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3C" w:rsidRPr="00F54A77" w:rsidRDefault="00F40F3C" w:rsidP="00F54A77">
      <w:pPr>
        <w:keepNext/>
        <w:widowControl w:val="0"/>
        <w:spacing w:line="360" w:lineRule="auto"/>
        <w:ind w:firstLine="709"/>
        <w:jc w:val="both"/>
        <w:rPr>
          <w:sz w:val="28"/>
          <w:szCs w:val="32"/>
          <w:lang w:val="uk-UA"/>
        </w:rPr>
      </w:pPr>
      <w:r w:rsidRPr="00F54A77">
        <w:rPr>
          <w:sz w:val="28"/>
          <w:szCs w:val="32"/>
          <w:lang w:val="uk-UA"/>
        </w:rPr>
        <w:t>ВСТУП</w:t>
      </w:r>
    </w:p>
    <w:p w:rsidR="00F40F3C" w:rsidRPr="00F54A77" w:rsidRDefault="00F40F3C" w:rsidP="00F54A77">
      <w:pPr>
        <w:keepNext/>
        <w:widowControl w:val="0"/>
        <w:spacing w:line="360" w:lineRule="auto"/>
        <w:ind w:firstLine="709"/>
        <w:jc w:val="both"/>
        <w:rPr>
          <w:sz w:val="28"/>
          <w:szCs w:val="32"/>
          <w:lang w:val="uk-UA"/>
        </w:rPr>
      </w:pPr>
    </w:p>
    <w:p w:rsidR="0047449C" w:rsidRPr="00F54A77" w:rsidRDefault="0047449C" w:rsidP="00F54A77">
      <w:pPr>
        <w:pStyle w:val="a8"/>
        <w:keepNext/>
        <w:widowControl w:val="0"/>
        <w:spacing w:line="360" w:lineRule="auto"/>
        <w:ind w:firstLine="709"/>
        <w:rPr>
          <w:lang w:val="uk-UA"/>
        </w:rPr>
      </w:pPr>
      <w:r w:rsidRPr="00F54A77">
        <w:rPr>
          <w:lang w:val="uk-UA"/>
        </w:rPr>
        <w:t>Автоматизація різних технологічних процесів, ефективне керування різними агрегатами, машинами, механізмами вимагають численних вимірів різноманітних фізичних величин. У цей час існує приблизно наступний розподіл частки вимірів різних фізичних величин у промисловості: температура - 50%, витрата (масовий і об'ємний) - 15%, тиск - 10%, рівень - 5%, кількість (маса, обсяг) - 5%, час - 4%, електричні й магнітні величини - менш 4%. Із цього розподілу наочно видно, що в сучасному промисловому виробництві найпоширенішими є виміри температури</w:t>
      </w:r>
      <w:r w:rsidR="00012425" w:rsidRPr="00F54A77">
        <w:rPr>
          <w:lang w:val="uk-UA"/>
        </w:rPr>
        <w:t xml:space="preserve">. </w:t>
      </w:r>
      <w:r w:rsidR="002152DD" w:rsidRPr="00F54A77">
        <w:rPr>
          <w:lang w:val="uk-UA"/>
        </w:rPr>
        <w:t>Широкий</w:t>
      </w:r>
      <w:r w:rsidRPr="00F54A77">
        <w:rPr>
          <w:lang w:val="uk-UA"/>
        </w:rPr>
        <w:t xml:space="preserve"> діапазон вимірюваних температур, розмаїтість умов використання засобів вимірів і вимог до них визначають, з одного боку, різноманіття застосовуваних засобів виміру температури, а з іншого боку, необхідність розробки нових типів первинних перетворювачів і датчиків, що задовольняють зростаючим вимогам до точності, швидкодії. </w:t>
      </w:r>
    </w:p>
    <w:p w:rsidR="002E5A7D" w:rsidRPr="00F54A77" w:rsidRDefault="002E5A7D" w:rsidP="00F54A77">
      <w:pPr>
        <w:keepNext/>
        <w:widowControl w:val="0"/>
        <w:spacing w:line="360" w:lineRule="auto"/>
        <w:ind w:firstLine="709"/>
        <w:jc w:val="both"/>
        <w:rPr>
          <w:sz w:val="28"/>
          <w:lang w:val="uk-UA"/>
        </w:rPr>
      </w:pPr>
      <w:r w:rsidRPr="00F54A77">
        <w:rPr>
          <w:sz w:val="28"/>
          <w:lang w:val="uk-UA"/>
        </w:rPr>
        <w:t>Вимірювальні перетворювачі на пасивних елементах (акустичні датчики) з розвитком автомобільної індустрії й індустрії телекомунікацій здобувають все більшу актуальність. Такі прилади будуються на фільтрах акустичних хвиль, комерційне використання яких почалося більше 60 років тому. Тільки в телекомунікаціях - у мобільних телефонах і на базових станціях - щорічна потреба в цих фільтрах близько 3 мільярдів. Ці прилади працюють із поверхневими акустичними хвилями й служать у передавачах полосн</w:t>
      </w:r>
      <w:r w:rsidR="002152DD" w:rsidRPr="00F54A77">
        <w:rPr>
          <w:sz w:val="28"/>
          <w:lang w:val="uk-UA"/>
        </w:rPr>
        <w:t>и</w:t>
      </w:r>
      <w:r w:rsidRPr="00F54A77">
        <w:rPr>
          <w:sz w:val="28"/>
          <w:lang w:val="uk-UA"/>
        </w:rPr>
        <w:t>ми фільтрами як проміжних частот, так і частот радіохвиль. Крім того, акустичні датчики застосовуються в автомобільній індустрії (датчики крутного моменту й тиску в шині), медицині (хімічні датчики) і багатьох інших сферах (як датчики вологості, температури й т.д.). Причини такого широкого використання цієї технології в промисловості - невисока вартість, надійність, чутливість і витривалість приладів. Крім того, деяким з них не потрібні джерела живлення.</w:t>
      </w:r>
    </w:p>
    <w:p w:rsidR="007B66A3" w:rsidRPr="00F54A77" w:rsidRDefault="00F54A77" w:rsidP="00F54A77">
      <w:pPr>
        <w:keepNext/>
        <w:widowControl w:val="0"/>
        <w:spacing w:line="360" w:lineRule="auto"/>
        <w:ind w:firstLine="709"/>
        <w:jc w:val="both"/>
        <w:rPr>
          <w:sz w:val="28"/>
          <w:szCs w:val="32"/>
          <w:lang w:val="uk-UA"/>
        </w:rPr>
      </w:pPr>
      <w:r>
        <w:rPr>
          <w:sz w:val="28"/>
          <w:szCs w:val="32"/>
          <w:lang w:val="uk-UA"/>
        </w:rPr>
        <w:br w:type="page"/>
      </w:r>
      <w:r w:rsidR="007B66A3" w:rsidRPr="00F54A77">
        <w:rPr>
          <w:sz w:val="28"/>
          <w:szCs w:val="32"/>
          <w:lang w:val="uk-UA"/>
        </w:rPr>
        <w:lastRenderedPageBreak/>
        <w:t>1. ДАТЧИК</w:t>
      </w:r>
      <w:r w:rsidR="007127FC" w:rsidRPr="00F54A77">
        <w:rPr>
          <w:sz w:val="28"/>
          <w:szCs w:val="32"/>
          <w:lang w:val="uk-UA"/>
        </w:rPr>
        <w:t>И</w:t>
      </w:r>
      <w:r w:rsidR="007B66A3" w:rsidRPr="00F54A77">
        <w:rPr>
          <w:sz w:val="28"/>
          <w:szCs w:val="32"/>
          <w:lang w:val="uk-UA"/>
        </w:rPr>
        <w:t xml:space="preserve"> ТЕМПЕРАТУРИ</w:t>
      </w:r>
      <w:r w:rsidR="007127FC" w:rsidRPr="00F54A77">
        <w:rPr>
          <w:sz w:val="28"/>
          <w:szCs w:val="32"/>
          <w:lang w:val="uk-UA"/>
        </w:rPr>
        <w:t xml:space="preserve"> ТА ЇХ КЛАСИФІКАЦІЯ</w:t>
      </w:r>
    </w:p>
    <w:p w:rsidR="00F54A77" w:rsidRDefault="00F54A77" w:rsidP="00F54A77">
      <w:pPr>
        <w:keepNext/>
        <w:widowControl w:val="0"/>
        <w:spacing w:line="360" w:lineRule="auto"/>
        <w:ind w:firstLine="709"/>
        <w:jc w:val="both"/>
        <w:rPr>
          <w:sz w:val="28"/>
          <w:szCs w:val="32"/>
          <w:lang w:val="en-US"/>
        </w:rPr>
      </w:pPr>
    </w:p>
    <w:p w:rsidR="007B66A3" w:rsidRPr="00F54A77" w:rsidRDefault="007B66A3" w:rsidP="00F54A77">
      <w:pPr>
        <w:keepNext/>
        <w:widowControl w:val="0"/>
        <w:spacing w:line="360" w:lineRule="auto"/>
        <w:ind w:firstLine="709"/>
        <w:jc w:val="both"/>
        <w:rPr>
          <w:sz w:val="28"/>
          <w:szCs w:val="32"/>
          <w:lang w:val="uk-UA"/>
        </w:rPr>
      </w:pPr>
      <w:r w:rsidRPr="00F54A77">
        <w:rPr>
          <w:sz w:val="28"/>
          <w:szCs w:val="32"/>
          <w:lang w:val="uk-UA"/>
        </w:rPr>
        <w:t>1.1 Датчик температури</w:t>
      </w:r>
    </w:p>
    <w:p w:rsidR="00F40F3C" w:rsidRPr="00F54A77" w:rsidRDefault="00F40F3C" w:rsidP="00F54A77">
      <w:pPr>
        <w:keepNext/>
        <w:widowControl w:val="0"/>
        <w:spacing w:line="360" w:lineRule="auto"/>
        <w:ind w:firstLine="709"/>
        <w:jc w:val="both"/>
        <w:rPr>
          <w:sz w:val="28"/>
          <w:szCs w:val="28"/>
          <w:lang w:val="uk-UA"/>
        </w:rPr>
      </w:pPr>
    </w:p>
    <w:p w:rsidR="00674FD8" w:rsidRPr="00F54A77" w:rsidRDefault="00F40F3C" w:rsidP="00F54A77">
      <w:pPr>
        <w:pStyle w:val="aa"/>
        <w:keepNext/>
        <w:widowControl w:val="0"/>
        <w:spacing w:after="0" w:line="360" w:lineRule="auto"/>
        <w:ind w:left="0" w:firstLine="709"/>
        <w:jc w:val="both"/>
        <w:rPr>
          <w:sz w:val="28"/>
          <w:szCs w:val="28"/>
          <w:lang w:val="uk-UA"/>
        </w:rPr>
      </w:pPr>
      <w:r w:rsidRPr="00F54A77">
        <w:rPr>
          <w:sz w:val="28"/>
          <w:szCs w:val="28"/>
          <w:lang w:val="uk-UA"/>
        </w:rPr>
        <w:t>В основі роботи будь-яких температурних датчиків, що використовуються в системах автоматичного керування, лежить принцип перетворення вимірюваної температури в електричну величину. Це обумовлено наступними позитивними характеристиками електричних вимірів: електричні величини зручно передавати на відстань, причому передача здійснюється з високою швидкістю; електричні величини універсальні в тому розумінні, що будь-які інші величини можуть бути перетворені в електричні й навпаки; вони точно перетворяться в цифровий код і дозволяють досягти високої точності, чутливості й швидкодії засобів вимірів.</w:t>
      </w:r>
    </w:p>
    <w:p w:rsidR="00F40F3C" w:rsidRPr="00F54A77" w:rsidRDefault="00F40F3C" w:rsidP="00F54A77">
      <w:pPr>
        <w:pStyle w:val="aa"/>
        <w:keepNext/>
        <w:widowControl w:val="0"/>
        <w:spacing w:after="0" w:line="360" w:lineRule="auto"/>
        <w:ind w:left="0" w:firstLine="709"/>
        <w:jc w:val="both"/>
        <w:rPr>
          <w:sz w:val="28"/>
          <w:szCs w:val="28"/>
          <w:lang w:val="uk-UA"/>
        </w:rPr>
      </w:pPr>
      <w:r w:rsidRPr="00F54A77">
        <w:rPr>
          <w:sz w:val="28"/>
          <w:szCs w:val="28"/>
          <w:lang w:val="uk-UA"/>
        </w:rPr>
        <w:t xml:space="preserve">Акустичні </w:t>
      </w:r>
      <w:r w:rsidR="007B66A3" w:rsidRPr="00F54A77">
        <w:rPr>
          <w:sz w:val="28"/>
          <w:szCs w:val="28"/>
          <w:lang w:val="uk-UA"/>
        </w:rPr>
        <w:t>датчики</w:t>
      </w:r>
      <w:r w:rsidRPr="00F54A77">
        <w:rPr>
          <w:sz w:val="28"/>
          <w:szCs w:val="28"/>
          <w:lang w:val="uk-UA"/>
        </w:rPr>
        <w:t xml:space="preserve"> засновані на залежності швидкості поширення звуку в газах від їхньої температури й використовуються в основному</w:t>
      </w:r>
      <w:r w:rsidR="00F54A77">
        <w:rPr>
          <w:sz w:val="28"/>
          <w:szCs w:val="28"/>
          <w:lang w:val="uk-UA"/>
        </w:rPr>
        <w:t xml:space="preserve"> </w:t>
      </w:r>
      <w:r w:rsidRPr="00F54A77">
        <w:rPr>
          <w:sz w:val="28"/>
          <w:szCs w:val="28"/>
          <w:lang w:val="uk-UA"/>
        </w:rPr>
        <w:t>діапазоні середніх і високих температур. Акустичний термометр містить просторово рознесені випромінювач ак</w:t>
      </w:r>
      <w:r w:rsidR="007B66A3" w:rsidRPr="00F54A77">
        <w:rPr>
          <w:sz w:val="28"/>
          <w:szCs w:val="28"/>
          <w:lang w:val="uk-UA"/>
        </w:rPr>
        <w:t>устичних хвиль і їхній приймач,</w:t>
      </w:r>
      <w:r w:rsidRPr="00F54A77">
        <w:rPr>
          <w:sz w:val="28"/>
          <w:szCs w:val="28"/>
          <w:lang w:val="uk-UA"/>
        </w:rPr>
        <w:t xml:space="preserve"> що включаються звичайно в ланцюг автогенератора, частота коливань якого міняється зі зміною температури; звичайно такий датчик використовує</w:t>
      </w:r>
      <w:r w:rsidR="00F54A77">
        <w:rPr>
          <w:sz w:val="28"/>
          <w:szCs w:val="28"/>
          <w:lang w:val="uk-UA"/>
        </w:rPr>
        <w:t xml:space="preserve"> </w:t>
      </w:r>
      <w:r w:rsidRPr="00F54A77">
        <w:rPr>
          <w:sz w:val="28"/>
          <w:szCs w:val="28"/>
          <w:lang w:val="uk-UA"/>
        </w:rPr>
        <w:t>й різного типу резонатори.</w:t>
      </w: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iCs/>
          <w:sz w:val="28"/>
          <w:szCs w:val="28"/>
          <w:lang w:val="uk-UA"/>
        </w:rPr>
      </w:pPr>
      <w:r w:rsidRPr="00F54A77">
        <w:rPr>
          <w:iCs/>
          <w:sz w:val="28"/>
          <w:szCs w:val="28"/>
          <w:lang w:val="uk-UA"/>
        </w:rPr>
        <w:t xml:space="preserve">Датчик температури являє собою пластинку кварцу, поміщену в сталевий корпус, заповнений гелієм для збільшення теплової провідності між </w:t>
      </w:r>
      <w:r w:rsidR="00351C1B" w:rsidRPr="00F54A77">
        <w:rPr>
          <w:iCs/>
          <w:sz w:val="28"/>
          <w:szCs w:val="28"/>
          <w:lang w:val="uk-UA"/>
        </w:rPr>
        <w:t>кварцом</w:t>
      </w:r>
      <w:r w:rsidRPr="00F54A77">
        <w:rPr>
          <w:iCs/>
          <w:sz w:val="28"/>
          <w:szCs w:val="28"/>
          <w:lang w:val="uk-UA"/>
        </w:rPr>
        <w:t xml:space="preserve"> і корпусом датчика. П'єзоелектричний кварц характеризується тим, що головна площина пластинки перпендикулярна електричної осі. У цьому випадку спостерігається поява зарядів протилежного знака на протилежних поверхнях пластинки при додатку сили по нормалі до них. Це явище називається прямим п'єзоелектричним ефектом. При додатку до протилежних поверхонь пластинки різниці потенціалів відбувається зміна товщини пластинки (розтягання або стиск) залежно від знака різниці потенціалів. Це </w:t>
      </w:r>
      <w:r w:rsidRPr="00F54A77">
        <w:rPr>
          <w:iCs/>
          <w:sz w:val="28"/>
          <w:szCs w:val="28"/>
          <w:lang w:val="uk-UA"/>
        </w:rPr>
        <w:lastRenderedPageBreak/>
        <w:t>явище називається зворотним п'єзоелектричним ефектом. П'єзоелектричний ефект експериментально був відкритий братами Кюрі.</w:t>
      </w: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sz w:val="28"/>
          <w:szCs w:val="28"/>
          <w:lang w:val="uk-UA"/>
        </w:rPr>
      </w:pPr>
      <w:r w:rsidRPr="00F54A77">
        <w:rPr>
          <w:iCs/>
          <w:sz w:val="28"/>
          <w:szCs w:val="28"/>
          <w:lang w:val="uk-UA"/>
        </w:rPr>
        <w:t>Якщо до протилежних поверхонь пластинки прикласти змінну різницю потенціалів, частота якої буде періодично змінюватись, виникає явище електромеханічного резонансу, що супроводжується періодичним перетворенням механічної енергії в електричну й назад з дуже малими втратами.</w:t>
      </w: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iCs/>
          <w:sz w:val="28"/>
          <w:szCs w:val="28"/>
          <w:lang w:val="uk-UA"/>
        </w:rPr>
      </w:pPr>
      <w:r w:rsidRPr="00F54A77">
        <w:rPr>
          <w:iCs/>
          <w:sz w:val="28"/>
          <w:szCs w:val="28"/>
          <w:lang w:val="uk-UA"/>
        </w:rPr>
        <w:t>Орієнтація пластинки щодо осей кристала визначає її зріз.</w:t>
      </w:r>
    </w:p>
    <w:p w:rsidR="00B25529" w:rsidRPr="00F54A77" w:rsidRDefault="00B25529" w:rsidP="00F54A77">
      <w:pPr>
        <w:keepNext/>
        <w:widowControl w:val="0"/>
        <w:spacing w:line="360" w:lineRule="auto"/>
        <w:ind w:firstLine="709"/>
        <w:jc w:val="both"/>
        <w:rPr>
          <w:sz w:val="28"/>
          <w:szCs w:val="28"/>
          <w:lang w:val="uk-UA"/>
        </w:rPr>
      </w:pPr>
      <w:r w:rsidRPr="00F54A77">
        <w:rPr>
          <w:iCs/>
          <w:sz w:val="28"/>
          <w:szCs w:val="28"/>
          <w:lang w:val="uk-UA"/>
        </w:rPr>
        <w:t>Електроди, за допомогою яких підводить різниця потенціалів до пластинки, можуть бути напиляні у вакуумі або виконані із двох притиснутих до пластинки шматочків фольги.</w:t>
      </w:r>
    </w:p>
    <w:p w:rsidR="001859D0" w:rsidRPr="00F54A77" w:rsidRDefault="00B25529" w:rsidP="00F54A77">
      <w:pPr>
        <w:keepNext/>
        <w:widowControl w:val="0"/>
        <w:spacing w:line="360" w:lineRule="auto"/>
        <w:ind w:firstLine="709"/>
        <w:jc w:val="both"/>
        <w:rPr>
          <w:iCs/>
          <w:sz w:val="28"/>
          <w:szCs w:val="28"/>
          <w:lang w:val="uk-UA"/>
        </w:rPr>
      </w:pPr>
      <w:r w:rsidRPr="00F54A77">
        <w:rPr>
          <w:iCs/>
          <w:sz w:val="28"/>
          <w:szCs w:val="28"/>
          <w:lang w:val="uk-UA"/>
        </w:rPr>
        <w:t>Поблизу однієї із цих резонансних частот механічних коливань пластинка кварцу з електричної точки зору являє собою двухполюсник, що складається із двох паралельних галузей.</w:t>
      </w:r>
    </w:p>
    <w:p w:rsidR="00B25529" w:rsidRPr="00F54A77" w:rsidRDefault="00B25529" w:rsidP="00F54A77">
      <w:pPr>
        <w:keepNext/>
        <w:widowControl w:val="0"/>
        <w:spacing w:line="360" w:lineRule="auto"/>
        <w:ind w:firstLine="709"/>
        <w:jc w:val="both"/>
        <w:rPr>
          <w:iCs/>
          <w:sz w:val="28"/>
          <w:szCs w:val="28"/>
          <w:lang w:val="uk-UA"/>
        </w:rPr>
      </w:pPr>
      <w:r w:rsidRPr="00F54A77">
        <w:rPr>
          <w:iCs/>
          <w:sz w:val="28"/>
          <w:szCs w:val="28"/>
          <w:lang w:val="uk-UA"/>
        </w:rPr>
        <w:t>Параметри L, С, R визначаються геометричними, механічними й кристалографічними характеристиками пластинки;</w:t>
      </w:r>
      <w:r w:rsidR="00F54A77">
        <w:rPr>
          <w:iCs/>
          <w:sz w:val="28"/>
          <w:szCs w:val="28"/>
          <w:lang w:val="uk-UA"/>
        </w:rPr>
        <w:t xml:space="preserve"> </w:t>
      </w:r>
      <w:r w:rsidRPr="00F54A77">
        <w:rPr>
          <w:iCs/>
          <w:sz w:val="28"/>
          <w:szCs w:val="28"/>
          <w:lang w:val="uk-UA"/>
        </w:rPr>
        <w:t>С –</w:t>
      </w:r>
      <w:r w:rsidRPr="00F54A77">
        <w:rPr>
          <w:sz w:val="28"/>
          <w:szCs w:val="28"/>
          <w:lang w:val="uk-UA"/>
        </w:rPr>
        <w:t xml:space="preserve"> </w:t>
      </w:r>
      <w:r w:rsidRPr="00F54A77">
        <w:rPr>
          <w:iCs/>
          <w:sz w:val="28"/>
          <w:szCs w:val="28"/>
          <w:lang w:val="uk-UA"/>
        </w:rPr>
        <w:t>обумовлено наявністю металевих</w:t>
      </w:r>
      <w:r w:rsidR="00F54A77">
        <w:rPr>
          <w:iCs/>
          <w:sz w:val="28"/>
          <w:szCs w:val="28"/>
          <w:lang w:val="uk-UA"/>
        </w:rPr>
        <w:t xml:space="preserve"> </w:t>
      </w:r>
      <w:r w:rsidRPr="00F54A77">
        <w:rPr>
          <w:iCs/>
          <w:sz w:val="28"/>
          <w:szCs w:val="28"/>
          <w:lang w:val="uk-UA"/>
        </w:rPr>
        <w:t>електродів (</w:t>
      </w:r>
      <w:r w:rsidR="00DE3C37" w:rsidRPr="00F54A77">
        <w:rPr>
          <w:iCs/>
          <w:sz w:val="28"/>
          <w:szCs w:val="28"/>
          <w:lang w:val="uk-UA"/>
        </w:rPr>
        <w:t>рис</w:t>
      </w:r>
      <w:r w:rsidRPr="00F54A77">
        <w:rPr>
          <w:iCs/>
          <w:sz w:val="28"/>
          <w:szCs w:val="28"/>
          <w:lang w:val="uk-UA"/>
        </w:rPr>
        <w:t xml:space="preserve">. </w:t>
      </w:r>
      <w:r w:rsidR="00DE3C37" w:rsidRPr="00F54A77">
        <w:rPr>
          <w:iCs/>
          <w:sz w:val="28"/>
          <w:szCs w:val="28"/>
          <w:lang w:val="uk-UA"/>
        </w:rPr>
        <w:t>1.1</w:t>
      </w:r>
      <w:r w:rsidRPr="00F54A77">
        <w:rPr>
          <w:iCs/>
          <w:sz w:val="28"/>
          <w:szCs w:val="28"/>
          <w:lang w:val="uk-UA"/>
        </w:rPr>
        <w:t>).</w:t>
      </w:r>
    </w:p>
    <w:p w:rsidR="00B25529" w:rsidRPr="00F54A77" w:rsidRDefault="00B25529" w:rsidP="00F54A77">
      <w:pPr>
        <w:keepNext/>
        <w:widowControl w:val="0"/>
        <w:spacing w:line="360" w:lineRule="auto"/>
        <w:ind w:firstLine="709"/>
        <w:jc w:val="both"/>
        <w:rPr>
          <w:sz w:val="28"/>
          <w:szCs w:val="28"/>
          <w:lang w:val="uk-UA"/>
        </w:rPr>
      </w:pPr>
    </w:p>
    <w:p w:rsidR="00B25529" w:rsidRPr="00F54A77" w:rsidRDefault="00C242C4" w:rsidP="00F54A77">
      <w:pPr>
        <w:keepNext/>
        <w:widowControl w:val="0"/>
        <w:tabs>
          <w:tab w:val="left" w:pos="1155"/>
          <w:tab w:val="left" w:pos="1785"/>
          <w:tab w:val="center" w:pos="5293"/>
        </w:tabs>
        <w:spacing w:line="360" w:lineRule="auto"/>
        <w:ind w:firstLine="709"/>
        <w:jc w:val="both"/>
        <w:rPr>
          <w:sz w:val="28"/>
          <w:szCs w:val="28"/>
          <w:lang w:val="uk-UA"/>
        </w:rPr>
      </w:pPr>
      <w:r>
        <w:rPr>
          <w:iCs/>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128.25pt">
            <v:imagedata r:id="rId7" o:title=""/>
          </v:shape>
        </w:pict>
      </w:r>
    </w:p>
    <w:p w:rsidR="00B25529" w:rsidRPr="00F54A77" w:rsidRDefault="007B66A3" w:rsidP="00F54A77">
      <w:pPr>
        <w:keepNext/>
        <w:widowControl w:val="0"/>
        <w:shd w:val="clear" w:color="auto" w:fill="FFFFFF"/>
        <w:autoSpaceDE w:val="0"/>
        <w:autoSpaceDN w:val="0"/>
        <w:adjustRightInd w:val="0"/>
        <w:spacing w:line="360" w:lineRule="auto"/>
        <w:ind w:firstLine="709"/>
        <w:jc w:val="both"/>
        <w:rPr>
          <w:iCs/>
          <w:sz w:val="28"/>
          <w:lang w:val="uk-UA"/>
        </w:rPr>
      </w:pPr>
      <w:r w:rsidRPr="00F54A77">
        <w:rPr>
          <w:iCs/>
          <w:sz w:val="28"/>
          <w:lang w:val="uk-UA"/>
        </w:rPr>
        <w:t>Рисунок 1.1</w:t>
      </w: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iCs/>
          <w:sz w:val="28"/>
          <w:szCs w:val="28"/>
          <w:lang w:val="uk-UA"/>
        </w:rPr>
      </w:pPr>
    </w:p>
    <w:p w:rsidR="00B25529" w:rsidRDefault="00B25529" w:rsidP="00F54A77">
      <w:pPr>
        <w:keepNext/>
        <w:widowControl w:val="0"/>
        <w:shd w:val="clear" w:color="auto" w:fill="FFFFFF"/>
        <w:autoSpaceDE w:val="0"/>
        <w:autoSpaceDN w:val="0"/>
        <w:adjustRightInd w:val="0"/>
        <w:spacing w:line="360" w:lineRule="auto"/>
        <w:ind w:firstLine="709"/>
        <w:jc w:val="both"/>
        <w:rPr>
          <w:iCs/>
          <w:sz w:val="28"/>
          <w:szCs w:val="28"/>
          <w:lang w:val="en-US"/>
        </w:rPr>
      </w:pPr>
      <w:r w:rsidRPr="00F54A77">
        <w:rPr>
          <w:iCs/>
          <w:sz w:val="28"/>
          <w:szCs w:val="28"/>
          <w:lang w:val="uk-UA"/>
        </w:rPr>
        <w:t>Є два ланцюги електричного резонансу:</w:t>
      </w:r>
    </w:p>
    <w:p w:rsidR="00F54A77" w:rsidRPr="00F54A77" w:rsidRDefault="00F54A77" w:rsidP="00F54A77">
      <w:pPr>
        <w:keepNext/>
        <w:widowControl w:val="0"/>
        <w:shd w:val="clear" w:color="auto" w:fill="FFFFFF"/>
        <w:autoSpaceDE w:val="0"/>
        <w:autoSpaceDN w:val="0"/>
        <w:adjustRightInd w:val="0"/>
        <w:spacing w:line="360" w:lineRule="auto"/>
        <w:ind w:firstLine="709"/>
        <w:jc w:val="both"/>
        <w:rPr>
          <w:sz w:val="28"/>
          <w:szCs w:val="28"/>
          <w:lang w:val="en-US"/>
        </w:rPr>
      </w:pP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sz w:val="28"/>
          <w:szCs w:val="28"/>
          <w:lang w:val="uk-UA"/>
        </w:rPr>
      </w:pPr>
      <w:r w:rsidRPr="00F54A77">
        <w:rPr>
          <w:iCs/>
          <w:sz w:val="28"/>
          <w:szCs w:val="28"/>
          <w:lang w:val="uk-UA"/>
        </w:rPr>
        <w:t>а) послідовна</w:t>
      </w:r>
      <w:r w:rsidR="00F54A77">
        <w:rPr>
          <w:iCs/>
          <w:sz w:val="28"/>
          <w:szCs w:val="28"/>
          <w:lang w:val="uk-UA"/>
        </w:rPr>
        <w:t xml:space="preserve"> </w:t>
      </w:r>
      <w:r w:rsidR="00C242C4">
        <w:rPr>
          <w:iCs/>
          <w:sz w:val="28"/>
          <w:szCs w:val="28"/>
          <w:lang w:val="uk-UA"/>
        </w:rPr>
        <w:pict>
          <v:shape id="_x0000_i1026" type="#_x0000_t75" style="width:75.75pt;height:36.75pt">
            <v:imagedata r:id="rId8" o:title=""/>
          </v:shape>
        </w:pict>
      </w: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sz w:val="28"/>
          <w:szCs w:val="28"/>
          <w:lang w:val="uk-UA"/>
        </w:rPr>
      </w:pPr>
      <w:r w:rsidRPr="00F54A77">
        <w:rPr>
          <w:iCs/>
          <w:sz w:val="28"/>
          <w:szCs w:val="28"/>
          <w:lang w:val="uk-UA"/>
        </w:rPr>
        <w:lastRenderedPageBreak/>
        <w:t xml:space="preserve">б) паралельна </w:t>
      </w:r>
      <w:r w:rsidR="00C242C4">
        <w:rPr>
          <w:iCs/>
          <w:sz w:val="28"/>
          <w:szCs w:val="28"/>
          <w:lang w:val="uk-UA"/>
        </w:rPr>
        <w:pict>
          <v:shape id="_x0000_i1027" type="#_x0000_t75" style="width:119.25pt;height:77.25pt">
            <v:imagedata r:id="rId9" o:title=""/>
          </v:shape>
        </w:pict>
      </w:r>
    </w:p>
    <w:p w:rsidR="00F54A77" w:rsidRDefault="00F54A77" w:rsidP="00F54A77">
      <w:pPr>
        <w:keepNext/>
        <w:widowControl w:val="0"/>
        <w:shd w:val="clear" w:color="auto" w:fill="FFFFFF"/>
        <w:autoSpaceDE w:val="0"/>
        <w:autoSpaceDN w:val="0"/>
        <w:adjustRightInd w:val="0"/>
        <w:spacing w:line="360" w:lineRule="auto"/>
        <w:ind w:firstLine="709"/>
        <w:jc w:val="both"/>
        <w:rPr>
          <w:iCs/>
          <w:sz w:val="28"/>
          <w:szCs w:val="28"/>
          <w:lang w:val="en-US"/>
        </w:rPr>
      </w:pPr>
    </w:p>
    <w:p w:rsidR="00B25529" w:rsidRDefault="00B25529" w:rsidP="00F54A77">
      <w:pPr>
        <w:keepNext/>
        <w:widowControl w:val="0"/>
        <w:shd w:val="clear" w:color="auto" w:fill="FFFFFF"/>
        <w:autoSpaceDE w:val="0"/>
        <w:autoSpaceDN w:val="0"/>
        <w:adjustRightInd w:val="0"/>
        <w:spacing w:line="360" w:lineRule="auto"/>
        <w:ind w:firstLine="709"/>
        <w:jc w:val="both"/>
        <w:rPr>
          <w:iCs/>
          <w:sz w:val="28"/>
          <w:szCs w:val="28"/>
          <w:lang w:val="en-US"/>
        </w:rPr>
      </w:pPr>
      <w:r w:rsidRPr="00F54A77">
        <w:rPr>
          <w:iCs/>
          <w:sz w:val="28"/>
          <w:szCs w:val="28"/>
          <w:lang w:val="uk-UA"/>
        </w:rPr>
        <w:t>Кварцова пластинка з активним елементом утворять у сукупності генератор, що створює вимірювальний сигнал е</w:t>
      </w:r>
      <w:r w:rsidRPr="00F54A77">
        <w:rPr>
          <w:iCs/>
          <w:sz w:val="28"/>
          <w:szCs w:val="28"/>
          <w:vertAlign w:val="subscript"/>
          <w:lang w:val="uk-UA"/>
        </w:rPr>
        <w:t>т</w:t>
      </w:r>
      <w:r w:rsidRPr="00F54A77">
        <w:rPr>
          <w:iCs/>
          <w:sz w:val="28"/>
          <w:szCs w:val="28"/>
          <w:lang w:val="uk-UA"/>
        </w:rPr>
        <w:t>.</w:t>
      </w:r>
    </w:p>
    <w:p w:rsidR="00F54A77" w:rsidRPr="00F54A77" w:rsidRDefault="00F54A77" w:rsidP="00F54A77">
      <w:pPr>
        <w:keepNext/>
        <w:widowControl w:val="0"/>
        <w:shd w:val="clear" w:color="auto" w:fill="FFFFFF"/>
        <w:autoSpaceDE w:val="0"/>
        <w:autoSpaceDN w:val="0"/>
        <w:adjustRightInd w:val="0"/>
        <w:spacing w:line="360" w:lineRule="auto"/>
        <w:ind w:firstLine="709"/>
        <w:jc w:val="both"/>
        <w:rPr>
          <w:sz w:val="28"/>
          <w:szCs w:val="28"/>
          <w:lang w:val="en-US"/>
        </w:rPr>
      </w:pPr>
    </w:p>
    <w:p w:rsidR="00B25529" w:rsidRPr="00F54A77" w:rsidRDefault="00C242C4" w:rsidP="00F54A77">
      <w:pPr>
        <w:keepNext/>
        <w:widowControl w:val="0"/>
        <w:shd w:val="clear" w:color="auto" w:fill="FFFFFF"/>
        <w:autoSpaceDE w:val="0"/>
        <w:autoSpaceDN w:val="0"/>
        <w:adjustRightInd w:val="0"/>
        <w:spacing w:line="360" w:lineRule="auto"/>
        <w:ind w:firstLine="709"/>
        <w:jc w:val="both"/>
        <w:rPr>
          <w:iCs/>
          <w:sz w:val="28"/>
          <w:szCs w:val="28"/>
          <w:lang w:val="uk-UA"/>
        </w:rPr>
      </w:pPr>
      <w:r>
        <w:rPr>
          <w:iCs/>
          <w:sz w:val="28"/>
          <w:szCs w:val="28"/>
          <w:lang w:val="uk-UA"/>
        </w:rPr>
        <w:pict>
          <v:shape id="_x0000_i1028" type="#_x0000_t75" style="width:78.75pt;height:18pt">
            <v:imagedata r:id="rId10" o:title=""/>
          </v:shape>
        </w:pict>
      </w:r>
    </w:p>
    <w:p w:rsidR="00B25529" w:rsidRPr="00F54A77" w:rsidRDefault="00B25529" w:rsidP="00F54A77">
      <w:pPr>
        <w:keepNext/>
        <w:widowControl w:val="0"/>
        <w:shd w:val="clear" w:color="auto" w:fill="FFFFFF"/>
        <w:autoSpaceDE w:val="0"/>
        <w:autoSpaceDN w:val="0"/>
        <w:adjustRightInd w:val="0"/>
        <w:spacing w:line="360" w:lineRule="auto"/>
        <w:ind w:firstLine="709"/>
        <w:jc w:val="both"/>
        <w:rPr>
          <w:sz w:val="28"/>
          <w:szCs w:val="28"/>
          <w:lang w:val="uk-UA"/>
        </w:rPr>
      </w:pPr>
      <w:r w:rsidRPr="00F54A77">
        <w:rPr>
          <w:iCs/>
          <w:sz w:val="28"/>
          <w:szCs w:val="28"/>
          <w:lang w:val="uk-UA"/>
        </w:rPr>
        <w:t xml:space="preserve">де </w:t>
      </w:r>
      <w:r w:rsidR="00C242C4">
        <w:rPr>
          <w:iCs/>
          <w:sz w:val="28"/>
          <w:szCs w:val="28"/>
          <w:lang w:val="uk-UA"/>
        </w:rPr>
        <w:pict>
          <v:shape id="_x0000_i1029" type="#_x0000_t75" style="width:246.75pt;height:18.75pt">
            <v:imagedata r:id="rId11" o:title=""/>
          </v:shape>
        </w:pict>
      </w:r>
      <w:r w:rsidRPr="00F54A77">
        <w:rPr>
          <w:iCs/>
          <w:sz w:val="28"/>
          <w:szCs w:val="28"/>
          <w:lang w:val="uk-UA"/>
        </w:rPr>
        <w:t xml:space="preserve">, якщо Те = </w:t>
      </w:r>
      <w:r w:rsidRPr="00F54A77">
        <w:rPr>
          <w:sz w:val="28"/>
          <w:szCs w:val="28"/>
          <w:lang w:val="uk-UA"/>
        </w:rPr>
        <w:t>0°С</w:t>
      </w:r>
    </w:p>
    <w:p w:rsidR="00F54A77" w:rsidRDefault="00F54A77" w:rsidP="00F54A77">
      <w:pPr>
        <w:keepNext/>
        <w:widowControl w:val="0"/>
        <w:shd w:val="clear" w:color="auto" w:fill="FFFFFF"/>
        <w:autoSpaceDE w:val="0"/>
        <w:autoSpaceDN w:val="0"/>
        <w:adjustRightInd w:val="0"/>
        <w:spacing w:line="360" w:lineRule="auto"/>
        <w:ind w:firstLine="709"/>
        <w:jc w:val="both"/>
        <w:rPr>
          <w:iCs/>
          <w:sz w:val="28"/>
          <w:szCs w:val="28"/>
          <w:lang w:val="en-US"/>
        </w:rPr>
      </w:pPr>
    </w:p>
    <w:p w:rsidR="00B25529" w:rsidRDefault="00B25529" w:rsidP="00F54A77">
      <w:pPr>
        <w:keepNext/>
        <w:widowControl w:val="0"/>
        <w:shd w:val="clear" w:color="auto" w:fill="FFFFFF"/>
        <w:autoSpaceDE w:val="0"/>
        <w:autoSpaceDN w:val="0"/>
        <w:adjustRightInd w:val="0"/>
        <w:spacing w:line="360" w:lineRule="auto"/>
        <w:ind w:firstLine="709"/>
        <w:jc w:val="both"/>
        <w:rPr>
          <w:iCs/>
          <w:sz w:val="28"/>
          <w:szCs w:val="28"/>
          <w:lang w:val="en-US"/>
        </w:rPr>
      </w:pPr>
      <w:r w:rsidRPr="00F54A77">
        <w:rPr>
          <w:iCs/>
          <w:sz w:val="28"/>
          <w:szCs w:val="28"/>
          <w:lang w:val="uk-UA"/>
        </w:rPr>
        <w:t>Кварцовий генератор опорної частоти створює сигнал е</w:t>
      </w:r>
      <w:r w:rsidRPr="00F54A77">
        <w:rPr>
          <w:iCs/>
          <w:sz w:val="28"/>
          <w:szCs w:val="28"/>
          <w:vertAlign w:val="subscript"/>
          <w:lang w:val="uk-UA"/>
        </w:rPr>
        <w:t>r</w:t>
      </w:r>
      <w:r w:rsidRPr="00F54A77">
        <w:rPr>
          <w:iCs/>
          <w:sz w:val="28"/>
          <w:szCs w:val="28"/>
          <w:lang w:val="uk-UA"/>
        </w:rPr>
        <w:t xml:space="preserve"> із частотою</w:t>
      </w:r>
      <w:r w:rsidRPr="00F54A77">
        <w:rPr>
          <w:sz w:val="28"/>
          <w:szCs w:val="28"/>
          <w:lang w:val="uk-UA"/>
        </w:rPr>
        <w:t xml:space="preserve"> </w:t>
      </w:r>
      <w:r w:rsidR="00C242C4">
        <w:rPr>
          <w:sz w:val="28"/>
          <w:szCs w:val="28"/>
          <w:lang w:val="uk-UA"/>
        </w:rPr>
        <w:pict>
          <v:shape id="_x0000_i1030" type="#_x0000_t75" style="width:15.75pt;height:23.25pt">
            <v:imagedata r:id="rId12" o:title=""/>
          </v:shape>
        </w:pict>
      </w:r>
      <w:r w:rsidRPr="00F54A77">
        <w:rPr>
          <w:sz w:val="28"/>
          <w:szCs w:val="28"/>
          <w:lang w:val="uk-UA"/>
        </w:rPr>
        <w:t xml:space="preserve">, що </w:t>
      </w:r>
      <w:r w:rsidRPr="00F54A77">
        <w:rPr>
          <w:iCs/>
          <w:sz w:val="28"/>
          <w:szCs w:val="28"/>
          <w:lang w:val="uk-UA"/>
        </w:rPr>
        <w:t>практично не залежить від температури навколишнього середовища:</w:t>
      </w:r>
    </w:p>
    <w:p w:rsidR="00F54A77" w:rsidRPr="00F54A77" w:rsidRDefault="00F54A77" w:rsidP="00F54A77">
      <w:pPr>
        <w:keepNext/>
        <w:widowControl w:val="0"/>
        <w:shd w:val="clear" w:color="auto" w:fill="FFFFFF"/>
        <w:autoSpaceDE w:val="0"/>
        <w:autoSpaceDN w:val="0"/>
        <w:adjustRightInd w:val="0"/>
        <w:spacing w:line="360" w:lineRule="auto"/>
        <w:ind w:firstLine="709"/>
        <w:jc w:val="both"/>
        <w:rPr>
          <w:sz w:val="28"/>
          <w:szCs w:val="28"/>
          <w:lang w:val="en-US"/>
        </w:rPr>
      </w:pPr>
    </w:p>
    <w:p w:rsidR="00B25529" w:rsidRPr="00F54A77" w:rsidRDefault="00C242C4" w:rsidP="00F54A77">
      <w:pPr>
        <w:keepNext/>
        <w:widowControl w:val="0"/>
        <w:shd w:val="clear" w:color="auto" w:fill="FFFFFF"/>
        <w:autoSpaceDE w:val="0"/>
        <w:autoSpaceDN w:val="0"/>
        <w:adjustRightInd w:val="0"/>
        <w:spacing w:line="360" w:lineRule="auto"/>
        <w:ind w:firstLine="709"/>
        <w:jc w:val="both"/>
        <w:rPr>
          <w:sz w:val="28"/>
          <w:szCs w:val="28"/>
          <w:lang w:val="en-US"/>
        </w:rPr>
      </w:pPr>
      <w:r>
        <w:rPr>
          <w:iCs/>
          <w:sz w:val="28"/>
          <w:szCs w:val="28"/>
          <w:lang w:val="uk-UA"/>
        </w:rPr>
        <w:pict>
          <v:shape id="_x0000_i1031" type="#_x0000_t75" style="width:186pt;height:24.75pt">
            <v:imagedata r:id="rId13" o:title=""/>
          </v:shape>
        </w:pict>
      </w:r>
    </w:p>
    <w:p w:rsidR="00F54A77" w:rsidRDefault="00F54A77" w:rsidP="00F54A77">
      <w:pPr>
        <w:keepNext/>
        <w:widowControl w:val="0"/>
        <w:shd w:val="clear" w:color="auto" w:fill="FFFFFF"/>
        <w:autoSpaceDE w:val="0"/>
        <w:autoSpaceDN w:val="0"/>
        <w:adjustRightInd w:val="0"/>
        <w:spacing w:line="360" w:lineRule="auto"/>
        <w:ind w:firstLine="709"/>
        <w:jc w:val="both"/>
        <w:rPr>
          <w:iCs/>
          <w:sz w:val="28"/>
          <w:szCs w:val="28"/>
          <w:lang w:val="en-US"/>
        </w:rPr>
      </w:pPr>
    </w:p>
    <w:p w:rsidR="00B25529" w:rsidRDefault="00B25529" w:rsidP="00F54A77">
      <w:pPr>
        <w:keepNext/>
        <w:widowControl w:val="0"/>
        <w:shd w:val="clear" w:color="auto" w:fill="FFFFFF"/>
        <w:autoSpaceDE w:val="0"/>
        <w:autoSpaceDN w:val="0"/>
        <w:adjustRightInd w:val="0"/>
        <w:spacing w:line="360" w:lineRule="auto"/>
        <w:ind w:firstLine="709"/>
        <w:jc w:val="both"/>
        <w:rPr>
          <w:iCs/>
          <w:sz w:val="28"/>
          <w:szCs w:val="28"/>
          <w:lang w:val="en-US"/>
        </w:rPr>
      </w:pPr>
      <w:r w:rsidRPr="00F54A77">
        <w:rPr>
          <w:iCs/>
          <w:sz w:val="28"/>
          <w:szCs w:val="28"/>
          <w:lang w:val="uk-UA"/>
        </w:rPr>
        <w:t>Сигнали е</w:t>
      </w:r>
      <w:r w:rsidRPr="00F54A77">
        <w:rPr>
          <w:iCs/>
          <w:sz w:val="28"/>
          <w:szCs w:val="28"/>
          <w:vertAlign w:val="subscript"/>
          <w:lang w:val="uk-UA"/>
        </w:rPr>
        <w:t>т</w:t>
      </w:r>
      <w:r w:rsidRPr="00F54A77">
        <w:rPr>
          <w:iCs/>
          <w:sz w:val="28"/>
          <w:szCs w:val="28"/>
          <w:lang w:val="uk-UA"/>
        </w:rPr>
        <w:t xml:space="preserve"> й е</w:t>
      </w:r>
      <w:r w:rsidRPr="00F54A77">
        <w:rPr>
          <w:iCs/>
          <w:sz w:val="28"/>
          <w:szCs w:val="28"/>
          <w:vertAlign w:val="subscript"/>
          <w:lang w:val="uk-UA"/>
        </w:rPr>
        <w:t>r</w:t>
      </w:r>
      <w:r w:rsidRPr="00F54A77">
        <w:rPr>
          <w:iCs/>
          <w:sz w:val="28"/>
          <w:szCs w:val="28"/>
          <w:lang w:val="uk-UA"/>
        </w:rPr>
        <w:t xml:space="preserve"> надходять на вхід пе</w:t>
      </w:r>
      <w:r w:rsidR="00351C1B" w:rsidRPr="00F54A77">
        <w:rPr>
          <w:iCs/>
          <w:sz w:val="28"/>
          <w:szCs w:val="28"/>
          <w:lang w:val="uk-UA"/>
        </w:rPr>
        <w:t xml:space="preserve">ретворення частоти, наприклад, </w:t>
      </w:r>
      <w:r w:rsidRPr="00F54A77">
        <w:rPr>
          <w:iCs/>
          <w:sz w:val="28"/>
          <w:szCs w:val="28"/>
          <w:lang w:val="uk-UA"/>
        </w:rPr>
        <w:t>множителя, на виході якого знімається напруга и'о</w:t>
      </w:r>
    </w:p>
    <w:p w:rsidR="00F54A77" w:rsidRPr="00F54A77" w:rsidRDefault="00F54A77" w:rsidP="00F54A77">
      <w:pPr>
        <w:keepNext/>
        <w:widowControl w:val="0"/>
        <w:shd w:val="clear" w:color="auto" w:fill="FFFFFF"/>
        <w:autoSpaceDE w:val="0"/>
        <w:autoSpaceDN w:val="0"/>
        <w:adjustRightInd w:val="0"/>
        <w:spacing w:line="360" w:lineRule="auto"/>
        <w:ind w:firstLine="709"/>
        <w:jc w:val="both"/>
        <w:rPr>
          <w:sz w:val="28"/>
          <w:szCs w:val="28"/>
          <w:lang w:val="en-US"/>
        </w:rPr>
      </w:pPr>
    </w:p>
    <w:p w:rsidR="00B25529" w:rsidRPr="00F54A77" w:rsidRDefault="00C242C4" w:rsidP="00F54A77">
      <w:pPr>
        <w:keepNext/>
        <w:widowControl w:val="0"/>
        <w:shd w:val="clear" w:color="auto" w:fill="FFFFFF"/>
        <w:autoSpaceDE w:val="0"/>
        <w:autoSpaceDN w:val="0"/>
        <w:adjustRightInd w:val="0"/>
        <w:spacing w:line="360" w:lineRule="auto"/>
        <w:ind w:firstLine="709"/>
        <w:jc w:val="both"/>
        <w:rPr>
          <w:iCs/>
          <w:sz w:val="28"/>
          <w:szCs w:val="28"/>
          <w:lang w:val="uk-UA"/>
        </w:rPr>
      </w:pPr>
      <w:r>
        <w:rPr>
          <w:iCs/>
          <w:sz w:val="28"/>
          <w:szCs w:val="28"/>
          <w:lang w:val="uk-UA"/>
        </w:rPr>
        <w:pict>
          <v:shape id="_x0000_i1032" type="#_x0000_t75" style="width:267pt;height:20.25pt">
            <v:imagedata r:id="rId14" o:title=""/>
          </v:shape>
        </w:pict>
      </w:r>
      <w:r w:rsidR="00B25529" w:rsidRPr="00F54A77">
        <w:rPr>
          <w:iCs/>
          <w:sz w:val="28"/>
          <w:szCs w:val="28"/>
          <w:lang w:val="uk-UA"/>
        </w:rPr>
        <w:t xml:space="preserve"> </w:t>
      </w:r>
    </w:p>
    <w:p w:rsidR="00F54A77" w:rsidRDefault="00F54A77" w:rsidP="00F54A77">
      <w:pPr>
        <w:keepNext/>
        <w:widowControl w:val="0"/>
        <w:shd w:val="clear" w:color="auto" w:fill="FFFFFF"/>
        <w:autoSpaceDE w:val="0"/>
        <w:autoSpaceDN w:val="0"/>
        <w:adjustRightInd w:val="0"/>
        <w:spacing w:line="360" w:lineRule="auto"/>
        <w:ind w:firstLine="709"/>
        <w:jc w:val="both"/>
        <w:rPr>
          <w:iCs/>
          <w:sz w:val="28"/>
          <w:szCs w:val="28"/>
          <w:lang w:val="en-US"/>
        </w:rPr>
      </w:pPr>
    </w:p>
    <w:p w:rsidR="00F54A77" w:rsidRDefault="00B25529" w:rsidP="00F54A77">
      <w:pPr>
        <w:keepNext/>
        <w:widowControl w:val="0"/>
        <w:shd w:val="clear" w:color="auto" w:fill="FFFFFF"/>
        <w:autoSpaceDE w:val="0"/>
        <w:autoSpaceDN w:val="0"/>
        <w:adjustRightInd w:val="0"/>
        <w:spacing w:line="360" w:lineRule="auto"/>
        <w:ind w:firstLine="709"/>
        <w:jc w:val="both"/>
        <w:rPr>
          <w:iCs/>
          <w:sz w:val="28"/>
          <w:szCs w:val="28"/>
          <w:lang w:val="en-US"/>
        </w:rPr>
      </w:pPr>
      <w:r w:rsidRPr="00F54A77">
        <w:rPr>
          <w:iCs/>
          <w:sz w:val="28"/>
          <w:szCs w:val="28"/>
          <w:lang w:val="uk-UA"/>
        </w:rPr>
        <w:t xml:space="preserve">За допомогою низькочастотного фільтра відтинаються ' верхні частоти, що враховують членом </w:t>
      </w:r>
    </w:p>
    <w:p w:rsidR="00F54A77" w:rsidRDefault="00F54A77" w:rsidP="00F54A77">
      <w:pPr>
        <w:keepNext/>
        <w:widowControl w:val="0"/>
        <w:shd w:val="clear" w:color="auto" w:fill="FFFFFF"/>
        <w:autoSpaceDE w:val="0"/>
        <w:autoSpaceDN w:val="0"/>
        <w:adjustRightInd w:val="0"/>
        <w:spacing w:line="360" w:lineRule="auto"/>
        <w:ind w:firstLine="709"/>
        <w:jc w:val="both"/>
        <w:rPr>
          <w:iCs/>
          <w:sz w:val="28"/>
          <w:szCs w:val="28"/>
          <w:lang w:val="en-US"/>
        </w:rPr>
      </w:pPr>
    </w:p>
    <w:p w:rsidR="00B25529" w:rsidRDefault="00C242C4" w:rsidP="00F54A77">
      <w:pPr>
        <w:keepNext/>
        <w:widowControl w:val="0"/>
        <w:shd w:val="clear" w:color="auto" w:fill="FFFFFF"/>
        <w:autoSpaceDE w:val="0"/>
        <w:autoSpaceDN w:val="0"/>
        <w:adjustRightInd w:val="0"/>
        <w:spacing w:line="360" w:lineRule="auto"/>
        <w:ind w:firstLine="709"/>
        <w:jc w:val="both"/>
        <w:rPr>
          <w:iCs/>
          <w:sz w:val="28"/>
          <w:szCs w:val="28"/>
          <w:lang w:val="en-US"/>
        </w:rPr>
      </w:pPr>
      <w:r>
        <w:rPr>
          <w:iCs/>
          <w:sz w:val="28"/>
          <w:szCs w:val="28"/>
          <w:lang w:val="uk-UA"/>
        </w:rPr>
        <w:pict>
          <v:shape id="_x0000_i1033" type="#_x0000_t75" style="width:75pt;height:18pt">
            <v:imagedata r:id="rId15" o:title=""/>
          </v:shape>
        </w:pict>
      </w:r>
      <w:r w:rsidR="00B25529" w:rsidRPr="00F54A77">
        <w:rPr>
          <w:iCs/>
          <w:sz w:val="28"/>
          <w:szCs w:val="28"/>
          <w:lang w:val="uk-UA"/>
        </w:rPr>
        <w:t xml:space="preserve"> і тоді</w:t>
      </w:r>
    </w:p>
    <w:p w:rsidR="00B25529" w:rsidRPr="00F54A77" w:rsidRDefault="00C242C4" w:rsidP="00F54A77">
      <w:pPr>
        <w:keepNext/>
        <w:widowControl w:val="0"/>
        <w:shd w:val="clear" w:color="auto" w:fill="FFFFFF"/>
        <w:autoSpaceDE w:val="0"/>
        <w:autoSpaceDN w:val="0"/>
        <w:adjustRightInd w:val="0"/>
        <w:spacing w:line="360" w:lineRule="auto"/>
        <w:ind w:firstLine="709"/>
        <w:jc w:val="both"/>
        <w:rPr>
          <w:iCs/>
          <w:sz w:val="28"/>
          <w:szCs w:val="28"/>
          <w:lang w:val="uk-UA"/>
        </w:rPr>
      </w:pPr>
      <w:r>
        <w:rPr>
          <w:iCs/>
          <w:sz w:val="28"/>
          <w:szCs w:val="28"/>
          <w:lang w:val="uk-UA"/>
        </w:rPr>
        <w:pict>
          <v:shape id="_x0000_i1034" type="#_x0000_t75" style="width:204.75pt;height:20.25pt">
            <v:imagedata r:id="rId16" o:title=""/>
          </v:shape>
        </w:pict>
      </w:r>
    </w:p>
    <w:p w:rsidR="00F54A77" w:rsidRDefault="00F54A77" w:rsidP="00F54A77">
      <w:pPr>
        <w:keepNext/>
        <w:widowControl w:val="0"/>
        <w:shd w:val="clear" w:color="auto" w:fill="FFFFFF"/>
        <w:autoSpaceDE w:val="0"/>
        <w:autoSpaceDN w:val="0"/>
        <w:adjustRightInd w:val="0"/>
        <w:spacing w:line="360" w:lineRule="auto"/>
        <w:ind w:firstLine="709"/>
        <w:jc w:val="both"/>
        <w:rPr>
          <w:iCs/>
          <w:sz w:val="28"/>
          <w:szCs w:val="28"/>
          <w:lang w:val="en-US"/>
        </w:rPr>
      </w:pPr>
    </w:p>
    <w:p w:rsidR="00F54A77" w:rsidRDefault="00B25529" w:rsidP="00F54A77">
      <w:pPr>
        <w:keepNext/>
        <w:widowControl w:val="0"/>
        <w:shd w:val="clear" w:color="auto" w:fill="FFFFFF"/>
        <w:autoSpaceDE w:val="0"/>
        <w:autoSpaceDN w:val="0"/>
        <w:adjustRightInd w:val="0"/>
        <w:spacing w:line="360" w:lineRule="auto"/>
        <w:ind w:firstLine="709"/>
        <w:jc w:val="both"/>
        <w:rPr>
          <w:iCs/>
          <w:sz w:val="28"/>
          <w:szCs w:val="28"/>
          <w:lang w:val="en-US"/>
        </w:rPr>
      </w:pPr>
      <w:r w:rsidRPr="00F54A77">
        <w:rPr>
          <w:iCs/>
          <w:sz w:val="28"/>
          <w:szCs w:val="28"/>
          <w:lang w:val="uk-UA"/>
        </w:rPr>
        <w:t>Визначивши за допомогою частотоміра величину</w:t>
      </w:r>
      <w:r w:rsidR="00F54A77">
        <w:rPr>
          <w:iCs/>
          <w:sz w:val="28"/>
          <w:szCs w:val="28"/>
          <w:lang w:val="uk-UA"/>
        </w:rPr>
        <w:t xml:space="preserve"> </w:t>
      </w:r>
      <w:r w:rsidR="00C242C4">
        <w:rPr>
          <w:iCs/>
          <w:sz w:val="28"/>
          <w:szCs w:val="28"/>
          <w:lang w:val="uk-UA"/>
        </w:rPr>
        <w:pict>
          <v:shape id="_x0000_i1035" type="#_x0000_t75" style="width:18.75pt;height:18pt">
            <v:imagedata r:id="rId17" o:title=""/>
          </v:shape>
        </w:pict>
      </w:r>
      <w:r w:rsidRPr="00F54A77">
        <w:rPr>
          <w:iCs/>
          <w:sz w:val="28"/>
          <w:szCs w:val="28"/>
          <w:lang w:val="uk-UA"/>
        </w:rPr>
        <w:t xml:space="preserve">й знаючи S можна </w:t>
      </w:r>
      <w:r w:rsidRPr="00F54A77">
        <w:rPr>
          <w:iCs/>
          <w:sz w:val="28"/>
          <w:szCs w:val="28"/>
          <w:lang w:val="uk-UA"/>
        </w:rPr>
        <w:lastRenderedPageBreak/>
        <w:t>знайти температуру</w:t>
      </w:r>
    </w:p>
    <w:p w:rsidR="00B25529" w:rsidRPr="00F54A77" w:rsidRDefault="00C242C4" w:rsidP="00F54A77">
      <w:pPr>
        <w:keepNext/>
        <w:widowControl w:val="0"/>
        <w:shd w:val="clear" w:color="auto" w:fill="FFFFFF"/>
        <w:autoSpaceDE w:val="0"/>
        <w:autoSpaceDN w:val="0"/>
        <w:adjustRightInd w:val="0"/>
        <w:spacing w:line="360" w:lineRule="auto"/>
        <w:ind w:firstLine="709"/>
        <w:jc w:val="both"/>
        <w:rPr>
          <w:iCs/>
          <w:sz w:val="28"/>
          <w:szCs w:val="28"/>
          <w:lang w:val="en-US"/>
        </w:rPr>
      </w:pPr>
      <w:r>
        <w:rPr>
          <w:iCs/>
          <w:sz w:val="28"/>
          <w:szCs w:val="28"/>
          <w:lang w:val="uk-UA"/>
        </w:rPr>
        <w:pict>
          <v:shape id="_x0000_i1036" type="#_x0000_t75" style="width:44.25pt;height:36pt">
            <v:imagedata r:id="rId18" o:title=""/>
          </v:shape>
        </w:pict>
      </w:r>
    </w:p>
    <w:p w:rsidR="007B66A3" w:rsidRPr="00F54A77" w:rsidRDefault="007B66A3" w:rsidP="00F54A77">
      <w:pPr>
        <w:keepNext/>
        <w:widowControl w:val="0"/>
        <w:shd w:val="clear" w:color="auto" w:fill="FFFFFF"/>
        <w:autoSpaceDE w:val="0"/>
        <w:autoSpaceDN w:val="0"/>
        <w:adjustRightInd w:val="0"/>
        <w:spacing w:line="360" w:lineRule="auto"/>
        <w:ind w:firstLine="709"/>
        <w:jc w:val="both"/>
        <w:rPr>
          <w:iCs/>
          <w:sz w:val="28"/>
          <w:szCs w:val="28"/>
          <w:lang w:val="uk-UA"/>
        </w:rPr>
      </w:pPr>
    </w:p>
    <w:p w:rsidR="006C5339" w:rsidRPr="00F54A77" w:rsidRDefault="007B66A3" w:rsidP="00F54A77">
      <w:pPr>
        <w:keepNext/>
        <w:widowControl w:val="0"/>
        <w:spacing w:line="360" w:lineRule="auto"/>
        <w:ind w:firstLine="709"/>
        <w:jc w:val="both"/>
        <w:rPr>
          <w:bCs/>
          <w:sz w:val="28"/>
          <w:szCs w:val="32"/>
          <w:lang w:val="uk-UA"/>
        </w:rPr>
      </w:pPr>
      <w:r w:rsidRPr="00F54A77">
        <w:rPr>
          <w:bCs/>
          <w:sz w:val="28"/>
          <w:szCs w:val="32"/>
          <w:lang w:val="uk-UA"/>
        </w:rPr>
        <w:t>1.2</w:t>
      </w:r>
      <w:r w:rsidR="006C5339" w:rsidRPr="00F54A77">
        <w:rPr>
          <w:bCs/>
          <w:sz w:val="28"/>
          <w:szCs w:val="32"/>
          <w:lang w:val="uk-UA"/>
        </w:rPr>
        <w:t xml:space="preserve"> </w:t>
      </w:r>
      <w:r w:rsidR="007127FC" w:rsidRPr="00F54A77">
        <w:rPr>
          <w:bCs/>
          <w:sz w:val="28"/>
          <w:szCs w:val="32"/>
          <w:lang w:val="uk-UA"/>
        </w:rPr>
        <w:t>Класифікація</w:t>
      </w:r>
      <w:r w:rsidR="006C5339" w:rsidRPr="00F54A77">
        <w:rPr>
          <w:bCs/>
          <w:sz w:val="28"/>
          <w:szCs w:val="32"/>
          <w:lang w:val="uk-UA"/>
        </w:rPr>
        <w:t xml:space="preserve"> термодатчиків</w:t>
      </w:r>
      <w:r w:rsidR="007127FC" w:rsidRPr="00F54A77">
        <w:rPr>
          <w:bCs/>
          <w:sz w:val="28"/>
          <w:szCs w:val="32"/>
          <w:lang w:val="uk-UA"/>
        </w:rPr>
        <w:t xml:space="preserve"> </w:t>
      </w:r>
    </w:p>
    <w:p w:rsidR="006C5339" w:rsidRPr="00F54A77" w:rsidRDefault="006C5339" w:rsidP="00F54A77">
      <w:pPr>
        <w:keepNext/>
        <w:widowControl w:val="0"/>
        <w:spacing w:line="360" w:lineRule="auto"/>
        <w:ind w:firstLine="709"/>
        <w:jc w:val="both"/>
        <w:rPr>
          <w:bCs/>
          <w:sz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Оскільки інформація про нові типи вимірювачів не завжди є повною та містить комерційну таємницю, для визначення сучасного рівня та основних орієнтирів у розробці таких датчиків скористаємось відомостями про класичні серійні термодатчики, якими</w:t>
      </w:r>
      <w:r w:rsidR="00F54A77">
        <w:rPr>
          <w:sz w:val="28"/>
          <w:szCs w:val="28"/>
          <w:lang w:val="uk-UA"/>
        </w:rPr>
        <w:t xml:space="preserve"> </w:t>
      </w:r>
      <w:r w:rsidRPr="00F54A77">
        <w:rPr>
          <w:sz w:val="28"/>
          <w:szCs w:val="28"/>
          <w:lang w:val="uk-UA"/>
        </w:rPr>
        <w:t>є</w:t>
      </w:r>
      <w:r w:rsidR="00F54A77">
        <w:rPr>
          <w:sz w:val="28"/>
          <w:szCs w:val="28"/>
          <w:lang w:val="uk-UA"/>
        </w:rPr>
        <w:t xml:space="preserve"> </w:t>
      </w:r>
      <w:r w:rsidRPr="00F54A77">
        <w:rPr>
          <w:sz w:val="28"/>
          <w:szCs w:val="28"/>
          <w:lang w:val="uk-UA"/>
        </w:rPr>
        <w:t>термометри опору. Згідно ГОСТ 6651-78 термометр опору використовується для перетворення температури в діапазоні</w:t>
      </w:r>
      <w:r w:rsidR="00F54A77">
        <w:rPr>
          <w:sz w:val="28"/>
          <w:szCs w:val="28"/>
          <w:lang w:val="uk-UA"/>
        </w:rPr>
        <w:t xml:space="preserve"> </w:t>
      </w:r>
      <w:r w:rsidRPr="00F54A77">
        <w:rPr>
          <w:sz w:val="28"/>
          <w:szCs w:val="28"/>
          <w:lang w:val="uk-UA"/>
        </w:rPr>
        <w:t>-200...+1100 С в опір.</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Найчастіше використовуються термоопори 3-х типів:</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платинові (ТОП)</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мідні (ТОМ)</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напівпровідникові (ТОП)</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Платинові ТЕ мають високостабільний температурний коефіцієнт опору ТКО, гарну відтворюваність властивостей.</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Функція перетворення ТОП має вигляд.</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Платина:</w:t>
      </w:r>
    </w:p>
    <w:p w:rsidR="00F54A77" w:rsidRDefault="00F54A77" w:rsidP="00F54A77">
      <w:pPr>
        <w:keepNext/>
        <w:widowControl w:val="0"/>
        <w:spacing w:line="360" w:lineRule="auto"/>
        <w:ind w:firstLine="709"/>
        <w:jc w:val="both"/>
        <w:rPr>
          <w:sz w:val="28"/>
          <w:szCs w:val="28"/>
          <w:lang w:val="en-US"/>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R</w:t>
      </w:r>
      <w:r w:rsidRPr="00F54A77">
        <w:rPr>
          <w:sz w:val="28"/>
          <w:szCs w:val="28"/>
          <w:vertAlign w:val="subscript"/>
          <w:lang w:val="uk-UA"/>
        </w:rPr>
        <w:t>T</w:t>
      </w:r>
      <w:r w:rsidRPr="00F54A77">
        <w:rPr>
          <w:sz w:val="28"/>
          <w:szCs w:val="28"/>
          <w:lang w:val="uk-UA"/>
        </w:rPr>
        <w:t>=R</w:t>
      </w:r>
      <w:r w:rsidRPr="00F54A77">
        <w:rPr>
          <w:sz w:val="28"/>
          <w:szCs w:val="28"/>
          <w:vertAlign w:val="subscript"/>
          <w:lang w:val="uk-UA"/>
        </w:rPr>
        <w:t>0</w:t>
      </w:r>
      <w:r w:rsidRPr="00F54A77">
        <w:rPr>
          <w:sz w:val="28"/>
          <w:szCs w:val="28"/>
          <w:lang w:val="uk-UA"/>
        </w:rPr>
        <w:t>(1+AT+BT</w:t>
      </w:r>
      <w:r w:rsidRPr="00F54A77">
        <w:rPr>
          <w:sz w:val="28"/>
          <w:szCs w:val="28"/>
          <w:vertAlign w:val="superscript"/>
          <w:lang w:val="uk-UA"/>
        </w:rPr>
        <w:t>2</w:t>
      </w:r>
      <w:r w:rsidRPr="00F54A77">
        <w:rPr>
          <w:sz w:val="28"/>
          <w:szCs w:val="28"/>
          <w:lang w:val="uk-UA"/>
        </w:rPr>
        <w:t>), при T</w:t>
      </w:r>
      <w:r w:rsidRPr="00F54A77">
        <w:rPr>
          <w:sz w:val="28"/>
          <w:szCs w:val="20"/>
          <w:lang w:val="uk-UA"/>
        </w:rPr>
        <w:t>Є</w:t>
      </w:r>
      <w:r w:rsidRPr="00F54A77">
        <w:rPr>
          <w:sz w:val="28"/>
          <w:szCs w:val="28"/>
          <w:lang w:val="uk-UA"/>
        </w:rPr>
        <w:t>(0 ÷ 650) ˚С</w:t>
      </w:r>
    </w:p>
    <w:p w:rsidR="00F54A77" w:rsidRDefault="00F54A77" w:rsidP="00F54A77">
      <w:pPr>
        <w:keepNext/>
        <w:widowControl w:val="0"/>
        <w:spacing w:line="360" w:lineRule="auto"/>
        <w:ind w:firstLine="709"/>
        <w:jc w:val="both"/>
        <w:rPr>
          <w:sz w:val="28"/>
          <w:szCs w:val="28"/>
          <w:lang w:val="en-US"/>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R</w:t>
      </w:r>
      <w:r w:rsidRPr="00F54A77">
        <w:rPr>
          <w:sz w:val="28"/>
          <w:szCs w:val="28"/>
          <w:vertAlign w:val="subscript"/>
          <w:lang w:val="uk-UA"/>
        </w:rPr>
        <w:t>0</w:t>
      </w:r>
      <w:r w:rsidRPr="00F54A77">
        <w:rPr>
          <w:sz w:val="28"/>
          <w:szCs w:val="28"/>
          <w:lang w:val="uk-UA"/>
        </w:rPr>
        <w:t>- опір при Т</w:t>
      </w:r>
      <w:r w:rsidRPr="00F54A77">
        <w:rPr>
          <w:sz w:val="28"/>
          <w:szCs w:val="28"/>
          <w:vertAlign w:val="subscript"/>
          <w:lang w:val="uk-UA"/>
        </w:rPr>
        <w:t>0</w:t>
      </w:r>
      <w:r w:rsidRPr="00F54A77">
        <w:rPr>
          <w:sz w:val="28"/>
          <w:szCs w:val="28"/>
          <w:lang w:val="uk-UA"/>
        </w:rPr>
        <w:t xml:space="preserve">=0˚С;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Т- поточна вимірювана температура, ˚С;</w:t>
      </w:r>
    </w:p>
    <w:p w:rsidR="00F54A77" w:rsidRDefault="00F54A77" w:rsidP="00F54A77">
      <w:pPr>
        <w:keepNext/>
        <w:widowControl w:val="0"/>
        <w:spacing w:line="360" w:lineRule="auto"/>
        <w:ind w:firstLine="709"/>
        <w:jc w:val="both"/>
        <w:rPr>
          <w:sz w:val="28"/>
          <w:szCs w:val="28"/>
          <w:lang w:val="en-US"/>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А=3,90784</w:t>
      </w:r>
      <w:r w:rsidRPr="00F54A77">
        <w:rPr>
          <w:sz w:val="28"/>
          <w:szCs w:val="20"/>
          <w:vertAlign w:val="superscript"/>
          <w:lang w:val="uk-UA"/>
        </w:rPr>
        <w:t>х</w:t>
      </w:r>
      <w:r w:rsidRPr="00F54A77">
        <w:rPr>
          <w:sz w:val="28"/>
          <w:szCs w:val="28"/>
          <w:lang w:val="uk-UA"/>
        </w:rPr>
        <w:t>10</w:t>
      </w:r>
      <w:r w:rsidRPr="00F54A77">
        <w:rPr>
          <w:sz w:val="28"/>
          <w:szCs w:val="28"/>
          <w:vertAlign w:val="superscript"/>
          <w:lang w:val="uk-UA"/>
        </w:rPr>
        <w:t>-3</w:t>
      </w:r>
      <w:r w:rsidRPr="00F54A77">
        <w:rPr>
          <w:sz w:val="28"/>
          <w:szCs w:val="28"/>
          <w:lang w:val="uk-UA"/>
        </w:rPr>
        <w:t>К</w:t>
      </w:r>
      <w:r w:rsidRPr="00F54A77">
        <w:rPr>
          <w:sz w:val="28"/>
          <w:szCs w:val="28"/>
          <w:vertAlign w:val="superscript"/>
          <w:lang w:val="uk-UA"/>
        </w:rPr>
        <w:t>-1</w:t>
      </w:r>
      <w:r w:rsidRPr="00F54A77">
        <w:rPr>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В=5,7841</w:t>
      </w:r>
      <w:r w:rsidRPr="00F54A77">
        <w:rPr>
          <w:sz w:val="28"/>
          <w:szCs w:val="20"/>
          <w:vertAlign w:val="superscript"/>
          <w:lang w:val="uk-UA"/>
        </w:rPr>
        <w:t>х</w:t>
      </w:r>
      <w:r w:rsidRPr="00F54A77">
        <w:rPr>
          <w:sz w:val="28"/>
          <w:szCs w:val="28"/>
          <w:lang w:val="uk-UA"/>
        </w:rPr>
        <w:t>10</w:t>
      </w:r>
      <w:r w:rsidRPr="00F54A77">
        <w:rPr>
          <w:sz w:val="28"/>
          <w:szCs w:val="28"/>
          <w:vertAlign w:val="superscript"/>
          <w:lang w:val="uk-UA"/>
        </w:rPr>
        <w:t>-7</w:t>
      </w:r>
      <w:r w:rsidRPr="00F54A77">
        <w:rPr>
          <w:sz w:val="28"/>
          <w:szCs w:val="28"/>
          <w:lang w:val="uk-UA"/>
        </w:rPr>
        <w:t>К</w:t>
      </w:r>
      <w:r w:rsidRPr="00F54A77">
        <w:rPr>
          <w:sz w:val="28"/>
          <w:szCs w:val="28"/>
          <w:vertAlign w:val="superscript"/>
          <w:lang w:val="uk-UA"/>
        </w:rPr>
        <w:t>-2</w:t>
      </w:r>
      <w:r w:rsidRPr="00F54A77">
        <w:rPr>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R</w:t>
      </w:r>
      <w:r w:rsidRPr="00F54A77">
        <w:rPr>
          <w:sz w:val="28"/>
          <w:szCs w:val="28"/>
          <w:vertAlign w:val="subscript"/>
          <w:lang w:val="uk-UA"/>
        </w:rPr>
        <w:t>T</w:t>
      </w:r>
      <w:r w:rsidRPr="00F54A77">
        <w:rPr>
          <w:sz w:val="28"/>
          <w:szCs w:val="28"/>
          <w:lang w:val="uk-UA"/>
        </w:rPr>
        <w:t>=R</w:t>
      </w:r>
      <w:r w:rsidRPr="00F54A77">
        <w:rPr>
          <w:sz w:val="28"/>
          <w:szCs w:val="28"/>
          <w:vertAlign w:val="subscript"/>
          <w:lang w:val="uk-UA"/>
        </w:rPr>
        <w:t>0</w:t>
      </w:r>
      <w:r w:rsidRPr="00F54A77">
        <w:rPr>
          <w:sz w:val="28"/>
          <w:szCs w:val="28"/>
          <w:lang w:val="uk-UA"/>
        </w:rPr>
        <w:t>[1+AT+BT</w:t>
      </w:r>
      <w:r w:rsidRPr="00F54A77">
        <w:rPr>
          <w:sz w:val="28"/>
          <w:szCs w:val="28"/>
          <w:vertAlign w:val="superscript"/>
          <w:lang w:val="uk-UA"/>
        </w:rPr>
        <w:t>2</w:t>
      </w:r>
      <w:r w:rsidRPr="00F54A77">
        <w:rPr>
          <w:sz w:val="28"/>
          <w:szCs w:val="28"/>
          <w:lang w:val="uk-UA"/>
        </w:rPr>
        <w:t>+C(T-100)T</w:t>
      </w:r>
      <w:r w:rsidRPr="00F54A77">
        <w:rPr>
          <w:sz w:val="28"/>
          <w:szCs w:val="28"/>
          <w:vertAlign w:val="superscript"/>
          <w:lang w:val="uk-UA"/>
        </w:rPr>
        <w:t>3</w:t>
      </w:r>
      <w:r w:rsidRPr="00F54A77">
        <w:rPr>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при T</w:t>
      </w:r>
      <w:r w:rsidRPr="00F54A77">
        <w:rPr>
          <w:sz w:val="28"/>
          <w:szCs w:val="20"/>
          <w:lang w:val="uk-UA"/>
        </w:rPr>
        <w:t>Є</w:t>
      </w:r>
      <w:r w:rsidRPr="00F54A77">
        <w:rPr>
          <w:sz w:val="28"/>
          <w:szCs w:val="28"/>
          <w:lang w:val="uk-UA"/>
        </w:rPr>
        <w:t>(-200…0)˚С, де С=-4,482</w:t>
      </w:r>
      <w:r w:rsidRPr="00F54A77">
        <w:rPr>
          <w:sz w:val="28"/>
          <w:szCs w:val="20"/>
          <w:vertAlign w:val="superscript"/>
          <w:lang w:val="uk-UA"/>
        </w:rPr>
        <w:t>х</w:t>
      </w:r>
      <w:r w:rsidRPr="00F54A77">
        <w:rPr>
          <w:sz w:val="28"/>
          <w:szCs w:val="28"/>
          <w:lang w:val="uk-UA"/>
        </w:rPr>
        <w:t>10</w:t>
      </w:r>
      <w:r w:rsidRPr="00F54A77">
        <w:rPr>
          <w:sz w:val="28"/>
          <w:szCs w:val="28"/>
          <w:vertAlign w:val="superscript"/>
          <w:lang w:val="uk-UA"/>
        </w:rPr>
        <w:t>-12</w:t>
      </w:r>
      <w:r w:rsidRPr="00F54A77">
        <w:rPr>
          <w:sz w:val="28"/>
          <w:szCs w:val="28"/>
          <w:lang w:val="uk-UA"/>
        </w:rPr>
        <w:t>К</w:t>
      </w:r>
      <w:r w:rsidRPr="00F54A77">
        <w:rPr>
          <w:sz w:val="28"/>
          <w:szCs w:val="28"/>
          <w:vertAlign w:val="superscript"/>
          <w:lang w:val="uk-UA"/>
        </w:rPr>
        <w:t>-4</w:t>
      </w:r>
      <w:r w:rsidRPr="00F54A77">
        <w:rPr>
          <w:sz w:val="28"/>
          <w:szCs w:val="28"/>
          <w:lang w:val="uk-UA"/>
        </w:rPr>
        <w:t>.</w:t>
      </w:r>
    </w:p>
    <w:p w:rsidR="006C5339" w:rsidRPr="00F54A77" w:rsidRDefault="00F54A77" w:rsidP="00F54A77">
      <w:pPr>
        <w:keepNext/>
        <w:widowControl w:val="0"/>
        <w:spacing w:line="360" w:lineRule="auto"/>
        <w:ind w:firstLine="709"/>
        <w:jc w:val="both"/>
        <w:rPr>
          <w:sz w:val="28"/>
          <w:szCs w:val="28"/>
          <w:lang w:val="uk-UA"/>
        </w:rPr>
      </w:pPr>
      <w:r>
        <w:rPr>
          <w:sz w:val="28"/>
          <w:szCs w:val="28"/>
          <w:lang w:val="uk-UA"/>
        </w:rPr>
        <w:br w:type="page"/>
      </w:r>
      <w:r w:rsidR="006C5339" w:rsidRPr="00F54A77">
        <w:rPr>
          <w:sz w:val="28"/>
          <w:szCs w:val="28"/>
          <w:lang w:val="uk-UA"/>
        </w:rPr>
        <w:lastRenderedPageBreak/>
        <w:t>Мідні ТО широко поширені завдяки своїй дешевині й лінійній залежності ТКО від температури.</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Мідь:</w:t>
      </w:r>
    </w:p>
    <w:p w:rsidR="00F54A77" w:rsidRDefault="00F54A77" w:rsidP="00F54A77">
      <w:pPr>
        <w:keepNext/>
        <w:widowControl w:val="0"/>
        <w:spacing w:line="360" w:lineRule="auto"/>
        <w:ind w:firstLine="709"/>
        <w:jc w:val="both"/>
        <w:rPr>
          <w:sz w:val="28"/>
          <w:szCs w:val="28"/>
          <w:lang w:val="en-US"/>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R</w:t>
      </w:r>
      <w:r w:rsidRPr="00F54A77">
        <w:rPr>
          <w:sz w:val="28"/>
          <w:szCs w:val="28"/>
          <w:vertAlign w:val="subscript"/>
          <w:lang w:val="uk-UA"/>
        </w:rPr>
        <w:t>T</w:t>
      </w:r>
      <w:r w:rsidRPr="00F54A77">
        <w:rPr>
          <w:sz w:val="28"/>
          <w:szCs w:val="28"/>
          <w:lang w:val="uk-UA"/>
        </w:rPr>
        <w:t>=R</w:t>
      </w:r>
      <w:r w:rsidRPr="00F54A77">
        <w:rPr>
          <w:sz w:val="28"/>
          <w:szCs w:val="28"/>
          <w:vertAlign w:val="subscript"/>
          <w:lang w:val="uk-UA"/>
        </w:rPr>
        <w:t>0</w:t>
      </w:r>
      <w:r w:rsidRPr="00F54A77">
        <w:rPr>
          <w:sz w:val="28"/>
          <w:szCs w:val="28"/>
          <w:lang w:val="uk-UA"/>
        </w:rPr>
        <w:t>(1+α</w:t>
      </w:r>
      <w:r w:rsidRPr="00F54A77">
        <w:rPr>
          <w:sz w:val="28"/>
          <w:szCs w:val="28"/>
          <w:vertAlign w:val="subscript"/>
          <w:lang w:val="uk-UA"/>
        </w:rPr>
        <w:t>R</w:t>
      </w:r>
      <w:r w:rsidRPr="00F54A77">
        <w:rPr>
          <w:sz w:val="28"/>
          <w:szCs w:val="20"/>
          <w:vertAlign w:val="superscript"/>
          <w:lang w:val="uk-UA"/>
        </w:rPr>
        <w:t>х</w:t>
      </w:r>
      <w:r w:rsidRPr="00F54A77">
        <w:rPr>
          <w:sz w:val="28"/>
          <w:szCs w:val="28"/>
          <w:lang w:val="uk-UA"/>
        </w:rPr>
        <w:t>Т), при T</w:t>
      </w:r>
      <w:r w:rsidRPr="00F54A77">
        <w:rPr>
          <w:sz w:val="28"/>
          <w:szCs w:val="20"/>
          <w:lang w:val="uk-UA"/>
        </w:rPr>
        <w:t>Є</w:t>
      </w:r>
      <w:r w:rsidRPr="00F54A77">
        <w:rPr>
          <w:sz w:val="28"/>
          <w:szCs w:val="28"/>
          <w:lang w:val="uk-UA"/>
        </w:rPr>
        <w:t>(-50…200)˚С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α</w:t>
      </w:r>
      <w:r w:rsidRPr="00F54A77">
        <w:rPr>
          <w:sz w:val="28"/>
          <w:szCs w:val="28"/>
          <w:vertAlign w:val="subscript"/>
          <w:lang w:val="uk-UA"/>
        </w:rPr>
        <w:t>R</w:t>
      </w:r>
      <w:r w:rsidRPr="00F54A77">
        <w:rPr>
          <w:sz w:val="28"/>
          <w:szCs w:val="28"/>
          <w:lang w:val="uk-UA"/>
        </w:rPr>
        <w:t>=4,26</w:t>
      </w:r>
      <w:r w:rsidRPr="00F54A77">
        <w:rPr>
          <w:sz w:val="28"/>
          <w:szCs w:val="20"/>
          <w:vertAlign w:val="superscript"/>
          <w:lang w:val="uk-UA"/>
        </w:rPr>
        <w:t>х</w:t>
      </w:r>
      <w:r w:rsidRPr="00F54A77">
        <w:rPr>
          <w:sz w:val="28"/>
          <w:szCs w:val="28"/>
          <w:lang w:val="uk-UA"/>
        </w:rPr>
        <w:t>10</w:t>
      </w:r>
      <w:r w:rsidRPr="00F54A77">
        <w:rPr>
          <w:sz w:val="28"/>
          <w:szCs w:val="28"/>
          <w:vertAlign w:val="superscript"/>
          <w:lang w:val="uk-UA"/>
        </w:rPr>
        <w:t>-3</w:t>
      </w:r>
      <w:r w:rsidRPr="00F54A77">
        <w:rPr>
          <w:sz w:val="28"/>
          <w:szCs w:val="28"/>
          <w:lang w:val="uk-UA"/>
        </w:rPr>
        <w:t>ДО</w:t>
      </w:r>
      <w:r w:rsidRPr="00F54A77">
        <w:rPr>
          <w:sz w:val="28"/>
          <w:szCs w:val="28"/>
          <w:vertAlign w:val="superscript"/>
          <w:lang w:val="uk-UA"/>
        </w:rPr>
        <w:t>-1</w:t>
      </w:r>
      <w:r w:rsidRPr="00F54A77">
        <w:rPr>
          <w:sz w:val="28"/>
          <w:szCs w:val="28"/>
          <w:lang w:val="uk-UA"/>
        </w:rPr>
        <w:t xml:space="preserve"> –ТКО першого порядку мідного ТЕ;</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R</w:t>
      </w:r>
      <w:r w:rsidRPr="00F54A77">
        <w:rPr>
          <w:sz w:val="28"/>
          <w:szCs w:val="28"/>
          <w:vertAlign w:val="subscript"/>
          <w:lang w:val="uk-UA"/>
        </w:rPr>
        <w:t>0</w:t>
      </w:r>
      <w:r w:rsidRPr="00F54A77">
        <w:rPr>
          <w:sz w:val="28"/>
          <w:szCs w:val="28"/>
          <w:lang w:val="uk-UA"/>
        </w:rPr>
        <w:t>- опір при Т</w:t>
      </w:r>
      <w:r w:rsidRPr="00F54A77">
        <w:rPr>
          <w:sz w:val="28"/>
          <w:szCs w:val="28"/>
          <w:vertAlign w:val="subscript"/>
          <w:lang w:val="uk-UA"/>
        </w:rPr>
        <w:t>0</w:t>
      </w:r>
      <w:r w:rsidRPr="00F54A77">
        <w:rPr>
          <w:sz w:val="28"/>
          <w:szCs w:val="28"/>
          <w:lang w:val="uk-UA"/>
        </w:rPr>
        <w:t xml:space="preserve">=0˚С; </w:t>
      </w:r>
    </w:p>
    <w:p w:rsidR="00F54A77" w:rsidRDefault="00F54A77" w:rsidP="00F54A77">
      <w:pPr>
        <w:keepNext/>
        <w:widowControl w:val="0"/>
        <w:spacing w:line="360" w:lineRule="auto"/>
        <w:ind w:firstLine="709"/>
        <w:jc w:val="both"/>
        <w:rPr>
          <w:sz w:val="28"/>
          <w:szCs w:val="28"/>
          <w:lang w:val="en-US"/>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Т- поточна вимірювана температура, ˚С;</w:t>
      </w:r>
    </w:p>
    <w:p w:rsidR="00E3571E"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Напівпровідникові терморезистори відрізняються від металевих меншими габаритами й більшими значеннями ТКО.</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ТКО напівпровідникових терморезисторів негативний і зменшується зворотньопропорційно квадрату абсолютної температури: α=В/Т</w:t>
      </w:r>
      <w:r w:rsidRPr="00F54A77">
        <w:rPr>
          <w:sz w:val="28"/>
          <w:szCs w:val="28"/>
          <w:vertAlign w:val="superscript"/>
          <w:lang w:val="uk-UA"/>
        </w:rPr>
        <w:t>2.</w:t>
      </w:r>
      <w:r w:rsidRPr="00F54A77">
        <w:rPr>
          <w:sz w:val="28"/>
          <w:szCs w:val="28"/>
          <w:lang w:val="uk-UA"/>
        </w:rPr>
        <w:t xml:space="preserve"> При 20˚С ТКО становить 0,02 ÷ 0,08 К</w:t>
      </w:r>
      <w:r w:rsidRPr="00F54A77">
        <w:rPr>
          <w:sz w:val="28"/>
          <w:szCs w:val="28"/>
          <w:vertAlign w:val="superscript"/>
          <w:lang w:val="uk-UA"/>
        </w:rPr>
        <w:t>-1</w:t>
      </w:r>
      <w:r w:rsidRPr="00F54A77">
        <w:rPr>
          <w:sz w:val="28"/>
          <w:szCs w:val="28"/>
          <w:lang w:val="uk-UA"/>
        </w:rPr>
        <w:t>.</w:t>
      </w:r>
    </w:p>
    <w:p w:rsidR="00674FD8"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Температурна залежність опору ТСП (рис. </w:t>
      </w:r>
      <w:r w:rsidR="00E3571E" w:rsidRPr="00F54A77">
        <w:rPr>
          <w:sz w:val="28"/>
          <w:szCs w:val="28"/>
          <w:lang w:val="uk-UA"/>
        </w:rPr>
        <w:t>1.2</w:t>
      </w:r>
      <w:r w:rsidRPr="00F54A77">
        <w:rPr>
          <w:sz w:val="28"/>
          <w:szCs w:val="28"/>
          <w:lang w:val="uk-UA"/>
        </w:rPr>
        <w:t xml:space="preserve"> крива 2) досить добре описується формулою R</w:t>
      </w:r>
      <w:r w:rsidRPr="00F54A77">
        <w:rPr>
          <w:sz w:val="28"/>
          <w:szCs w:val="28"/>
          <w:vertAlign w:val="subscript"/>
          <w:lang w:val="uk-UA"/>
        </w:rPr>
        <w:t>θ</w:t>
      </w:r>
      <w:r w:rsidRPr="00F54A77">
        <w:rPr>
          <w:sz w:val="28"/>
          <w:szCs w:val="28"/>
          <w:lang w:val="uk-UA"/>
        </w:rPr>
        <w:t>=Ae</w:t>
      </w:r>
      <w:r w:rsidRPr="00F54A77">
        <w:rPr>
          <w:sz w:val="28"/>
          <w:szCs w:val="28"/>
          <w:vertAlign w:val="superscript"/>
          <w:lang w:val="uk-UA"/>
        </w:rPr>
        <w:t>В/T</w:t>
      </w:r>
      <w:r w:rsidRPr="00F54A77">
        <w:rPr>
          <w:sz w:val="28"/>
          <w:szCs w:val="28"/>
          <w:lang w:val="uk-UA"/>
        </w:rPr>
        <w:t>, де Т – абсолютна температура, А – коефіцієнт, що має розмірність опору, В - коефіцієнт, що має розмірність температури. На рис.3 для порівняння наведено температурну залежність для мідного терморезистора (пряма 1).</w:t>
      </w:r>
    </w:p>
    <w:p w:rsidR="006C5339" w:rsidRDefault="006C5339" w:rsidP="00F54A77">
      <w:pPr>
        <w:keepNext/>
        <w:widowControl w:val="0"/>
        <w:spacing w:line="360" w:lineRule="auto"/>
        <w:ind w:firstLine="709"/>
        <w:jc w:val="both"/>
        <w:rPr>
          <w:sz w:val="28"/>
          <w:szCs w:val="28"/>
          <w:lang w:val="en-US"/>
        </w:rPr>
      </w:pPr>
      <w:r w:rsidRPr="00F54A77">
        <w:rPr>
          <w:sz w:val="28"/>
          <w:szCs w:val="28"/>
          <w:lang w:val="uk-UA"/>
        </w:rPr>
        <w:t>Якщо для використаного перетворювача не відомі коефіцієнти А и В, алі відомі опори R</w:t>
      </w:r>
      <w:r w:rsidRPr="00F54A77">
        <w:rPr>
          <w:sz w:val="28"/>
          <w:szCs w:val="28"/>
          <w:vertAlign w:val="subscript"/>
          <w:lang w:val="uk-UA"/>
        </w:rPr>
        <w:t>1</w:t>
      </w:r>
      <w:r w:rsidRPr="00F54A77">
        <w:rPr>
          <w:sz w:val="28"/>
          <w:szCs w:val="28"/>
          <w:lang w:val="uk-UA"/>
        </w:rPr>
        <w:t xml:space="preserve"> й R</w:t>
      </w:r>
      <w:r w:rsidRPr="00F54A77">
        <w:rPr>
          <w:sz w:val="28"/>
          <w:szCs w:val="28"/>
          <w:vertAlign w:val="subscript"/>
          <w:lang w:val="uk-UA"/>
        </w:rPr>
        <w:t>2</w:t>
      </w:r>
      <w:r w:rsidRPr="00F54A77">
        <w:rPr>
          <w:sz w:val="28"/>
          <w:szCs w:val="28"/>
          <w:lang w:val="uk-UA"/>
        </w:rPr>
        <w:t xml:space="preserve"> при Т</w:t>
      </w:r>
      <w:r w:rsidRPr="00F54A77">
        <w:rPr>
          <w:sz w:val="28"/>
          <w:szCs w:val="28"/>
          <w:vertAlign w:val="subscript"/>
          <w:lang w:val="uk-UA"/>
        </w:rPr>
        <w:t>1</w:t>
      </w:r>
      <w:r w:rsidRPr="00F54A77">
        <w:rPr>
          <w:sz w:val="28"/>
          <w:szCs w:val="28"/>
          <w:lang w:val="uk-UA"/>
        </w:rPr>
        <w:t xml:space="preserve"> і Т</w:t>
      </w:r>
      <w:r w:rsidRPr="00F54A77">
        <w:rPr>
          <w:sz w:val="28"/>
          <w:szCs w:val="28"/>
          <w:vertAlign w:val="subscript"/>
          <w:lang w:val="uk-UA"/>
        </w:rPr>
        <w:t>2</w:t>
      </w:r>
      <w:r w:rsidRPr="00F54A77">
        <w:rPr>
          <w:sz w:val="28"/>
          <w:szCs w:val="28"/>
          <w:lang w:val="uk-UA"/>
        </w:rPr>
        <w:t>, то опір і коефіцієнт В для будь-якої іншої температури можна визначити зі співвідношень:</w:t>
      </w:r>
    </w:p>
    <w:p w:rsidR="00F54A77" w:rsidRPr="00F54A77" w:rsidRDefault="00F54A77" w:rsidP="00F54A77">
      <w:pPr>
        <w:keepNext/>
        <w:widowControl w:val="0"/>
        <w:spacing w:line="360" w:lineRule="auto"/>
        <w:ind w:firstLine="709"/>
        <w:jc w:val="both"/>
        <w:rPr>
          <w:sz w:val="28"/>
          <w:szCs w:val="28"/>
          <w:lang w:val="en-US"/>
        </w:rPr>
      </w:pPr>
    </w:p>
    <w:p w:rsidR="006C5339" w:rsidRDefault="00C242C4" w:rsidP="00F54A77">
      <w:pPr>
        <w:keepNext/>
        <w:widowControl w:val="0"/>
        <w:tabs>
          <w:tab w:val="left" w:pos="1155"/>
        </w:tabs>
        <w:spacing w:line="360" w:lineRule="auto"/>
        <w:ind w:firstLine="709"/>
        <w:jc w:val="both"/>
        <w:rPr>
          <w:lang w:val="en-US"/>
        </w:rPr>
      </w:pPr>
      <w:r>
        <w:pict>
          <v:shape id="_x0000_i1037" type="#_x0000_t75" style="width:108pt;height:141.75pt;mso-wrap-distance-left:504.05pt;mso-wrap-distance-right:504.05pt;mso-position-horizontal-relative:margin">
            <v:imagedata r:id="rId19" o:title="" gain="93623f"/>
          </v:shape>
        </w:pict>
      </w:r>
    </w:p>
    <w:p w:rsidR="00F54A77" w:rsidRPr="00F54A77" w:rsidRDefault="00F54A77" w:rsidP="00F54A77">
      <w:pPr>
        <w:keepNext/>
        <w:widowControl w:val="0"/>
        <w:spacing w:line="360" w:lineRule="auto"/>
        <w:ind w:firstLine="709"/>
        <w:jc w:val="both"/>
        <w:rPr>
          <w:sz w:val="28"/>
          <w:lang w:val="uk-UA"/>
        </w:rPr>
      </w:pPr>
      <w:r w:rsidRPr="00F54A77">
        <w:rPr>
          <w:sz w:val="28"/>
          <w:lang w:val="uk-UA"/>
        </w:rPr>
        <w:t>Рисунок 1.2</w:t>
      </w:r>
    </w:p>
    <w:p w:rsidR="006C5339" w:rsidRPr="00F54A77" w:rsidRDefault="00C242C4" w:rsidP="00F54A77">
      <w:pPr>
        <w:keepNext/>
        <w:widowControl w:val="0"/>
        <w:spacing w:line="360" w:lineRule="auto"/>
        <w:ind w:firstLine="709"/>
        <w:jc w:val="both"/>
        <w:rPr>
          <w:sz w:val="28"/>
          <w:szCs w:val="28"/>
          <w:lang w:val="uk-UA"/>
        </w:rPr>
      </w:pPr>
      <w:r>
        <w:lastRenderedPageBreak/>
        <w:pict>
          <v:shape id="_x0000_i1038" type="#_x0000_t75" style="width:126pt;height:71.25pt">
            <v:imagedata r:id="rId20" o:title=""/>
          </v:shape>
        </w:pict>
      </w:r>
    </w:p>
    <w:p w:rsidR="00674FD8" w:rsidRPr="00F54A77" w:rsidRDefault="00674FD8" w:rsidP="00F54A77">
      <w:pPr>
        <w:keepNext/>
        <w:widowControl w:val="0"/>
        <w:spacing w:line="360" w:lineRule="auto"/>
        <w:ind w:firstLine="709"/>
        <w:jc w:val="both"/>
        <w:rPr>
          <w:sz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Недоліками напівпровідникових терморезисторів, що істотно знижують їхні експлуатаційні якості, є нелінійність залежності опору від температури (рис. </w:t>
      </w:r>
      <w:r w:rsidR="00E3571E" w:rsidRPr="00F54A77">
        <w:rPr>
          <w:sz w:val="28"/>
          <w:szCs w:val="28"/>
          <w:lang w:val="uk-UA"/>
        </w:rPr>
        <w:t>1.2</w:t>
      </w:r>
      <w:r w:rsidRPr="00F54A77">
        <w:rPr>
          <w:sz w:val="28"/>
          <w:szCs w:val="28"/>
          <w:lang w:val="uk-UA"/>
        </w:rPr>
        <w:t>) і значний розкид від зразка до зразка як номінального опору, так і постійної В.</w:t>
      </w:r>
    </w:p>
    <w:p w:rsidR="00DE3C37" w:rsidRPr="00F54A77" w:rsidRDefault="00DE3C37" w:rsidP="00F54A77">
      <w:pPr>
        <w:keepNext/>
        <w:widowControl w:val="0"/>
        <w:spacing w:line="360" w:lineRule="auto"/>
        <w:ind w:firstLine="709"/>
        <w:jc w:val="both"/>
        <w:rPr>
          <w:sz w:val="28"/>
          <w:szCs w:val="32"/>
          <w:lang w:val="uk-UA"/>
        </w:rPr>
      </w:pPr>
    </w:p>
    <w:p w:rsidR="0027183E" w:rsidRPr="00F54A77" w:rsidRDefault="0027183E" w:rsidP="00F54A77">
      <w:pPr>
        <w:keepNext/>
        <w:widowControl w:val="0"/>
        <w:spacing w:line="360" w:lineRule="auto"/>
        <w:ind w:firstLine="709"/>
        <w:jc w:val="both"/>
        <w:rPr>
          <w:sz w:val="28"/>
          <w:szCs w:val="32"/>
          <w:lang w:val="uk-UA"/>
        </w:rPr>
      </w:pPr>
      <w:r w:rsidRPr="00F54A77">
        <w:rPr>
          <w:sz w:val="28"/>
          <w:szCs w:val="32"/>
          <w:lang w:val="uk-UA"/>
        </w:rPr>
        <w:t>1.3 Конструкції й технічні характеристики сучасних датчиків</w:t>
      </w:r>
    </w:p>
    <w:p w:rsidR="00F54A77" w:rsidRDefault="00F54A77" w:rsidP="00F54A77">
      <w:pPr>
        <w:keepNext/>
        <w:widowControl w:val="0"/>
        <w:spacing w:line="360" w:lineRule="auto"/>
        <w:ind w:firstLine="709"/>
        <w:jc w:val="both"/>
        <w:rPr>
          <w:sz w:val="28"/>
          <w:szCs w:val="28"/>
          <w:lang w:val="en-US"/>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По конструктивному виконанню металеві, мідні й платинові ТО діляться на дві великі</w:t>
      </w:r>
      <w:r w:rsidR="00F54A77">
        <w:rPr>
          <w:sz w:val="28"/>
          <w:szCs w:val="28"/>
          <w:lang w:val="uk-UA"/>
        </w:rPr>
        <w:t xml:space="preserve"> </w:t>
      </w:r>
      <w:r w:rsidRPr="00F54A77">
        <w:rPr>
          <w:sz w:val="28"/>
          <w:szCs w:val="28"/>
          <w:lang w:val="uk-UA"/>
        </w:rPr>
        <w:t>групи:</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средовищні (що занурюють) ТО, призначені для внутрішнього вимірювання температури рідких, газоподібних і сипучих середовищ у різних галузях техніки;</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поверхневі ТО, призначені для виміру температури поверхні твердих тіл на які безпосередньо встановлений ТО.</w:t>
      </w:r>
    </w:p>
    <w:p w:rsidR="006C5339" w:rsidRPr="00F54A77" w:rsidRDefault="005A2A82" w:rsidP="00F54A77">
      <w:pPr>
        <w:keepNext/>
        <w:widowControl w:val="0"/>
        <w:spacing w:line="360" w:lineRule="auto"/>
        <w:ind w:firstLine="709"/>
        <w:jc w:val="both"/>
        <w:rPr>
          <w:sz w:val="28"/>
          <w:szCs w:val="28"/>
          <w:lang w:val="uk-UA"/>
        </w:rPr>
      </w:pPr>
      <w:r w:rsidRPr="00F54A77">
        <w:rPr>
          <w:sz w:val="28"/>
          <w:szCs w:val="28"/>
          <w:lang w:val="uk-UA"/>
        </w:rPr>
        <w:t>Конструкція термометра</w:t>
      </w:r>
      <w:r w:rsidR="006C5339" w:rsidRPr="00F54A77">
        <w:rPr>
          <w:sz w:val="28"/>
          <w:szCs w:val="28"/>
          <w:lang w:val="uk-UA"/>
        </w:rPr>
        <w:t xml:space="preserve"> опору типу ТОП-6097, призначеного для вимірювання температури газоподібних або рідких хімічно неагресивних й агресивних середовищ у діапазоні від -50 до +250 , показана на рис.</w:t>
      </w:r>
      <w:r w:rsidR="00E3571E" w:rsidRPr="00F54A77">
        <w:rPr>
          <w:sz w:val="28"/>
          <w:szCs w:val="28"/>
          <w:lang w:val="uk-UA"/>
        </w:rPr>
        <w:t>1.3</w:t>
      </w:r>
      <w:r w:rsidR="006C5339" w:rsidRPr="00F54A77">
        <w:rPr>
          <w:sz w:val="28"/>
          <w:szCs w:val="28"/>
          <w:lang w:val="uk-UA"/>
        </w:rPr>
        <w:t>. Чутливий елемент 1 платинового термометра являє собою керамічний каркас, у канали якого поміщено спіраль із платинового дроту. Кінці спирали приварені до виводів, через які чутливий елемент з'єднаний із трьохжильним кабелем. Канали каркаса засипані керамічним порошком й гермети</w:t>
      </w:r>
      <w:r w:rsidR="008F65C2" w:rsidRPr="00F54A77">
        <w:rPr>
          <w:sz w:val="28"/>
          <w:szCs w:val="28"/>
          <w:lang w:val="uk-UA"/>
        </w:rPr>
        <w:t>чні</w:t>
      </w:r>
      <w:r w:rsidR="006C5339" w:rsidRPr="00F54A77">
        <w:rPr>
          <w:sz w:val="28"/>
          <w:szCs w:val="28"/>
          <w:lang w:val="uk-UA"/>
        </w:rPr>
        <w:t>. Захисна арматура 2 термометра являє собою зварну конструкцію зі сталевої сурми й штуцера. Місце сполучення чутливого елемента з кабелем закривається ковпаком 4 із прес-матеріалу АГ-4В, угвинченим у верхню частину штуцера 3, і заливається компаундом.</w:t>
      </w:r>
    </w:p>
    <w:p w:rsidR="006C5339" w:rsidRDefault="006C5339" w:rsidP="00F54A77">
      <w:pPr>
        <w:keepNext/>
        <w:widowControl w:val="0"/>
        <w:spacing w:line="360" w:lineRule="auto"/>
        <w:ind w:firstLine="709"/>
        <w:jc w:val="both"/>
        <w:rPr>
          <w:sz w:val="28"/>
          <w:szCs w:val="28"/>
          <w:lang w:val="en-US"/>
        </w:rPr>
      </w:pPr>
      <w:r w:rsidRPr="00F54A77">
        <w:rPr>
          <w:sz w:val="28"/>
          <w:szCs w:val="28"/>
          <w:lang w:val="uk-UA"/>
        </w:rPr>
        <w:t xml:space="preserve">Показники теплової інерційності промислових термометрів становлять </w:t>
      </w:r>
      <w:r w:rsidRPr="00F54A77">
        <w:rPr>
          <w:sz w:val="28"/>
          <w:szCs w:val="28"/>
          <w:lang w:val="uk-UA"/>
        </w:rPr>
        <w:lastRenderedPageBreak/>
        <w:t>10÷60с і визначаються так саме, як і для термопар. Виключення становлять термометри, призначені для вимірювання температури газу; для них показник теплової інерційності визначається як постійна часу при зануренні термометра в потік повітря, що має постійну швидкість 0,5 м/с.</w:t>
      </w:r>
    </w:p>
    <w:p w:rsidR="00F54A77" w:rsidRPr="00F54A77" w:rsidRDefault="00F54A77" w:rsidP="00F54A77">
      <w:pPr>
        <w:keepNext/>
        <w:widowControl w:val="0"/>
        <w:spacing w:line="360" w:lineRule="auto"/>
        <w:ind w:firstLine="709"/>
        <w:jc w:val="both"/>
        <w:rPr>
          <w:sz w:val="28"/>
          <w:szCs w:val="28"/>
          <w:lang w:val="en-US"/>
        </w:rPr>
      </w:pPr>
    </w:p>
    <w:p w:rsidR="007B66A3" w:rsidRPr="00F54A77" w:rsidRDefault="00C242C4" w:rsidP="00F54A77">
      <w:pPr>
        <w:keepNext/>
        <w:widowControl w:val="0"/>
        <w:spacing w:line="360" w:lineRule="auto"/>
        <w:ind w:firstLine="709"/>
        <w:jc w:val="both"/>
        <w:rPr>
          <w:sz w:val="28"/>
          <w:szCs w:val="28"/>
          <w:lang w:val="uk-UA"/>
        </w:rPr>
      </w:pPr>
      <w:r>
        <w:pict>
          <v:shape id="_x0000_i1039" type="#_x0000_t75" style="width:334.5pt;height:97.5pt;mso-wrap-distance-left:504.05pt;mso-wrap-distance-right:504.05pt;mso-position-horizontal-relative:margin">
            <v:imagedata r:id="rId21" o:title="" cropbottom="8291f" cropleft="7317f" cropright="14634f" gain="297891f"/>
          </v:shape>
        </w:pict>
      </w:r>
    </w:p>
    <w:p w:rsidR="006C5339" w:rsidRDefault="00C242C4" w:rsidP="00F54A77">
      <w:pPr>
        <w:keepNext/>
        <w:widowControl w:val="0"/>
        <w:spacing w:line="360" w:lineRule="auto"/>
        <w:ind w:firstLine="709"/>
        <w:jc w:val="both"/>
        <w:rPr>
          <w:sz w:val="28"/>
          <w:lang w:val="en-US"/>
        </w:rPr>
      </w:pPr>
      <w:r>
        <w:rPr>
          <w:noProof/>
        </w:rPr>
        <w:pict>
          <v:shape id="_x0000_s1058" type="#_x0000_t75" style="position:absolute;left:0;text-align:left;margin-left:27pt;margin-top:29.95pt;width:393.1pt;height:167.85pt;z-index:-251657216">
            <v:imagedata r:id="rId22" o:title="" cropbottom="34887f" cropright="17505f"/>
            <w10:wrap type="topAndBottom"/>
          </v:shape>
        </w:pict>
      </w:r>
      <w:r w:rsidR="006C5339" w:rsidRPr="00F54A77">
        <w:rPr>
          <w:sz w:val="28"/>
          <w:lang w:val="uk-UA"/>
        </w:rPr>
        <w:t>Рис</w:t>
      </w:r>
      <w:r w:rsidR="00674FD8" w:rsidRPr="00F54A77">
        <w:rPr>
          <w:sz w:val="28"/>
          <w:lang w:val="uk-UA"/>
        </w:rPr>
        <w:t>унок 1.3</w:t>
      </w:r>
      <w:r w:rsidR="006C5339" w:rsidRPr="00F54A77">
        <w:rPr>
          <w:sz w:val="28"/>
          <w:lang w:val="uk-UA"/>
        </w:rPr>
        <w:t xml:space="preserve"> Конструкції традиційних термодатчиків</w:t>
      </w:r>
    </w:p>
    <w:p w:rsidR="00F54A77" w:rsidRDefault="00F54A77" w:rsidP="00F54A77">
      <w:pPr>
        <w:keepNext/>
        <w:widowControl w:val="0"/>
        <w:shd w:val="clear" w:color="auto" w:fill="FFFFFF"/>
        <w:tabs>
          <w:tab w:val="left" w:pos="3614"/>
        </w:tabs>
        <w:spacing w:line="360" w:lineRule="auto"/>
        <w:ind w:firstLine="709"/>
        <w:jc w:val="both"/>
        <w:rPr>
          <w:sz w:val="28"/>
          <w:szCs w:val="28"/>
          <w:lang w:val="en-US"/>
        </w:rPr>
      </w:pPr>
    </w:p>
    <w:p w:rsidR="006C5339" w:rsidRPr="00F54A77" w:rsidRDefault="006C5339" w:rsidP="00F54A77">
      <w:pPr>
        <w:keepNext/>
        <w:widowControl w:val="0"/>
        <w:shd w:val="clear" w:color="auto" w:fill="FFFFFF"/>
        <w:tabs>
          <w:tab w:val="left" w:pos="3614"/>
        </w:tabs>
        <w:spacing w:line="360" w:lineRule="auto"/>
        <w:ind w:firstLine="709"/>
        <w:jc w:val="both"/>
        <w:rPr>
          <w:sz w:val="28"/>
          <w:szCs w:val="28"/>
          <w:lang w:val="uk-UA"/>
        </w:rPr>
      </w:pPr>
      <w:r w:rsidRPr="00F54A77">
        <w:rPr>
          <w:sz w:val="28"/>
          <w:szCs w:val="28"/>
          <w:lang w:val="uk-UA"/>
        </w:rPr>
        <w:t>Поверхневі термоперетворювачі</w:t>
      </w:r>
      <w:r w:rsidR="00F54A77">
        <w:rPr>
          <w:sz w:val="28"/>
          <w:szCs w:val="28"/>
          <w:lang w:val="uk-UA"/>
        </w:rPr>
        <w:t xml:space="preserve"> </w:t>
      </w:r>
      <w:r w:rsidRPr="00F54A77">
        <w:rPr>
          <w:sz w:val="28"/>
          <w:szCs w:val="28"/>
          <w:lang w:val="uk-UA"/>
        </w:rPr>
        <w:t>відрізняє висока надійність, малі розміри, матеріалоємність, поліпшені показники теплової інерції. Термоопори стійкі до вібрації й зберігають працездатність при вологості до 98 %. Не вимагають складних монтажних робіт при установці на об'єкті. При установці на труби або радіатори дозволяють із низькою тепловою інерцією виміряти температуру енергоносія. Практично незамінні для труб малого діаметра, де установка середовищних перетворювачів ускладнена або економічно недоцільна.</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ЧЕ термоперетворювачів групи 2 виконані у вигляді плоскої одношарової біфілярної спіралі, закріпленої між двома пластинами зі склотканини. Товщина такого ЧЕ не перевищує 0,15мм. Виводи </w:t>
      </w:r>
      <w:r w:rsidRPr="00F54A77">
        <w:rPr>
          <w:sz w:val="28"/>
          <w:szCs w:val="28"/>
          <w:lang w:val="uk-UA"/>
        </w:rPr>
        <w:lastRenderedPageBreak/>
        <w:t xml:space="preserve">перетворювача 2-1 – плоскі у вигляді пелюстків. Перетворювачі 2-3, 2-7 конструктивно виконані на базі моделі 2-1, </w:t>
      </w:r>
      <w:r w:rsidR="008F65C2" w:rsidRPr="00F54A77">
        <w:rPr>
          <w:sz w:val="28"/>
          <w:szCs w:val="28"/>
          <w:lang w:val="uk-UA"/>
        </w:rPr>
        <w:t>деталі</w:t>
      </w:r>
      <w:r w:rsidRPr="00F54A77">
        <w:rPr>
          <w:sz w:val="28"/>
          <w:szCs w:val="28"/>
          <w:lang w:val="uk-UA"/>
        </w:rPr>
        <w:t xml:space="preserve"> повторюємо </w:t>
      </w:r>
      <w:r w:rsidR="008F65C2" w:rsidRPr="00F54A77">
        <w:rPr>
          <w:sz w:val="28"/>
          <w:szCs w:val="28"/>
          <w:lang w:val="uk-UA"/>
        </w:rPr>
        <w:t xml:space="preserve">із </w:t>
      </w:r>
      <w:r w:rsidRPr="00F54A77">
        <w:rPr>
          <w:sz w:val="28"/>
          <w:szCs w:val="28"/>
          <w:lang w:val="uk-UA"/>
        </w:rPr>
        <w:t>закладенням виводів у корпусі із пресматеріала АГ-4У (2-3) або високотемпературного клейового заливання (2-7). Термоперетворювачі</w:t>
      </w:r>
      <w:r w:rsidR="00F54A77">
        <w:rPr>
          <w:sz w:val="28"/>
          <w:szCs w:val="28"/>
          <w:lang w:val="uk-UA"/>
        </w:rPr>
        <w:t xml:space="preserve"> </w:t>
      </w:r>
      <w:r w:rsidRPr="00F54A77">
        <w:rPr>
          <w:sz w:val="28"/>
          <w:szCs w:val="28"/>
          <w:lang w:val="uk-UA"/>
        </w:rPr>
        <w:t>2-1, 2-3, 2-7 рекомендуються для вимірювання температури поверхонь обмоток, підшипників, електродвигунів і генераторів, а також поверхонь труб будь-якого діаметра. Термоперетворювач 2-9 призначений для виміру температури зовнішнього повітря й температури в приміщеннях.</w:t>
      </w:r>
      <w:r w:rsidRPr="00F54A77">
        <w:rPr>
          <w:sz w:val="28"/>
          <w:szCs w:val="28"/>
          <w:lang w:val="uk-UA"/>
        </w:rPr>
        <w:tab/>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Поверхневі ТО найбільш використовуються в сучасних вимірювальних перетворювачах і різних бортових вимірювальних системах як датчики температури для визначення поточної температури бортового засобу вимірювання з метою наступної алгоритмічної компенсації його систематичних додаткових температурних похибок.</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В Україні АТ «</w:t>
      </w:r>
      <w:r w:rsidRPr="00F54A77">
        <w:rPr>
          <w:caps/>
          <w:sz w:val="28"/>
          <w:szCs w:val="28"/>
          <w:lang w:val="uk-UA"/>
        </w:rPr>
        <w:t>Чезара</w:t>
      </w:r>
      <w:r w:rsidRPr="00F54A77">
        <w:rPr>
          <w:sz w:val="28"/>
          <w:szCs w:val="28"/>
          <w:lang w:val="uk-UA"/>
        </w:rPr>
        <w:t>» робить мідні й платинові середовищні й поверхневі ТО (таблиця 1, 2).</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У таблиці 3 у скороченому об’ємі наведені параметри номінальних СГХ мідних і платинових ТО.</w:t>
      </w:r>
      <w:r w:rsidRPr="00F54A77">
        <w:rPr>
          <w:sz w:val="28"/>
          <w:lang w:val="uk-UA"/>
        </w:rPr>
        <w:t xml:space="preserve"> </w:t>
      </w:r>
      <w:r w:rsidRPr="00F54A77">
        <w:rPr>
          <w:sz w:val="28"/>
          <w:szCs w:val="28"/>
          <w:lang w:val="uk-UA"/>
        </w:rPr>
        <w:t>Зроблені заводом-виробником ТО після їх статичного градуювання розподіляються на п'ять класів точності. Критеріями розподілу є припустимі відхилення опору</w:t>
      </w:r>
      <w:r w:rsidR="00F54A77">
        <w:rPr>
          <w:sz w:val="28"/>
          <w:szCs w:val="28"/>
          <w:lang w:val="uk-UA"/>
        </w:rPr>
        <w:t xml:space="preserve"> </w:t>
      </w:r>
      <w:r w:rsidRPr="00F54A77">
        <w:rPr>
          <w:sz w:val="28"/>
          <w:szCs w:val="28"/>
          <w:lang w:val="uk-UA"/>
        </w:rPr>
        <w:t>R</w:t>
      </w:r>
      <w:r w:rsidRPr="00F54A77">
        <w:rPr>
          <w:sz w:val="28"/>
          <w:szCs w:val="28"/>
          <w:vertAlign w:val="subscript"/>
          <w:lang w:val="uk-UA"/>
        </w:rPr>
        <w:t>0</w:t>
      </w:r>
      <w:r w:rsidRPr="00F54A77">
        <w:rPr>
          <w:sz w:val="28"/>
          <w:szCs w:val="28"/>
          <w:lang w:val="uk-UA"/>
        </w:rPr>
        <w:t xml:space="preserve"> при Т</w:t>
      </w:r>
      <w:r w:rsidRPr="00F54A77">
        <w:rPr>
          <w:sz w:val="28"/>
          <w:szCs w:val="28"/>
          <w:vertAlign w:val="subscript"/>
          <w:lang w:val="uk-UA"/>
        </w:rPr>
        <w:t>0</w:t>
      </w:r>
      <w:r w:rsidRPr="00F54A77">
        <w:rPr>
          <w:sz w:val="28"/>
          <w:szCs w:val="28"/>
          <w:lang w:val="uk-UA"/>
        </w:rPr>
        <w:t>=0˚З і чутливості S</w:t>
      </w:r>
      <w:r w:rsidRPr="00F54A77">
        <w:rPr>
          <w:sz w:val="28"/>
          <w:szCs w:val="28"/>
          <w:vertAlign w:val="subscript"/>
          <w:lang w:val="uk-UA"/>
        </w:rPr>
        <w:t>100</w:t>
      </w:r>
      <w:r w:rsidRPr="00F54A77">
        <w:rPr>
          <w:sz w:val="28"/>
          <w:szCs w:val="28"/>
          <w:lang w:val="uk-UA"/>
        </w:rPr>
        <w:t>=R</w:t>
      </w:r>
      <w:r w:rsidRPr="00F54A77">
        <w:rPr>
          <w:sz w:val="28"/>
          <w:szCs w:val="28"/>
          <w:vertAlign w:val="subscript"/>
          <w:lang w:val="uk-UA"/>
        </w:rPr>
        <w:t>100</w:t>
      </w:r>
      <w:r w:rsidRPr="00F54A77">
        <w:rPr>
          <w:sz w:val="28"/>
          <w:szCs w:val="28"/>
          <w:lang w:val="uk-UA"/>
        </w:rPr>
        <w:t>/R</w:t>
      </w:r>
      <w:r w:rsidRPr="00F54A77">
        <w:rPr>
          <w:sz w:val="28"/>
          <w:szCs w:val="28"/>
          <w:vertAlign w:val="subscript"/>
          <w:lang w:val="uk-UA"/>
        </w:rPr>
        <w:t>0</w:t>
      </w:r>
      <w:r w:rsidRPr="00F54A77">
        <w:rPr>
          <w:sz w:val="28"/>
          <w:szCs w:val="28"/>
          <w:lang w:val="uk-UA"/>
        </w:rPr>
        <w:t>, обумовленої як відношення опорів при Т=100˚З і Т</w:t>
      </w:r>
      <w:r w:rsidRPr="00F54A77">
        <w:rPr>
          <w:sz w:val="28"/>
          <w:szCs w:val="28"/>
          <w:vertAlign w:val="subscript"/>
          <w:lang w:val="uk-UA"/>
        </w:rPr>
        <w:t>0</w:t>
      </w:r>
      <w:r w:rsidRPr="00F54A77">
        <w:rPr>
          <w:sz w:val="28"/>
          <w:szCs w:val="28"/>
          <w:lang w:val="uk-UA"/>
        </w:rPr>
        <w:t>=0˚С. Величини припустимих відхилень наведені в табл. 4.</w:t>
      </w:r>
    </w:p>
    <w:p w:rsidR="00F54A77" w:rsidRDefault="00F54A77" w:rsidP="00F54A77">
      <w:pPr>
        <w:keepNext/>
        <w:widowControl w:val="0"/>
        <w:spacing w:line="360" w:lineRule="auto"/>
        <w:ind w:firstLine="709"/>
        <w:jc w:val="both"/>
        <w:rPr>
          <w:bCs/>
          <w:sz w:val="28"/>
          <w:lang w:val="en-US"/>
        </w:rPr>
      </w:pPr>
    </w:p>
    <w:p w:rsidR="006C5339" w:rsidRPr="00F54A77" w:rsidRDefault="006C5339" w:rsidP="00F54A77">
      <w:pPr>
        <w:keepNext/>
        <w:widowControl w:val="0"/>
        <w:spacing w:line="360" w:lineRule="auto"/>
        <w:ind w:firstLine="709"/>
        <w:jc w:val="both"/>
        <w:rPr>
          <w:bCs/>
          <w:sz w:val="28"/>
          <w:lang w:val="uk-UA"/>
        </w:rPr>
      </w:pPr>
      <w:r w:rsidRPr="00F54A77">
        <w:rPr>
          <w:bCs/>
          <w:sz w:val="28"/>
          <w:lang w:val="uk-UA"/>
        </w:rPr>
        <w:t>Таблиця 1</w:t>
      </w:r>
      <w:r w:rsidR="00F54A77" w:rsidRPr="00F54A77">
        <w:rPr>
          <w:bCs/>
          <w:sz w:val="28"/>
        </w:rPr>
        <w:t xml:space="preserve"> </w:t>
      </w:r>
      <w:r w:rsidRPr="00F54A77">
        <w:rPr>
          <w:bCs/>
          <w:sz w:val="28"/>
          <w:lang w:val="uk-UA"/>
        </w:rPr>
        <w:t>Основні технічні характеристики поверхневих ТО виробництва АТ «Чезара»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180"/>
        <w:gridCol w:w="1310"/>
        <w:gridCol w:w="1285"/>
        <w:gridCol w:w="1285"/>
        <w:gridCol w:w="216"/>
        <w:gridCol w:w="1385"/>
        <w:gridCol w:w="1176"/>
      </w:tblGrid>
      <w:tr w:rsidR="006C5339" w:rsidRPr="00F54A77" w:rsidTr="00F54A77">
        <w:trPr>
          <w:cantSplit/>
          <w:trHeight w:val="248"/>
          <w:jc w:val="center"/>
        </w:trPr>
        <w:tc>
          <w:tcPr>
            <w:tcW w:w="1575" w:type="dxa"/>
            <w:vMerge w:val="restart"/>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Технічна характеристика</w:t>
            </w:r>
          </w:p>
        </w:tc>
        <w:tc>
          <w:tcPr>
            <w:tcW w:w="7623" w:type="dxa"/>
            <w:gridSpan w:val="7"/>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марка ТЕ</w:t>
            </w:r>
          </w:p>
        </w:tc>
      </w:tr>
      <w:tr w:rsidR="006C5339" w:rsidRPr="00F54A77" w:rsidTr="00F54A77">
        <w:trPr>
          <w:cantSplit/>
          <w:trHeight w:val="314"/>
          <w:jc w:val="center"/>
        </w:trPr>
        <w:tc>
          <w:tcPr>
            <w:tcW w:w="1575" w:type="dxa"/>
            <w:vMerge/>
            <w:vAlign w:val="center"/>
          </w:tcPr>
          <w:p w:rsidR="006C5339" w:rsidRPr="00F54A77" w:rsidRDefault="006C5339" w:rsidP="00F54A77">
            <w:pPr>
              <w:keepNext/>
              <w:widowControl w:val="0"/>
              <w:spacing w:line="360" w:lineRule="auto"/>
              <w:jc w:val="both"/>
              <w:rPr>
                <w:sz w:val="20"/>
                <w:szCs w:val="20"/>
                <w:lang w:val="uk-UA"/>
              </w:rPr>
            </w:pPr>
          </w:p>
        </w:tc>
        <w:tc>
          <w:tcPr>
            <w:tcW w:w="5062" w:type="dxa"/>
            <w:gridSpan w:val="5"/>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Мідний ТОМ</w:t>
            </w:r>
          </w:p>
        </w:tc>
        <w:tc>
          <w:tcPr>
            <w:tcW w:w="256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Платиновий ТОП</w:t>
            </w:r>
          </w:p>
        </w:tc>
      </w:tr>
      <w:tr w:rsidR="006C5339" w:rsidRPr="00F54A77" w:rsidTr="00F54A77">
        <w:trPr>
          <w:cantSplit/>
          <w:trHeight w:val="448"/>
          <w:jc w:val="center"/>
        </w:trPr>
        <w:tc>
          <w:tcPr>
            <w:tcW w:w="1575" w:type="dxa"/>
            <w:vMerge/>
            <w:vAlign w:val="center"/>
          </w:tcPr>
          <w:p w:rsidR="006C5339" w:rsidRPr="00F54A77" w:rsidRDefault="006C5339" w:rsidP="00F54A77">
            <w:pPr>
              <w:keepNext/>
              <w:widowControl w:val="0"/>
              <w:spacing w:line="360" w:lineRule="auto"/>
              <w:jc w:val="both"/>
              <w:rPr>
                <w:sz w:val="20"/>
                <w:szCs w:val="20"/>
                <w:lang w:val="uk-UA"/>
              </w:rPr>
            </w:pP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ТМ-221</w:t>
            </w:r>
          </w:p>
        </w:tc>
        <w:tc>
          <w:tcPr>
            <w:tcW w:w="1310" w:type="dxa"/>
            <w:vAlign w:val="center"/>
          </w:tcPr>
          <w:p w:rsidR="00F54A77" w:rsidRDefault="006C5339" w:rsidP="00F54A77">
            <w:pPr>
              <w:keepNext/>
              <w:widowControl w:val="0"/>
              <w:spacing w:line="360" w:lineRule="auto"/>
              <w:jc w:val="both"/>
              <w:rPr>
                <w:sz w:val="20"/>
                <w:szCs w:val="20"/>
                <w:lang w:val="en-US"/>
              </w:rPr>
            </w:pPr>
            <w:r w:rsidRPr="00F54A77">
              <w:rPr>
                <w:sz w:val="20"/>
                <w:szCs w:val="20"/>
                <w:lang w:val="uk-UA"/>
              </w:rPr>
              <w:t>ТМ-006</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(ТМ-104)</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ТМ-232</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ТЭМ</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ТП-018 (025)</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ТП-033</w:t>
            </w:r>
          </w:p>
        </w:tc>
      </w:tr>
      <w:tr w:rsidR="006C5339" w:rsidRPr="00F54A77" w:rsidTr="00F54A77">
        <w:trPr>
          <w:trHeight w:val="432"/>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 Діапазон вимірюваних температур, °З</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 …+200</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-196... …+200</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-130... …+200</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-196... …+200</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 …+300</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 …+1000</w:t>
            </w:r>
          </w:p>
        </w:tc>
      </w:tr>
      <w:tr w:rsidR="006C5339" w:rsidRPr="00F54A77" w:rsidTr="00F54A77">
        <w:trPr>
          <w:trHeight w:val="633"/>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lastRenderedPageBreak/>
              <w:t>2 Номінальний опір R</w:t>
            </w:r>
            <w:r w:rsidRPr="00F54A77">
              <w:rPr>
                <w:sz w:val="20"/>
                <w:szCs w:val="20"/>
                <w:vertAlign w:val="subscript"/>
                <w:lang w:val="uk-UA"/>
              </w:rPr>
              <w:t>0</w:t>
            </w:r>
            <w:r w:rsidRPr="00F54A77">
              <w:rPr>
                <w:sz w:val="20"/>
                <w:szCs w:val="20"/>
                <w:lang w:val="uk-UA"/>
              </w:rPr>
              <w:t xml:space="preserve"> при Т</w:t>
            </w:r>
            <w:r w:rsidRPr="00F54A77">
              <w:rPr>
                <w:sz w:val="20"/>
                <w:szCs w:val="20"/>
                <w:vertAlign w:val="subscript"/>
                <w:lang w:val="uk-UA"/>
              </w:rPr>
              <w:t>0</w:t>
            </w:r>
            <w:r w:rsidRPr="00F54A77">
              <w:rPr>
                <w:sz w:val="20"/>
                <w:szCs w:val="20"/>
                <w:lang w:val="uk-UA"/>
              </w:rPr>
              <w:t>=0°С, Ом</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53; 100; 200</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53; 60; 100</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53; 100</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53; 60; 100</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60; 100; 500</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 25; 34</w:t>
            </w:r>
          </w:p>
        </w:tc>
      </w:tr>
      <w:tr w:rsidR="006C5339" w:rsidRPr="00F54A77" w:rsidTr="00F54A77">
        <w:trPr>
          <w:trHeight w:val="403"/>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3. Тип номінальної СГХ</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за ГОСТ 6651-94</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 xml:space="preserve">гр. 23; </w:t>
            </w:r>
            <w:smartTag w:uri="urn:schemas-microsoft-com:office:smarttags" w:element="metricconverter">
              <w:smartTagPr>
                <w:attr w:name="ProductID" w:val="100 М"/>
              </w:smartTagPr>
              <w:r w:rsidRPr="00F54A77">
                <w:rPr>
                  <w:sz w:val="20"/>
                  <w:szCs w:val="20"/>
                  <w:lang w:val="uk-UA"/>
                </w:rPr>
                <w:t>100 М</w:t>
              </w:r>
            </w:smartTag>
            <w:r w:rsidRPr="00F54A77">
              <w:rPr>
                <w:sz w:val="20"/>
                <w:szCs w:val="20"/>
                <w:lang w:val="uk-UA"/>
              </w:rPr>
              <w:t xml:space="preserve">; </w:t>
            </w:r>
            <w:smartTag w:uri="urn:schemas-microsoft-com:office:smarttags" w:element="metricconverter">
              <w:smartTagPr>
                <w:attr w:name="ProductID" w:val="200 М"/>
              </w:smartTagPr>
              <w:r w:rsidRPr="00F54A77">
                <w:rPr>
                  <w:sz w:val="20"/>
                  <w:szCs w:val="20"/>
                  <w:lang w:val="uk-UA"/>
                </w:rPr>
                <w:t>200 М</w:t>
              </w:r>
            </w:smartTag>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 xml:space="preserve">гр. 23; </w:t>
            </w:r>
            <w:smartTag w:uri="urn:schemas-microsoft-com:office:smarttags" w:element="metricconverter">
              <w:smartTagPr>
                <w:attr w:name="ProductID" w:val="100 М"/>
              </w:smartTagPr>
              <w:r w:rsidRPr="00F54A77">
                <w:rPr>
                  <w:sz w:val="20"/>
                  <w:szCs w:val="20"/>
                  <w:lang w:val="uk-UA"/>
                </w:rPr>
                <w:t>100 М</w:t>
              </w:r>
            </w:smartTag>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 xml:space="preserve">гр. 23; </w:t>
            </w:r>
            <w:smartTag w:uri="urn:schemas-microsoft-com:office:smarttags" w:element="metricconverter">
              <w:smartTagPr>
                <w:attr w:name="ProductID" w:val="100 М"/>
              </w:smartTagPr>
              <w:r w:rsidRPr="00F54A77">
                <w:rPr>
                  <w:sz w:val="20"/>
                  <w:szCs w:val="20"/>
                  <w:lang w:val="uk-UA"/>
                </w:rPr>
                <w:t>100 М</w:t>
              </w:r>
            </w:smartTag>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 xml:space="preserve">гр. 23; </w:t>
            </w:r>
            <w:smartTag w:uri="urn:schemas-microsoft-com:office:smarttags" w:element="metricconverter">
              <w:smartTagPr>
                <w:attr w:name="ProductID" w:val="100 М"/>
              </w:smartTagPr>
              <w:r w:rsidRPr="00F54A77">
                <w:rPr>
                  <w:sz w:val="20"/>
                  <w:szCs w:val="20"/>
                  <w:lang w:val="uk-UA"/>
                </w:rPr>
                <w:t>100 М</w:t>
              </w:r>
            </w:smartTag>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 П; 100 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500 П</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 П; 25 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35 П</w:t>
            </w:r>
          </w:p>
        </w:tc>
      </w:tr>
      <w:tr w:rsidR="006C5339" w:rsidRPr="00F54A77" w:rsidTr="00F54A77">
        <w:trPr>
          <w:trHeight w:val="462"/>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4. Похибка індивідуальної СГХ, не більше, °З</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176" w:type="dxa"/>
            <w:vAlign w:val="center"/>
          </w:tcPr>
          <w:p w:rsidR="006C5339" w:rsidRPr="00F54A77" w:rsidRDefault="006C5339" w:rsidP="00F54A77">
            <w:pPr>
              <w:keepNext/>
              <w:widowControl w:val="0"/>
              <w:spacing w:line="360" w:lineRule="auto"/>
              <w:jc w:val="both"/>
              <w:rPr>
                <w:sz w:val="20"/>
                <w:szCs w:val="20"/>
                <w:lang w:val="uk-UA"/>
              </w:rPr>
            </w:pPr>
          </w:p>
        </w:tc>
      </w:tr>
      <w:tr w:rsidR="006C5339" w:rsidRPr="00F54A77" w:rsidTr="00F54A77">
        <w:trPr>
          <w:trHeight w:val="181"/>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 Показник теплової інерції, не більше, с</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0,01</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0,01</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0,01</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0,01</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0,01</w:t>
            </w:r>
          </w:p>
        </w:tc>
      </w:tr>
      <w:tr w:rsidR="006C5339" w:rsidRPr="00F54A77" w:rsidTr="00F54A77">
        <w:trPr>
          <w:trHeight w:val="204"/>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6. Гарантійний термін, років</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12</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r>
      <w:tr w:rsidR="006C5339" w:rsidRPr="00F54A77" w:rsidTr="00F54A77">
        <w:trPr>
          <w:trHeight w:val="297"/>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7. Габаритні розміри, мм (маса, гр.)</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w:t>
            </w:r>
            <w:r w:rsidRPr="00F54A77">
              <w:rPr>
                <w:sz w:val="20"/>
                <w:szCs w:val="20"/>
                <w:vertAlign w:val="superscript"/>
                <w:lang w:val="uk-UA"/>
              </w:rPr>
              <w:t xml:space="preserve"> х</w:t>
            </w:r>
            <w:r w:rsidRPr="00F54A77">
              <w:rPr>
                <w:sz w:val="20"/>
                <w:szCs w:val="20"/>
                <w:lang w:val="uk-UA"/>
              </w:rPr>
              <w:t xml:space="preserve"> 6</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20</w:t>
            </w:r>
            <w:r w:rsidRPr="00F54A77">
              <w:rPr>
                <w:sz w:val="20"/>
                <w:szCs w:val="20"/>
                <w:vertAlign w:val="superscript"/>
                <w:lang w:val="uk-UA"/>
              </w:rPr>
              <w:t xml:space="preserve"> х</w:t>
            </w:r>
            <w:r w:rsidRPr="00F54A77">
              <w:rPr>
                <w:sz w:val="20"/>
                <w:szCs w:val="20"/>
                <w:lang w:val="uk-UA"/>
              </w:rPr>
              <w:t xml:space="preserve"> 32</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(2,5)</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w:t>
            </w:r>
            <w:r w:rsidRPr="00F54A77">
              <w:rPr>
                <w:sz w:val="20"/>
                <w:szCs w:val="20"/>
                <w:vertAlign w:val="superscript"/>
                <w:lang w:val="uk-UA"/>
              </w:rPr>
              <w:t xml:space="preserve"> х</w:t>
            </w:r>
            <w:r w:rsidRPr="00F54A77">
              <w:rPr>
                <w:sz w:val="20"/>
                <w:szCs w:val="20"/>
                <w:lang w:val="uk-UA"/>
              </w:rPr>
              <w:t xml:space="preserve"> 20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071" w:type="dxa"/>
            <w:vAlign w:val="center"/>
          </w:tcPr>
          <w:p w:rsidR="006C5339" w:rsidRPr="00F54A77" w:rsidRDefault="006C5339" w:rsidP="00F54A77">
            <w:pPr>
              <w:keepNext/>
              <w:widowControl w:val="0"/>
              <w:spacing w:line="360" w:lineRule="auto"/>
              <w:jc w:val="both"/>
              <w:rPr>
                <w:sz w:val="20"/>
                <w:szCs w:val="20"/>
                <w:lang w:val="uk-UA"/>
              </w:rPr>
            </w:pP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(8) - ТП-018</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 - ТП-025</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49</w:t>
            </w:r>
            <w:r w:rsidRPr="00F54A77">
              <w:rPr>
                <w:sz w:val="20"/>
                <w:szCs w:val="20"/>
                <w:vertAlign w:val="superscript"/>
                <w:lang w:val="uk-UA"/>
              </w:rPr>
              <w:t xml:space="preserve"> х</w:t>
            </w:r>
            <w:r w:rsidRPr="00F54A77">
              <w:rPr>
                <w:sz w:val="20"/>
                <w:szCs w:val="20"/>
                <w:lang w:val="uk-UA"/>
              </w:rPr>
              <w:t xml:space="preserve"> 23</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w:t>
            </w:r>
          </w:p>
        </w:tc>
      </w:tr>
      <w:tr w:rsidR="006C5339" w:rsidRPr="00F54A77" w:rsidTr="00F54A77">
        <w:trPr>
          <w:trHeight w:val="347"/>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8. Конструктивні виконання, згідно малий..2.</w:t>
            </w:r>
          </w:p>
        </w:tc>
        <w:tc>
          <w:tcPr>
            <w:tcW w:w="118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Підкладка- ситал</w:t>
            </w:r>
          </w:p>
        </w:tc>
        <w:tc>
          <w:tcPr>
            <w:tcW w:w="131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Підкладка- склотканина</w:t>
            </w:r>
          </w:p>
        </w:tc>
        <w:tc>
          <w:tcPr>
            <w:tcW w:w="128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Підкладка- склотканина</w:t>
            </w:r>
          </w:p>
        </w:tc>
        <w:tc>
          <w:tcPr>
            <w:tcW w:w="1071"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Підкладка- склотканина</w:t>
            </w:r>
          </w:p>
        </w:tc>
        <w:tc>
          <w:tcPr>
            <w:tcW w:w="1601" w:type="dxa"/>
            <w:gridSpan w:val="2"/>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ТП-018 пластм. корпус</w:t>
            </w:r>
          </w:p>
        </w:tc>
        <w:tc>
          <w:tcPr>
            <w:tcW w:w="1176"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1</w:t>
            </w:r>
          </w:p>
          <w:p w:rsidR="006C5339" w:rsidRPr="00F54A77" w:rsidRDefault="006C5339" w:rsidP="00F54A77">
            <w:pPr>
              <w:keepNext/>
              <w:widowControl w:val="0"/>
              <w:spacing w:line="360" w:lineRule="auto"/>
              <w:jc w:val="both"/>
              <w:rPr>
                <w:sz w:val="20"/>
                <w:szCs w:val="20"/>
                <w:lang w:val="uk-UA"/>
              </w:rPr>
            </w:pPr>
          </w:p>
          <w:p w:rsidR="006C5339" w:rsidRPr="00F54A77" w:rsidRDefault="006C5339" w:rsidP="00F54A77">
            <w:pPr>
              <w:keepNext/>
              <w:widowControl w:val="0"/>
              <w:spacing w:line="360" w:lineRule="auto"/>
              <w:jc w:val="both"/>
              <w:rPr>
                <w:sz w:val="20"/>
                <w:szCs w:val="20"/>
                <w:lang w:val="uk-UA"/>
              </w:rPr>
            </w:pPr>
          </w:p>
        </w:tc>
      </w:tr>
      <w:tr w:rsidR="006C5339" w:rsidRPr="00F54A77" w:rsidTr="00F54A77">
        <w:trPr>
          <w:trHeight w:val="1003"/>
          <w:jc w:val="center"/>
        </w:trPr>
        <w:tc>
          <w:tcPr>
            <w:tcW w:w="1575"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9. Особливості застосування</w:t>
            </w:r>
          </w:p>
        </w:tc>
        <w:tc>
          <w:tcPr>
            <w:tcW w:w="1180"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плоских поверхонь</w:t>
            </w:r>
          </w:p>
        </w:tc>
        <w:tc>
          <w:tcPr>
            <w:tcW w:w="1310"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ТМ-006 для плоских поверхонь;</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ТМ-104 для поверхонь із R=7...100мм</w:t>
            </w:r>
          </w:p>
        </w:tc>
        <w:tc>
          <w:tcPr>
            <w:tcW w:w="1285"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поверхонь із R≥10мм</w:t>
            </w:r>
          </w:p>
        </w:tc>
        <w:tc>
          <w:tcPr>
            <w:tcW w:w="1071"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плоских поверхонь</w:t>
            </w:r>
          </w:p>
        </w:tc>
        <w:tc>
          <w:tcPr>
            <w:tcW w:w="1601" w:type="dxa"/>
            <w:gridSpan w:val="2"/>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плоских поверхонь</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ТП-018 у пластмасовому корпусі</w:t>
            </w:r>
          </w:p>
        </w:tc>
        <w:tc>
          <w:tcPr>
            <w:tcW w:w="1176"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плоских поверхонь</w:t>
            </w:r>
          </w:p>
        </w:tc>
      </w:tr>
    </w:tbl>
    <w:p w:rsidR="00F54A77" w:rsidRDefault="00F54A77" w:rsidP="00F54A77">
      <w:pPr>
        <w:keepNext/>
        <w:widowControl w:val="0"/>
        <w:spacing w:line="360" w:lineRule="auto"/>
        <w:ind w:firstLine="709"/>
        <w:jc w:val="both"/>
        <w:rPr>
          <w:sz w:val="28"/>
          <w:lang w:val="en-US"/>
        </w:rPr>
      </w:pPr>
    </w:p>
    <w:p w:rsidR="006C5339" w:rsidRPr="00F54A77" w:rsidRDefault="006C5339" w:rsidP="00F54A77">
      <w:pPr>
        <w:keepNext/>
        <w:widowControl w:val="0"/>
        <w:spacing w:line="360" w:lineRule="auto"/>
        <w:ind w:firstLine="709"/>
        <w:jc w:val="both"/>
        <w:rPr>
          <w:sz w:val="28"/>
          <w:lang w:val="uk-UA"/>
        </w:rPr>
      </w:pPr>
      <w:r w:rsidRPr="00F54A77">
        <w:rPr>
          <w:sz w:val="28"/>
          <w:lang w:val="uk-UA"/>
        </w:rPr>
        <w:t>Примітка: 1. СГХ - статична градую</w:t>
      </w:r>
      <w:r w:rsidR="00B637FF" w:rsidRPr="00F54A77">
        <w:rPr>
          <w:sz w:val="28"/>
          <w:lang w:val="uk-UA"/>
        </w:rPr>
        <w:t>в</w:t>
      </w:r>
      <w:r w:rsidRPr="00F54A77">
        <w:rPr>
          <w:sz w:val="28"/>
          <w:lang w:val="uk-UA"/>
        </w:rPr>
        <w:t>альна характеристика;</w:t>
      </w:r>
    </w:p>
    <w:p w:rsidR="006C5339" w:rsidRPr="00F54A77" w:rsidRDefault="006C5339" w:rsidP="00F54A77">
      <w:pPr>
        <w:keepNext/>
        <w:widowControl w:val="0"/>
        <w:spacing w:line="360" w:lineRule="auto"/>
        <w:ind w:firstLine="709"/>
        <w:jc w:val="both"/>
        <w:rPr>
          <w:sz w:val="28"/>
          <w:lang w:val="uk-UA"/>
        </w:rPr>
      </w:pPr>
      <w:r w:rsidRPr="00F54A77">
        <w:rPr>
          <w:sz w:val="28"/>
          <w:lang w:val="uk-UA"/>
        </w:rPr>
        <w:t>Допуск на величину номінального опору R</w:t>
      </w:r>
      <w:r w:rsidRPr="00F54A77">
        <w:rPr>
          <w:sz w:val="28"/>
          <w:vertAlign w:val="subscript"/>
          <w:lang w:val="uk-UA"/>
        </w:rPr>
        <w:t>0</w:t>
      </w:r>
      <w:r w:rsidRPr="00F54A77">
        <w:rPr>
          <w:sz w:val="28"/>
          <w:lang w:val="uk-UA"/>
        </w:rPr>
        <w:t xml:space="preserve"> (по п. 2) не більше ±0,5 Ом.</w:t>
      </w:r>
    </w:p>
    <w:p w:rsidR="006C5339" w:rsidRPr="00F54A77" w:rsidRDefault="006C5339" w:rsidP="00F54A77">
      <w:pPr>
        <w:keepNext/>
        <w:widowControl w:val="0"/>
        <w:spacing w:line="360" w:lineRule="auto"/>
        <w:ind w:firstLine="709"/>
        <w:jc w:val="both"/>
        <w:rPr>
          <w:sz w:val="28"/>
          <w:lang w:val="uk-UA"/>
        </w:rPr>
      </w:pPr>
    </w:p>
    <w:p w:rsidR="006C5339" w:rsidRPr="00F54A77" w:rsidRDefault="00F54A77" w:rsidP="00F54A77">
      <w:pPr>
        <w:keepNext/>
        <w:widowControl w:val="0"/>
        <w:spacing w:line="360" w:lineRule="auto"/>
        <w:ind w:firstLine="709"/>
        <w:jc w:val="both"/>
        <w:rPr>
          <w:sz w:val="28"/>
          <w:lang w:val="uk-UA"/>
        </w:rPr>
      </w:pPr>
      <w:r>
        <w:rPr>
          <w:bCs/>
          <w:sz w:val="28"/>
          <w:lang w:val="uk-UA"/>
        </w:rPr>
        <w:br w:type="page"/>
      </w:r>
      <w:r w:rsidR="006C5339" w:rsidRPr="00F54A77">
        <w:rPr>
          <w:bCs/>
          <w:sz w:val="28"/>
          <w:lang w:val="uk-UA"/>
        </w:rPr>
        <w:lastRenderedPageBreak/>
        <w:t>Таблиця 2</w:t>
      </w:r>
      <w:r w:rsidRPr="00F54A77">
        <w:rPr>
          <w:bCs/>
          <w:sz w:val="28"/>
        </w:rPr>
        <w:t xml:space="preserve"> </w:t>
      </w:r>
      <w:r w:rsidR="006C5339" w:rsidRPr="00F54A77">
        <w:rPr>
          <w:bCs/>
          <w:sz w:val="28"/>
          <w:lang w:val="uk-UA"/>
        </w:rPr>
        <w:t>Основні технічні характеристики середових ТО виробництва АТ «Чезара»</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0"/>
        <w:gridCol w:w="1617"/>
        <w:gridCol w:w="1620"/>
        <w:gridCol w:w="1620"/>
        <w:gridCol w:w="1712"/>
      </w:tblGrid>
      <w:tr w:rsidR="006C5339" w:rsidRPr="00F54A77" w:rsidTr="00F54A77">
        <w:trPr>
          <w:cantSplit/>
          <w:trHeight w:val="154"/>
          <w:jc w:val="center"/>
        </w:trPr>
        <w:tc>
          <w:tcPr>
            <w:tcW w:w="2490" w:type="dxa"/>
            <w:vMerge w:val="restart"/>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Технічна характеристика</w:t>
            </w:r>
          </w:p>
        </w:tc>
        <w:tc>
          <w:tcPr>
            <w:tcW w:w="6569" w:type="dxa"/>
            <w:gridSpan w:val="4"/>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марка ТО</w:t>
            </w:r>
          </w:p>
        </w:tc>
      </w:tr>
      <w:tr w:rsidR="006C5339" w:rsidRPr="00F54A77" w:rsidTr="00F54A77">
        <w:trPr>
          <w:cantSplit/>
          <w:trHeight w:val="235"/>
          <w:jc w:val="center"/>
        </w:trPr>
        <w:tc>
          <w:tcPr>
            <w:tcW w:w="2490" w:type="dxa"/>
            <w:vMerge/>
            <w:vAlign w:val="center"/>
          </w:tcPr>
          <w:p w:rsidR="006C5339" w:rsidRPr="00F54A77" w:rsidRDefault="006C5339" w:rsidP="00F54A77">
            <w:pPr>
              <w:keepNext/>
              <w:widowControl w:val="0"/>
              <w:spacing w:line="360" w:lineRule="auto"/>
              <w:jc w:val="both"/>
              <w:rPr>
                <w:sz w:val="20"/>
                <w:szCs w:val="20"/>
                <w:lang w:val="uk-UA"/>
              </w:rPr>
            </w:pPr>
          </w:p>
        </w:tc>
        <w:tc>
          <w:tcPr>
            <w:tcW w:w="3237" w:type="dxa"/>
            <w:gridSpan w:val="2"/>
            <w:tcBorders>
              <w:right w:val="nil"/>
            </w:tcBorders>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Мідний ТОМ</w:t>
            </w:r>
          </w:p>
        </w:tc>
        <w:tc>
          <w:tcPr>
            <w:tcW w:w="1620" w:type="dxa"/>
            <w:tcBorders>
              <w:right w:val="nil"/>
            </w:tcBorders>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Платиновий</w:t>
            </w:r>
          </w:p>
        </w:tc>
        <w:tc>
          <w:tcPr>
            <w:tcW w:w="1712" w:type="dxa"/>
            <w:tcBorders>
              <w:left w:val="nil"/>
            </w:tcBorders>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ТОП</w:t>
            </w:r>
          </w:p>
        </w:tc>
      </w:tr>
      <w:tr w:rsidR="006C5339" w:rsidRPr="00F54A77" w:rsidTr="00F54A77">
        <w:trPr>
          <w:cantSplit/>
          <w:trHeight w:val="314"/>
          <w:jc w:val="center"/>
        </w:trPr>
        <w:tc>
          <w:tcPr>
            <w:tcW w:w="2490" w:type="dxa"/>
            <w:vMerge/>
            <w:vAlign w:val="center"/>
          </w:tcPr>
          <w:p w:rsidR="006C5339" w:rsidRPr="00F54A77" w:rsidRDefault="006C5339" w:rsidP="00F54A77">
            <w:pPr>
              <w:keepNext/>
              <w:widowControl w:val="0"/>
              <w:spacing w:line="360" w:lineRule="auto"/>
              <w:jc w:val="both"/>
              <w:rPr>
                <w:sz w:val="20"/>
                <w:szCs w:val="20"/>
                <w:lang w:val="uk-UA"/>
              </w:rPr>
            </w:pPr>
          </w:p>
        </w:tc>
        <w:tc>
          <w:tcPr>
            <w:tcW w:w="1617"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ТМ-168</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ТМ-166</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ТП-198</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(ТП-227)</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ТП-165</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(ТП-175)</w:t>
            </w:r>
          </w:p>
        </w:tc>
      </w:tr>
      <w:tr w:rsidR="006C5339" w:rsidRPr="00F54A77" w:rsidTr="00F54A77">
        <w:trPr>
          <w:trHeight w:val="537"/>
          <w:jc w:val="center"/>
        </w:trPr>
        <w:tc>
          <w:tcPr>
            <w:tcW w:w="249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 Діапазон вимірюваних температур, °З</w:t>
            </w:r>
          </w:p>
        </w:tc>
        <w:tc>
          <w:tcPr>
            <w:tcW w:w="1617"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-196... …+200</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-196... …+200</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 …+200</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 …+300</w:t>
            </w:r>
          </w:p>
        </w:tc>
      </w:tr>
      <w:tr w:rsidR="006C5339" w:rsidRPr="00F54A77" w:rsidTr="00F54A77">
        <w:trPr>
          <w:trHeight w:val="733"/>
          <w:jc w:val="center"/>
        </w:trPr>
        <w:tc>
          <w:tcPr>
            <w:tcW w:w="249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2 Номінальний опір R</w:t>
            </w:r>
            <w:r w:rsidRPr="00F54A77">
              <w:rPr>
                <w:sz w:val="20"/>
                <w:szCs w:val="20"/>
                <w:vertAlign w:val="subscript"/>
                <w:lang w:val="uk-UA"/>
              </w:rPr>
              <w:t>0</w:t>
            </w:r>
            <w:r w:rsidRPr="00F54A77">
              <w:rPr>
                <w:sz w:val="20"/>
                <w:szCs w:val="20"/>
                <w:lang w:val="uk-UA"/>
              </w:rPr>
              <w:t xml:space="preserve"> при Т</w:t>
            </w:r>
            <w:r w:rsidRPr="00F54A77">
              <w:rPr>
                <w:sz w:val="20"/>
                <w:szCs w:val="20"/>
                <w:vertAlign w:val="subscript"/>
                <w:lang w:val="uk-UA"/>
              </w:rPr>
              <w:t>0</w:t>
            </w:r>
            <w:r w:rsidRPr="00F54A77">
              <w:rPr>
                <w:sz w:val="20"/>
                <w:szCs w:val="20"/>
                <w:lang w:val="uk-UA"/>
              </w:rPr>
              <w:t>=0°С, Ом</w:t>
            </w:r>
          </w:p>
        </w:tc>
        <w:tc>
          <w:tcPr>
            <w:tcW w:w="1617"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100, 500</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w:t>
            </w:r>
          </w:p>
        </w:tc>
      </w:tr>
      <w:tr w:rsidR="006C5339" w:rsidRPr="00F54A77" w:rsidTr="00F54A77">
        <w:trPr>
          <w:trHeight w:val="1058"/>
          <w:jc w:val="center"/>
        </w:trPr>
        <w:tc>
          <w:tcPr>
            <w:tcW w:w="2490" w:type="dxa"/>
            <w:vAlign w:val="center"/>
          </w:tcPr>
          <w:p w:rsidR="000D7064" w:rsidRPr="00F54A77" w:rsidRDefault="006C5339" w:rsidP="00F54A77">
            <w:pPr>
              <w:keepNext/>
              <w:widowControl w:val="0"/>
              <w:spacing w:line="360" w:lineRule="auto"/>
              <w:jc w:val="both"/>
              <w:rPr>
                <w:sz w:val="20"/>
                <w:szCs w:val="20"/>
                <w:lang w:val="uk-UA"/>
              </w:rPr>
            </w:pPr>
            <w:r w:rsidRPr="00F54A77">
              <w:rPr>
                <w:sz w:val="20"/>
                <w:szCs w:val="20"/>
                <w:lang w:val="uk-UA"/>
              </w:rPr>
              <w:t>3. Тип номінальної</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СГХ</w:t>
            </w:r>
            <w:r w:rsidR="00F54A77" w:rsidRPr="00F54A77">
              <w:rPr>
                <w:sz w:val="20"/>
                <w:szCs w:val="20"/>
                <w:lang w:val="uk-UA"/>
              </w:rPr>
              <w:t xml:space="preserve"> </w:t>
            </w:r>
            <w:r w:rsidRPr="00F54A77">
              <w:rPr>
                <w:sz w:val="20"/>
                <w:szCs w:val="20"/>
                <w:lang w:val="uk-UA"/>
              </w:rPr>
              <w:t>за ДЕРЖСТАНДАРТ 6651-94</w:t>
            </w:r>
          </w:p>
        </w:tc>
        <w:tc>
          <w:tcPr>
            <w:tcW w:w="1617" w:type="dxa"/>
            <w:vAlign w:val="center"/>
          </w:tcPr>
          <w:p w:rsidR="006C5339" w:rsidRPr="00F54A77" w:rsidRDefault="006C5339" w:rsidP="00F54A77">
            <w:pPr>
              <w:keepNext/>
              <w:widowControl w:val="0"/>
              <w:spacing w:line="360" w:lineRule="auto"/>
              <w:jc w:val="both"/>
              <w:rPr>
                <w:sz w:val="20"/>
                <w:szCs w:val="20"/>
                <w:lang w:val="uk-UA"/>
              </w:rPr>
            </w:pPr>
            <w:smartTag w:uri="urn:schemas-microsoft-com:office:smarttags" w:element="metricconverter">
              <w:smartTagPr>
                <w:attr w:name="ProductID" w:val="100 М"/>
              </w:smartTagPr>
              <w:r w:rsidRPr="00F54A77">
                <w:rPr>
                  <w:sz w:val="20"/>
                  <w:szCs w:val="20"/>
                  <w:lang w:val="uk-UA"/>
                </w:rPr>
                <w:t>100 М</w:t>
              </w:r>
            </w:smartTag>
          </w:p>
        </w:tc>
        <w:tc>
          <w:tcPr>
            <w:tcW w:w="1620" w:type="dxa"/>
            <w:vAlign w:val="center"/>
          </w:tcPr>
          <w:p w:rsidR="006C5339" w:rsidRPr="00F54A77" w:rsidRDefault="006C5339" w:rsidP="00F54A77">
            <w:pPr>
              <w:keepNext/>
              <w:widowControl w:val="0"/>
              <w:spacing w:line="360" w:lineRule="auto"/>
              <w:jc w:val="both"/>
              <w:rPr>
                <w:sz w:val="20"/>
                <w:szCs w:val="20"/>
                <w:lang w:val="uk-UA"/>
              </w:rPr>
            </w:pPr>
            <w:smartTag w:uri="urn:schemas-microsoft-com:office:smarttags" w:element="metricconverter">
              <w:smartTagPr>
                <w:attr w:name="ProductID" w:val="100 М"/>
              </w:smartTagPr>
              <w:r w:rsidRPr="00F54A77">
                <w:rPr>
                  <w:sz w:val="20"/>
                  <w:szCs w:val="20"/>
                  <w:lang w:val="uk-UA"/>
                </w:rPr>
                <w:t>100 М</w:t>
              </w:r>
            </w:smartTag>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 П, 500П</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 П</w:t>
            </w:r>
          </w:p>
        </w:tc>
      </w:tr>
      <w:tr w:rsidR="006C5339" w:rsidRPr="00F54A77" w:rsidTr="00F54A77">
        <w:trPr>
          <w:trHeight w:val="499"/>
          <w:jc w:val="center"/>
        </w:trPr>
        <w:tc>
          <w:tcPr>
            <w:tcW w:w="249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4. Похибка індивідуальної СГХ, не більше, °С</w:t>
            </w:r>
          </w:p>
        </w:tc>
        <w:tc>
          <w:tcPr>
            <w:tcW w:w="1617"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0,1 у діапазоні -260...0С</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w:t>
            </w:r>
          </w:p>
        </w:tc>
      </w:tr>
      <w:tr w:rsidR="006C5339" w:rsidRPr="00F54A77" w:rsidTr="00F54A77">
        <w:trPr>
          <w:trHeight w:val="459"/>
          <w:jc w:val="center"/>
        </w:trPr>
        <w:tc>
          <w:tcPr>
            <w:tcW w:w="249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 Показник теплової інерції, не більше, с</w:t>
            </w:r>
          </w:p>
        </w:tc>
        <w:tc>
          <w:tcPr>
            <w:tcW w:w="1617"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3 (ТП-198)</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0,5(ТП-227)</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w:t>
            </w:r>
          </w:p>
        </w:tc>
      </w:tr>
      <w:tr w:rsidR="006C5339" w:rsidRPr="00F54A77" w:rsidTr="00F54A77">
        <w:trPr>
          <w:trHeight w:val="122"/>
          <w:jc w:val="center"/>
        </w:trPr>
        <w:tc>
          <w:tcPr>
            <w:tcW w:w="249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6. Гарантійний рядків, років</w:t>
            </w:r>
          </w:p>
        </w:tc>
        <w:tc>
          <w:tcPr>
            <w:tcW w:w="1617"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15</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12</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w:t>
            </w:r>
          </w:p>
        </w:tc>
      </w:tr>
      <w:tr w:rsidR="006C5339" w:rsidRPr="00F54A77" w:rsidTr="00F54A77">
        <w:trPr>
          <w:trHeight w:val="395"/>
          <w:jc w:val="center"/>
        </w:trPr>
        <w:tc>
          <w:tcPr>
            <w:tcW w:w="249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7. Габаритні розміри, мм (маса , гр.)</w:t>
            </w:r>
          </w:p>
        </w:tc>
        <w:tc>
          <w:tcPr>
            <w:tcW w:w="1617" w:type="dxa"/>
            <w:vAlign w:val="center"/>
          </w:tcPr>
          <w:p w:rsidR="006C5339" w:rsidRPr="00F54A77" w:rsidRDefault="006C5339" w:rsidP="00F54A77">
            <w:pPr>
              <w:keepNext/>
              <w:widowControl w:val="0"/>
              <w:spacing w:line="360" w:lineRule="auto"/>
              <w:jc w:val="both"/>
              <w:rPr>
                <w:sz w:val="20"/>
                <w:szCs w:val="20"/>
                <w:lang w:val="uk-UA"/>
              </w:rPr>
            </w:pP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(20)</w:t>
            </w:r>
          </w:p>
        </w:tc>
        <w:tc>
          <w:tcPr>
            <w:tcW w:w="1620" w:type="dxa"/>
            <w:vAlign w:val="center"/>
          </w:tcPr>
          <w:p w:rsidR="006C5339" w:rsidRPr="00F54A77" w:rsidRDefault="006C5339" w:rsidP="00F54A77">
            <w:pPr>
              <w:keepNext/>
              <w:widowControl w:val="0"/>
              <w:spacing w:line="360" w:lineRule="auto"/>
              <w:jc w:val="both"/>
              <w:rPr>
                <w:sz w:val="20"/>
                <w:szCs w:val="20"/>
                <w:lang w:val="uk-UA"/>
              </w:rPr>
            </w:pP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(80)</w:t>
            </w:r>
          </w:p>
        </w:tc>
        <w:tc>
          <w:tcPr>
            <w:tcW w:w="162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(74 - ТП-198)</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(12 - ТП-227)</w:t>
            </w:r>
          </w:p>
        </w:tc>
        <w:tc>
          <w:tcPr>
            <w:tcW w:w="1712"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(80 - ТП-165)</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(20 - ТП-175)</w:t>
            </w:r>
          </w:p>
        </w:tc>
      </w:tr>
      <w:tr w:rsidR="006C5339" w:rsidRPr="00F54A77" w:rsidTr="00F54A77">
        <w:trPr>
          <w:trHeight w:val="720"/>
          <w:jc w:val="center"/>
        </w:trPr>
        <w:tc>
          <w:tcPr>
            <w:tcW w:w="2490"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8. Особливості застосування й конструкції</w:t>
            </w:r>
          </w:p>
        </w:tc>
        <w:tc>
          <w:tcPr>
            <w:tcW w:w="1617"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неагресивних рідин і газів. Кріплення- двома гвинтами. Негерметичний.</w:t>
            </w:r>
          </w:p>
        </w:tc>
        <w:tc>
          <w:tcPr>
            <w:tcW w:w="1620"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неагресивних рідин і газів під тиском до 200 кг/див</w:t>
            </w:r>
            <w:r w:rsidRPr="00F54A77">
              <w:rPr>
                <w:sz w:val="20"/>
                <w:szCs w:val="20"/>
                <w:vertAlign w:val="superscript"/>
                <w:lang w:val="uk-UA"/>
              </w:rPr>
              <w:t>2</w:t>
            </w:r>
            <w:r w:rsidRPr="00F54A77">
              <w:rPr>
                <w:sz w:val="20"/>
                <w:szCs w:val="20"/>
                <w:lang w:val="uk-UA"/>
              </w:rPr>
              <w:t>. Кріплення- різьба</w:t>
            </w:r>
            <w:r w:rsidR="00F54A77" w:rsidRPr="00F54A77">
              <w:rPr>
                <w:sz w:val="20"/>
                <w:szCs w:val="20"/>
                <w:lang w:val="uk-UA"/>
              </w:rPr>
              <w:t xml:space="preserve"> </w:t>
            </w:r>
            <w:r w:rsidRPr="00F54A77">
              <w:rPr>
                <w:sz w:val="20"/>
                <w:szCs w:val="20"/>
                <w:lang w:val="uk-UA"/>
              </w:rPr>
              <w:t>М16-1. Герметичний.</w:t>
            </w:r>
          </w:p>
        </w:tc>
        <w:tc>
          <w:tcPr>
            <w:tcW w:w="1620"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криогенних рідин. Герметичний.</w:t>
            </w:r>
          </w:p>
        </w:tc>
        <w:tc>
          <w:tcPr>
            <w:tcW w:w="1712" w:type="dxa"/>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Для неагресивних рідин і газів,</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ТП-175 негерметичний.</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ТП-165 герметичний при тиску до 200 кг/див</w:t>
            </w:r>
            <w:r w:rsidRPr="00F54A77">
              <w:rPr>
                <w:sz w:val="20"/>
                <w:szCs w:val="20"/>
                <w:vertAlign w:val="superscript"/>
                <w:lang w:val="uk-UA"/>
              </w:rPr>
              <w:t>2</w:t>
            </w:r>
            <w:r w:rsidRPr="00F54A77">
              <w:rPr>
                <w:sz w:val="20"/>
                <w:szCs w:val="20"/>
                <w:lang w:val="uk-UA"/>
              </w:rPr>
              <w:t>.</w:t>
            </w:r>
          </w:p>
        </w:tc>
      </w:tr>
    </w:tbl>
    <w:p w:rsidR="00F54A77" w:rsidRDefault="00F54A77" w:rsidP="00F54A77">
      <w:pPr>
        <w:keepNext/>
        <w:widowControl w:val="0"/>
        <w:spacing w:line="360" w:lineRule="auto"/>
        <w:ind w:firstLine="709"/>
        <w:jc w:val="both"/>
        <w:rPr>
          <w:sz w:val="28"/>
          <w:lang w:val="en-US"/>
        </w:rPr>
      </w:pPr>
    </w:p>
    <w:p w:rsidR="006C5339" w:rsidRPr="00F54A77" w:rsidRDefault="00F54A77" w:rsidP="00F54A77">
      <w:pPr>
        <w:keepNext/>
        <w:widowControl w:val="0"/>
        <w:spacing w:line="360" w:lineRule="auto"/>
        <w:ind w:firstLine="709"/>
        <w:jc w:val="both"/>
        <w:rPr>
          <w:sz w:val="28"/>
          <w:lang w:val="uk-UA"/>
        </w:rPr>
      </w:pPr>
      <w:r>
        <w:rPr>
          <w:sz w:val="28"/>
          <w:lang w:val="uk-UA"/>
        </w:rPr>
        <w:br w:type="page"/>
      </w:r>
      <w:r w:rsidR="006C5339" w:rsidRPr="00F54A77">
        <w:rPr>
          <w:sz w:val="28"/>
          <w:lang w:val="uk-UA"/>
        </w:rPr>
        <w:lastRenderedPageBreak/>
        <w:t>Таблиця 3</w:t>
      </w:r>
    </w:p>
    <w:p w:rsidR="006C5339" w:rsidRPr="00F54A77" w:rsidRDefault="006C5339" w:rsidP="00F54A77">
      <w:pPr>
        <w:keepNext/>
        <w:widowControl w:val="0"/>
        <w:spacing w:line="360" w:lineRule="auto"/>
        <w:ind w:firstLine="709"/>
        <w:jc w:val="both"/>
        <w:rPr>
          <w:bCs/>
          <w:sz w:val="28"/>
          <w:lang w:val="uk-UA"/>
        </w:rPr>
      </w:pPr>
      <w:r w:rsidRPr="00F54A77">
        <w:rPr>
          <w:bCs/>
          <w:sz w:val="28"/>
          <w:lang w:val="uk-UA"/>
        </w:rPr>
        <w:t>Параметри номінальних СГХ мідних і платинових ТО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730"/>
        <w:gridCol w:w="2230"/>
        <w:gridCol w:w="3060"/>
      </w:tblGrid>
      <w:tr w:rsidR="006C5339" w:rsidRPr="00F54A77">
        <w:trPr>
          <w:trHeight w:val="1065"/>
          <w:jc w:val="center"/>
        </w:trPr>
        <w:tc>
          <w:tcPr>
            <w:tcW w:w="144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Тип термометра</w:t>
            </w:r>
          </w:p>
        </w:tc>
        <w:tc>
          <w:tcPr>
            <w:tcW w:w="173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Номінальний опір при 0°С, Ом</w:t>
            </w:r>
          </w:p>
        </w:tc>
        <w:tc>
          <w:tcPr>
            <w:tcW w:w="223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Позначення градуювальної характеристики</w:t>
            </w:r>
          </w:p>
        </w:tc>
        <w:tc>
          <w:tcPr>
            <w:tcW w:w="306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 xml:space="preserve">Діапазон температур, </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°С</w:t>
            </w:r>
          </w:p>
        </w:tc>
      </w:tr>
      <w:tr w:rsidR="006C5339" w:rsidRPr="00F54A77">
        <w:trPr>
          <w:trHeight w:val="1691"/>
          <w:jc w:val="center"/>
        </w:trPr>
        <w:tc>
          <w:tcPr>
            <w:tcW w:w="144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ТОП</w:t>
            </w:r>
          </w:p>
        </w:tc>
        <w:tc>
          <w:tcPr>
            <w:tcW w:w="173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(46)</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500</w:t>
            </w:r>
          </w:p>
        </w:tc>
        <w:tc>
          <w:tcPr>
            <w:tcW w:w="223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(гр. 21)</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100П</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500П</w:t>
            </w:r>
          </w:p>
        </w:tc>
        <w:tc>
          <w:tcPr>
            <w:tcW w:w="306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-50...+1100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-100...+1100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-200... +1000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 +1000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-260...+ 1000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-260...+1000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-260...+300</w:t>
            </w:r>
          </w:p>
        </w:tc>
      </w:tr>
      <w:tr w:rsidR="006C5339" w:rsidRPr="00F54A77">
        <w:trPr>
          <w:trHeight w:val="900"/>
          <w:jc w:val="center"/>
        </w:trPr>
        <w:tc>
          <w:tcPr>
            <w:tcW w:w="144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ТОМ</w:t>
            </w:r>
          </w:p>
        </w:tc>
        <w:tc>
          <w:tcPr>
            <w:tcW w:w="173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(53)</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w:t>
            </w:r>
          </w:p>
        </w:tc>
        <w:tc>
          <w:tcPr>
            <w:tcW w:w="223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10М</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50М</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(гр. 23)</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100М</w:t>
            </w:r>
          </w:p>
        </w:tc>
        <w:tc>
          <w:tcPr>
            <w:tcW w:w="3060" w:type="dxa"/>
            <w:vAlign w:val="center"/>
          </w:tcPr>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-50...+200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-50...+200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-50...+180</w:t>
            </w:r>
          </w:p>
          <w:p w:rsidR="006C5339" w:rsidRPr="00F54A77" w:rsidRDefault="006C5339" w:rsidP="00F54A77">
            <w:pPr>
              <w:keepNext/>
              <w:widowControl w:val="0"/>
              <w:spacing w:line="360" w:lineRule="auto"/>
              <w:jc w:val="both"/>
              <w:rPr>
                <w:sz w:val="20"/>
                <w:szCs w:val="20"/>
                <w:lang w:val="uk-UA"/>
              </w:rPr>
            </w:pPr>
            <w:r w:rsidRPr="00F54A77">
              <w:rPr>
                <w:sz w:val="20"/>
                <w:szCs w:val="20"/>
                <w:lang w:val="uk-UA"/>
              </w:rPr>
              <w:t>-200...+200</w:t>
            </w:r>
          </w:p>
        </w:tc>
      </w:tr>
    </w:tbl>
    <w:p w:rsidR="00F54A77" w:rsidRDefault="00F54A77" w:rsidP="00F54A77">
      <w:pPr>
        <w:keepNext/>
        <w:widowControl w:val="0"/>
        <w:spacing w:line="360" w:lineRule="auto"/>
        <w:ind w:firstLine="709"/>
        <w:jc w:val="both"/>
        <w:rPr>
          <w:sz w:val="28"/>
          <w:lang w:val="en-US"/>
        </w:rPr>
      </w:pPr>
    </w:p>
    <w:p w:rsidR="002152DD" w:rsidRPr="00F54A77" w:rsidRDefault="002152DD" w:rsidP="00305D7B">
      <w:pPr>
        <w:keepNext/>
        <w:keepLines/>
        <w:widowControl w:val="0"/>
        <w:spacing w:line="360" w:lineRule="auto"/>
        <w:ind w:firstLine="709"/>
        <w:jc w:val="both"/>
        <w:rPr>
          <w:sz w:val="28"/>
          <w:lang w:val="uk-UA"/>
        </w:rPr>
      </w:pPr>
      <w:r w:rsidRPr="00F54A77">
        <w:rPr>
          <w:sz w:val="28"/>
          <w:lang w:val="uk-UA"/>
        </w:rPr>
        <w:t>Таблиця 4</w:t>
      </w:r>
    </w:p>
    <w:p w:rsidR="002152DD" w:rsidRPr="00F54A77" w:rsidRDefault="002152DD" w:rsidP="00305D7B">
      <w:pPr>
        <w:keepNext/>
        <w:keepLines/>
        <w:widowControl w:val="0"/>
        <w:spacing w:line="360" w:lineRule="auto"/>
        <w:ind w:firstLine="709"/>
        <w:jc w:val="both"/>
        <w:rPr>
          <w:sz w:val="28"/>
          <w:lang w:val="uk-UA"/>
        </w:rPr>
      </w:pPr>
      <w:r w:rsidRPr="00F54A77">
        <w:rPr>
          <w:sz w:val="28"/>
          <w:lang w:val="uk-UA"/>
        </w:rPr>
        <w:t>Припустимі відхилення номінальних СГХ мідних і платинових ТО</w:t>
      </w:r>
    </w:p>
    <w:tbl>
      <w:tblPr>
        <w:tblpPr w:leftFromText="180" w:rightFromText="180" w:vertAnchor="text" w:horzAnchor="margin" w:tblpXSpec="center" w:tblpY="5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84"/>
        <w:gridCol w:w="1728"/>
        <w:gridCol w:w="1620"/>
        <w:gridCol w:w="900"/>
        <w:gridCol w:w="900"/>
        <w:gridCol w:w="630"/>
        <w:gridCol w:w="1062"/>
      </w:tblGrid>
      <w:tr w:rsidR="002152DD" w:rsidRPr="00305D7B" w:rsidTr="00305D7B">
        <w:trPr>
          <w:cantSplit/>
          <w:trHeight w:val="353"/>
        </w:trPr>
        <w:tc>
          <w:tcPr>
            <w:tcW w:w="1384" w:type="dxa"/>
            <w:vMerge w:val="restart"/>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Тип термометра</w:t>
            </w:r>
          </w:p>
        </w:tc>
        <w:tc>
          <w:tcPr>
            <w:tcW w:w="1728" w:type="dxa"/>
            <w:vMerge w:val="restart"/>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Клас точності</w:t>
            </w:r>
          </w:p>
        </w:tc>
        <w:tc>
          <w:tcPr>
            <w:tcW w:w="5112" w:type="dxa"/>
            <w:gridSpan w:val="5"/>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Параметр термометра</w:t>
            </w:r>
          </w:p>
        </w:tc>
      </w:tr>
      <w:tr w:rsidR="002152DD" w:rsidRPr="00305D7B" w:rsidTr="00305D7B">
        <w:trPr>
          <w:cantSplit/>
          <w:trHeight w:val="345"/>
        </w:trPr>
        <w:tc>
          <w:tcPr>
            <w:tcW w:w="1384" w:type="dxa"/>
            <w:vMerge/>
            <w:vAlign w:val="center"/>
          </w:tcPr>
          <w:p w:rsidR="002152DD" w:rsidRPr="00305D7B" w:rsidRDefault="002152DD" w:rsidP="00305D7B">
            <w:pPr>
              <w:keepNext/>
              <w:keepLines/>
              <w:widowControl w:val="0"/>
              <w:spacing w:line="360" w:lineRule="auto"/>
              <w:jc w:val="both"/>
              <w:rPr>
                <w:sz w:val="20"/>
                <w:szCs w:val="20"/>
                <w:lang w:val="uk-UA"/>
              </w:rPr>
            </w:pPr>
          </w:p>
        </w:tc>
        <w:tc>
          <w:tcPr>
            <w:tcW w:w="1728" w:type="dxa"/>
            <w:vMerge/>
            <w:vAlign w:val="center"/>
          </w:tcPr>
          <w:p w:rsidR="002152DD" w:rsidRPr="00305D7B" w:rsidRDefault="002152DD" w:rsidP="00305D7B">
            <w:pPr>
              <w:keepNext/>
              <w:keepLines/>
              <w:widowControl w:val="0"/>
              <w:spacing w:line="360" w:lineRule="auto"/>
              <w:jc w:val="both"/>
              <w:rPr>
                <w:sz w:val="20"/>
                <w:szCs w:val="20"/>
                <w:lang w:val="uk-UA"/>
              </w:rPr>
            </w:pPr>
          </w:p>
        </w:tc>
        <w:tc>
          <w:tcPr>
            <w:tcW w:w="1620" w:type="dxa"/>
            <w:vMerge w:val="restart"/>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ΔR</w:t>
            </w:r>
            <w:r w:rsidRPr="00305D7B">
              <w:rPr>
                <w:sz w:val="20"/>
                <w:szCs w:val="20"/>
                <w:vertAlign w:val="subscript"/>
                <w:lang w:val="uk-UA"/>
              </w:rPr>
              <w:t>0</w:t>
            </w:r>
            <w:r w:rsidRPr="00305D7B">
              <w:rPr>
                <w:sz w:val="20"/>
                <w:szCs w:val="20"/>
                <w:lang w:val="uk-UA"/>
              </w:rPr>
              <w:t>/ R</w:t>
            </w:r>
            <w:r w:rsidRPr="00305D7B">
              <w:rPr>
                <w:sz w:val="20"/>
                <w:szCs w:val="20"/>
                <w:vertAlign w:val="subscript"/>
                <w:lang w:val="uk-UA"/>
              </w:rPr>
              <w:t>0</w:t>
            </w:r>
            <w:r w:rsidRPr="00305D7B">
              <w:rPr>
                <w:sz w:val="20"/>
                <w:szCs w:val="20"/>
                <w:lang w:val="uk-UA"/>
              </w:rPr>
              <w:t>, %</w:t>
            </w:r>
          </w:p>
        </w:tc>
        <w:tc>
          <w:tcPr>
            <w:tcW w:w="1800" w:type="dxa"/>
            <w:gridSpan w:val="2"/>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S</w:t>
            </w:r>
            <w:r w:rsidRPr="00305D7B">
              <w:rPr>
                <w:sz w:val="20"/>
                <w:szCs w:val="20"/>
                <w:vertAlign w:val="subscript"/>
                <w:lang w:val="uk-UA"/>
              </w:rPr>
              <w:t>100</w:t>
            </w:r>
            <w:r w:rsidRPr="00305D7B">
              <w:rPr>
                <w:sz w:val="20"/>
                <w:szCs w:val="20"/>
                <w:lang w:val="uk-UA"/>
              </w:rPr>
              <w:t>=1,3910</w:t>
            </w:r>
          </w:p>
        </w:tc>
        <w:tc>
          <w:tcPr>
            <w:tcW w:w="1692" w:type="dxa"/>
            <w:gridSpan w:val="2"/>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S</w:t>
            </w:r>
            <w:r w:rsidRPr="00305D7B">
              <w:rPr>
                <w:sz w:val="20"/>
                <w:szCs w:val="20"/>
                <w:vertAlign w:val="subscript"/>
                <w:lang w:val="uk-UA"/>
              </w:rPr>
              <w:t>100</w:t>
            </w:r>
            <w:r w:rsidRPr="00305D7B">
              <w:rPr>
                <w:sz w:val="20"/>
                <w:szCs w:val="20"/>
                <w:lang w:val="uk-UA"/>
              </w:rPr>
              <w:t>=1,4280</w:t>
            </w:r>
          </w:p>
        </w:tc>
      </w:tr>
      <w:tr w:rsidR="002152DD" w:rsidRPr="00305D7B" w:rsidTr="00305D7B">
        <w:trPr>
          <w:cantSplit/>
          <w:trHeight w:val="360"/>
        </w:trPr>
        <w:tc>
          <w:tcPr>
            <w:tcW w:w="1384" w:type="dxa"/>
            <w:vMerge/>
            <w:vAlign w:val="center"/>
          </w:tcPr>
          <w:p w:rsidR="002152DD" w:rsidRPr="00305D7B" w:rsidRDefault="002152DD" w:rsidP="00305D7B">
            <w:pPr>
              <w:keepNext/>
              <w:keepLines/>
              <w:widowControl w:val="0"/>
              <w:spacing w:line="360" w:lineRule="auto"/>
              <w:jc w:val="both"/>
              <w:rPr>
                <w:sz w:val="20"/>
                <w:szCs w:val="20"/>
                <w:lang w:val="uk-UA"/>
              </w:rPr>
            </w:pPr>
          </w:p>
        </w:tc>
        <w:tc>
          <w:tcPr>
            <w:tcW w:w="1728" w:type="dxa"/>
            <w:vMerge/>
            <w:vAlign w:val="center"/>
          </w:tcPr>
          <w:p w:rsidR="002152DD" w:rsidRPr="00305D7B" w:rsidRDefault="002152DD" w:rsidP="00305D7B">
            <w:pPr>
              <w:keepNext/>
              <w:keepLines/>
              <w:widowControl w:val="0"/>
              <w:spacing w:line="360" w:lineRule="auto"/>
              <w:jc w:val="both"/>
              <w:rPr>
                <w:sz w:val="20"/>
                <w:szCs w:val="20"/>
                <w:lang w:val="uk-UA"/>
              </w:rPr>
            </w:pPr>
          </w:p>
        </w:tc>
        <w:tc>
          <w:tcPr>
            <w:tcW w:w="1620" w:type="dxa"/>
            <w:vMerge/>
            <w:vAlign w:val="center"/>
          </w:tcPr>
          <w:p w:rsidR="002152DD" w:rsidRPr="00305D7B" w:rsidRDefault="002152DD" w:rsidP="00305D7B">
            <w:pPr>
              <w:keepNext/>
              <w:keepLines/>
              <w:widowControl w:val="0"/>
              <w:spacing w:line="360" w:lineRule="auto"/>
              <w:jc w:val="both"/>
              <w:rPr>
                <w:sz w:val="20"/>
                <w:szCs w:val="20"/>
                <w:lang w:val="uk-UA"/>
              </w:rPr>
            </w:pPr>
          </w:p>
        </w:tc>
        <w:tc>
          <w:tcPr>
            <w:tcW w:w="900" w:type="dxa"/>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+a</w:t>
            </w:r>
          </w:p>
        </w:tc>
        <w:tc>
          <w:tcPr>
            <w:tcW w:w="900" w:type="dxa"/>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-b</w:t>
            </w:r>
          </w:p>
        </w:tc>
        <w:tc>
          <w:tcPr>
            <w:tcW w:w="630" w:type="dxa"/>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+a</w:t>
            </w:r>
          </w:p>
        </w:tc>
        <w:tc>
          <w:tcPr>
            <w:tcW w:w="1062" w:type="dxa"/>
            <w:vAlign w:val="center"/>
          </w:tcPr>
          <w:p w:rsidR="002152DD" w:rsidRPr="00305D7B" w:rsidRDefault="002152DD" w:rsidP="00305D7B">
            <w:pPr>
              <w:keepNext/>
              <w:keepLines/>
              <w:widowControl w:val="0"/>
              <w:spacing w:line="360" w:lineRule="auto"/>
              <w:jc w:val="both"/>
              <w:rPr>
                <w:sz w:val="20"/>
                <w:szCs w:val="20"/>
                <w:lang w:val="uk-UA"/>
              </w:rPr>
            </w:pPr>
            <w:r w:rsidRPr="00305D7B">
              <w:rPr>
                <w:sz w:val="20"/>
                <w:szCs w:val="20"/>
                <w:lang w:val="uk-UA"/>
              </w:rPr>
              <w:t>-b</w:t>
            </w:r>
          </w:p>
        </w:tc>
      </w:tr>
    </w:tbl>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260"/>
        <w:gridCol w:w="992"/>
        <w:gridCol w:w="851"/>
        <w:gridCol w:w="1701"/>
      </w:tblGrid>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ТОП</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II</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III</w:t>
            </w: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IV</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V</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±0.05</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±0.1</w:t>
            </w: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±0.2</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±0.4</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±0.8</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0,0015</w:t>
            </w: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0,0005</w:t>
            </w: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0,0010</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0,0020</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0,0030</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0,0050</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 xml:space="preserve">– </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ТОМ</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w:t>
            </w: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II</w:t>
            </w: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III</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IV</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V</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w:t>
            </w: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±0.1</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±0.2</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±0.5</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±1.0</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w:t>
            </w: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0,001</w:t>
            </w: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0,002</w:t>
            </w:r>
          </w:p>
        </w:tc>
      </w:tr>
      <w:tr w:rsidR="00305D7B" w:rsidRPr="005E142B" w:rsidTr="005E142B">
        <w:tc>
          <w:tcPr>
            <w:tcW w:w="1418"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0,003</w:t>
            </w:r>
          </w:p>
        </w:tc>
        <w:tc>
          <w:tcPr>
            <w:tcW w:w="3260" w:type="dxa"/>
            <w:shd w:val="clear" w:color="auto" w:fill="auto"/>
          </w:tcPr>
          <w:p w:rsidR="00305D7B" w:rsidRPr="005E142B" w:rsidRDefault="00305D7B" w:rsidP="005E142B">
            <w:pPr>
              <w:keepNext/>
              <w:keepLines/>
              <w:widowControl w:val="0"/>
              <w:spacing w:line="360" w:lineRule="auto"/>
              <w:rPr>
                <w:sz w:val="20"/>
                <w:szCs w:val="20"/>
                <w:lang w:val="uk-UA"/>
              </w:rPr>
            </w:pPr>
            <w:r w:rsidRPr="005E142B">
              <w:rPr>
                <w:sz w:val="20"/>
                <w:szCs w:val="20"/>
                <w:lang w:val="uk-UA"/>
              </w:rPr>
              <w:t>0,005</w:t>
            </w:r>
          </w:p>
        </w:tc>
        <w:tc>
          <w:tcPr>
            <w:tcW w:w="992" w:type="dxa"/>
            <w:shd w:val="clear" w:color="auto" w:fill="auto"/>
          </w:tcPr>
          <w:p w:rsidR="00305D7B" w:rsidRPr="005E142B" w:rsidRDefault="00305D7B" w:rsidP="005E142B">
            <w:pPr>
              <w:keepNext/>
              <w:keepLines/>
              <w:widowControl w:val="0"/>
              <w:spacing w:line="360" w:lineRule="auto"/>
              <w:rPr>
                <w:sz w:val="20"/>
                <w:szCs w:val="20"/>
                <w:lang w:val="uk-UA"/>
              </w:rPr>
            </w:pPr>
          </w:p>
        </w:tc>
        <w:tc>
          <w:tcPr>
            <w:tcW w:w="851" w:type="dxa"/>
            <w:shd w:val="clear" w:color="auto" w:fill="auto"/>
          </w:tcPr>
          <w:p w:rsidR="00305D7B" w:rsidRPr="005E142B" w:rsidRDefault="00305D7B" w:rsidP="005E142B">
            <w:pPr>
              <w:keepNext/>
              <w:keepLines/>
              <w:widowControl w:val="0"/>
              <w:spacing w:line="360" w:lineRule="auto"/>
              <w:rPr>
                <w:sz w:val="20"/>
                <w:szCs w:val="20"/>
                <w:lang w:val="uk-UA"/>
              </w:rPr>
            </w:pPr>
          </w:p>
        </w:tc>
        <w:tc>
          <w:tcPr>
            <w:tcW w:w="1701" w:type="dxa"/>
            <w:shd w:val="clear" w:color="auto" w:fill="auto"/>
          </w:tcPr>
          <w:p w:rsidR="00305D7B" w:rsidRPr="005E142B" w:rsidRDefault="00305D7B" w:rsidP="005E142B">
            <w:pPr>
              <w:keepNext/>
              <w:keepLines/>
              <w:widowControl w:val="0"/>
              <w:spacing w:line="360" w:lineRule="auto"/>
              <w:rPr>
                <w:sz w:val="20"/>
                <w:szCs w:val="20"/>
                <w:lang w:val="uk-UA"/>
              </w:rPr>
            </w:pPr>
          </w:p>
        </w:tc>
      </w:tr>
    </w:tbl>
    <w:p w:rsidR="000D7064" w:rsidRPr="00F54A77" w:rsidRDefault="000D7064"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Будь які інші вимірювачі температури для того, щоб бути готовими до широкого використання, повинні відповідати представленим характеристикам. Зорієнтуємось на досягнення розробленим термодатчиком</w:t>
      </w:r>
      <w:r w:rsidR="00F54A77">
        <w:rPr>
          <w:sz w:val="28"/>
          <w:szCs w:val="28"/>
          <w:lang w:val="uk-UA"/>
        </w:rPr>
        <w:t xml:space="preserve"> </w:t>
      </w:r>
      <w:r w:rsidRPr="00F54A77">
        <w:rPr>
          <w:sz w:val="28"/>
          <w:szCs w:val="28"/>
          <w:lang w:val="uk-UA"/>
        </w:rPr>
        <w:t>показників серійних термометрів: діапазон вимірювання термодатчиків на пасивних ПАХ-елементах –50 …+200</w:t>
      </w:r>
      <w:r w:rsidRPr="00F54A77">
        <w:rPr>
          <w:sz w:val="28"/>
          <w:szCs w:val="22"/>
          <w:lang w:val="uk-UA"/>
        </w:rPr>
        <w:t>°С</w:t>
      </w:r>
      <w:r w:rsidRPr="00F54A77">
        <w:rPr>
          <w:sz w:val="28"/>
          <w:szCs w:val="28"/>
          <w:lang w:val="uk-UA"/>
        </w:rPr>
        <w:t xml:space="preserve">, похибка вимірювання 0,5%, </w:t>
      </w:r>
      <w:r w:rsidRPr="00F54A77">
        <w:rPr>
          <w:sz w:val="28"/>
          <w:szCs w:val="28"/>
          <w:lang w:val="uk-UA"/>
        </w:rPr>
        <w:lastRenderedPageBreak/>
        <w:t>показник теплової інерційно</w:t>
      </w:r>
      <w:r w:rsidR="0099112D" w:rsidRPr="00F54A77">
        <w:rPr>
          <w:sz w:val="28"/>
          <w:szCs w:val="28"/>
          <w:lang w:val="uk-UA"/>
        </w:rPr>
        <w:t>сті 5 с, габаритні розміри 14</w:t>
      </w:r>
      <w:r w:rsidRPr="00F54A77">
        <w:rPr>
          <w:sz w:val="28"/>
          <w:szCs w:val="28"/>
          <w:lang w:val="uk-UA"/>
        </w:rPr>
        <w:sym w:font="Symbol" w:char="F0B4"/>
      </w:r>
      <w:r w:rsidR="0099112D" w:rsidRPr="00F54A77">
        <w:rPr>
          <w:sz w:val="28"/>
          <w:szCs w:val="28"/>
          <w:lang w:val="uk-UA"/>
        </w:rPr>
        <w:t>17</w:t>
      </w:r>
      <w:r w:rsidRPr="00F54A77">
        <w:rPr>
          <w:sz w:val="28"/>
          <w:szCs w:val="28"/>
          <w:lang w:val="uk-UA"/>
        </w:rPr>
        <w:t xml:space="preserve"> мм.</w:t>
      </w:r>
      <w:r w:rsidR="00F54A77">
        <w:rPr>
          <w:sz w:val="28"/>
          <w:szCs w:val="28"/>
          <w:lang w:val="uk-UA"/>
        </w:rPr>
        <w:t xml:space="preserve"> </w:t>
      </w:r>
    </w:p>
    <w:p w:rsidR="006C5339" w:rsidRDefault="006C5339" w:rsidP="00F54A77">
      <w:pPr>
        <w:keepNext/>
        <w:widowControl w:val="0"/>
        <w:spacing w:line="360" w:lineRule="auto"/>
        <w:ind w:firstLine="709"/>
        <w:jc w:val="both"/>
        <w:rPr>
          <w:sz w:val="28"/>
          <w:szCs w:val="28"/>
        </w:rPr>
      </w:pPr>
      <w:r w:rsidRPr="00F54A77">
        <w:rPr>
          <w:sz w:val="28"/>
          <w:szCs w:val="28"/>
          <w:lang w:val="uk-UA"/>
        </w:rPr>
        <w:t>Вимірювальний ланцюг також матиме класичну схему</w:t>
      </w:r>
      <w:r w:rsidR="00F54A77">
        <w:rPr>
          <w:sz w:val="28"/>
          <w:szCs w:val="28"/>
          <w:lang w:val="uk-UA"/>
        </w:rPr>
        <w:t xml:space="preserve"> </w:t>
      </w:r>
      <w:r w:rsidRPr="00F54A77">
        <w:rPr>
          <w:sz w:val="28"/>
          <w:szCs w:val="28"/>
          <w:lang w:val="uk-UA"/>
        </w:rPr>
        <w:t>(рис.5) ТО в складі чутливого до температури первинного перетворювача (ПП) та вторинного перетворювача (ВП) вихідної характеристики тер</w:t>
      </w:r>
      <w:r w:rsidR="00305D7B">
        <w:rPr>
          <w:sz w:val="28"/>
          <w:szCs w:val="28"/>
          <w:lang w:val="uk-UA"/>
        </w:rPr>
        <w:t>модатчика до потрібного вигляду</w:t>
      </w:r>
      <w:r w:rsidR="00305D7B">
        <w:rPr>
          <w:sz w:val="28"/>
          <w:szCs w:val="28"/>
        </w:rPr>
        <w:t>:</w:t>
      </w:r>
    </w:p>
    <w:p w:rsidR="00C2535F" w:rsidRDefault="00C2535F" w:rsidP="00C2535F">
      <w:pPr>
        <w:keepNext/>
        <w:keepLines/>
        <w:widowControl w:val="0"/>
        <w:spacing w:line="360" w:lineRule="auto"/>
        <w:ind w:firstLine="709"/>
        <w:jc w:val="both"/>
        <w:rPr>
          <w:sz w:val="28"/>
          <w:szCs w:val="28"/>
        </w:rPr>
      </w:pPr>
    </w:p>
    <w:p w:rsidR="00C2535F" w:rsidRPr="005A2A82" w:rsidRDefault="00C242C4" w:rsidP="00C2535F">
      <w:pPr>
        <w:keepNext/>
        <w:keepLines/>
        <w:spacing w:before="960" w:line="360" w:lineRule="auto"/>
        <w:ind w:firstLine="720"/>
        <w:jc w:val="both"/>
        <w:rPr>
          <w:lang w:val="uk-UA"/>
        </w:rPr>
      </w:pPr>
      <w:r>
        <w:rPr>
          <w:noProof/>
        </w:rPr>
        <w:pict>
          <v:group id="_x0000_s1027" style="position:absolute;left:0;text-align:left;margin-left:99pt;margin-top:24.5pt;width:333pt;height:36pt;z-index:251656192" coordorigin="1440,10192" coordsize="6660,720">
            <v:shapetype id="_x0000_t202" coordsize="21600,21600" o:spt="202" path="m,l,21600r21600,l21600,xe">
              <v:stroke joinstyle="miter"/>
              <v:path gradientshapeok="t" o:connecttype="rect"/>
            </v:shapetype>
            <v:shape id="_x0000_s1028" type="#_x0000_t202" style="position:absolute;left:2700;top:10192;width:1440;height:720">
              <v:textbox style="mso-next-textbox:#_x0000_s1028">
                <w:txbxContent>
                  <w:p w:rsidR="00C2535F" w:rsidRDefault="00C2535F" w:rsidP="00C2535F">
                    <w:pPr>
                      <w:rPr>
                        <w:lang w:val="uk-UA"/>
                      </w:rPr>
                    </w:pPr>
                    <w:r>
                      <w:rPr>
                        <w:lang w:val="uk-UA"/>
                      </w:rPr>
                      <w:t>ПП</w:t>
                    </w:r>
                  </w:p>
                  <w:p w:rsidR="00C2535F" w:rsidRDefault="00C2535F" w:rsidP="00C2535F">
                    <w:pPr>
                      <w:rPr>
                        <w:lang w:val="uk-UA"/>
                      </w:rPr>
                    </w:pPr>
                    <w:r>
                      <w:rPr>
                        <w:lang w:val="uk-UA"/>
                      </w:rPr>
                      <w:t>(ТО)</w:t>
                    </w:r>
                  </w:p>
                </w:txbxContent>
              </v:textbox>
            </v:shape>
            <v:shape id="_x0000_s1029" type="#_x0000_t202" style="position:absolute;left:5400;top:10192;width:1440;height:720">
              <v:textbox style="mso-next-textbox:#_x0000_s1029">
                <w:txbxContent>
                  <w:p w:rsidR="00C2535F" w:rsidRDefault="00C2535F" w:rsidP="00C2535F">
                    <w:pPr>
                      <w:jc w:val="center"/>
                      <w:rPr>
                        <w:lang w:val="uk-UA"/>
                      </w:rPr>
                    </w:pPr>
                    <w:r>
                      <w:rPr>
                        <w:lang w:val="uk-UA"/>
                      </w:rPr>
                      <w:t>ВП</w:t>
                    </w:r>
                  </w:p>
                  <w:p w:rsidR="00C2535F" w:rsidRDefault="00C2535F" w:rsidP="00C2535F">
                    <w:pPr>
                      <w:jc w:val="center"/>
                      <w:rPr>
                        <w:lang w:val="uk-UA"/>
                      </w:rPr>
                    </w:pPr>
                    <w:r>
                      <w:rPr>
                        <w:lang w:val="uk-UA"/>
                      </w:rPr>
                      <w:t>(ВЛ)</w:t>
                    </w:r>
                  </w:p>
                </w:txbxContent>
              </v:textbox>
            </v:shape>
            <v:line id="_x0000_s1030" style="position:absolute" from="4140,10552" to="5400,10552">
              <v:stroke endarrow="block"/>
            </v:line>
            <v:line id="_x0000_s1031" style="position:absolute" from="1440,10552" to="2700,10552">
              <v:stroke endarrow="block"/>
            </v:line>
            <v:line id="_x0000_s1032" style="position:absolute" from="6840,10552" to="8100,10552">
              <v:stroke endarrow="block"/>
            </v:line>
          </v:group>
        </w:pict>
      </w:r>
      <w:r w:rsidR="00C2535F" w:rsidRPr="005A2A82">
        <w:rPr>
          <w:lang w:val="uk-UA"/>
        </w:rPr>
        <w:t xml:space="preserve">                          Т  [˚C]                              R(T)  [Ом]                            U(T)  [В]</w:t>
      </w:r>
    </w:p>
    <w:p w:rsidR="006C5339" w:rsidRPr="00F54A77" w:rsidRDefault="006C5339" w:rsidP="00C2535F">
      <w:pPr>
        <w:keepNext/>
        <w:keepLines/>
        <w:widowControl w:val="0"/>
        <w:spacing w:line="360" w:lineRule="auto"/>
        <w:ind w:firstLine="709"/>
        <w:jc w:val="both"/>
        <w:rPr>
          <w:sz w:val="28"/>
          <w:lang w:val="uk-UA"/>
        </w:rPr>
      </w:pPr>
      <w:r w:rsidRPr="00F54A77">
        <w:rPr>
          <w:sz w:val="28"/>
          <w:lang w:val="uk-UA"/>
        </w:rPr>
        <w:t>Рис</w:t>
      </w:r>
      <w:r w:rsidR="000D7064" w:rsidRPr="00F54A77">
        <w:rPr>
          <w:sz w:val="28"/>
          <w:lang w:val="uk-UA"/>
        </w:rPr>
        <w:t>унок 1.4</w:t>
      </w:r>
      <w:r w:rsidRPr="00F54A77">
        <w:rPr>
          <w:sz w:val="28"/>
          <w:lang w:val="uk-UA"/>
        </w:rPr>
        <w:t xml:space="preserve"> Структурна схема термодатчика</w:t>
      </w:r>
    </w:p>
    <w:p w:rsidR="006C5339" w:rsidRPr="00F54A77" w:rsidRDefault="006C5339" w:rsidP="00C2535F">
      <w:pPr>
        <w:keepNext/>
        <w:keepLines/>
        <w:widowControl w:val="0"/>
        <w:spacing w:line="360" w:lineRule="auto"/>
        <w:ind w:firstLine="709"/>
        <w:jc w:val="both"/>
        <w:rPr>
          <w:sz w:val="28"/>
          <w:szCs w:val="28"/>
          <w:lang w:val="uk-UA"/>
        </w:rPr>
      </w:pPr>
    </w:p>
    <w:p w:rsidR="006C5339" w:rsidRPr="00F54A77" w:rsidRDefault="006C5339" w:rsidP="00C2535F">
      <w:pPr>
        <w:keepNext/>
        <w:keepLines/>
        <w:widowControl w:val="0"/>
        <w:spacing w:line="360" w:lineRule="auto"/>
        <w:ind w:firstLine="709"/>
        <w:jc w:val="both"/>
        <w:rPr>
          <w:sz w:val="28"/>
          <w:szCs w:val="28"/>
          <w:lang w:val="uk-UA"/>
        </w:rPr>
      </w:pPr>
      <w:r w:rsidRPr="00F54A77">
        <w:rPr>
          <w:sz w:val="28"/>
          <w:szCs w:val="28"/>
          <w:lang w:val="uk-UA"/>
        </w:rPr>
        <w:t>ВП, як правило, є потенціометричним або мостовим вимірювальним ланцюгом (ВЛ) постійного струму, що здійснює перетворення опору ТО R(T)</w:t>
      </w:r>
      <w:r w:rsidR="00F54A77">
        <w:rPr>
          <w:sz w:val="28"/>
          <w:szCs w:val="28"/>
          <w:lang w:val="uk-UA"/>
        </w:rPr>
        <w:t xml:space="preserve"> </w:t>
      </w:r>
      <w:r w:rsidRPr="00F54A77">
        <w:rPr>
          <w:sz w:val="28"/>
          <w:szCs w:val="28"/>
          <w:lang w:val="uk-UA"/>
        </w:rPr>
        <w:t>у вихідну електричну напругу постійного струму пропорційну вимірюваній температурі. Для термодатчика на пасивних ПАХ елементах</w:t>
      </w:r>
      <w:r w:rsidR="00F54A77">
        <w:rPr>
          <w:sz w:val="28"/>
          <w:szCs w:val="28"/>
          <w:lang w:val="uk-UA"/>
        </w:rPr>
        <w:t xml:space="preserve"> </w:t>
      </w:r>
      <w:r w:rsidRPr="00F54A77">
        <w:rPr>
          <w:sz w:val="28"/>
          <w:szCs w:val="28"/>
          <w:lang w:val="uk-UA"/>
        </w:rPr>
        <w:t>ВП є передавачем та приймачем радіосигналу.</w:t>
      </w:r>
    </w:p>
    <w:p w:rsidR="00351C1B" w:rsidRPr="00F54A77" w:rsidRDefault="00351C1B" w:rsidP="00F54A77">
      <w:pPr>
        <w:keepNext/>
        <w:widowControl w:val="0"/>
        <w:spacing w:line="360" w:lineRule="auto"/>
        <w:ind w:firstLine="709"/>
        <w:jc w:val="both"/>
        <w:rPr>
          <w:sz w:val="28"/>
          <w:szCs w:val="28"/>
          <w:lang w:val="uk-UA"/>
        </w:rPr>
      </w:pPr>
    </w:p>
    <w:p w:rsidR="00F8025C" w:rsidRPr="00F54A77" w:rsidRDefault="00C2535F" w:rsidP="00F54A77">
      <w:pPr>
        <w:keepNext/>
        <w:widowControl w:val="0"/>
        <w:spacing w:line="360" w:lineRule="auto"/>
        <w:ind w:firstLine="709"/>
        <w:jc w:val="both"/>
        <w:rPr>
          <w:bCs/>
          <w:sz w:val="28"/>
          <w:szCs w:val="28"/>
          <w:lang w:val="uk-UA"/>
        </w:rPr>
      </w:pPr>
      <w:r>
        <w:rPr>
          <w:sz w:val="28"/>
          <w:szCs w:val="28"/>
          <w:lang w:val="uk-UA"/>
        </w:rPr>
        <w:br w:type="page"/>
      </w:r>
      <w:r w:rsidR="00F77302" w:rsidRPr="00F54A77">
        <w:rPr>
          <w:sz w:val="28"/>
          <w:szCs w:val="28"/>
          <w:lang w:val="uk-UA"/>
        </w:rPr>
        <w:lastRenderedPageBreak/>
        <w:t>2.</w:t>
      </w:r>
      <w:r w:rsidR="00F8025C" w:rsidRPr="00F54A77">
        <w:rPr>
          <w:bCs/>
          <w:sz w:val="28"/>
          <w:szCs w:val="28"/>
          <w:lang w:val="uk-UA"/>
        </w:rPr>
        <w:t xml:space="preserve"> ПРИНЦИПИ ПОБУДОВИ ТЕРМОДАТЧИКІВ НА АКУСТИЧНИХ ХВИЛЯХ</w:t>
      </w:r>
    </w:p>
    <w:p w:rsidR="00C2535F" w:rsidRDefault="00C2535F" w:rsidP="00F54A77">
      <w:pPr>
        <w:keepNext/>
        <w:widowControl w:val="0"/>
        <w:spacing w:line="360" w:lineRule="auto"/>
        <w:ind w:firstLine="709"/>
        <w:jc w:val="both"/>
        <w:rPr>
          <w:bCs/>
          <w:sz w:val="28"/>
          <w:szCs w:val="28"/>
          <w:lang w:val="uk-UA"/>
        </w:rPr>
      </w:pPr>
    </w:p>
    <w:p w:rsidR="006C5339" w:rsidRPr="00F54A77" w:rsidRDefault="00F77302" w:rsidP="00F54A77">
      <w:pPr>
        <w:keepNext/>
        <w:widowControl w:val="0"/>
        <w:spacing w:line="360" w:lineRule="auto"/>
        <w:ind w:firstLine="709"/>
        <w:jc w:val="both"/>
        <w:rPr>
          <w:bCs/>
          <w:sz w:val="28"/>
          <w:szCs w:val="28"/>
          <w:lang w:val="uk-UA"/>
        </w:rPr>
      </w:pPr>
      <w:r w:rsidRPr="00F54A77">
        <w:rPr>
          <w:bCs/>
          <w:sz w:val="28"/>
          <w:szCs w:val="28"/>
          <w:lang w:val="uk-UA"/>
        </w:rPr>
        <w:t>2.1</w:t>
      </w:r>
      <w:r w:rsidR="00F54A77">
        <w:rPr>
          <w:bCs/>
          <w:sz w:val="28"/>
          <w:szCs w:val="28"/>
          <w:lang w:val="uk-UA"/>
        </w:rPr>
        <w:t xml:space="preserve"> </w:t>
      </w:r>
      <w:r w:rsidR="006C5339" w:rsidRPr="00F54A77">
        <w:rPr>
          <w:bCs/>
          <w:sz w:val="28"/>
          <w:szCs w:val="28"/>
          <w:lang w:val="uk-UA"/>
        </w:rPr>
        <w:t>Принципи</w:t>
      </w:r>
      <w:r w:rsidR="00F54A77">
        <w:rPr>
          <w:bCs/>
          <w:sz w:val="28"/>
          <w:szCs w:val="28"/>
          <w:lang w:val="uk-UA"/>
        </w:rPr>
        <w:t xml:space="preserve"> </w:t>
      </w:r>
      <w:r w:rsidR="006C5339" w:rsidRPr="00F54A77">
        <w:rPr>
          <w:bCs/>
          <w:sz w:val="28"/>
          <w:szCs w:val="28"/>
          <w:lang w:val="uk-UA"/>
        </w:rPr>
        <w:t>побудови акустичних датчиків</w:t>
      </w:r>
    </w:p>
    <w:p w:rsidR="00C2535F" w:rsidRDefault="00C2535F"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Як джерело інформації у вимірювальних перетворювачах на пасивних елементах використовується механічна, або акустична, хвиля. Коли хвиля поширюється усередині матеріалу або по його поверхні, будь-які зміни характеристик траєкторії поширення хвилі впливають на швидкість й/або амплітуду хвилі. Частота й фазові характеристики показують зміну швидкості хвилі.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Практично всі акустичні прилади й датчики для генерування хвилі використають п'єзоелектричні матеріали. П'єзоелектрика була відкрита братами (Пьером і Полем-Жаком Кюрі Pierre й Paul-Jacques Curie) в 1880 р., а назви одержало в 1881 р. від Вільгельма Хенкела (Wilhelm Hankel). П'єзоелектрикою називають електричний заряд, що з'явився в результаті механічної напруги. Твердження вірно й у зворотну сторону. Застосування підходящого електричного поля до п'єзоелектричного матеріалу створює механічна напруга. П'єзоелектричні акустичні сенсори створюють механічні хвилі за допомогою електричного поля. Ці хвилі поширюються в підкладці, а потім, для проведення необхідних вимірів, трансформуються назад в електричне поле. </w:t>
      </w:r>
    </w:p>
    <w:p w:rsidR="006C5339" w:rsidRPr="00F54A77" w:rsidRDefault="006C5339" w:rsidP="00F54A77">
      <w:pPr>
        <w:keepNext/>
        <w:widowControl w:val="0"/>
        <w:spacing w:line="360" w:lineRule="auto"/>
        <w:ind w:firstLine="709"/>
        <w:jc w:val="both"/>
        <w:rPr>
          <w:sz w:val="28"/>
          <w:szCs w:val="28"/>
          <w:lang w:val="uk-UA"/>
        </w:rPr>
      </w:pPr>
      <w:r w:rsidRPr="00F54A77">
        <w:rPr>
          <w:iCs/>
          <w:sz w:val="28"/>
          <w:szCs w:val="28"/>
          <w:lang w:val="uk-UA"/>
        </w:rPr>
        <w:t xml:space="preserve">Поверхневі пружні хвилі </w:t>
      </w:r>
      <w:r w:rsidRPr="00F54A77">
        <w:rPr>
          <w:sz w:val="28"/>
          <w:szCs w:val="28"/>
          <w:lang w:val="uk-UA"/>
        </w:rPr>
        <w:t xml:space="preserve">зустрічаються в природі часто. З ними зв'язано, наприклад, поширення коливань земної кори (землетрусів) або збурюванні на поверхні води. У цих випадках довжина хвилі являє собою величину від сотень метрів </w:t>
      </w:r>
      <w:r w:rsidR="00F8025C" w:rsidRPr="00F54A77">
        <w:rPr>
          <w:sz w:val="28"/>
          <w:szCs w:val="28"/>
          <w:lang w:val="uk-UA"/>
        </w:rPr>
        <w:t>д</w:t>
      </w:r>
      <w:r w:rsidRPr="00F54A77">
        <w:rPr>
          <w:sz w:val="28"/>
          <w:szCs w:val="28"/>
          <w:lang w:val="uk-UA"/>
        </w:rPr>
        <w:t xml:space="preserve">о декількох сантиметрів. Поверхневі пружні хвилі вивчав </w:t>
      </w:r>
      <w:r w:rsidR="00F8025C" w:rsidRPr="00F54A77">
        <w:rPr>
          <w:sz w:val="28"/>
          <w:szCs w:val="28"/>
          <w:lang w:val="uk-UA"/>
        </w:rPr>
        <w:t>ще</w:t>
      </w:r>
      <w:r w:rsidRPr="00F54A77">
        <w:rPr>
          <w:sz w:val="28"/>
          <w:szCs w:val="28"/>
          <w:lang w:val="uk-UA"/>
        </w:rPr>
        <w:t xml:space="preserve"> у вісімдесятих роках минулого століття Релей у зв'язку із проблемою визнач</w:t>
      </w:r>
      <w:r w:rsidR="002152DD" w:rsidRPr="00F54A77">
        <w:rPr>
          <w:sz w:val="28"/>
          <w:szCs w:val="28"/>
          <w:lang w:val="uk-UA"/>
        </w:rPr>
        <w:t>ення епіцентру землетрусів</w:t>
      </w:r>
      <w:r w:rsidRPr="00F54A77">
        <w:rPr>
          <w:sz w:val="28"/>
          <w:szCs w:val="28"/>
          <w:lang w:val="uk-UA"/>
        </w:rPr>
        <w:t>. Він створив теоретичну основу для рішення завдань, пов'язаних з поверхневими пружними хвилями.</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Поверхневі пружні хвилі займають істотно менший діапазон, чим </w:t>
      </w:r>
      <w:r w:rsidRPr="00F54A77">
        <w:rPr>
          <w:sz w:val="28"/>
          <w:szCs w:val="28"/>
          <w:lang w:val="uk-UA"/>
        </w:rPr>
        <w:lastRenderedPageBreak/>
        <w:t>зазначено вище: вони укладені в області 10</w:t>
      </w:r>
      <w:r w:rsidRPr="00F54A77">
        <w:rPr>
          <w:sz w:val="28"/>
          <w:szCs w:val="28"/>
          <w:vertAlign w:val="superscript"/>
          <w:lang w:val="uk-UA"/>
        </w:rPr>
        <w:t>-5</w:t>
      </w:r>
      <w:r w:rsidRPr="00F54A77">
        <w:rPr>
          <w:sz w:val="28"/>
          <w:szCs w:val="28"/>
          <w:lang w:val="uk-UA"/>
        </w:rPr>
        <w:t>—10</w:t>
      </w:r>
      <w:r w:rsidRPr="00F54A77">
        <w:rPr>
          <w:sz w:val="28"/>
          <w:szCs w:val="28"/>
          <w:vertAlign w:val="superscript"/>
          <w:lang w:val="uk-UA"/>
        </w:rPr>
        <w:t>-1</w:t>
      </w:r>
      <w:r w:rsidRPr="00F54A77">
        <w:rPr>
          <w:sz w:val="28"/>
          <w:szCs w:val="28"/>
          <w:lang w:val="uk-UA"/>
        </w:rPr>
        <w:t xml:space="preserve">см. Такі хвилі відомі як </w:t>
      </w:r>
      <w:r w:rsidRPr="00F54A77">
        <w:rPr>
          <w:iCs/>
          <w:sz w:val="28"/>
          <w:szCs w:val="28"/>
          <w:lang w:val="uk-UA"/>
        </w:rPr>
        <w:t xml:space="preserve">поверхневі акустичні хвилі </w:t>
      </w:r>
      <w:r w:rsidRPr="00F54A77">
        <w:rPr>
          <w:sz w:val="28"/>
          <w:szCs w:val="28"/>
          <w:lang w:val="uk-UA"/>
        </w:rPr>
        <w:t>(ПАХ), хоча їхні частоти відповідають області ультразвуку.</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Для порушення й реєстрації ПАХ застосовують </w:t>
      </w:r>
      <w:r w:rsidR="002152DD" w:rsidRPr="00F54A77">
        <w:rPr>
          <w:sz w:val="28"/>
          <w:szCs w:val="28"/>
          <w:lang w:val="uk-UA"/>
        </w:rPr>
        <w:t>п’єзоелектрики</w:t>
      </w:r>
      <w:r w:rsidRPr="00F54A77">
        <w:rPr>
          <w:sz w:val="28"/>
          <w:szCs w:val="28"/>
          <w:lang w:val="uk-UA"/>
        </w:rPr>
        <w:t xml:space="preserve">, значення яких у зв'язку із цим істотно зросло. Поверхневі акустичні хвилі володіють рядом чудових властивостей, що представляють інтерес для фахівців в області електроніки. Насамперед це (у порівнянні з об'ємними хвилями) їхня доступність і можливість управляти ними у всіх крапках поверхні, де вони існують. Поверхневі акустичні хвилі поширюються зі швидкістю на п'ять порядків нижче, ніж швидкість електромагнітних хвиль, що дозволяє використати методи, застосовувані в діапазоні НВЧ. </w:t>
      </w: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Звичайний акустичний пристрій (рис.</w:t>
      </w:r>
      <w:r w:rsidR="00F77302" w:rsidRPr="00F54A77">
        <w:rPr>
          <w:sz w:val="28"/>
          <w:szCs w:val="28"/>
          <w:lang w:val="uk-UA"/>
        </w:rPr>
        <w:t>2.1</w:t>
      </w:r>
      <w:r w:rsidRPr="00F54A77">
        <w:rPr>
          <w:sz w:val="28"/>
          <w:szCs w:val="28"/>
          <w:lang w:val="uk-UA"/>
        </w:rPr>
        <w:t>) складається із двох зустрічно-штирових перетворювачів. Один з них перетворить енергію електричного поля в механічну хвилю, інший пров</w:t>
      </w:r>
      <w:r w:rsidR="00C2535F">
        <w:rPr>
          <w:sz w:val="28"/>
          <w:szCs w:val="28"/>
          <w:lang w:val="uk-UA"/>
        </w:rPr>
        <w:t>одить зворотне перетворення.</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lang w:val="uk-UA"/>
        </w:rPr>
        <w:pict>
          <v:shape id="_x0000_i1040" type="#_x0000_t75" style="width:333pt;height:122.25pt">
            <v:imagedata r:id="rId23" o:title=""/>
          </v:shape>
        </w:pict>
      </w:r>
    </w:p>
    <w:p w:rsidR="006C5339" w:rsidRPr="00F54A77" w:rsidRDefault="006C5339" w:rsidP="00F54A77">
      <w:pPr>
        <w:keepNext/>
        <w:widowControl w:val="0"/>
        <w:spacing w:line="360" w:lineRule="auto"/>
        <w:ind w:firstLine="709"/>
        <w:jc w:val="both"/>
        <w:rPr>
          <w:sz w:val="28"/>
          <w:lang w:val="uk-UA"/>
        </w:rPr>
      </w:pPr>
      <w:r w:rsidRPr="00F54A77">
        <w:rPr>
          <w:bCs/>
          <w:sz w:val="28"/>
          <w:lang w:val="uk-UA"/>
        </w:rPr>
        <w:t>Рис</w:t>
      </w:r>
      <w:r w:rsidR="00F77302" w:rsidRPr="00F54A77">
        <w:rPr>
          <w:bCs/>
          <w:sz w:val="28"/>
          <w:lang w:val="uk-UA"/>
        </w:rPr>
        <w:t>унок</w:t>
      </w:r>
      <w:r w:rsidRPr="00F54A77">
        <w:rPr>
          <w:bCs/>
          <w:sz w:val="28"/>
          <w:lang w:val="uk-UA"/>
        </w:rPr>
        <w:t xml:space="preserve">. </w:t>
      </w:r>
      <w:r w:rsidR="00F77302" w:rsidRPr="00F54A77">
        <w:rPr>
          <w:bCs/>
          <w:sz w:val="28"/>
          <w:lang w:val="uk-UA"/>
        </w:rPr>
        <w:t>2.1</w:t>
      </w:r>
      <w:r w:rsidRPr="00F54A77">
        <w:rPr>
          <w:bCs/>
          <w:sz w:val="28"/>
          <w:lang w:val="uk-UA"/>
        </w:rPr>
        <w:t xml:space="preserve"> А</w:t>
      </w:r>
      <w:r w:rsidRPr="00F54A77">
        <w:rPr>
          <w:sz w:val="28"/>
          <w:lang w:val="uk-UA"/>
        </w:rPr>
        <w:t>кустичний пристрій</w:t>
      </w:r>
    </w:p>
    <w:p w:rsidR="00C2535F" w:rsidRDefault="00C2535F" w:rsidP="00F54A77">
      <w:pPr>
        <w:keepNext/>
        <w:widowControl w:val="0"/>
        <w:spacing w:line="360" w:lineRule="auto"/>
        <w:ind w:firstLine="709"/>
        <w:jc w:val="both"/>
        <w:rPr>
          <w:sz w:val="28"/>
          <w:szCs w:val="28"/>
          <w:lang w:val="uk-UA"/>
        </w:rPr>
      </w:pP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Акустичні пристрої описуються способом поширення хвиль: через або по поверхні п'єзоелектричної підкладки. В основному акустичні хвилі розрізняються по швидкості й напрямками переміщення часток. Залежно від матеріалу й граничних умов можуть бути різні варіанти. Перетворювач кожного датчика створює електричне поле, необхідне для деформації підкладки й, відповідно, формування акустичної хвилі. Хвиля поширюється через підкладку, у якій перетвориться назад в електричне поле й повертається на інший</w:t>
      </w:r>
      <w:r w:rsidR="0023581A" w:rsidRPr="00F54A77">
        <w:rPr>
          <w:sz w:val="28"/>
          <w:szCs w:val="28"/>
          <w:lang w:val="uk-UA"/>
        </w:rPr>
        <w:t xml:space="preserve"> кінець перетворювача. На рис. 2.</w:t>
      </w:r>
      <w:r w:rsidR="00B637FF" w:rsidRPr="00F54A77">
        <w:rPr>
          <w:sz w:val="28"/>
          <w:szCs w:val="28"/>
          <w:lang w:val="uk-UA"/>
        </w:rPr>
        <w:t>2</w:t>
      </w:r>
      <w:r w:rsidRPr="00F54A77">
        <w:rPr>
          <w:sz w:val="28"/>
          <w:szCs w:val="28"/>
          <w:lang w:val="uk-UA"/>
        </w:rPr>
        <w:t xml:space="preserve"> зображено схему типового </w:t>
      </w:r>
      <w:r w:rsidRPr="00F54A77">
        <w:rPr>
          <w:sz w:val="28"/>
          <w:szCs w:val="28"/>
          <w:lang w:val="uk-UA"/>
        </w:rPr>
        <w:lastRenderedPageBreak/>
        <w:t>акустичного пристрою. Переміщення часток поперечних, або зсувних, в хвилі відбувається по нормалі відносно напрямку поширення хвилі. Воно може бути поляризовано таким чином, щоб бути паралельним або перпендикулярним відносно чутливої поверхні. Рух зсувної горизонтальної хвилі позначає поперечні переміщення паралельно чутливій поверхні; рух зсувної вертикаль</w:t>
      </w:r>
      <w:r w:rsidR="00C2535F">
        <w:rPr>
          <w:sz w:val="28"/>
          <w:szCs w:val="28"/>
          <w:lang w:val="uk-UA"/>
        </w:rPr>
        <w:t>ної хвилі - перпендикулярно їй.</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41" type="#_x0000_t75" style="width:240pt;height:201pt">
            <v:imagedata r:id="rId24" o:title=""/>
          </v:shape>
        </w:pict>
      </w:r>
    </w:p>
    <w:p w:rsidR="006C5339" w:rsidRPr="00F54A77" w:rsidRDefault="006C5339" w:rsidP="00F54A77">
      <w:pPr>
        <w:keepNext/>
        <w:widowControl w:val="0"/>
        <w:spacing w:line="360" w:lineRule="auto"/>
        <w:ind w:firstLine="709"/>
        <w:jc w:val="both"/>
        <w:rPr>
          <w:sz w:val="28"/>
          <w:lang w:val="uk-UA"/>
        </w:rPr>
      </w:pPr>
      <w:r w:rsidRPr="00F54A77">
        <w:rPr>
          <w:bCs/>
          <w:sz w:val="28"/>
          <w:lang w:val="uk-UA"/>
        </w:rPr>
        <w:t>Рис</w:t>
      </w:r>
      <w:r w:rsidR="0023581A" w:rsidRPr="00F54A77">
        <w:rPr>
          <w:bCs/>
          <w:sz w:val="28"/>
          <w:lang w:val="uk-UA"/>
        </w:rPr>
        <w:t>унок 2.</w:t>
      </w:r>
      <w:r w:rsidR="00B637FF" w:rsidRPr="00F54A77">
        <w:rPr>
          <w:bCs/>
          <w:sz w:val="28"/>
          <w:lang w:val="uk-UA"/>
        </w:rPr>
        <w:t>2</w:t>
      </w:r>
      <w:r w:rsidRPr="00F54A77">
        <w:rPr>
          <w:bCs/>
          <w:sz w:val="28"/>
          <w:lang w:val="uk-UA"/>
        </w:rPr>
        <w:t xml:space="preserve"> А</w:t>
      </w:r>
      <w:r w:rsidRPr="00F54A77">
        <w:rPr>
          <w:sz w:val="28"/>
          <w:lang w:val="uk-UA"/>
        </w:rPr>
        <w:t>кустичний пристрій на ОАХ</w:t>
      </w:r>
    </w:p>
    <w:p w:rsidR="00865DA0" w:rsidRPr="00F54A77" w:rsidRDefault="00865DA0"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Хоча цей пристрій був створений досить давно, вимірювання швидкості осадження металу все ще здійснюється за допомогою резонатора товщини сдвиговой хвилі.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Хвиля, що проходить через підкладку, називається об'ємною хвилею. Найпоширенішими пристроями на об'ємній акустичній хвилі (ОАХ) є п'єзоелектричні резонатори з коливаннями зсуву по товщині (КЗТ) і датчики горизонтально поляризованих акустичних плоских хвиль (АПВ).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Якщо хвиля поширюється на поверхні підкладки, тоді вона називається поверхневою хвилею. Найбільше широко використовувані пристрої на поверхневих хвилях - це датчик поверхневих акустичних хвиль (ПАХ) і датчик горизонтально поляризованих поперечних поверхневих хвиль, також відомий як датчик поверхневої зсувної хвилі (ПЗХ).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lastRenderedPageBreak/>
        <w:t xml:space="preserve">Всі пристрої на акустичних хвилях датчиками чутливі до відхилень багатьох фізичних параметрів. Будь-яка зміна в характеристики шляху поширення акустичної хвилі змінить відповідно й результат на виході. Всі датчики будуть працювати в газовому або вакуумному середовищі, але тільки їхня сукупність буде ефективно працювати при контакті з рідинами. Датчики на ПАХ та ОАХ - генерують хвилі, які поширюються в основному в поперечно-горизонтальному напрямку. Поперечна горизонтальна хвиля не випромінює енергію в рідинах, і це дозволяє працювати з рідинами без надмірного загасання. З іншого боку, у датчика ПАХ існує істотний зсув поверхневої нормалі, що приводить до випромінювання хвиль стиску в рідині, і це викликає надмірне загасання. Виключення із цього правила становлять пристрої, що використають хвилі, які поширюються на меншій швидкості, чим швидкість звуку в рідині. У незалежності від компонентів зсуву, такі типи хвиль не поширюються когерентно й у такий спосіб вони відносно не демпфіруються рідинами.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Цікавими для датчиків можуть бути також інші акустичні хвилі, такі як: плоска згінна хвиля, хвиля Лява, приповерхня акустична хвиля й хвиля Лемба. Перед тим, як звернутися до прикладів їхнього застосування, корисно буде коротко розглянути кожний з типів датчиків. </w:t>
      </w: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У датчику горизонтально поляризованих </w:t>
      </w:r>
      <w:r w:rsidR="0023581A" w:rsidRPr="00F54A77">
        <w:rPr>
          <w:sz w:val="28"/>
          <w:szCs w:val="28"/>
          <w:lang w:val="uk-UA"/>
        </w:rPr>
        <w:t>акустичних плоских хвиль (рис.2.</w:t>
      </w:r>
      <w:r w:rsidR="00B637FF" w:rsidRPr="00F54A77">
        <w:rPr>
          <w:sz w:val="28"/>
          <w:szCs w:val="28"/>
          <w:lang w:val="uk-UA"/>
        </w:rPr>
        <w:t>3</w:t>
      </w:r>
      <w:r w:rsidRPr="00F54A77">
        <w:rPr>
          <w:sz w:val="28"/>
          <w:szCs w:val="28"/>
          <w:lang w:val="uk-UA"/>
        </w:rPr>
        <w:t xml:space="preserve">), хвиля поширюється між верхньою й нижньою поверхнею пластини, що дозволяє проводити вимір </w:t>
      </w:r>
      <w:r w:rsidR="00C2535F">
        <w:rPr>
          <w:sz w:val="28"/>
          <w:szCs w:val="28"/>
          <w:lang w:val="uk-UA"/>
        </w:rPr>
        <w:t>на обох сторонах.</w:t>
      </w:r>
    </w:p>
    <w:p w:rsidR="00C2535F" w:rsidRDefault="00C2535F" w:rsidP="00F54A77">
      <w:pPr>
        <w:keepNext/>
        <w:widowControl w:val="0"/>
        <w:spacing w:line="360" w:lineRule="auto"/>
        <w:ind w:firstLine="709"/>
        <w:jc w:val="both"/>
        <w:rPr>
          <w:sz w:val="28"/>
          <w:szCs w:val="28"/>
          <w:lang w:val="uk-UA"/>
        </w:rPr>
      </w:pPr>
    </w:p>
    <w:p w:rsidR="00B637FF" w:rsidRPr="00F54A77" w:rsidRDefault="00C2535F" w:rsidP="00F54A77">
      <w:pPr>
        <w:keepNext/>
        <w:widowControl w:val="0"/>
        <w:spacing w:line="360" w:lineRule="auto"/>
        <w:ind w:firstLine="709"/>
        <w:jc w:val="both"/>
        <w:rPr>
          <w:sz w:val="28"/>
          <w:szCs w:val="28"/>
          <w:lang w:val="uk-UA"/>
        </w:rPr>
      </w:pPr>
      <w:r>
        <w:rPr>
          <w:sz w:val="28"/>
          <w:szCs w:val="28"/>
          <w:lang w:val="uk-UA"/>
        </w:rPr>
        <w:br w:type="page"/>
      </w:r>
      <w:r w:rsidR="00C242C4">
        <w:rPr>
          <w:sz w:val="28"/>
          <w:szCs w:val="28"/>
          <w:lang w:val="uk-UA"/>
        </w:rPr>
        <w:lastRenderedPageBreak/>
        <w:pict>
          <v:shape id="_x0000_i1042" type="#_x0000_t75" style="width:5in;height:199.5pt">
            <v:imagedata r:id="rId25" o:title=""/>
          </v:shape>
        </w:pict>
      </w:r>
    </w:p>
    <w:p w:rsidR="006C5339" w:rsidRPr="00F54A77" w:rsidRDefault="006C5339" w:rsidP="00F54A77">
      <w:pPr>
        <w:keepNext/>
        <w:widowControl w:val="0"/>
        <w:spacing w:line="360" w:lineRule="auto"/>
        <w:ind w:firstLine="709"/>
        <w:jc w:val="both"/>
        <w:rPr>
          <w:sz w:val="28"/>
          <w:lang w:val="uk-UA"/>
        </w:rPr>
      </w:pPr>
      <w:r w:rsidRPr="00F54A77">
        <w:rPr>
          <w:bCs/>
          <w:sz w:val="28"/>
          <w:lang w:val="uk-UA"/>
        </w:rPr>
        <w:t>Рис</w:t>
      </w:r>
      <w:r w:rsidR="0023581A" w:rsidRPr="00F54A77">
        <w:rPr>
          <w:bCs/>
          <w:sz w:val="28"/>
          <w:lang w:val="uk-UA"/>
        </w:rPr>
        <w:t>унок 2.</w:t>
      </w:r>
      <w:r w:rsidR="00B637FF" w:rsidRPr="00F54A77">
        <w:rPr>
          <w:bCs/>
          <w:sz w:val="28"/>
          <w:lang w:val="uk-UA"/>
        </w:rPr>
        <w:t>3</w:t>
      </w:r>
      <w:r w:rsidR="0023581A" w:rsidRPr="00F54A77">
        <w:rPr>
          <w:bCs/>
          <w:sz w:val="28"/>
          <w:lang w:val="uk-UA"/>
        </w:rPr>
        <w:t xml:space="preserve"> </w:t>
      </w:r>
      <w:r w:rsidRPr="00F54A77">
        <w:rPr>
          <w:bCs/>
          <w:sz w:val="28"/>
          <w:lang w:val="uk-UA"/>
        </w:rPr>
        <w:t>Датчики на поверхневих хвилях</w:t>
      </w:r>
    </w:p>
    <w:p w:rsidR="00C2535F" w:rsidRDefault="00C2535F"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Резонатор коливання зсуву по товщині, часто називаний кварцовими мікровагами, є найбільш відомим, давно винайденим і простим пристроєм на акустичних хвилях. Як показано на рисунку 6, він звичайно складається з товстої пластини </w:t>
      </w:r>
      <w:r w:rsidR="00B637FF" w:rsidRPr="00F54A77">
        <w:rPr>
          <w:sz w:val="28"/>
          <w:szCs w:val="28"/>
          <w:lang w:val="uk-UA"/>
        </w:rPr>
        <w:t>п’єзокварцу</w:t>
      </w:r>
      <w:r w:rsidRPr="00F54A77">
        <w:rPr>
          <w:sz w:val="28"/>
          <w:szCs w:val="28"/>
          <w:lang w:val="uk-UA"/>
        </w:rPr>
        <w:t xml:space="preserve"> А</w:t>
      </w:r>
      <w:r w:rsidRPr="00F54A77">
        <w:rPr>
          <w:caps/>
          <w:sz w:val="28"/>
          <w:szCs w:val="28"/>
          <w:lang w:val="uk-UA"/>
        </w:rPr>
        <w:t>т</w:t>
      </w:r>
      <w:r w:rsidRPr="00F54A77">
        <w:rPr>
          <w:sz w:val="28"/>
          <w:szCs w:val="28"/>
          <w:lang w:val="uk-UA"/>
        </w:rPr>
        <w:t>-зрізу з паралельними круговими електродами, нанесеними на обидві сторони. Результатом додаткової напруги між цими електр</w:t>
      </w:r>
      <w:r w:rsidR="00B637FF" w:rsidRPr="00F54A77">
        <w:rPr>
          <w:sz w:val="28"/>
          <w:szCs w:val="28"/>
          <w:lang w:val="uk-UA"/>
        </w:rPr>
        <w:t>одами стає зсувна деформація п’єзокристалу</w:t>
      </w:r>
      <w:r w:rsidRPr="00F54A77">
        <w:rPr>
          <w:sz w:val="28"/>
          <w:szCs w:val="28"/>
          <w:lang w:val="uk-UA"/>
        </w:rPr>
        <w:t xml:space="preserve">.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Це пристрій </w:t>
      </w:r>
      <w:r w:rsidR="00B637FF" w:rsidRPr="00F54A77">
        <w:rPr>
          <w:sz w:val="28"/>
          <w:szCs w:val="28"/>
          <w:lang w:val="uk-UA"/>
        </w:rPr>
        <w:t>відомо як резонатор, тому що п’єзокристал</w:t>
      </w:r>
      <w:r w:rsidRPr="00F54A77">
        <w:rPr>
          <w:sz w:val="28"/>
          <w:szCs w:val="28"/>
          <w:lang w:val="uk-UA"/>
        </w:rPr>
        <w:t xml:space="preserve"> резонує, коли утворяться електромеханічні стоячі хвилі. Зсув досягає граничних значень на грані кристала, що робить пристрій чутливим до поверхневої взаємодії. Довго такий резонатор використався для виміру рівня металізації у вакуумних системах, де він звичайно використався в генераторних схемах. Частота коливань відповідає резонансу кристала й визначає нагромадження маси на поверхні приладу. Наприкінці 1960-х було продемонстровано, як ОАХ- резонатор працює в якості датчик випару.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ОАХ резонатор характеризується простотою виробництва, здатністю витримувати суворі умови навколишнього середовища, температуростійкістю й гарною чутливістю до додаткових мас, напиленим на поверхню пьезокристаллу. Через компонент поширення поперечних хвиль TSM резонатор також може виявляти й вимірювати рідини, що робить його </w:t>
      </w:r>
      <w:r w:rsidRPr="00F54A77">
        <w:rPr>
          <w:sz w:val="28"/>
          <w:szCs w:val="28"/>
          <w:lang w:val="uk-UA"/>
        </w:rPr>
        <w:lastRenderedPageBreak/>
        <w:t xml:space="preserve">гарним кандидатом у біодатчики. На жаль, ці пристрої мають найнижчу чутливість маси серед всіх датчиків, розглянутих тут. Стандартний ОАХ резонатор працює в межах 5-50 Мгц. Створення дуже тонких пристроїв, що працюють на більше високих частотах може збільшити чутливість маси, але тоншання датчиків нижче стандартних значень приводить до створення неміцних пристроїв, які складно робити й експлуатувати. Останнім часом були пророблені робота зі створення високочастотних ОАХ - резонаторів з використанням п'єзоелектричної плівки й техніки об'ємної мікрообробки кремнію. </w:t>
      </w: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Хвилі Релея (р</w:t>
      </w:r>
      <w:r w:rsidRPr="00F54A77">
        <w:rPr>
          <w:bCs/>
          <w:sz w:val="28"/>
          <w:szCs w:val="28"/>
          <w:lang w:val="uk-UA"/>
        </w:rPr>
        <w:t>ис.</w:t>
      </w:r>
      <w:r w:rsidR="0023581A" w:rsidRPr="00F54A77">
        <w:rPr>
          <w:bCs/>
          <w:sz w:val="28"/>
          <w:szCs w:val="28"/>
          <w:lang w:val="uk-UA"/>
        </w:rPr>
        <w:t xml:space="preserve"> 2.</w:t>
      </w:r>
      <w:r w:rsidR="00B637FF" w:rsidRPr="00F54A77">
        <w:rPr>
          <w:bCs/>
          <w:sz w:val="28"/>
          <w:szCs w:val="28"/>
          <w:lang w:val="uk-UA"/>
        </w:rPr>
        <w:t>4</w:t>
      </w:r>
      <w:r w:rsidRPr="00F54A77">
        <w:rPr>
          <w:bCs/>
          <w:sz w:val="28"/>
          <w:szCs w:val="28"/>
          <w:lang w:val="uk-UA"/>
        </w:rPr>
        <w:t>)</w:t>
      </w:r>
      <w:r w:rsidRPr="00F54A77">
        <w:rPr>
          <w:sz w:val="28"/>
          <w:szCs w:val="28"/>
          <w:lang w:val="uk-UA"/>
        </w:rPr>
        <w:t xml:space="preserve"> рухаються вертикально відносно грані поверхні датчика поверхово-акустичних хвиль (ПАХ). ПАХ-хвилі дуже чутливі до змін поверхні, однак не дуже придатні для більшості при</w:t>
      </w:r>
      <w:r w:rsidR="00C2535F">
        <w:rPr>
          <w:sz w:val="28"/>
          <w:szCs w:val="28"/>
          <w:lang w:val="uk-UA"/>
        </w:rPr>
        <w:t>ладів виміру/визначення рідини.</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43" type="#_x0000_t75" style="width:341.25pt;height:195pt">
            <v:imagedata r:id="rId26" o:title=""/>
          </v:shape>
        </w:pict>
      </w:r>
    </w:p>
    <w:p w:rsidR="006C5339" w:rsidRPr="00F54A77" w:rsidRDefault="006C5339" w:rsidP="00F54A77">
      <w:pPr>
        <w:keepNext/>
        <w:widowControl w:val="0"/>
        <w:spacing w:line="360" w:lineRule="auto"/>
        <w:ind w:firstLine="709"/>
        <w:jc w:val="both"/>
        <w:rPr>
          <w:sz w:val="28"/>
          <w:lang w:val="uk-UA"/>
        </w:rPr>
      </w:pPr>
      <w:r w:rsidRPr="00F54A77">
        <w:rPr>
          <w:bCs/>
          <w:sz w:val="28"/>
          <w:lang w:val="uk-UA"/>
        </w:rPr>
        <w:t>Рис</w:t>
      </w:r>
      <w:r w:rsidR="0023581A" w:rsidRPr="00F54A77">
        <w:rPr>
          <w:bCs/>
          <w:sz w:val="28"/>
          <w:lang w:val="uk-UA"/>
        </w:rPr>
        <w:t>унок 2.</w:t>
      </w:r>
      <w:r w:rsidR="00B637FF" w:rsidRPr="00F54A77">
        <w:rPr>
          <w:bCs/>
          <w:sz w:val="28"/>
          <w:lang w:val="uk-UA"/>
        </w:rPr>
        <w:t>4</w:t>
      </w:r>
      <w:r w:rsidR="0023581A" w:rsidRPr="00F54A77">
        <w:rPr>
          <w:bCs/>
          <w:sz w:val="28"/>
          <w:lang w:val="uk-UA"/>
        </w:rPr>
        <w:t xml:space="preserve"> </w:t>
      </w:r>
      <w:r w:rsidRPr="00F54A77">
        <w:rPr>
          <w:sz w:val="28"/>
          <w:lang w:val="uk-UA"/>
        </w:rPr>
        <w:t>Хвилі Релея</w:t>
      </w:r>
    </w:p>
    <w:p w:rsidR="00C2535F" w:rsidRDefault="00C2535F" w:rsidP="00F54A77">
      <w:pPr>
        <w:keepNext/>
        <w:widowControl w:val="0"/>
        <w:spacing w:line="360" w:lineRule="auto"/>
        <w:ind w:firstLine="709"/>
        <w:jc w:val="both"/>
        <w:rPr>
          <w:sz w:val="28"/>
          <w:szCs w:val="28"/>
          <w:lang w:val="uk-UA"/>
        </w:rPr>
      </w:pP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Датчики горизонтально поляризованих поперечних поверхневих хвиль використають тонку п'єзоелектричну підкладку, або пластину, що працює як акустичний хвилевід, що втримує енергію між вер</w:t>
      </w:r>
      <w:r w:rsidR="008F65C2" w:rsidRPr="00F54A77">
        <w:rPr>
          <w:sz w:val="28"/>
          <w:szCs w:val="28"/>
          <w:lang w:val="uk-UA"/>
        </w:rPr>
        <w:t>хньо</w:t>
      </w:r>
      <w:r w:rsidRPr="00F54A77">
        <w:rPr>
          <w:sz w:val="28"/>
          <w:szCs w:val="28"/>
          <w:lang w:val="uk-UA"/>
        </w:rPr>
        <w:t xml:space="preserve">ю і нижньою поверхнями пластини (рис. </w:t>
      </w:r>
      <w:r w:rsidR="0023581A" w:rsidRPr="00F54A77">
        <w:rPr>
          <w:sz w:val="28"/>
          <w:szCs w:val="28"/>
          <w:lang w:val="uk-UA"/>
        </w:rPr>
        <w:t>2.</w:t>
      </w:r>
      <w:r w:rsidR="00B637FF" w:rsidRPr="00F54A77">
        <w:rPr>
          <w:sz w:val="28"/>
          <w:szCs w:val="28"/>
          <w:lang w:val="uk-UA"/>
        </w:rPr>
        <w:t>4</w:t>
      </w:r>
      <w:r w:rsidRPr="00F54A77">
        <w:rPr>
          <w:sz w:val="28"/>
          <w:szCs w:val="28"/>
          <w:lang w:val="uk-UA"/>
        </w:rPr>
        <w:t xml:space="preserve">). У результаті, обидві поверхні піддаються зсуву, так що вловлювання може виникнути на будь-якій стороні. Це важлива перевага, тому що одна сторона містить зустрічно-штировий перетворювач, </w:t>
      </w:r>
      <w:r w:rsidRPr="00F54A77">
        <w:rPr>
          <w:sz w:val="28"/>
          <w:szCs w:val="28"/>
          <w:lang w:val="uk-UA"/>
        </w:rPr>
        <w:lastRenderedPageBreak/>
        <w:t>якому необхідно ізолювати від електропровідної рідини або газів, у той час як друга сторона мо</w:t>
      </w:r>
      <w:r w:rsidR="00C2535F">
        <w:rPr>
          <w:sz w:val="28"/>
          <w:szCs w:val="28"/>
          <w:lang w:val="uk-UA"/>
        </w:rPr>
        <w:t>же бути використаний як датчик.</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44" type="#_x0000_t75" style="width:291pt;height:376.5pt">
            <v:imagedata r:id="rId27" o:title=""/>
          </v:shape>
        </w:pict>
      </w:r>
    </w:p>
    <w:p w:rsidR="006C5339" w:rsidRPr="00F54A77" w:rsidRDefault="006C5339" w:rsidP="00F54A77">
      <w:pPr>
        <w:keepNext/>
        <w:widowControl w:val="0"/>
        <w:spacing w:line="360" w:lineRule="auto"/>
        <w:ind w:firstLine="709"/>
        <w:jc w:val="both"/>
        <w:rPr>
          <w:sz w:val="28"/>
          <w:lang w:val="uk-UA"/>
        </w:rPr>
      </w:pPr>
      <w:r w:rsidRPr="00F54A77">
        <w:rPr>
          <w:bCs/>
          <w:sz w:val="28"/>
          <w:lang w:val="uk-UA"/>
        </w:rPr>
        <w:t>Рис</w:t>
      </w:r>
      <w:r w:rsidR="0023581A" w:rsidRPr="00F54A77">
        <w:rPr>
          <w:bCs/>
          <w:sz w:val="28"/>
          <w:lang w:val="uk-UA"/>
        </w:rPr>
        <w:t>унок 2.</w:t>
      </w:r>
      <w:r w:rsidR="00B637FF" w:rsidRPr="00F54A77">
        <w:rPr>
          <w:bCs/>
          <w:sz w:val="28"/>
          <w:lang w:val="uk-UA"/>
        </w:rPr>
        <w:t>5</w:t>
      </w:r>
      <w:r w:rsidRPr="00F54A77">
        <w:rPr>
          <w:sz w:val="28"/>
          <w:lang w:val="uk-UA"/>
        </w:rPr>
        <w:t xml:space="preserve"> П</w:t>
      </w:r>
      <w:r w:rsidRPr="00F54A77">
        <w:rPr>
          <w:bCs/>
          <w:sz w:val="28"/>
          <w:lang w:val="uk-UA"/>
        </w:rPr>
        <w:t>оверхневі хвилі</w:t>
      </w:r>
    </w:p>
    <w:p w:rsidR="00C2535F" w:rsidRDefault="00C2535F"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Енергія поверхневої хвилі замикається в межах однієї довжини хвилі з поверхні (</w:t>
      </w:r>
      <w:r w:rsidRPr="00F54A77">
        <w:rPr>
          <w:bCs/>
          <w:sz w:val="28"/>
          <w:szCs w:val="28"/>
          <w:lang w:val="uk-UA"/>
        </w:rPr>
        <w:t xml:space="preserve">Рис. </w:t>
      </w:r>
      <w:r w:rsidR="0023581A" w:rsidRPr="00F54A77">
        <w:rPr>
          <w:bCs/>
          <w:sz w:val="28"/>
          <w:szCs w:val="28"/>
          <w:lang w:val="uk-UA"/>
        </w:rPr>
        <w:t>2.</w:t>
      </w:r>
      <w:r w:rsidR="00865DA0" w:rsidRPr="00F54A77">
        <w:rPr>
          <w:bCs/>
          <w:sz w:val="28"/>
          <w:szCs w:val="28"/>
          <w:lang w:val="uk-UA"/>
        </w:rPr>
        <w:t>5</w:t>
      </w:r>
      <w:r w:rsidRPr="00F54A77">
        <w:rPr>
          <w:bCs/>
          <w:sz w:val="28"/>
          <w:szCs w:val="28"/>
          <w:lang w:val="uk-UA"/>
        </w:rPr>
        <w:t xml:space="preserve">) </w:t>
      </w:r>
      <w:r w:rsidRPr="00F54A77">
        <w:rPr>
          <w:sz w:val="28"/>
          <w:szCs w:val="28"/>
          <w:lang w:val="uk-UA"/>
        </w:rPr>
        <w:t xml:space="preserve">датчика на ПАХ. Ця характеристика дозволяє створювати датчики, дуже чутливі до взаємодії з поверхнею. </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Так само як й ОАХ резонатор, відсутність компонента нормалі до поверхні дозволяє датчику вступати в контакт із рідиною й застосовувати його як біодатчик. Датчики на ОАХ в минулому успішно використані для виявлення ртуті в кількості мікрограм на літр, що відповідає рівню відповідного тесту відповідно до Закону про безпечну питну воду. Більше чутливі до навантаження маси від власної ваги чим TSM резонатор, SH-APM </w:t>
      </w:r>
      <w:r w:rsidRPr="00F54A77">
        <w:rPr>
          <w:sz w:val="28"/>
          <w:szCs w:val="28"/>
          <w:lang w:val="uk-UA"/>
        </w:rPr>
        <w:lastRenderedPageBreak/>
        <w:t xml:space="preserve">менш чутливі чим датчики поверхневої хвилі. На це є дві причини: перша полягає в тім, що чутливість до навантаження маси від власної ваги й інших відхилень залежить від товщини пластини, причому чутливість зростає разом з тоншанням пристрою. Межі товщини визначаються виробничим процесом. Друга причина полягає в тому, що енергія хвилі не досягає граничних значень на поверхні, що зменшує чутливість. </w:t>
      </w:r>
    </w:p>
    <w:p w:rsidR="006C5339" w:rsidRDefault="00865DA0" w:rsidP="00F54A77">
      <w:pPr>
        <w:keepNext/>
        <w:widowControl w:val="0"/>
        <w:spacing w:line="360" w:lineRule="auto"/>
        <w:ind w:firstLine="709"/>
        <w:jc w:val="both"/>
        <w:rPr>
          <w:iCs/>
          <w:sz w:val="28"/>
          <w:szCs w:val="28"/>
          <w:lang w:val="uk-UA"/>
        </w:rPr>
      </w:pPr>
      <w:r w:rsidRPr="00F54A77">
        <w:rPr>
          <w:sz w:val="28"/>
          <w:szCs w:val="28"/>
          <w:lang w:val="uk-UA"/>
        </w:rPr>
        <w:t>Конструктивно п’</w:t>
      </w:r>
      <w:r w:rsidR="006C5339" w:rsidRPr="00F54A77">
        <w:rPr>
          <w:sz w:val="28"/>
          <w:szCs w:val="28"/>
          <w:lang w:val="uk-UA"/>
        </w:rPr>
        <w:t xml:space="preserve">єзорезонатори з коливаннями зсуву по товщині виконуються у вигляді тонких плоскопаралельних пластин (круглих або прямокутних) з відношенням довжини (діаметра) до товщини не менш 50 (рис. </w:t>
      </w:r>
      <w:r w:rsidRPr="00F54A77">
        <w:rPr>
          <w:sz w:val="28"/>
          <w:szCs w:val="28"/>
          <w:lang w:val="en-US"/>
        </w:rPr>
        <w:t>2</w:t>
      </w:r>
      <w:r w:rsidRPr="00F54A77">
        <w:rPr>
          <w:sz w:val="28"/>
          <w:szCs w:val="28"/>
          <w:lang w:val="uk-UA"/>
        </w:rPr>
        <w:t>.6</w:t>
      </w:r>
      <w:r w:rsidR="006C5339" w:rsidRPr="00F54A77">
        <w:rPr>
          <w:sz w:val="28"/>
          <w:szCs w:val="28"/>
          <w:lang w:val="uk-UA"/>
        </w:rPr>
        <w:t xml:space="preserve">, </w:t>
      </w:r>
      <w:r w:rsidR="006C5339" w:rsidRPr="00F54A77">
        <w:rPr>
          <w:iCs/>
          <w:sz w:val="28"/>
          <w:szCs w:val="28"/>
          <w:lang w:val="uk-UA"/>
        </w:rPr>
        <w:t>а)</w:t>
      </w:r>
      <w:r w:rsidR="001575EC" w:rsidRPr="00F54A77">
        <w:rPr>
          <w:iCs/>
          <w:sz w:val="28"/>
          <w:szCs w:val="28"/>
          <w:lang w:val="uk-UA"/>
        </w:rPr>
        <w:t>.</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C2535F">
      <w:pPr>
        <w:keepNext/>
        <w:widowControl w:val="0"/>
        <w:spacing w:line="360" w:lineRule="auto"/>
        <w:jc w:val="both"/>
        <w:rPr>
          <w:sz w:val="28"/>
          <w:szCs w:val="28"/>
          <w:lang w:val="uk-UA"/>
        </w:rPr>
      </w:pPr>
      <w:r>
        <w:rPr>
          <w:sz w:val="28"/>
          <w:szCs w:val="28"/>
          <w:lang w:val="uk-UA"/>
        </w:rPr>
        <w:pict>
          <v:shape id="_x0000_i1045" type="#_x0000_t75" style="width:444pt;height:172.5pt">
            <v:imagedata r:id="rId28" o:title=""/>
          </v:shape>
        </w:pict>
      </w:r>
    </w:p>
    <w:p w:rsidR="006C5339" w:rsidRPr="00F54A77" w:rsidRDefault="006C5339" w:rsidP="00F54A77">
      <w:pPr>
        <w:keepNext/>
        <w:widowControl w:val="0"/>
        <w:spacing w:line="360" w:lineRule="auto"/>
        <w:ind w:firstLine="709"/>
        <w:jc w:val="both"/>
        <w:rPr>
          <w:sz w:val="28"/>
          <w:lang w:val="uk-UA"/>
        </w:rPr>
      </w:pPr>
      <w:r w:rsidRPr="00F54A77">
        <w:rPr>
          <w:sz w:val="28"/>
          <w:lang w:val="uk-UA"/>
        </w:rPr>
        <w:t>Р</w:t>
      </w:r>
      <w:r w:rsidR="00865DA0" w:rsidRPr="00F54A77">
        <w:rPr>
          <w:sz w:val="28"/>
          <w:lang w:val="uk-UA"/>
        </w:rPr>
        <w:t>ис</w:t>
      </w:r>
      <w:r w:rsidR="001575EC" w:rsidRPr="00F54A77">
        <w:rPr>
          <w:sz w:val="28"/>
          <w:lang w:val="uk-UA"/>
        </w:rPr>
        <w:t>унок 2.6</w:t>
      </w:r>
      <w:r w:rsidR="00865DA0" w:rsidRPr="00F54A77">
        <w:rPr>
          <w:sz w:val="28"/>
          <w:lang w:val="uk-UA"/>
        </w:rPr>
        <w:t xml:space="preserve"> П’</w:t>
      </w:r>
      <w:r w:rsidRPr="00F54A77">
        <w:rPr>
          <w:sz w:val="28"/>
          <w:lang w:val="uk-UA"/>
        </w:rPr>
        <w:t xml:space="preserve">єзорезонатори з коливаннями зсуву по товщині: </w:t>
      </w:r>
      <w:r w:rsidRPr="00F54A77">
        <w:rPr>
          <w:iCs/>
          <w:sz w:val="28"/>
          <w:lang w:val="uk-UA"/>
        </w:rPr>
        <w:t xml:space="preserve">1 - </w:t>
      </w:r>
      <w:r w:rsidR="00865DA0" w:rsidRPr="00F54A77">
        <w:rPr>
          <w:sz w:val="28"/>
          <w:lang w:val="uk-UA"/>
        </w:rPr>
        <w:t>п’єзоелемент</w:t>
      </w:r>
      <w:r w:rsidRPr="00F54A77">
        <w:rPr>
          <w:sz w:val="28"/>
          <w:lang w:val="uk-UA"/>
        </w:rPr>
        <w:t xml:space="preserve">; </w:t>
      </w:r>
      <w:r w:rsidRPr="00F54A77">
        <w:rPr>
          <w:iCs/>
          <w:sz w:val="28"/>
          <w:lang w:val="uk-UA"/>
        </w:rPr>
        <w:t xml:space="preserve">2 - </w:t>
      </w:r>
      <w:r w:rsidRPr="00F54A77">
        <w:rPr>
          <w:sz w:val="28"/>
          <w:lang w:val="uk-UA"/>
        </w:rPr>
        <w:t xml:space="preserve">електрод; </w:t>
      </w:r>
      <w:r w:rsidRPr="00F54A77">
        <w:rPr>
          <w:iCs/>
          <w:sz w:val="28"/>
          <w:lang w:val="uk-UA"/>
        </w:rPr>
        <w:t xml:space="preserve">3 </w:t>
      </w:r>
      <w:r w:rsidRPr="00F54A77">
        <w:rPr>
          <w:sz w:val="28"/>
          <w:lang w:val="uk-UA"/>
        </w:rPr>
        <w:t>– токопідвід</w:t>
      </w:r>
    </w:p>
    <w:p w:rsidR="00C2535F" w:rsidRDefault="00C2535F" w:rsidP="00F54A77">
      <w:pPr>
        <w:keepNext/>
        <w:widowControl w:val="0"/>
        <w:spacing w:line="360" w:lineRule="auto"/>
        <w:ind w:firstLine="709"/>
        <w:jc w:val="both"/>
        <w:rPr>
          <w:sz w:val="28"/>
          <w:szCs w:val="28"/>
          <w:lang w:val="uk-UA"/>
        </w:rPr>
      </w:pPr>
    </w:p>
    <w:p w:rsidR="006C5339" w:rsidRPr="00F54A77" w:rsidRDefault="001575EC" w:rsidP="00F54A77">
      <w:pPr>
        <w:keepNext/>
        <w:widowControl w:val="0"/>
        <w:spacing w:line="360" w:lineRule="auto"/>
        <w:ind w:firstLine="709"/>
        <w:jc w:val="both"/>
        <w:rPr>
          <w:sz w:val="28"/>
          <w:szCs w:val="28"/>
          <w:lang w:val="uk-UA"/>
        </w:rPr>
      </w:pPr>
      <w:r w:rsidRPr="00F54A77">
        <w:rPr>
          <w:sz w:val="28"/>
          <w:szCs w:val="28"/>
          <w:lang w:val="uk-UA"/>
        </w:rPr>
        <w:t>А</w:t>
      </w:r>
      <w:r w:rsidR="006C5339" w:rsidRPr="00F54A77">
        <w:rPr>
          <w:sz w:val="28"/>
          <w:szCs w:val="28"/>
          <w:lang w:val="uk-UA"/>
        </w:rPr>
        <w:t xml:space="preserve">бо у вигляді плосковипуклих або двояко-випуклих лінз із відношенням діаметра до товщини не менш 5—10 (рис. </w:t>
      </w:r>
      <w:r w:rsidRPr="00F54A77">
        <w:rPr>
          <w:sz w:val="28"/>
          <w:szCs w:val="28"/>
          <w:lang w:val="uk-UA"/>
        </w:rPr>
        <w:t>2.6</w:t>
      </w:r>
      <w:r w:rsidR="006C5339" w:rsidRPr="00F54A77">
        <w:rPr>
          <w:sz w:val="28"/>
          <w:szCs w:val="28"/>
          <w:lang w:val="uk-UA"/>
        </w:rPr>
        <w:t xml:space="preserve">, б). У резонаторах двох зазначених типів електроди збурення розміщаються в центрі поверхонь </w:t>
      </w:r>
      <w:r w:rsidRPr="00F54A77">
        <w:rPr>
          <w:sz w:val="28"/>
          <w:szCs w:val="28"/>
          <w:lang w:val="uk-UA"/>
        </w:rPr>
        <w:t>п’єзоелементів</w:t>
      </w:r>
      <w:r w:rsidR="006C5339" w:rsidRPr="00F54A77">
        <w:rPr>
          <w:sz w:val="28"/>
          <w:szCs w:val="28"/>
          <w:lang w:val="uk-UA"/>
        </w:rPr>
        <w:t xml:space="preserve">. У третьому варіанті, використаному порівняно рідко, ПР виконується у вигляді тонкого оконтуреного стрижня, частково або повністю вкритого електродами (рис. </w:t>
      </w:r>
      <w:r w:rsidRPr="00F54A77">
        <w:rPr>
          <w:sz w:val="28"/>
          <w:szCs w:val="28"/>
          <w:lang w:val="uk-UA"/>
        </w:rPr>
        <w:t>2.6</w:t>
      </w:r>
      <w:r w:rsidR="006C5339" w:rsidRPr="00F54A77">
        <w:rPr>
          <w:sz w:val="28"/>
          <w:szCs w:val="28"/>
          <w:lang w:val="uk-UA"/>
        </w:rPr>
        <w:t>,в).</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У перерахованих конструкціях електроди формуються безпосередньо на поверхні </w:t>
      </w:r>
      <w:r w:rsidR="001575EC" w:rsidRPr="00F54A77">
        <w:rPr>
          <w:sz w:val="28"/>
          <w:szCs w:val="28"/>
          <w:lang w:val="uk-UA"/>
        </w:rPr>
        <w:t>п’єзоелементу</w:t>
      </w:r>
      <w:r w:rsidRPr="00F54A77">
        <w:rPr>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Підвищення робочої частоти вимагає зменшення частотозадаючого </w:t>
      </w:r>
      <w:r w:rsidRPr="00F54A77">
        <w:rPr>
          <w:sz w:val="28"/>
          <w:szCs w:val="28"/>
          <w:lang w:val="uk-UA"/>
        </w:rPr>
        <w:lastRenderedPageBreak/>
        <w:t>розміру п</w:t>
      </w:r>
      <w:r w:rsidR="001575EC" w:rsidRPr="00F54A77">
        <w:rPr>
          <w:sz w:val="28"/>
          <w:szCs w:val="28"/>
          <w:lang w:val="uk-UA"/>
        </w:rPr>
        <w:t>’</w:t>
      </w:r>
      <w:r w:rsidRPr="00F54A77">
        <w:rPr>
          <w:sz w:val="28"/>
          <w:szCs w:val="28"/>
          <w:lang w:val="uk-UA"/>
        </w:rPr>
        <w:t xml:space="preserve">єзовібратора. У товщинно-зсувних резонаторах це — товщина. На частотах понад 50 МГц вона стає менше 30 мкм, що створює труднощі виготовлення й експлуатації через низьку міцність </w:t>
      </w:r>
      <w:r w:rsidR="001575EC" w:rsidRPr="00F54A77">
        <w:rPr>
          <w:sz w:val="28"/>
          <w:szCs w:val="28"/>
          <w:lang w:val="uk-UA"/>
        </w:rPr>
        <w:t>п’єзоелементів</w:t>
      </w:r>
      <w:r w:rsidRPr="00F54A77">
        <w:rPr>
          <w:sz w:val="28"/>
          <w:szCs w:val="28"/>
          <w:lang w:val="uk-UA"/>
        </w:rPr>
        <w:t xml:space="preserve">. Проблема одержання високочастотних </w:t>
      </w:r>
      <w:r w:rsidR="001575EC" w:rsidRPr="00F54A77">
        <w:rPr>
          <w:sz w:val="28"/>
          <w:szCs w:val="28"/>
          <w:lang w:val="uk-UA"/>
        </w:rPr>
        <w:t>п’єзоелементів</w:t>
      </w:r>
      <w:r w:rsidRPr="00F54A77">
        <w:rPr>
          <w:sz w:val="28"/>
          <w:szCs w:val="28"/>
          <w:lang w:val="uk-UA"/>
        </w:rPr>
        <w:t xml:space="preserve"> вирішується шляхом виконання резонаторів у вигляді тонких перемичок </w:t>
      </w:r>
      <w:r w:rsidR="001575EC" w:rsidRPr="00F54A77">
        <w:rPr>
          <w:sz w:val="28"/>
          <w:szCs w:val="28"/>
          <w:lang w:val="uk-UA"/>
        </w:rPr>
        <w:t>п’єзоелементу</w:t>
      </w:r>
      <w:r w:rsidRPr="00F54A77">
        <w:rPr>
          <w:iCs/>
          <w:sz w:val="28"/>
          <w:szCs w:val="28"/>
          <w:lang w:val="uk-UA"/>
        </w:rPr>
        <w:t xml:space="preserve">. </w:t>
      </w:r>
      <w:r w:rsidRPr="00F54A77">
        <w:rPr>
          <w:sz w:val="28"/>
          <w:szCs w:val="28"/>
          <w:lang w:val="uk-UA"/>
        </w:rPr>
        <w:t>У цьому випадку міцність конструкції створюється великою міцністю периферії. Тонка центральна частина виконується методами іонного або хімічного травлення.</w:t>
      </w: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У </w:t>
      </w:r>
      <w:r w:rsidR="001575EC" w:rsidRPr="00F54A77">
        <w:rPr>
          <w:sz w:val="28"/>
          <w:szCs w:val="28"/>
          <w:lang w:val="uk-UA"/>
        </w:rPr>
        <w:t>ПРД найчастіше застосовуються п</w:t>
      </w:r>
      <w:r w:rsidR="001575EC" w:rsidRPr="00F54A77">
        <w:rPr>
          <w:sz w:val="28"/>
          <w:szCs w:val="28"/>
        </w:rPr>
        <w:t>’</w:t>
      </w:r>
      <w:r w:rsidRPr="00F54A77">
        <w:rPr>
          <w:sz w:val="28"/>
          <w:szCs w:val="28"/>
          <w:lang w:val="uk-UA"/>
        </w:rPr>
        <w:t xml:space="preserve">єзорезонатори повернених У-зрізів, що дає коливання зсуву по </w:t>
      </w:r>
      <w:r w:rsidR="001575EC" w:rsidRPr="00F54A77">
        <w:rPr>
          <w:sz w:val="28"/>
          <w:szCs w:val="28"/>
          <w:lang w:val="uk-UA"/>
        </w:rPr>
        <w:t>товщині. Частота коливань цих п</w:t>
      </w:r>
      <w:r w:rsidR="001575EC" w:rsidRPr="00F54A77">
        <w:rPr>
          <w:sz w:val="28"/>
          <w:szCs w:val="28"/>
          <w:lang w:val="en-US"/>
        </w:rPr>
        <w:t>’</w:t>
      </w:r>
      <w:r w:rsidRPr="00F54A77">
        <w:rPr>
          <w:sz w:val="28"/>
          <w:szCs w:val="28"/>
          <w:lang w:val="uk-UA"/>
        </w:rPr>
        <w:t>єзорезонаторів у першому наближенні визначається співвідношенням</w:t>
      </w:r>
      <w:r w:rsidR="001575EC" w:rsidRPr="00F54A77">
        <w:rPr>
          <w:sz w:val="28"/>
          <w:szCs w:val="28"/>
          <w:lang w:val="uk-UA"/>
        </w:rPr>
        <w:t>:</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46" type="#_x0000_t75" style="width:257.25pt;height:96.75pt">
            <v:imagedata r:id="rId29" o:title=""/>
          </v:shape>
        </w:pict>
      </w:r>
    </w:p>
    <w:p w:rsidR="00C2535F" w:rsidRDefault="00C2535F" w:rsidP="00F54A77">
      <w:pPr>
        <w:keepNext/>
        <w:widowControl w:val="0"/>
        <w:spacing w:line="360" w:lineRule="auto"/>
        <w:ind w:firstLine="709"/>
        <w:jc w:val="both"/>
        <w:rPr>
          <w:sz w:val="28"/>
          <w:szCs w:val="28"/>
          <w:lang w:val="uk-UA"/>
        </w:rPr>
      </w:pP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де с</w:t>
      </w:r>
      <w:r w:rsidRPr="00F54A77">
        <w:rPr>
          <w:sz w:val="28"/>
          <w:szCs w:val="28"/>
          <w:vertAlign w:val="subscript"/>
          <w:lang w:val="uk-UA"/>
        </w:rPr>
        <w:t>66</w:t>
      </w:r>
      <w:r w:rsidRPr="00F54A77">
        <w:rPr>
          <w:sz w:val="28"/>
          <w:szCs w:val="28"/>
          <w:lang w:val="uk-UA"/>
        </w:rPr>
        <w:t xml:space="preserve"> </w:t>
      </w:r>
      <w:r w:rsidR="008F65C2" w:rsidRPr="00F54A77">
        <w:rPr>
          <w:sz w:val="28"/>
          <w:szCs w:val="28"/>
          <w:lang w:val="uk-UA"/>
        </w:rPr>
        <w:t>- діюча</w:t>
      </w:r>
      <w:r w:rsidRPr="00F54A77">
        <w:rPr>
          <w:sz w:val="28"/>
          <w:szCs w:val="28"/>
          <w:lang w:val="uk-UA"/>
        </w:rPr>
        <w:t xml:space="preserve"> констан</w:t>
      </w:r>
      <w:r w:rsidR="00C2535F">
        <w:rPr>
          <w:sz w:val="28"/>
          <w:szCs w:val="28"/>
          <w:lang w:val="uk-UA"/>
        </w:rPr>
        <w:t>та пружності, визначена як</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47" type="#_x0000_t75" style="width:401.25pt;height:201.75pt">
            <v:imagedata r:id="rId30" o:title=""/>
          </v:shape>
        </w:pict>
      </w:r>
    </w:p>
    <w:p w:rsidR="00C2535F" w:rsidRDefault="006C5339" w:rsidP="00F54A77">
      <w:pPr>
        <w:keepNext/>
        <w:widowControl w:val="0"/>
        <w:spacing w:line="360" w:lineRule="auto"/>
        <w:ind w:firstLine="709"/>
        <w:jc w:val="both"/>
        <w:rPr>
          <w:sz w:val="28"/>
          <w:lang w:val="uk-UA"/>
        </w:rPr>
      </w:pPr>
      <w:r w:rsidRPr="00F54A77">
        <w:rPr>
          <w:sz w:val="28"/>
          <w:lang w:val="uk-UA"/>
        </w:rPr>
        <w:t>Рис</w:t>
      </w:r>
      <w:r w:rsidR="001575EC" w:rsidRPr="00F54A77">
        <w:rPr>
          <w:sz w:val="28"/>
          <w:lang w:val="uk-UA"/>
        </w:rPr>
        <w:t>унок 2.7</w:t>
      </w:r>
      <w:r w:rsidRPr="00F54A77">
        <w:rPr>
          <w:sz w:val="28"/>
          <w:lang w:val="uk-UA"/>
        </w:rPr>
        <w:t xml:space="preserve">. Залежність частотної постійної </w:t>
      </w:r>
      <w:r w:rsidRPr="00F54A77">
        <w:rPr>
          <w:iCs/>
          <w:sz w:val="28"/>
          <w:lang w:val="uk-UA"/>
        </w:rPr>
        <w:t xml:space="preserve">N </w:t>
      </w:r>
      <w:r w:rsidRPr="00F54A77">
        <w:rPr>
          <w:sz w:val="28"/>
          <w:lang w:val="uk-UA"/>
        </w:rPr>
        <w:t>від кута 0 для р</w:t>
      </w:r>
      <w:r w:rsidR="00C2535F">
        <w:rPr>
          <w:sz w:val="28"/>
          <w:lang w:val="uk-UA"/>
        </w:rPr>
        <w:t>езонаторів повернених У-зрізів</w:t>
      </w:r>
    </w:p>
    <w:p w:rsidR="006C5339" w:rsidRDefault="006C5339" w:rsidP="00F54A77">
      <w:pPr>
        <w:keepNext/>
        <w:widowControl w:val="0"/>
        <w:spacing w:line="360" w:lineRule="auto"/>
        <w:ind w:firstLine="709"/>
        <w:jc w:val="both"/>
        <w:rPr>
          <w:sz w:val="28"/>
          <w:lang w:val="uk-UA"/>
        </w:rPr>
      </w:pPr>
      <w:r w:rsidRPr="00F54A77">
        <w:rPr>
          <w:sz w:val="28"/>
          <w:lang w:val="uk-UA"/>
        </w:rPr>
        <w:t>Коливання зсуву по товщині</w:t>
      </w:r>
    </w:p>
    <w:p w:rsidR="00C2535F" w:rsidRPr="00F54A77" w:rsidRDefault="00C2535F" w:rsidP="00F54A77">
      <w:pPr>
        <w:keepNext/>
        <w:widowControl w:val="0"/>
        <w:spacing w:line="360" w:lineRule="auto"/>
        <w:ind w:firstLine="709"/>
        <w:jc w:val="both"/>
        <w:rPr>
          <w:sz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48" type="#_x0000_t75" style="width:420.75pt;height:32.25pt">
            <v:imagedata r:id="rId31" o:title=""/>
          </v:shape>
        </w:pict>
      </w:r>
    </w:p>
    <w:p w:rsidR="00C2535F" w:rsidRDefault="00C2535F"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z w:val="28"/>
          <w:szCs w:val="28"/>
          <w:lang w:val="uk-UA"/>
        </w:rPr>
        <w:t xml:space="preserve">в — </w:t>
      </w:r>
      <w:r w:rsidRPr="00F54A77">
        <w:rPr>
          <w:sz w:val="28"/>
          <w:szCs w:val="28"/>
          <w:lang w:val="uk-UA"/>
        </w:rPr>
        <w:t xml:space="preserve">кут повороту пластини навколо осі </w:t>
      </w:r>
      <w:r w:rsidRPr="00F54A77">
        <w:rPr>
          <w:iCs/>
          <w:sz w:val="28"/>
          <w:szCs w:val="28"/>
          <w:lang w:val="uk-UA"/>
        </w:rPr>
        <w:t xml:space="preserve">X, </w:t>
      </w:r>
      <w:r w:rsidRPr="00F54A77">
        <w:rPr>
          <w:sz w:val="28"/>
          <w:szCs w:val="28"/>
          <w:lang w:val="uk-UA"/>
        </w:rPr>
        <w:t xml:space="preserve">відкладений від площини </w:t>
      </w:r>
      <w:r w:rsidRPr="00F54A77">
        <w:rPr>
          <w:iCs/>
          <w:sz w:val="28"/>
          <w:szCs w:val="28"/>
          <w:lang w:val="uk-UA"/>
        </w:rPr>
        <w:t xml:space="preserve">XZ </w:t>
      </w:r>
      <w:r w:rsidRPr="00F54A77">
        <w:rPr>
          <w:sz w:val="28"/>
          <w:szCs w:val="28"/>
          <w:lang w:val="uk-UA"/>
        </w:rPr>
        <w:t xml:space="preserve">для чистого У-зрізу 0 = О град. </w:t>
      </w:r>
    </w:p>
    <w:p w:rsidR="006510BC" w:rsidRPr="00F54A77" w:rsidRDefault="006C5339" w:rsidP="00F54A77">
      <w:pPr>
        <w:keepNext/>
        <w:widowControl w:val="0"/>
        <w:spacing w:line="360" w:lineRule="auto"/>
        <w:ind w:firstLine="709"/>
        <w:jc w:val="both"/>
        <w:rPr>
          <w:sz w:val="28"/>
          <w:szCs w:val="28"/>
          <w:lang w:val="uk-UA"/>
        </w:rPr>
      </w:pPr>
      <w:r w:rsidRPr="00F54A77">
        <w:rPr>
          <w:sz w:val="28"/>
          <w:szCs w:val="28"/>
          <w:lang w:val="uk-UA"/>
        </w:rPr>
        <w:t>У</w:t>
      </w:r>
      <w:r w:rsidR="006510BC" w:rsidRPr="00F54A77">
        <w:rPr>
          <w:bCs/>
          <w:sz w:val="28"/>
          <w:szCs w:val="28"/>
          <w:lang w:val="uk-UA"/>
        </w:rPr>
        <w:t xml:space="preserve"> кварцових п’</w:t>
      </w:r>
      <w:r w:rsidRPr="00F54A77">
        <w:rPr>
          <w:bCs/>
          <w:sz w:val="28"/>
          <w:szCs w:val="28"/>
          <w:lang w:val="uk-UA"/>
        </w:rPr>
        <w:t xml:space="preserve">єзорезонаторах з коливаннями зсуву по товщині присутній ефект локалізації енергії , тобто коли </w:t>
      </w:r>
      <w:r w:rsidRPr="00F54A77">
        <w:rPr>
          <w:sz w:val="28"/>
          <w:szCs w:val="28"/>
          <w:lang w:val="uk-UA"/>
        </w:rPr>
        <w:t xml:space="preserve">коливальна енергія концентрується в центральної піделектродній області </w:t>
      </w:r>
      <w:r w:rsidR="006510BC" w:rsidRPr="00F54A77">
        <w:rPr>
          <w:sz w:val="28"/>
          <w:szCs w:val="28"/>
          <w:lang w:val="uk-UA"/>
        </w:rPr>
        <w:t>п’єзоелементу</w:t>
      </w:r>
      <w:r w:rsidRPr="00F54A77">
        <w:rPr>
          <w:sz w:val="28"/>
          <w:szCs w:val="28"/>
          <w:lang w:val="uk-UA"/>
        </w:rPr>
        <w:t>. Безелектродні периферійні області ПР виявляються практично вільними від пружних коливань, що д</w:t>
      </w:r>
      <w:r w:rsidR="006510BC" w:rsidRPr="00F54A77">
        <w:rPr>
          <w:sz w:val="28"/>
          <w:szCs w:val="28"/>
          <w:lang w:val="uk-UA"/>
        </w:rPr>
        <w:t>озволяє здійснювати кріплення п’</w:t>
      </w:r>
      <w:r w:rsidRPr="00F54A77">
        <w:rPr>
          <w:sz w:val="28"/>
          <w:szCs w:val="28"/>
          <w:lang w:val="uk-UA"/>
        </w:rPr>
        <w:t>єзовібратора на значній площі поблизу його країв без помітного погіршення добротності. Цей ефект, надзвичайно важливий у практичному відношенні, прийнято називати ефектом локалізації енергії. В останні десятиліття ефект локалізації був всебічно досліджений, що послужило поштовхом до створення високочастотних ПР із моночастотн</w:t>
      </w:r>
      <w:r w:rsidR="006510BC" w:rsidRPr="00F54A77">
        <w:rPr>
          <w:sz w:val="28"/>
          <w:szCs w:val="28"/>
          <w:lang w:val="uk-UA"/>
        </w:rPr>
        <w:t>и</w:t>
      </w:r>
      <w:r w:rsidRPr="00F54A77">
        <w:rPr>
          <w:sz w:val="28"/>
          <w:szCs w:val="28"/>
          <w:lang w:val="uk-UA"/>
        </w:rPr>
        <w:t>м спектром і монолітними п'єзоелектричними фільтрами.</w:t>
      </w:r>
    </w:p>
    <w:p w:rsidR="006510BC"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На основі п</w:t>
      </w:r>
      <w:r w:rsidR="00DA2EE3" w:rsidRPr="00F54A77">
        <w:rPr>
          <w:sz w:val="28"/>
          <w:szCs w:val="28"/>
          <w:lang w:val="uk-UA"/>
        </w:rPr>
        <w:t>’є</w:t>
      </w:r>
      <w:r w:rsidRPr="00F54A77">
        <w:rPr>
          <w:sz w:val="28"/>
          <w:szCs w:val="28"/>
          <w:lang w:val="uk-UA"/>
        </w:rPr>
        <w:t>зорезонаторів з локалізацією енергії в цей час будується більшість п</w:t>
      </w:r>
      <w:r w:rsidR="00DA2EE3" w:rsidRPr="00F54A77">
        <w:rPr>
          <w:sz w:val="28"/>
          <w:szCs w:val="28"/>
          <w:lang w:val="uk-UA"/>
        </w:rPr>
        <w:t>’є</w:t>
      </w:r>
      <w:r w:rsidRPr="00F54A77">
        <w:rPr>
          <w:sz w:val="28"/>
          <w:szCs w:val="28"/>
          <w:lang w:val="uk-UA"/>
        </w:rPr>
        <w:t>зорезонансн</w:t>
      </w:r>
      <w:r w:rsidR="00DA2EE3" w:rsidRPr="00F54A77">
        <w:rPr>
          <w:sz w:val="28"/>
          <w:szCs w:val="28"/>
          <w:lang w:val="uk-UA"/>
        </w:rPr>
        <w:t>и</w:t>
      </w:r>
      <w:r w:rsidRPr="00F54A77">
        <w:rPr>
          <w:sz w:val="28"/>
          <w:szCs w:val="28"/>
          <w:lang w:val="uk-UA"/>
        </w:rPr>
        <w:t>х датчиків. Основні причини широкого застосування ПР із локалізацією енергії у вимірювальних перетворювачах полягають у наступному.</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1. У порівнянні із системами кріплення резонаторів інших типів система кріплення п</w:t>
      </w:r>
      <w:r w:rsidR="00DA2EE3" w:rsidRPr="00F54A77">
        <w:rPr>
          <w:sz w:val="28"/>
          <w:szCs w:val="28"/>
          <w:lang w:val="uk-UA"/>
        </w:rPr>
        <w:t>’є</w:t>
      </w:r>
      <w:r w:rsidRPr="00F54A77">
        <w:rPr>
          <w:sz w:val="28"/>
          <w:szCs w:val="28"/>
          <w:lang w:val="uk-UA"/>
        </w:rPr>
        <w:t>зорезонатор</w:t>
      </w:r>
      <w:r w:rsidR="00DA2EE3" w:rsidRPr="00F54A77">
        <w:rPr>
          <w:sz w:val="28"/>
          <w:szCs w:val="28"/>
          <w:lang w:val="uk-UA"/>
        </w:rPr>
        <w:t>і</w:t>
      </w:r>
      <w:r w:rsidRPr="00F54A77">
        <w:rPr>
          <w:sz w:val="28"/>
          <w:szCs w:val="28"/>
          <w:lang w:val="uk-UA"/>
        </w:rPr>
        <w:t>в з локалізацією енергії в істотно меншому ступені впливає на властивості резонатора як коливальної системи і його характеристики як перетворювачі параметра в частоту. Останнє ставиться до термопреобразователям і пристроїв мікрозважування на основі мас-чутливих резонаторів.</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2. Використання резонаторів з локалізацією енергії в датчиках механічних величин дозволяє найбільш просто приєднувати тензочутливі резонатори в конструкцію без погіршення добротності ПР. Інші </w:t>
      </w:r>
      <w:r w:rsidRPr="00F54A77">
        <w:rPr>
          <w:sz w:val="28"/>
          <w:szCs w:val="28"/>
          <w:lang w:val="uk-UA"/>
        </w:rPr>
        <w:lastRenderedPageBreak/>
        <w:t xml:space="preserve">конструктивні рішення, що забезпечують акустичну розв'язку вібратора, </w:t>
      </w:r>
      <w:r w:rsidR="00AC24BE" w:rsidRPr="00F54A77">
        <w:rPr>
          <w:sz w:val="28"/>
          <w:szCs w:val="28"/>
          <w:lang w:val="uk-UA"/>
        </w:rPr>
        <w:t>або значно складніші</w:t>
      </w:r>
      <w:r w:rsidRPr="00F54A77">
        <w:rPr>
          <w:sz w:val="28"/>
          <w:szCs w:val="28"/>
          <w:lang w:val="uk-UA"/>
        </w:rPr>
        <w:t>, або менш ефективні.</w:t>
      </w:r>
    </w:p>
    <w:p w:rsidR="006C5339" w:rsidRPr="00F54A77" w:rsidRDefault="00C44355" w:rsidP="00F54A77">
      <w:pPr>
        <w:keepNext/>
        <w:widowControl w:val="0"/>
        <w:spacing w:line="360" w:lineRule="auto"/>
        <w:ind w:firstLine="709"/>
        <w:jc w:val="both"/>
        <w:rPr>
          <w:sz w:val="28"/>
          <w:szCs w:val="28"/>
          <w:lang w:val="uk-UA"/>
        </w:rPr>
      </w:pPr>
      <w:r w:rsidRPr="00F54A77">
        <w:rPr>
          <w:sz w:val="28"/>
          <w:szCs w:val="28"/>
          <w:lang w:val="uk-UA"/>
        </w:rPr>
        <w:t>3. П’</w:t>
      </w:r>
      <w:r w:rsidR="006C5339" w:rsidRPr="00F54A77">
        <w:rPr>
          <w:sz w:val="28"/>
          <w:szCs w:val="28"/>
          <w:lang w:val="uk-UA"/>
        </w:rPr>
        <w:t>єзорезонатори з максимальною добротністю</w:t>
      </w:r>
      <w:r w:rsidR="00F54A77">
        <w:rPr>
          <w:sz w:val="28"/>
          <w:szCs w:val="28"/>
          <w:lang w:val="uk-UA"/>
        </w:rPr>
        <w:t xml:space="preserve"> </w:t>
      </w:r>
      <w:r w:rsidR="006C5339" w:rsidRPr="00F54A77">
        <w:rPr>
          <w:sz w:val="28"/>
          <w:szCs w:val="28"/>
          <w:lang w:val="uk-UA"/>
        </w:rPr>
        <w:t>(до 10</w:t>
      </w:r>
      <w:r w:rsidR="006C5339" w:rsidRPr="00F54A77">
        <w:rPr>
          <w:sz w:val="28"/>
          <w:szCs w:val="28"/>
          <w:vertAlign w:val="superscript"/>
          <w:lang w:val="uk-UA"/>
        </w:rPr>
        <w:t>-6</w:t>
      </w:r>
      <w:r w:rsidR="006C5339" w:rsidRPr="00F54A77">
        <w:rPr>
          <w:sz w:val="28"/>
          <w:szCs w:val="28"/>
          <w:lang w:val="uk-UA"/>
        </w:rPr>
        <w:t>) реалізовані на кварцових лінзах, що працюють із використанням ефекту локалізації. Більша добротність п</w:t>
      </w:r>
      <w:r w:rsidRPr="00F54A77">
        <w:rPr>
          <w:sz w:val="28"/>
          <w:szCs w:val="28"/>
          <w:lang w:val="uk-UA"/>
        </w:rPr>
        <w:t>’</w:t>
      </w:r>
      <w:r w:rsidR="006C5339" w:rsidRPr="00F54A77">
        <w:rPr>
          <w:sz w:val="28"/>
          <w:szCs w:val="28"/>
          <w:lang w:val="uk-UA"/>
        </w:rPr>
        <w:t>єзорезонатору — ключ до побудови автогенераторів з високою короткочасною стабільністю частоти</w:t>
      </w:r>
      <w:r w:rsidR="00F54A77">
        <w:rPr>
          <w:sz w:val="28"/>
          <w:szCs w:val="28"/>
          <w:lang w:val="uk-UA"/>
        </w:rPr>
        <w:t xml:space="preserve"> </w:t>
      </w:r>
      <w:r w:rsidR="006C5339" w:rsidRPr="00F54A77">
        <w:rPr>
          <w:sz w:val="28"/>
          <w:szCs w:val="28"/>
          <w:lang w:val="uk-UA"/>
        </w:rPr>
        <w:t>(до</w:t>
      </w:r>
      <w:r w:rsidR="00F54A77">
        <w:rPr>
          <w:sz w:val="28"/>
          <w:szCs w:val="28"/>
          <w:lang w:val="uk-UA"/>
        </w:rPr>
        <w:t xml:space="preserve"> </w:t>
      </w:r>
      <w:r w:rsidR="006C5339" w:rsidRPr="00F54A77">
        <w:rPr>
          <w:sz w:val="28"/>
          <w:szCs w:val="28"/>
          <w:lang w:val="uk-UA"/>
        </w:rPr>
        <w:t>10</w:t>
      </w:r>
      <w:r w:rsidR="006C5339" w:rsidRPr="00F54A77">
        <w:rPr>
          <w:sz w:val="28"/>
          <w:szCs w:val="28"/>
          <w:vertAlign w:val="superscript"/>
          <w:lang w:val="uk-UA"/>
        </w:rPr>
        <w:t>-12)</w:t>
      </w:r>
      <w:r w:rsidR="00F54A77">
        <w:rPr>
          <w:sz w:val="28"/>
          <w:szCs w:val="28"/>
          <w:lang w:val="uk-UA"/>
        </w:rPr>
        <w:t xml:space="preserve"> </w:t>
      </w:r>
      <w:r w:rsidR="006C5339" w:rsidRPr="00F54A77">
        <w:rPr>
          <w:sz w:val="28"/>
          <w:szCs w:val="28"/>
          <w:lang w:val="uk-UA"/>
        </w:rPr>
        <w:t>і</w:t>
      </w:r>
      <w:r w:rsidR="00F54A77">
        <w:rPr>
          <w:sz w:val="28"/>
          <w:szCs w:val="28"/>
          <w:lang w:val="uk-UA"/>
        </w:rPr>
        <w:t xml:space="preserve"> </w:t>
      </w:r>
      <w:r w:rsidR="006C5339" w:rsidRPr="00F54A77">
        <w:rPr>
          <w:sz w:val="28"/>
          <w:szCs w:val="28"/>
          <w:lang w:val="uk-UA"/>
        </w:rPr>
        <w:t>реалізації</w:t>
      </w:r>
      <w:r w:rsidR="00F54A77">
        <w:rPr>
          <w:sz w:val="28"/>
          <w:szCs w:val="28"/>
          <w:lang w:val="uk-UA"/>
        </w:rPr>
        <w:t xml:space="preserve"> </w:t>
      </w:r>
      <w:r w:rsidR="006C5339" w:rsidRPr="00F54A77">
        <w:rPr>
          <w:sz w:val="28"/>
          <w:szCs w:val="28"/>
          <w:lang w:val="uk-UA"/>
        </w:rPr>
        <w:t>датчиків</w:t>
      </w:r>
      <w:r w:rsidR="00F54A77">
        <w:rPr>
          <w:sz w:val="28"/>
          <w:szCs w:val="28"/>
          <w:lang w:val="uk-UA"/>
        </w:rPr>
        <w:t xml:space="preserve"> </w:t>
      </w:r>
      <w:r w:rsidR="006C5339" w:rsidRPr="00F54A77">
        <w:rPr>
          <w:sz w:val="28"/>
          <w:szCs w:val="28"/>
          <w:lang w:val="uk-UA"/>
        </w:rPr>
        <w:t>з</w:t>
      </w:r>
      <w:r w:rsidR="00F54A77">
        <w:rPr>
          <w:sz w:val="28"/>
          <w:szCs w:val="28"/>
          <w:lang w:val="uk-UA"/>
        </w:rPr>
        <w:t xml:space="preserve"> </w:t>
      </w:r>
      <w:r w:rsidR="006C5339" w:rsidRPr="00F54A77">
        <w:rPr>
          <w:sz w:val="28"/>
          <w:szCs w:val="28"/>
          <w:lang w:val="uk-UA"/>
        </w:rPr>
        <w:t>високою чутливістю.</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4. П</w:t>
      </w:r>
      <w:r w:rsidR="00C44355" w:rsidRPr="00F54A77">
        <w:rPr>
          <w:sz w:val="28"/>
          <w:szCs w:val="28"/>
          <w:lang w:val="en-US"/>
        </w:rPr>
        <w:t>’</w:t>
      </w:r>
      <w:r w:rsidRPr="00F54A77">
        <w:rPr>
          <w:sz w:val="28"/>
          <w:szCs w:val="28"/>
          <w:lang w:val="uk-UA"/>
        </w:rPr>
        <w:t>єзорезонатори з локалізацією зсувно-товщинних коливань-високочастотні. Як наслідок цього, абсолютні зміни частоти у функції вимірюваного параметра для них звичайно вище, ніж у резонаторів інших типів. Істотне значення мають малі габаритні розміри високочастотних резонаторів. Це визначає можливість мікромініатюризації ПРД і поліпшення їхніх динамічних характеристик.</w:t>
      </w:r>
    </w:p>
    <w:p w:rsidR="006C5339" w:rsidRPr="00F54A77" w:rsidRDefault="006C5339" w:rsidP="00F54A77">
      <w:pPr>
        <w:keepNext/>
        <w:widowControl w:val="0"/>
        <w:spacing w:line="360" w:lineRule="auto"/>
        <w:ind w:firstLine="709"/>
        <w:jc w:val="both"/>
        <w:rPr>
          <w:sz w:val="28"/>
          <w:szCs w:val="28"/>
          <w:lang w:val="uk-UA"/>
        </w:rPr>
      </w:pPr>
      <w:r w:rsidRPr="00F54A77">
        <w:rPr>
          <w:iCs/>
          <w:sz w:val="28"/>
          <w:szCs w:val="28"/>
          <w:lang w:val="uk-UA"/>
        </w:rPr>
        <w:t>Ефект локалізації енергії породжується особливостями поширення хвиль зсуву в тонких п</w:t>
      </w:r>
      <w:r w:rsidR="00C44355" w:rsidRPr="00F54A77">
        <w:rPr>
          <w:iCs/>
          <w:sz w:val="28"/>
          <w:szCs w:val="28"/>
        </w:rPr>
        <w:t>’</w:t>
      </w:r>
      <w:r w:rsidR="00C44355" w:rsidRPr="00F54A77">
        <w:rPr>
          <w:iCs/>
          <w:sz w:val="28"/>
          <w:szCs w:val="28"/>
          <w:lang w:val="uk-UA"/>
        </w:rPr>
        <w:t>є</w:t>
      </w:r>
      <w:r w:rsidRPr="00F54A77">
        <w:rPr>
          <w:iCs/>
          <w:sz w:val="28"/>
          <w:szCs w:val="28"/>
          <w:lang w:val="uk-UA"/>
        </w:rPr>
        <w:t xml:space="preserve">зопластинах. </w:t>
      </w:r>
      <w:r w:rsidRPr="00F54A77">
        <w:rPr>
          <w:sz w:val="28"/>
          <w:szCs w:val="28"/>
          <w:lang w:val="uk-UA"/>
        </w:rPr>
        <w:t xml:space="preserve">Як згадувалося вище, у нескінченно пружному середовищі характер поширення хвиль визначається тільки властивостями матеріалу. Хвильовий процес в </w:t>
      </w:r>
      <w:r w:rsidRPr="00F54A77">
        <w:rPr>
          <w:iCs/>
          <w:sz w:val="28"/>
          <w:szCs w:val="28"/>
          <w:lang w:val="uk-UA"/>
        </w:rPr>
        <w:t xml:space="preserve">обмеженому тілі </w:t>
      </w:r>
      <w:r w:rsidRPr="00F54A77">
        <w:rPr>
          <w:sz w:val="28"/>
          <w:szCs w:val="28"/>
          <w:lang w:val="uk-UA"/>
        </w:rPr>
        <w:t xml:space="preserve">визначається не тільки властивостями середовища, але й характером взаємодії пружної хвилі із границями пружного тіла — </w:t>
      </w:r>
      <w:r w:rsidRPr="00F54A77">
        <w:rPr>
          <w:iCs/>
          <w:sz w:val="28"/>
          <w:szCs w:val="28"/>
          <w:lang w:val="uk-UA"/>
        </w:rPr>
        <w:t xml:space="preserve">хвилеводу. </w:t>
      </w:r>
      <w:r w:rsidRPr="00F54A77">
        <w:rPr>
          <w:sz w:val="28"/>
          <w:szCs w:val="28"/>
          <w:lang w:val="uk-UA"/>
        </w:rPr>
        <w:t xml:space="preserve">Специфіка </w:t>
      </w:r>
      <w:r w:rsidR="00C44355" w:rsidRPr="00F54A77">
        <w:rPr>
          <w:sz w:val="28"/>
          <w:szCs w:val="28"/>
          <w:lang w:val="uk-UA"/>
        </w:rPr>
        <w:t>хвильового</w:t>
      </w:r>
      <w:r w:rsidRPr="00F54A77">
        <w:rPr>
          <w:sz w:val="28"/>
          <w:szCs w:val="28"/>
          <w:lang w:val="uk-UA"/>
        </w:rPr>
        <w:t xml:space="preserve"> поширення </w:t>
      </w:r>
      <w:r w:rsidR="00C44355" w:rsidRPr="00F54A77">
        <w:rPr>
          <w:sz w:val="28"/>
          <w:szCs w:val="28"/>
          <w:lang w:val="uk-UA"/>
        </w:rPr>
        <w:t>зсувних</w:t>
      </w:r>
      <w:r w:rsidRPr="00F54A77">
        <w:rPr>
          <w:sz w:val="28"/>
          <w:szCs w:val="28"/>
          <w:lang w:val="uk-UA"/>
        </w:rPr>
        <w:t xml:space="preserve"> хвиль — їхня </w:t>
      </w:r>
      <w:r w:rsidRPr="00F54A77">
        <w:rPr>
          <w:iCs/>
          <w:sz w:val="28"/>
          <w:szCs w:val="28"/>
          <w:lang w:val="uk-UA"/>
        </w:rPr>
        <w:t xml:space="preserve">частотна дисперсія, що </w:t>
      </w:r>
      <w:r w:rsidRPr="00F54A77">
        <w:rPr>
          <w:sz w:val="28"/>
          <w:szCs w:val="28"/>
          <w:lang w:val="uk-UA"/>
        </w:rPr>
        <w:t>полягає в з</w:t>
      </w:r>
      <w:r w:rsidR="0099112D" w:rsidRPr="00F54A77">
        <w:rPr>
          <w:sz w:val="28"/>
          <w:szCs w:val="28"/>
          <w:lang w:val="uk-UA"/>
        </w:rPr>
        <w:t xml:space="preserve">алежності постійній поширення 7 від </w:t>
      </w:r>
      <w:r w:rsidRPr="00F54A77">
        <w:rPr>
          <w:sz w:val="28"/>
          <w:szCs w:val="28"/>
          <w:lang w:val="uk-UA"/>
        </w:rPr>
        <w:t>частоти коливання з. Частотна дисперсія характерна для багатьох типів акустичних коливань .</w:t>
      </w: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Особливість дисперсійних хвиль зсуву в пластинах полягає в тім, що при деякій критичній частоті со</w:t>
      </w:r>
      <w:r w:rsidRPr="00F54A77">
        <w:rPr>
          <w:sz w:val="28"/>
          <w:szCs w:val="28"/>
          <w:vertAlign w:val="subscript"/>
          <w:lang w:val="uk-UA"/>
        </w:rPr>
        <w:t>кр</w:t>
      </w:r>
      <w:r w:rsidRPr="00F54A77">
        <w:rPr>
          <w:sz w:val="28"/>
          <w:szCs w:val="28"/>
          <w:lang w:val="uk-UA"/>
        </w:rPr>
        <w:t xml:space="preserve"> постійна поширення хвилі стає удаваною, у результаті чого характер поширення якісно міняється. Якщо рівняння для хвилі, що поширюється, представити у вигляді</w:t>
      </w:r>
    </w:p>
    <w:p w:rsidR="00C2535F" w:rsidRPr="00F54A77" w:rsidRDefault="00C2535F" w:rsidP="00F54A77">
      <w:pPr>
        <w:keepNext/>
        <w:widowControl w:val="0"/>
        <w:spacing w:line="360" w:lineRule="auto"/>
        <w:ind w:firstLine="709"/>
        <w:jc w:val="both"/>
        <w:rPr>
          <w:sz w:val="28"/>
          <w:szCs w:val="28"/>
          <w:lang w:val="uk-UA"/>
        </w:rPr>
      </w:pPr>
    </w:p>
    <w:p w:rsidR="006C5339" w:rsidRDefault="00C242C4" w:rsidP="00F54A77">
      <w:pPr>
        <w:keepNext/>
        <w:widowControl w:val="0"/>
        <w:spacing w:line="360" w:lineRule="auto"/>
        <w:ind w:firstLine="709"/>
        <w:jc w:val="both"/>
        <w:rPr>
          <w:sz w:val="28"/>
          <w:szCs w:val="28"/>
          <w:lang w:val="uk-UA"/>
        </w:rPr>
      </w:pPr>
      <w:r>
        <w:rPr>
          <w:sz w:val="28"/>
          <w:szCs w:val="28"/>
          <w:lang w:val="uk-UA"/>
        </w:rPr>
        <w:pict>
          <v:shape id="_x0000_i1049" type="#_x0000_t75" style="width:275.25pt;height:51.75pt">
            <v:imagedata r:id="rId32" o:title=""/>
          </v:shape>
        </w:pict>
      </w:r>
    </w:p>
    <w:p w:rsidR="006C5339"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z w:val="28"/>
          <w:szCs w:val="28"/>
          <w:lang w:val="uk-UA"/>
        </w:rPr>
        <w:t>А</w:t>
      </w:r>
      <w:r w:rsidRPr="00F54A77">
        <w:rPr>
          <w:iCs/>
          <w:sz w:val="28"/>
          <w:szCs w:val="28"/>
          <w:vertAlign w:val="subscript"/>
          <w:lang w:val="uk-UA"/>
        </w:rPr>
        <w:t>0</w:t>
      </w:r>
      <w:r w:rsidRPr="00F54A77">
        <w:rPr>
          <w:iCs/>
          <w:sz w:val="28"/>
          <w:szCs w:val="28"/>
          <w:lang w:val="uk-UA"/>
        </w:rPr>
        <w:t xml:space="preserve"> </w:t>
      </w:r>
      <w:r w:rsidRPr="00F54A77">
        <w:rPr>
          <w:sz w:val="28"/>
          <w:szCs w:val="28"/>
          <w:lang w:val="uk-UA"/>
        </w:rPr>
        <w:t xml:space="preserve">— амплітуда коливань у крапці розташування джерела; </w:t>
      </w:r>
      <w:r w:rsidRPr="00F54A77">
        <w:rPr>
          <w:iCs/>
          <w:sz w:val="28"/>
          <w:szCs w:val="28"/>
          <w:lang w:val="uk-UA"/>
        </w:rPr>
        <w:t xml:space="preserve">t— </w:t>
      </w:r>
      <w:r w:rsidRPr="00F54A77">
        <w:rPr>
          <w:sz w:val="28"/>
          <w:szCs w:val="28"/>
          <w:lang w:val="uk-UA"/>
        </w:rPr>
        <w:t xml:space="preserve">час; </w:t>
      </w:r>
      <w:r w:rsidRPr="00F54A77">
        <w:rPr>
          <w:sz w:val="28"/>
          <w:szCs w:val="28"/>
          <w:lang w:val="uk-UA"/>
        </w:rPr>
        <w:lastRenderedPageBreak/>
        <w:t xml:space="preserve">z— відстань від джерела, те мнимої постійної поширення 7 </w:t>
      </w:r>
      <w:r w:rsidRPr="00F54A77">
        <w:rPr>
          <w:sz w:val="28"/>
          <w:szCs w:val="28"/>
          <w:vertAlign w:val="superscript"/>
          <w:lang w:val="uk-UA"/>
        </w:rPr>
        <w:t>=</w:t>
      </w:r>
      <w:r w:rsidRPr="00F54A77">
        <w:rPr>
          <w:sz w:val="28"/>
          <w:szCs w:val="28"/>
          <w:lang w:val="uk-UA"/>
        </w:rPr>
        <w:t xml:space="preserve"> 'V 0 </w:t>
      </w:r>
      <w:r w:rsidRPr="00F54A77">
        <w:rPr>
          <w:sz w:val="28"/>
          <w:szCs w:val="28"/>
          <w:vertAlign w:val="superscript"/>
          <w:lang w:val="uk-UA"/>
        </w:rPr>
        <w:t>=</w:t>
      </w:r>
      <w:r w:rsidRPr="00F54A77">
        <w:rPr>
          <w:sz w:val="28"/>
          <w:szCs w:val="28"/>
          <w:lang w:val="uk-UA"/>
        </w:rPr>
        <w:t xml:space="preserve"> V^-l) буде відповідати хвиля, експоненциально спадаюча в міру видалення від джерела:</w:t>
      </w:r>
    </w:p>
    <w:p w:rsidR="00C2535F" w:rsidRPr="00F54A77"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50" type="#_x0000_t75" style="width:273.75pt;height:51pt">
            <v:imagedata r:id="rId33" o:title=""/>
          </v:shape>
        </w:pict>
      </w:r>
    </w:p>
    <w:p w:rsidR="00C2535F" w:rsidRDefault="00C2535F"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Необхідно особливо підкреслити, що спад амплітуди коливань не зв'язаний у цьому випадку з розсіюванням енергії, оскільки, як неважко показати, потік енергії від джерела через перетин, нормальне z, виявляється рівним нулю.</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Принципово хвилі зсуву можна збудити </w:t>
      </w:r>
      <w:r w:rsidR="00C44355" w:rsidRPr="00F54A77">
        <w:rPr>
          <w:iCs/>
          <w:sz w:val="28"/>
          <w:szCs w:val="28"/>
          <w:lang w:val="uk-UA"/>
        </w:rPr>
        <w:t>п</w:t>
      </w:r>
      <w:r w:rsidR="00C44355" w:rsidRPr="00F54A77">
        <w:rPr>
          <w:iCs/>
          <w:sz w:val="28"/>
          <w:szCs w:val="28"/>
        </w:rPr>
        <w:t>’</w:t>
      </w:r>
      <w:r w:rsidR="00C44355" w:rsidRPr="00F54A77">
        <w:rPr>
          <w:iCs/>
          <w:sz w:val="28"/>
          <w:szCs w:val="28"/>
          <w:lang w:val="uk-UA"/>
        </w:rPr>
        <w:t>є</w:t>
      </w:r>
      <w:r w:rsidRPr="00F54A77">
        <w:rPr>
          <w:sz w:val="28"/>
          <w:szCs w:val="28"/>
          <w:lang w:val="uk-UA"/>
        </w:rPr>
        <w:t>зоелектрич</w:t>
      </w:r>
      <w:r w:rsidR="00C44355" w:rsidRPr="00F54A77">
        <w:rPr>
          <w:sz w:val="28"/>
          <w:szCs w:val="28"/>
          <w:lang w:val="uk-UA"/>
        </w:rPr>
        <w:t>но</w:t>
      </w:r>
      <w:r w:rsidRPr="00F54A77">
        <w:rPr>
          <w:sz w:val="28"/>
          <w:szCs w:val="28"/>
          <w:lang w:val="uk-UA"/>
        </w:rPr>
        <w:t xml:space="preserve">, підводячи напругу до електродів, що повністю покривають вібратор-пластину із двох сторін. Однак у цьому випадку умови поширення </w:t>
      </w:r>
      <w:r w:rsidR="00C44355" w:rsidRPr="00F54A77">
        <w:rPr>
          <w:sz w:val="28"/>
          <w:szCs w:val="28"/>
          <w:lang w:val="uk-UA"/>
        </w:rPr>
        <w:t>зсувної</w:t>
      </w:r>
      <w:r w:rsidRPr="00F54A77">
        <w:rPr>
          <w:sz w:val="28"/>
          <w:szCs w:val="28"/>
          <w:lang w:val="uk-UA"/>
        </w:rPr>
        <w:t xml:space="preserve"> хвилі будуть у всіх крапках </w:t>
      </w:r>
      <w:r w:rsidR="00C44355" w:rsidRPr="00F54A77">
        <w:rPr>
          <w:iCs/>
          <w:sz w:val="28"/>
          <w:szCs w:val="28"/>
          <w:lang w:val="uk-UA"/>
        </w:rPr>
        <w:t>п’є</w:t>
      </w:r>
      <w:r w:rsidRPr="00F54A77">
        <w:rPr>
          <w:sz w:val="28"/>
          <w:szCs w:val="28"/>
          <w:lang w:val="uk-UA"/>
        </w:rPr>
        <w:t>зоелемента ідентичні й, таким чином, при частотах вище частоти відсічення со</w:t>
      </w:r>
      <w:r w:rsidRPr="00F54A77">
        <w:rPr>
          <w:sz w:val="28"/>
          <w:szCs w:val="28"/>
          <w:vertAlign w:val="subscript"/>
          <w:lang w:val="uk-UA"/>
        </w:rPr>
        <w:t>кр</w:t>
      </w:r>
      <w:r w:rsidRPr="00F54A77">
        <w:rPr>
          <w:sz w:val="28"/>
          <w:szCs w:val="28"/>
          <w:lang w:val="uk-UA"/>
        </w:rPr>
        <w:t xml:space="preserve"> хвиля буде вільно поширюватися по всьому </w:t>
      </w:r>
      <w:r w:rsidR="00C44355" w:rsidRPr="00F54A77">
        <w:rPr>
          <w:iCs/>
          <w:sz w:val="28"/>
          <w:szCs w:val="28"/>
          <w:lang w:val="uk-UA"/>
        </w:rPr>
        <w:t>п’є</w:t>
      </w:r>
      <w:r w:rsidRPr="00F54A77">
        <w:rPr>
          <w:sz w:val="28"/>
          <w:szCs w:val="28"/>
          <w:lang w:val="uk-UA"/>
        </w:rPr>
        <w:t>зоелементу, а на частотах нижче частоти відсічення хвиля поширюватися не зможе в жодній з областей. Це фактично означає, що п'єзоелектричне порушення хвильового процесу на частотах</w:t>
      </w:r>
      <w:r w:rsidR="00F54A77">
        <w:rPr>
          <w:sz w:val="28"/>
          <w:szCs w:val="28"/>
          <w:lang w:val="uk-UA"/>
        </w:rPr>
        <w:t xml:space="preserve"> </w:t>
      </w:r>
      <w:r w:rsidRPr="00F54A77">
        <w:rPr>
          <w:sz w:val="28"/>
          <w:szCs w:val="28"/>
          <w:lang w:val="uk-UA"/>
        </w:rPr>
        <w:t>f &lt; fо</w:t>
      </w:r>
      <w:r w:rsidRPr="00F54A77">
        <w:rPr>
          <w:sz w:val="28"/>
          <w:szCs w:val="28"/>
          <w:vertAlign w:val="subscript"/>
          <w:lang w:val="uk-UA"/>
        </w:rPr>
        <w:t>кр</w:t>
      </w:r>
      <w:r w:rsidRPr="00F54A77">
        <w:rPr>
          <w:sz w:val="28"/>
          <w:szCs w:val="28"/>
          <w:lang w:val="uk-UA"/>
        </w:rPr>
        <w:t xml:space="preserve"> у розглянутому випадку фізично нереалізовано. (Попутно відзначимо, що введення електродів збільшує момент інерції </w:t>
      </w:r>
      <w:r w:rsidR="00C44355" w:rsidRPr="00F54A77">
        <w:rPr>
          <w:iCs/>
          <w:sz w:val="28"/>
          <w:szCs w:val="28"/>
          <w:lang w:val="uk-UA"/>
        </w:rPr>
        <w:t>п’є</w:t>
      </w:r>
      <w:r w:rsidRPr="00F54A77">
        <w:rPr>
          <w:sz w:val="28"/>
          <w:szCs w:val="28"/>
          <w:lang w:val="uk-UA"/>
        </w:rPr>
        <w:t>зоелементу й зсуває частоту відсічення fо</w:t>
      </w:r>
      <w:r w:rsidRPr="00F54A77">
        <w:rPr>
          <w:sz w:val="28"/>
          <w:szCs w:val="28"/>
          <w:vertAlign w:val="subscript"/>
          <w:lang w:val="uk-UA"/>
        </w:rPr>
        <w:t>кр</w:t>
      </w:r>
      <w:r w:rsidRPr="00F54A77">
        <w:rPr>
          <w:sz w:val="28"/>
          <w:szCs w:val="28"/>
          <w:lang w:val="uk-UA"/>
        </w:rPr>
        <w:t xml:space="preserve"> униз у порівнянні із частотою відсічення вільної пластини.) З розглянутого приклада ясно, що для локалізації енергії в одній з областей </w:t>
      </w:r>
      <w:r w:rsidR="00C44355" w:rsidRPr="00F54A77">
        <w:rPr>
          <w:iCs/>
          <w:sz w:val="28"/>
          <w:szCs w:val="28"/>
          <w:lang w:val="uk-UA"/>
        </w:rPr>
        <w:t>п</w:t>
      </w:r>
      <w:r w:rsidR="00C44355" w:rsidRPr="00F54A77">
        <w:rPr>
          <w:iCs/>
          <w:sz w:val="28"/>
          <w:szCs w:val="28"/>
        </w:rPr>
        <w:t>’</w:t>
      </w:r>
      <w:r w:rsidR="00C44355" w:rsidRPr="00F54A77">
        <w:rPr>
          <w:iCs/>
          <w:sz w:val="28"/>
          <w:szCs w:val="28"/>
          <w:lang w:val="uk-UA"/>
        </w:rPr>
        <w:t>є</w:t>
      </w:r>
      <w:r w:rsidRPr="00F54A77">
        <w:rPr>
          <w:sz w:val="28"/>
          <w:szCs w:val="28"/>
          <w:lang w:val="uk-UA"/>
        </w:rPr>
        <w:t xml:space="preserve">зоелемента необхідно створити у вібраторі неоднорідність. Найбільше просто це досягається, якщо електроди порушення покривають тільки частина </w:t>
      </w:r>
      <w:r w:rsidR="00C44355" w:rsidRPr="00F54A77">
        <w:rPr>
          <w:iCs/>
          <w:sz w:val="28"/>
          <w:szCs w:val="28"/>
          <w:lang w:val="uk-UA"/>
        </w:rPr>
        <w:t>п</w:t>
      </w:r>
      <w:r w:rsidR="00C44355" w:rsidRPr="00F54A77">
        <w:rPr>
          <w:iCs/>
          <w:sz w:val="28"/>
          <w:szCs w:val="28"/>
        </w:rPr>
        <w:t>’</w:t>
      </w:r>
      <w:r w:rsidR="00C44355" w:rsidRPr="00F54A77">
        <w:rPr>
          <w:iCs/>
          <w:sz w:val="28"/>
          <w:szCs w:val="28"/>
          <w:lang w:val="uk-UA"/>
        </w:rPr>
        <w:t>є</w:t>
      </w:r>
      <w:r w:rsidRPr="00F54A77">
        <w:rPr>
          <w:sz w:val="28"/>
          <w:szCs w:val="28"/>
          <w:lang w:val="uk-UA"/>
        </w:rPr>
        <w:t>зоелемента. У цьому ви</w:t>
      </w:r>
      <w:r w:rsidR="00C44355" w:rsidRPr="00F54A77">
        <w:rPr>
          <w:sz w:val="28"/>
          <w:szCs w:val="28"/>
          <w:lang w:val="uk-UA"/>
        </w:rPr>
        <w:t>падку центральна, піделектродна</w:t>
      </w:r>
      <w:r w:rsidRPr="00F54A77">
        <w:rPr>
          <w:sz w:val="28"/>
          <w:szCs w:val="28"/>
          <w:lang w:val="uk-UA"/>
        </w:rPr>
        <w:t xml:space="preserve"> область вібратора характеризується частотою відсічення со</w:t>
      </w:r>
      <w:r w:rsidRPr="00F54A77">
        <w:rPr>
          <w:sz w:val="28"/>
          <w:szCs w:val="28"/>
          <w:vertAlign w:val="subscript"/>
          <w:lang w:val="uk-UA"/>
        </w:rPr>
        <w:t>е</w:t>
      </w:r>
      <w:r w:rsidRPr="00F54A77">
        <w:rPr>
          <w:sz w:val="28"/>
          <w:szCs w:val="28"/>
          <w:lang w:val="uk-UA"/>
        </w:rPr>
        <w:t xml:space="preserve"> меншої, чим частота відсічення вільної пластини со</w:t>
      </w:r>
      <w:r w:rsidRPr="00F54A77">
        <w:rPr>
          <w:sz w:val="28"/>
          <w:szCs w:val="28"/>
          <w:vertAlign w:val="subscript"/>
          <w:lang w:val="uk-UA"/>
        </w:rPr>
        <w:t>с</w:t>
      </w:r>
      <w:r w:rsidRPr="00F54A77">
        <w:rPr>
          <w:sz w:val="28"/>
          <w:szCs w:val="28"/>
          <w:lang w:val="uk-UA"/>
        </w:rPr>
        <w:t>. Якщо тепер збуджувати елемент на частоті з', для якої со</w:t>
      </w:r>
      <w:r w:rsidRPr="00F54A77">
        <w:rPr>
          <w:sz w:val="28"/>
          <w:szCs w:val="28"/>
          <w:vertAlign w:val="subscript"/>
          <w:lang w:val="uk-UA"/>
        </w:rPr>
        <w:t>е</w:t>
      </w:r>
      <w:r w:rsidRPr="00F54A77">
        <w:rPr>
          <w:sz w:val="28"/>
          <w:szCs w:val="28"/>
          <w:lang w:val="uk-UA"/>
        </w:rPr>
        <w:t xml:space="preserve"> &lt; з' &lt; &lt; со</w:t>
      </w:r>
      <w:r w:rsidRPr="00F54A77">
        <w:rPr>
          <w:sz w:val="28"/>
          <w:szCs w:val="28"/>
          <w:vertAlign w:val="subscript"/>
          <w:lang w:val="uk-UA"/>
        </w:rPr>
        <w:t>с</w:t>
      </w:r>
      <w:r w:rsidRPr="00F54A77">
        <w:rPr>
          <w:sz w:val="28"/>
          <w:szCs w:val="28"/>
          <w:lang w:val="uk-UA"/>
        </w:rPr>
        <w:t>, те,</w:t>
      </w:r>
      <w:r w:rsidR="00C44355" w:rsidRPr="00F54A77">
        <w:rPr>
          <w:sz w:val="28"/>
          <w:szCs w:val="28"/>
          <w:lang w:val="uk-UA"/>
        </w:rPr>
        <w:t xml:space="preserve"> як неважко переконатися, для пі</w:t>
      </w:r>
      <w:r w:rsidRPr="00F54A77">
        <w:rPr>
          <w:sz w:val="28"/>
          <w:szCs w:val="28"/>
          <w:lang w:val="uk-UA"/>
        </w:rPr>
        <w:t>делектродно</w:t>
      </w:r>
      <w:r w:rsidR="00C44355" w:rsidRPr="00F54A77">
        <w:rPr>
          <w:sz w:val="28"/>
          <w:szCs w:val="28"/>
          <w:lang w:val="uk-UA"/>
        </w:rPr>
        <w:t>ї</w:t>
      </w:r>
      <w:r w:rsidRPr="00F54A77">
        <w:rPr>
          <w:sz w:val="28"/>
          <w:szCs w:val="28"/>
          <w:lang w:val="uk-UA"/>
        </w:rPr>
        <w:t xml:space="preserve"> області постійна поширення 7</w:t>
      </w:r>
      <w:r w:rsidRPr="00F54A77">
        <w:rPr>
          <w:sz w:val="28"/>
          <w:szCs w:val="28"/>
          <w:vertAlign w:val="subscript"/>
          <w:lang w:val="uk-UA"/>
        </w:rPr>
        <w:t>Е</w:t>
      </w:r>
      <w:r w:rsidRPr="00F54A77">
        <w:rPr>
          <w:sz w:val="28"/>
          <w:szCs w:val="28"/>
          <w:lang w:val="uk-UA"/>
        </w:rPr>
        <w:t xml:space="preserve"> буде дійсна й хвилі зсуву в цій області будуть поширюватися вільно. У той же час постійна поширення у вільній пластині </w:t>
      </w:r>
      <w:r w:rsidRPr="00F54A77">
        <w:rPr>
          <w:sz w:val="28"/>
          <w:szCs w:val="28"/>
          <w:lang w:val="uk-UA"/>
        </w:rPr>
        <w:lastRenderedPageBreak/>
        <w:t>7</w:t>
      </w:r>
      <w:r w:rsidRPr="00F54A77">
        <w:rPr>
          <w:sz w:val="28"/>
          <w:szCs w:val="28"/>
          <w:vertAlign w:val="subscript"/>
          <w:lang w:val="uk-UA"/>
        </w:rPr>
        <w:t>С</w:t>
      </w:r>
      <w:r w:rsidRPr="00F54A77">
        <w:rPr>
          <w:sz w:val="28"/>
          <w:szCs w:val="28"/>
          <w:lang w:val="uk-UA"/>
        </w:rPr>
        <w:t xml:space="preserve"> виявляється мнимої й хвилі зсуву в ній поширюватися не зможуть. Відповідно до</w:t>
      </w:r>
      <w:r w:rsidR="00F54A77">
        <w:rPr>
          <w:sz w:val="28"/>
          <w:szCs w:val="28"/>
          <w:lang w:val="uk-UA"/>
        </w:rPr>
        <w:t xml:space="preserve"> </w:t>
      </w:r>
      <w:r w:rsidRPr="00F54A77">
        <w:rPr>
          <w:sz w:val="28"/>
          <w:szCs w:val="28"/>
          <w:lang w:val="uk-UA"/>
        </w:rPr>
        <w:t xml:space="preserve">(1.23) амплітуда </w:t>
      </w:r>
      <w:r w:rsidRPr="00F54A77">
        <w:rPr>
          <w:iCs/>
          <w:sz w:val="28"/>
          <w:szCs w:val="28"/>
          <w:lang w:val="uk-UA"/>
        </w:rPr>
        <w:t xml:space="preserve">А </w:t>
      </w:r>
      <w:r w:rsidRPr="00F54A77">
        <w:rPr>
          <w:sz w:val="28"/>
          <w:szCs w:val="28"/>
          <w:lang w:val="uk-UA"/>
        </w:rPr>
        <w:t>буде експоненц</w:t>
      </w:r>
      <w:r w:rsidR="00C44355" w:rsidRPr="00F54A77">
        <w:rPr>
          <w:sz w:val="28"/>
          <w:szCs w:val="28"/>
          <w:lang w:val="uk-UA"/>
        </w:rPr>
        <w:t>ійно</w:t>
      </w:r>
      <w:r w:rsidRPr="00F54A77">
        <w:rPr>
          <w:sz w:val="28"/>
          <w:szCs w:val="28"/>
          <w:lang w:val="uk-UA"/>
        </w:rPr>
        <w:t xml:space="preserve"> спадати в міру видалення від краю електрода на периферію. Таким чином, при частоті порушення, що задовольняє умові </w:t>
      </w:r>
      <w:r w:rsidRPr="00F54A77">
        <w:rPr>
          <w:iCs/>
          <w:sz w:val="28"/>
          <w:szCs w:val="28"/>
          <w:lang w:val="uk-UA"/>
        </w:rPr>
        <w:t>fо</w:t>
      </w:r>
      <w:r w:rsidRPr="00F54A77">
        <w:rPr>
          <w:iCs/>
          <w:sz w:val="28"/>
          <w:szCs w:val="28"/>
          <w:vertAlign w:val="subscript"/>
          <w:lang w:val="uk-UA"/>
        </w:rPr>
        <w:t>е</w:t>
      </w:r>
      <w:r w:rsidRPr="00F54A77">
        <w:rPr>
          <w:iCs/>
          <w:sz w:val="28"/>
          <w:szCs w:val="28"/>
          <w:lang w:val="uk-UA"/>
        </w:rPr>
        <w:t xml:space="preserve"> </w:t>
      </w:r>
      <w:r w:rsidRPr="00F54A77">
        <w:rPr>
          <w:sz w:val="28"/>
          <w:szCs w:val="28"/>
          <w:lang w:val="uk-UA"/>
        </w:rPr>
        <w:t>&lt; f &lt; fо</w:t>
      </w:r>
      <w:r w:rsidRPr="00F54A77">
        <w:rPr>
          <w:sz w:val="28"/>
          <w:szCs w:val="28"/>
          <w:vertAlign w:val="subscript"/>
          <w:lang w:val="uk-UA"/>
        </w:rPr>
        <w:t>с</w:t>
      </w:r>
      <w:r w:rsidRPr="00F54A77">
        <w:rPr>
          <w:sz w:val="28"/>
          <w:szCs w:val="28"/>
          <w:lang w:val="uk-UA"/>
        </w:rPr>
        <w:t>&gt; енергія механічних коливань зсуву буде локалізуватися в п</w:t>
      </w:r>
      <w:r w:rsidR="00C44355" w:rsidRPr="00F54A77">
        <w:rPr>
          <w:sz w:val="28"/>
          <w:szCs w:val="28"/>
          <w:lang w:val="uk-UA"/>
        </w:rPr>
        <w:t>і</w:t>
      </w:r>
      <w:r w:rsidRPr="00F54A77">
        <w:rPr>
          <w:sz w:val="28"/>
          <w:szCs w:val="28"/>
          <w:lang w:val="uk-UA"/>
        </w:rPr>
        <w:t>делектродно</w:t>
      </w:r>
      <w:r w:rsidR="00C44355" w:rsidRPr="00F54A77">
        <w:rPr>
          <w:sz w:val="28"/>
          <w:szCs w:val="28"/>
          <w:lang w:val="uk-UA"/>
        </w:rPr>
        <w:t>ї</w:t>
      </w:r>
      <w:r w:rsidRPr="00F54A77">
        <w:rPr>
          <w:sz w:val="28"/>
          <w:szCs w:val="28"/>
          <w:lang w:val="uk-UA"/>
        </w:rPr>
        <w:t xml:space="preserve"> області, не поширюючись на периферію </w:t>
      </w:r>
      <w:r w:rsidR="00C44355" w:rsidRPr="00F54A77">
        <w:rPr>
          <w:iCs/>
          <w:sz w:val="28"/>
          <w:szCs w:val="28"/>
          <w:lang w:val="uk-UA"/>
        </w:rPr>
        <w:t>п’є</w:t>
      </w:r>
      <w:r w:rsidRPr="00F54A77">
        <w:rPr>
          <w:sz w:val="28"/>
          <w:szCs w:val="28"/>
          <w:lang w:val="uk-UA"/>
        </w:rPr>
        <w:t>зоелемента. На частотах f &gt; fо</w:t>
      </w:r>
      <w:r w:rsidRPr="00F54A77">
        <w:rPr>
          <w:sz w:val="28"/>
          <w:szCs w:val="28"/>
          <w:vertAlign w:val="subscript"/>
          <w:lang w:val="uk-UA"/>
        </w:rPr>
        <w:t>с</w:t>
      </w:r>
      <w:r w:rsidRPr="00F54A77">
        <w:rPr>
          <w:sz w:val="28"/>
          <w:szCs w:val="28"/>
          <w:lang w:val="uk-UA"/>
        </w:rPr>
        <w:t xml:space="preserve"> постійна поширення виявляється дійсно. у всьому вібраторі, так що енергія коливань вільно витікає з піделектродній області на периферію. У той же час на частотах f &lt; fо</w:t>
      </w:r>
      <w:r w:rsidRPr="00F54A77">
        <w:rPr>
          <w:sz w:val="28"/>
          <w:szCs w:val="28"/>
          <w:vertAlign w:val="subscript"/>
          <w:lang w:val="uk-UA"/>
        </w:rPr>
        <w:t>е</w:t>
      </w:r>
      <w:r w:rsidRPr="00F54A77">
        <w:rPr>
          <w:sz w:val="28"/>
          <w:szCs w:val="28"/>
          <w:lang w:val="uk-UA"/>
        </w:rPr>
        <w:t xml:space="preserve"> постійна поширення мнима у всіх областях </w:t>
      </w:r>
      <w:r w:rsidR="00C44355" w:rsidRPr="00F54A77">
        <w:rPr>
          <w:iCs/>
          <w:sz w:val="28"/>
          <w:szCs w:val="28"/>
          <w:lang w:val="uk-UA"/>
        </w:rPr>
        <w:t>п</w:t>
      </w:r>
      <w:r w:rsidR="00C44355" w:rsidRPr="00F54A77">
        <w:rPr>
          <w:iCs/>
          <w:sz w:val="28"/>
          <w:szCs w:val="28"/>
        </w:rPr>
        <w:t>’</w:t>
      </w:r>
      <w:r w:rsidR="00C44355" w:rsidRPr="00F54A77">
        <w:rPr>
          <w:iCs/>
          <w:sz w:val="28"/>
          <w:szCs w:val="28"/>
          <w:lang w:val="uk-UA"/>
        </w:rPr>
        <w:t>є</w:t>
      </w:r>
      <w:r w:rsidRPr="00F54A77">
        <w:rPr>
          <w:sz w:val="28"/>
          <w:szCs w:val="28"/>
          <w:lang w:val="uk-UA"/>
        </w:rPr>
        <w:t xml:space="preserve">зоелемента, і, як ми вже відзначали, на цих частотах п'єзоелектричне порушення нереалізоване. Таким чином, </w:t>
      </w:r>
      <w:r w:rsidRPr="00F54A77">
        <w:rPr>
          <w:iCs/>
          <w:sz w:val="28"/>
          <w:szCs w:val="28"/>
          <w:lang w:val="uk-UA"/>
        </w:rPr>
        <w:t xml:space="preserve">умови локалізації зсувних коливань по товщині реалізуються тільки в області частот </w:t>
      </w:r>
      <w:r w:rsidRPr="00F54A77">
        <w:rPr>
          <w:sz w:val="28"/>
          <w:szCs w:val="28"/>
          <w:lang w:val="uk-UA"/>
        </w:rPr>
        <w:t>fо</w:t>
      </w:r>
      <w:r w:rsidRPr="00F54A77">
        <w:rPr>
          <w:sz w:val="28"/>
          <w:szCs w:val="28"/>
          <w:vertAlign w:val="subscript"/>
          <w:lang w:val="uk-UA"/>
        </w:rPr>
        <w:t>е</w:t>
      </w:r>
      <w:r w:rsidRPr="00F54A77">
        <w:rPr>
          <w:sz w:val="28"/>
          <w:szCs w:val="28"/>
          <w:lang w:val="uk-UA"/>
        </w:rPr>
        <w:t xml:space="preserve"> &lt; f &lt; fо</w:t>
      </w:r>
      <w:r w:rsidRPr="00F54A77">
        <w:rPr>
          <w:sz w:val="28"/>
          <w:szCs w:val="28"/>
          <w:vertAlign w:val="subscript"/>
          <w:lang w:val="uk-UA"/>
        </w:rPr>
        <w:t>с</w:t>
      </w:r>
      <w:r w:rsidRPr="00F54A77">
        <w:rPr>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Розглянемо тепер питання про резонанс </w:t>
      </w:r>
      <w:r w:rsidR="001B064C" w:rsidRPr="00F54A77">
        <w:rPr>
          <w:iCs/>
          <w:sz w:val="28"/>
          <w:szCs w:val="28"/>
          <w:lang w:val="uk-UA"/>
        </w:rPr>
        <w:t>п</w:t>
      </w:r>
      <w:r w:rsidR="001B064C" w:rsidRPr="00F54A77">
        <w:rPr>
          <w:iCs/>
          <w:sz w:val="28"/>
          <w:szCs w:val="28"/>
        </w:rPr>
        <w:t>’</w:t>
      </w:r>
      <w:r w:rsidR="001B064C" w:rsidRPr="00F54A77">
        <w:rPr>
          <w:iCs/>
          <w:sz w:val="28"/>
          <w:szCs w:val="28"/>
          <w:lang w:val="uk-UA"/>
        </w:rPr>
        <w:t>є</w:t>
      </w:r>
      <w:r w:rsidRPr="00F54A77">
        <w:rPr>
          <w:sz w:val="28"/>
          <w:szCs w:val="28"/>
          <w:lang w:val="uk-UA"/>
        </w:rPr>
        <w:t xml:space="preserve">зотока в структурі. Резонансна частота змінюється обернено пропорційно товщині </w:t>
      </w:r>
      <w:r w:rsidR="001B064C" w:rsidRPr="00F54A77">
        <w:rPr>
          <w:iCs/>
          <w:sz w:val="28"/>
          <w:szCs w:val="28"/>
          <w:lang w:val="uk-UA"/>
        </w:rPr>
        <w:t>п</w:t>
      </w:r>
      <w:r w:rsidR="001B064C" w:rsidRPr="00F54A77">
        <w:rPr>
          <w:iCs/>
          <w:sz w:val="28"/>
          <w:szCs w:val="28"/>
        </w:rPr>
        <w:t>’</w:t>
      </w:r>
      <w:r w:rsidR="001B064C" w:rsidRPr="00F54A77">
        <w:rPr>
          <w:iCs/>
          <w:sz w:val="28"/>
          <w:szCs w:val="28"/>
          <w:lang w:val="uk-UA"/>
        </w:rPr>
        <w:t>є</w:t>
      </w:r>
      <w:r w:rsidRPr="00F54A77">
        <w:rPr>
          <w:sz w:val="28"/>
          <w:szCs w:val="28"/>
          <w:lang w:val="uk-UA"/>
        </w:rPr>
        <w:t xml:space="preserve">зоелмента. З елементарних фізичних міркувань ясно, що складена система, у якій товщина вібратора варіюється в межах від </w:t>
      </w:r>
      <w:r w:rsidRPr="00F54A77">
        <w:rPr>
          <w:iCs/>
          <w:sz w:val="28"/>
          <w:szCs w:val="28"/>
          <w:lang w:val="uk-UA"/>
        </w:rPr>
        <w:t>h</w:t>
      </w:r>
      <w:r w:rsidRPr="00F54A77">
        <w:rPr>
          <w:iCs/>
          <w:sz w:val="28"/>
          <w:szCs w:val="28"/>
          <w:vertAlign w:val="subscript"/>
          <w:lang w:val="uk-UA"/>
        </w:rPr>
        <w:t>n</w:t>
      </w:r>
      <w:r w:rsidRPr="00F54A77">
        <w:rPr>
          <w:iCs/>
          <w:sz w:val="28"/>
          <w:szCs w:val="28"/>
          <w:lang w:val="uk-UA"/>
        </w:rPr>
        <w:t xml:space="preserve"> </w:t>
      </w:r>
      <w:r w:rsidRPr="00F54A77">
        <w:rPr>
          <w:sz w:val="28"/>
          <w:szCs w:val="28"/>
          <w:lang w:val="uk-UA"/>
        </w:rPr>
        <w:t xml:space="preserve">у вільній частині до </w:t>
      </w:r>
      <w:r w:rsidRPr="00F54A77">
        <w:rPr>
          <w:iCs/>
          <w:sz w:val="28"/>
          <w:szCs w:val="28"/>
          <w:lang w:val="uk-UA"/>
        </w:rPr>
        <w:t>h</w:t>
      </w:r>
      <w:r w:rsidRPr="00F54A77">
        <w:rPr>
          <w:iCs/>
          <w:sz w:val="28"/>
          <w:szCs w:val="28"/>
          <w:vertAlign w:val="subscript"/>
          <w:lang w:val="uk-UA"/>
        </w:rPr>
        <w:t>n</w:t>
      </w:r>
      <w:r w:rsidRPr="00F54A77">
        <w:rPr>
          <w:iCs/>
          <w:sz w:val="28"/>
          <w:szCs w:val="28"/>
          <w:lang w:val="uk-UA"/>
        </w:rPr>
        <w:t xml:space="preserve"> + h</w:t>
      </w:r>
      <w:r w:rsidRPr="00F54A77">
        <w:rPr>
          <w:iCs/>
          <w:sz w:val="28"/>
          <w:szCs w:val="28"/>
          <w:vertAlign w:val="subscript"/>
          <w:lang w:val="uk-UA"/>
        </w:rPr>
        <w:t>3</w:t>
      </w:r>
      <w:r w:rsidRPr="00F54A77">
        <w:rPr>
          <w:iCs/>
          <w:sz w:val="28"/>
          <w:szCs w:val="28"/>
          <w:lang w:val="uk-UA"/>
        </w:rPr>
        <w:t xml:space="preserve"> </w:t>
      </w:r>
      <w:r w:rsidRPr="00F54A77">
        <w:rPr>
          <w:sz w:val="28"/>
          <w:szCs w:val="28"/>
          <w:lang w:val="uk-UA"/>
        </w:rPr>
        <w:t xml:space="preserve">в області електродів, повинна мати частоту механічного резонансу, що відповідає деякому проміжному значенню товщини </w:t>
      </w:r>
      <w:r w:rsidRPr="00F54A77">
        <w:rPr>
          <w:iCs/>
          <w:sz w:val="28"/>
          <w:szCs w:val="28"/>
          <w:lang w:val="uk-UA"/>
        </w:rPr>
        <w:t>h</w:t>
      </w:r>
      <w:r w:rsidRPr="00F54A77">
        <w:rPr>
          <w:iCs/>
          <w:sz w:val="28"/>
          <w:szCs w:val="28"/>
          <w:vertAlign w:val="subscript"/>
          <w:lang w:val="uk-UA"/>
        </w:rPr>
        <w:t>p</w:t>
      </w:r>
      <w:r w:rsidRPr="00F54A77">
        <w:rPr>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iCs/>
          <w:sz w:val="28"/>
          <w:szCs w:val="28"/>
          <w:lang w:val="uk-UA"/>
        </w:rPr>
      </w:pPr>
      <w:r w:rsidRPr="00F54A77">
        <w:rPr>
          <w:iCs/>
          <w:sz w:val="28"/>
          <w:szCs w:val="28"/>
          <w:lang w:val="uk-UA"/>
        </w:rPr>
        <w:t>h</w:t>
      </w:r>
      <w:r w:rsidRPr="00F54A77">
        <w:rPr>
          <w:iCs/>
          <w:sz w:val="28"/>
          <w:szCs w:val="28"/>
          <w:vertAlign w:val="subscript"/>
          <w:lang w:val="uk-UA"/>
        </w:rPr>
        <w:t>n</w:t>
      </w:r>
      <w:r w:rsidRPr="00F54A77">
        <w:rPr>
          <w:iCs/>
          <w:sz w:val="28"/>
          <w:szCs w:val="28"/>
          <w:lang w:val="uk-UA"/>
        </w:rPr>
        <w:t xml:space="preserve"> &lt; h</w:t>
      </w:r>
      <w:r w:rsidRPr="00F54A77">
        <w:rPr>
          <w:iCs/>
          <w:sz w:val="28"/>
          <w:szCs w:val="28"/>
          <w:vertAlign w:val="subscript"/>
          <w:lang w:val="uk-UA"/>
        </w:rPr>
        <w:t>p</w:t>
      </w:r>
      <w:r w:rsidRPr="00F54A77">
        <w:rPr>
          <w:iCs/>
          <w:sz w:val="28"/>
          <w:szCs w:val="28"/>
          <w:lang w:val="uk-UA"/>
        </w:rPr>
        <w:t xml:space="preserve"> &lt; h</w:t>
      </w:r>
      <w:r w:rsidRPr="00F54A77">
        <w:rPr>
          <w:iCs/>
          <w:sz w:val="28"/>
          <w:szCs w:val="28"/>
          <w:vertAlign w:val="subscript"/>
          <w:lang w:val="uk-UA"/>
        </w:rPr>
        <w:t>n</w:t>
      </w:r>
      <w:r w:rsidRPr="00F54A77">
        <w:rPr>
          <w:iCs/>
          <w:sz w:val="28"/>
          <w:szCs w:val="28"/>
          <w:lang w:val="uk-UA"/>
        </w:rPr>
        <w:t xml:space="preserve"> + h</w:t>
      </w:r>
      <w:r w:rsidRPr="00F54A77">
        <w:rPr>
          <w:iCs/>
          <w:sz w:val="28"/>
          <w:szCs w:val="28"/>
          <w:vertAlign w:val="subscript"/>
          <w:lang w:val="uk-UA"/>
        </w:rPr>
        <w:t>3</w:t>
      </w:r>
      <w:r w:rsidRPr="00F54A77">
        <w:rPr>
          <w:iCs/>
          <w:sz w:val="28"/>
          <w:szCs w:val="28"/>
          <w:lang w:val="uk-UA"/>
        </w:rPr>
        <w:t>.</w:t>
      </w:r>
    </w:p>
    <w:p w:rsidR="006C5339" w:rsidRPr="00F54A77" w:rsidRDefault="006C5339"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Звідси виходить, що механічний резонанс системи пластина-електроди повинен досягатися на частоті, що лежить у проміжку між частотами відсічення. Оскільки для цього проміжку реалізуються умови локалізації й енергія коливань зосереджена під електродами, на цій частоті коливань буде спостерігатися резонанс </w:t>
      </w:r>
      <w:r w:rsidR="001B064C" w:rsidRPr="00F54A77">
        <w:rPr>
          <w:iCs/>
          <w:sz w:val="28"/>
          <w:szCs w:val="28"/>
          <w:lang w:val="uk-UA"/>
        </w:rPr>
        <w:t>п’є</w:t>
      </w:r>
      <w:r w:rsidRPr="00F54A77">
        <w:rPr>
          <w:sz w:val="28"/>
          <w:szCs w:val="28"/>
          <w:lang w:val="uk-UA"/>
        </w:rPr>
        <w:t>зотоку.</w:t>
      </w:r>
    </w:p>
    <w:p w:rsidR="006C5339" w:rsidRPr="00F54A77" w:rsidRDefault="006C5339" w:rsidP="00F54A77">
      <w:pPr>
        <w:keepNext/>
        <w:widowControl w:val="0"/>
        <w:spacing w:line="360" w:lineRule="auto"/>
        <w:ind w:firstLine="709"/>
        <w:jc w:val="both"/>
        <w:rPr>
          <w:sz w:val="28"/>
          <w:szCs w:val="28"/>
          <w:lang w:val="uk-UA"/>
        </w:rPr>
      </w:pPr>
      <w:r w:rsidRPr="00F54A77">
        <w:rPr>
          <w:iCs/>
          <w:sz w:val="28"/>
          <w:szCs w:val="28"/>
          <w:lang w:val="uk-UA"/>
        </w:rPr>
        <w:t xml:space="preserve">Спектральні характеристики ПР із локалізацією енергії </w:t>
      </w:r>
      <w:r w:rsidRPr="00F54A77">
        <w:rPr>
          <w:sz w:val="28"/>
          <w:szCs w:val="28"/>
          <w:lang w:val="uk-UA"/>
        </w:rPr>
        <w:t xml:space="preserve">в сильному ступені залежать від параметрів електродних покриттів: збільшення площі й маси електродів приводить до появи додаткових резонансів у спектрі </w:t>
      </w:r>
      <w:r w:rsidR="001B064C" w:rsidRPr="00F54A77">
        <w:rPr>
          <w:iCs/>
          <w:sz w:val="28"/>
          <w:szCs w:val="28"/>
          <w:lang w:val="uk-UA"/>
        </w:rPr>
        <w:t>п’є</w:t>
      </w:r>
      <w:r w:rsidRPr="00F54A77">
        <w:rPr>
          <w:sz w:val="28"/>
          <w:szCs w:val="28"/>
          <w:lang w:val="uk-UA"/>
        </w:rPr>
        <w:t xml:space="preserve">зотоку в безпосередній близькості від частоти основного резонансу. Ці </w:t>
      </w:r>
      <w:r w:rsidRPr="00F54A77">
        <w:rPr>
          <w:sz w:val="28"/>
          <w:szCs w:val="28"/>
          <w:lang w:val="uk-UA"/>
        </w:rPr>
        <w:lastRenderedPageBreak/>
        <w:t>паразитні резонанс</w:t>
      </w:r>
      <w:r w:rsidR="001B064C" w:rsidRPr="00F54A77">
        <w:rPr>
          <w:sz w:val="28"/>
          <w:szCs w:val="28"/>
          <w:lang w:val="uk-UA"/>
        </w:rPr>
        <w:t>и</w:t>
      </w:r>
      <w:r w:rsidRPr="00F54A77">
        <w:rPr>
          <w:sz w:val="28"/>
          <w:szCs w:val="28"/>
          <w:lang w:val="uk-UA"/>
        </w:rPr>
        <w:t xml:space="preserve"> звичайно називають ангармон</w:t>
      </w:r>
      <w:r w:rsidR="001B064C" w:rsidRPr="00F54A77">
        <w:rPr>
          <w:sz w:val="28"/>
          <w:szCs w:val="28"/>
          <w:lang w:val="uk-UA"/>
        </w:rPr>
        <w:t>і</w:t>
      </w:r>
      <w:r w:rsidRPr="00F54A77">
        <w:rPr>
          <w:sz w:val="28"/>
          <w:szCs w:val="28"/>
          <w:lang w:val="uk-UA"/>
        </w:rPr>
        <w:t>ч</w:t>
      </w:r>
      <w:r w:rsidR="001B064C" w:rsidRPr="00F54A77">
        <w:rPr>
          <w:sz w:val="28"/>
          <w:szCs w:val="28"/>
          <w:lang w:val="uk-UA"/>
        </w:rPr>
        <w:t xml:space="preserve">ними </w:t>
      </w:r>
      <w:r w:rsidRPr="00F54A77">
        <w:rPr>
          <w:sz w:val="28"/>
          <w:szCs w:val="28"/>
          <w:lang w:val="uk-UA"/>
        </w:rPr>
        <w:t xml:space="preserve">обертонами. (Визначенням </w:t>
      </w:r>
      <w:r w:rsidRPr="00F54A77">
        <w:rPr>
          <w:iCs/>
          <w:sz w:val="28"/>
          <w:szCs w:val="28"/>
          <w:lang w:val="uk-UA"/>
        </w:rPr>
        <w:t>ангармон</w:t>
      </w:r>
      <w:r w:rsidR="00410DC5" w:rsidRPr="00F54A77">
        <w:rPr>
          <w:iCs/>
          <w:sz w:val="28"/>
          <w:szCs w:val="28"/>
          <w:lang w:val="uk-UA"/>
        </w:rPr>
        <w:t>і</w:t>
      </w:r>
      <w:r w:rsidRPr="00F54A77">
        <w:rPr>
          <w:iCs/>
          <w:sz w:val="28"/>
          <w:szCs w:val="28"/>
          <w:lang w:val="uk-UA"/>
        </w:rPr>
        <w:t>ч</w:t>
      </w:r>
      <w:r w:rsidR="00410DC5" w:rsidRPr="00F54A77">
        <w:rPr>
          <w:iCs/>
          <w:sz w:val="28"/>
          <w:szCs w:val="28"/>
          <w:lang w:val="uk-UA"/>
        </w:rPr>
        <w:t>ні</w:t>
      </w:r>
      <w:r w:rsidRPr="00F54A77">
        <w:rPr>
          <w:iCs/>
          <w:sz w:val="28"/>
          <w:szCs w:val="28"/>
          <w:lang w:val="uk-UA"/>
        </w:rPr>
        <w:t xml:space="preserve"> </w:t>
      </w:r>
      <w:r w:rsidRPr="00F54A77">
        <w:rPr>
          <w:sz w:val="28"/>
          <w:szCs w:val="28"/>
          <w:lang w:val="uk-UA"/>
        </w:rPr>
        <w:t xml:space="preserve">підкреслюється той факт, що на відміну від обертонів </w:t>
      </w:r>
      <w:r w:rsidRPr="00F54A77">
        <w:rPr>
          <w:iCs/>
          <w:sz w:val="28"/>
          <w:szCs w:val="28"/>
          <w:lang w:val="uk-UA"/>
        </w:rPr>
        <w:t xml:space="preserve">гармонійній, </w:t>
      </w:r>
      <w:r w:rsidRPr="00F54A77">
        <w:rPr>
          <w:sz w:val="28"/>
          <w:szCs w:val="28"/>
          <w:lang w:val="uk-UA"/>
        </w:rPr>
        <w:t xml:space="preserve">кратних основній частоті, ангармонические обертони умові /„ = </w:t>
      </w:r>
      <w:r w:rsidRPr="00F54A77">
        <w:rPr>
          <w:iCs/>
          <w:sz w:val="28"/>
          <w:szCs w:val="28"/>
          <w:lang w:val="uk-UA"/>
        </w:rPr>
        <w:t>nf</w:t>
      </w:r>
      <w:r w:rsidRPr="00F54A77">
        <w:rPr>
          <w:iCs/>
          <w:sz w:val="28"/>
          <w:szCs w:val="28"/>
          <w:vertAlign w:val="subscript"/>
          <w:lang w:val="uk-UA"/>
        </w:rPr>
        <w:t xml:space="preserve">t </w:t>
      </w:r>
      <w:r w:rsidRPr="00F54A77">
        <w:rPr>
          <w:sz w:val="28"/>
          <w:szCs w:val="28"/>
          <w:lang w:val="uk-UA"/>
        </w:rPr>
        <w:t>не задовольняють.)</w:t>
      </w:r>
    </w:p>
    <w:p w:rsidR="006C5339" w:rsidRPr="00F54A77" w:rsidRDefault="006C5339" w:rsidP="00F54A77">
      <w:pPr>
        <w:keepNext/>
        <w:widowControl w:val="0"/>
        <w:spacing w:line="360" w:lineRule="auto"/>
        <w:ind w:firstLine="709"/>
        <w:jc w:val="both"/>
        <w:rPr>
          <w:sz w:val="28"/>
          <w:szCs w:val="28"/>
          <w:lang w:val="uk-UA"/>
        </w:rPr>
      </w:pPr>
      <w:r w:rsidRPr="00F54A77">
        <w:rPr>
          <w:iCs/>
          <w:sz w:val="28"/>
          <w:szCs w:val="28"/>
          <w:lang w:val="uk-UA"/>
        </w:rPr>
        <w:t>Зменшуючи товщину й поперечні розміри електродів, можна домогтися локалізації єдиного резонансу, придушивши інші ангармонічні обертони, тобто забезпечивши моночастотн</w:t>
      </w:r>
      <w:r w:rsidR="0099112D" w:rsidRPr="00F54A77">
        <w:rPr>
          <w:iCs/>
          <w:sz w:val="28"/>
          <w:szCs w:val="28"/>
          <w:lang w:val="uk-UA"/>
        </w:rPr>
        <w:t>и</w:t>
      </w:r>
      <w:r w:rsidRPr="00F54A77">
        <w:rPr>
          <w:iCs/>
          <w:sz w:val="28"/>
          <w:szCs w:val="28"/>
          <w:lang w:val="uk-UA"/>
        </w:rPr>
        <w:t xml:space="preserve">й спектр ПР. </w:t>
      </w:r>
      <w:r w:rsidRPr="00F54A77">
        <w:rPr>
          <w:sz w:val="28"/>
          <w:szCs w:val="28"/>
          <w:lang w:val="uk-UA"/>
        </w:rPr>
        <w:t xml:space="preserve">Співвідношення, що забезпечує виконання цієї вимоги, знайдено з теоретичного аналізу спектра коливань пластин й одержало назву </w:t>
      </w:r>
      <w:r w:rsidRPr="00F54A77">
        <w:rPr>
          <w:iCs/>
          <w:sz w:val="28"/>
          <w:szCs w:val="28"/>
          <w:lang w:val="uk-UA"/>
        </w:rPr>
        <w:t xml:space="preserve">критерію моночастотности. </w:t>
      </w:r>
      <w:r w:rsidRPr="00F54A77">
        <w:rPr>
          <w:sz w:val="28"/>
          <w:szCs w:val="28"/>
          <w:lang w:val="uk-UA"/>
        </w:rPr>
        <w:t>Критерій моночастотности записується як</w:t>
      </w:r>
    </w:p>
    <w:p w:rsidR="006C5339" w:rsidRPr="00F54A77" w:rsidRDefault="006C5339"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51" type="#_x0000_t75" style="width:168.75pt;height:111pt">
            <v:imagedata r:id="rId34" o:title=""/>
          </v:shape>
        </w:pict>
      </w:r>
    </w:p>
    <w:p w:rsidR="006C5339" w:rsidRPr="00F54A77" w:rsidRDefault="006C5339"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z w:val="28"/>
          <w:szCs w:val="28"/>
          <w:lang w:val="uk-UA"/>
        </w:rPr>
        <w:t>ах і a</w:t>
      </w:r>
      <w:r w:rsidRPr="00F54A77">
        <w:rPr>
          <w:iCs/>
          <w:sz w:val="28"/>
          <w:szCs w:val="28"/>
          <w:vertAlign w:val="subscript"/>
          <w:lang w:val="uk-UA"/>
        </w:rPr>
        <w:t>z</w:t>
      </w:r>
      <w:r w:rsidRPr="00F54A77">
        <w:rPr>
          <w:iCs/>
          <w:sz w:val="28"/>
          <w:szCs w:val="28"/>
          <w:lang w:val="uk-UA"/>
        </w:rPr>
        <w:t xml:space="preserve"> </w:t>
      </w:r>
      <w:r w:rsidRPr="00F54A77">
        <w:rPr>
          <w:sz w:val="28"/>
          <w:szCs w:val="28"/>
          <w:lang w:val="uk-UA"/>
        </w:rPr>
        <w:t xml:space="preserve">— розміри електрода відповідно уздовж довжини й ширини пластини; </w:t>
      </w:r>
      <w:r w:rsidRPr="00F54A77">
        <w:rPr>
          <w:iCs/>
          <w:sz w:val="28"/>
          <w:szCs w:val="28"/>
          <w:lang w:val="uk-UA"/>
        </w:rPr>
        <w:t xml:space="preserve">А </w:t>
      </w:r>
      <w:r w:rsidRPr="00F54A77">
        <w:rPr>
          <w:sz w:val="28"/>
          <w:szCs w:val="28"/>
          <w:lang w:val="uk-UA"/>
        </w:rPr>
        <w:t xml:space="preserve">и </w:t>
      </w:r>
      <w:r w:rsidRPr="00F54A77">
        <w:rPr>
          <w:iCs/>
          <w:sz w:val="28"/>
          <w:szCs w:val="28"/>
          <w:lang w:val="uk-UA"/>
        </w:rPr>
        <w:t xml:space="preserve">В </w:t>
      </w:r>
      <w:r w:rsidRPr="00F54A77">
        <w:rPr>
          <w:sz w:val="28"/>
          <w:szCs w:val="28"/>
          <w:lang w:val="uk-UA"/>
        </w:rPr>
        <w:t xml:space="preserve">— постійні (для кварцового У-зрізу відповідно </w:t>
      </w:r>
      <w:r w:rsidRPr="00F54A77">
        <w:rPr>
          <w:iCs/>
          <w:sz w:val="28"/>
          <w:szCs w:val="28"/>
          <w:lang w:val="uk-UA"/>
        </w:rPr>
        <w:t>А</w:t>
      </w:r>
      <w:r w:rsidRPr="00F54A77">
        <w:rPr>
          <w:sz w:val="28"/>
          <w:szCs w:val="28"/>
          <w:lang w:val="uk-UA"/>
        </w:rPr>
        <w:t xml:space="preserve"> = 2,8; </w:t>
      </w:r>
      <w:r w:rsidRPr="00F54A77">
        <w:rPr>
          <w:iCs/>
          <w:sz w:val="28"/>
          <w:szCs w:val="28"/>
          <w:lang w:val="uk-UA"/>
        </w:rPr>
        <w:t xml:space="preserve">В </w:t>
      </w:r>
      <w:r w:rsidRPr="00F54A77">
        <w:rPr>
          <w:sz w:val="28"/>
          <w:szCs w:val="28"/>
          <w:lang w:val="uk-UA"/>
        </w:rPr>
        <w:t xml:space="preserve">= 2,17); </w:t>
      </w:r>
      <w:r w:rsidRPr="00F54A77">
        <w:rPr>
          <w:iCs/>
          <w:sz w:val="28"/>
          <w:szCs w:val="28"/>
          <w:lang w:val="uk-UA"/>
        </w:rPr>
        <w:t xml:space="preserve">R </w:t>
      </w:r>
      <w:r w:rsidRPr="00F54A77">
        <w:rPr>
          <w:sz w:val="28"/>
          <w:szCs w:val="28"/>
          <w:lang w:val="uk-UA"/>
        </w:rPr>
        <w:t xml:space="preserve">- так званий </w:t>
      </w:r>
      <w:r w:rsidRPr="00F54A77">
        <w:rPr>
          <w:iCs/>
          <w:sz w:val="28"/>
          <w:szCs w:val="28"/>
          <w:lang w:val="uk-UA"/>
        </w:rPr>
        <w:t xml:space="preserve">коефіцієнт зниження, що </w:t>
      </w:r>
      <w:r w:rsidRPr="00F54A77">
        <w:rPr>
          <w:sz w:val="28"/>
          <w:szCs w:val="28"/>
          <w:lang w:val="uk-UA"/>
        </w:rPr>
        <w:t>характеризує відносну різницю частот вільної й електродної областей вібратора:</w:t>
      </w:r>
    </w:p>
    <w:p w:rsidR="006C5339" w:rsidRPr="00F54A77" w:rsidRDefault="006C5339"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52" type="#_x0000_t75" style="width:318pt;height:54.75pt">
            <v:imagedata r:id="rId35" o:title=""/>
          </v:shape>
        </w:pict>
      </w:r>
    </w:p>
    <w:p w:rsidR="006C5339" w:rsidRPr="00F54A77" w:rsidRDefault="006C5339"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Тут </w:t>
      </w:r>
      <w:r w:rsidRPr="00F54A77">
        <w:rPr>
          <w:iCs/>
          <w:sz w:val="28"/>
          <w:szCs w:val="28"/>
          <w:lang w:val="uk-UA"/>
        </w:rPr>
        <w:t xml:space="preserve">p‘ і p </w:t>
      </w:r>
      <w:r w:rsidRPr="00F54A77">
        <w:rPr>
          <w:sz w:val="28"/>
          <w:szCs w:val="28"/>
          <w:lang w:val="uk-UA"/>
        </w:rPr>
        <w:t xml:space="preserve">- щільності відповідно кварцу й електрода, а </w:t>
      </w:r>
      <w:r w:rsidRPr="00F54A77">
        <w:rPr>
          <w:iCs/>
          <w:sz w:val="28"/>
          <w:szCs w:val="28"/>
          <w:lang w:val="uk-UA"/>
        </w:rPr>
        <w:t xml:space="preserve">h і h' </w:t>
      </w:r>
      <w:r w:rsidRPr="00F54A77">
        <w:rPr>
          <w:sz w:val="28"/>
          <w:szCs w:val="28"/>
          <w:lang w:val="uk-UA"/>
        </w:rPr>
        <w:t>-</w:t>
      </w:r>
      <w:r w:rsidR="0099112D" w:rsidRPr="00F54A77">
        <w:rPr>
          <w:sz w:val="28"/>
          <w:szCs w:val="28"/>
          <w:lang w:val="uk-UA"/>
        </w:rPr>
        <w:t xml:space="preserve"> </w:t>
      </w:r>
      <w:r w:rsidRPr="00F54A77">
        <w:rPr>
          <w:sz w:val="28"/>
          <w:szCs w:val="28"/>
          <w:lang w:val="uk-UA"/>
        </w:rPr>
        <w:t>товщини відповідно вібратора й електрода, нанесеного з однієї сторони пластини.</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Звичайне зниження </w:t>
      </w:r>
      <w:r w:rsidRPr="00F54A77">
        <w:rPr>
          <w:iCs/>
          <w:sz w:val="28"/>
          <w:szCs w:val="28"/>
          <w:lang w:val="uk-UA"/>
        </w:rPr>
        <w:t xml:space="preserve">R </w:t>
      </w:r>
      <w:r w:rsidRPr="00F54A77">
        <w:rPr>
          <w:sz w:val="28"/>
          <w:szCs w:val="28"/>
          <w:lang w:val="uk-UA"/>
        </w:rPr>
        <w:t xml:space="preserve">становить не більше 0,01-0,03. Величина </w:t>
      </w:r>
      <w:r w:rsidRPr="00F54A77">
        <w:rPr>
          <w:iCs/>
          <w:sz w:val="28"/>
          <w:szCs w:val="28"/>
          <w:lang w:val="uk-UA"/>
        </w:rPr>
        <w:t xml:space="preserve">R </w:t>
      </w:r>
      <w:r w:rsidRPr="00F54A77">
        <w:rPr>
          <w:sz w:val="28"/>
          <w:szCs w:val="28"/>
          <w:lang w:val="uk-UA"/>
        </w:rPr>
        <w:t xml:space="preserve">визначає швидкість спаду амплітуди коливань </w:t>
      </w:r>
      <w:r w:rsidRPr="00F54A77">
        <w:rPr>
          <w:iCs/>
          <w:sz w:val="28"/>
          <w:szCs w:val="28"/>
          <w:lang w:val="uk-UA"/>
        </w:rPr>
        <w:t xml:space="preserve">А </w:t>
      </w:r>
      <w:r w:rsidRPr="00F54A77">
        <w:rPr>
          <w:sz w:val="28"/>
          <w:szCs w:val="28"/>
          <w:lang w:val="uk-UA"/>
        </w:rPr>
        <w:t>в міру видалення від кр</w:t>
      </w:r>
      <w:r w:rsidR="0099112D" w:rsidRPr="00F54A77">
        <w:rPr>
          <w:sz w:val="28"/>
          <w:szCs w:val="28"/>
          <w:lang w:val="uk-UA"/>
        </w:rPr>
        <w:t xml:space="preserve">аю </w:t>
      </w:r>
      <w:r w:rsidR="0099112D" w:rsidRPr="00F54A77">
        <w:rPr>
          <w:sz w:val="28"/>
          <w:szCs w:val="28"/>
          <w:lang w:val="uk-UA"/>
        </w:rPr>
        <w:lastRenderedPageBreak/>
        <w:t>електрода. Практично, якщо п’єзоелемент</w:t>
      </w:r>
      <w:r w:rsidRPr="00F54A77">
        <w:rPr>
          <w:sz w:val="28"/>
          <w:szCs w:val="28"/>
          <w:lang w:val="uk-UA"/>
        </w:rPr>
        <w:t xml:space="preserve"> кріпиться по периферії на відстані 10-15 </w:t>
      </w:r>
      <w:r w:rsidRPr="00F54A77">
        <w:rPr>
          <w:iCs/>
          <w:sz w:val="28"/>
          <w:szCs w:val="28"/>
          <w:lang w:val="uk-UA"/>
        </w:rPr>
        <w:t>h</w:t>
      </w:r>
      <w:r w:rsidRPr="00F54A77">
        <w:rPr>
          <w:sz w:val="28"/>
          <w:szCs w:val="28"/>
          <w:lang w:val="uk-UA"/>
        </w:rPr>
        <w:t xml:space="preserve"> від краю електрода, добротність коливань ПР може бути збережена на рівні 50-100 тисяч.</w:t>
      </w: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 xml:space="preserve">У порівнянні із плоскими </w:t>
      </w:r>
      <w:r w:rsidRPr="00F54A77">
        <w:rPr>
          <w:iCs/>
          <w:sz w:val="28"/>
          <w:szCs w:val="28"/>
          <w:lang w:val="uk-UA"/>
        </w:rPr>
        <w:t>більше ефективна локалізація енергії в цен</w:t>
      </w:r>
      <w:r w:rsidR="0099112D" w:rsidRPr="00F54A77">
        <w:rPr>
          <w:iCs/>
          <w:sz w:val="28"/>
          <w:szCs w:val="28"/>
          <w:lang w:val="uk-UA"/>
        </w:rPr>
        <w:t>трі п’єзоелементу</w:t>
      </w:r>
      <w:r w:rsidRPr="00F54A77">
        <w:rPr>
          <w:iCs/>
          <w:sz w:val="28"/>
          <w:szCs w:val="28"/>
          <w:lang w:val="uk-UA"/>
        </w:rPr>
        <w:t xml:space="preserve"> досягається в лінзових ПР. </w:t>
      </w:r>
      <w:r w:rsidRPr="00F54A77">
        <w:rPr>
          <w:sz w:val="28"/>
          <w:szCs w:val="28"/>
          <w:lang w:val="uk-UA"/>
        </w:rPr>
        <w:t>У цих резонаторах навіть при відсутності електродів центральна область має більш низьку частоту відсічення, оскільки товщина в центрі за рахунок сферичності перевищує товщину вібратора на периферії. Різниця частот відсічення в центрі й на периферії становить у лінзах не 1—3%, як у резонаторах-пластинах, а істотно більше: у принципі, товщина лінзи на краю може бути зведена до нуля. Тому в лінзових резонаторах вдається</w:t>
      </w:r>
      <w:r w:rsidR="0099112D" w:rsidRPr="00F54A77">
        <w:rPr>
          <w:sz w:val="28"/>
          <w:szCs w:val="28"/>
          <w:lang w:val="uk-UA"/>
        </w:rPr>
        <w:t xml:space="preserve"> більш якісно розв'язати край п’єзоелементу</w:t>
      </w:r>
      <w:r w:rsidRPr="00F54A77">
        <w:rPr>
          <w:sz w:val="28"/>
          <w:szCs w:val="28"/>
          <w:lang w:val="uk-UA"/>
        </w:rPr>
        <w:t xml:space="preserve"> від коливань, забезпечивши цим одержання добротностей на рівні 10</w:t>
      </w:r>
      <w:r w:rsidRPr="00F54A77">
        <w:rPr>
          <w:sz w:val="28"/>
          <w:szCs w:val="28"/>
          <w:vertAlign w:val="superscript"/>
          <w:lang w:val="uk-UA"/>
        </w:rPr>
        <w:t>6</w:t>
      </w:r>
      <w:r w:rsidRPr="00F54A77">
        <w:rPr>
          <w:sz w:val="28"/>
          <w:szCs w:val="28"/>
          <w:lang w:val="uk-UA"/>
        </w:rPr>
        <w:t xml:space="preserve"> — 10</w:t>
      </w:r>
      <w:r w:rsidRPr="00F54A77">
        <w:rPr>
          <w:sz w:val="28"/>
          <w:szCs w:val="28"/>
          <w:vertAlign w:val="superscript"/>
          <w:lang w:val="uk-UA"/>
        </w:rPr>
        <w:t>7</w:t>
      </w:r>
      <w:r w:rsidRPr="00F54A77">
        <w:rPr>
          <w:sz w:val="28"/>
          <w:szCs w:val="28"/>
          <w:lang w:val="uk-UA"/>
        </w:rPr>
        <w:t>. Відповідно до теорії для кварцу граничні значення добротності самого матеріалу залежать від частоти й визначаються співвідношенням</w:t>
      </w:r>
    </w:p>
    <w:p w:rsidR="00C2535F" w:rsidRDefault="00C2535F" w:rsidP="00F54A77">
      <w:pPr>
        <w:keepNext/>
        <w:widowControl w:val="0"/>
        <w:spacing w:line="360" w:lineRule="auto"/>
        <w:ind w:firstLine="709"/>
        <w:jc w:val="both"/>
        <w:rPr>
          <w:sz w:val="28"/>
          <w:szCs w:val="28"/>
          <w:lang w:val="uk-UA"/>
        </w:rPr>
      </w:pPr>
    </w:p>
    <w:p w:rsidR="006C5339"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53" type="#_x0000_t75" style="width:200.25pt;height:33pt">
            <v:imagedata r:id="rId36" o:title=""/>
          </v:shape>
        </w:pict>
      </w:r>
    </w:p>
    <w:p w:rsidR="00C2535F" w:rsidRDefault="00C2535F" w:rsidP="00F54A77">
      <w:pPr>
        <w:keepNext/>
        <w:widowControl w:val="0"/>
        <w:spacing w:line="360" w:lineRule="auto"/>
        <w:ind w:firstLine="709"/>
        <w:jc w:val="both"/>
        <w:rPr>
          <w:sz w:val="28"/>
          <w:szCs w:val="28"/>
          <w:lang w:val="uk-UA"/>
        </w:rPr>
      </w:pPr>
    </w:p>
    <w:p w:rsidR="006C5339" w:rsidRPr="00F54A77" w:rsidRDefault="006C5339" w:rsidP="00F54A77">
      <w:pPr>
        <w:keepNext/>
        <w:widowControl w:val="0"/>
        <w:spacing w:line="360" w:lineRule="auto"/>
        <w:ind w:firstLine="709"/>
        <w:jc w:val="both"/>
        <w:rPr>
          <w:sz w:val="28"/>
          <w:szCs w:val="28"/>
          <w:lang w:val="uk-UA"/>
        </w:rPr>
      </w:pPr>
      <w:r w:rsidRPr="00F54A77">
        <w:rPr>
          <w:sz w:val="28"/>
          <w:szCs w:val="28"/>
          <w:lang w:val="uk-UA"/>
        </w:rPr>
        <w:t>Добротність кращих лінзових резонаторів близька до теоретичної межі.</w:t>
      </w:r>
    </w:p>
    <w:p w:rsidR="00CF4918" w:rsidRPr="00F54A77" w:rsidRDefault="00CF4918"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0"/>
          <w:lang w:val="uk-UA"/>
        </w:rPr>
      </w:pPr>
      <w:r w:rsidRPr="00F54A77">
        <w:rPr>
          <w:bCs/>
          <w:sz w:val="28"/>
          <w:szCs w:val="20"/>
          <w:lang w:val="uk-UA"/>
        </w:rPr>
        <w:t>2.</w:t>
      </w:r>
      <w:r w:rsidR="00F93014" w:rsidRPr="00F54A77">
        <w:rPr>
          <w:bCs/>
          <w:sz w:val="28"/>
          <w:szCs w:val="20"/>
          <w:lang w:val="uk-UA"/>
        </w:rPr>
        <w:t>2</w:t>
      </w:r>
      <w:r w:rsidRPr="00F54A77">
        <w:rPr>
          <w:bCs/>
          <w:sz w:val="28"/>
          <w:szCs w:val="20"/>
          <w:lang w:val="uk-UA"/>
        </w:rPr>
        <w:t xml:space="preserve"> Аналіз можливих варіантів побудови датчиків акустичних хвиль</w:t>
      </w:r>
    </w:p>
    <w:p w:rsidR="00C2535F" w:rsidRDefault="00C2535F" w:rsidP="00F54A77">
      <w:pPr>
        <w:keepNext/>
        <w:widowControl w:val="0"/>
        <w:spacing w:line="360" w:lineRule="auto"/>
        <w:ind w:firstLine="709"/>
        <w:jc w:val="both"/>
        <w:rPr>
          <w:sz w:val="28"/>
          <w:szCs w:val="20"/>
          <w:lang w:val="uk-UA"/>
        </w:rPr>
      </w:pPr>
    </w:p>
    <w:p w:rsidR="0023581A" w:rsidRPr="00F54A77" w:rsidRDefault="0023581A" w:rsidP="00F54A77">
      <w:pPr>
        <w:keepNext/>
        <w:widowControl w:val="0"/>
        <w:spacing w:line="360" w:lineRule="auto"/>
        <w:ind w:firstLine="709"/>
        <w:jc w:val="both"/>
        <w:rPr>
          <w:sz w:val="28"/>
          <w:szCs w:val="20"/>
          <w:lang w:val="uk-UA"/>
        </w:rPr>
      </w:pPr>
      <w:r w:rsidRPr="00F54A77">
        <w:rPr>
          <w:sz w:val="28"/>
          <w:szCs w:val="20"/>
          <w:lang w:val="uk-UA"/>
        </w:rPr>
        <w:t xml:space="preserve">В 1887 році лорд Релей відкрив режим поверхневої акустичної хвилі й у своїй класичній роботі пророчив властивості цих хвиль. Названі по імені людини їх що відкрили, хвилі Релея володіють поздовжнім і вертикальним поперечним компонентом, що може з'єднуватися із середовищем при контакті з поверхнею пристрою. Таке з'єднання сильно впливає на амплітуду й швидкість хвилі. Ця риса дозволяє датчикам ПАХ прямо оцінювати масу й механічні характеристики. Рух поверхні також дозволяє використати ці пристрої як мікроприводи. Хвиля має швидкість приблизно на 5 порядків </w:t>
      </w:r>
      <w:r w:rsidRPr="00F54A77">
        <w:rPr>
          <w:sz w:val="28"/>
          <w:szCs w:val="20"/>
          <w:lang w:val="uk-UA"/>
        </w:rPr>
        <w:lastRenderedPageBreak/>
        <w:t xml:space="preserve">менше ніж відповідна електромагнітна хвиля, що робить поверхневі хвилі Релея одними із самих повільних по швидкості поширення у твердих речовинах. Амплітуда хвилі становить ~10 Aнг, а довжина хвилі коливається від 1 до 100 мікронів. </w:t>
      </w:r>
    </w:p>
    <w:p w:rsidR="0099112D" w:rsidRPr="00F54A77" w:rsidRDefault="00CF3AAE" w:rsidP="00F54A77">
      <w:pPr>
        <w:keepNext/>
        <w:widowControl w:val="0"/>
        <w:spacing w:line="360" w:lineRule="auto"/>
        <w:ind w:firstLine="709"/>
        <w:jc w:val="both"/>
        <w:rPr>
          <w:sz w:val="28"/>
          <w:szCs w:val="28"/>
          <w:lang w:val="uk-UA"/>
        </w:rPr>
      </w:pPr>
      <w:r w:rsidRPr="00F54A77">
        <w:rPr>
          <w:sz w:val="28"/>
          <w:szCs w:val="28"/>
          <w:lang w:val="uk-UA"/>
        </w:rPr>
        <w:t>На рис. 2.4</w:t>
      </w:r>
      <w:r w:rsidR="0023581A" w:rsidRPr="00F54A77">
        <w:rPr>
          <w:sz w:val="28"/>
          <w:szCs w:val="28"/>
          <w:lang w:val="uk-UA"/>
        </w:rPr>
        <w:t xml:space="preserve"> докладно представлено область деформації, викликана поширенням ПАХ уздовж осі Z і відповідний розподіл потенційної енергії. Тому що фактично вся енергія хвиль Релея укладена в межах однієї довжини хвилі на поверхні, датчики ПАХ мають найбільшу чутливість серед всіх розглянутих акустичних датчиків. </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Зазвичай датчики ПАХ працюють у</w:t>
      </w:r>
      <w:r w:rsidR="00CF3AAE" w:rsidRPr="00F54A77">
        <w:rPr>
          <w:sz w:val="28"/>
          <w:szCs w:val="28"/>
          <w:lang w:val="uk-UA"/>
        </w:rPr>
        <w:t xml:space="preserve"> межах від 25 до 500 Мгц (рис.2.8</w:t>
      </w:r>
      <w:r w:rsidRPr="00F54A77">
        <w:rPr>
          <w:sz w:val="28"/>
          <w:szCs w:val="28"/>
          <w:lang w:val="uk-UA"/>
        </w:rPr>
        <w:t>). Одним з недоліків цього пристрою є те, що хвилі Релея є поверхневими нормальними хвилями, і тому вони погано підходять для виміру рідин. Коли датчик ПАХ вступає в контакт із рідиною, в результаті хвилі стиску викликають істот</w:t>
      </w:r>
      <w:r w:rsidR="00C2535F">
        <w:rPr>
          <w:sz w:val="28"/>
          <w:szCs w:val="28"/>
          <w:lang w:val="uk-UA"/>
        </w:rPr>
        <w:t>не загасання поверхневої хвилі.</w:t>
      </w:r>
    </w:p>
    <w:p w:rsidR="00C2535F" w:rsidRPr="00F54A77" w:rsidRDefault="00C2535F"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54" type="#_x0000_t75" style="width:249.75pt;height:180pt">
            <v:imagedata r:id="rId37" o:title=""/>
          </v:shape>
        </w:pict>
      </w:r>
    </w:p>
    <w:p w:rsidR="0023581A" w:rsidRPr="00F54A77" w:rsidRDefault="0023581A" w:rsidP="00F54A77">
      <w:pPr>
        <w:keepNext/>
        <w:widowControl w:val="0"/>
        <w:spacing w:line="360" w:lineRule="auto"/>
        <w:ind w:firstLine="709"/>
        <w:jc w:val="both"/>
        <w:rPr>
          <w:sz w:val="28"/>
          <w:szCs w:val="28"/>
          <w:lang w:val="uk-UA"/>
        </w:rPr>
      </w:pPr>
      <w:r w:rsidRPr="00F54A77">
        <w:rPr>
          <w:bCs/>
          <w:sz w:val="28"/>
          <w:szCs w:val="28"/>
          <w:lang w:val="uk-UA"/>
        </w:rPr>
        <w:t>Рис</w:t>
      </w:r>
      <w:r w:rsidR="00AC24BE" w:rsidRPr="00F54A77">
        <w:rPr>
          <w:bCs/>
          <w:sz w:val="28"/>
          <w:szCs w:val="28"/>
          <w:lang w:val="uk-UA"/>
        </w:rPr>
        <w:t>унок 2.8</w:t>
      </w:r>
      <w:r w:rsidRPr="00F54A77">
        <w:rPr>
          <w:bCs/>
          <w:sz w:val="28"/>
          <w:szCs w:val="28"/>
          <w:lang w:val="uk-UA"/>
        </w:rPr>
        <w:t xml:space="preserve"> Приклади датчиків на ПАХ</w:t>
      </w:r>
    </w:p>
    <w:p w:rsidR="00C2535F" w:rsidRDefault="00C2535F"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Датчики акустичної хвилі комерційно доступні в декількох формфакторах. Більшість із них являє собою напівпровідникові пластини, які потім </w:t>
      </w:r>
      <w:r w:rsidR="00AC24BE" w:rsidRPr="00F54A77">
        <w:rPr>
          <w:sz w:val="28"/>
          <w:szCs w:val="28"/>
          <w:lang w:val="uk-UA"/>
        </w:rPr>
        <w:t>тестуються</w:t>
      </w:r>
      <w:r w:rsidRPr="00F54A77">
        <w:rPr>
          <w:sz w:val="28"/>
          <w:szCs w:val="28"/>
          <w:lang w:val="uk-UA"/>
        </w:rPr>
        <w:t xml:space="preserve">, </w:t>
      </w:r>
      <w:r w:rsidR="00AC24BE" w:rsidRPr="00F54A77">
        <w:rPr>
          <w:sz w:val="28"/>
          <w:szCs w:val="28"/>
          <w:lang w:val="uk-UA"/>
        </w:rPr>
        <w:t>нарізуються</w:t>
      </w:r>
      <w:r w:rsidRPr="00F54A77">
        <w:rPr>
          <w:sz w:val="28"/>
          <w:szCs w:val="28"/>
          <w:lang w:val="uk-UA"/>
        </w:rPr>
        <w:t xml:space="preserve"> на кристали й упаковуються.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Якщо зріз </w:t>
      </w:r>
      <w:r w:rsidR="00AC24BE" w:rsidRPr="00F54A77">
        <w:rPr>
          <w:sz w:val="28"/>
          <w:szCs w:val="28"/>
          <w:lang w:val="uk-UA"/>
        </w:rPr>
        <w:t>п’єзокристала</w:t>
      </w:r>
      <w:r w:rsidRPr="00F54A77">
        <w:rPr>
          <w:sz w:val="28"/>
          <w:szCs w:val="28"/>
          <w:lang w:val="uk-UA"/>
        </w:rPr>
        <w:t xml:space="preserve"> відповідним чином повернути, тоді мода хвилі міняється від датчика з вертикально-поперечною ПАХ до датчика на </w:t>
      </w:r>
      <w:r w:rsidRPr="00F54A77">
        <w:rPr>
          <w:sz w:val="28"/>
          <w:szCs w:val="28"/>
          <w:lang w:val="uk-UA"/>
        </w:rPr>
        <w:lastRenderedPageBreak/>
        <w:t xml:space="preserve">поперечно-горизонтальної ПАХ. Це істотно знижує втрати, коли рідини вступають у контакт із середовищем поширення, що дозволяє датчикам ПАХ працювати в якості біосенсорів. </w:t>
      </w:r>
    </w:p>
    <w:p w:rsidR="0023581A" w:rsidRPr="00F54A77" w:rsidRDefault="0023581A" w:rsidP="00F54A77">
      <w:pPr>
        <w:keepNext/>
        <w:widowControl w:val="0"/>
        <w:spacing w:line="360" w:lineRule="auto"/>
        <w:ind w:firstLine="709"/>
        <w:jc w:val="both"/>
        <w:rPr>
          <w:sz w:val="28"/>
          <w:szCs w:val="20"/>
          <w:lang w:val="uk-UA"/>
        </w:rPr>
      </w:pPr>
      <w:r w:rsidRPr="00F54A77">
        <w:rPr>
          <w:sz w:val="28"/>
          <w:szCs w:val="20"/>
          <w:lang w:val="uk-UA"/>
        </w:rPr>
        <w:t xml:space="preserve">У загальному випадку, чутливість датчика пропорційна кількості енергії, що виникає на шляху поширення хвилі. Датчики об'ємної акустичної хвилі розсіюють енергію з поверхні через речовину основи на іншу поверхню. Розподіл енергії мінімізує інтенсивність енергії на поверхні, на якій відбувається вимір. Датчики ПАХ навпаки фокусують енергію на поверхні, що робить їх більше чутливими. Інші конструкторські міркування при виборі датчиків акустичних хвиль містять у собі стабільність генератора й рівень перешкод. </w:t>
      </w:r>
    </w:p>
    <w:p w:rsidR="0023581A" w:rsidRPr="00F54A77" w:rsidRDefault="0023581A" w:rsidP="00F54A77">
      <w:pPr>
        <w:keepNext/>
        <w:widowControl w:val="0"/>
        <w:spacing w:line="360" w:lineRule="auto"/>
        <w:ind w:firstLine="709"/>
        <w:jc w:val="both"/>
        <w:rPr>
          <w:sz w:val="28"/>
          <w:szCs w:val="20"/>
          <w:lang w:val="uk-UA"/>
        </w:rPr>
      </w:pPr>
    </w:p>
    <w:p w:rsidR="0023581A" w:rsidRPr="00F54A77" w:rsidRDefault="00C2535F" w:rsidP="00F54A77">
      <w:pPr>
        <w:keepNext/>
        <w:widowControl w:val="0"/>
        <w:spacing w:line="360" w:lineRule="auto"/>
        <w:ind w:firstLine="709"/>
        <w:jc w:val="both"/>
        <w:rPr>
          <w:sz w:val="28"/>
          <w:szCs w:val="20"/>
          <w:lang w:val="uk-UA"/>
        </w:rPr>
      </w:pPr>
      <w:r>
        <w:rPr>
          <w:bCs/>
          <w:sz w:val="28"/>
          <w:szCs w:val="20"/>
          <w:lang w:val="uk-UA"/>
        </w:rPr>
        <w:br w:type="page"/>
      </w:r>
      <w:r w:rsidR="0047449C" w:rsidRPr="00F54A77">
        <w:rPr>
          <w:bCs/>
          <w:sz w:val="28"/>
          <w:szCs w:val="20"/>
          <w:lang w:val="uk-UA"/>
        </w:rPr>
        <w:lastRenderedPageBreak/>
        <w:t>3</w:t>
      </w:r>
      <w:r w:rsidR="0023581A" w:rsidRPr="00F54A77">
        <w:rPr>
          <w:bCs/>
          <w:sz w:val="28"/>
          <w:szCs w:val="20"/>
          <w:lang w:val="uk-UA"/>
        </w:rPr>
        <w:t xml:space="preserve">. </w:t>
      </w:r>
      <w:r w:rsidR="00CF4918" w:rsidRPr="00F54A77">
        <w:rPr>
          <w:bCs/>
          <w:sz w:val="28"/>
          <w:szCs w:val="20"/>
          <w:lang w:val="uk-UA"/>
        </w:rPr>
        <w:t>ЗАСТОСУВАННЯ ДАТЧИКІВ НА АКУСТИЧНИХ ХВИЛЯХ</w:t>
      </w:r>
    </w:p>
    <w:p w:rsidR="00C2535F" w:rsidRDefault="00C2535F" w:rsidP="00F54A77">
      <w:pPr>
        <w:pStyle w:val="3"/>
        <w:keepNext/>
        <w:widowControl w:val="0"/>
        <w:spacing w:after="0" w:line="360" w:lineRule="auto"/>
        <w:ind w:firstLine="709"/>
        <w:jc w:val="both"/>
        <w:rPr>
          <w:sz w:val="28"/>
          <w:szCs w:val="28"/>
          <w:lang w:val="uk-UA"/>
        </w:rPr>
      </w:pPr>
    </w:p>
    <w:p w:rsidR="0023581A" w:rsidRDefault="0023581A" w:rsidP="00F54A77">
      <w:pPr>
        <w:pStyle w:val="3"/>
        <w:keepNext/>
        <w:widowControl w:val="0"/>
        <w:spacing w:after="0" w:line="360" w:lineRule="auto"/>
        <w:ind w:firstLine="709"/>
        <w:jc w:val="both"/>
        <w:rPr>
          <w:sz w:val="28"/>
          <w:szCs w:val="28"/>
          <w:lang w:val="uk-UA"/>
        </w:rPr>
      </w:pPr>
      <w:r w:rsidRPr="00F54A77">
        <w:rPr>
          <w:sz w:val="28"/>
          <w:szCs w:val="28"/>
          <w:lang w:val="uk-UA"/>
        </w:rPr>
        <w:t>Всі датчики акустичних хвиль у тім або іншому ступені чутливі до відхилень від багатьох фізичних параметрів. Якесь із представлених на ринку датчиків представлені на фото 1. По суті говорячи, всі датчики акустичних хвиль, що випускають для індустрії телекомунікацій повинні бути герметично запечатані для запобігання будь-яких перешкод, які можуть бути обмірювані пристроєм і відповідно викличуть небажані зміни на виході.</w:t>
      </w:r>
    </w:p>
    <w:p w:rsidR="00C2535F" w:rsidRPr="00F54A77" w:rsidRDefault="00C2535F" w:rsidP="00F54A77">
      <w:pPr>
        <w:pStyle w:val="3"/>
        <w:keepNext/>
        <w:widowControl w:val="0"/>
        <w:spacing w:after="0"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0"/>
          <w:lang w:val="uk-UA"/>
        </w:rPr>
      </w:pPr>
      <w:r w:rsidRPr="00F54A77">
        <w:rPr>
          <w:sz w:val="28"/>
          <w:szCs w:val="20"/>
          <w:lang w:val="uk-UA"/>
        </w:rPr>
        <w:t xml:space="preserve"> </w:t>
      </w:r>
      <w:r w:rsidR="00C242C4">
        <w:rPr>
          <w:sz w:val="28"/>
          <w:szCs w:val="20"/>
          <w:lang w:val="uk-UA"/>
        </w:rPr>
        <w:pict>
          <v:shape id="_x0000_i1055" type="#_x0000_t75" style="width:185.25pt;height:177.75pt">
            <v:imagedata r:id="rId38" o:title=""/>
          </v:shape>
        </w:pict>
      </w:r>
    </w:p>
    <w:p w:rsidR="0023581A" w:rsidRPr="00F54A77" w:rsidRDefault="0023581A" w:rsidP="00F54A77">
      <w:pPr>
        <w:keepNext/>
        <w:widowControl w:val="0"/>
        <w:spacing w:line="360" w:lineRule="auto"/>
        <w:ind w:firstLine="709"/>
        <w:jc w:val="both"/>
        <w:rPr>
          <w:sz w:val="28"/>
          <w:lang w:val="uk-UA"/>
        </w:rPr>
      </w:pPr>
      <w:r w:rsidRPr="00F54A77">
        <w:rPr>
          <w:bCs/>
          <w:sz w:val="28"/>
          <w:lang w:val="uk-UA"/>
        </w:rPr>
        <w:t>Рис</w:t>
      </w:r>
      <w:r w:rsidR="00AC24BE" w:rsidRPr="00F54A77">
        <w:rPr>
          <w:bCs/>
          <w:sz w:val="28"/>
          <w:lang w:val="uk-UA"/>
        </w:rPr>
        <w:t>унок 3.1</w:t>
      </w:r>
      <w:r w:rsidRPr="00F54A77">
        <w:rPr>
          <w:bCs/>
          <w:sz w:val="28"/>
          <w:lang w:val="uk-UA"/>
        </w:rPr>
        <w:t xml:space="preserve"> Лінія затримки</w:t>
      </w:r>
    </w:p>
    <w:p w:rsidR="00C2535F" w:rsidRDefault="00C2535F"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Якщо вибрати правильний напрямок зрізу матеріалу, тоді будуть переважати горизонтально поляризовані поперечні поверхневі акустичне хвилі (рис.</w:t>
      </w:r>
      <w:r w:rsidR="00373A67" w:rsidRPr="00F54A77">
        <w:rPr>
          <w:sz w:val="28"/>
          <w:szCs w:val="28"/>
          <w:lang w:val="uk-UA"/>
        </w:rPr>
        <w:t>3.1</w:t>
      </w:r>
      <w:r w:rsidRPr="00F54A77">
        <w:rPr>
          <w:sz w:val="28"/>
          <w:szCs w:val="28"/>
          <w:lang w:val="uk-UA"/>
        </w:rPr>
        <w:t xml:space="preserve">). У цих хвиль є зсув, паралельний поверхні пристрою.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Рівень фактору, що можуть уловити акустичні пристрої, може бути значно збільшений шляхом нанесення на пристрій покриття з матеріалів, які перетерплюють зміни в масі, пружності, або провідності під впливом яких-небудь фізичних або хімічних стимулів. Під прикладеною напругою, що міняє динамічні властивості середовища, ці датчики стають детекторами тиску, що обертає моменту, ударної хвилі й сили. Вони стають датчиками маси, або ваги, якщо часткам дозволено контактувати із середовищем поширення, міняючи напруги в ній. Вони стають датчиками випару коли </w:t>
      </w:r>
      <w:r w:rsidRPr="00F54A77">
        <w:rPr>
          <w:sz w:val="28"/>
          <w:szCs w:val="28"/>
          <w:lang w:val="uk-UA"/>
        </w:rPr>
        <w:lastRenderedPageBreak/>
        <w:t xml:space="preserve">застосовується покриття, що абсорбує тільки певні хімічні осадження. Ці пристрої працюють шляхом ефективного виміру маси абсорбованого осадження. Якщо покриття абсорбує певні біологічні хімічні речовини в рідинах, датчик стає біодатчиком. Як було замічено раніше, якщо вибрати правильний напрямок поширення хвилі, можна створити бездротової датчик температури. Середовище поширення міняється разом з температурою, впливаючи на дані на виході. Нижче наведені деякі найбільш загальні способи застосування датчиків акустичних хвиль.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Термодатчик будується на термозалежності швидкості поверхневих хвиль, яка визначається напрямком і типом кристалічного матеріалу, використовуваного для виробництва датчика. Термодатчики на базі генераторів лінії запізнювання ПАХ володіють міліградусною роздільною здатністю, гарною лінійністю й низькою інерцією. Вони до того ж досить чутливі до навантаження маси від власної ваги й тому повинні бути герметично упаковані. 124 Мгц термодатчик кварцу ST-зрізу приповерхньої об'ємної хвилі, як недавно стало відомо, має температурний коефіцієнт 32 ppm/ C і чутливість </w:t>
      </w:r>
      <w:smartTag w:uri="urn:schemas-microsoft-com:office:smarttags" w:element="metricconverter">
        <w:smartTagPr>
          <w:attr w:name="ProductID" w:val="0.22 C"/>
        </w:smartTagPr>
        <w:r w:rsidRPr="00F54A77">
          <w:rPr>
            <w:sz w:val="28"/>
            <w:szCs w:val="28"/>
            <w:lang w:val="uk-UA"/>
          </w:rPr>
          <w:t>0.22 C</w:t>
        </w:r>
      </w:smartTag>
      <w:r w:rsidRPr="00F54A77">
        <w:rPr>
          <w:sz w:val="28"/>
          <w:szCs w:val="28"/>
          <w:lang w:val="uk-UA"/>
        </w:rPr>
        <w:t xml:space="preserve">. Він також продемонстрував на три порядки меншу чутливість до навантаження маси від власної ваги, чим датчик на ПАХ. Час відповіді становить 0.3 с, що в 103 рази швидше ніж датчик ПАХ. Перевага термодатчиков також полягає в тому, що вони не вимагають елементів і вони є бездротовими, що робить їх придатними для використання у віддалених місцях.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Датчики тиску стали першою заявленою технологією використання ПАХ у сфері застосування датчиків, у 1975 році . На швидкості ПАХ сильно впливає напруга, що подається на п'єзоелектричну підкладку, по якій поширюється хвиля. У такий спосіб датчик тиску на ПАХ створений шляхом перетворення пристрою в діафрагму (див. рис. </w:t>
      </w:r>
      <w:r w:rsidR="00373A67" w:rsidRPr="00F54A77">
        <w:rPr>
          <w:sz w:val="28"/>
          <w:szCs w:val="28"/>
          <w:lang w:val="uk-UA"/>
        </w:rPr>
        <w:t>3.2</w:t>
      </w:r>
      <w:r w:rsidRPr="00F54A77">
        <w:rPr>
          <w:sz w:val="28"/>
          <w:szCs w:val="28"/>
          <w:lang w:val="uk-UA"/>
        </w:rPr>
        <w:t xml:space="preserve">). </w:t>
      </w:r>
    </w:p>
    <w:p w:rsidR="0023581A" w:rsidRPr="00F54A77" w:rsidRDefault="0023581A" w:rsidP="00F54A77">
      <w:pPr>
        <w:keepNext/>
        <w:widowControl w:val="0"/>
        <w:spacing w:line="360" w:lineRule="auto"/>
        <w:ind w:firstLine="709"/>
        <w:jc w:val="both"/>
        <w:rPr>
          <w:sz w:val="28"/>
          <w:szCs w:val="20"/>
          <w:lang w:val="uk-UA"/>
        </w:rPr>
      </w:pPr>
    </w:p>
    <w:p w:rsidR="0023581A" w:rsidRPr="00F54A77" w:rsidRDefault="00C2535F" w:rsidP="00F54A77">
      <w:pPr>
        <w:keepNext/>
        <w:widowControl w:val="0"/>
        <w:spacing w:line="360" w:lineRule="auto"/>
        <w:ind w:firstLine="709"/>
        <w:jc w:val="both"/>
        <w:rPr>
          <w:sz w:val="28"/>
          <w:szCs w:val="20"/>
          <w:lang w:val="uk-UA"/>
        </w:rPr>
      </w:pPr>
      <w:r>
        <w:rPr>
          <w:sz w:val="28"/>
          <w:szCs w:val="20"/>
          <w:lang w:val="uk-UA"/>
        </w:rPr>
        <w:br w:type="page"/>
      </w:r>
      <w:r w:rsidR="00C242C4">
        <w:rPr>
          <w:sz w:val="28"/>
          <w:szCs w:val="20"/>
          <w:lang w:val="uk-UA"/>
        </w:rPr>
        <w:lastRenderedPageBreak/>
        <w:pict>
          <v:shape id="_x0000_i1056" type="#_x0000_t75" style="width:150pt;height:111.75pt">
            <v:imagedata r:id="rId39" o:title=""/>
          </v:shape>
        </w:pict>
      </w:r>
    </w:p>
    <w:p w:rsidR="0023581A" w:rsidRPr="00F54A77" w:rsidRDefault="0023581A" w:rsidP="00F54A77">
      <w:pPr>
        <w:keepNext/>
        <w:widowControl w:val="0"/>
        <w:spacing w:line="360" w:lineRule="auto"/>
        <w:ind w:firstLine="709"/>
        <w:jc w:val="both"/>
        <w:rPr>
          <w:sz w:val="28"/>
          <w:lang w:val="uk-UA"/>
        </w:rPr>
      </w:pPr>
      <w:r w:rsidRPr="00F54A77">
        <w:rPr>
          <w:bCs/>
          <w:sz w:val="28"/>
          <w:lang w:val="uk-UA"/>
        </w:rPr>
        <w:t>Рис</w:t>
      </w:r>
      <w:r w:rsidR="00373A67" w:rsidRPr="00F54A77">
        <w:rPr>
          <w:bCs/>
          <w:sz w:val="28"/>
          <w:lang w:val="uk-UA"/>
        </w:rPr>
        <w:t>унок 3.2</w:t>
      </w:r>
      <w:r w:rsidRPr="00F54A77">
        <w:rPr>
          <w:sz w:val="28"/>
          <w:lang w:val="uk-UA"/>
        </w:rPr>
        <w:t xml:space="preserve"> Датчик тиску</w:t>
      </w:r>
      <w:r w:rsidR="00F54A77">
        <w:rPr>
          <w:sz w:val="28"/>
          <w:lang w:val="uk-UA"/>
        </w:rPr>
        <w:t xml:space="preserve"> </w:t>
      </w:r>
      <w:r w:rsidRPr="00F54A77">
        <w:rPr>
          <w:sz w:val="28"/>
          <w:lang w:val="uk-UA"/>
        </w:rPr>
        <w:t>на ПАХ</w:t>
      </w:r>
    </w:p>
    <w:p w:rsidR="00C2535F" w:rsidRDefault="00C2535F"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Частоти ПАХ змінюється разом з напругою. Коли діафрагма прогинається під тиском, датчик ПАХ змінює дані на виході.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Невідшкодовані температурні коливання, які заважають роботі датчиків тиску на ПАХ може бути мінімізований шляхом приміщення зразкового пристрою виміру на ПАХ поруч із що вимірює ПАХ на ту ж підкладку й змішуючи два сигнали. Один датчик працює як термодатчик, чия близькість до датчика тиску гарантує, що обоє з них піддані однієї й тій же температурі. Однак температурний датчик на ПАХ повинен бути ізольований від напруги, якому піддається ПАХ.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Датчики тиску на ПАХ пасивні (не вимагають елементів живлення), бездротові, дешеві, витривалі, дуже компактні й легені, і відповідно добре пристосовані для виміру тиску в об'єктах, що рухаються (наприклад, шини машин або вантажівок). Ці характеристики забезпечують перевага над такими т</w:t>
      </w:r>
      <w:r w:rsidR="00373A67" w:rsidRPr="00F54A77">
        <w:rPr>
          <w:sz w:val="28"/>
          <w:szCs w:val="28"/>
          <w:lang w:val="uk-UA"/>
        </w:rPr>
        <w:t>ехнологіями як ємнісні й п</w:t>
      </w:r>
      <w:r w:rsidR="00373A67" w:rsidRPr="00F54A77">
        <w:rPr>
          <w:sz w:val="28"/>
          <w:szCs w:val="28"/>
        </w:rPr>
        <w:t>’</w:t>
      </w:r>
      <w:r w:rsidR="00373A67" w:rsidRPr="00F54A77">
        <w:rPr>
          <w:sz w:val="28"/>
          <w:szCs w:val="28"/>
          <w:lang w:val="uk-UA"/>
        </w:rPr>
        <w:t>є</w:t>
      </w:r>
      <w:r w:rsidRPr="00F54A77">
        <w:rPr>
          <w:sz w:val="28"/>
          <w:szCs w:val="28"/>
          <w:lang w:val="uk-UA"/>
        </w:rPr>
        <w:t>зорезистивн</w:t>
      </w:r>
      <w:r w:rsidR="00373A67" w:rsidRPr="00F54A77">
        <w:rPr>
          <w:sz w:val="28"/>
          <w:szCs w:val="28"/>
          <w:lang w:val="uk-UA"/>
        </w:rPr>
        <w:t>і</w:t>
      </w:r>
      <w:r w:rsidRPr="00F54A77">
        <w:rPr>
          <w:sz w:val="28"/>
          <w:szCs w:val="28"/>
          <w:lang w:val="uk-UA"/>
        </w:rPr>
        <w:t xml:space="preserve"> датчики, яким необхідні елементи живлення і які не є бездротовими. Датчик тиску на ПАХ вагою &lt;1м з дозволом </w:t>
      </w:r>
      <w:smartTag w:uri="urn:schemas-microsoft-com:office:smarttags" w:element="metricconverter">
        <w:smartTagPr>
          <w:attr w:name="ProductID" w:val="0.73 фунт"/>
        </w:smartTagPr>
        <w:r w:rsidRPr="00F54A77">
          <w:rPr>
            <w:sz w:val="28"/>
            <w:szCs w:val="28"/>
            <w:lang w:val="uk-UA"/>
          </w:rPr>
          <w:t>0.73 фунт</w:t>
        </w:r>
      </w:smartTag>
      <w:r w:rsidRPr="00F54A77">
        <w:rPr>
          <w:sz w:val="28"/>
          <w:szCs w:val="28"/>
          <w:lang w:val="uk-UA"/>
        </w:rPr>
        <w:t xml:space="preserve"> на квадратний дюйм недавно був інтегрований у шину автомашини з відмінними результатами. Така система дозволяє операторові спостерігати тиск у кожній із шин з комфортної кабіни. Правильно надуті шини сприяють поліпшенню безпеки, більшої ощадливості палива й до більше довгого строку експлуатації самих шин. Ця технологія особливо цікава для нового ринку шин зі спущеним тиском (також називаних з нульовим тиском або розширеною маневреністю). </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Датчик крутного моменту на пристрої з ПАХ, нерухомо прикріпленого </w:t>
      </w:r>
      <w:r w:rsidRPr="00F54A77">
        <w:rPr>
          <w:sz w:val="28"/>
          <w:szCs w:val="28"/>
          <w:lang w:val="uk-UA"/>
        </w:rPr>
        <w:lastRenderedPageBreak/>
        <w:t>до плоского місця на валу, й вал піддається крутному моменту, цей крутний момент піддає напрузі датчик і перетворює його в бездротової, пасивний, легкий датчик крутного моменту. Якщо вал обертається в одну сторону, тоді датчик перебуває в стані натягу, при обертанні в іншому напрямку датчик перебуває в стані стиску. У практичному застосуванні два датчики обертаючого моменту використаються таким чином, що їх центральні (осьові) лінії перебувають під прямим кутом один до одного. Таким чином, коли один датчик перебуває в стані стиску, інший - у стані натягу. Тому що обидва датчики піддаються одній температурі, сума двох сигналів мінімізує будь-які ефекти виходу пара</w:t>
      </w:r>
      <w:r w:rsidR="00C2535F">
        <w:rPr>
          <w:sz w:val="28"/>
          <w:szCs w:val="28"/>
          <w:lang w:val="uk-UA"/>
        </w:rPr>
        <w:t>метрів під впливом температури.</w:t>
      </w:r>
    </w:p>
    <w:p w:rsidR="00C2535F" w:rsidRPr="00F54A77" w:rsidRDefault="00C2535F"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0"/>
          <w:lang w:val="uk-UA"/>
        </w:rPr>
      </w:pPr>
      <w:r>
        <w:rPr>
          <w:sz w:val="28"/>
          <w:szCs w:val="20"/>
          <w:lang w:val="uk-UA"/>
        </w:rPr>
        <w:pict>
          <v:shape id="_x0000_i1057" type="#_x0000_t75" style="width:160.5pt;height:120pt">
            <v:imagedata r:id="rId40" o:title=""/>
          </v:shape>
        </w:pict>
      </w:r>
    </w:p>
    <w:p w:rsidR="0023581A" w:rsidRPr="00F54A77" w:rsidRDefault="0023581A" w:rsidP="00F54A77">
      <w:pPr>
        <w:keepNext/>
        <w:widowControl w:val="0"/>
        <w:spacing w:line="360" w:lineRule="auto"/>
        <w:ind w:firstLine="709"/>
        <w:jc w:val="both"/>
        <w:rPr>
          <w:sz w:val="28"/>
          <w:lang w:val="uk-UA"/>
        </w:rPr>
      </w:pPr>
      <w:r w:rsidRPr="00F54A77">
        <w:rPr>
          <w:bCs/>
          <w:sz w:val="28"/>
          <w:lang w:val="uk-UA"/>
        </w:rPr>
        <w:t>Рис</w:t>
      </w:r>
      <w:r w:rsidR="00373A67" w:rsidRPr="00F54A77">
        <w:rPr>
          <w:bCs/>
          <w:sz w:val="28"/>
          <w:lang w:val="uk-UA"/>
        </w:rPr>
        <w:t>унок 3.3</w:t>
      </w:r>
      <w:r w:rsidRPr="00F54A77">
        <w:rPr>
          <w:sz w:val="28"/>
          <w:lang w:val="uk-UA"/>
        </w:rPr>
        <w:t xml:space="preserve"> Диференціальний датчик тиску</w:t>
      </w:r>
      <w:r w:rsidR="00F54A77">
        <w:rPr>
          <w:sz w:val="28"/>
          <w:lang w:val="uk-UA"/>
        </w:rPr>
        <w:t xml:space="preserve"> </w:t>
      </w:r>
      <w:r w:rsidRPr="00F54A77">
        <w:rPr>
          <w:sz w:val="28"/>
          <w:lang w:val="uk-UA"/>
        </w:rPr>
        <w:t>на ПАХ</w:t>
      </w:r>
    </w:p>
    <w:p w:rsidR="00C2535F" w:rsidRDefault="00C2535F"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Додавання другого ПАХ ефективно мінімізує температурні коливання датчика тиску на ПАХ.</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У порівнянні з іншими датчиками крутного моменту, включаючи резистивні датчики опору, оптичні перетворювачі, </w:t>
      </w:r>
      <w:r w:rsidR="00373A67" w:rsidRPr="00F54A77">
        <w:rPr>
          <w:sz w:val="28"/>
          <w:szCs w:val="28"/>
          <w:lang w:val="uk-UA"/>
        </w:rPr>
        <w:t>торсони</w:t>
      </w:r>
      <w:r w:rsidRPr="00F54A77">
        <w:rPr>
          <w:sz w:val="28"/>
          <w:szCs w:val="28"/>
          <w:lang w:val="uk-UA"/>
        </w:rPr>
        <w:t xml:space="preserve">, датчик крутного моменту на ПАХ є дешевим, має високу надійність і до того ж бездротової. Відстеження крутного моменту на вантажівках й автомашинах значно поліпшить керування й гальмування, тому що крутний момент вимірює зчеплення коліс набагато краще, ніж датчики обертів двигуна, використовувані в цей час.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Датчики маси. Із всіх оцінюваних тут пристроїв, датчики на ПАХ найбільш чутливі до навантаження від власної маси, що можна використати при створенні датчика часток і датчика товщини плівки. Якщо датчик </w:t>
      </w:r>
      <w:r w:rsidRPr="00F54A77">
        <w:rPr>
          <w:sz w:val="28"/>
          <w:szCs w:val="28"/>
          <w:lang w:val="uk-UA"/>
        </w:rPr>
        <w:lastRenderedPageBreak/>
        <w:t xml:space="preserve">покритий адгезивом, то він стає датчиком часток: будь-яка частка, що попадає на поверхню там і залишається й змінює поширення хвилі. Повідомляється, що дозвіл по масі становить 3 pg на 200 Мгц кварцу ST-зрізу ПАХ, що в 1000 3 чувствительней протестированного 10 Мгц TSM резонатора. Датчики часток використаються у виробничих приміщеннях, моніторах якості повітря, і моніторах атмосфери.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Датчик товщини працює в основному по тім же принципі що й датчик часток, за винятком того, що на ньому немає покриття. Вимірюване зрушення частоти пропорційне масі обложеної плівки, так що датчик одержує дані по товщині шляхом виміру щільності плівки й акустичного опору. Цей метод точний тільки в тому випадку, якщо плівка тонка (в ідеальному випадку не більше чим кілька відсотків акустичної довжини хвилі). Найбільш доступні в продажі датчики товщини базуються на TSM резонаторах. Не будучи такі ж чутливими, як датчики на ПАХ, ці пристрої проте легкі у використанні й мають достатню чутливість. </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Датчик конденсації/вологості. Якщо датчик на ПАХ піддається температурному контролю й прямому впливу навколишнього середовища, то вода буде конденсуватися на ньому при температурі конденсації, що робить його ефективним датчиком крапки конденсації. Існуючі комерційні інструменти для високоточних вимірів крапки конденсації засновані на оптичних методах, які є досить дорогими, і не мають достатню чутливість, точністю й довгостроковою стійкістю. Був розроблений 50 МГц датчик конденсації YZ-зрізу ниобата літію на ПАХ, що стійкий до основних забруднюючих речовин, має дозвіл ±</w:t>
      </w:r>
      <w:smartTag w:uri="urn:schemas-microsoft-com:office:smarttags" w:element="metricconverter">
        <w:smartTagPr>
          <w:attr w:name="ProductID" w:val="0.025ﾰC"/>
        </w:smartTagPr>
        <w:r w:rsidRPr="00F54A77">
          <w:rPr>
            <w:sz w:val="28"/>
            <w:szCs w:val="28"/>
            <w:lang w:val="uk-UA"/>
          </w:rPr>
          <w:t>0.025°C</w:t>
        </w:r>
      </w:smartTag>
      <w:r w:rsidRPr="00F54A77">
        <w:rPr>
          <w:sz w:val="28"/>
          <w:szCs w:val="28"/>
          <w:lang w:val="uk-UA"/>
        </w:rPr>
        <w:t xml:space="preserve"> (порівн. ±</w:t>
      </w:r>
      <w:smartTag w:uri="urn:schemas-microsoft-com:office:smarttags" w:element="metricconverter">
        <w:smartTagPr>
          <w:attr w:name="ProductID" w:val="0.2ﾰC"/>
        </w:smartTagPr>
        <w:r w:rsidRPr="00F54A77">
          <w:rPr>
            <w:sz w:val="28"/>
            <w:szCs w:val="28"/>
            <w:lang w:val="uk-UA"/>
          </w:rPr>
          <w:t>0.2°C</w:t>
        </w:r>
      </w:smartTag>
      <w:r w:rsidRPr="00F54A77">
        <w:rPr>
          <w:sz w:val="28"/>
          <w:szCs w:val="28"/>
          <w:lang w:val="uk-UA"/>
        </w:rPr>
        <w:t xml:space="preserve"> для оптичного датчика), дешев</w:t>
      </w:r>
      <w:r w:rsidR="00C2535F">
        <w:rPr>
          <w:sz w:val="28"/>
          <w:szCs w:val="28"/>
          <w:lang w:val="uk-UA"/>
        </w:rPr>
        <w:t>ий, і значно більше стабільний.</w:t>
      </w:r>
    </w:p>
    <w:p w:rsidR="00C2535F" w:rsidRDefault="00C2535F" w:rsidP="00F54A77">
      <w:pPr>
        <w:keepNext/>
        <w:widowControl w:val="0"/>
        <w:spacing w:line="360" w:lineRule="auto"/>
        <w:ind w:firstLine="709"/>
        <w:jc w:val="both"/>
        <w:rPr>
          <w:sz w:val="28"/>
          <w:szCs w:val="28"/>
          <w:lang w:val="uk-UA"/>
        </w:rPr>
      </w:pPr>
    </w:p>
    <w:p w:rsidR="0023581A" w:rsidRPr="00F54A77" w:rsidRDefault="00C2535F" w:rsidP="00F54A77">
      <w:pPr>
        <w:keepNext/>
        <w:widowControl w:val="0"/>
        <w:spacing w:line="360" w:lineRule="auto"/>
        <w:ind w:firstLine="709"/>
        <w:jc w:val="both"/>
        <w:rPr>
          <w:sz w:val="28"/>
          <w:szCs w:val="28"/>
          <w:lang w:val="uk-UA"/>
        </w:rPr>
      </w:pPr>
      <w:r>
        <w:rPr>
          <w:sz w:val="28"/>
          <w:szCs w:val="28"/>
          <w:lang w:val="uk-UA"/>
        </w:rPr>
        <w:br w:type="page"/>
      </w:r>
      <w:r w:rsidR="00C242C4">
        <w:rPr>
          <w:sz w:val="28"/>
          <w:szCs w:val="28"/>
          <w:lang w:val="uk-UA"/>
        </w:rPr>
        <w:lastRenderedPageBreak/>
        <w:pict>
          <v:shape id="_x0000_i1058" type="#_x0000_t75" style="width:249.75pt;height:162pt">
            <v:imagedata r:id="rId41" o:title=""/>
          </v:shape>
        </w:pict>
      </w:r>
    </w:p>
    <w:p w:rsidR="0023581A" w:rsidRPr="00F54A77" w:rsidRDefault="0023581A" w:rsidP="00F54A77">
      <w:pPr>
        <w:keepNext/>
        <w:widowControl w:val="0"/>
        <w:spacing w:line="360" w:lineRule="auto"/>
        <w:ind w:firstLine="709"/>
        <w:jc w:val="both"/>
        <w:rPr>
          <w:sz w:val="28"/>
          <w:lang w:val="uk-UA"/>
        </w:rPr>
      </w:pPr>
      <w:r w:rsidRPr="00F54A77">
        <w:rPr>
          <w:bCs/>
          <w:sz w:val="28"/>
          <w:lang w:val="uk-UA"/>
        </w:rPr>
        <w:t>Рис</w:t>
      </w:r>
      <w:r w:rsidR="00373A67" w:rsidRPr="00F54A77">
        <w:rPr>
          <w:bCs/>
          <w:sz w:val="28"/>
          <w:lang w:val="uk-UA"/>
        </w:rPr>
        <w:t>унок 3.4</w:t>
      </w:r>
      <w:r w:rsidRPr="00F54A77">
        <w:rPr>
          <w:bCs/>
          <w:sz w:val="28"/>
          <w:lang w:val="uk-UA"/>
        </w:rPr>
        <w:t xml:space="preserve"> Датчик обертання</w:t>
      </w:r>
    </w:p>
    <w:p w:rsidR="00C2535F" w:rsidRDefault="00C2535F"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Напруга у валу передається на датчик на ПАХ, що через напругу міняє свою робочу частоту й, відповідно, що крутить момент. Додаткове використання ще однієї ПАХ мінімізує температурний ефект.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З датчиків акустичних хвиль із пружним гігроскопічним полімерним покриттям виходять відмінні датчики вологості. Три складові механізму становлять чутливість датчика: навантаження від власної маси, електроакустичні ефекти й в‘язкоеластичні ефекти. Кожний із цих механізмів можна ефективно контролювати й робити дешевий, точний датчик вологості. 50 Мгц датчик YZ-зрізу ниобата літію на ПАХ, покритий polyXIO був продемонстрований як датчик вологості з діапазоном відносної вологості 0%-100% й областю неоднозначності порядку 5%. Додатково, 767 Мгц датчик AT-зрізу кварцу на SH-ПАХ був недавно продемонстрований як датчик вологості із чутливістю 1.4 ppm/% відносної вологості й областю неоднозначністю в 5%. Як з'ясувалося, він є більше чутливим пристроєм, чим 14 Мгц TSM резонатор, покритий тим же полімером.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У тій же категорії 434 Мгц датчик YZ-зрізу ниобата літію на ПАХ був використаний як вилучений датчик води, а 86 Мгц датчик XY-зріз кварцу на хвилях Лаві був продемонстрований як датчик льоду. </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Хімічний датчик випарів із</w:t>
      </w:r>
      <w:r w:rsidR="00F54A77">
        <w:rPr>
          <w:sz w:val="28"/>
          <w:szCs w:val="28"/>
          <w:lang w:val="uk-UA"/>
        </w:rPr>
        <w:t xml:space="preserve"> </w:t>
      </w:r>
      <w:r w:rsidRPr="00F54A77">
        <w:rPr>
          <w:sz w:val="28"/>
          <w:szCs w:val="28"/>
          <w:lang w:val="uk-UA"/>
        </w:rPr>
        <w:t xml:space="preserve">покриттям і без покриття. Уперше про датчик хімічних випарів було заявлено в 1979 році. Більшість із них ґрунтується на чутливості мас-детектора, у взаємодії з хімічно вибірним </w:t>
      </w:r>
      <w:r w:rsidRPr="00F54A77">
        <w:rPr>
          <w:sz w:val="28"/>
          <w:szCs w:val="28"/>
          <w:lang w:val="uk-UA"/>
        </w:rPr>
        <w:lastRenderedPageBreak/>
        <w:t>покриттям, що абсорбує задані випари, що приводить до збільшення навантаження від влас</w:t>
      </w:r>
      <w:r w:rsidR="00637194" w:rsidRPr="00F54A77">
        <w:rPr>
          <w:sz w:val="28"/>
          <w:szCs w:val="28"/>
          <w:lang w:val="uk-UA"/>
        </w:rPr>
        <w:t>ної ваги пристрою</w:t>
      </w:r>
      <w:r w:rsidRPr="00F54A77">
        <w:rPr>
          <w:sz w:val="28"/>
          <w:szCs w:val="28"/>
          <w:lang w:val="uk-UA"/>
        </w:rPr>
        <w:t>. Я</w:t>
      </w:r>
      <w:r w:rsidR="00610735" w:rsidRPr="00F54A77">
        <w:rPr>
          <w:sz w:val="28"/>
          <w:szCs w:val="28"/>
          <w:lang w:val="uk-UA"/>
        </w:rPr>
        <w:t>к й у випадку з термокомпенсувальними</w:t>
      </w:r>
      <w:r w:rsidRPr="00F54A77">
        <w:rPr>
          <w:sz w:val="28"/>
          <w:szCs w:val="28"/>
          <w:lang w:val="uk-UA"/>
        </w:rPr>
        <w:t xml:space="preserve"> датчиками тиску, одна з ПАХ використається як крапка відліку, ефективно мінімізу</w:t>
      </w:r>
      <w:r w:rsidR="00C2535F">
        <w:rPr>
          <w:sz w:val="28"/>
          <w:szCs w:val="28"/>
          <w:lang w:val="uk-UA"/>
        </w:rPr>
        <w:t>ючи ефект коливань температури.</w:t>
      </w:r>
    </w:p>
    <w:p w:rsidR="00C2535F" w:rsidRPr="00F54A77" w:rsidRDefault="00C2535F"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59" type="#_x0000_t75" style="width:168.75pt;height:300pt">
            <v:imagedata r:id="rId42" o:title=""/>
          </v:shape>
        </w:pict>
      </w:r>
    </w:p>
    <w:p w:rsidR="0023581A" w:rsidRPr="00F54A77" w:rsidRDefault="0023581A" w:rsidP="00F54A77">
      <w:pPr>
        <w:keepNext/>
        <w:widowControl w:val="0"/>
        <w:spacing w:line="360" w:lineRule="auto"/>
        <w:ind w:firstLine="709"/>
        <w:jc w:val="both"/>
        <w:rPr>
          <w:sz w:val="28"/>
          <w:lang w:val="uk-UA"/>
        </w:rPr>
      </w:pPr>
      <w:r w:rsidRPr="00F54A77">
        <w:rPr>
          <w:bCs/>
          <w:sz w:val="28"/>
          <w:lang w:val="uk-UA"/>
        </w:rPr>
        <w:t>Рис</w:t>
      </w:r>
      <w:r w:rsidR="00637194" w:rsidRPr="00F54A77">
        <w:rPr>
          <w:bCs/>
          <w:sz w:val="28"/>
          <w:lang w:val="uk-UA"/>
        </w:rPr>
        <w:t>унок 3.5</w:t>
      </w:r>
      <w:r w:rsidR="00637194" w:rsidRPr="00F54A77">
        <w:rPr>
          <w:sz w:val="28"/>
          <w:lang w:val="uk-UA"/>
        </w:rPr>
        <w:t xml:space="preserve"> ПАХ аналізатор</w:t>
      </w:r>
    </w:p>
    <w:p w:rsidR="00C2535F" w:rsidRDefault="00C2535F"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Комерційно доступний портативний ПАХ аналізатор</w:t>
      </w:r>
      <w:r w:rsidRPr="00F54A77">
        <w:rPr>
          <w:bCs/>
          <w:sz w:val="28"/>
          <w:szCs w:val="28"/>
          <w:lang w:val="uk-UA"/>
        </w:rPr>
        <w:t xml:space="preserve"> (рис. </w:t>
      </w:r>
      <w:r w:rsidR="00637194" w:rsidRPr="00F54A77">
        <w:rPr>
          <w:bCs/>
          <w:sz w:val="28"/>
          <w:szCs w:val="28"/>
          <w:lang w:val="uk-UA"/>
        </w:rPr>
        <w:t>3.5</w:t>
      </w:r>
      <w:r w:rsidRPr="00F54A77">
        <w:rPr>
          <w:bCs/>
          <w:sz w:val="28"/>
          <w:szCs w:val="28"/>
          <w:lang w:val="uk-UA"/>
        </w:rPr>
        <w:t>)</w:t>
      </w:r>
      <w:r w:rsidRPr="00F54A77">
        <w:rPr>
          <w:sz w:val="28"/>
          <w:szCs w:val="28"/>
          <w:lang w:val="uk-UA"/>
        </w:rPr>
        <w:t xml:space="preserve">, що розпізнає хімічні випари складається з 4 датчиків на ПАХ, на кожний з яких нанесене різне полімерне покриття.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При виборі хімічно сорбціонного покриття необхідно приймати в розрахунок деякі особливості будови пристрою. В ідеальному випадку, покриття повинне бути повністю двостороннім, що означає, що воно буде абсорбувати, а потім повністю десорбирувати випару при прочищенні свіжим повітрям. Швидкість, при якій покриття абсорбує й десорбирує, повинна бути досить великим, наприклад. Покриття повинне бути досить міцним, щоб витримувати корозійні випари. Воно повинне бути селективні, абсорбуючі </w:t>
      </w:r>
      <w:r w:rsidRPr="00F54A77">
        <w:rPr>
          <w:sz w:val="28"/>
          <w:szCs w:val="28"/>
          <w:lang w:val="uk-UA"/>
        </w:rPr>
        <w:lastRenderedPageBreak/>
        <w:t xml:space="preserve">тільки певні випари й не усмоктуючи інших. Покриття повинне працювати при розумних температурах. Воно повинне бути стійким, відтвореним, чутливим, І нарешті, дуже важлива його товщина й однорідність.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Коли кілька датчиків на ПАХ, кожний з унікальним хімічним специфічним покриттям розміщені в певному порядку, тоді кожний з них буде давати різний результат при впливі даного випару. Програмні засоби по розпізнаванню структур допускають різноманітний список легкопаруючих органічних сполук, які можуть бути виявлені й ідентифіковані, що утворить дуже потужний хімічний аналізатор. Комерційно доступний аналізатор з поруч із 4 датчиками на ПАХ показаний на рис.</w:t>
      </w:r>
      <w:r w:rsidR="00637194" w:rsidRPr="00F54A77">
        <w:rPr>
          <w:sz w:val="28"/>
          <w:szCs w:val="28"/>
          <w:lang w:val="uk-UA"/>
        </w:rPr>
        <w:t>3.5</w:t>
      </w:r>
      <w:r w:rsidRPr="00F54A77">
        <w:rPr>
          <w:sz w:val="28"/>
          <w:szCs w:val="28"/>
          <w:lang w:val="uk-UA"/>
        </w:rPr>
        <w:t xml:space="preserve">.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TSM резонатори успішно були використані для виміру хімічних випарів, але вони значно менш чутливі чим їх ПАХ аналоги. Також ПАХ датчики хімічних випарів були зроблені без покриттів. У цей методі використається колонка газового хроматографа для відділення елементів хімічн</w:t>
      </w:r>
      <w:r w:rsidR="00F25EC6" w:rsidRPr="00F54A77">
        <w:rPr>
          <w:sz w:val="28"/>
          <w:szCs w:val="28"/>
          <w:lang w:val="uk-UA"/>
        </w:rPr>
        <w:t>их випарів і термоконтролююча</w:t>
      </w:r>
      <w:r w:rsidRPr="00F54A77">
        <w:rPr>
          <w:sz w:val="28"/>
          <w:szCs w:val="28"/>
          <w:lang w:val="uk-UA"/>
        </w:rPr>
        <w:t xml:space="preserve"> ПАХ, що конденсує випари й вимірює відповідне навантаження від власної маси.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Якщо на пристрій на ПАХ нанести хімічно сорбційний полімер, вийде датчик хімічних випарів. Додавання ще одного пристрою на ПАХ дозволить мінімізувати коливання температури й забезпечить контрольовану різницеву частоту.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Біодатчик. Подібно датчикам хімічних випарів, біодатчики визначають наявність хімічної речовини, але скоріше в рідинах, чим у парах. Як було замічено раніше, пристрій на ПАХ у цьому випадку не підходить, тому що вертикальний компонент поширення хвилі буде придушуватися рідиною. Біодатчики вироблялися з використанням TSM резонатора, SH-APM й SH-ПАХ датчиків. Із всіх відомих акустичних датчиків для виміру рідини, найбільшою чутливістю володіє датчик хвиль Лові, спеціального класу горизонтальний^-горизонтальних-горизонтальні-поперечно-горизонталАЕих ПАХ. Для того щоб створити датчик хвилі Лові, волноводное покриття міститься на пристрій на SH-ПАХ таким чином, що енергія поперечно-</w:t>
      </w:r>
      <w:r w:rsidRPr="00F54A77">
        <w:rPr>
          <w:sz w:val="28"/>
          <w:szCs w:val="28"/>
          <w:lang w:val="uk-UA"/>
        </w:rPr>
        <w:lastRenderedPageBreak/>
        <w:t>горизонтальних хвиль фокусируется на цьому покритті. Потім б</w:t>
      </w:r>
      <w:r w:rsidR="00F25EC6" w:rsidRPr="00F54A77">
        <w:rPr>
          <w:sz w:val="28"/>
          <w:szCs w:val="28"/>
          <w:lang w:val="uk-UA"/>
        </w:rPr>
        <w:t>і</w:t>
      </w:r>
      <w:r w:rsidRPr="00F54A77">
        <w:rPr>
          <w:sz w:val="28"/>
          <w:szCs w:val="28"/>
          <w:lang w:val="uk-UA"/>
        </w:rPr>
        <w:t>ор</w:t>
      </w:r>
      <w:r w:rsidR="00F25EC6" w:rsidRPr="00F54A77">
        <w:rPr>
          <w:sz w:val="28"/>
          <w:szCs w:val="28"/>
          <w:lang w:val="uk-UA"/>
        </w:rPr>
        <w:t>оз</w:t>
      </w:r>
      <w:r w:rsidRPr="00F54A77">
        <w:rPr>
          <w:sz w:val="28"/>
          <w:szCs w:val="28"/>
          <w:lang w:val="uk-UA"/>
        </w:rPr>
        <w:t>п</w:t>
      </w:r>
      <w:r w:rsidR="00F25EC6" w:rsidRPr="00F54A77">
        <w:rPr>
          <w:sz w:val="28"/>
          <w:szCs w:val="28"/>
          <w:lang w:val="uk-UA"/>
        </w:rPr>
        <w:t>і</w:t>
      </w:r>
      <w:r w:rsidRPr="00F54A77">
        <w:rPr>
          <w:sz w:val="28"/>
          <w:szCs w:val="28"/>
          <w:lang w:val="uk-UA"/>
        </w:rPr>
        <w:t>знава</w:t>
      </w:r>
      <w:r w:rsidR="00F25EC6" w:rsidRPr="00F54A77">
        <w:rPr>
          <w:sz w:val="28"/>
          <w:szCs w:val="28"/>
          <w:lang w:val="uk-UA"/>
        </w:rPr>
        <w:t xml:space="preserve">льне </w:t>
      </w:r>
      <w:r w:rsidRPr="00F54A77">
        <w:rPr>
          <w:sz w:val="28"/>
          <w:szCs w:val="28"/>
          <w:lang w:val="uk-UA"/>
        </w:rPr>
        <w:t xml:space="preserve">покриття міститься на волнопроводное покриття, </w:t>
      </w:r>
      <w:r w:rsidR="00F25EC6" w:rsidRPr="00F54A77">
        <w:rPr>
          <w:sz w:val="28"/>
          <w:szCs w:val="28"/>
          <w:lang w:val="uk-UA"/>
        </w:rPr>
        <w:t>утворюючи</w:t>
      </w:r>
      <w:r w:rsidRPr="00F54A77">
        <w:rPr>
          <w:sz w:val="28"/>
          <w:szCs w:val="28"/>
          <w:lang w:val="uk-UA"/>
        </w:rPr>
        <w:t xml:space="preserve"> повний біодатчик. Було досягнуто успішне розпізнавання anti-goat Ig у концентрації 3 3 10-8-10-6 moles при використанні 110 Мгц yz-зріз SH-ПАХ з полімерним покриттям провідну хвилю Лява. </w:t>
      </w:r>
    </w:p>
    <w:p w:rsidR="0047449C" w:rsidRPr="00F54A77" w:rsidRDefault="0047449C" w:rsidP="00F54A77">
      <w:pPr>
        <w:keepNext/>
        <w:widowControl w:val="0"/>
        <w:spacing w:line="360" w:lineRule="auto"/>
        <w:ind w:firstLine="709"/>
        <w:jc w:val="both"/>
        <w:rPr>
          <w:bCs/>
          <w:sz w:val="28"/>
          <w:szCs w:val="28"/>
          <w:lang w:val="uk-UA"/>
        </w:rPr>
      </w:pPr>
    </w:p>
    <w:p w:rsidR="00A63CFE" w:rsidRPr="00F54A77" w:rsidRDefault="00C2535F" w:rsidP="00F54A77">
      <w:pPr>
        <w:keepNext/>
        <w:widowControl w:val="0"/>
        <w:spacing w:line="360" w:lineRule="auto"/>
        <w:ind w:firstLine="709"/>
        <w:jc w:val="both"/>
        <w:rPr>
          <w:sz w:val="28"/>
          <w:szCs w:val="28"/>
          <w:lang w:val="uk-UA"/>
        </w:rPr>
      </w:pPr>
      <w:bookmarkStart w:id="0" w:name="_Toc170097884"/>
      <w:r>
        <w:rPr>
          <w:sz w:val="28"/>
          <w:szCs w:val="28"/>
          <w:lang w:val="uk-UA"/>
        </w:rPr>
        <w:br w:type="page"/>
      </w:r>
      <w:r w:rsidR="00A63CFE" w:rsidRPr="00F54A77">
        <w:rPr>
          <w:sz w:val="28"/>
          <w:szCs w:val="28"/>
          <w:lang w:val="uk-UA"/>
        </w:rPr>
        <w:lastRenderedPageBreak/>
        <w:t xml:space="preserve">4. КОНСТРУКЦІЯ ТА ПРИНЦИП ДІЇ </w:t>
      </w:r>
      <w:r w:rsidR="00A63CFE" w:rsidRPr="00F54A77">
        <w:rPr>
          <w:caps/>
          <w:sz w:val="28"/>
          <w:szCs w:val="28"/>
          <w:lang w:val="uk-UA"/>
        </w:rPr>
        <w:t>термодатчика</w:t>
      </w:r>
      <w:bookmarkEnd w:id="0"/>
      <w:r w:rsidR="0015014A" w:rsidRPr="00F54A77">
        <w:rPr>
          <w:caps/>
          <w:sz w:val="28"/>
          <w:szCs w:val="28"/>
          <w:lang w:val="uk-UA"/>
        </w:rPr>
        <w:t xml:space="preserve"> НА АКУСТИЧНИХ ХВИЛЯХ</w:t>
      </w:r>
    </w:p>
    <w:p w:rsidR="00C2535F" w:rsidRDefault="00C2535F" w:rsidP="00F54A77">
      <w:pPr>
        <w:keepNext/>
        <w:widowControl w:val="0"/>
        <w:spacing w:line="360" w:lineRule="auto"/>
        <w:ind w:firstLine="709"/>
        <w:jc w:val="both"/>
        <w:rPr>
          <w:bCs/>
          <w:sz w:val="28"/>
          <w:lang w:val="uk-UA"/>
        </w:rPr>
      </w:pPr>
    </w:p>
    <w:p w:rsidR="00A63CFE" w:rsidRPr="00F54A77" w:rsidRDefault="00C2535F" w:rsidP="00F54A77">
      <w:pPr>
        <w:keepNext/>
        <w:widowControl w:val="0"/>
        <w:spacing w:line="360" w:lineRule="auto"/>
        <w:ind w:firstLine="709"/>
        <w:jc w:val="both"/>
        <w:rPr>
          <w:bCs/>
          <w:sz w:val="28"/>
          <w:lang w:val="uk-UA"/>
        </w:rPr>
      </w:pPr>
      <w:r>
        <w:rPr>
          <w:bCs/>
          <w:sz w:val="28"/>
          <w:lang w:val="uk-UA"/>
        </w:rPr>
        <w:t>4.1</w:t>
      </w:r>
      <w:r w:rsidR="00A63CFE" w:rsidRPr="00F54A77">
        <w:rPr>
          <w:bCs/>
          <w:sz w:val="28"/>
          <w:lang w:val="uk-UA"/>
        </w:rPr>
        <w:t xml:space="preserve"> Принцип дії та функціональна схема термодатчика</w:t>
      </w:r>
    </w:p>
    <w:p w:rsidR="00A63CFE" w:rsidRPr="00F54A77" w:rsidRDefault="00A63CFE" w:rsidP="00F54A77">
      <w:pPr>
        <w:keepNext/>
        <w:widowControl w:val="0"/>
        <w:spacing w:line="360" w:lineRule="auto"/>
        <w:ind w:firstLine="709"/>
        <w:jc w:val="both"/>
        <w:rPr>
          <w:sz w:val="28"/>
          <w:lang w:val="uk-UA"/>
        </w:rPr>
      </w:pPr>
    </w:p>
    <w:p w:rsidR="00A63CFE" w:rsidRPr="00F54A77" w:rsidRDefault="00A63CFE" w:rsidP="00F54A77">
      <w:pPr>
        <w:keepNext/>
        <w:widowControl w:val="0"/>
        <w:spacing w:line="360" w:lineRule="auto"/>
        <w:ind w:firstLine="709"/>
        <w:jc w:val="both"/>
        <w:rPr>
          <w:sz w:val="28"/>
          <w:lang w:val="uk-UA"/>
        </w:rPr>
      </w:pPr>
      <w:r w:rsidRPr="00F54A77">
        <w:rPr>
          <w:sz w:val="28"/>
          <w:lang w:val="uk-UA"/>
        </w:rPr>
        <w:t xml:space="preserve">Швидкість </w:t>
      </w:r>
      <w:r w:rsidRPr="00F54A77">
        <w:rPr>
          <w:rFonts w:cs="Arial"/>
          <w:iCs/>
          <w:sz w:val="28"/>
          <w:lang w:val="en-US"/>
        </w:rPr>
        <w:t>V</w:t>
      </w:r>
      <w:r w:rsidRPr="00F54A77">
        <w:rPr>
          <w:sz w:val="28"/>
          <w:lang w:val="uk-UA"/>
        </w:rPr>
        <w:t xml:space="preserve"> акустичних поверхневих хвиль чутлива до температури пропорційно </w:t>
      </w:r>
      <w:r w:rsidRPr="00F54A77">
        <w:rPr>
          <w:rFonts w:cs="Arial"/>
          <w:iCs/>
          <w:sz w:val="28"/>
          <w:lang w:val="en-US"/>
        </w:rPr>
        <w:t>k</w:t>
      </w:r>
      <w:r w:rsidRPr="00F54A77">
        <w:rPr>
          <w:rFonts w:cs="Arial"/>
          <w:iCs/>
          <w:sz w:val="28"/>
          <w:vertAlign w:val="subscript"/>
          <w:lang w:val="en-US"/>
        </w:rPr>
        <w:t>V</w:t>
      </w:r>
      <w:r w:rsidRPr="00F54A77">
        <w:rPr>
          <w:sz w:val="28"/>
          <w:lang w:val="uk-UA"/>
        </w:rPr>
        <w:t xml:space="preserve"> коефіцієнту першого порядку та залежить від коефіцієнтів більш високого порядку (квадратичного, кубічного), які для різних видів матеріалу детально визначено в науково-технічній літературі. Для кварцу У- зрізу ця залежність є зручною – лінійною </w:t>
      </w:r>
    </w:p>
    <w:p w:rsidR="00A63CFE" w:rsidRPr="00F54A77" w:rsidRDefault="00A63CFE" w:rsidP="00F54A77">
      <w:pPr>
        <w:keepNext/>
        <w:widowControl w:val="0"/>
        <w:spacing w:line="360" w:lineRule="auto"/>
        <w:ind w:firstLine="709"/>
        <w:jc w:val="both"/>
        <w:rPr>
          <w:sz w:val="28"/>
          <w:lang w:val="uk-UA"/>
        </w:rPr>
      </w:pPr>
    </w:p>
    <w:p w:rsidR="00A63CFE" w:rsidRPr="00F54A77" w:rsidRDefault="00A63CFE" w:rsidP="00F54A77">
      <w:pPr>
        <w:keepNext/>
        <w:widowControl w:val="0"/>
        <w:spacing w:line="360" w:lineRule="auto"/>
        <w:ind w:firstLine="709"/>
        <w:jc w:val="both"/>
        <w:rPr>
          <w:sz w:val="28"/>
          <w:lang w:val="uk-UA"/>
        </w:rPr>
      </w:pPr>
      <w:r w:rsidRPr="00F54A77">
        <w:rPr>
          <w:rFonts w:cs="Arial"/>
          <w:iCs/>
          <w:sz w:val="28"/>
          <w:szCs w:val="28"/>
          <w:lang w:val="uk-UA"/>
        </w:rPr>
        <w:sym w:font="Symbol" w:char="F044"/>
      </w:r>
      <w:r w:rsidRPr="00F54A77">
        <w:rPr>
          <w:rFonts w:cs="Arial"/>
          <w:iCs/>
          <w:sz w:val="28"/>
          <w:lang w:val="uk-UA"/>
        </w:rPr>
        <w:t xml:space="preserve"> </w:t>
      </w:r>
      <w:r w:rsidRPr="00F54A77">
        <w:rPr>
          <w:rFonts w:cs="Arial"/>
          <w:iCs/>
          <w:sz w:val="28"/>
          <w:lang w:val="en-US"/>
        </w:rPr>
        <w:t>V</w:t>
      </w:r>
      <w:r w:rsidRPr="00F54A77">
        <w:rPr>
          <w:rFonts w:cs="Arial"/>
          <w:iCs/>
          <w:sz w:val="28"/>
          <w:lang w:val="uk-UA"/>
        </w:rPr>
        <w:t xml:space="preserve"> =</w:t>
      </w:r>
      <w:r w:rsidRPr="00F54A77">
        <w:rPr>
          <w:rFonts w:cs="Arial"/>
          <w:iCs/>
          <w:sz w:val="28"/>
          <w:lang w:val="en-US"/>
        </w:rPr>
        <w:t>k</w:t>
      </w:r>
      <w:r w:rsidRPr="00F54A77">
        <w:rPr>
          <w:rFonts w:cs="Arial"/>
          <w:iCs/>
          <w:sz w:val="28"/>
          <w:vertAlign w:val="subscript"/>
          <w:lang w:val="en-US"/>
        </w:rPr>
        <w:t>V</w:t>
      </w:r>
      <w:r w:rsidRPr="00F54A77">
        <w:rPr>
          <w:rFonts w:cs="Arial"/>
          <w:iCs/>
          <w:sz w:val="28"/>
          <w:lang w:val="uk-UA"/>
        </w:rPr>
        <w:t xml:space="preserve"> Т </w:t>
      </w:r>
      <w:r w:rsidRPr="00F54A77">
        <w:rPr>
          <w:rFonts w:cs="Arial"/>
          <w:iCs/>
          <w:sz w:val="28"/>
          <w:lang w:val="en-US"/>
        </w:rPr>
        <w:t>V</w:t>
      </w:r>
      <w:r w:rsidRPr="00F54A77">
        <w:rPr>
          <w:sz w:val="28"/>
          <w:lang w:val="uk-UA"/>
        </w:rPr>
        <w:t>.</w:t>
      </w:r>
    </w:p>
    <w:p w:rsidR="00A63CFE" w:rsidRPr="00F54A77" w:rsidRDefault="00A63CFE" w:rsidP="00F54A77">
      <w:pPr>
        <w:keepNext/>
        <w:widowControl w:val="0"/>
        <w:spacing w:line="360" w:lineRule="auto"/>
        <w:ind w:firstLine="709"/>
        <w:jc w:val="both"/>
        <w:rPr>
          <w:sz w:val="28"/>
          <w:lang w:val="uk-UA"/>
        </w:rPr>
      </w:pPr>
    </w:p>
    <w:p w:rsidR="00A63CFE" w:rsidRPr="00F54A77" w:rsidRDefault="00A63CFE" w:rsidP="00F54A77">
      <w:pPr>
        <w:keepNext/>
        <w:widowControl w:val="0"/>
        <w:spacing w:line="360" w:lineRule="auto"/>
        <w:ind w:firstLine="709"/>
        <w:jc w:val="both"/>
        <w:rPr>
          <w:sz w:val="28"/>
          <w:lang w:val="uk-UA"/>
        </w:rPr>
      </w:pPr>
      <w:r w:rsidRPr="00F54A77">
        <w:rPr>
          <w:sz w:val="28"/>
          <w:lang w:val="uk-UA"/>
        </w:rPr>
        <w:t>Крім того, кварц є найстабільнішім з доступних в Україні</w:t>
      </w:r>
      <w:r w:rsidR="00F54A77">
        <w:rPr>
          <w:sz w:val="28"/>
          <w:lang w:val="uk-UA"/>
        </w:rPr>
        <w:t xml:space="preserve"> </w:t>
      </w:r>
      <w:r w:rsidRPr="00F54A77">
        <w:rPr>
          <w:sz w:val="28"/>
          <w:lang w:val="uk-UA"/>
        </w:rPr>
        <w:t xml:space="preserve">матеріалів. Зорієнтуємось на кварц у побудові пасивного термодатчика. </w:t>
      </w:r>
    </w:p>
    <w:p w:rsidR="00A63CFE" w:rsidRPr="00F54A77" w:rsidRDefault="00A63CFE" w:rsidP="00F54A77">
      <w:pPr>
        <w:keepNext/>
        <w:widowControl w:val="0"/>
        <w:spacing w:line="360" w:lineRule="auto"/>
        <w:ind w:firstLine="709"/>
        <w:jc w:val="both"/>
        <w:rPr>
          <w:sz w:val="28"/>
          <w:lang w:val="uk-UA"/>
        </w:rPr>
      </w:pPr>
      <w:r w:rsidRPr="00F54A77">
        <w:rPr>
          <w:sz w:val="28"/>
          <w:lang w:val="uk-UA"/>
        </w:rPr>
        <w:t xml:space="preserve">Час затримки хвилі в лінії затримки на термодатчику змінюється </w:t>
      </w:r>
      <w:r w:rsidRPr="00F54A77">
        <w:rPr>
          <w:rFonts w:cs="Arial"/>
          <w:iCs/>
          <w:sz w:val="28"/>
          <w:szCs w:val="28"/>
          <w:lang w:val="uk-UA"/>
        </w:rPr>
        <w:sym w:font="Symbol" w:char="F044"/>
      </w:r>
      <w:r w:rsidRPr="00F54A77">
        <w:rPr>
          <w:rFonts w:cs="Arial"/>
          <w:iCs/>
          <w:sz w:val="28"/>
          <w:lang w:val="en-US"/>
        </w:rPr>
        <w:t>T</w:t>
      </w:r>
      <w:r w:rsidRPr="00F54A77">
        <w:rPr>
          <w:rFonts w:cs="Arial"/>
          <w:iCs/>
          <w:sz w:val="28"/>
          <w:vertAlign w:val="subscript"/>
          <w:lang w:val="uk-UA"/>
        </w:rPr>
        <w:t>і</w:t>
      </w:r>
      <w:r w:rsidRPr="00F54A77">
        <w:rPr>
          <w:sz w:val="28"/>
          <w:lang w:val="uk-UA"/>
        </w:rPr>
        <w:t xml:space="preserve"> відповідно зі зміною цією швидкості </w:t>
      </w:r>
    </w:p>
    <w:p w:rsidR="00A63CFE" w:rsidRPr="00F54A77" w:rsidRDefault="00A63CFE" w:rsidP="00F54A77">
      <w:pPr>
        <w:keepNext/>
        <w:widowControl w:val="0"/>
        <w:spacing w:line="360" w:lineRule="auto"/>
        <w:ind w:firstLine="709"/>
        <w:jc w:val="both"/>
        <w:rPr>
          <w:sz w:val="28"/>
          <w:lang w:val="uk-UA"/>
        </w:rPr>
      </w:pPr>
    </w:p>
    <w:p w:rsidR="00A63CFE" w:rsidRPr="00F54A77" w:rsidRDefault="00A63CFE" w:rsidP="00F54A77">
      <w:pPr>
        <w:keepNext/>
        <w:widowControl w:val="0"/>
        <w:spacing w:line="360" w:lineRule="auto"/>
        <w:ind w:firstLine="709"/>
        <w:jc w:val="both"/>
        <w:rPr>
          <w:sz w:val="28"/>
          <w:lang w:val="uk-UA"/>
        </w:rPr>
      </w:pPr>
      <w:r w:rsidRPr="00F54A77">
        <w:rPr>
          <w:rFonts w:cs="Arial"/>
          <w:iCs/>
          <w:sz w:val="28"/>
          <w:szCs w:val="28"/>
          <w:lang w:val="uk-UA"/>
        </w:rPr>
        <w:sym w:font="Symbol" w:char="F044"/>
      </w:r>
      <w:r w:rsidRPr="00F54A77">
        <w:rPr>
          <w:rFonts w:cs="Arial"/>
          <w:iCs/>
          <w:sz w:val="28"/>
          <w:lang w:val="en-US"/>
        </w:rPr>
        <w:t>T</w:t>
      </w:r>
      <w:r w:rsidRPr="00F54A77">
        <w:rPr>
          <w:rFonts w:cs="Arial"/>
          <w:iCs/>
          <w:sz w:val="28"/>
          <w:vertAlign w:val="subscript"/>
          <w:lang w:val="uk-UA"/>
        </w:rPr>
        <w:t>і</w:t>
      </w:r>
      <w:r w:rsidRPr="00F54A77">
        <w:rPr>
          <w:rFonts w:cs="Arial"/>
          <w:iCs/>
          <w:sz w:val="28"/>
          <w:lang w:val="uk-UA"/>
        </w:rPr>
        <w:t>=</w:t>
      </w:r>
      <w:r w:rsidRPr="00F54A77">
        <w:rPr>
          <w:rFonts w:cs="Arial"/>
          <w:iCs/>
          <w:sz w:val="28"/>
          <w:lang w:val="en-US"/>
        </w:rPr>
        <w:t>L</w:t>
      </w:r>
      <w:r w:rsidRPr="00F54A77">
        <w:rPr>
          <w:rFonts w:cs="Arial"/>
          <w:iCs/>
          <w:sz w:val="28"/>
          <w:vertAlign w:val="subscript"/>
          <w:lang w:val="uk-UA"/>
        </w:rPr>
        <w:t>і</w:t>
      </w:r>
      <w:r w:rsidRPr="00F54A77">
        <w:rPr>
          <w:rFonts w:cs="Arial"/>
          <w:iCs/>
          <w:sz w:val="28"/>
          <w:lang w:val="uk-UA"/>
        </w:rPr>
        <w:t xml:space="preserve">/ </w:t>
      </w:r>
      <w:r w:rsidRPr="00F54A77">
        <w:rPr>
          <w:rFonts w:cs="Arial"/>
          <w:iCs/>
          <w:sz w:val="28"/>
          <w:szCs w:val="28"/>
          <w:lang w:val="uk-UA"/>
        </w:rPr>
        <w:sym w:font="Symbol" w:char="F044"/>
      </w:r>
      <w:r w:rsidRPr="00F54A77">
        <w:rPr>
          <w:rFonts w:cs="Arial"/>
          <w:iCs/>
          <w:sz w:val="28"/>
          <w:lang w:val="uk-UA"/>
        </w:rPr>
        <w:t xml:space="preserve"> </w:t>
      </w:r>
      <w:r w:rsidRPr="00F54A77">
        <w:rPr>
          <w:rFonts w:cs="Arial"/>
          <w:iCs/>
          <w:sz w:val="28"/>
          <w:lang w:val="en-US"/>
        </w:rPr>
        <w:t>V</w:t>
      </w:r>
      <w:r w:rsidRPr="00F54A77">
        <w:rPr>
          <w:sz w:val="28"/>
          <w:lang w:val="uk-UA"/>
        </w:rPr>
        <w:t>.</w:t>
      </w:r>
    </w:p>
    <w:p w:rsidR="00A63CFE" w:rsidRPr="00F54A77" w:rsidRDefault="00A63CFE" w:rsidP="00F54A77">
      <w:pPr>
        <w:keepNext/>
        <w:widowControl w:val="0"/>
        <w:spacing w:line="360" w:lineRule="auto"/>
        <w:ind w:firstLine="709"/>
        <w:jc w:val="both"/>
        <w:rPr>
          <w:sz w:val="28"/>
          <w:lang w:val="uk-UA"/>
        </w:rPr>
      </w:pPr>
    </w:p>
    <w:p w:rsidR="00A63CFE" w:rsidRPr="00F54A77" w:rsidRDefault="00A63CFE" w:rsidP="00F54A77">
      <w:pPr>
        <w:keepNext/>
        <w:widowControl w:val="0"/>
        <w:spacing w:line="360" w:lineRule="auto"/>
        <w:ind w:firstLine="709"/>
        <w:jc w:val="both"/>
        <w:rPr>
          <w:sz w:val="28"/>
          <w:lang w:val="uk-UA"/>
        </w:rPr>
      </w:pPr>
      <w:r w:rsidRPr="00F54A77">
        <w:rPr>
          <w:sz w:val="28"/>
          <w:lang w:val="uk-UA"/>
        </w:rPr>
        <w:t>Термодатчик є пасивним, оскільки він не містить елементів живлення. Опитуваня термодатчику здійснюється за допомогою радіолокаційної системи (РЛС) 1 середньої точності та середньої потужності.</w:t>
      </w:r>
      <w:r w:rsidR="00F54A77">
        <w:rPr>
          <w:sz w:val="28"/>
          <w:lang w:val="uk-UA"/>
        </w:rPr>
        <w:t xml:space="preserve"> </w:t>
      </w:r>
      <w:r w:rsidRPr="00F54A77">
        <w:rPr>
          <w:sz w:val="28"/>
          <w:lang w:val="uk-UA"/>
        </w:rPr>
        <w:t>На самому т</w:t>
      </w:r>
      <w:r w:rsidR="006D163E" w:rsidRPr="00F54A77">
        <w:rPr>
          <w:sz w:val="28"/>
          <w:lang w:val="uk-UA"/>
        </w:rPr>
        <w:t>ермодатчику знаходиться антена</w:t>
      </w:r>
      <w:r w:rsidR="00F54A77">
        <w:rPr>
          <w:sz w:val="28"/>
          <w:lang w:val="uk-UA"/>
        </w:rPr>
        <w:t xml:space="preserve"> </w:t>
      </w:r>
      <w:r w:rsidRPr="00F54A77">
        <w:rPr>
          <w:sz w:val="28"/>
          <w:lang w:val="uk-UA"/>
        </w:rPr>
        <w:t>(рис.</w:t>
      </w:r>
      <w:r w:rsidR="00D85068" w:rsidRPr="00F54A77">
        <w:rPr>
          <w:sz w:val="28"/>
          <w:lang w:val="uk-UA"/>
        </w:rPr>
        <w:t>4.</w:t>
      </w:r>
      <w:r w:rsidRPr="00F54A77">
        <w:rPr>
          <w:sz w:val="28"/>
          <w:lang w:val="uk-UA"/>
        </w:rPr>
        <w:t>1), яку з‘єднано зі зустрічно-штирьовим перетво</w:t>
      </w:r>
      <w:r w:rsidR="006D163E" w:rsidRPr="00F54A77">
        <w:rPr>
          <w:sz w:val="28"/>
          <w:lang w:val="uk-UA"/>
        </w:rPr>
        <w:t>рювачем (ЗШП) 3.</w:t>
      </w:r>
      <w:r w:rsidR="00F54A77">
        <w:rPr>
          <w:sz w:val="28"/>
          <w:lang w:val="uk-UA"/>
        </w:rPr>
        <w:t xml:space="preserve"> </w:t>
      </w:r>
      <w:r w:rsidR="006D163E" w:rsidRPr="00F54A77">
        <w:rPr>
          <w:sz w:val="28"/>
          <w:lang w:val="uk-UA"/>
        </w:rPr>
        <w:t>Посланий РЛС</w:t>
      </w:r>
      <w:r w:rsidR="00F54A77">
        <w:rPr>
          <w:sz w:val="28"/>
          <w:lang w:val="uk-UA"/>
        </w:rPr>
        <w:t xml:space="preserve"> </w:t>
      </w:r>
      <w:r w:rsidRPr="00F54A77">
        <w:rPr>
          <w:sz w:val="28"/>
          <w:lang w:val="uk-UA"/>
        </w:rPr>
        <w:t xml:space="preserve">сигнал проходить відстань </w:t>
      </w:r>
      <w:r w:rsidRPr="00F54A77">
        <w:rPr>
          <w:rFonts w:cs="Arial"/>
          <w:iCs/>
          <w:sz w:val="28"/>
          <w:szCs w:val="28"/>
          <w:lang w:val="en-US"/>
        </w:rPr>
        <w:t>L</w:t>
      </w:r>
      <w:r w:rsidRPr="00F54A77">
        <w:rPr>
          <w:rFonts w:cs="Arial"/>
          <w:iCs/>
          <w:sz w:val="28"/>
          <w:szCs w:val="28"/>
          <w:vertAlign w:val="subscript"/>
          <w:lang w:val="uk-UA"/>
        </w:rPr>
        <w:t>0</w:t>
      </w:r>
      <w:r w:rsidRPr="00F54A77">
        <w:rPr>
          <w:rFonts w:cs="Arial"/>
          <w:iCs/>
          <w:sz w:val="28"/>
          <w:szCs w:val="28"/>
          <w:lang w:val="uk-UA"/>
        </w:rPr>
        <w:t xml:space="preserve"> </w:t>
      </w:r>
      <w:r w:rsidRPr="00F54A77">
        <w:rPr>
          <w:sz w:val="28"/>
          <w:szCs w:val="28"/>
          <w:lang w:val="uk-UA"/>
        </w:rPr>
        <w:t>близько</w:t>
      </w:r>
      <w:r w:rsidRPr="00F54A77">
        <w:rPr>
          <w:rFonts w:cs="Arial"/>
          <w:iCs/>
          <w:sz w:val="28"/>
          <w:szCs w:val="28"/>
          <w:lang w:val="uk-UA"/>
        </w:rPr>
        <w:t xml:space="preserve"> </w:t>
      </w:r>
      <w:smartTag w:uri="urn:schemas-microsoft-com:office:smarttags" w:element="metricconverter">
        <w:smartTagPr>
          <w:attr w:name="ProductID" w:val="4 м"/>
        </w:smartTagPr>
        <w:r w:rsidRPr="00F54A77">
          <w:rPr>
            <w:sz w:val="28"/>
            <w:lang w:val="uk-UA"/>
          </w:rPr>
          <w:t>4 м</w:t>
        </w:r>
      </w:smartTag>
      <w:r w:rsidRPr="00F54A77">
        <w:rPr>
          <w:sz w:val="28"/>
          <w:lang w:val="uk-UA"/>
        </w:rPr>
        <w:t xml:space="preserve"> до тер</w:t>
      </w:r>
      <w:r w:rsidR="006D163E" w:rsidRPr="00F54A77">
        <w:rPr>
          <w:sz w:val="28"/>
          <w:lang w:val="uk-UA"/>
        </w:rPr>
        <w:t>модатчика, приймається антеною</w:t>
      </w:r>
      <w:r w:rsidR="00F54A77">
        <w:rPr>
          <w:sz w:val="28"/>
          <w:lang w:val="uk-UA"/>
        </w:rPr>
        <w:t xml:space="preserve"> </w:t>
      </w:r>
      <w:r w:rsidRPr="00F54A77">
        <w:rPr>
          <w:sz w:val="28"/>
          <w:lang w:val="uk-UA"/>
        </w:rPr>
        <w:t>та за допомогою ЗШП 3 перетворюється</w:t>
      </w:r>
      <w:r w:rsidR="006D163E" w:rsidRPr="00F54A77">
        <w:rPr>
          <w:sz w:val="28"/>
          <w:lang w:val="uk-UA"/>
        </w:rPr>
        <w:t xml:space="preserve"> у ПАХ, яка біжить по підложці</w:t>
      </w:r>
      <w:r w:rsidR="00F54A77">
        <w:rPr>
          <w:sz w:val="28"/>
          <w:lang w:val="uk-UA"/>
        </w:rPr>
        <w:t xml:space="preserve"> </w:t>
      </w:r>
      <w:r w:rsidR="006D163E" w:rsidRPr="00F54A77">
        <w:rPr>
          <w:sz w:val="28"/>
          <w:lang w:val="uk-UA"/>
        </w:rPr>
        <w:t>спочатку до відбивачів</w:t>
      </w:r>
      <w:r w:rsidR="00F54A77">
        <w:rPr>
          <w:sz w:val="28"/>
          <w:lang w:val="uk-UA"/>
        </w:rPr>
        <w:t xml:space="preserve"> </w:t>
      </w:r>
      <w:r w:rsidRPr="00F54A77">
        <w:rPr>
          <w:sz w:val="28"/>
          <w:lang w:val="uk-UA"/>
        </w:rPr>
        <w:t xml:space="preserve">(їх повинно бути не менше двох), відбивається </w:t>
      </w:r>
      <w:r w:rsidR="006D163E" w:rsidRPr="00F54A77">
        <w:rPr>
          <w:sz w:val="28"/>
          <w:lang w:val="uk-UA"/>
        </w:rPr>
        <w:t>від них</w:t>
      </w:r>
      <w:r w:rsidR="00F54A77">
        <w:rPr>
          <w:sz w:val="28"/>
          <w:lang w:val="uk-UA"/>
        </w:rPr>
        <w:t xml:space="preserve"> </w:t>
      </w:r>
      <w:r w:rsidR="006D163E" w:rsidRPr="00F54A77">
        <w:rPr>
          <w:sz w:val="28"/>
          <w:lang w:val="uk-UA"/>
        </w:rPr>
        <w:t xml:space="preserve">і прямує назад до ЗШП </w:t>
      </w:r>
      <w:r w:rsidRPr="00F54A77">
        <w:rPr>
          <w:sz w:val="28"/>
          <w:lang w:val="uk-UA"/>
        </w:rPr>
        <w:t>. Втрати потужності при цьому складають не менше 3дБ. Відбитий ослаблений сигнал антеною термодатчик</w:t>
      </w:r>
      <w:r w:rsidR="006D163E" w:rsidRPr="00F54A77">
        <w:rPr>
          <w:sz w:val="28"/>
          <w:lang w:val="uk-UA"/>
        </w:rPr>
        <w:t>а</w:t>
      </w:r>
      <w:r w:rsidR="00F54A77">
        <w:rPr>
          <w:sz w:val="28"/>
          <w:lang w:val="uk-UA"/>
        </w:rPr>
        <w:t xml:space="preserve"> </w:t>
      </w:r>
      <w:r w:rsidR="006D163E" w:rsidRPr="00F54A77">
        <w:rPr>
          <w:sz w:val="28"/>
          <w:lang w:val="uk-UA"/>
        </w:rPr>
        <w:t xml:space="preserve">повертається назад до </w:t>
      </w:r>
      <w:r w:rsidR="006D163E" w:rsidRPr="00F54A77">
        <w:rPr>
          <w:sz w:val="28"/>
          <w:lang w:val="uk-UA"/>
        </w:rPr>
        <w:lastRenderedPageBreak/>
        <w:t xml:space="preserve">РЛС </w:t>
      </w:r>
      <w:r w:rsidR="00A10A10" w:rsidRPr="00F54A77">
        <w:rPr>
          <w:sz w:val="28"/>
          <w:lang w:val="uk-UA"/>
        </w:rPr>
        <w:t xml:space="preserve">, </w:t>
      </w:r>
      <w:r w:rsidRPr="00F54A77">
        <w:rPr>
          <w:sz w:val="28"/>
          <w:lang w:val="uk-UA"/>
        </w:rPr>
        <w:t xml:space="preserve">проходячи знову відстань </w:t>
      </w:r>
      <w:r w:rsidRPr="00F54A77">
        <w:rPr>
          <w:rFonts w:cs="Arial"/>
          <w:iCs/>
          <w:sz w:val="28"/>
          <w:szCs w:val="28"/>
          <w:lang w:val="en-US"/>
        </w:rPr>
        <w:t>L</w:t>
      </w:r>
      <w:r w:rsidRPr="00F54A77">
        <w:rPr>
          <w:rFonts w:cs="Arial"/>
          <w:iCs/>
          <w:sz w:val="28"/>
          <w:szCs w:val="28"/>
          <w:vertAlign w:val="subscript"/>
          <w:lang w:val="uk-UA"/>
        </w:rPr>
        <w:t>0</w:t>
      </w:r>
      <w:r w:rsidRPr="00F54A77">
        <w:rPr>
          <w:sz w:val="28"/>
          <w:lang w:val="uk-UA"/>
        </w:rPr>
        <w:t>. Час</w:t>
      </w:r>
      <w:r w:rsidRPr="00F54A77">
        <w:rPr>
          <w:rFonts w:cs="Arial"/>
          <w:iCs/>
          <w:sz w:val="28"/>
          <w:szCs w:val="28"/>
        </w:rPr>
        <w:t xml:space="preserve"> </w:t>
      </w:r>
      <w:r w:rsidRPr="00F54A77">
        <w:rPr>
          <w:rFonts w:cs="Arial"/>
          <w:iCs/>
          <w:sz w:val="28"/>
          <w:szCs w:val="28"/>
          <w:lang w:val="en-US"/>
        </w:rPr>
        <w:t>T</w:t>
      </w:r>
      <w:r w:rsidRPr="00F54A77">
        <w:rPr>
          <w:rFonts w:cs="Arial"/>
          <w:iCs/>
          <w:sz w:val="28"/>
          <w:szCs w:val="28"/>
          <w:vertAlign w:val="subscript"/>
          <w:lang w:val="uk-UA"/>
        </w:rPr>
        <w:t>і</w:t>
      </w:r>
      <w:r w:rsidRPr="00F54A77">
        <w:rPr>
          <w:sz w:val="28"/>
          <w:lang w:val="uk-UA"/>
        </w:rPr>
        <w:t xml:space="preserve">, який проходить від випромінення сигналу РЛС до його приймання тою ж РЛС від термодатчика </w:t>
      </w:r>
    </w:p>
    <w:p w:rsidR="00A63CFE" w:rsidRPr="00F54A77" w:rsidRDefault="00A63CFE" w:rsidP="00F54A77">
      <w:pPr>
        <w:keepNext/>
        <w:widowControl w:val="0"/>
        <w:spacing w:line="360" w:lineRule="auto"/>
        <w:ind w:firstLine="709"/>
        <w:jc w:val="both"/>
        <w:rPr>
          <w:sz w:val="28"/>
          <w:lang w:val="uk-UA"/>
        </w:rPr>
      </w:pPr>
    </w:p>
    <w:p w:rsidR="00A63CFE" w:rsidRPr="00F54A77" w:rsidRDefault="00A63CFE" w:rsidP="00F54A77">
      <w:pPr>
        <w:keepNext/>
        <w:widowControl w:val="0"/>
        <w:spacing w:line="360" w:lineRule="auto"/>
        <w:ind w:firstLine="709"/>
        <w:jc w:val="both"/>
        <w:rPr>
          <w:sz w:val="28"/>
          <w:lang w:val="uk-UA"/>
        </w:rPr>
      </w:pPr>
      <w:r w:rsidRPr="00F54A77">
        <w:rPr>
          <w:rFonts w:cs="Arial"/>
          <w:iCs/>
          <w:sz w:val="28"/>
          <w:lang w:val="en-US"/>
        </w:rPr>
        <w:t>T</w:t>
      </w:r>
      <w:r w:rsidRPr="00F54A77">
        <w:rPr>
          <w:rFonts w:cs="Arial"/>
          <w:iCs/>
          <w:sz w:val="28"/>
          <w:vertAlign w:val="subscript"/>
          <w:lang w:val="uk-UA"/>
        </w:rPr>
        <w:t>1</w:t>
      </w:r>
      <w:r w:rsidRPr="00F54A77">
        <w:rPr>
          <w:rFonts w:cs="Arial"/>
          <w:iCs/>
          <w:sz w:val="28"/>
          <w:lang w:val="uk-UA"/>
        </w:rPr>
        <w:t xml:space="preserve">= </w:t>
      </w:r>
      <w:r w:rsidRPr="00F54A77">
        <w:rPr>
          <w:rFonts w:cs="Arial"/>
          <w:iCs/>
          <w:sz w:val="28"/>
          <w:lang w:val="en-US"/>
        </w:rPr>
        <w:t>L</w:t>
      </w:r>
      <w:r w:rsidRPr="00F54A77">
        <w:rPr>
          <w:rFonts w:cs="Arial"/>
          <w:iCs/>
          <w:sz w:val="28"/>
          <w:vertAlign w:val="subscript"/>
          <w:lang w:val="uk-UA"/>
        </w:rPr>
        <w:t>1</w:t>
      </w:r>
      <w:r w:rsidRPr="00F54A77">
        <w:rPr>
          <w:rFonts w:cs="Arial"/>
          <w:iCs/>
          <w:sz w:val="28"/>
          <w:lang w:val="uk-UA"/>
        </w:rPr>
        <w:t>/</w:t>
      </w:r>
      <w:r w:rsidRPr="00F54A77">
        <w:rPr>
          <w:rFonts w:cs="Arial"/>
          <w:iCs/>
          <w:sz w:val="28"/>
          <w:lang w:val="en-US"/>
        </w:rPr>
        <w:t>V</w:t>
      </w:r>
      <w:r w:rsidRPr="00F54A77">
        <w:rPr>
          <w:rFonts w:cs="Arial"/>
          <w:iCs/>
          <w:sz w:val="28"/>
          <w:lang w:val="uk-UA"/>
        </w:rPr>
        <w:t>+</w:t>
      </w:r>
      <w:r w:rsidRPr="00F54A77">
        <w:rPr>
          <w:rFonts w:cs="Arial"/>
          <w:iCs/>
          <w:sz w:val="28"/>
          <w:lang w:val="en-US"/>
        </w:rPr>
        <w:t>T</w:t>
      </w:r>
      <w:r w:rsidRPr="00F54A77">
        <w:rPr>
          <w:rFonts w:cs="Arial"/>
          <w:iCs/>
          <w:sz w:val="28"/>
          <w:vertAlign w:val="subscript"/>
          <w:lang w:val="uk-UA"/>
        </w:rPr>
        <w:t>0,</w:t>
      </w:r>
    </w:p>
    <w:p w:rsidR="00A63CFE" w:rsidRPr="00F54A77" w:rsidRDefault="00A63CFE" w:rsidP="00F54A77">
      <w:pPr>
        <w:keepNext/>
        <w:widowControl w:val="0"/>
        <w:spacing w:line="360" w:lineRule="auto"/>
        <w:ind w:firstLine="709"/>
        <w:jc w:val="both"/>
        <w:rPr>
          <w:sz w:val="28"/>
          <w:lang w:val="uk-UA"/>
        </w:rPr>
      </w:pPr>
      <w:r w:rsidRPr="00F54A77">
        <w:rPr>
          <w:rFonts w:cs="Arial"/>
          <w:iCs/>
          <w:sz w:val="28"/>
          <w:lang w:val="en-US"/>
        </w:rPr>
        <w:t>T</w:t>
      </w:r>
      <w:r w:rsidRPr="00F54A77">
        <w:rPr>
          <w:rFonts w:cs="Arial"/>
          <w:iCs/>
          <w:sz w:val="28"/>
          <w:vertAlign w:val="subscript"/>
          <w:lang w:val="uk-UA"/>
        </w:rPr>
        <w:t>2</w:t>
      </w:r>
      <w:r w:rsidRPr="00F54A77">
        <w:rPr>
          <w:rFonts w:cs="Arial"/>
          <w:iCs/>
          <w:sz w:val="28"/>
          <w:lang w:val="uk-UA"/>
        </w:rPr>
        <w:t xml:space="preserve">= </w:t>
      </w:r>
      <w:r w:rsidRPr="00F54A77">
        <w:rPr>
          <w:rFonts w:cs="Arial"/>
          <w:iCs/>
          <w:sz w:val="28"/>
          <w:lang w:val="en-US"/>
        </w:rPr>
        <w:t>L</w:t>
      </w:r>
      <w:r w:rsidRPr="00F54A77">
        <w:rPr>
          <w:rFonts w:cs="Arial"/>
          <w:iCs/>
          <w:sz w:val="28"/>
          <w:vertAlign w:val="subscript"/>
          <w:lang w:val="uk-UA"/>
        </w:rPr>
        <w:t>2</w:t>
      </w:r>
      <w:r w:rsidRPr="00F54A77">
        <w:rPr>
          <w:rFonts w:cs="Arial"/>
          <w:iCs/>
          <w:sz w:val="28"/>
          <w:lang w:val="uk-UA"/>
        </w:rPr>
        <w:t>/</w:t>
      </w:r>
      <w:r w:rsidRPr="00F54A77">
        <w:rPr>
          <w:rFonts w:cs="Arial"/>
          <w:iCs/>
          <w:sz w:val="28"/>
          <w:lang w:val="en-US"/>
        </w:rPr>
        <w:t>V</w:t>
      </w:r>
      <w:r w:rsidRPr="00F54A77">
        <w:rPr>
          <w:rFonts w:cs="Arial"/>
          <w:iCs/>
          <w:sz w:val="28"/>
          <w:lang w:val="uk-UA"/>
        </w:rPr>
        <w:t>+</w:t>
      </w:r>
      <w:r w:rsidRPr="00F54A77">
        <w:rPr>
          <w:rFonts w:cs="Arial"/>
          <w:iCs/>
          <w:sz w:val="28"/>
          <w:lang w:val="en-US"/>
        </w:rPr>
        <w:t>T</w:t>
      </w:r>
      <w:r w:rsidRPr="00F54A77">
        <w:rPr>
          <w:rFonts w:cs="Arial"/>
          <w:iCs/>
          <w:sz w:val="28"/>
          <w:vertAlign w:val="subscript"/>
          <w:lang w:val="uk-UA"/>
        </w:rPr>
        <w:t>0</w:t>
      </w:r>
      <w:r w:rsidRPr="00F54A77">
        <w:rPr>
          <w:sz w:val="28"/>
          <w:lang w:val="uk-UA"/>
        </w:rPr>
        <w:t>.</w:t>
      </w:r>
    </w:p>
    <w:p w:rsidR="00A63CFE" w:rsidRPr="00F54A77" w:rsidRDefault="00A63CFE" w:rsidP="00F54A77">
      <w:pPr>
        <w:keepNext/>
        <w:widowControl w:val="0"/>
        <w:spacing w:line="360" w:lineRule="auto"/>
        <w:ind w:firstLine="709"/>
        <w:jc w:val="both"/>
        <w:rPr>
          <w:sz w:val="28"/>
          <w:lang w:val="uk-UA"/>
        </w:rPr>
      </w:pPr>
    </w:p>
    <w:p w:rsidR="00A10A10" w:rsidRDefault="00A63CFE" w:rsidP="00F54A77">
      <w:pPr>
        <w:keepNext/>
        <w:widowControl w:val="0"/>
        <w:spacing w:line="360" w:lineRule="auto"/>
        <w:ind w:firstLine="709"/>
        <w:jc w:val="both"/>
        <w:rPr>
          <w:sz w:val="28"/>
          <w:lang w:val="uk-UA"/>
        </w:rPr>
      </w:pPr>
      <w:r w:rsidRPr="00F54A77">
        <w:rPr>
          <w:sz w:val="28"/>
          <w:lang w:val="uk-UA"/>
        </w:rPr>
        <w:t xml:space="preserve">В цій системі рівнянь є дві невідомі: </w:t>
      </w:r>
      <w:r w:rsidRPr="00F54A77">
        <w:rPr>
          <w:rFonts w:cs="Arial"/>
          <w:iCs/>
          <w:sz w:val="28"/>
          <w:lang w:val="en-US"/>
        </w:rPr>
        <w:t>T</w:t>
      </w:r>
      <w:r w:rsidRPr="00F54A77">
        <w:rPr>
          <w:rFonts w:cs="Arial"/>
          <w:iCs/>
          <w:sz w:val="28"/>
          <w:vertAlign w:val="subscript"/>
          <w:lang w:val="uk-UA"/>
        </w:rPr>
        <w:t xml:space="preserve">0 </w:t>
      </w:r>
      <w:r w:rsidRPr="00F54A77">
        <w:rPr>
          <w:sz w:val="28"/>
          <w:lang w:val="uk-UA"/>
        </w:rPr>
        <w:t>– початковий час затримки радіосигналу,</w:t>
      </w:r>
      <w:r w:rsidRPr="00F54A77">
        <w:rPr>
          <w:rFonts w:cs="Arial"/>
          <w:iCs/>
          <w:sz w:val="28"/>
          <w:vertAlign w:val="subscript"/>
          <w:lang w:val="uk-UA"/>
        </w:rPr>
        <w:t xml:space="preserve"> </w:t>
      </w:r>
      <w:r w:rsidRPr="00F54A77">
        <w:rPr>
          <w:sz w:val="28"/>
          <w:lang w:val="uk-UA"/>
        </w:rPr>
        <w:t>та</w:t>
      </w:r>
      <w:r w:rsidRPr="00F54A77">
        <w:rPr>
          <w:rFonts w:cs="Arial"/>
          <w:iCs/>
          <w:sz w:val="28"/>
          <w:lang w:val="uk-UA"/>
        </w:rPr>
        <w:t xml:space="preserve"> </w:t>
      </w:r>
      <w:r w:rsidRPr="00F54A77">
        <w:rPr>
          <w:rFonts w:cs="Arial"/>
          <w:iCs/>
          <w:sz w:val="28"/>
          <w:lang w:val="en-US"/>
        </w:rPr>
        <w:t>V</w:t>
      </w:r>
      <w:r w:rsidRPr="00F54A77">
        <w:rPr>
          <w:sz w:val="28"/>
          <w:lang w:val="uk-UA"/>
        </w:rPr>
        <w:t xml:space="preserve">, які визначаються після її розв‘язання. Оскільки швидкість ПАХ залежить від температури, то і зміна часу затримки </w:t>
      </w:r>
      <w:r w:rsidRPr="00F54A77">
        <w:rPr>
          <w:rFonts w:cs="Arial"/>
          <w:iCs/>
          <w:sz w:val="28"/>
          <w:szCs w:val="28"/>
          <w:lang w:val="uk-UA"/>
        </w:rPr>
        <w:sym w:font="Symbol" w:char="F044"/>
      </w:r>
      <w:r w:rsidRPr="00F54A77">
        <w:rPr>
          <w:rFonts w:cs="Arial"/>
          <w:iCs/>
          <w:sz w:val="28"/>
          <w:lang w:val="en-US"/>
        </w:rPr>
        <w:t>T</w:t>
      </w:r>
      <w:r w:rsidRPr="00F54A77">
        <w:rPr>
          <w:rFonts w:cs="Arial"/>
          <w:iCs/>
          <w:sz w:val="28"/>
          <w:vertAlign w:val="subscript"/>
          <w:lang w:val="uk-UA"/>
        </w:rPr>
        <w:t>і</w:t>
      </w:r>
      <w:r w:rsidRPr="00F54A77">
        <w:rPr>
          <w:sz w:val="28"/>
          <w:lang w:val="uk-UA"/>
        </w:rPr>
        <w:t xml:space="preserve"> буде залежати від температури</w:t>
      </w:r>
      <w:r w:rsidR="00F54A77">
        <w:rPr>
          <w:sz w:val="28"/>
          <w:lang w:val="uk-UA"/>
        </w:rPr>
        <w:t xml:space="preserve"> </w:t>
      </w:r>
    </w:p>
    <w:p w:rsidR="00C2535F" w:rsidRDefault="00C2535F" w:rsidP="00B76869">
      <w:pPr>
        <w:keepNext/>
        <w:keepLines/>
        <w:widowControl w:val="0"/>
        <w:spacing w:line="360" w:lineRule="auto"/>
        <w:ind w:firstLine="709"/>
        <w:jc w:val="both"/>
        <w:rPr>
          <w:rFonts w:cs="Arial"/>
          <w:iCs/>
          <w:sz w:val="28"/>
          <w:lang w:val="uk-UA"/>
        </w:rPr>
      </w:pPr>
    </w:p>
    <w:p w:rsidR="00B76869" w:rsidRPr="00A10A10" w:rsidRDefault="00B76869" w:rsidP="00B76869">
      <w:pPr>
        <w:keepNext/>
        <w:keepLines/>
        <w:widowControl w:val="0"/>
        <w:spacing w:line="360" w:lineRule="auto"/>
        <w:ind w:firstLine="709"/>
        <w:jc w:val="both"/>
        <w:rPr>
          <w:sz w:val="28"/>
          <w:lang w:val="uk-UA"/>
        </w:rPr>
      </w:pPr>
      <w:r>
        <w:rPr>
          <w:rFonts w:cs="Arial"/>
          <w:iCs/>
          <w:sz w:val="28"/>
          <w:lang w:val="uk-UA"/>
        </w:rPr>
        <w:br w:type="page"/>
      </w:r>
      <w:r>
        <w:rPr>
          <w:rFonts w:ascii="Arial" w:hAnsi="Arial" w:cs="Arial"/>
          <w:i/>
          <w:iCs/>
          <w:sz w:val="32"/>
          <w:szCs w:val="32"/>
          <w:lang w:val="uk-UA"/>
        </w:rPr>
        <w:lastRenderedPageBreak/>
        <w:sym w:font="Symbol" w:char="F044"/>
      </w:r>
      <w:r>
        <w:rPr>
          <w:rFonts w:ascii="Arial" w:hAnsi="Arial" w:cs="Arial"/>
          <w:i/>
          <w:iCs/>
          <w:sz w:val="32"/>
          <w:lang w:val="en-US"/>
        </w:rPr>
        <w:t>T</w:t>
      </w:r>
      <w:r>
        <w:rPr>
          <w:rFonts w:ascii="Arial" w:hAnsi="Arial" w:cs="Arial"/>
          <w:i/>
          <w:iCs/>
          <w:sz w:val="32"/>
          <w:vertAlign w:val="subscript"/>
          <w:lang w:val="uk-UA"/>
        </w:rPr>
        <w:t>і</w:t>
      </w:r>
      <w:r>
        <w:rPr>
          <w:rFonts w:ascii="Arial" w:hAnsi="Arial" w:cs="Arial"/>
          <w:i/>
          <w:iCs/>
          <w:sz w:val="32"/>
          <w:szCs w:val="32"/>
          <w:lang w:val="uk-UA"/>
        </w:rPr>
        <w:sym w:font="Symbol" w:char="F0BB"/>
      </w:r>
      <w:r>
        <w:rPr>
          <w:rFonts w:ascii="Arial" w:hAnsi="Arial" w:cs="Arial"/>
          <w:i/>
          <w:iCs/>
          <w:sz w:val="32"/>
          <w:lang w:val="en-US"/>
        </w:rPr>
        <w:t>L</w:t>
      </w:r>
      <w:r>
        <w:rPr>
          <w:rFonts w:ascii="Arial" w:hAnsi="Arial" w:cs="Arial"/>
          <w:i/>
          <w:iCs/>
          <w:sz w:val="32"/>
          <w:vertAlign w:val="subscript"/>
          <w:lang w:val="uk-UA"/>
        </w:rPr>
        <w:t>і</w:t>
      </w:r>
      <w:r>
        <w:rPr>
          <w:rFonts w:ascii="Arial" w:hAnsi="Arial" w:cs="Arial"/>
          <w:i/>
          <w:iCs/>
          <w:sz w:val="32"/>
          <w:lang w:val="uk-UA"/>
        </w:rPr>
        <w:t>/ (</w:t>
      </w:r>
      <w:r>
        <w:rPr>
          <w:rFonts w:ascii="Arial" w:hAnsi="Arial" w:cs="Arial"/>
          <w:i/>
          <w:iCs/>
          <w:sz w:val="32"/>
          <w:lang w:val="en-US"/>
        </w:rPr>
        <w:t>k</w:t>
      </w:r>
      <w:r>
        <w:rPr>
          <w:rFonts w:ascii="Arial" w:hAnsi="Arial" w:cs="Arial"/>
          <w:i/>
          <w:iCs/>
          <w:sz w:val="32"/>
          <w:vertAlign w:val="subscript"/>
          <w:lang w:val="en-US"/>
        </w:rPr>
        <w:t>V</w:t>
      </w:r>
      <w:r>
        <w:rPr>
          <w:rFonts w:ascii="Arial" w:hAnsi="Arial" w:cs="Arial"/>
          <w:i/>
          <w:iCs/>
          <w:sz w:val="32"/>
          <w:lang w:val="uk-UA"/>
        </w:rPr>
        <w:t xml:space="preserve"> Т </w:t>
      </w:r>
      <w:r>
        <w:rPr>
          <w:rFonts w:ascii="Arial" w:hAnsi="Arial" w:cs="Arial"/>
          <w:i/>
          <w:iCs/>
          <w:sz w:val="32"/>
          <w:lang w:val="en-US"/>
        </w:rPr>
        <w:t>V</w:t>
      </w:r>
      <w:r>
        <w:rPr>
          <w:rFonts w:ascii="Arial" w:hAnsi="Arial" w:cs="Arial"/>
          <w:i/>
          <w:iCs/>
          <w:sz w:val="32"/>
          <w:lang w:val="uk-UA"/>
        </w:rPr>
        <w:t>) +</w:t>
      </w:r>
      <w:r>
        <w:rPr>
          <w:rFonts w:ascii="Arial" w:hAnsi="Arial" w:cs="Arial"/>
          <w:i/>
          <w:iCs/>
          <w:sz w:val="32"/>
          <w:lang w:val="en-US"/>
        </w:rPr>
        <w:t>T</w:t>
      </w:r>
      <w:r>
        <w:rPr>
          <w:rFonts w:ascii="Arial" w:hAnsi="Arial" w:cs="Arial"/>
          <w:i/>
          <w:iCs/>
          <w:sz w:val="32"/>
          <w:vertAlign w:val="subscript"/>
          <w:lang w:val="uk-UA"/>
        </w:rPr>
        <w:t>0</w:t>
      </w:r>
    </w:p>
    <w:p w:rsidR="00B76869" w:rsidRDefault="00C242C4" w:rsidP="00B76869">
      <w:pPr>
        <w:keepNext/>
        <w:keepLines/>
        <w:spacing w:before="100" w:beforeAutospacing="1" w:after="240" w:line="360" w:lineRule="auto"/>
        <w:jc w:val="right"/>
        <w:rPr>
          <w:b/>
          <w:bCs/>
          <w:sz w:val="28"/>
          <w:szCs w:val="28"/>
          <w:lang w:val="uk-UA"/>
        </w:rPr>
      </w:pPr>
      <w:r>
        <w:rPr>
          <w:noProof/>
        </w:rPr>
        <w:pict>
          <v:shape id="_x0000_s1059" type="#_x0000_t75" style="position:absolute;left:0;text-align:left;margin-left:207pt;margin-top:21.95pt;width:245.7pt;height:138.75pt;z-index:251660288">
            <v:imagedata r:id="rId43" o:title=""/>
            <w10:wrap type="square" side="left"/>
          </v:shape>
        </w:pict>
      </w:r>
      <w:r>
        <w:rPr>
          <w:noProof/>
        </w:rPr>
        <w:pict>
          <v:group id="_x0000_s1034" style="position:absolute;left:0;text-align:left;margin-left:153pt;margin-top:111.95pt;width:117pt;height:118.6pt;z-index:251658240" coordorigin="3141,5094" coordsize="2340,2372">
            <v:line id="_x0000_s1035" style="position:absolute;flip:x" from="4221,6566" to="4581,7466"/>
            <v:line id="_x0000_s1036" style="position:absolute;flip:y" from="4221,5666" to="5481,7466">
              <v:stroke endarrow="block"/>
            </v:line>
            <v:line id="_x0000_s1037" style="position:absolute;flip:y" from="3141,6026" to="4041,7106">
              <v:stroke startarrow="block"/>
            </v:line>
            <v:line id="_x0000_s1038" style="position:absolute;flip:x" from="3681,6026" to="4041,6926"/>
            <v:line id="_x0000_s1039" style="position:absolute;flip:y" from="3681,5094" to="4941,6894"/>
          </v:group>
        </w:pict>
      </w:r>
      <w:r>
        <w:rPr>
          <w:noProof/>
        </w:rPr>
        <w:pict>
          <v:shape id="_x0000_s1040" type="#_x0000_t202" style="position:absolute;left:0;text-align:left;margin-left:36pt;margin-top:21.35pt;width:2in;height:77.2pt;z-index:251657216" stroked="f">
            <v:textbox style="mso-next-textbox:#_x0000_s1040">
              <w:txbxContent>
                <w:p w:rsidR="00B76869" w:rsidRPr="00B76869" w:rsidRDefault="00B76869" w:rsidP="00B76869">
                  <w:pPr>
                    <w:rPr>
                      <w:rFonts w:cs="Arial"/>
                      <w:iCs/>
                      <w:sz w:val="28"/>
                      <w:lang w:val="uk-UA"/>
                    </w:rPr>
                  </w:pPr>
                  <w:r>
                    <w:rPr>
                      <w:rFonts w:ascii="Arial" w:hAnsi="Arial" w:cs="Arial"/>
                      <w:i/>
                      <w:iCs/>
                      <w:sz w:val="32"/>
                      <w:szCs w:val="32"/>
                      <w:lang w:val="uk-UA"/>
                    </w:rPr>
                    <w:sym w:font="Symbol" w:char="F044"/>
                  </w:r>
                  <w:r>
                    <w:rPr>
                      <w:rFonts w:ascii="Arial" w:hAnsi="Arial" w:cs="Arial"/>
                      <w:i/>
                      <w:iCs/>
                      <w:sz w:val="32"/>
                      <w:lang w:val="de-DE"/>
                    </w:rPr>
                    <w:t>T</w:t>
                  </w:r>
                  <w:r>
                    <w:rPr>
                      <w:rFonts w:ascii="Arial" w:hAnsi="Arial" w:cs="Arial"/>
                      <w:i/>
                      <w:iCs/>
                      <w:sz w:val="32"/>
                      <w:vertAlign w:val="subscript"/>
                      <w:lang w:val="uk-UA"/>
                    </w:rPr>
                    <w:t>і</w:t>
                  </w:r>
                  <w:r>
                    <w:rPr>
                      <w:rFonts w:ascii="Arial" w:hAnsi="Arial" w:cs="Arial"/>
                      <w:i/>
                      <w:iCs/>
                      <w:sz w:val="32"/>
                      <w:lang w:val="de-DE"/>
                    </w:rPr>
                    <w:t>=L</w:t>
                  </w:r>
                  <w:r>
                    <w:rPr>
                      <w:rFonts w:ascii="Arial" w:hAnsi="Arial" w:cs="Arial"/>
                      <w:i/>
                      <w:iCs/>
                      <w:sz w:val="32"/>
                      <w:vertAlign w:val="subscript"/>
                      <w:lang w:val="uk-UA"/>
                    </w:rPr>
                    <w:t>і</w:t>
                  </w:r>
                  <w:r>
                    <w:rPr>
                      <w:rFonts w:ascii="Arial" w:hAnsi="Arial" w:cs="Arial"/>
                      <w:i/>
                      <w:iCs/>
                      <w:sz w:val="32"/>
                      <w:lang w:val="de-DE"/>
                    </w:rPr>
                    <w:t xml:space="preserve">/ </w:t>
                  </w:r>
                  <w:r>
                    <w:rPr>
                      <w:rFonts w:ascii="Arial" w:hAnsi="Arial" w:cs="Arial"/>
                      <w:i/>
                      <w:iCs/>
                      <w:sz w:val="32"/>
                      <w:lang w:val="uk-UA"/>
                    </w:rPr>
                    <w:t>(</w:t>
                  </w:r>
                  <w:r>
                    <w:rPr>
                      <w:rFonts w:ascii="Arial" w:hAnsi="Arial" w:cs="Arial"/>
                      <w:i/>
                      <w:iCs/>
                      <w:sz w:val="32"/>
                      <w:lang w:val="de-DE"/>
                    </w:rPr>
                    <w:t>k</w:t>
                  </w:r>
                  <w:r>
                    <w:rPr>
                      <w:rFonts w:ascii="Arial" w:hAnsi="Arial" w:cs="Arial"/>
                      <w:i/>
                      <w:iCs/>
                      <w:sz w:val="32"/>
                      <w:vertAlign w:val="subscript"/>
                      <w:lang w:val="de-DE"/>
                    </w:rPr>
                    <w:t>V</w:t>
                  </w:r>
                  <w:r>
                    <w:rPr>
                      <w:rFonts w:ascii="Arial" w:hAnsi="Arial" w:cs="Arial"/>
                      <w:i/>
                      <w:iCs/>
                      <w:sz w:val="32"/>
                      <w:lang w:val="de-DE"/>
                    </w:rPr>
                    <w:t xml:space="preserve"> V</w:t>
                  </w:r>
                  <w:r>
                    <w:rPr>
                      <w:rFonts w:ascii="Arial" w:hAnsi="Arial" w:cs="Arial"/>
                      <w:i/>
                      <w:iCs/>
                      <w:sz w:val="32"/>
                      <w:lang w:val="uk-UA"/>
                    </w:rPr>
                    <w:t>Т)+</w:t>
                  </w:r>
                  <w:r>
                    <w:rPr>
                      <w:rFonts w:ascii="Arial" w:hAnsi="Arial" w:cs="Arial"/>
                      <w:i/>
                      <w:iCs/>
                      <w:sz w:val="32"/>
                      <w:lang w:val="de-DE"/>
                    </w:rPr>
                    <w:t>T</w:t>
                  </w:r>
                  <w:r>
                    <w:rPr>
                      <w:rFonts w:ascii="Arial" w:hAnsi="Arial" w:cs="Arial"/>
                      <w:i/>
                      <w:iCs/>
                      <w:sz w:val="32"/>
                      <w:vertAlign w:val="subscript"/>
                      <w:lang w:val="de-DE"/>
                    </w:rPr>
                    <w:t>0</w:t>
                  </w:r>
                </w:p>
                <w:p w:rsidR="00B76869" w:rsidRDefault="00B76869" w:rsidP="00B76869">
                  <w:pPr>
                    <w:rPr>
                      <w:i/>
                      <w:iCs/>
                      <w:sz w:val="28"/>
                      <w:lang w:val="uk-UA"/>
                    </w:rPr>
                  </w:pPr>
                  <w:r>
                    <w:rPr>
                      <w:rFonts w:ascii="Arial" w:hAnsi="Arial" w:cs="Arial"/>
                      <w:i/>
                      <w:iCs/>
                      <w:sz w:val="32"/>
                      <w:lang w:val="de-DE"/>
                    </w:rPr>
                    <w:t>T</w:t>
                  </w:r>
                  <w:r>
                    <w:rPr>
                      <w:rFonts w:ascii="Arial" w:hAnsi="Arial" w:cs="Arial"/>
                      <w:i/>
                      <w:iCs/>
                      <w:sz w:val="32"/>
                      <w:vertAlign w:val="subscript"/>
                      <w:lang w:val="uk-UA"/>
                    </w:rPr>
                    <w:t>0</w:t>
                  </w:r>
                  <w:r>
                    <w:rPr>
                      <w:rFonts w:ascii="Arial" w:hAnsi="Arial" w:cs="Arial"/>
                      <w:i/>
                      <w:iCs/>
                      <w:sz w:val="32"/>
                      <w:lang w:val="uk-UA"/>
                    </w:rPr>
                    <w:t xml:space="preserve">= </w:t>
                  </w:r>
                  <w:r>
                    <w:rPr>
                      <w:rFonts w:ascii="Arial" w:hAnsi="Arial" w:cs="Arial"/>
                      <w:i/>
                      <w:iCs/>
                      <w:sz w:val="32"/>
                      <w:lang w:val="de-DE"/>
                    </w:rPr>
                    <w:t>L</w:t>
                  </w:r>
                  <w:r>
                    <w:rPr>
                      <w:rFonts w:ascii="Arial" w:hAnsi="Arial" w:cs="Arial"/>
                      <w:i/>
                      <w:iCs/>
                      <w:sz w:val="32"/>
                      <w:vertAlign w:val="subscript"/>
                      <w:lang w:val="uk-UA"/>
                    </w:rPr>
                    <w:t>і</w:t>
                  </w:r>
                  <w:r>
                    <w:rPr>
                      <w:rFonts w:ascii="Arial" w:hAnsi="Arial" w:cs="Arial"/>
                      <w:i/>
                      <w:iCs/>
                      <w:sz w:val="32"/>
                      <w:lang w:val="uk-UA"/>
                    </w:rPr>
                    <w:t xml:space="preserve">/ </w:t>
                  </w:r>
                  <w:r>
                    <w:rPr>
                      <w:rFonts w:ascii="Arial" w:hAnsi="Arial" w:cs="Arial"/>
                      <w:i/>
                      <w:iCs/>
                      <w:sz w:val="32"/>
                      <w:lang w:val="de-DE"/>
                    </w:rPr>
                    <w:t>V</w:t>
                  </w:r>
                  <w:r>
                    <w:rPr>
                      <w:rFonts w:ascii="Arial" w:hAnsi="Arial" w:cs="Arial"/>
                      <w:i/>
                      <w:iCs/>
                      <w:sz w:val="32"/>
                      <w:lang w:val="uk-UA"/>
                    </w:rPr>
                    <w:t>+2</w:t>
                  </w:r>
                  <w:r>
                    <w:rPr>
                      <w:rFonts w:ascii="Arial" w:hAnsi="Arial" w:cs="Arial"/>
                      <w:i/>
                      <w:iCs/>
                      <w:sz w:val="32"/>
                      <w:lang w:val="de-DE"/>
                    </w:rPr>
                    <w:t>L</w:t>
                  </w:r>
                  <w:r>
                    <w:rPr>
                      <w:rFonts w:ascii="Arial" w:hAnsi="Arial" w:cs="Arial"/>
                      <w:i/>
                      <w:iCs/>
                      <w:sz w:val="32"/>
                      <w:vertAlign w:val="subscript"/>
                      <w:lang w:val="uk-UA"/>
                    </w:rPr>
                    <w:t>0</w:t>
                  </w:r>
                  <w:r>
                    <w:rPr>
                      <w:rFonts w:ascii="Arial" w:hAnsi="Arial" w:cs="Arial"/>
                      <w:i/>
                      <w:iCs/>
                      <w:sz w:val="32"/>
                      <w:lang w:val="uk-UA"/>
                    </w:rPr>
                    <w:t>/</w:t>
                  </w:r>
                  <w:r>
                    <w:rPr>
                      <w:rFonts w:ascii="Arial" w:hAnsi="Arial" w:cs="Arial"/>
                      <w:i/>
                      <w:iCs/>
                      <w:sz w:val="32"/>
                      <w:lang w:val="de-DE"/>
                    </w:rPr>
                    <w:t>c</w:t>
                  </w:r>
                  <w:r>
                    <w:rPr>
                      <w:rFonts w:ascii="Arial" w:hAnsi="Arial" w:cs="Arial"/>
                      <w:i/>
                      <w:iCs/>
                      <w:sz w:val="32"/>
                      <w:vertAlign w:val="subscript"/>
                      <w:lang w:val="uk-UA"/>
                    </w:rPr>
                    <w:t>св</w:t>
                  </w:r>
                </w:p>
              </w:txbxContent>
            </v:textbox>
          </v:shape>
        </w:pict>
      </w:r>
    </w:p>
    <w:p w:rsidR="00B76869" w:rsidRPr="00A10A10" w:rsidRDefault="00B76869" w:rsidP="00B76869">
      <w:pPr>
        <w:keepNext/>
        <w:keepLines/>
        <w:rPr>
          <w:sz w:val="28"/>
          <w:szCs w:val="28"/>
          <w:lang w:val="uk-UA"/>
        </w:rPr>
      </w:pPr>
    </w:p>
    <w:p w:rsidR="00B76869" w:rsidRPr="00A10A10" w:rsidRDefault="00B76869" w:rsidP="00B76869">
      <w:pPr>
        <w:keepNext/>
        <w:keepLines/>
        <w:rPr>
          <w:sz w:val="28"/>
          <w:szCs w:val="28"/>
          <w:lang w:val="uk-UA"/>
        </w:rPr>
      </w:pPr>
    </w:p>
    <w:p w:rsidR="00B76869" w:rsidRPr="00A10A10" w:rsidRDefault="00B76869" w:rsidP="00B76869">
      <w:pPr>
        <w:keepNext/>
        <w:keepLines/>
        <w:rPr>
          <w:sz w:val="28"/>
          <w:szCs w:val="28"/>
          <w:lang w:val="uk-UA"/>
        </w:rPr>
      </w:pPr>
    </w:p>
    <w:p w:rsidR="00B76869" w:rsidRPr="00A10A10" w:rsidRDefault="00B76869" w:rsidP="00B76869">
      <w:pPr>
        <w:keepNext/>
        <w:keepLines/>
        <w:rPr>
          <w:sz w:val="28"/>
          <w:szCs w:val="28"/>
          <w:lang w:val="uk-UA"/>
        </w:rPr>
      </w:pPr>
    </w:p>
    <w:p w:rsidR="00B76869" w:rsidRPr="00A10A10" w:rsidRDefault="00B76869" w:rsidP="00B76869">
      <w:pPr>
        <w:keepNext/>
        <w:keepLines/>
        <w:rPr>
          <w:sz w:val="28"/>
          <w:szCs w:val="28"/>
          <w:lang w:val="uk-UA"/>
        </w:rPr>
      </w:pPr>
    </w:p>
    <w:p w:rsidR="00B76869" w:rsidRPr="00A10A10" w:rsidRDefault="00B76869" w:rsidP="00B76869">
      <w:pPr>
        <w:keepNext/>
        <w:keepLines/>
        <w:rPr>
          <w:sz w:val="28"/>
          <w:szCs w:val="28"/>
          <w:lang w:val="uk-UA"/>
        </w:rPr>
      </w:pPr>
    </w:p>
    <w:p w:rsidR="00B76869" w:rsidRPr="00A10A10" w:rsidRDefault="00B76869" w:rsidP="00B76869">
      <w:pPr>
        <w:keepNext/>
        <w:keepLines/>
        <w:rPr>
          <w:sz w:val="28"/>
          <w:szCs w:val="28"/>
          <w:lang w:val="uk-UA"/>
        </w:rPr>
      </w:pPr>
    </w:p>
    <w:p w:rsidR="00B76869" w:rsidRDefault="00C242C4" w:rsidP="00B76869">
      <w:pPr>
        <w:keepNext/>
        <w:keepLines/>
        <w:spacing w:before="100" w:beforeAutospacing="1" w:after="240" w:line="360" w:lineRule="auto"/>
        <w:rPr>
          <w:b/>
          <w:bCs/>
          <w:sz w:val="28"/>
          <w:szCs w:val="28"/>
          <w:lang w:val="uk-UA"/>
        </w:rPr>
      </w:pPr>
      <w:r>
        <w:pict>
          <v:shape id="_x0000_i1060" type="#_x0000_t75" style="width:324.75pt;height:139.5pt">
            <v:imagedata r:id="rId44" o:title="" cropright="23230f"/>
          </v:shape>
        </w:pict>
      </w:r>
    </w:p>
    <w:p w:rsidR="00A10A10" w:rsidRPr="00F54A77" w:rsidRDefault="00A10A10" w:rsidP="00B76869">
      <w:pPr>
        <w:keepNext/>
        <w:keepLines/>
        <w:widowControl w:val="0"/>
        <w:spacing w:line="360" w:lineRule="auto"/>
        <w:ind w:firstLine="709"/>
        <w:jc w:val="both"/>
        <w:rPr>
          <w:rFonts w:cs="Arial"/>
          <w:iCs/>
          <w:sz w:val="28"/>
          <w:lang w:val="uk-UA"/>
        </w:rPr>
      </w:pPr>
      <w:r w:rsidRPr="00F54A77">
        <w:rPr>
          <w:rFonts w:cs="Arial"/>
          <w:iCs/>
          <w:sz w:val="28"/>
          <w:lang w:val="en-US"/>
        </w:rPr>
        <w:t>k</w:t>
      </w:r>
      <w:r w:rsidRPr="00F54A77">
        <w:rPr>
          <w:rFonts w:cs="Arial"/>
          <w:iCs/>
          <w:sz w:val="28"/>
          <w:vertAlign w:val="subscript"/>
          <w:lang w:val="en-US"/>
        </w:rPr>
        <w:t>T</w:t>
      </w:r>
      <w:r w:rsidRPr="00B76869">
        <w:rPr>
          <w:rFonts w:cs="Arial"/>
          <w:iCs/>
          <w:sz w:val="28"/>
          <w:lang w:val="uk-UA"/>
        </w:rPr>
        <w:t xml:space="preserve"> – </w:t>
      </w:r>
      <w:r w:rsidRPr="00F54A77">
        <w:rPr>
          <w:rFonts w:cs="Arial"/>
          <w:iCs/>
          <w:sz w:val="28"/>
          <w:lang w:val="uk-UA"/>
        </w:rPr>
        <w:t xml:space="preserve">коефіцієнт термочутливості часу затримки </w:t>
      </w:r>
    </w:p>
    <w:p w:rsidR="00A10A10" w:rsidRPr="00F54A77" w:rsidRDefault="00A10A10" w:rsidP="00B76869">
      <w:pPr>
        <w:keepNext/>
        <w:keepLines/>
        <w:widowControl w:val="0"/>
        <w:spacing w:line="360" w:lineRule="auto"/>
        <w:ind w:firstLine="709"/>
        <w:jc w:val="both"/>
        <w:rPr>
          <w:rFonts w:cs="Arial"/>
          <w:iCs/>
          <w:sz w:val="28"/>
          <w:lang w:val="uk-UA"/>
        </w:rPr>
      </w:pPr>
      <w:r w:rsidRPr="00F54A77">
        <w:rPr>
          <w:rFonts w:cs="Arial"/>
          <w:iCs/>
          <w:sz w:val="28"/>
          <w:lang w:val="en-US"/>
        </w:rPr>
        <w:t>k</w:t>
      </w:r>
      <w:r w:rsidRPr="00F54A77">
        <w:rPr>
          <w:rFonts w:cs="Arial"/>
          <w:iCs/>
          <w:sz w:val="28"/>
          <w:vertAlign w:val="subscript"/>
          <w:lang w:val="en-US"/>
        </w:rPr>
        <w:t>V</w:t>
      </w:r>
      <w:r w:rsidRPr="00F54A77">
        <w:rPr>
          <w:rFonts w:cs="Arial"/>
          <w:iCs/>
          <w:sz w:val="28"/>
          <w:lang w:val="uk-UA"/>
        </w:rPr>
        <w:t xml:space="preserve"> – коефіцієнт термочутливості фазової швидкості</w:t>
      </w:r>
    </w:p>
    <w:p w:rsidR="00A10A10" w:rsidRPr="00F54A77" w:rsidRDefault="00A10A10" w:rsidP="00B76869">
      <w:pPr>
        <w:keepNext/>
        <w:keepLines/>
        <w:widowControl w:val="0"/>
        <w:spacing w:line="360" w:lineRule="auto"/>
        <w:ind w:firstLine="709"/>
        <w:jc w:val="both"/>
        <w:rPr>
          <w:rFonts w:cs="Arial"/>
          <w:iCs/>
          <w:sz w:val="28"/>
          <w:lang w:val="uk-UA"/>
        </w:rPr>
      </w:pPr>
      <w:r w:rsidRPr="00F54A77">
        <w:rPr>
          <w:rFonts w:cs="Arial"/>
          <w:iCs/>
          <w:sz w:val="28"/>
          <w:lang w:val="en-US"/>
        </w:rPr>
        <w:t>L</w:t>
      </w:r>
      <w:r w:rsidRPr="00F54A77">
        <w:rPr>
          <w:rFonts w:cs="Arial"/>
          <w:iCs/>
          <w:sz w:val="28"/>
          <w:vertAlign w:val="subscript"/>
        </w:rPr>
        <w:t>0</w:t>
      </w:r>
      <w:r w:rsidRPr="00F54A77">
        <w:rPr>
          <w:rFonts w:cs="Arial"/>
          <w:iCs/>
          <w:sz w:val="28"/>
          <w:lang w:val="uk-UA"/>
        </w:rPr>
        <w:t xml:space="preserve"> – відстань від антени передавача до антени приймача (до </w:t>
      </w:r>
      <w:smartTag w:uri="urn:schemas-microsoft-com:office:smarttags" w:element="metricconverter">
        <w:smartTagPr>
          <w:attr w:name="ProductID" w:val="4 м"/>
        </w:smartTagPr>
        <w:r w:rsidRPr="00F54A77">
          <w:rPr>
            <w:rFonts w:cs="Arial"/>
            <w:iCs/>
            <w:sz w:val="28"/>
            <w:lang w:val="uk-UA"/>
          </w:rPr>
          <w:t>4 м</w:t>
        </w:r>
      </w:smartTag>
      <w:r w:rsidRPr="00F54A77">
        <w:rPr>
          <w:rFonts w:cs="Arial"/>
          <w:iCs/>
          <w:sz w:val="28"/>
          <w:lang w:val="uk-UA"/>
        </w:rPr>
        <w:t>)</w:t>
      </w:r>
    </w:p>
    <w:p w:rsidR="00A10A10" w:rsidRPr="00F54A77" w:rsidRDefault="00A10A10" w:rsidP="00B76869">
      <w:pPr>
        <w:keepNext/>
        <w:keepLines/>
        <w:widowControl w:val="0"/>
        <w:spacing w:line="360" w:lineRule="auto"/>
        <w:ind w:firstLine="709"/>
        <w:jc w:val="both"/>
        <w:rPr>
          <w:rFonts w:cs="Arial"/>
          <w:iCs/>
          <w:sz w:val="28"/>
          <w:lang w:val="uk-UA"/>
        </w:rPr>
      </w:pPr>
      <w:r w:rsidRPr="00F54A77">
        <w:rPr>
          <w:rFonts w:cs="Arial"/>
          <w:iCs/>
          <w:sz w:val="28"/>
          <w:lang w:val="en-US"/>
        </w:rPr>
        <w:t>L</w:t>
      </w:r>
      <w:r w:rsidRPr="00F54A77">
        <w:rPr>
          <w:rFonts w:cs="Arial"/>
          <w:iCs/>
          <w:sz w:val="28"/>
          <w:vertAlign w:val="subscript"/>
          <w:lang w:val="uk-UA"/>
        </w:rPr>
        <w:t>і</w:t>
      </w:r>
      <w:r w:rsidRPr="00F54A77">
        <w:rPr>
          <w:rFonts w:cs="Arial"/>
          <w:iCs/>
          <w:sz w:val="28"/>
          <w:lang w:val="uk-UA"/>
        </w:rPr>
        <w:t xml:space="preserve"> – відстань від ЗШП до одного з відбивачів (біля </w:t>
      </w:r>
      <w:smartTag w:uri="urn:schemas-microsoft-com:office:smarttags" w:element="metricconverter">
        <w:smartTagPr>
          <w:attr w:name="ProductID" w:val="9 мм"/>
        </w:smartTagPr>
        <w:r w:rsidRPr="00F54A77">
          <w:rPr>
            <w:rFonts w:cs="Arial"/>
            <w:iCs/>
            <w:sz w:val="28"/>
            <w:lang w:val="uk-UA"/>
          </w:rPr>
          <w:t>9 мм</w:t>
        </w:r>
      </w:smartTag>
      <w:r w:rsidRPr="00F54A77">
        <w:rPr>
          <w:rFonts w:cs="Arial"/>
          <w:iCs/>
          <w:sz w:val="28"/>
          <w:lang w:val="uk-UA"/>
        </w:rPr>
        <w:t xml:space="preserve">) </w:t>
      </w:r>
    </w:p>
    <w:p w:rsidR="00A10A10" w:rsidRPr="00F54A77" w:rsidRDefault="00A10A10" w:rsidP="00B76869">
      <w:pPr>
        <w:keepNext/>
        <w:keepLines/>
        <w:widowControl w:val="0"/>
        <w:spacing w:line="360" w:lineRule="auto"/>
        <w:ind w:firstLine="709"/>
        <w:jc w:val="both"/>
        <w:rPr>
          <w:rFonts w:cs="Arial"/>
          <w:iCs/>
          <w:sz w:val="28"/>
          <w:lang w:val="uk-UA"/>
        </w:rPr>
      </w:pPr>
      <w:r w:rsidRPr="00F54A77">
        <w:rPr>
          <w:rFonts w:cs="Arial"/>
          <w:iCs/>
          <w:sz w:val="28"/>
          <w:lang w:val="en-US"/>
        </w:rPr>
        <w:t>c</w:t>
      </w:r>
      <w:r w:rsidRPr="00F54A77">
        <w:rPr>
          <w:rFonts w:cs="Arial"/>
          <w:iCs/>
          <w:sz w:val="28"/>
          <w:vertAlign w:val="subscript"/>
          <w:lang w:val="uk-UA"/>
        </w:rPr>
        <w:t>св</w:t>
      </w:r>
      <w:r w:rsidRPr="00F54A77">
        <w:rPr>
          <w:rFonts w:cs="Arial"/>
          <w:iCs/>
          <w:sz w:val="28"/>
          <w:lang w:val="uk-UA"/>
        </w:rPr>
        <w:t xml:space="preserve"> – швидкість світла (300 тис.км/с)</w:t>
      </w:r>
    </w:p>
    <w:p w:rsidR="00A10A10" w:rsidRPr="00F54A77" w:rsidRDefault="00A10A10" w:rsidP="00F54A77">
      <w:pPr>
        <w:keepNext/>
        <w:widowControl w:val="0"/>
        <w:spacing w:line="360" w:lineRule="auto"/>
        <w:ind w:firstLine="709"/>
        <w:jc w:val="both"/>
        <w:rPr>
          <w:rFonts w:cs="Arial"/>
          <w:iCs/>
          <w:sz w:val="28"/>
          <w:lang w:val="uk-UA"/>
        </w:rPr>
      </w:pPr>
      <w:r w:rsidRPr="00F54A77">
        <w:rPr>
          <w:rFonts w:cs="Arial"/>
          <w:iCs/>
          <w:sz w:val="28"/>
          <w:lang w:val="en-US"/>
        </w:rPr>
        <w:t>V</w:t>
      </w:r>
      <w:r w:rsidRPr="00F54A77">
        <w:rPr>
          <w:rFonts w:cs="Arial"/>
          <w:iCs/>
          <w:sz w:val="28"/>
          <w:lang w:val="uk-UA"/>
        </w:rPr>
        <w:t xml:space="preserve"> – фазова швидкість ПАХ (біля 3 км/с)</w:t>
      </w:r>
    </w:p>
    <w:p w:rsidR="00A10A10" w:rsidRPr="00F54A77" w:rsidRDefault="00A10A10" w:rsidP="00F54A77">
      <w:pPr>
        <w:keepNext/>
        <w:widowControl w:val="0"/>
        <w:spacing w:line="360" w:lineRule="auto"/>
        <w:ind w:firstLine="709"/>
        <w:jc w:val="both"/>
        <w:rPr>
          <w:rFonts w:cs="Arial"/>
          <w:iCs/>
          <w:sz w:val="28"/>
          <w:lang w:val="uk-UA"/>
        </w:rPr>
      </w:pPr>
      <w:r w:rsidRPr="00F54A77">
        <w:rPr>
          <w:rFonts w:cs="Arial"/>
          <w:iCs/>
          <w:sz w:val="28"/>
          <w:szCs w:val="28"/>
          <w:lang w:val="uk-UA"/>
        </w:rPr>
        <w:sym w:font="Symbol" w:char="F044"/>
      </w:r>
      <w:r w:rsidRPr="00F54A77">
        <w:rPr>
          <w:rFonts w:cs="Arial"/>
          <w:iCs/>
          <w:sz w:val="28"/>
          <w:lang w:val="en-US"/>
        </w:rPr>
        <w:t>T</w:t>
      </w:r>
      <w:r w:rsidRPr="00F54A77">
        <w:rPr>
          <w:rFonts w:cs="Arial"/>
          <w:iCs/>
          <w:sz w:val="28"/>
          <w:vertAlign w:val="subscript"/>
          <w:lang w:val="uk-UA"/>
        </w:rPr>
        <w:t>і</w:t>
      </w:r>
      <w:r w:rsidRPr="00F54A77">
        <w:rPr>
          <w:rFonts w:cs="Arial"/>
          <w:iCs/>
          <w:sz w:val="28"/>
          <w:lang w:val="uk-UA"/>
        </w:rPr>
        <w:t xml:space="preserve"> – зміна часу затримки відбитого сигналу</w:t>
      </w:r>
    </w:p>
    <w:p w:rsidR="00A10A10" w:rsidRPr="00F54A77" w:rsidRDefault="00A10A10" w:rsidP="00F54A77">
      <w:pPr>
        <w:keepNext/>
        <w:widowControl w:val="0"/>
        <w:spacing w:line="360" w:lineRule="auto"/>
        <w:ind w:firstLine="709"/>
        <w:jc w:val="both"/>
        <w:rPr>
          <w:sz w:val="28"/>
          <w:szCs w:val="28"/>
          <w:lang w:val="uk-UA"/>
        </w:rPr>
      </w:pPr>
      <w:r w:rsidRPr="00F54A77">
        <w:rPr>
          <w:rFonts w:cs="Arial"/>
          <w:iCs/>
          <w:sz w:val="28"/>
          <w:szCs w:val="28"/>
          <w:lang w:val="uk-UA"/>
        </w:rPr>
        <w:t>Т – вимірювана температура</w:t>
      </w:r>
    </w:p>
    <w:p w:rsidR="00A63CFE" w:rsidRPr="00F54A77" w:rsidRDefault="00A10A10" w:rsidP="00F54A77">
      <w:pPr>
        <w:keepNext/>
        <w:widowControl w:val="0"/>
        <w:spacing w:line="360" w:lineRule="auto"/>
        <w:ind w:firstLine="709"/>
        <w:jc w:val="both"/>
        <w:rPr>
          <w:sz w:val="28"/>
          <w:lang w:val="uk-UA"/>
        </w:rPr>
      </w:pPr>
      <w:r w:rsidRPr="00F54A77">
        <w:rPr>
          <w:sz w:val="28"/>
          <w:lang w:val="uk-UA"/>
        </w:rPr>
        <w:t>Рисунок 4.1 Функціональна схема термодатчика</w:t>
      </w:r>
    </w:p>
    <w:p w:rsidR="006D163E" w:rsidRPr="00F54A77" w:rsidRDefault="006D163E" w:rsidP="00F54A77">
      <w:pPr>
        <w:keepNext/>
        <w:widowControl w:val="0"/>
        <w:spacing w:line="360" w:lineRule="auto"/>
        <w:ind w:firstLine="709"/>
        <w:jc w:val="both"/>
        <w:rPr>
          <w:sz w:val="28"/>
          <w:lang w:val="uk-UA"/>
        </w:rPr>
      </w:pPr>
    </w:p>
    <w:p w:rsidR="006D163E" w:rsidRPr="00F54A77" w:rsidRDefault="006D163E" w:rsidP="00F54A77">
      <w:pPr>
        <w:keepNext/>
        <w:widowControl w:val="0"/>
        <w:spacing w:line="360" w:lineRule="auto"/>
        <w:ind w:firstLine="709"/>
        <w:jc w:val="both"/>
        <w:rPr>
          <w:sz w:val="28"/>
          <w:lang w:val="uk-UA"/>
        </w:rPr>
      </w:pPr>
      <w:r w:rsidRPr="00F54A77">
        <w:rPr>
          <w:sz w:val="28"/>
          <w:lang w:val="uk-UA"/>
        </w:rPr>
        <w:t xml:space="preserve">Хоча ця залежність нелінійна, однак </w:t>
      </w:r>
      <w:r w:rsidRPr="00F54A77">
        <w:rPr>
          <w:rFonts w:cs="Arial"/>
          <w:iCs/>
          <w:sz w:val="28"/>
          <w:lang w:val="en-US"/>
        </w:rPr>
        <w:t>k</w:t>
      </w:r>
      <w:r w:rsidRPr="00F54A77">
        <w:rPr>
          <w:rFonts w:cs="Arial"/>
          <w:iCs/>
          <w:sz w:val="28"/>
          <w:vertAlign w:val="subscript"/>
          <w:lang w:val="en-US"/>
        </w:rPr>
        <w:t>V</w:t>
      </w:r>
      <w:r w:rsidRPr="00F54A77">
        <w:rPr>
          <w:rFonts w:cs="Arial"/>
          <w:iCs/>
          <w:sz w:val="28"/>
          <w:vertAlign w:val="subscript"/>
          <w:lang w:val="uk-UA"/>
        </w:rPr>
        <w:t xml:space="preserve"> </w:t>
      </w:r>
      <w:r w:rsidRPr="00F54A77">
        <w:rPr>
          <w:sz w:val="28"/>
          <w:lang w:val="uk-UA"/>
        </w:rPr>
        <w:t>настільки малий, що нелінійністю можна знехтувати.</w:t>
      </w:r>
    </w:p>
    <w:p w:rsidR="006D163E" w:rsidRDefault="006D163E" w:rsidP="00F54A77">
      <w:pPr>
        <w:keepNext/>
        <w:widowControl w:val="0"/>
        <w:spacing w:line="360" w:lineRule="auto"/>
        <w:ind w:firstLine="709"/>
        <w:jc w:val="both"/>
        <w:rPr>
          <w:sz w:val="28"/>
          <w:szCs w:val="28"/>
          <w:lang w:val="uk-UA"/>
        </w:rPr>
      </w:pPr>
    </w:p>
    <w:p w:rsidR="006D163E" w:rsidRPr="00F54A77" w:rsidRDefault="00B76869" w:rsidP="00B76869">
      <w:pPr>
        <w:keepNext/>
        <w:widowControl w:val="0"/>
        <w:spacing w:line="360" w:lineRule="auto"/>
        <w:ind w:firstLine="709"/>
        <w:jc w:val="both"/>
        <w:rPr>
          <w:bCs/>
          <w:iCs/>
          <w:sz w:val="28"/>
          <w:szCs w:val="28"/>
          <w:lang w:val="uk-UA"/>
        </w:rPr>
      </w:pPr>
      <w:r>
        <w:rPr>
          <w:sz w:val="28"/>
          <w:szCs w:val="28"/>
          <w:lang w:val="uk-UA"/>
        </w:rPr>
        <w:br w:type="page"/>
      </w:r>
      <w:r w:rsidR="00C242C4">
        <w:rPr>
          <w:bCs/>
          <w:iCs/>
          <w:sz w:val="28"/>
          <w:szCs w:val="28"/>
          <w:lang w:val="uk-UA"/>
        </w:rPr>
        <w:lastRenderedPageBreak/>
        <w:pict>
          <v:shape id="_x0000_i1061" type="#_x0000_t75" style="width:351pt;height:162.75pt">
            <v:imagedata r:id="rId45" o:title="" chromakey="white"/>
          </v:shape>
        </w:pict>
      </w:r>
    </w:p>
    <w:p w:rsidR="006D163E" w:rsidRPr="00F54A77" w:rsidRDefault="006D163E" w:rsidP="00F54A77">
      <w:pPr>
        <w:keepNext/>
        <w:widowControl w:val="0"/>
        <w:shd w:val="clear" w:color="auto" w:fill="FFFFFF"/>
        <w:autoSpaceDE w:val="0"/>
        <w:autoSpaceDN w:val="0"/>
        <w:adjustRightInd w:val="0"/>
        <w:spacing w:line="360" w:lineRule="auto"/>
        <w:ind w:firstLine="709"/>
        <w:jc w:val="both"/>
        <w:rPr>
          <w:sz w:val="28"/>
          <w:lang w:val="uk-UA"/>
        </w:rPr>
      </w:pPr>
      <w:r w:rsidRPr="00F54A77">
        <w:rPr>
          <w:sz w:val="28"/>
          <w:lang w:val="uk-UA"/>
        </w:rPr>
        <w:t>Рисунок 4.2 Термодатчик на ПАВ</w:t>
      </w:r>
    </w:p>
    <w:p w:rsidR="006D163E" w:rsidRPr="00F54A77" w:rsidRDefault="006D163E" w:rsidP="00F54A77">
      <w:pPr>
        <w:keepNext/>
        <w:widowControl w:val="0"/>
        <w:shd w:val="clear" w:color="auto" w:fill="FFFFFF"/>
        <w:autoSpaceDE w:val="0"/>
        <w:autoSpaceDN w:val="0"/>
        <w:adjustRightInd w:val="0"/>
        <w:spacing w:line="360" w:lineRule="auto"/>
        <w:ind w:firstLine="709"/>
        <w:jc w:val="both"/>
        <w:rPr>
          <w:sz w:val="28"/>
          <w:lang w:val="uk-UA"/>
        </w:rPr>
      </w:pPr>
      <w:r w:rsidRPr="00F54A77">
        <w:rPr>
          <w:iCs/>
          <w:sz w:val="28"/>
          <w:lang w:val="uk-UA"/>
        </w:rPr>
        <w:t xml:space="preserve">а - </w:t>
      </w:r>
      <w:r w:rsidRPr="00F54A77">
        <w:rPr>
          <w:sz w:val="28"/>
          <w:lang w:val="uk-UA"/>
        </w:rPr>
        <w:t xml:space="preserve">конструкція ТЧР; </w:t>
      </w:r>
      <w:r w:rsidRPr="00F54A77">
        <w:rPr>
          <w:iCs/>
          <w:sz w:val="28"/>
          <w:lang w:val="uk-UA"/>
        </w:rPr>
        <w:t xml:space="preserve">б </w:t>
      </w:r>
      <w:r w:rsidRPr="00F54A77">
        <w:rPr>
          <w:sz w:val="28"/>
          <w:lang w:val="uk-UA"/>
        </w:rPr>
        <w:t>- ТЧХ датчика LST-</w:t>
      </w:r>
      <w:r w:rsidRPr="00F54A77">
        <w:rPr>
          <w:iCs/>
          <w:sz w:val="28"/>
          <w:lang w:val="uk-UA"/>
        </w:rPr>
        <w:t xml:space="preserve">Зрізу; 1 - </w:t>
      </w:r>
      <w:r w:rsidRPr="00F54A77">
        <w:rPr>
          <w:sz w:val="28"/>
          <w:lang w:val="uk-UA"/>
        </w:rPr>
        <w:t xml:space="preserve">кварцова подложка; </w:t>
      </w:r>
      <w:r w:rsidRPr="00F54A77">
        <w:rPr>
          <w:iCs/>
          <w:sz w:val="28"/>
          <w:lang w:val="uk-UA"/>
        </w:rPr>
        <w:t xml:space="preserve">2 - </w:t>
      </w:r>
      <w:r w:rsidRPr="00F54A77">
        <w:rPr>
          <w:sz w:val="28"/>
          <w:lang w:val="uk-UA"/>
        </w:rPr>
        <w:t xml:space="preserve">ВШП; </w:t>
      </w:r>
      <w:r w:rsidRPr="00F54A77">
        <w:rPr>
          <w:iCs/>
          <w:sz w:val="28"/>
          <w:lang w:val="uk-UA"/>
        </w:rPr>
        <w:t xml:space="preserve">3 - </w:t>
      </w:r>
      <w:r w:rsidRPr="00F54A77">
        <w:rPr>
          <w:sz w:val="28"/>
          <w:lang w:val="uk-UA"/>
        </w:rPr>
        <w:t xml:space="preserve">корпус; </w:t>
      </w:r>
      <w:r w:rsidRPr="00F54A77">
        <w:rPr>
          <w:iCs/>
          <w:sz w:val="28"/>
          <w:lang w:val="uk-UA"/>
        </w:rPr>
        <w:t xml:space="preserve">4 - </w:t>
      </w:r>
      <w:r w:rsidRPr="00F54A77">
        <w:rPr>
          <w:sz w:val="28"/>
          <w:lang w:val="uk-UA"/>
        </w:rPr>
        <w:t xml:space="preserve">гермоввод; </w:t>
      </w:r>
      <w:r w:rsidRPr="00F54A77">
        <w:rPr>
          <w:iCs/>
          <w:sz w:val="28"/>
          <w:lang w:val="uk-UA"/>
        </w:rPr>
        <w:t xml:space="preserve">5 - </w:t>
      </w:r>
      <w:r w:rsidRPr="00F54A77">
        <w:rPr>
          <w:sz w:val="28"/>
          <w:lang w:val="uk-UA"/>
        </w:rPr>
        <w:t xml:space="preserve">кераміка; </w:t>
      </w:r>
      <w:r w:rsidRPr="00F54A77">
        <w:rPr>
          <w:iCs/>
          <w:sz w:val="28"/>
          <w:lang w:val="uk-UA"/>
        </w:rPr>
        <w:t xml:space="preserve">6 - </w:t>
      </w:r>
      <w:r w:rsidRPr="00F54A77">
        <w:rPr>
          <w:sz w:val="28"/>
          <w:lang w:val="uk-UA"/>
        </w:rPr>
        <w:t xml:space="preserve">посріблена кришка; 7 - герметизирующее ущільнення; </w:t>
      </w:r>
      <w:r w:rsidRPr="00F54A77">
        <w:rPr>
          <w:iCs/>
          <w:sz w:val="28"/>
          <w:lang w:val="uk-UA"/>
        </w:rPr>
        <w:t xml:space="preserve">8 </w:t>
      </w:r>
      <w:r w:rsidRPr="00F54A77">
        <w:rPr>
          <w:sz w:val="28"/>
          <w:lang w:val="uk-UA"/>
        </w:rPr>
        <w:t>- епоксидний клей</w:t>
      </w:r>
    </w:p>
    <w:p w:rsidR="006D163E" w:rsidRPr="00F54A77" w:rsidRDefault="006D163E" w:rsidP="00F54A77">
      <w:pPr>
        <w:keepNext/>
        <w:widowControl w:val="0"/>
        <w:spacing w:line="360" w:lineRule="auto"/>
        <w:ind w:firstLine="709"/>
        <w:jc w:val="both"/>
        <w:rPr>
          <w:sz w:val="28"/>
          <w:lang w:val="uk-UA"/>
        </w:rPr>
      </w:pPr>
    </w:p>
    <w:p w:rsidR="006D163E" w:rsidRPr="00F54A77" w:rsidRDefault="006D163E" w:rsidP="00F54A77">
      <w:pPr>
        <w:keepNext/>
        <w:widowControl w:val="0"/>
        <w:spacing w:line="360" w:lineRule="auto"/>
        <w:ind w:firstLine="709"/>
        <w:jc w:val="both"/>
        <w:rPr>
          <w:bCs/>
          <w:sz w:val="28"/>
          <w:lang w:val="uk-UA"/>
        </w:rPr>
      </w:pPr>
      <w:r w:rsidRPr="00F54A77">
        <w:rPr>
          <w:bCs/>
          <w:sz w:val="28"/>
          <w:lang w:val="uk-UA"/>
        </w:rPr>
        <w:t>4.2. Конструкція термодатчика</w:t>
      </w:r>
    </w:p>
    <w:p w:rsidR="006D163E" w:rsidRPr="00F54A77" w:rsidRDefault="006D163E" w:rsidP="00F54A77">
      <w:pPr>
        <w:keepNext/>
        <w:widowControl w:val="0"/>
        <w:spacing w:line="360" w:lineRule="auto"/>
        <w:ind w:firstLine="709"/>
        <w:jc w:val="both"/>
        <w:rPr>
          <w:bCs/>
          <w:sz w:val="28"/>
          <w:lang w:val="uk-UA"/>
        </w:rPr>
      </w:pPr>
    </w:p>
    <w:p w:rsidR="006D163E" w:rsidRPr="00F54A77" w:rsidRDefault="006D163E" w:rsidP="00F54A77">
      <w:pPr>
        <w:keepNext/>
        <w:widowControl w:val="0"/>
        <w:spacing w:line="360" w:lineRule="auto"/>
        <w:ind w:firstLine="709"/>
        <w:jc w:val="both"/>
        <w:rPr>
          <w:sz w:val="28"/>
          <w:lang w:val="uk-UA"/>
        </w:rPr>
      </w:pPr>
      <w:r w:rsidRPr="00F54A77">
        <w:rPr>
          <w:sz w:val="28"/>
          <w:lang w:val="uk-UA"/>
        </w:rPr>
        <w:t>Основним елементом конструкції є (рис.4.1, 4.2) чутливий елемент у вигляді лінії затримки на кварцовій підложці У-зрізу. Лінію затримки виконано у вигляді рознесених ЗШП 3 із п‘яти пар штирів та відбивачів 5 по 1 штирю в кожному, сформованих методом фотолітографії на поверхні кварцу шарами хром-мідь-нікель.</w:t>
      </w:r>
      <w:r w:rsidR="00F54A77">
        <w:rPr>
          <w:sz w:val="28"/>
          <w:lang w:val="uk-UA"/>
        </w:rPr>
        <w:t xml:space="preserve"> </w:t>
      </w:r>
    </w:p>
    <w:p w:rsidR="006D163E" w:rsidRPr="00F54A77" w:rsidRDefault="006D163E" w:rsidP="00F54A77">
      <w:pPr>
        <w:keepNext/>
        <w:widowControl w:val="0"/>
        <w:spacing w:line="360" w:lineRule="auto"/>
        <w:ind w:firstLine="709"/>
        <w:jc w:val="both"/>
        <w:rPr>
          <w:sz w:val="28"/>
          <w:lang w:val="uk-UA"/>
        </w:rPr>
      </w:pPr>
      <w:r w:rsidRPr="00F54A77">
        <w:rPr>
          <w:sz w:val="28"/>
          <w:lang w:val="uk-UA"/>
        </w:rPr>
        <w:t>Чутливий елемент за допомогою спеціального адгезійного</w:t>
      </w:r>
      <w:r w:rsidR="00F54A77">
        <w:rPr>
          <w:sz w:val="28"/>
          <w:lang w:val="uk-UA"/>
        </w:rPr>
        <w:t xml:space="preserve"> </w:t>
      </w:r>
      <w:r w:rsidRPr="00F54A77">
        <w:rPr>
          <w:sz w:val="28"/>
          <w:lang w:val="uk-UA"/>
        </w:rPr>
        <w:t>клеючого складу встановлено в діелектричній прокладці , яка не дозволяє електричним</w:t>
      </w:r>
      <w:r w:rsidR="00F54A77">
        <w:rPr>
          <w:sz w:val="28"/>
          <w:lang w:val="uk-UA"/>
        </w:rPr>
        <w:t xml:space="preserve"> </w:t>
      </w:r>
      <w:r w:rsidRPr="00F54A77">
        <w:rPr>
          <w:sz w:val="28"/>
          <w:lang w:val="uk-UA"/>
        </w:rPr>
        <w:t>наводкам у корпусі</w:t>
      </w:r>
      <w:r w:rsidR="00F54A77">
        <w:rPr>
          <w:sz w:val="28"/>
          <w:lang w:val="uk-UA"/>
        </w:rPr>
        <w:t xml:space="preserve"> </w:t>
      </w:r>
      <w:r w:rsidRPr="00F54A77">
        <w:rPr>
          <w:sz w:val="28"/>
          <w:lang w:val="uk-UA"/>
        </w:rPr>
        <w:t xml:space="preserve">впливати на чутливий елемент. Прокладку в свою чергу приклеєну до корпусу. Оскільки температурні покази не залежать від якості кріплення чутливого елементу, єдиними вимогами до клейового з’єднання є його термостійкість та надійність. </w:t>
      </w:r>
    </w:p>
    <w:p w:rsidR="006D163E" w:rsidRPr="00F54A77" w:rsidRDefault="006D163E" w:rsidP="00F54A77">
      <w:pPr>
        <w:keepNext/>
        <w:widowControl w:val="0"/>
        <w:spacing w:line="360" w:lineRule="auto"/>
        <w:ind w:firstLine="709"/>
        <w:jc w:val="both"/>
        <w:rPr>
          <w:sz w:val="28"/>
          <w:lang w:val="uk-UA"/>
        </w:rPr>
      </w:pPr>
      <w:r w:rsidRPr="00F54A77">
        <w:rPr>
          <w:sz w:val="28"/>
          <w:lang w:val="uk-UA"/>
        </w:rPr>
        <w:t>Термодатчик має дуже малі габаритні розміри - його висота лише декілька міліметрів. Приєднання гвинтами для таких малих приладів стає складним, майже неможливим. Тому для того, щоб приєднати до корпусу</w:t>
      </w:r>
      <w:r w:rsidR="00F54A77">
        <w:rPr>
          <w:sz w:val="28"/>
          <w:lang w:val="uk-UA"/>
        </w:rPr>
        <w:t xml:space="preserve"> </w:t>
      </w:r>
      <w:r w:rsidRPr="00F54A77">
        <w:rPr>
          <w:sz w:val="28"/>
          <w:lang w:val="uk-UA"/>
        </w:rPr>
        <w:t>кришку, сформовано в обох елементах декілька виступів , які з поп</w:t>
      </w:r>
      <w:r w:rsidR="00B76869">
        <w:rPr>
          <w:sz w:val="28"/>
          <w:lang w:val="uk-UA"/>
        </w:rPr>
        <w:t>е</w:t>
      </w:r>
      <w:r w:rsidRPr="00F54A77">
        <w:rPr>
          <w:sz w:val="28"/>
          <w:lang w:val="uk-UA"/>
        </w:rPr>
        <w:t>реднім натягом вхо</w:t>
      </w:r>
      <w:r w:rsidR="00B76869">
        <w:rPr>
          <w:sz w:val="28"/>
          <w:lang w:val="uk-UA"/>
        </w:rPr>
        <w:t>дять один в інший і вклеюються.</w:t>
      </w:r>
    </w:p>
    <w:p w:rsidR="006D163E" w:rsidRPr="00F54A77" w:rsidRDefault="006D163E" w:rsidP="00F54A77">
      <w:pPr>
        <w:keepNext/>
        <w:widowControl w:val="0"/>
        <w:spacing w:line="360" w:lineRule="auto"/>
        <w:ind w:firstLine="709"/>
        <w:jc w:val="both"/>
        <w:rPr>
          <w:sz w:val="28"/>
          <w:lang w:val="uk-UA"/>
        </w:rPr>
      </w:pPr>
      <w:r w:rsidRPr="00F54A77">
        <w:rPr>
          <w:sz w:val="28"/>
          <w:lang w:val="uk-UA"/>
        </w:rPr>
        <w:lastRenderedPageBreak/>
        <w:t>В нижній частині корпусу сформовано виступи з отворами, які по-перше, дозволять міцно приєднати термодатчик до об‘єкту контролю, по-друге дозволяють на днищі корпусу вклеїти антену</w:t>
      </w:r>
      <w:r w:rsidR="00F54A77">
        <w:rPr>
          <w:sz w:val="28"/>
          <w:lang w:val="uk-UA"/>
        </w:rPr>
        <w:t xml:space="preserve"> </w:t>
      </w:r>
      <w:r w:rsidRPr="00F54A77">
        <w:rPr>
          <w:sz w:val="28"/>
          <w:lang w:val="uk-UA"/>
        </w:rPr>
        <w:t>термодатчику. Кінці цієї спіральної антени</w:t>
      </w:r>
      <w:r w:rsidR="00F54A77">
        <w:rPr>
          <w:sz w:val="28"/>
          <w:lang w:val="uk-UA"/>
        </w:rPr>
        <w:t xml:space="preserve"> </w:t>
      </w:r>
      <w:r w:rsidRPr="00F54A77">
        <w:rPr>
          <w:sz w:val="28"/>
          <w:lang w:val="uk-UA"/>
        </w:rPr>
        <w:t>підключаютьс</w:t>
      </w:r>
      <w:r w:rsidR="00563566" w:rsidRPr="00F54A77">
        <w:rPr>
          <w:sz w:val="28"/>
          <w:lang w:val="uk-UA"/>
        </w:rPr>
        <w:t>я</w:t>
      </w:r>
      <w:r w:rsidRPr="00F54A77">
        <w:rPr>
          <w:sz w:val="28"/>
          <w:lang w:val="uk-UA"/>
        </w:rPr>
        <w:t xml:space="preserve"> через отвір у підкладці</w:t>
      </w:r>
      <w:r w:rsidR="00F54A77">
        <w:rPr>
          <w:sz w:val="28"/>
          <w:lang w:val="uk-UA"/>
        </w:rPr>
        <w:t xml:space="preserve"> </w:t>
      </w:r>
      <w:r w:rsidRPr="00F54A77">
        <w:rPr>
          <w:sz w:val="28"/>
          <w:lang w:val="uk-UA"/>
        </w:rPr>
        <w:t>та корпусі</w:t>
      </w:r>
      <w:r w:rsidR="00F54A77">
        <w:rPr>
          <w:sz w:val="28"/>
          <w:lang w:val="uk-UA"/>
        </w:rPr>
        <w:t xml:space="preserve"> </w:t>
      </w:r>
      <w:r w:rsidRPr="00F54A77">
        <w:rPr>
          <w:sz w:val="28"/>
          <w:lang w:val="uk-UA"/>
        </w:rPr>
        <w:t>до ЗШП лінії затримки. Отвір у корпусі герметизується.</w:t>
      </w:r>
      <w:r w:rsidR="00F54A77">
        <w:rPr>
          <w:sz w:val="28"/>
          <w:lang w:val="uk-UA"/>
        </w:rPr>
        <w:t xml:space="preserve"> </w:t>
      </w:r>
    </w:p>
    <w:p w:rsidR="006D163E" w:rsidRPr="00F54A77" w:rsidRDefault="006D163E" w:rsidP="00F54A77">
      <w:pPr>
        <w:keepNext/>
        <w:widowControl w:val="0"/>
        <w:spacing w:line="360" w:lineRule="auto"/>
        <w:ind w:firstLine="709"/>
        <w:jc w:val="both"/>
        <w:rPr>
          <w:sz w:val="28"/>
          <w:lang w:val="uk-UA"/>
        </w:rPr>
      </w:pPr>
    </w:p>
    <w:p w:rsidR="0047449C" w:rsidRPr="00F54A77" w:rsidRDefault="00B76869" w:rsidP="00F54A77">
      <w:pPr>
        <w:keepNext/>
        <w:widowControl w:val="0"/>
        <w:spacing w:line="360" w:lineRule="auto"/>
        <w:ind w:firstLine="709"/>
        <w:jc w:val="both"/>
        <w:rPr>
          <w:bCs/>
          <w:sz w:val="28"/>
          <w:szCs w:val="20"/>
          <w:lang w:val="uk-UA"/>
        </w:rPr>
      </w:pPr>
      <w:r>
        <w:rPr>
          <w:bCs/>
          <w:sz w:val="28"/>
          <w:szCs w:val="28"/>
          <w:lang w:val="uk-UA"/>
        </w:rPr>
        <w:br w:type="page"/>
      </w:r>
      <w:r w:rsidR="006D163E" w:rsidRPr="00F54A77">
        <w:rPr>
          <w:bCs/>
          <w:sz w:val="28"/>
          <w:szCs w:val="28"/>
          <w:lang w:val="uk-UA"/>
        </w:rPr>
        <w:lastRenderedPageBreak/>
        <w:t>5</w:t>
      </w:r>
      <w:r w:rsidR="00637194" w:rsidRPr="00F54A77">
        <w:rPr>
          <w:bCs/>
          <w:sz w:val="28"/>
          <w:szCs w:val="28"/>
          <w:lang w:val="uk-UA"/>
        </w:rPr>
        <w:t>. ВИЗНАЧЕННЯ НЕОБХІДНИХ ПАРАМЕТРІВ, ЯКІ ВПЛИВАЮТЬ НА ПОВЕРХНЕВІ АКУСТИЧНІ ХВИЛІ В ПАСИВНИХ ЕЛЕМЕНТАХ</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Датчики на акустичних хвилях - надзвичайно універсальні пристрої, чий комерційний потенціал тільки починають усвідомлювати. Вони </w:t>
      </w:r>
      <w:r w:rsidR="00B76869" w:rsidRPr="00F54A77">
        <w:rPr>
          <w:sz w:val="28"/>
          <w:szCs w:val="28"/>
          <w:lang w:val="uk-UA"/>
        </w:rPr>
        <w:t>конкурентоздатні</w:t>
      </w:r>
      <w:r w:rsidRPr="00F54A77">
        <w:rPr>
          <w:sz w:val="28"/>
          <w:szCs w:val="28"/>
          <w:lang w:val="uk-UA"/>
        </w:rPr>
        <w:t xml:space="preserve"> за ціною, міцні, дуже чутливі, і надійні, тому ж деякі з них є бездротовими й/або не вимагають елементів живлення. Бездротові датчики досить зручні для використання їх на об'єктах, що рухаються, наприклад, для виміру тиску покришок на машинах або крутному моменті вала. Датчики яким не потрібна енергія бажані для вилученого спостереження за хімічними випарами, вологістю й температурою. Інші застосування включають вимір сили, прискорення, ударної хвилі, кутової швидкості, в'язкості, зсуву й потоку, як доповнення до характеристики плівки. Датчики також володію електроакустич</w:t>
      </w:r>
      <w:r w:rsidR="00D351D4" w:rsidRPr="00F54A77">
        <w:rPr>
          <w:sz w:val="28"/>
          <w:szCs w:val="28"/>
          <w:lang w:val="uk-UA"/>
        </w:rPr>
        <w:t>ною</w:t>
      </w:r>
      <w:r w:rsidRPr="00F54A77">
        <w:rPr>
          <w:sz w:val="28"/>
          <w:szCs w:val="28"/>
          <w:lang w:val="uk-UA"/>
        </w:rPr>
        <w:t xml:space="preserve"> чутливістю, що дозволяє їм визначати рівень р, іонних домішок й електричні поля. Датчики поверхневої акустичної хвилі показали себе як самі чутливі загалом, що є результат їхньої великої щільності енергії на поверхні. Для виміру рідин самими чутливими показали себе датчики хвиль Лові, спеціального класу поперечно-горизонтальних поверхневих хвиль. Триває робота з розробки даних датчиків для застосування їх в інших областях.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Деякі важливі властивості елементів, виготовлених з п'єзоелектричних матеріалів, у тому числі елементів на </w:t>
      </w:r>
      <w:r w:rsidRPr="00F54A77">
        <w:rPr>
          <w:bCs/>
          <w:sz w:val="28"/>
          <w:szCs w:val="28"/>
          <w:lang w:val="uk-UA"/>
        </w:rPr>
        <w:t xml:space="preserve">ПАХ, </w:t>
      </w:r>
      <w:r w:rsidRPr="00F54A77">
        <w:rPr>
          <w:sz w:val="28"/>
          <w:szCs w:val="28"/>
          <w:lang w:val="uk-UA"/>
        </w:rPr>
        <w:t>визначаються не абсолютними значеннями матеріальних констант, а їхнім взаємним співвідношенням Одним з таких параметрів є коефіцієнт електромеханічного зв‘язку. При визначенні коефіцієнта електромеханічного зв'язку в елементів на ПА</w:t>
      </w:r>
      <w:r w:rsidR="00D351D4" w:rsidRPr="00F54A77">
        <w:rPr>
          <w:sz w:val="28"/>
          <w:szCs w:val="28"/>
          <w:lang w:val="uk-UA"/>
        </w:rPr>
        <w:t>Х</w:t>
      </w:r>
      <w:r w:rsidRPr="00F54A77">
        <w:rPr>
          <w:sz w:val="28"/>
          <w:szCs w:val="28"/>
          <w:lang w:val="uk-UA"/>
        </w:rPr>
        <w:t xml:space="preserve"> у першу чергу становить інтерес динамічний стан. Пружний рух спостерігається лише в тонкому поверхневому шарі підкладки, уздовж якого поширюється </w:t>
      </w:r>
      <w:r w:rsidRPr="00F54A77">
        <w:rPr>
          <w:bCs/>
          <w:sz w:val="28"/>
          <w:szCs w:val="28"/>
          <w:lang w:val="uk-UA"/>
        </w:rPr>
        <w:t xml:space="preserve">ПАХ, </w:t>
      </w:r>
      <w:r w:rsidRPr="00F54A77">
        <w:rPr>
          <w:sz w:val="28"/>
          <w:szCs w:val="28"/>
          <w:lang w:val="uk-UA"/>
        </w:rPr>
        <w:t xml:space="preserve">що необхідно враховувати при розгляді відповідних видів енергії. Коефіцієнт електромеханічного зв'язку з урахуванням цього положення, описувався б складним вираженням, а його величина була б </w:t>
      </w:r>
      <w:r w:rsidRPr="00F54A77">
        <w:rPr>
          <w:sz w:val="28"/>
          <w:szCs w:val="28"/>
          <w:lang w:val="uk-UA"/>
        </w:rPr>
        <w:lastRenderedPageBreak/>
        <w:t xml:space="preserve">функцією глибини середовища. Тому за аналогією з об'ємними хвилями коефіцієнт електромеханічного зв'язку для елемента на ПАХ визначається звичайно як відношення зміни швидкості поширення хвилі в </w:t>
      </w:r>
      <w:r w:rsidR="00B76869" w:rsidRPr="00F54A77">
        <w:rPr>
          <w:sz w:val="28"/>
          <w:szCs w:val="28"/>
          <w:lang w:val="uk-UA"/>
        </w:rPr>
        <w:t>не п’єзоелектричному</w:t>
      </w:r>
      <w:r w:rsidR="00D351D4" w:rsidRPr="00F54A77">
        <w:rPr>
          <w:sz w:val="28"/>
          <w:szCs w:val="28"/>
          <w:lang w:val="uk-UA"/>
        </w:rPr>
        <w:t xml:space="preserve"> середовищі до швидкості в п’єзоелектрику</w:t>
      </w:r>
      <w:r w:rsidRPr="00F54A77">
        <w:rPr>
          <w:sz w:val="28"/>
          <w:szCs w:val="28"/>
          <w:lang w:val="uk-UA"/>
        </w:rPr>
        <w:t>.</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Позначимо фазову швидкість поширення поздовжньої хвилі в </w:t>
      </w:r>
      <w:r w:rsidR="00B76869" w:rsidRPr="00F54A77">
        <w:rPr>
          <w:sz w:val="28"/>
          <w:szCs w:val="28"/>
          <w:lang w:val="uk-UA"/>
        </w:rPr>
        <w:t>не п’єзоелектричному</w:t>
      </w:r>
      <w:r w:rsidRPr="00F54A77">
        <w:rPr>
          <w:sz w:val="28"/>
          <w:szCs w:val="28"/>
          <w:lang w:val="uk-UA"/>
        </w:rPr>
        <w:t xml:space="preserve"> середовищі Vо, а фазову швидкість поширення цієї ж хвилі в </w:t>
      </w:r>
      <w:r w:rsidR="00D351D4" w:rsidRPr="00F54A77">
        <w:rPr>
          <w:sz w:val="28"/>
          <w:szCs w:val="28"/>
          <w:lang w:val="uk-UA"/>
        </w:rPr>
        <w:t>п’єзоелектрику</w:t>
      </w:r>
      <w:r w:rsidRPr="00F54A77">
        <w:rPr>
          <w:sz w:val="28"/>
          <w:szCs w:val="28"/>
          <w:lang w:val="uk-UA"/>
        </w:rPr>
        <w:t xml:space="preserve"> V. Можна записати</w:t>
      </w:r>
    </w:p>
    <w:p w:rsidR="00B76869" w:rsidRPr="00F54A77" w:rsidRDefault="00B76869" w:rsidP="00F54A77">
      <w:pPr>
        <w:keepNext/>
        <w:widowControl w:val="0"/>
        <w:spacing w:line="360" w:lineRule="auto"/>
        <w:ind w:firstLine="709"/>
        <w:jc w:val="both"/>
        <w:rPr>
          <w:sz w:val="28"/>
          <w:szCs w:val="28"/>
          <w:lang w:val="uk-UA"/>
        </w:rPr>
      </w:pPr>
    </w:p>
    <w:p w:rsidR="0023581A" w:rsidRDefault="00C242C4" w:rsidP="00F54A77">
      <w:pPr>
        <w:keepNext/>
        <w:widowControl w:val="0"/>
        <w:spacing w:line="360" w:lineRule="auto"/>
        <w:ind w:firstLine="709"/>
        <w:jc w:val="both"/>
        <w:rPr>
          <w:sz w:val="28"/>
          <w:szCs w:val="28"/>
          <w:lang w:val="uk-UA"/>
        </w:rPr>
      </w:pPr>
      <w:r>
        <w:rPr>
          <w:sz w:val="28"/>
          <w:szCs w:val="28"/>
          <w:lang w:val="uk-UA"/>
        </w:rPr>
        <w:pict>
          <v:shape id="_x0000_i1062" type="#_x0000_t75" style="width:170.25pt;height:51pt">
            <v:imagedata r:id="rId46" o:title=""/>
          </v:shape>
        </w:pict>
      </w:r>
    </w:p>
    <w:p w:rsidR="00B76869" w:rsidRPr="00F54A77"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mallCaps/>
          <w:sz w:val="28"/>
          <w:szCs w:val="28"/>
          <w:lang w:val="uk-UA"/>
        </w:rPr>
        <w:sym w:font="Symbol" w:char="F072"/>
      </w:r>
      <w:r w:rsidRPr="00F54A77">
        <w:rPr>
          <w:iCs/>
          <w:smallCaps/>
          <w:sz w:val="28"/>
          <w:szCs w:val="28"/>
          <w:lang w:val="uk-UA"/>
        </w:rPr>
        <w:t xml:space="preserve"> </w:t>
      </w:r>
      <w:r w:rsidRPr="00F54A77">
        <w:rPr>
          <w:sz w:val="28"/>
          <w:szCs w:val="28"/>
          <w:lang w:val="uk-UA"/>
        </w:rPr>
        <w:t xml:space="preserve">— щільність середовища. </w:t>
      </w:r>
      <w:r w:rsidRPr="00F54A77">
        <w:rPr>
          <w:smallCaps/>
          <w:sz w:val="28"/>
          <w:szCs w:val="28"/>
          <w:lang w:val="uk-UA"/>
        </w:rPr>
        <w:t xml:space="preserve">Для </w:t>
      </w:r>
      <w:r w:rsidRPr="00F54A77">
        <w:rPr>
          <w:sz w:val="28"/>
          <w:szCs w:val="28"/>
          <w:lang w:val="uk-UA"/>
        </w:rPr>
        <w:t>коефіцієнтів жорсткості с</w:t>
      </w:r>
      <w:r w:rsidRPr="00F54A77">
        <w:rPr>
          <w:sz w:val="28"/>
          <w:szCs w:val="28"/>
          <w:vertAlign w:val="subscript"/>
          <w:lang w:val="uk-UA"/>
        </w:rPr>
        <w:t>11</w:t>
      </w:r>
      <w:r w:rsidRPr="00F54A77">
        <w:rPr>
          <w:sz w:val="28"/>
          <w:szCs w:val="28"/>
          <w:lang w:val="uk-UA"/>
        </w:rPr>
        <w:t xml:space="preserve"> і с</w:t>
      </w:r>
      <w:r w:rsidRPr="00F54A77">
        <w:rPr>
          <w:sz w:val="28"/>
          <w:szCs w:val="28"/>
          <w:vertAlign w:val="subscript"/>
          <w:lang w:val="uk-UA"/>
        </w:rPr>
        <w:t>11</w:t>
      </w:r>
      <w:r w:rsidRPr="00F54A77">
        <w:rPr>
          <w:sz w:val="28"/>
          <w:szCs w:val="28"/>
          <w:vertAlign w:val="superscript"/>
          <w:lang w:val="uk-UA"/>
        </w:rPr>
        <w:t>(р)</w:t>
      </w:r>
      <w:r w:rsidRPr="00F54A77">
        <w:rPr>
          <w:sz w:val="28"/>
          <w:szCs w:val="28"/>
          <w:lang w:val="uk-UA"/>
        </w:rPr>
        <w:t xml:space="preserve"> можна записати співвідношення</w:t>
      </w:r>
    </w:p>
    <w:p w:rsidR="00B76869" w:rsidRPr="00F54A77" w:rsidRDefault="00B76869" w:rsidP="00F54A77">
      <w:pPr>
        <w:keepNext/>
        <w:widowControl w:val="0"/>
        <w:spacing w:line="360" w:lineRule="auto"/>
        <w:ind w:firstLine="709"/>
        <w:jc w:val="both"/>
        <w:rPr>
          <w:sz w:val="28"/>
          <w:szCs w:val="28"/>
          <w:lang w:val="uk-UA"/>
        </w:rPr>
      </w:pPr>
    </w:p>
    <w:p w:rsidR="0023581A" w:rsidRDefault="00C242C4" w:rsidP="00F54A77">
      <w:pPr>
        <w:keepNext/>
        <w:widowControl w:val="0"/>
        <w:spacing w:line="360" w:lineRule="auto"/>
        <w:ind w:firstLine="709"/>
        <w:jc w:val="both"/>
        <w:rPr>
          <w:sz w:val="28"/>
          <w:szCs w:val="28"/>
          <w:lang w:val="uk-UA"/>
        </w:rPr>
      </w:pPr>
      <w:r>
        <w:rPr>
          <w:sz w:val="28"/>
          <w:szCs w:val="28"/>
          <w:lang w:val="uk-UA"/>
        </w:rPr>
        <w:pict>
          <v:shape id="_x0000_i1063" type="#_x0000_t75" style="width:251.25pt;height:55.5pt">
            <v:imagedata r:id="rId47" o:title=""/>
          </v:shape>
        </w:pict>
      </w:r>
    </w:p>
    <w:p w:rsidR="00B76869" w:rsidRPr="00F54A77"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де k</w:t>
      </w:r>
      <w:r w:rsidRPr="00F54A77">
        <w:rPr>
          <w:sz w:val="28"/>
          <w:szCs w:val="28"/>
          <w:vertAlign w:val="subscript"/>
          <w:lang w:val="uk-UA"/>
        </w:rPr>
        <w:t>1</w:t>
      </w:r>
      <w:r w:rsidRPr="00F54A77">
        <w:rPr>
          <w:sz w:val="28"/>
          <w:szCs w:val="28"/>
          <w:lang w:val="uk-UA"/>
        </w:rPr>
        <w:t>-коефіцієнт електромеханічного зв'язку для поздовжньої хвилі. І</w:t>
      </w:r>
      <w:r w:rsidR="00B76869">
        <w:rPr>
          <w:sz w:val="28"/>
          <w:szCs w:val="28"/>
          <w:lang w:val="uk-UA"/>
        </w:rPr>
        <w:t>з цих рівностей можна одержати:</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64" type="#_x0000_t75" style="width:107.25pt;height:49.5pt">
            <v:imagedata r:id="rId48" o:title=""/>
          </v:shape>
        </w:pic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Таким чином, відносна зміна фазової швидкості ідеальної об'ємної поздовжньої хвилі, викликана п'єзоелектричним ефектом, пропорційна квадрату коефіцієнта електромеханічного зв'язку для цієї хвилі.</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У випадку ПАХ її швидкість змін</w:t>
      </w:r>
      <w:r w:rsidR="00D351D4" w:rsidRPr="00F54A77">
        <w:rPr>
          <w:sz w:val="28"/>
          <w:szCs w:val="28"/>
          <w:lang w:val="uk-UA"/>
        </w:rPr>
        <w:t>иться, якщо вільну поверхню п’єзоелектрика</w:t>
      </w:r>
      <w:r w:rsidRPr="00F54A77">
        <w:rPr>
          <w:sz w:val="28"/>
          <w:szCs w:val="28"/>
          <w:lang w:val="uk-UA"/>
        </w:rPr>
        <w:t xml:space="preserve"> покрити ідеально провідним шаром, товщи</w:t>
      </w:r>
      <w:r w:rsidR="00D85068" w:rsidRPr="00F54A77">
        <w:rPr>
          <w:sz w:val="28"/>
          <w:szCs w:val="28"/>
          <w:lang w:val="uk-UA"/>
        </w:rPr>
        <w:t xml:space="preserve">ною якого можна </w:t>
      </w:r>
      <w:r w:rsidR="00D85068" w:rsidRPr="00F54A77">
        <w:rPr>
          <w:sz w:val="28"/>
          <w:szCs w:val="28"/>
          <w:lang w:val="uk-UA"/>
        </w:rPr>
        <w:lastRenderedPageBreak/>
        <w:t>зневажити. Зміна</w:t>
      </w:r>
      <w:r w:rsidRPr="00F54A77">
        <w:rPr>
          <w:sz w:val="28"/>
          <w:szCs w:val="28"/>
          <w:lang w:val="uk-UA"/>
        </w:rPr>
        <w:t xml:space="preserve"> швидкості ПАХ викликано тією обставиною, що провідний шар закорочує складову електричного поля, що паралельна поверхні. Це явище має велике значення для практичних застосувань, особливо при збуренні </w:t>
      </w:r>
      <w:r w:rsidRPr="00F54A77">
        <w:rPr>
          <w:bCs/>
          <w:sz w:val="28"/>
          <w:szCs w:val="28"/>
          <w:lang w:val="uk-UA"/>
        </w:rPr>
        <w:t xml:space="preserve">ПАХ </w:t>
      </w:r>
      <w:r w:rsidRPr="00F54A77">
        <w:rPr>
          <w:sz w:val="28"/>
          <w:szCs w:val="28"/>
          <w:lang w:val="uk-UA"/>
        </w:rPr>
        <w:t xml:space="preserve">за допомогою перетворювача. У зв'язку із цим теоретично й експериментально були визначені швидкості ПАХ на вільній і металізованій поверхнях для різних напрямків поширення хвиль і різної орієнтації поверхні. Якщо позначити через </w:t>
      </w:r>
      <w:r w:rsidRPr="00F54A77">
        <w:rPr>
          <w:sz w:val="28"/>
          <w:szCs w:val="28"/>
          <w:lang w:val="uk-UA"/>
        </w:rPr>
        <w:sym w:font="Symbol" w:char="F044"/>
      </w:r>
      <w:r w:rsidRPr="00F54A77">
        <w:rPr>
          <w:iCs/>
          <w:caps/>
          <w:sz w:val="28"/>
          <w:szCs w:val="28"/>
          <w:lang w:val="uk-UA"/>
        </w:rPr>
        <w:t>v</w:t>
      </w:r>
      <w:r w:rsidRPr="00F54A77">
        <w:rPr>
          <w:sz w:val="28"/>
          <w:szCs w:val="28"/>
          <w:lang w:val="uk-UA"/>
        </w:rPr>
        <w:t xml:space="preserve"> різницю між швидкістю на вільній поверхні </w:t>
      </w:r>
      <w:r w:rsidRPr="00F54A77">
        <w:rPr>
          <w:iCs/>
          <w:caps/>
          <w:sz w:val="28"/>
          <w:szCs w:val="28"/>
          <w:lang w:val="uk-UA"/>
        </w:rPr>
        <w:t>v</w:t>
      </w:r>
      <w:r w:rsidRPr="00F54A77">
        <w:rPr>
          <w:sz w:val="28"/>
          <w:szCs w:val="28"/>
          <w:lang w:val="uk-UA"/>
        </w:rPr>
        <w:t xml:space="preserve"> й і швидкістю на металізованій поверхні </w:t>
      </w:r>
      <w:r w:rsidRPr="00F54A77">
        <w:rPr>
          <w:iCs/>
          <w:caps/>
          <w:sz w:val="28"/>
          <w:szCs w:val="28"/>
          <w:lang w:val="uk-UA"/>
        </w:rPr>
        <w:t>v</w:t>
      </w:r>
      <w:r w:rsidRPr="00F54A77">
        <w:rPr>
          <w:sz w:val="28"/>
          <w:szCs w:val="28"/>
          <w:lang w:val="uk-UA"/>
        </w:rPr>
        <w:t xml:space="preserve"> </w:t>
      </w:r>
      <w:r w:rsidRPr="00F54A77">
        <w:rPr>
          <w:sz w:val="28"/>
          <w:szCs w:val="28"/>
          <w:vertAlign w:val="subscript"/>
          <w:lang w:val="uk-UA"/>
        </w:rPr>
        <w:t>о</w:t>
      </w:r>
      <w:r w:rsidRPr="00F54A77">
        <w:rPr>
          <w:sz w:val="28"/>
          <w:szCs w:val="28"/>
          <w:lang w:val="uk-UA"/>
        </w:rPr>
        <w:t xml:space="preserve">, то величину </w:t>
      </w:r>
      <w:r w:rsidRPr="00F54A77">
        <w:rPr>
          <w:sz w:val="28"/>
          <w:szCs w:val="28"/>
          <w:lang w:val="uk-UA"/>
        </w:rPr>
        <w:sym w:font="Symbol" w:char="F044"/>
      </w:r>
      <w:r w:rsidRPr="00F54A77">
        <w:rPr>
          <w:iCs/>
          <w:caps/>
          <w:sz w:val="28"/>
          <w:szCs w:val="28"/>
          <w:lang w:val="uk-UA"/>
        </w:rPr>
        <w:t>v</w:t>
      </w:r>
      <w:r w:rsidRPr="00F54A77">
        <w:rPr>
          <w:sz w:val="28"/>
          <w:szCs w:val="28"/>
          <w:lang w:val="uk-UA"/>
        </w:rPr>
        <w:t xml:space="preserve"> /</w:t>
      </w:r>
      <w:r w:rsidRPr="00F54A77">
        <w:rPr>
          <w:iCs/>
          <w:caps/>
          <w:sz w:val="28"/>
          <w:szCs w:val="28"/>
          <w:lang w:val="uk-UA"/>
        </w:rPr>
        <w:t xml:space="preserve"> v</w:t>
      </w:r>
      <w:r w:rsidRPr="00F54A77">
        <w:rPr>
          <w:sz w:val="28"/>
          <w:szCs w:val="28"/>
          <w:lang w:val="uk-UA"/>
        </w:rPr>
        <w:t xml:space="preserve"> </w:t>
      </w:r>
      <w:r w:rsidRPr="00F54A77">
        <w:rPr>
          <w:sz w:val="28"/>
          <w:szCs w:val="28"/>
          <w:vertAlign w:val="subscript"/>
          <w:lang w:val="uk-UA"/>
        </w:rPr>
        <w:t>о</w:t>
      </w:r>
      <w:r w:rsidRPr="00F54A77">
        <w:rPr>
          <w:sz w:val="28"/>
          <w:szCs w:val="28"/>
          <w:lang w:val="uk-UA"/>
        </w:rPr>
        <w:t xml:space="preserve"> можна вважати мірою зв'язку.</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Коефіцієнт електромеханічного зв'язку </w:t>
      </w:r>
      <w:r w:rsidRPr="00F54A77">
        <w:rPr>
          <w:iCs/>
          <w:sz w:val="28"/>
          <w:szCs w:val="28"/>
          <w:lang w:val="uk-UA"/>
        </w:rPr>
        <w:t xml:space="preserve">k </w:t>
      </w:r>
      <w:r w:rsidRPr="00F54A77">
        <w:rPr>
          <w:sz w:val="28"/>
          <w:szCs w:val="28"/>
          <w:lang w:val="uk-UA"/>
        </w:rPr>
        <w:t>для ПА</w:t>
      </w:r>
      <w:r w:rsidR="00D85068" w:rsidRPr="00F54A77">
        <w:rPr>
          <w:sz w:val="28"/>
          <w:szCs w:val="28"/>
          <w:lang w:val="uk-UA"/>
        </w:rPr>
        <w:t>Х</w:t>
      </w:r>
      <w:r w:rsidRPr="00F54A77">
        <w:rPr>
          <w:sz w:val="28"/>
          <w:szCs w:val="28"/>
          <w:lang w:val="uk-UA"/>
        </w:rPr>
        <w:t>, як і для поздовжньої хвилі, визначається співвідношенням</w:t>
      </w:r>
    </w:p>
    <w:p w:rsidR="00B76869" w:rsidRPr="00F54A77" w:rsidRDefault="00B76869" w:rsidP="00F54A77">
      <w:pPr>
        <w:keepNext/>
        <w:widowControl w:val="0"/>
        <w:spacing w:line="360" w:lineRule="auto"/>
        <w:ind w:firstLine="709"/>
        <w:jc w:val="both"/>
        <w:rPr>
          <w:sz w:val="28"/>
          <w:szCs w:val="28"/>
          <w:lang w:val="uk-UA"/>
        </w:rPr>
      </w:pPr>
    </w:p>
    <w:p w:rsidR="0023581A" w:rsidRDefault="00C242C4" w:rsidP="00F54A77">
      <w:pPr>
        <w:keepNext/>
        <w:widowControl w:val="0"/>
        <w:spacing w:line="360" w:lineRule="auto"/>
        <w:ind w:firstLine="709"/>
        <w:jc w:val="both"/>
        <w:rPr>
          <w:sz w:val="28"/>
          <w:szCs w:val="28"/>
          <w:lang w:val="uk-UA"/>
        </w:rPr>
      </w:pPr>
      <w:r>
        <w:rPr>
          <w:sz w:val="28"/>
          <w:szCs w:val="28"/>
          <w:lang w:val="uk-UA"/>
        </w:rPr>
        <w:pict>
          <v:shape id="_x0000_i1065" type="#_x0000_t75" style="width:107.25pt;height:57.75pt">
            <v:imagedata r:id="rId49" o:title=""/>
          </v:shape>
        </w:pict>
      </w:r>
    </w:p>
    <w:p w:rsidR="00B76869" w:rsidRPr="00F54A77"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Це співвідношення підтверджене експериментально. Також в інший спосіб визначено коефіцієнт електромеханічного зв'язку:</w:t>
      </w:r>
    </w:p>
    <w:p w:rsidR="00B76869" w:rsidRPr="00F54A77" w:rsidRDefault="00B76869" w:rsidP="00F54A77">
      <w:pPr>
        <w:keepNext/>
        <w:widowControl w:val="0"/>
        <w:spacing w:line="360" w:lineRule="auto"/>
        <w:ind w:firstLine="709"/>
        <w:jc w:val="both"/>
        <w:rPr>
          <w:sz w:val="28"/>
          <w:szCs w:val="28"/>
          <w:lang w:val="uk-UA"/>
        </w:rPr>
      </w:pPr>
    </w:p>
    <w:p w:rsidR="0023581A" w:rsidRDefault="00C242C4" w:rsidP="00F54A77">
      <w:pPr>
        <w:keepNext/>
        <w:widowControl w:val="0"/>
        <w:spacing w:line="360" w:lineRule="auto"/>
        <w:ind w:firstLine="709"/>
        <w:jc w:val="both"/>
        <w:rPr>
          <w:sz w:val="28"/>
          <w:szCs w:val="28"/>
          <w:lang w:val="uk-UA"/>
        </w:rPr>
      </w:pPr>
      <w:r>
        <w:rPr>
          <w:sz w:val="28"/>
          <w:szCs w:val="28"/>
          <w:lang w:val="uk-UA"/>
        </w:rPr>
        <w:pict>
          <v:shape id="_x0000_i1066" type="#_x0000_t75" style="width:90pt;height:63pt">
            <v:imagedata r:id="rId50" o:title=""/>
          </v:shape>
        </w:pict>
      </w:r>
    </w:p>
    <w:p w:rsidR="00B76869" w:rsidRPr="00F54A77"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Тут ΔV</w:t>
      </w:r>
      <w:r w:rsidRPr="00F54A77">
        <w:rPr>
          <w:sz w:val="28"/>
          <w:szCs w:val="28"/>
          <w:lang w:val="uk-UA"/>
        </w:rPr>
        <w:sym w:font="Symbol" w:char="F0B5"/>
      </w:r>
      <w:r w:rsidRPr="00F54A77">
        <w:rPr>
          <w:sz w:val="28"/>
          <w:szCs w:val="28"/>
          <w:lang w:val="uk-UA"/>
        </w:rPr>
        <w:t xml:space="preserve"> </w:t>
      </w:r>
      <w:r w:rsidRPr="00F54A77">
        <w:rPr>
          <w:iCs/>
          <w:sz w:val="28"/>
          <w:szCs w:val="28"/>
          <w:lang w:val="uk-UA"/>
        </w:rPr>
        <w:t xml:space="preserve">= </w:t>
      </w:r>
      <w:r w:rsidRPr="00F54A77">
        <w:rPr>
          <w:sz w:val="28"/>
          <w:szCs w:val="28"/>
          <w:lang w:val="uk-UA"/>
        </w:rPr>
        <w:t>V</w:t>
      </w:r>
      <w:r w:rsidRPr="00F54A77">
        <w:rPr>
          <w:sz w:val="28"/>
          <w:szCs w:val="28"/>
          <w:lang w:val="uk-UA"/>
        </w:rPr>
        <w:sym w:font="Symbol" w:char="F0B5"/>
      </w:r>
      <w:r w:rsidRPr="00F54A77">
        <w:rPr>
          <w:iCs/>
          <w:sz w:val="28"/>
          <w:szCs w:val="28"/>
          <w:lang w:val="uk-UA"/>
        </w:rPr>
        <w:t xml:space="preserve"> — </w:t>
      </w:r>
      <w:r w:rsidRPr="00F54A77">
        <w:rPr>
          <w:sz w:val="28"/>
          <w:szCs w:val="28"/>
          <w:lang w:val="uk-UA"/>
        </w:rPr>
        <w:t>Vo</w:t>
      </w:r>
      <w:r w:rsidRPr="00F54A77">
        <w:rPr>
          <w:iCs/>
          <w:sz w:val="28"/>
          <w:szCs w:val="28"/>
          <w:lang w:val="uk-UA"/>
        </w:rPr>
        <w:t xml:space="preserve">, </w:t>
      </w:r>
      <w:r w:rsidRPr="00F54A77">
        <w:rPr>
          <w:sz w:val="28"/>
          <w:szCs w:val="28"/>
          <w:lang w:val="uk-UA"/>
        </w:rPr>
        <w:t>при цьому V</w:t>
      </w:r>
      <w:r w:rsidRPr="00F54A77">
        <w:rPr>
          <w:sz w:val="28"/>
          <w:szCs w:val="28"/>
          <w:lang w:val="uk-UA"/>
        </w:rPr>
        <w:sym w:font="Symbol" w:char="F0B5"/>
      </w:r>
      <w:r w:rsidR="00F54A77">
        <w:rPr>
          <w:iCs/>
          <w:sz w:val="28"/>
          <w:szCs w:val="28"/>
          <w:lang w:val="uk-UA"/>
        </w:rPr>
        <w:t xml:space="preserve"> </w:t>
      </w:r>
      <w:r w:rsidRPr="00F54A77">
        <w:rPr>
          <w:sz w:val="28"/>
          <w:szCs w:val="28"/>
          <w:lang w:val="uk-UA"/>
        </w:rPr>
        <w:t xml:space="preserve">— фазова швидкість ПАХ у випадку «вільних» граничних умов [тобто поверхневий імпеданс </w:t>
      </w:r>
      <w:r w:rsidRPr="00F54A77">
        <w:rPr>
          <w:iCs/>
          <w:sz w:val="28"/>
          <w:szCs w:val="28"/>
          <w:lang w:val="uk-UA"/>
        </w:rPr>
        <w:t>Z</w:t>
      </w:r>
      <w:r w:rsidRPr="00F54A77">
        <w:rPr>
          <w:iCs/>
          <w:sz w:val="28"/>
          <w:szCs w:val="28"/>
          <w:vertAlign w:val="subscript"/>
          <w:lang w:val="uk-UA"/>
        </w:rPr>
        <w:t>p</w:t>
      </w:r>
      <w:r w:rsidRPr="00F54A77">
        <w:rPr>
          <w:iCs/>
          <w:sz w:val="28"/>
          <w:szCs w:val="28"/>
          <w:lang w:val="uk-UA"/>
        </w:rPr>
        <w:t xml:space="preserve"> </w:t>
      </w:r>
      <w:r w:rsidRPr="00F54A77">
        <w:rPr>
          <w:sz w:val="28"/>
          <w:szCs w:val="28"/>
          <w:lang w:val="uk-UA"/>
        </w:rPr>
        <w:t>прилягаючого середовища нескінченний і діелектрична проникність для даного середовища дорівнює нулю, що практично важко здійсненно] й Vo</w:t>
      </w:r>
      <w:r w:rsidR="00F54A77">
        <w:rPr>
          <w:iCs/>
          <w:smallCaps/>
          <w:sz w:val="28"/>
          <w:szCs w:val="28"/>
          <w:lang w:val="uk-UA"/>
        </w:rPr>
        <w:t xml:space="preserve"> </w:t>
      </w:r>
      <w:r w:rsidRPr="00F54A77">
        <w:rPr>
          <w:sz w:val="28"/>
          <w:szCs w:val="28"/>
          <w:lang w:val="uk-UA"/>
        </w:rPr>
        <w:t xml:space="preserve">— фазову швидкість при «закороченных» граничних умовах </w:t>
      </w:r>
      <w:r w:rsidRPr="00F54A77">
        <w:rPr>
          <w:iCs/>
          <w:sz w:val="28"/>
          <w:szCs w:val="28"/>
          <w:lang w:val="uk-UA"/>
        </w:rPr>
        <w:t>(Z</w:t>
      </w:r>
      <w:r w:rsidRPr="00F54A77">
        <w:rPr>
          <w:iCs/>
          <w:sz w:val="28"/>
          <w:szCs w:val="28"/>
          <w:vertAlign w:val="subscript"/>
          <w:lang w:val="uk-UA"/>
        </w:rPr>
        <w:t>p</w:t>
      </w:r>
      <w:r w:rsidRPr="00F54A77">
        <w:rPr>
          <w:iCs/>
          <w:sz w:val="28"/>
          <w:szCs w:val="28"/>
          <w:lang w:val="uk-UA"/>
        </w:rPr>
        <w:t xml:space="preserve"> = </w:t>
      </w:r>
      <w:r w:rsidRPr="00F54A77">
        <w:rPr>
          <w:sz w:val="28"/>
          <w:szCs w:val="28"/>
          <w:lang w:val="uk-UA"/>
        </w:rPr>
        <w:t>0, що прилягає середовище провідна). Зв'язок з визначенням задається співвідношенням</w:t>
      </w: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lastRenderedPageBreak/>
        <w:pict>
          <v:shape id="_x0000_i1067" type="#_x0000_t75" style="width:312.75pt;height:49.5pt">
            <v:imagedata r:id="rId51" o:title=""/>
          </v:shape>
        </w:pic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де</w:t>
      </w: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68" type="#_x0000_t75" style="width:161.25pt;height:35.25pt">
            <v:imagedata r:id="rId52" o:title=""/>
          </v:shape>
        </w:pic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Для рішення завдання про поширення ПАХ необхідно знати інтенсивність і напрямок потоку енергії. Перенос енергії у випадку гармонійної зміни в часі всіх величин при квазистатическом наближенні електричного поля можна характеризувати в будь-якій крапці середовища (використовуючи електроакустичну аналогію) за допомогою комплексного </w:t>
      </w:r>
      <w:r w:rsidRPr="00F54A77">
        <w:rPr>
          <w:iCs/>
          <w:sz w:val="28"/>
          <w:szCs w:val="28"/>
          <w:lang w:val="uk-UA"/>
        </w:rPr>
        <w:t xml:space="preserve">вектора Пойнтинга </w:t>
      </w:r>
      <w:r w:rsidRPr="00F54A77">
        <w:rPr>
          <w:sz w:val="28"/>
          <w:szCs w:val="28"/>
          <w:lang w:val="uk-UA"/>
        </w:rPr>
        <w:t xml:space="preserve">р — поняття, широко використовуваного в теорії електромагнітного поля. Інтенсивність ПАХ в напрямку осі </w:t>
      </w:r>
      <w:r w:rsidRPr="00F54A77">
        <w:rPr>
          <w:iCs/>
          <w:sz w:val="28"/>
          <w:szCs w:val="28"/>
          <w:lang w:val="uk-UA"/>
        </w:rPr>
        <w:t>Х</w:t>
      </w:r>
      <w:r w:rsidRPr="00F54A77">
        <w:rPr>
          <w:sz w:val="28"/>
          <w:szCs w:val="28"/>
          <w:lang w:val="uk-UA"/>
        </w:rPr>
        <w:t xml:space="preserve"> обумовлена як середнє значення потужності, що пройшла через одиницю поверхні перпендикулярно осі, є дійсною складовою i-ої компоненти комплексного вектора Пойнтинга:</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69" type="#_x0000_t75" style="width:259.5pt;height:38.25pt">
            <v:imagedata r:id="rId53" o:title=""/>
          </v:shape>
        </w:pic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де символ Re позначає дійсну складову, а зірочкою відзначені комплексно-сполучені величини. Наведені величини дані в масштабі амплітуд. У випадку непьезоелектрического середовища відсутній член </w:t>
      </w:r>
      <w:r w:rsidR="00B3445D" w:rsidRPr="00F54A77">
        <w:rPr>
          <w:iCs/>
          <w:sz w:val="28"/>
          <w:szCs w:val="28"/>
          <w:lang w:val="uk-UA"/>
        </w:rPr>
        <w:sym w:font="Symbol" w:char="F06A"/>
      </w:r>
      <w:r w:rsidR="00B3445D" w:rsidRPr="00F54A77">
        <w:rPr>
          <w:iCs/>
          <w:sz w:val="28"/>
          <w:szCs w:val="28"/>
          <w:lang w:val="en-US"/>
        </w:rPr>
        <w:t>D</w:t>
      </w:r>
      <w:r w:rsidR="00B3445D" w:rsidRPr="00F54A77">
        <w:rPr>
          <w:iCs/>
          <w:sz w:val="28"/>
          <w:szCs w:val="28"/>
          <w:vertAlign w:val="subscript"/>
          <w:lang w:val="en-US"/>
        </w:rPr>
        <w:t>i</w:t>
      </w:r>
      <w:r w:rsidRPr="00F54A77">
        <w:rPr>
          <w:iCs/>
          <w:sz w:val="28"/>
          <w:szCs w:val="28"/>
          <w:lang w:val="uk-UA"/>
        </w:rPr>
        <w:t xml:space="preserve">* </w:t>
      </w:r>
      <w:r w:rsidRPr="00F54A77">
        <w:rPr>
          <w:sz w:val="28"/>
          <w:szCs w:val="28"/>
          <w:lang w:val="uk-UA"/>
        </w:rPr>
        <w:t xml:space="preserve">у виразі для </w:t>
      </w:r>
      <w:r w:rsidRPr="00F54A77">
        <w:rPr>
          <w:iCs/>
          <w:sz w:val="28"/>
          <w:szCs w:val="28"/>
          <w:lang w:val="uk-UA"/>
        </w:rPr>
        <w:t>р</w:t>
      </w:r>
      <w:r w:rsidRPr="00F54A77">
        <w:rPr>
          <w:sz w:val="28"/>
          <w:szCs w:val="28"/>
          <w:lang w:val="uk-UA"/>
        </w:rPr>
        <w:t xml:space="preserve"> і п'єзоелектричний внесок </w:t>
      </w:r>
      <w:r w:rsidRPr="00F54A77">
        <w:rPr>
          <w:iCs/>
          <w:sz w:val="28"/>
          <w:szCs w:val="28"/>
          <w:lang w:val="uk-UA"/>
        </w:rPr>
        <w:t>e</w:t>
      </w:r>
      <w:r w:rsidRPr="00F54A77">
        <w:rPr>
          <w:iCs/>
          <w:sz w:val="28"/>
          <w:szCs w:val="28"/>
          <w:vertAlign w:val="subscript"/>
          <w:lang w:val="uk-UA"/>
        </w:rPr>
        <w:t>k</w:t>
      </w:r>
      <w:r w:rsidR="00B3445D" w:rsidRPr="00F54A77">
        <w:rPr>
          <w:iCs/>
          <w:sz w:val="28"/>
          <w:szCs w:val="28"/>
          <w:vertAlign w:val="subscript"/>
          <w:lang w:val="en-US"/>
        </w:rPr>
        <w:t>ij</w:t>
      </w:r>
      <w:r w:rsidRPr="00F54A77">
        <w:rPr>
          <w:iCs/>
          <w:sz w:val="28"/>
          <w:szCs w:val="28"/>
          <w:lang w:val="uk-UA"/>
        </w:rPr>
        <w:t>E</w:t>
      </w:r>
      <w:r w:rsidRPr="00F54A77">
        <w:rPr>
          <w:iCs/>
          <w:sz w:val="28"/>
          <w:szCs w:val="28"/>
          <w:vertAlign w:val="subscript"/>
          <w:lang w:val="uk-UA"/>
        </w:rPr>
        <w:t>k</w:t>
      </w:r>
      <w:r w:rsidRPr="00F54A77">
        <w:rPr>
          <w:iCs/>
          <w:sz w:val="28"/>
          <w:szCs w:val="28"/>
          <w:lang w:val="uk-UA"/>
        </w:rPr>
        <w:t xml:space="preserve"> </w:t>
      </w:r>
      <w:r w:rsidRPr="00F54A77">
        <w:rPr>
          <w:sz w:val="28"/>
          <w:szCs w:val="28"/>
          <w:lang w:val="uk-UA"/>
        </w:rPr>
        <w:t xml:space="preserve">у виразі для </w:t>
      </w:r>
      <w:r w:rsidR="00B3445D" w:rsidRPr="00F54A77">
        <w:rPr>
          <w:iCs/>
          <w:sz w:val="28"/>
          <w:szCs w:val="28"/>
          <w:lang w:val="uk-UA"/>
        </w:rPr>
        <w:t>T</w:t>
      </w:r>
      <w:r w:rsidR="00B3445D" w:rsidRPr="00F54A77">
        <w:rPr>
          <w:iCs/>
          <w:sz w:val="28"/>
          <w:szCs w:val="28"/>
          <w:vertAlign w:val="subscript"/>
          <w:lang w:val="en-US"/>
        </w:rPr>
        <w:t>ij</w:t>
      </w:r>
      <w:r w:rsidRPr="00F54A77">
        <w:rPr>
          <w:sz w:val="28"/>
          <w:szCs w:val="28"/>
          <w:lang w:val="uk-UA"/>
        </w:rPr>
        <w:t>.</w:t>
      </w:r>
    </w:p>
    <w:p w:rsidR="00B3445D" w:rsidRPr="00F54A77" w:rsidRDefault="0023581A" w:rsidP="00F54A77">
      <w:pPr>
        <w:keepNext/>
        <w:widowControl w:val="0"/>
        <w:spacing w:line="360" w:lineRule="auto"/>
        <w:ind w:firstLine="709"/>
        <w:jc w:val="both"/>
        <w:rPr>
          <w:sz w:val="28"/>
          <w:szCs w:val="28"/>
          <w:lang w:val="en-US"/>
        </w:rPr>
      </w:pPr>
      <w:r w:rsidRPr="00F54A77">
        <w:rPr>
          <w:sz w:val="28"/>
          <w:szCs w:val="28"/>
          <w:lang w:val="uk-UA"/>
        </w:rPr>
        <w:t>Інтенсивність ПАХ в обраному напрямку, обумовлений формулою для р, зменшується в напрямку вглиб середовища. В елементах електроніки на ПАХ нас, як правило, цікавить інтегральна величина -</w:t>
      </w:r>
      <w:r w:rsidR="00D351D4" w:rsidRPr="00F54A77">
        <w:rPr>
          <w:sz w:val="28"/>
          <w:szCs w:val="28"/>
          <w:lang w:val="uk-UA"/>
        </w:rPr>
        <w:t xml:space="preserve"> </w:t>
      </w:r>
      <w:r w:rsidRPr="00F54A77">
        <w:rPr>
          <w:sz w:val="28"/>
          <w:szCs w:val="28"/>
          <w:lang w:val="uk-UA"/>
        </w:rPr>
        <w:t xml:space="preserve">загальний потік енергії ПАХ в даному напрямку, що лежить у площині границі двох середовищ. При цьому маємо на увазі середню енергію, що ПАХ переносить на поверхні в смузі шириною 1 м: </w:t>
      </w:r>
    </w:p>
    <w:p w:rsidR="0023581A" w:rsidRPr="00F54A77" w:rsidRDefault="00C242C4" w:rsidP="00F54A77">
      <w:pPr>
        <w:keepNext/>
        <w:widowControl w:val="0"/>
        <w:spacing w:line="360" w:lineRule="auto"/>
        <w:ind w:firstLine="709"/>
        <w:jc w:val="both"/>
        <w:rPr>
          <w:sz w:val="28"/>
          <w:szCs w:val="28"/>
          <w:lang w:val="en-US"/>
        </w:rPr>
      </w:pPr>
      <w:r>
        <w:rPr>
          <w:sz w:val="28"/>
          <w:szCs w:val="28"/>
          <w:lang w:val="uk-UA"/>
        </w:rPr>
        <w:lastRenderedPageBreak/>
        <w:pict>
          <v:shape id="_x0000_i1070" type="#_x0000_t75" style="width:279pt;height:57.75pt">
            <v:imagedata r:id="rId54" o:title=""/>
          </v:shape>
        </w:pic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За винятком випадків псевдоповерхневих хвиль, які будуть описані нижче, величина </w:t>
      </w:r>
      <w:r w:rsidRPr="00F54A77">
        <w:rPr>
          <w:iCs/>
          <w:sz w:val="28"/>
          <w:szCs w:val="28"/>
          <w:lang w:val="uk-UA"/>
        </w:rPr>
        <w:t>P</w:t>
      </w:r>
      <w:r w:rsidR="00B3445D" w:rsidRPr="00F54A77">
        <w:rPr>
          <w:iCs/>
          <w:sz w:val="28"/>
          <w:szCs w:val="28"/>
          <w:vertAlign w:val="subscript"/>
        </w:rPr>
        <w:t>3</w:t>
      </w:r>
      <w:r w:rsidRPr="00F54A77">
        <w:rPr>
          <w:iCs/>
          <w:sz w:val="28"/>
          <w:szCs w:val="28"/>
          <w:lang w:val="uk-UA"/>
        </w:rPr>
        <w:t xml:space="preserve"> </w:t>
      </w:r>
      <w:r w:rsidRPr="00F54A77">
        <w:rPr>
          <w:sz w:val="28"/>
          <w:szCs w:val="28"/>
          <w:lang w:val="uk-UA"/>
        </w:rPr>
        <w:t xml:space="preserve">= 0, і потік енергії </w:t>
      </w:r>
      <w:r w:rsidRPr="00F54A77">
        <w:rPr>
          <w:bCs/>
          <w:sz w:val="28"/>
          <w:szCs w:val="28"/>
          <w:lang w:val="uk-UA"/>
        </w:rPr>
        <w:t xml:space="preserve">ПАХ </w:t>
      </w:r>
      <w:r w:rsidRPr="00F54A77">
        <w:rPr>
          <w:sz w:val="28"/>
          <w:szCs w:val="28"/>
          <w:lang w:val="uk-UA"/>
        </w:rPr>
        <w:t>паралельний поверхні.</w:t>
      </w:r>
    </w:p>
    <w:p w:rsidR="0023581A" w:rsidRDefault="0023581A" w:rsidP="00F54A77">
      <w:pPr>
        <w:keepNext/>
        <w:widowControl w:val="0"/>
        <w:spacing w:line="360" w:lineRule="auto"/>
        <w:ind w:firstLine="709"/>
        <w:jc w:val="both"/>
        <w:rPr>
          <w:iCs/>
          <w:sz w:val="28"/>
          <w:szCs w:val="28"/>
          <w:lang w:val="uk-UA"/>
        </w:rPr>
      </w:pPr>
      <w:r w:rsidRPr="00F54A77">
        <w:rPr>
          <w:sz w:val="28"/>
          <w:szCs w:val="28"/>
          <w:lang w:val="uk-UA"/>
        </w:rPr>
        <w:t xml:space="preserve">В анізотропному середовищі в загальному випадку напрямок потоку енергії </w:t>
      </w:r>
      <w:r w:rsidRPr="00F54A77">
        <w:rPr>
          <w:bCs/>
          <w:sz w:val="28"/>
          <w:szCs w:val="28"/>
          <w:lang w:val="uk-UA"/>
        </w:rPr>
        <w:t xml:space="preserve">ПАХ </w:t>
      </w:r>
      <w:r w:rsidRPr="00F54A77">
        <w:rPr>
          <w:sz w:val="28"/>
          <w:szCs w:val="28"/>
          <w:lang w:val="uk-UA"/>
        </w:rPr>
        <w:t xml:space="preserve">не паралельний напрямку її поширення. Відхилення потоку енергії від напрямку поширення можна характеризувати відношенням величин </w:t>
      </w:r>
      <w:r w:rsidR="00B3445D" w:rsidRPr="00F54A77">
        <w:rPr>
          <w:iCs/>
          <w:sz w:val="28"/>
          <w:szCs w:val="28"/>
          <w:lang w:val="uk-UA"/>
        </w:rPr>
        <w:t>Р</w:t>
      </w:r>
      <w:r w:rsidR="00B3445D" w:rsidRPr="00F54A77">
        <w:rPr>
          <w:iCs/>
          <w:sz w:val="28"/>
          <w:szCs w:val="28"/>
          <w:vertAlign w:val="subscript"/>
        </w:rPr>
        <w:t>1</w:t>
      </w:r>
      <w:r w:rsidR="00B3445D" w:rsidRPr="00F54A77">
        <w:rPr>
          <w:iCs/>
          <w:sz w:val="28"/>
          <w:szCs w:val="28"/>
        </w:rPr>
        <w:t>/</w:t>
      </w:r>
      <w:r w:rsidR="00B3445D" w:rsidRPr="00F54A77">
        <w:rPr>
          <w:iCs/>
          <w:sz w:val="28"/>
          <w:szCs w:val="28"/>
          <w:lang w:val="en-US"/>
        </w:rPr>
        <w:t>P</w:t>
      </w:r>
      <w:r w:rsidR="00B3445D" w:rsidRPr="00F54A77">
        <w:rPr>
          <w:iCs/>
          <w:sz w:val="28"/>
          <w:szCs w:val="28"/>
          <w:vertAlign w:val="subscript"/>
        </w:rPr>
        <w:t>2</w:t>
      </w:r>
      <w:r w:rsidRPr="00F54A77">
        <w:rPr>
          <w:iCs/>
          <w:sz w:val="28"/>
          <w:szCs w:val="28"/>
          <w:lang w:val="uk-UA"/>
        </w:rPr>
        <w:t xml:space="preserve"> </w:t>
      </w:r>
      <w:r w:rsidRPr="00F54A77">
        <w:rPr>
          <w:sz w:val="28"/>
          <w:szCs w:val="28"/>
          <w:lang w:val="uk-UA"/>
        </w:rPr>
        <w:t xml:space="preserve">заданих останнім виразом. Випадок коли напрямок, поширення ПАХ, обумовлений хвильовим вектором, збігається з напрямком потоку енергії ПАХ, називається </w:t>
      </w:r>
      <w:r w:rsidRPr="00F54A77">
        <w:rPr>
          <w:iCs/>
          <w:sz w:val="28"/>
          <w:szCs w:val="28"/>
          <w:lang w:val="uk-UA"/>
        </w:rPr>
        <w:t>чистою модою ПАХ</w:t>
      </w:r>
      <w:r w:rsidR="00B3445D" w:rsidRPr="00F54A77">
        <w:rPr>
          <w:iCs/>
          <w:sz w:val="28"/>
          <w:szCs w:val="28"/>
          <w:lang w:val="uk-UA"/>
        </w:rPr>
        <w:t>.</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bCs/>
          <w:iCs/>
          <w:sz w:val="28"/>
          <w:szCs w:val="28"/>
          <w:highlight w:val="yellow"/>
          <w:lang w:val="uk-UA"/>
        </w:rPr>
      </w:pPr>
      <w:r>
        <w:rPr>
          <w:sz w:val="28"/>
          <w:szCs w:val="28"/>
          <w:lang w:val="uk-UA"/>
        </w:rPr>
        <w:pict>
          <v:shape id="_x0000_i1071" type="#_x0000_t75" style="width:211.5pt;height:181.5pt">
            <v:imagedata r:id="rId55" o:title=""/>
          </v:shape>
        </w:pict>
      </w:r>
    </w:p>
    <w:p w:rsidR="0023581A" w:rsidRPr="00F54A77" w:rsidRDefault="00D351D4" w:rsidP="00F54A77">
      <w:pPr>
        <w:keepNext/>
        <w:widowControl w:val="0"/>
        <w:spacing w:line="360" w:lineRule="auto"/>
        <w:ind w:firstLine="709"/>
        <w:jc w:val="both"/>
        <w:rPr>
          <w:bCs/>
          <w:iCs/>
          <w:sz w:val="28"/>
          <w:highlight w:val="yellow"/>
          <w:lang w:val="uk-UA"/>
        </w:rPr>
      </w:pPr>
      <w:r w:rsidRPr="00F54A77">
        <w:rPr>
          <w:sz w:val="28"/>
          <w:lang w:val="uk-UA"/>
        </w:rPr>
        <w:t>Рисунок</w:t>
      </w:r>
      <w:r w:rsidR="0023581A" w:rsidRPr="00F54A77">
        <w:rPr>
          <w:sz w:val="28"/>
          <w:lang w:val="uk-UA"/>
        </w:rPr>
        <w:t xml:space="preserve"> </w:t>
      </w:r>
      <w:r w:rsidRPr="00F54A77">
        <w:rPr>
          <w:sz w:val="28"/>
          <w:lang w:val="uk-UA"/>
        </w:rPr>
        <w:t>5</w:t>
      </w:r>
      <w:r w:rsidR="0023581A" w:rsidRPr="00F54A77">
        <w:rPr>
          <w:sz w:val="28"/>
          <w:lang w:val="uk-UA"/>
        </w:rPr>
        <w:t>.</w:t>
      </w:r>
      <w:r w:rsidRPr="00F54A77">
        <w:rPr>
          <w:sz w:val="28"/>
          <w:lang w:val="uk-UA"/>
        </w:rPr>
        <w:t>1</w:t>
      </w:r>
      <w:r w:rsidR="0023581A" w:rsidRPr="00F54A77">
        <w:rPr>
          <w:sz w:val="28"/>
          <w:lang w:val="uk-UA"/>
        </w:rPr>
        <w:t xml:space="preserve"> Криві повільності для ПАХ, що поширюються в площині (110) у нікелі</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Оскільки нас цікавить напрямок потоку енергії, можна також використати таке поняття, як </w:t>
      </w:r>
      <w:r w:rsidRPr="00F54A77">
        <w:rPr>
          <w:iCs/>
          <w:sz w:val="28"/>
          <w:szCs w:val="28"/>
          <w:lang w:val="uk-UA"/>
        </w:rPr>
        <w:t xml:space="preserve">крива повільності </w:t>
      </w:r>
      <w:r w:rsidRPr="00F54A77">
        <w:rPr>
          <w:sz w:val="28"/>
          <w:szCs w:val="28"/>
          <w:lang w:val="uk-UA"/>
        </w:rPr>
        <w:t xml:space="preserve">(рис. </w:t>
      </w:r>
      <w:r w:rsidR="006E2BCC" w:rsidRPr="00F54A77">
        <w:rPr>
          <w:sz w:val="28"/>
          <w:szCs w:val="28"/>
          <w:lang w:val="uk-UA"/>
        </w:rPr>
        <w:t>5.1</w:t>
      </w:r>
      <w:r w:rsidRPr="00F54A77">
        <w:rPr>
          <w:sz w:val="28"/>
          <w:szCs w:val="28"/>
          <w:lang w:val="uk-UA"/>
        </w:rPr>
        <w:t xml:space="preserve">). Цю криву одержимо, відкладаючи в напрямку поширення ПАХ значення, </w:t>
      </w:r>
      <w:r w:rsidR="00B3445D" w:rsidRPr="00F54A77">
        <w:rPr>
          <w:sz w:val="28"/>
          <w:szCs w:val="28"/>
          <w:lang w:val="uk-UA"/>
        </w:rPr>
        <w:t>обернено</w:t>
      </w:r>
      <w:r w:rsidRPr="00F54A77">
        <w:rPr>
          <w:sz w:val="28"/>
          <w:szCs w:val="28"/>
          <w:lang w:val="uk-UA"/>
        </w:rPr>
        <w:t xml:space="preserve"> пропорційні її швидкості.</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Напрямок групової швидкості,</w:t>
      </w:r>
      <w:r w:rsidR="006E2BCC" w:rsidRPr="00F54A77">
        <w:rPr>
          <w:sz w:val="28"/>
          <w:szCs w:val="28"/>
          <w:lang w:val="uk-UA"/>
        </w:rPr>
        <w:t xml:space="preserve"> тобто напрямок потоку енергії (</w:t>
      </w:r>
      <w:r w:rsidRPr="00F54A77">
        <w:rPr>
          <w:sz w:val="28"/>
          <w:szCs w:val="28"/>
          <w:lang w:val="uk-UA"/>
        </w:rPr>
        <w:t xml:space="preserve">вектора Р), для даного напрямку поширення </w:t>
      </w:r>
      <w:r w:rsidRPr="00F54A77">
        <w:rPr>
          <w:bCs/>
          <w:sz w:val="28"/>
          <w:szCs w:val="28"/>
          <w:lang w:val="uk-UA"/>
        </w:rPr>
        <w:t xml:space="preserve">ПАХ, </w:t>
      </w:r>
      <w:r w:rsidRPr="00F54A77">
        <w:rPr>
          <w:sz w:val="28"/>
          <w:szCs w:val="28"/>
          <w:lang w:val="uk-UA"/>
        </w:rPr>
        <w:t xml:space="preserve">певного хвильовим вектором, </w:t>
      </w:r>
      <w:r w:rsidRPr="00F54A77">
        <w:rPr>
          <w:sz w:val="28"/>
          <w:szCs w:val="28"/>
          <w:lang w:val="uk-UA"/>
        </w:rPr>
        <w:lastRenderedPageBreak/>
        <w:t xml:space="preserve">задано напрямком нормалі до </w:t>
      </w:r>
      <w:r w:rsidRPr="00F54A77">
        <w:rPr>
          <w:iCs/>
          <w:sz w:val="28"/>
          <w:szCs w:val="28"/>
          <w:lang w:val="uk-UA"/>
        </w:rPr>
        <w:t>кривої повільності</w:t>
      </w:r>
      <w:r w:rsidRPr="00F54A77">
        <w:rPr>
          <w:sz w:val="28"/>
          <w:szCs w:val="28"/>
          <w:lang w:val="uk-UA"/>
        </w:rPr>
        <w:t xml:space="preserve">. На рис. </w:t>
      </w:r>
      <w:r w:rsidR="006E2BCC" w:rsidRPr="00F54A77">
        <w:rPr>
          <w:sz w:val="28"/>
          <w:szCs w:val="28"/>
          <w:lang w:val="uk-UA"/>
        </w:rPr>
        <w:t>5.1</w:t>
      </w:r>
      <w:r w:rsidRPr="00F54A77">
        <w:rPr>
          <w:sz w:val="28"/>
          <w:szCs w:val="28"/>
          <w:lang w:val="uk-UA"/>
        </w:rPr>
        <w:t xml:space="preserve"> кут t визначає напрямок поширення й Ф — кут між векторами Р и к, тобто кут відхилення потоку енергії від напрямку поширення. Із кривої на рис. </w:t>
      </w:r>
      <w:r w:rsidR="006E2BCC" w:rsidRPr="00F54A77">
        <w:rPr>
          <w:sz w:val="28"/>
          <w:szCs w:val="28"/>
          <w:lang w:val="uk-UA"/>
        </w:rPr>
        <w:t>5.1</w:t>
      </w:r>
      <w:r w:rsidRPr="00F54A77">
        <w:rPr>
          <w:sz w:val="28"/>
          <w:szCs w:val="28"/>
          <w:lang w:val="uk-UA"/>
        </w:rPr>
        <w:t xml:space="preserve"> можна визначити напрямку, уздовж яких поширюються чисті моди ПАХ (вони позначені кружечками), що характеризуються тим, що вектори Р и к колінеарні. Наприклад, для напрямків, близьких до кута </w:t>
      </w:r>
      <w:r w:rsidR="00F43AF8" w:rsidRPr="00F54A77">
        <w:rPr>
          <w:sz w:val="28"/>
          <w:szCs w:val="28"/>
          <w:lang w:val="uk-UA"/>
        </w:rPr>
        <w:t>υ</w:t>
      </w:r>
      <w:r w:rsidRPr="00F54A77">
        <w:rPr>
          <w:sz w:val="28"/>
          <w:szCs w:val="28"/>
          <w:lang w:val="uk-UA"/>
        </w:rPr>
        <w:t xml:space="preserve"> = 90° (рис. </w:t>
      </w:r>
      <w:r w:rsidR="006E2BCC" w:rsidRPr="00F54A77">
        <w:rPr>
          <w:sz w:val="28"/>
          <w:szCs w:val="28"/>
          <w:lang w:val="uk-UA"/>
        </w:rPr>
        <w:t>5.1</w:t>
      </w:r>
      <w:r w:rsidRPr="00F54A77">
        <w:rPr>
          <w:sz w:val="28"/>
          <w:szCs w:val="28"/>
          <w:lang w:val="uk-UA"/>
        </w:rPr>
        <w:t xml:space="preserve">), потік енергії ПАХ відхиляється в напрямку </w:t>
      </w:r>
      <w:r w:rsidR="00F43AF8" w:rsidRPr="00F54A77">
        <w:rPr>
          <w:sz w:val="28"/>
          <w:szCs w:val="28"/>
          <w:lang w:val="uk-UA"/>
        </w:rPr>
        <w:t>υ = 90°</w:t>
      </w:r>
      <w:r w:rsidRPr="00F54A77">
        <w:rPr>
          <w:sz w:val="28"/>
          <w:szCs w:val="28"/>
          <w:lang w:val="uk-UA"/>
        </w:rPr>
        <w:t>, отже, пучок ПАХ фокусується.</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Для ПАХ в ізотропному середовищі Використаємо загальне рішення, наведене в попередніх розділах, для випадку поширення ПАХ в ізотропному неп'єзоелектричному напівпросторі. Із властивостей вектора поляризації треба, щоб механічні змішання в цьому </w:t>
      </w:r>
      <w:r w:rsidR="00F43AF8" w:rsidRPr="00F54A77">
        <w:rPr>
          <w:sz w:val="28"/>
          <w:szCs w:val="28"/>
          <w:lang w:val="uk-UA"/>
        </w:rPr>
        <w:t>випадку мають місце лише в сагітальній</w:t>
      </w:r>
      <w:r w:rsidRPr="00F54A77">
        <w:rPr>
          <w:sz w:val="28"/>
          <w:szCs w:val="28"/>
          <w:lang w:val="uk-UA"/>
        </w:rPr>
        <w:t xml:space="preserve"> площині. Пружні коливання назвемо поверхневою </w:t>
      </w:r>
      <w:r w:rsidRPr="00F54A77">
        <w:rPr>
          <w:iCs/>
          <w:sz w:val="28"/>
          <w:szCs w:val="28"/>
          <w:lang w:val="uk-UA"/>
        </w:rPr>
        <w:t xml:space="preserve">хвилею Релея. </w:t>
      </w:r>
      <w:r w:rsidRPr="00F54A77">
        <w:rPr>
          <w:sz w:val="28"/>
          <w:szCs w:val="28"/>
          <w:lang w:val="uk-UA"/>
        </w:rPr>
        <w:t xml:space="preserve">Запишемо рівняння для розрахунку фазової швидкості </w:t>
      </w:r>
      <w:r w:rsidRPr="00F54A77">
        <w:rPr>
          <w:iCs/>
          <w:smallCaps/>
          <w:sz w:val="28"/>
          <w:szCs w:val="28"/>
          <w:lang w:val="uk-UA"/>
        </w:rPr>
        <w:t>v</w:t>
      </w:r>
      <w:r w:rsidRPr="00F54A77">
        <w:rPr>
          <w:iCs/>
          <w:caps/>
          <w:sz w:val="28"/>
          <w:szCs w:val="28"/>
          <w:vertAlign w:val="subscript"/>
          <w:lang w:val="uk-UA"/>
        </w:rPr>
        <w:t>r</w:t>
      </w:r>
      <w:r w:rsidRPr="00F54A77">
        <w:rPr>
          <w:iCs/>
          <w:smallCaps/>
          <w:sz w:val="28"/>
          <w:szCs w:val="28"/>
          <w:lang w:val="uk-UA"/>
        </w:rPr>
        <w:t xml:space="preserve">, </w:t>
      </w:r>
      <w:r w:rsidRPr="00F54A77">
        <w:rPr>
          <w:sz w:val="28"/>
          <w:szCs w:val="28"/>
          <w:lang w:val="uk-UA"/>
        </w:rPr>
        <w:t>які виходять</w:t>
      </w:r>
      <w:r w:rsidR="00F54A77">
        <w:rPr>
          <w:sz w:val="28"/>
          <w:szCs w:val="28"/>
          <w:lang w:val="uk-UA"/>
        </w:rPr>
        <w:t xml:space="preserve"> </w:t>
      </w:r>
      <w:r w:rsidRPr="00F54A77">
        <w:rPr>
          <w:sz w:val="28"/>
          <w:szCs w:val="28"/>
          <w:lang w:val="uk-UA"/>
        </w:rPr>
        <w:t>з вікового рівняння системи:</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72" type="#_x0000_t75" style="width:329.25pt;height:37.5pt">
            <v:imagedata r:id="rId56" o:title=""/>
          </v:shape>
        </w:pict>
      </w:r>
    </w:p>
    <w:p w:rsidR="00B76869"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z w:val="28"/>
          <w:szCs w:val="28"/>
          <w:lang w:val="uk-UA"/>
        </w:rPr>
        <w:t>v</w:t>
      </w:r>
      <w:r w:rsidRPr="00F54A77">
        <w:rPr>
          <w:iCs/>
          <w:sz w:val="28"/>
          <w:szCs w:val="28"/>
          <w:vertAlign w:val="subscript"/>
          <w:lang w:val="uk-UA"/>
        </w:rPr>
        <w:t>t</w:t>
      </w:r>
      <w:r w:rsidRPr="00F54A77">
        <w:rPr>
          <w:iCs/>
          <w:sz w:val="28"/>
          <w:szCs w:val="28"/>
          <w:lang w:val="uk-UA"/>
        </w:rPr>
        <w:t xml:space="preserve"> </w:t>
      </w:r>
      <w:r w:rsidRPr="00F54A77">
        <w:rPr>
          <w:sz w:val="28"/>
          <w:szCs w:val="28"/>
          <w:lang w:val="uk-UA"/>
        </w:rPr>
        <w:t xml:space="preserve">й </w:t>
      </w:r>
      <w:r w:rsidRPr="00F54A77">
        <w:rPr>
          <w:iCs/>
          <w:sz w:val="28"/>
          <w:szCs w:val="28"/>
          <w:lang w:val="uk-UA"/>
        </w:rPr>
        <w:t>v</w:t>
      </w:r>
      <w:r w:rsidRPr="00F54A77">
        <w:rPr>
          <w:iCs/>
          <w:sz w:val="28"/>
          <w:szCs w:val="28"/>
          <w:vertAlign w:val="subscript"/>
          <w:lang w:val="uk-UA"/>
        </w:rPr>
        <w:t>i</w:t>
      </w:r>
      <w:r w:rsidRPr="00F54A77">
        <w:rPr>
          <w:iCs/>
          <w:sz w:val="28"/>
          <w:szCs w:val="28"/>
          <w:lang w:val="uk-UA"/>
        </w:rPr>
        <w:t xml:space="preserve"> </w:t>
      </w:r>
      <w:r w:rsidRPr="00F54A77">
        <w:rPr>
          <w:sz w:val="28"/>
          <w:szCs w:val="28"/>
          <w:lang w:val="uk-UA"/>
        </w:rPr>
        <w:t xml:space="preserve">являють собою відповідно швидкість поперечних й повздовжніх об'ємних хвиль, що завжди більше швидкості ПАХ Релея </w:t>
      </w:r>
      <w:r w:rsidRPr="00F54A77">
        <w:rPr>
          <w:iCs/>
          <w:sz w:val="28"/>
          <w:szCs w:val="28"/>
          <w:lang w:val="uk-UA"/>
        </w:rPr>
        <w:t>v</w:t>
      </w:r>
      <w:r w:rsidRPr="00F54A77">
        <w:rPr>
          <w:iCs/>
          <w:sz w:val="28"/>
          <w:szCs w:val="28"/>
          <w:vertAlign w:val="subscript"/>
          <w:lang w:val="uk-UA"/>
        </w:rPr>
        <w:t>j</w:t>
      </w:r>
      <w:r w:rsidRPr="00F54A77">
        <w:rPr>
          <w:iCs/>
          <w:sz w:val="28"/>
          <w:szCs w:val="28"/>
          <w:lang w:val="uk-UA"/>
        </w:rPr>
        <w:t xml:space="preserve"> </w:t>
      </w:r>
      <w:r w:rsidRPr="00F54A77">
        <w:rPr>
          <w:sz w:val="28"/>
          <w:szCs w:val="28"/>
          <w:lang w:val="uk-UA"/>
        </w:rPr>
        <w:t xml:space="preserve">. Для складових змішань при поширенні уздовж осі </w:t>
      </w:r>
      <w:r w:rsidRPr="00F54A77">
        <w:rPr>
          <w:iCs/>
          <w:sz w:val="28"/>
          <w:szCs w:val="28"/>
          <w:lang w:val="uk-UA"/>
        </w:rPr>
        <w:t>X</w:t>
      </w:r>
      <w:r w:rsidRPr="00F54A77">
        <w:rPr>
          <w:iCs/>
          <w:sz w:val="28"/>
          <w:szCs w:val="28"/>
          <w:vertAlign w:val="subscript"/>
          <w:lang w:val="uk-UA"/>
        </w:rPr>
        <w:t>i</w:t>
      </w:r>
      <w:r w:rsidRPr="00F54A77">
        <w:rPr>
          <w:sz w:val="28"/>
          <w:szCs w:val="28"/>
          <w:lang w:val="uk-UA"/>
        </w:rPr>
        <w:t xml:space="preserve"> дійсні співвідношення</w:t>
      </w:r>
      <w:r w:rsidR="00F54A77">
        <w:rPr>
          <w:sz w:val="28"/>
          <w:szCs w:val="28"/>
          <w:lang w:val="uk-UA"/>
        </w:rPr>
        <w:t xml:space="preserve"> </w:t>
      </w:r>
      <w:r w:rsidRPr="00F54A77">
        <w:rPr>
          <w:sz w:val="28"/>
          <w:szCs w:val="28"/>
          <w:lang w:val="uk-UA"/>
        </w:rPr>
        <w:t>мають позитивн</w:t>
      </w:r>
      <w:r w:rsidR="006E2BCC" w:rsidRPr="00F54A77">
        <w:rPr>
          <w:sz w:val="28"/>
          <w:szCs w:val="28"/>
          <w:lang w:val="uk-UA"/>
        </w:rPr>
        <w:t>і дійсні значення, з -пр вільна</w:t>
      </w:r>
      <w:r w:rsidRPr="00F54A77">
        <w:rPr>
          <w:sz w:val="28"/>
          <w:szCs w:val="28"/>
          <w:lang w:val="uk-UA"/>
        </w:rPr>
        <w:t xml:space="preserve"> константа, що залежить від інтенсивності ПАХ. З формули слідує, що поздовжня </w:t>
      </w:r>
      <w:r w:rsidRPr="00F54A77">
        <w:rPr>
          <w:iCs/>
          <w:sz w:val="28"/>
          <w:szCs w:val="28"/>
          <w:lang w:val="uk-UA"/>
        </w:rPr>
        <w:t xml:space="preserve">(U) </w:t>
      </w:r>
      <w:r w:rsidRPr="00F54A77">
        <w:rPr>
          <w:sz w:val="28"/>
          <w:szCs w:val="28"/>
          <w:lang w:val="uk-UA"/>
        </w:rPr>
        <w:t>і поперечна (</w:t>
      </w:r>
      <w:r w:rsidRPr="00F54A77">
        <w:rPr>
          <w:iCs/>
          <w:sz w:val="28"/>
          <w:szCs w:val="28"/>
          <w:lang w:val="uk-UA"/>
        </w:rPr>
        <w:t>V</w:t>
      </w:r>
      <w:r w:rsidRPr="00F54A77">
        <w:rPr>
          <w:sz w:val="28"/>
          <w:szCs w:val="28"/>
          <w:lang w:val="uk-UA"/>
        </w:rPr>
        <w:t>) складові змішання зсунуто по фазі на 90°, що є причиною елі</w:t>
      </w:r>
      <w:r w:rsidR="006E2BCC" w:rsidRPr="00F54A77">
        <w:rPr>
          <w:sz w:val="28"/>
          <w:szCs w:val="28"/>
          <w:lang w:val="uk-UA"/>
        </w:rPr>
        <w:t>птичного руху часток. На рис. 5.2</w:t>
      </w:r>
      <w:r w:rsidRPr="00F54A77">
        <w:rPr>
          <w:sz w:val="28"/>
          <w:szCs w:val="28"/>
          <w:lang w:val="uk-UA"/>
        </w:rPr>
        <w:t xml:space="preserve"> показана залежність амплітуд коливань хвиль Релея від відстані до поверхні. З малюнка видно, що хвиля</w:t>
      </w:r>
      <w:r w:rsidR="00F54A77">
        <w:rPr>
          <w:sz w:val="28"/>
          <w:szCs w:val="28"/>
          <w:lang w:val="uk-UA"/>
        </w:rPr>
        <w:t xml:space="preserve"> </w:t>
      </w:r>
      <w:r w:rsidRPr="00F54A77">
        <w:rPr>
          <w:sz w:val="28"/>
          <w:szCs w:val="28"/>
          <w:lang w:val="uk-UA"/>
        </w:rPr>
        <w:t>торкає шар під поверхнею товщиною лише кілька довжин хвиль.</w:t>
      </w:r>
    </w:p>
    <w:p w:rsidR="00B76869" w:rsidRDefault="00B76869" w:rsidP="00F54A77">
      <w:pPr>
        <w:keepNext/>
        <w:widowControl w:val="0"/>
        <w:spacing w:line="360" w:lineRule="auto"/>
        <w:ind w:firstLine="709"/>
        <w:jc w:val="both"/>
        <w:rPr>
          <w:sz w:val="28"/>
          <w:szCs w:val="28"/>
          <w:lang w:val="uk-UA"/>
        </w:rPr>
      </w:pPr>
    </w:p>
    <w:p w:rsidR="0023581A" w:rsidRPr="00F54A77" w:rsidRDefault="00B76869" w:rsidP="00F54A77">
      <w:pPr>
        <w:keepNext/>
        <w:widowControl w:val="0"/>
        <w:spacing w:line="360" w:lineRule="auto"/>
        <w:ind w:firstLine="709"/>
        <w:jc w:val="both"/>
        <w:rPr>
          <w:sz w:val="28"/>
          <w:szCs w:val="28"/>
          <w:lang w:val="uk-UA"/>
        </w:rPr>
      </w:pPr>
      <w:r>
        <w:rPr>
          <w:sz w:val="28"/>
          <w:szCs w:val="28"/>
          <w:lang w:val="uk-UA"/>
        </w:rPr>
        <w:br w:type="page"/>
      </w:r>
      <w:r w:rsidR="00C242C4">
        <w:rPr>
          <w:sz w:val="28"/>
          <w:szCs w:val="28"/>
          <w:lang w:val="uk-UA"/>
        </w:rPr>
        <w:lastRenderedPageBreak/>
        <w:pict>
          <v:shape id="_x0000_i1073" type="#_x0000_t75" style="width:297pt;height:230.25pt">
            <v:imagedata r:id="rId57" o:title=""/>
          </v:shape>
        </w:pict>
      </w:r>
    </w:p>
    <w:p w:rsidR="0023581A" w:rsidRPr="00F54A77" w:rsidRDefault="0023581A" w:rsidP="00F54A77">
      <w:pPr>
        <w:keepNext/>
        <w:widowControl w:val="0"/>
        <w:spacing w:line="360" w:lineRule="auto"/>
        <w:ind w:firstLine="709"/>
        <w:jc w:val="both"/>
        <w:rPr>
          <w:sz w:val="28"/>
          <w:lang w:val="uk-UA"/>
        </w:rPr>
      </w:pPr>
      <w:r w:rsidRPr="00F54A77">
        <w:rPr>
          <w:sz w:val="28"/>
          <w:lang w:val="uk-UA"/>
        </w:rPr>
        <w:t>Рис</w:t>
      </w:r>
      <w:r w:rsidR="006E2BCC" w:rsidRPr="00F54A77">
        <w:rPr>
          <w:sz w:val="28"/>
          <w:lang w:val="uk-UA"/>
        </w:rPr>
        <w:t>унок</w:t>
      </w:r>
      <w:r w:rsidRPr="00F54A77">
        <w:rPr>
          <w:sz w:val="28"/>
          <w:lang w:val="uk-UA"/>
        </w:rPr>
        <w:t xml:space="preserve"> </w:t>
      </w:r>
      <w:r w:rsidR="006E2BCC" w:rsidRPr="00F54A77">
        <w:rPr>
          <w:sz w:val="28"/>
          <w:lang w:val="uk-UA"/>
        </w:rPr>
        <w:t>5.2</w:t>
      </w:r>
      <w:r w:rsidRPr="00F54A77">
        <w:rPr>
          <w:sz w:val="28"/>
          <w:lang w:val="uk-UA"/>
        </w:rPr>
        <w:t xml:space="preserve"> Залежність складових ПАХ Релея від глибини, ви</w:t>
      </w:r>
      <w:r w:rsidR="006E2BCC" w:rsidRPr="00F54A77">
        <w:rPr>
          <w:sz w:val="28"/>
          <w:lang w:val="uk-UA"/>
        </w:rPr>
        <w:t>раженої в одиницях довжин хвиль</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Крива </w:t>
      </w:r>
      <w:r w:rsidRPr="00F54A77">
        <w:rPr>
          <w:iCs/>
          <w:sz w:val="28"/>
          <w:szCs w:val="28"/>
          <w:lang w:val="uk-UA"/>
        </w:rPr>
        <w:t xml:space="preserve">1 — </w:t>
      </w:r>
      <w:r w:rsidRPr="00F54A77">
        <w:rPr>
          <w:sz w:val="28"/>
          <w:szCs w:val="28"/>
          <w:lang w:val="uk-UA"/>
        </w:rPr>
        <w:t>поздовжня складова з негативним знаком, крива 2</w:t>
      </w:r>
      <w:r w:rsidRPr="00F54A77">
        <w:rPr>
          <w:iCs/>
          <w:sz w:val="28"/>
          <w:szCs w:val="28"/>
          <w:lang w:val="uk-UA"/>
        </w:rPr>
        <w:t xml:space="preserve"> </w:t>
      </w:r>
      <w:r w:rsidRPr="00F54A77">
        <w:rPr>
          <w:sz w:val="28"/>
          <w:szCs w:val="28"/>
          <w:lang w:val="uk-UA"/>
        </w:rPr>
        <w:t>— поперечна складова; криві нормовані відносно амплітуди поперечної складової на поверхні ізотропного твердого тіла.</w:t>
      </w:r>
    </w:p>
    <w:p w:rsidR="00B76869"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Вектор Пойнтинга паралельний напрямку поширення хвилі й швидко зменшується із глибиною (-х3</w:t>
      </w:r>
      <w:r w:rsidR="006E2BCC" w:rsidRPr="00F54A77">
        <w:rPr>
          <w:sz w:val="28"/>
          <w:szCs w:val="28"/>
          <w:lang w:val="uk-UA"/>
        </w:rPr>
        <w:t xml:space="preserve">). </w:t>
      </w:r>
      <w:r w:rsidRPr="00F54A77">
        <w:rPr>
          <w:sz w:val="28"/>
          <w:szCs w:val="28"/>
          <w:lang w:val="uk-UA"/>
        </w:rPr>
        <w:t>Рух середовища, викликан</w:t>
      </w:r>
      <w:r w:rsidR="006E2BCC" w:rsidRPr="00F54A77">
        <w:rPr>
          <w:sz w:val="28"/>
          <w:szCs w:val="28"/>
          <w:lang w:val="uk-UA"/>
        </w:rPr>
        <w:t>е ПАХ Релея, наочно зображено на 5.3</w:t>
      </w:r>
      <w:r w:rsidRPr="00F54A77">
        <w:rPr>
          <w:sz w:val="28"/>
          <w:szCs w:val="28"/>
          <w:lang w:val="uk-UA"/>
        </w:rPr>
        <w:t>, де показана деформація прямокутної сітки в сагиттальній площини. Дійсні зсуви становлять величини порядку 10</w:t>
      </w:r>
      <w:r w:rsidRPr="00F54A77">
        <w:rPr>
          <w:sz w:val="28"/>
          <w:szCs w:val="28"/>
          <w:vertAlign w:val="superscript"/>
          <w:lang w:val="uk-UA"/>
        </w:rPr>
        <w:t>-5</w:t>
      </w:r>
      <w:r w:rsidRPr="00F54A77">
        <w:rPr>
          <w:sz w:val="28"/>
          <w:szCs w:val="28"/>
          <w:lang w:val="uk-UA"/>
        </w:rPr>
        <w:t xml:space="preserve"> довжини хвилі ПАХ.</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74" type="#_x0000_t75" style="width:353.25pt;height:172.5pt">
            <v:imagedata r:id="rId58" o:title=""/>
          </v:shape>
        </w:pict>
      </w:r>
    </w:p>
    <w:p w:rsidR="006E2BCC" w:rsidRPr="00F54A77" w:rsidRDefault="0023581A" w:rsidP="00F54A77">
      <w:pPr>
        <w:keepNext/>
        <w:widowControl w:val="0"/>
        <w:spacing w:line="360" w:lineRule="auto"/>
        <w:ind w:firstLine="709"/>
        <w:jc w:val="both"/>
        <w:rPr>
          <w:sz w:val="28"/>
          <w:lang w:val="uk-UA"/>
        </w:rPr>
      </w:pPr>
      <w:r w:rsidRPr="00F54A77">
        <w:rPr>
          <w:sz w:val="28"/>
          <w:lang w:val="uk-UA"/>
        </w:rPr>
        <w:t>Рис</w:t>
      </w:r>
      <w:r w:rsidR="006E2BCC" w:rsidRPr="00F54A77">
        <w:rPr>
          <w:sz w:val="28"/>
          <w:lang w:val="uk-UA"/>
        </w:rPr>
        <w:t>унок 5.3</w:t>
      </w:r>
      <w:r w:rsidRPr="00F54A77">
        <w:rPr>
          <w:sz w:val="28"/>
          <w:lang w:val="uk-UA"/>
        </w:rPr>
        <w:t xml:space="preserve"> Залежн</w:t>
      </w:r>
      <w:r w:rsidR="006E2BCC" w:rsidRPr="00F54A77">
        <w:rPr>
          <w:sz w:val="28"/>
          <w:lang w:val="uk-UA"/>
        </w:rPr>
        <w:t>ість інтенсивності хвиль Релея</w:t>
      </w:r>
    </w:p>
    <w:p w:rsidR="0023581A" w:rsidRDefault="006E2BCC" w:rsidP="00F54A77">
      <w:pPr>
        <w:keepNext/>
        <w:widowControl w:val="0"/>
        <w:spacing w:line="360" w:lineRule="auto"/>
        <w:ind w:firstLine="709"/>
        <w:jc w:val="both"/>
        <w:rPr>
          <w:sz w:val="28"/>
          <w:szCs w:val="28"/>
          <w:lang w:val="uk-UA"/>
        </w:rPr>
      </w:pPr>
      <w:r w:rsidRPr="00F54A77">
        <w:rPr>
          <w:sz w:val="28"/>
          <w:szCs w:val="28"/>
          <w:lang w:val="uk-UA"/>
        </w:rPr>
        <w:lastRenderedPageBreak/>
        <w:t xml:space="preserve">Залежність інтенсивності хвиль </w:t>
      </w:r>
      <w:r w:rsidR="0023581A" w:rsidRPr="00F54A77">
        <w:rPr>
          <w:sz w:val="28"/>
          <w:szCs w:val="28"/>
          <w:lang w:val="uk-UA"/>
        </w:rPr>
        <w:t>нормованої по одиничній амплітуді на поверхні ізотропного твердого тіла, від глибини, вир</w:t>
      </w:r>
      <w:r w:rsidR="00B76869">
        <w:rPr>
          <w:sz w:val="28"/>
          <w:szCs w:val="28"/>
          <w:lang w:val="uk-UA"/>
        </w:rPr>
        <w:t>аженої в одиницях довжин хвиль</w:t>
      </w:r>
    </w:p>
    <w:p w:rsidR="00B76869" w:rsidRPr="00F54A77" w:rsidRDefault="00B76869" w:rsidP="00F54A77">
      <w:pPr>
        <w:keepNext/>
        <w:widowControl w:val="0"/>
        <w:spacing w:line="360" w:lineRule="auto"/>
        <w:ind w:firstLine="709"/>
        <w:jc w:val="both"/>
        <w:rPr>
          <w:iCs/>
          <w:sz w:val="28"/>
          <w:szCs w:val="28"/>
          <w:highlight w:val="yellow"/>
          <w:lang w:val="uk-UA"/>
        </w:rPr>
      </w:pPr>
    </w:p>
    <w:p w:rsidR="006E2BCC"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75" type="#_x0000_t75" style="width:427.5pt;height:191.25pt">
            <v:imagedata r:id="rId59" o:title=""/>
          </v:shape>
        </w:pict>
      </w:r>
    </w:p>
    <w:p w:rsidR="0023581A" w:rsidRPr="00F54A77" w:rsidRDefault="0023581A" w:rsidP="00F54A77">
      <w:pPr>
        <w:keepNext/>
        <w:widowControl w:val="0"/>
        <w:spacing w:line="360" w:lineRule="auto"/>
        <w:ind w:firstLine="709"/>
        <w:jc w:val="both"/>
        <w:rPr>
          <w:bCs/>
          <w:iCs/>
          <w:sz w:val="28"/>
          <w:highlight w:val="yellow"/>
          <w:lang w:val="uk-UA"/>
        </w:rPr>
      </w:pPr>
      <w:r w:rsidRPr="00F54A77">
        <w:rPr>
          <w:sz w:val="28"/>
          <w:lang w:val="uk-UA"/>
        </w:rPr>
        <w:t>Рис</w:t>
      </w:r>
      <w:r w:rsidR="006E2BCC" w:rsidRPr="00F54A77">
        <w:rPr>
          <w:sz w:val="28"/>
          <w:lang w:val="uk-UA"/>
        </w:rPr>
        <w:t>унок 5.4</w:t>
      </w:r>
      <w:r w:rsidR="00F54A77">
        <w:rPr>
          <w:sz w:val="28"/>
          <w:lang w:val="uk-UA"/>
        </w:rPr>
        <w:t xml:space="preserve"> </w:t>
      </w:r>
      <w:r w:rsidRPr="00F54A77">
        <w:rPr>
          <w:sz w:val="28"/>
          <w:lang w:val="uk-UA"/>
        </w:rPr>
        <w:t>Дефо</w:t>
      </w:r>
      <w:r w:rsidR="006E2BCC" w:rsidRPr="00F54A77">
        <w:rPr>
          <w:sz w:val="28"/>
          <w:lang w:val="uk-UA"/>
        </w:rPr>
        <w:t>рмація прямокутної сітки в сагітальній</w:t>
      </w:r>
      <w:r w:rsidRPr="00F54A77">
        <w:rPr>
          <w:sz w:val="28"/>
          <w:lang w:val="uk-UA"/>
        </w:rPr>
        <w:t xml:space="preserve"> площини, викликана </w:t>
      </w:r>
      <w:r w:rsidRPr="00F54A77">
        <w:rPr>
          <w:bCs/>
          <w:sz w:val="28"/>
          <w:lang w:val="uk-UA"/>
        </w:rPr>
        <w:t xml:space="preserve">ПАХ </w:t>
      </w:r>
      <w:r w:rsidRPr="00F54A77">
        <w:rPr>
          <w:sz w:val="28"/>
          <w:lang w:val="uk-UA"/>
        </w:rPr>
        <w:t>Релея в ізотропному середовищі</w:t>
      </w:r>
    </w:p>
    <w:p w:rsidR="00B00D7B" w:rsidRPr="00F54A77" w:rsidRDefault="0023581A" w:rsidP="00F54A77">
      <w:pPr>
        <w:keepNext/>
        <w:widowControl w:val="0"/>
        <w:spacing w:line="360" w:lineRule="auto"/>
        <w:ind w:firstLine="709"/>
        <w:jc w:val="both"/>
        <w:rPr>
          <w:sz w:val="28"/>
          <w:lang w:val="uk-UA"/>
        </w:rPr>
      </w:pPr>
      <w:r w:rsidRPr="00F54A77">
        <w:rPr>
          <w:iCs/>
          <w:sz w:val="28"/>
          <w:lang w:val="uk-UA"/>
        </w:rPr>
        <w:t xml:space="preserve">А </w:t>
      </w:r>
      <w:r w:rsidRPr="00F54A77">
        <w:rPr>
          <w:sz w:val="28"/>
          <w:lang w:val="uk-UA"/>
        </w:rPr>
        <w:t>— незбурена поверхня, В — рух поверхні, викликаний ПАХ</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Інтервали позначають зсув у різних крапках твердого тіла.</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Деякі основні властивості ПАХ в анізотропному середовищі аналогічні властивостям ПАХ Релея. Вони мають еліптичну поляризацію, перенос хвильової енергії відбувається в приповерхньому шарі й фазовій швидкості не залежить від частоти. Однак анізо</w:t>
      </w:r>
      <w:r w:rsidR="00B00D7B" w:rsidRPr="00F54A77">
        <w:rPr>
          <w:sz w:val="28"/>
          <w:szCs w:val="28"/>
          <w:lang w:val="uk-UA"/>
        </w:rPr>
        <w:t>тропія може вносити ряд</w:t>
      </w:r>
      <w:r w:rsidRPr="00F54A77">
        <w:rPr>
          <w:sz w:val="28"/>
          <w:szCs w:val="28"/>
          <w:lang w:val="uk-UA"/>
        </w:rPr>
        <w:t xml:space="preserve"> відмінностей. Наприклад, фазова швидкість залежить від напрямку поширення, і потік енергії не обов'язково паралельний хвильовому вектору. Площина еліптичної поляризації х</w:t>
      </w:r>
      <w:r w:rsidR="00B00D7B" w:rsidRPr="00F54A77">
        <w:rPr>
          <w:sz w:val="28"/>
          <w:szCs w:val="28"/>
          <w:lang w:val="uk-UA"/>
        </w:rPr>
        <w:t>вилі може не збігатися із сагітальною</w:t>
      </w:r>
      <w:r w:rsidRPr="00F54A77">
        <w:rPr>
          <w:sz w:val="28"/>
          <w:szCs w:val="28"/>
          <w:lang w:val="uk-UA"/>
        </w:rPr>
        <w:t xml:space="preserve"> площиною, і в тих випадках, коли вона збігається з</w:t>
      </w:r>
      <w:r w:rsidR="00B00D7B" w:rsidRPr="00F54A77">
        <w:rPr>
          <w:sz w:val="28"/>
          <w:szCs w:val="28"/>
          <w:lang w:val="uk-UA"/>
        </w:rPr>
        <w:t xml:space="preserve"> нею, головні осі еліпса (рис. 5.</w:t>
      </w:r>
      <w:r w:rsidRPr="00F54A77">
        <w:rPr>
          <w:sz w:val="28"/>
          <w:szCs w:val="28"/>
          <w:lang w:val="uk-UA"/>
        </w:rPr>
        <w:t xml:space="preserve">4) не обов'язково паралельні осям </w:t>
      </w:r>
      <w:r w:rsidR="00F43AF8" w:rsidRPr="00F54A77">
        <w:rPr>
          <w:iCs/>
          <w:sz w:val="28"/>
          <w:szCs w:val="28"/>
          <w:lang w:val="uk-UA"/>
        </w:rPr>
        <w:t>Х</w:t>
      </w:r>
      <w:r w:rsidR="00F43AF8" w:rsidRPr="00F54A77">
        <w:rPr>
          <w:iCs/>
          <w:sz w:val="28"/>
          <w:szCs w:val="28"/>
          <w:vertAlign w:val="subscript"/>
          <w:lang w:val="uk-UA"/>
        </w:rPr>
        <w:t>1</w:t>
      </w:r>
      <w:r w:rsidRPr="00F54A77">
        <w:rPr>
          <w:iCs/>
          <w:sz w:val="28"/>
          <w:szCs w:val="28"/>
          <w:lang w:val="uk-UA"/>
        </w:rPr>
        <w:t xml:space="preserve"> </w:t>
      </w:r>
      <w:r w:rsidRPr="00F54A77">
        <w:rPr>
          <w:sz w:val="28"/>
          <w:szCs w:val="28"/>
          <w:lang w:val="uk-UA"/>
        </w:rPr>
        <w:t xml:space="preserve">н </w:t>
      </w:r>
      <w:r w:rsidR="00F43AF8" w:rsidRPr="00F54A77">
        <w:rPr>
          <w:iCs/>
          <w:sz w:val="28"/>
          <w:szCs w:val="28"/>
          <w:lang w:val="uk-UA"/>
        </w:rPr>
        <w:t>Х</w:t>
      </w:r>
      <w:r w:rsidR="00F43AF8" w:rsidRPr="00F54A77">
        <w:rPr>
          <w:iCs/>
          <w:sz w:val="28"/>
          <w:szCs w:val="28"/>
          <w:vertAlign w:val="subscript"/>
          <w:lang w:val="uk-UA"/>
        </w:rPr>
        <w:t>3</w:t>
      </w:r>
      <w:r w:rsidRPr="00F54A77">
        <w:rPr>
          <w:iCs/>
          <w:sz w:val="28"/>
          <w:szCs w:val="28"/>
          <w:lang w:val="uk-UA"/>
        </w:rPr>
        <w:t xml:space="preserve">. </w:t>
      </w:r>
      <w:r w:rsidRPr="00F54A77">
        <w:rPr>
          <w:sz w:val="28"/>
          <w:szCs w:val="28"/>
          <w:lang w:val="uk-UA"/>
        </w:rPr>
        <w:t xml:space="preserve">Загасання амплітуди хвилі в загальному випадку відбувається не за експонентним законом, а по синусоїді з експоненциально загасаючою амплітудою. Якщо анізотропне середовище має п'єзоелектричні властивості, то крім трьох складових механічних змішань існує й електричний потенціал, завдяки чому швидкість поширення </w:t>
      </w:r>
      <w:r w:rsidRPr="00F54A77">
        <w:rPr>
          <w:sz w:val="28"/>
          <w:szCs w:val="28"/>
          <w:lang w:val="uk-UA"/>
        </w:rPr>
        <w:lastRenderedPageBreak/>
        <w:t xml:space="preserve">ПАХ стає залежної від електричних умов на поверхні або поблизу її. У цьому випадку ПАХ супроводжується електричним полем з еліптичною поляризацією в </w:t>
      </w:r>
      <w:r w:rsidR="00B00D7B" w:rsidRPr="00F54A77">
        <w:rPr>
          <w:sz w:val="28"/>
          <w:szCs w:val="28"/>
          <w:lang w:val="uk-UA"/>
        </w:rPr>
        <w:t>сагітальної</w:t>
      </w:r>
      <w:r w:rsidRPr="00F54A77">
        <w:rPr>
          <w:sz w:val="28"/>
          <w:szCs w:val="28"/>
          <w:lang w:val="uk-UA"/>
        </w:rPr>
        <w:t xml:space="preserve"> площини.</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Підкладки для ПАВ можна вибирати із цілого ряду комбінацій орієнтації поверхні, напрямку поширення хвилі й кристалографічної симетрії середовищ. Найбільш широке поширення одержали матеріали з відносно високою кристалографічною симетрією. Це пов'язане з тим, що напрямок потоку енергії в них паралельно </w:t>
      </w:r>
      <w:r w:rsidRPr="00F54A77">
        <w:rPr>
          <w:iCs/>
          <w:sz w:val="28"/>
          <w:szCs w:val="28"/>
          <w:lang w:val="uk-UA"/>
        </w:rPr>
        <w:t>хвильовому</w:t>
      </w:r>
      <w:r w:rsidRPr="00F54A77">
        <w:rPr>
          <w:sz w:val="28"/>
          <w:szCs w:val="28"/>
          <w:lang w:val="uk-UA"/>
        </w:rPr>
        <w:t xml:space="preserve"> вектору. Ці напрямки відповідають екстремумам криво повільності (рис. </w:t>
      </w:r>
      <w:r w:rsidR="00B00D7B" w:rsidRPr="00F54A77">
        <w:rPr>
          <w:sz w:val="28"/>
          <w:szCs w:val="28"/>
          <w:lang w:val="uk-UA"/>
        </w:rPr>
        <w:t>5.</w:t>
      </w:r>
      <w:r w:rsidRPr="00F54A77">
        <w:rPr>
          <w:sz w:val="28"/>
          <w:szCs w:val="28"/>
          <w:lang w:val="uk-UA"/>
        </w:rPr>
        <w:t xml:space="preserve">1). Деякі екстремуми визначаються значенням пружних і п'єзоелектричних констант, інші тільки кристаллографічною симетрією середовища. Необхідною й достатньою умовою для </w:t>
      </w:r>
      <w:r w:rsidRPr="00F54A77">
        <w:rPr>
          <w:iCs/>
          <w:sz w:val="28"/>
          <w:szCs w:val="28"/>
          <w:lang w:val="uk-UA"/>
        </w:rPr>
        <w:t>існування</w:t>
      </w:r>
      <w:r w:rsidRPr="00F54A77">
        <w:rPr>
          <w:sz w:val="28"/>
          <w:szCs w:val="28"/>
          <w:lang w:val="uk-UA"/>
        </w:rPr>
        <w:t xml:space="preserve"> чистої моди є задоволення однієї з наступних умов:</w:t>
      </w:r>
    </w:p>
    <w:p w:rsidR="0023581A" w:rsidRPr="00F54A77" w:rsidRDefault="0023581A" w:rsidP="00F54A77">
      <w:pPr>
        <w:keepNext/>
        <w:widowControl w:val="0"/>
        <w:spacing w:line="360" w:lineRule="auto"/>
        <w:ind w:firstLine="709"/>
        <w:jc w:val="both"/>
        <w:rPr>
          <w:sz w:val="28"/>
          <w:szCs w:val="28"/>
          <w:lang w:val="uk-UA"/>
        </w:rPr>
      </w:pPr>
      <w:r w:rsidRPr="00F54A77">
        <w:rPr>
          <w:iCs/>
          <w:sz w:val="28"/>
          <w:szCs w:val="28"/>
          <w:lang w:val="uk-UA"/>
        </w:rPr>
        <w:t xml:space="preserve">А) </w:t>
      </w:r>
      <w:r w:rsidR="00B00D7B" w:rsidRPr="00F54A77">
        <w:rPr>
          <w:sz w:val="28"/>
          <w:szCs w:val="28"/>
          <w:lang w:val="uk-UA"/>
        </w:rPr>
        <w:t>Якщо сагітальна</w:t>
      </w:r>
      <w:r w:rsidRPr="00F54A77">
        <w:rPr>
          <w:sz w:val="28"/>
          <w:szCs w:val="28"/>
          <w:lang w:val="uk-UA"/>
        </w:rPr>
        <w:t xml:space="preserve"> площина </w:t>
      </w:r>
      <w:r w:rsidR="00F43AF8" w:rsidRPr="00F54A77">
        <w:rPr>
          <w:iCs/>
          <w:sz w:val="28"/>
          <w:szCs w:val="28"/>
          <w:lang w:val="uk-UA"/>
        </w:rPr>
        <w:t>(</w:t>
      </w:r>
      <w:r w:rsidRPr="00F54A77">
        <w:rPr>
          <w:iCs/>
          <w:sz w:val="28"/>
          <w:szCs w:val="28"/>
          <w:lang w:val="uk-UA"/>
        </w:rPr>
        <w:t>Х</w:t>
      </w:r>
      <w:r w:rsidR="00F43AF8" w:rsidRPr="00F54A77">
        <w:rPr>
          <w:iCs/>
          <w:sz w:val="28"/>
          <w:szCs w:val="28"/>
          <w:vertAlign w:val="subscript"/>
          <w:lang w:val="uk-UA"/>
        </w:rPr>
        <w:t xml:space="preserve">1, </w:t>
      </w:r>
      <w:r w:rsidR="00F43AF8" w:rsidRPr="00F54A77">
        <w:rPr>
          <w:iCs/>
          <w:sz w:val="28"/>
          <w:szCs w:val="28"/>
          <w:lang w:val="uk-UA"/>
        </w:rPr>
        <w:t>Х</w:t>
      </w:r>
      <w:r w:rsidR="00F43AF8" w:rsidRPr="00F54A77">
        <w:rPr>
          <w:iCs/>
          <w:sz w:val="28"/>
          <w:szCs w:val="28"/>
          <w:vertAlign w:val="subscript"/>
          <w:lang w:val="uk-UA"/>
        </w:rPr>
        <w:t>3</w:t>
      </w:r>
      <w:r w:rsidR="00B00D7B" w:rsidRPr="00F54A77">
        <w:rPr>
          <w:sz w:val="28"/>
          <w:szCs w:val="28"/>
          <w:lang w:val="uk-UA"/>
        </w:rPr>
        <w:t>) є площиною дзеркальної симетрії</w:t>
      </w:r>
      <w:r w:rsidRPr="00F54A77">
        <w:rPr>
          <w:sz w:val="28"/>
          <w:szCs w:val="28"/>
          <w:lang w:val="uk-UA"/>
        </w:rPr>
        <w:t xml:space="preserve">, то вісь </w:t>
      </w:r>
      <w:r w:rsidRPr="00F54A77">
        <w:rPr>
          <w:iCs/>
          <w:sz w:val="28"/>
          <w:szCs w:val="28"/>
          <w:lang w:val="uk-UA"/>
        </w:rPr>
        <w:t>X</w:t>
      </w:r>
      <w:r w:rsidR="00F43AF8" w:rsidRPr="00F54A77">
        <w:rPr>
          <w:iCs/>
          <w:sz w:val="28"/>
          <w:szCs w:val="28"/>
          <w:vertAlign w:val="subscript"/>
          <w:lang w:val="uk-UA"/>
        </w:rPr>
        <w:t>1</w:t>
      </w:r>
      <w:r w:rsidRPr="00F54A77">
        <w:rPr>
          <w:iCs/>
          <w:sz w:val="28"/>
          <w:szCs w:val="28"/>
          <w:lang w:val="uk-UA"/>
        </w:rPr>
        <w:t xml:space="preserve"> </w:t>
      </w:r>
      <w:r w:rsidRPr="00F54A77">
        <w:rPr>
          <w:sz w:val="28"/>
          <w:szCs w:val="28"/>
          <w:lang w:val="uk-UA"/>
        </w:rPr>
        <w:t xml:space="preserve">являє собою напрямок поширений чистої моди. Рішення розпадається на дві незалежні частини: одна містить складову змішання </w:t>
      </w:r>
      <w:r w:rsidR="005C51C1" w:rsidRPr="00F54A77">
        <w:rPr>
          <w:iCs/>
          <w:sz w:val="28"/>
          <w:szCs w:val="28"/>
          <w:lang w:val="uk-UA"/>
        </w:rPr>
        <w:t>и</w:t>
      </w:r>
      <w:r w:rsidRPr="00F54A77">
        <w:rPr>
          <w:iCs/>
          <w:sz w:val="28"/>
          <w:szCs w:val="28"/>
          <w:vertAlign w:val="subscript"/>
          <w:lang w:val="uk-UA"/>
        </w:rPr>
        <w:t>2</w:t>
      </w:r>
      <w:r w:rsidRPr="00F54A77">
        <w:rPr>
          <w:iCs/>
          <w:sz w:val="28"/>
          <w:szCs w:val="28"/>
          <w:lang w:val="uk-UA"/>
        </w:rPr>
        <w:t xml:space="preserve">, </w:t>
      </w:r>
      <w:r w:rsidRPr="00F54A77">
        <w:rPr>
          <w:sz w:val="28"/>
          <w:szCs w:val="28"/>
          <w:lang w:val="uk-UA"/>
        </w:rPr>
        <w:t xml:space="preserve">друга — складові </w:t>
      </w:r>
      <w:r w:rsidR="005C51C1" w:rsidRPr="00F54A77">
        <w:rPr>
          <w:sz w:val="28"/>
          <w:szCs w:val="28"/>
          <w:lang w:val="uk-UA"/>
        </w:rPr>
        <w:t>и</w:t>
      </w:r>
      <w:r w:rsidR="005C51C1" w:rsidRPr="00F54A77">
        <w:rPr>
          <w:sz w:val="28"/>
          <w:szCs w:val="28"/>
          <w:vertAlign w:val="subscript"/>
          <w:lang w:val="uk-UA"/>
        </w:rPr>
        <w:t>1</w:t>
      </w:r>
      <w:r w:rsidR="005C51C1" w:rsidRPr="00F54A77">
        <w:rPr>
          <w:sz w:val="28"/>
          <w:szCs w:val="28"/>
          <w:lang w:val="uk-UA"/>
        </w:rPr>
        <w:t>, и</w:t>
      </w:r>
      <w:r w:rsidR="005C51C1" w:rsidRPr="00F54A77">
        <w:rPr>
          <w:sz w:val="28"/>
          <w:szCs w:val="28"/>
          <w:vertAlign w:val="subscript"/>
          <w:lang w:val="uk-UA"/>
        </w:rPr>
        <w:t>3</w:t>
      </w:r>
      <w:r w:rsidR="005C51C1" w:rsidRPr="00F54A77">
        <w:rPr>
          <w:sz w:val="28"/>
          <w:szCs w:val="28"/>
          <w:lang w:val="uk-UA"/>
        </w:rPr>
        <w:t xml:space="preserve">, </w:t>
      </w:r>
      <w:r w:rsidR="005C51C1" w:rsidRPr="00F54A77">
        <w:rPr>
          <w:sz w:val="28"/>
          <w:szCs w:val="28"/>
          <w:lang w:val="uk-UA"/>
        </w:rPr>
        <w:sym w:font="Symbol" w:char="F06A"/>
      </w:r>
      <w:r w:rsidR="00F54A77">
        <w:rPr>
          <w:sz w:val="28"/>
          <w:szCs w:val="28"/>
          <w:lang w:val="uk-UA"/>
        </w:rPr>
        <w:t xml:space="preserve"> </w:t>
      </w:r>
      <w:r w:rsidRPr="00F54A77">
        <w:rPr>
          <w:iCs/>
          <w:sz w:val="28"/>
          <w:szCs w:val="28"/>
          <w:lang w:val="uk-UA"/>
        </w:rPr>
        <w:t>.</w:t>
      </w:r>
    </w:p>
    <w:p w:rsidR="0023581A" w:rsidRPr="00F54A77" w:rsidRDefault="0023581A" w:rsidP="00F54A77">
      <w:pPr>
        <w:keepNext/>
        <w:widowControl w:val="0"/>
        <w:spacing w:line="360" w:lineRule="auto"/>
        <w:ind w:firstLine="709"/>
        <w:jc w:val="both"/>
        <w:rPr>
          <w:sz w:val="28"/>
          <w:szCs w:val="28"/>
          <w:lang w:val="uk-UA"/>
        </w:rPr>
      </w:pPr>
      <w:r w:rsidRPr="00F54A77">
        <w:rPr>
          <w:iCs/>
          <w:sz w:val="28"/>
          <w:szCs w:val="28"/>
          <w:lang w:val="uk-UA"/>
        </w:rPr>
        <w:t xml:space="preserve">Б) </w:t>
      </w:r>
      <w:r w:rsidR="00B00D7B" w:rsidRPr="00F54A77">
        <w:rPr>
          <w:sz w:val="28"/>
          <w:szCs w:val="28"/>
          <w:lang w:val="uk-UA"/>
        </w:rPr>
        <w:t>Якщо сагітальна</w:t>
      </w:r>
      <w:r w:rsidRPr="00F54A77">
        <w:rPr>
          <w:sz w:val="28"/>
          <w:szCs w:val="28"/>
          <w:lang w:val="uk-UA"/>
        </w:rPr>
        <w:t xml:space="preserve"> площина перпендикулярна осі симетрії другого</w:t>
      </w:r>
      <w:r w:rsidR="00B00D7B" w:rsidRPr="00F54A77">
        <w:rPr>
          <w:sz w:val="28"/>
          <w:szCs w:val="28"/>
          <w:lang w:val="uk-UA"/>
        </w:rPr>
        <w:t xml:space="preserve"> </w:t>
      </w:r>
      <w:r w:rsidRPr="00F54A77">
        <w:rPr>
          <w:sz w:val="28"/>
          <w:szCs w:val="28"/>
          <w:lang w:val="uk-UA"/>
        </w:rPr>
        <w:t xml:space="preserve">порядку кристалу, та вісь </w:t>
      </w:r>
      <w:r w:rsidR="005C51C1" w:rsidRPr="00F54A77">
        <w:rPr>
          <w:iCs/>
          <w:sz w:val="28"/>
          <w:szCs w:val="28"/>
          <w:lang w:val="uk-UA"/>
        </w:rPr>
        <w:t>Х</w:t>
      </w:r>
      <w:r w:rsidR="005C51C1" w:rsidRPr="00F54A77">
        <w:rPr>
          <w:iCs/>
          <w:sz w:val="28"/>
          <w:szCs w:val="28"/>
          <w:vertAlign w:val="subscript"/>
          <w:lang w:val="uk-UA"/>
        </w:rPr>
        <w:t>1</w:t>
      </w:r>
      <w:r w:rsidRPr="00F54A77">
        <w:rPr>
          <w:iCs/>
          <w:sz w:val="28"/>
          <w:szCs w:val="28"/>
          <w:lang w:val="uk-UA"/>
        </w:rPr>
        <w:t xml:space="preserve"> </w:t>
      </w:r>
      <w:r w:rsidRPr="00F54A77">
        <w:rPr>
          <w:sz w:val="28"/>
          <w:szCs w:val="28"/>
          <w:lang w:val="uk-UA"/>
        </w:rPr>
        <w:t xml:space="preserve">є напрямком поширення чистої моди. Рішення розпадається на дві незалежні частини, </w:t>
      </w:r>
      <w:r w:rsidR="00B00D7B" w:rsidRPr="00F54A77">
        <w:rPr>
          <w:sz w:val="28"/>
          <w:szCs w:val="28"/>
          <w:lang w:val="uk-UA"/>
        </w:rPr>
        <w:t xml:space="preserve">одна з яких містить складові </w:t>
      </w:r>
      <w:r w:rsidR="005C51C1" w:rsidRPr="00F54A77">
        <w:rPr>
          <w:sz w:val="28"/>
          <w:szCs w:val="28"/>
          <w:lang w:val="uk-UA"/>
        </w:rPr>
        <w:t>и</w:t>
      </w:r>
      <w:r w:rsidR="005C51C1" w:rsidRPr="00F54A77">
        <w:rPr>
          <w:sz w:val="28"/>
          <w:szCs w:val="28"/>
          <w:vertAlign w:val="subscript"/>
          <w:lang w:val="uk-UA"/>
        </w:rPr>
        <w:t>1</w:t>
      </w:r>
      <w:r w:rsidR="00B00D7B" w:rsidRPr="00F54A77">
        <w:rPr>
          <w:sz w:val="28"/>
          <w:szCs w:val="28"/>
          <w:lang w:val="uk-UA"/>
        </w:rPr>
        <w:t xml:space="preserve"> </w:t>
      </w:r>
      <w:r w:rsidRPr="00F54A77">
        <w:rPr>
          <w:sz w:val="28"/>
          <w:szCs w:val="28"/>
          <w:lang w:val="uk-UA"/>
        </w:rPr>
        <w:t xml:space="preserve">й </w:t>
      </w:r>
      <w:r w:rsidR="005C51C1" w:rsidRPr="00F54A77">
        <w:rPr>
          <w:sz w:val="28"/>
          <w:szCs w:val="28"/>
          <w:lang w:val="uk-UA"/>
        </w:rPr>
        <w:t>и</w:t>
      </w:r>
      <w:r w:rsidR="005C51C1" w:rsidRPr="00F54A77">
        <w:rPr>
          <w:sz w:val="28"/>
          <w:szCs w:val="28"/>
          <w:vertAlign w:val="subscript"/>
          <w:lang w:val="uk-UA"/>
        </w:rPr>
        <w:t>3</w:t>
      </w:r>
      <w:r w:rsidRPr="00F54A77">
        <w:rPr>
          <w:iCs/>
          <w:sz w:val="28"/>
          <w:szCs w:val="28"/>
          <w:lang w:val="uk-UA"/>
        </w:rPr>
        <w:t xml:space="preserve">, </w:t>
      </w:r>
      <w:r w:rsidRPr="00F54A77">
        <w:rPr>
          <w:sz w:val="28"/>
          <w:szCs w:val="28"/>
          <w:lang w:val="uk-UA"/>
        </w:rPr>
        <w:t xml:space="preserve">друга — </w:t>
      </w:r>
      <w:r w:rsidRPr="00F54A77">
        <w:rPr>
          <w:iCs/>
          <w:sz w:val="28"/>
          <w:szCs w:val="28"/>
          <w:lang w:val="uk-UA"/>
        </w:rPr>
        <w:t>и</w:t>
      </w:r>
      <w:r w:rsidRPr="00F54A77">
        <w:rPr>
          <w:iCs/>
          <w:sz w:val="28"/>
          <w:szCs w:val="28"/>
          <w:vertAlign w:val="subscript"/>
          <w:lang w:val="uk-UA"/>
        </w:rPr>
        <w:t>г</w:t>
      </w:r>
      <w:r w:rsidRPr="00F54A77">
        <w:rPr>
          <w:iCs/>
          <w:sz w:val="28"/>
          <w:szCs w:val="28"/>
          <w:lang w:val="uk-UA"/>
        </w:rPr>
        <w:t xml:space="preserve"> </w:t>
      </w:r>
      <w:r w:rsidR="005C51C1" w:rsidRPr="00F54A77">
        <w:rPr>
          <w:sz w:val="28"/>
          <w:szCs w:val="28"/>
          <w:lang w:val="uk-UA"/>
        </w:rPr>
        <w:t xml:space="preserve">, </w:t>
      </w:r>
      <w:r w:rsidR="005C51C1" w:rsidRPr="00F54A77">
        <w:rPr>
          <w:sz w:val="28"/>
          <w:szCs w:val="28"/>
          <w:lang w:val="uk-UA"/>
        </w:rPr>
        <w:sym w:font="Symbol" w:char="F06A"/>
      </w:r>
      <w:r w:rsidR="005C51C1" w:rsidRPr="00F54A77">
        <w:rPr>
          <w:sz w:val="28"/>
          <w:szCs w:val="28"/>
          <w:lang w:val="uk-UA"/>
        </w:rPr>
        <w:t xml:space="preserve"> </w:t>
      </w:r>
      <w:r w:rsidRPr="00F54A77">
        <w:rPr>
          <w:iCs/>
          <w:sz w:val="28"/>
          <w:szCs w:val="28"/>
          <w:lang w:val="uk-UA"/>
        </w:rPr>
        <w:t>.</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Наведені випадки, коли детермінанти систем рівнянь розпадаються на дві незалежні частини, називають </w:t>
      </w:r>
      <w:r w:rsidR="00B00D7B" w:rsidRPr="00F54A77">
        <w:rPr>
          <w:iCs/>
          <w:sz w:val="28"/>
          <w:szCs w:val="28"/>
          <w:lang w:val="uk-UA"/>
        </w:rPr>
        <w:t>вирождени</w:t>
      </w:r>
      <w:r w:rsidRPr="00F54A77">
        <w:rPr>
          <w:iCs/>
          <w:sz w:val="28"/>
          <w:szCs w:val="28"/>
          <w:lang w:val="uk-UA"/>
        </w:rPr>
        <w:t xml:space="preserve">ми. </w:t>
      </w:r>
      <w:r w:rsidRPr="00F54A77">
        <w:rPr>
          <w:sz w:val="28"/>
          <w:szCs w:val="28"/>
          <w:lang w:val="uk-UA"/>
        </w:rPr>
        <w:t>Нижче розглянуті три випадки, коли задовольняються обоє умови або одне з них.</w:t>
      </w:r>
    </w:p>
    <w:p w:rsidR="0023581A" w:rsidRPr="00F54A77" w:rsidRDefault="0023581A" w:rsidP="00F54A77">
      <w:pPr>
        <w:keepNext/>
        <w:widowControl w:val="0"/>
        <w:spacing w:line="360" w:lineRule="auto"/>
        <w:ind w:firstLine="709"/>
        <w:jc w:val="both"/>
        <w:rPr>
          <w:sz w:val="28"/>
          <w:szCs w:val="28"/>
          <w:lang w:val="uk-UA"/>
        </w:rPr>
      </w:pPr>
      <w:r w:rsidRPr="00F54A77">
        <w:rPr>
          <w:iCs/>
          <w:sz w:val="28"/>
          <w:szCs w:val="28"/>
          <w:lang w:val="uk-UA"/>
        </w:rPr>
        <w:t>Напрямку поширення чистої моди, що задовольняють умовам А и Б</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Середовище, у якій обоє умови задовольняються одночасн</w:t>
      </w:r>
      <w:r w:rsidR="00B00D7B" w:rsidRPr="00F54A77">
        <w:rPr>
          <w:sz w:val="28"/>
          <w:szCs w:val="28"/>
          <w:lang w:val="uk-UA"/>
        </w:rPr>
        <w:t>о, не може бути п'єзоелектричним</w:t>
      </w:r>
      <w:r w:rsidRPr="00F54A77">
        <w:rPr>
          <w:sz w:val="28"/>
          <w:szCs w:val="28"/>
          <w:lang w:val="uk-UA"/>
        </w:rPr>
        <w:t>, тому що має центр симетрії. Як приклад можна привести поширення ПАВ у напрямку кристалографічної осі уздовж базової площини неп'єзоелектричного кристала з кубічною симетрією. У цьому</w:t>
      </w:r>
      <w:r w:rsidR="00B00D7B" w:rsidRPr="00F54A77">
        <w:rPr>
          <w:sz w:val="28"/>
          <w:szCs w:val="28"/>
          <w:lang w:val="uk-UA"/>
        </w:rPr>
        <w:t xml:space="preserve"> випадку рішення рівняння </w:t>
      </w:r>
      <w:r w:rsidRPr="00F54A77">
        <w:rPr>
          <w:sz w:val="28"/>
          <w:szCs w:val="28"/>
          <w:lang w:val="uk-UA"/>
        </w:rPr>
        <w:t xml:space="preserve">розпадається на дві незалежні частини. Складова </w:t>
      </w:r>
      <w:r w:rsidR="00AD6282" w:rsidRPr="00F54A77">
        <w:rPr>
          <w:iCs/>
          <w:sz w:val="28"/>
          <w:szCs w:val="28"/>
          <w:lang w:val="uk-UA"/>
        </w:rPr>
        <w:t>и</w:t>
      </w:r>
      <w:r w:rsidR="00AD6282" w:rsidRPr="00F54A77">
        <w:rPr>
          <w:iCs/>
          <w:sz w:val="28"/>
          <w:szCs w:val="28"/>
          <w:vertAlign w:val="subscript"/>
          <w:lang w:val="uk-UA"/>
        </w:rPr>
        <w:t>2</w:t>
      </w:r>
      <w:r w:rsidRPr="00F54A77">
        <w:rPr>
          <w:iCs/>
          <w:sz w:val="28"/>
          <w:szCs w:val="28"/>
          <w:lang w:val="uk-UA"/>
        </w:rPr>
        <w:t xml:space="preserve"> </w:t>
      </w:r>
      <w:r w:rsidRPr="00F54A77">
        <w:rPr>
          <w:sz w:val="28"/>
          <w:szCs w:val="28"/>
          <w:lang w:val="uk-UA"/>
        </w:rPr>
        <w:t xml:space="preserve">приводить до появи об'ємної поперечної хвилі, що задовольняє граничним </w:t>
      </w:r>
      <w:r w:rsidRPr="00F54A77">
        <w:rPr>
          <w:sz w:val="28"/>
          <w:szCs w:val="28"/>
          <w:lang w:val="uk-UA"/>
        </w:rPr>
        <w:lastRenderedPageBreak/>
        <w:t xml:space="preserve">умовам на поверхні. Із другої частини рішення одержимо дві константи </w:t>
      </w:r>
      <w:r w:rsidR="00AD6282" w:rsidRPr="00F54A77">
        <w:rPr>
          <w:iCs/>
          <w:sz w:val="28"/>
          <w:szCs w:val="28"/>
          <w:lang w:val="en-US"/>
        </w:rPr>
        <w:t>b</w:t>
      </w:r>
      <w:r w:rsidR="00AD6282" w:rsidRPr="00F54A77">
        <w:rPr>
          <w:iCs/>
          <w:sz w:val="28"/>
          <w:szCs w:val="28"/>
          <w:vertAlign w:val="superscript"/>
          <w:lang w:val="uk-UA"/>
        </w:rPr>
        <w:t>(т)</w:t>
      </w:r>
      <w:r w:rsidRPr="00F54A77">
        <w:rPr>
          <w:iCs/>
          <w:sz w:val="28"/>
          <w:szCs w:val="28"/>
          <w:lang w:val="uk-UA"/>
        </w:rPr>
        <w:t xml:space="preserve">, </w:t>
      </w:r>
      <w:r w:rsidRPr="00F54A77">
        <w:rPr>
          <w:sz w:val="28"/>
          <w:szCs w:val="28"/>
          <w:lang w:val="uk-UA"/>
        </w:rPr>
        <w:t xml:space="preserve">які на відміну від ізотропного середовища не обов'язково будуть розташовуватися на негативній мнимій осі, тому що </w:t>
      </w:r>
      <w:r w:rsidRPr="00F54A77">
        <w:rPr>
          <w:iCs/>
          <w:sz w:val="28"/>
          <w:szCs w:val="28"/>
          <w:lang w:val="uk-UA"/>
        </w:rPr>
        <w:t>2с</w:t>
      </w:r>
      <w:r w:rsidR="00AD6282" w:rsidRPr="00F54A77">
        <w:rPr>
          <w:iCs/>
          <w:sz w:val="28"/>
          <w:szCs w:val="28"/>
          <w:vertAlign w:val="subscript"/>
          <w:lang w:val="uk-UA"/>
        </w:rPr>
        <w:t>44</w:t>
      </w:r>
      <w:r w:rsidR="00AD6282" w:rsidRPr="00F54A77">
        <w:rPr>
          <w:iCs/>
          <w:sz w:val="28"/>
          <w:szCs w:val="28"/>
          <w:lang w:val="uk-UA"/>
        </w:rPr>
        <w:t>≠</w:t>
      </w:r>
      <w:r w:rsidR="00AD6282" w:rsidRPr="00F54A77">
        <w:rPr>
          <w:iCs/>
          <w:sz w:val="28"/>
          <w:szCs w:val="28"/>
          <w:lang w:val="en-US"/>
        </w:rPr>
        <w:t>c</w:t>
      </w:r>
      <w:r w:rsidR="00AD6282" w:rsidRPr="00F54A77">
        <w:rPr>
          <w:iCs/>
          <w:sz w:val="28"/>
          <w:szCs w:val="28"/>
          <w:vertAlign w:val="subscript"/>
          <w:lang w:val="uk-UA"/>
        </w:rPr>
        <w:t>11</w:t>
      </w:r>
      <w:r w:rsidR="00AD6282" w:rsidRPr="00F54A77">
        <w:rPr>
          <w:iCs/>
          <w:sz w:val="28"/>
          <w:szCs w:val="28"/>
          <w:lang w:val="uk-UA"/>
        </w:rPr>
        <w:t>-</w:t>
      </w:r>
      <w:r w:rsidR="00AD6282" w:rsidRPr="00F54A77">
        <w:rPr>
          <w:iCs/>
          <w:sz w:val="28"/>
          <w:szCs w:val="28"/>
          <w:lang w:val="en-US"/>
        </w:rPr>
        <w:t>c</w:t>
      </w:r>
      <w:r w:rsidR="00AD6282" w:rsidRPr="00F54A77">
        <w:rPr>
          <w:iCs/>
          <w:sz w:val="28"/>
          <w:szCs w:val="28"/>
          <w:vertAlign w:val="subscript"/>
          <w:lang w:val="uk-UA"/>
        </w:rPr>
        <w:t>12</w:t>
      </w:r>
      <w:r w:rsidR="00AD6282" w:rsidRPr="00F54A77">
        <w:rPr>
          <w:iCs/>
          <w:sz w:val="28"/>
          <w:szCs w:val="28"/>
          <w:lang w:val="uk-UA"/>
        </w:rPr>
        <w:t xml:space="preserve">. </w:t>
      </w:r>
      <w:r w:rsidRPr="00F54A77">
        <w:rPr>
          <w:sz w:val="28"/>
          <w:szCs w:val="28"/>
          <w:lang w:val="uk-UA"/>
        </w:rPr>
        <w:t xml:space="preserve">Дійсні частини констант </w:t>
      </w:r>
      <w:r w:rsidR="00AD6282" w:rsidRPr="00F54A77">
        <w:rPr>
          <w:iCs/>
          <w:sz w:val="28"/>
          <w:szCs w:val="28"/>
          <w:lang w:val="en-US"/>
        </w:rPr>
        <w:t>b</w:t>
      </w:r>
      <w:r w:rsidR="00AD6282" w:rsidRPr="00F54A77">
        <w:rPr>
          <w:iCs/>
          <w:sz w:val="28"/>
          <w:szCs w:val="28"/>
          <w:vertAlign w:val="superscript"/>
          <w:lang w:val="uk-UA"/>
        </w:rPr>
        <w:t>(т)</w:t>
      </w:r>
      <w:r w:rsidR="00AD6282" w:rsidRPr="00F54A77">
        <w:rPr>
          <w:iCs/>
          <w:sz w:val="28"/>
          <w:szCs w:val="28"/>
        </w:rPr>
        <w:t xml:space="preserve"> </w:t>
      </w:r>
      <w:r w:rsidRPr="00F54A77">
        <w:rPr>
          <w:sz w:val="28"/>
          <w:szCs w:val="28"/>
          <w:lang w:val="uk-UA"/>
        </w:rPr>
        <w:t>приводять до осциллирующей амплітуди змішання, у той час як мнимі частини характеризують загасання.</w:t>
      </w:r>
    </w:p>
    <w:p w:rsidR="0023581A" w:rsidRDefault="0023581A" w:rsidP="00F54A77">
      <w:pPr>
        <w:keepNext/>
        <w:widowControl w:val="0"/>
        <w:spacing w:line="360" w:lineRule="auto"/>
        <w:ind w:firstLine="709"/>
        <w:jc w:val="both"/>
        <w:rPr>
          <w:sz w:val="28"/>
          <w:szCs w:val="28"/>
          <w:lang w:val="uk-UA"/>
        </w:rPr>
      </w:pPr>
      <w:r w:rsidRPr="00F54A77">
        <w:rPr>
          <w:iCs/>
          <w:sz w:val="28"/>
          <w:szCs w:val="28"/>
          <w:lang w:val="uk-UA"/>
        </w:rPr>
        <w:t>Направлен</w:t>
      </w:r>
      <w:r w:rsidR="00632298" w:rsidRPr="00F54A77">
        <w:rPr>
          <w:iCs/>
          <w:sz w:val="28"/>
          <w:szCs w:val="28"/>
          <w:lang w:val="uk-UA"/>
        </w:rPr>
        <w:t>ня</w:t>
      </w:r>
      <w:r w:rsidRPr="00F54A77">
        <w:rPr>
          <w:iCs/>
          <w:sz w:val="28"/>
          <w:szCs w:val="28"/>
          <w:lang w:val="uk-UA"/>
        </w:rPr>
        <w:t xml:space="preserve"> поширення чистої моди, що задовольняють умові А.</w:t>
      </w:r>
      <w:r w:rsidRPr="00F54A77">
        <w:rPr>
          <w:sz w:val="28"/>
          <w:szCs w:val="28"/>
          <w:lang w:val="uk-UA"/>
        </w:rPr>
        <w:t>Цей випад</w:t>
      </w:r>
      <w:r w:rsidR="00632298" w:rsidRPr="00F54A77">
        <w:rPr>
          <w:sz w:val="28"/>
          <w:szCs w:val="28"/>
          <w:lang w:val="uk-UA"/>
        </w:rPr>
        <w:t>ок</w:t>
      </w:r>
      <w:r w:rsidRPr="00F54A77">
        <w:rPr>
          <w:sz w:val="28"/>
          <w:szCs w:val="28"/>
          <w:lang w:val="uk-UA"/>
        </w:rPr>
        <w:t xml:space="preserve"> з найпоширеніших, він відповідає орієнтації поширення ПАХ уздовж осі </w:t>
      </w:r>
      <w:r w:rsidR="00632298" w:rsidRPr="00F54A77">
        <w:rPr>
          <w:iCs/>
          <w:sz w:val="28"/>
          <w:szCs w:val="28"/>
          <w:lang w:val="uk-UA"/>
        </w:rPr>
        <w:t>Х</w:t>
      </w:r>
      <w:r w:rsidR="00632298" w:rsidRPr="00F54A77">
        <w:rPr>
          <w:iCs/>
          <w:sz w:val="28"/>
          <w:szCs w:val="28"/>
          <w:vertAlign w:val="subscript"/>
          <w:lang w:val="uk-UA"/>
        </w:rPr>
        <w:t>3</w:t>
      </w:r>
      <w:r w:rsidRPr="00F54A77">
        <w:rPr>
          <w:iCs/>
          <w:sz w:val="28"/>
          <w:szCs w:val="28"/>
          <w:lang w:val="uk-UA"/>
        </w:rPr>
        <w:t xml:space="preserve"> </w:t>
      </w:r>
      <w:r w:rsidRPr="00F54A77">
        <w:rPr>
          <w:sz w:val="28"/>
          <w:szCs w:val="28"/>
          <w:lang w:val="uk-UA"/>
        </w:rPr>
        <w:t xml:space="preserve">на поверхні </w:t>
      </w:r>
      <w:r w:rsidR="00632298" w:rsidRPr="00F54A77">
        <w:rPr>
          <w:iCs/>
          <w:sz w:val="28"/>
          <w:szCs w:val="28"/>
          <w:lang w:val="uk-UA"/>
        </w:rPr>
        <w:t>Х</w:t>
      </w:r>
      <w:r w:rsidR="00632298" w:rsidRPr="00F54A77">
        <w:rPr>
          <w:iCs/>
          <w:sz w:val="28"/>
          <w:szCs w:val="28"/>
          <w:vertAlign w:val="subscript"/>
          <w:lang w:val="uk-UA"/>
        </w:rPr>
        <w:t>1</w:t>
      </w:r>
      <w:r w:rsidRPr="00F54A77">
        <w:rPr>
          <w:iCs/>
          <w:sz w:val="28"/>
          <w:szCs w:val="28"/>
          <w:lang w:val="uk-UA"/>
        </w:rPr>
        <w:t>Х</w:t>
      </w:r>
      <w:r w:rsidR="00632298" w:rsidRPr="00F54A77">
        <w:rPr>
          <w:iCs/>
          <w:sz w:val="28"/>
          <w:szCs w:val="28"/>
          <w:vertAlign w:val="subscript"/>
          <w:lang w:val="uk-UA"/>
        </w:rPr>
        <w:t>2</w:t>
      </w:r>
      <w:r w:rsidRPr="00F54A77">
        <w:rPr>
          <w:iCs/>
          <w:sz w:val="28"/>
          <w:szCs w:val="28"/>
          <w:lang w:val="uk-UA"/>
        </w:rPr>
        <w:t xml:space="preserve"> </w:t>
      </w:r>
      <w:r w:rsidRPr="00F54A77">
        <w:rPr>
          <w:sz w:val="28"/>
          <w:szCs w:val="28"/>
          <w:lang w:val="uk-UA"/>
        </w:rPr>
        <w:t>кристала ниоба-та літію</w:t>
      </w:r>
      <w:r w:rsidR="00F54A77">
        <w:rPr>
          <w:sz w:val="28"/>
          <w:szCs w:val="28"/>
          <w:lang w:val="uk-UA"/>
        </w:rPr>
        <w:t xml:space="preserve"> </w:t>
      </w:r>
      <w:r w:rsidRPr="00F54A77">
        <w:rPr>
          <w:sz w:val="28"/>
          <w:szCs w:val="28"/>
          <w:lang w:val="uk-UA"/>
        </w:rPr>
        <w:t>(клас</w:t>
      </w:r>
      <w:r w:rsidR="00F54A77">
        <w:rPr>
          <w:sz w:val="28"/>
          <w:szCs w:val="28"/>
          <w:lang w:val="uk-UA"/>
        </w:rPr>
        <w:t xml:space="preserve"> </w:t>
      </w:r>
      <w:r w:rsidR="00632298" w:rsidRPr="00F54A77">
        <w:rPr>
          <w:iCs/>
          <w:sz w:val="28"/>
          <w:szCs w:val="28"/>
          <w:lang w:val="uk-UA"/>
        </w:rPr>
        <w:t>3</w:t>
      </w:r>
      <w:r w:rsidRPr="00F54A77">
        <w:rPr>
          <w:iCs/>
          <w:sz w:val="28"/>
          <w:szCs w:val="28"/>
          <w:lang w:val="uk-UA"/>
        </w:rPr>
        <w:t>т).</w:t>
      </w:r>
      <w:r w:rsidR="00F54A77">
        <w:rPr>
          <w:iCs/>
          <w:sz w:val="28"/>
          <w:szCs w:val="28"/>
          <w:lang w:val="uk-UA"/>
        </w:rPr>
        <w:t xml:space="preserve"> </w:t>
      </w:r>
      <w:r w:rsidRPr="00F54A77">
        <w:rPr>
          <w:sz w:val="28"/>
          <w:szCs w:val="28"/>
          <w:lang w:val="uk-UA"/>
        </w:rPr>
        <w:t>Оскільки</w:t>
      </w:r>
      <w:r w:rsidR="00F54A77">
        <w:rPr>
          <w:sz w:val="28"/>
          <w:szCs w:val="28"/>
          <w:lang w:val="uk-UA"/>
        </w:rPr>
        <w:t xml:space="preserve"> </w:t>
      </w:r>
      <w:r w:rsidRPr="00F54A77">
        <w:rPr>
          <w:sz w:val="28"/>
          <w:szCs w:val="28"/>
          <w:lang w:val="uk-UA"/>
        </w:rPr>
        <w:t>для</w:t>
      </w:r>
      <w:r w:rsidR="00F54A77">
        <w:rPr>
          <w:sz w:val="28"/>
          <w:szCs w:val="28"/>
          <w:lang w:val="uk-UA"/>
        </w:rPr>
        <w:t xml:space="preserve"> </w:t>
      </w:r>
      <w:r w:rsidRPr="00F54A77">
        <w:rPr>
          <w:sz w:val="28"/>
          <w:szCs w:val="28"/>
          <w:lang w:val="uk-UA"/>
        </w:rPr>
        <w:t>вираження</w:t>
      </w:r>
      <w:r w:rsidR="00F54A77">
        <w:rPr>
          <w:sz w:val="28"/>
          <w:szCs w:val="28"/>
          <w:lang w:val="uk-UA"/>
        </w:rPr>
        <w:t xml:space="preserve"> </w:t>
      </w:r>
      <w:r w:rsidRPr="00F54A77">
        <w:rPr>
          <w:sz w:val="28"/>
          <w:szCs w:val="28"/>
          <w:lang w:val="uk-UA"/>
        </w:rPr>
        <w:t xml:space="preserve">дійсно </w:t>
      </w:r>
      <w:r w:rsidR="00632298" w:rsidRPr="00F54A77">
        <w:rPr>
          <w:sz w:val="28"/>
          <w:szCs w:val="28"/>
          <w:lang w:val="uk-UA"/>
        </w:rPr>
        <w:t>Г</w:t>
      </w:r>
      <w:r w:rsidR="00632298" w:rsidRPr="00F54A77">
        <w:rPr>
          <w:sz w:val="28"/>
          <w:szCs w:val="28"/>
          <w:vertAlign w:val="subscript"/>
          <w:lang w:val="uk-UA"/>
        </w:rPr>
        <w:t>12</w:t>
      </w:r>
      <w:r w:rsidRPr="00F54A77">
        <w:rPr>
          <w:iCs/>
          <w:sz w:val="28"/>
          <w:szCs w:val="28"/>
          <w:lang w:val="uk-UA"/>
        </w:rPr>
        <w:t xml:space="preserve"> </w:t>
      </w:r>
      <w:r w:rsidRPr="00F54A77">
        <w:rPr>
          <w:sz w:val="28"/>
          <w:szCs w:val="28"/>
          <w:lang w:val="uk-UA"/>
        </w:rPr>
        <w:t>= Г</w:t>
      </w:r>
      <w:r w:rsidRPr="00F54A77">
        <w:rPr>
          <w:sz w:val="28"/>
          <w:szCs w:val="28"/>
          <w:vertAlign w:val="subscript"/>
          <w:lang w:val="uk-UA"/>
        </w:rPr>
        <w:t>23</w:t>
      </w:r>
      <w:r w:rsidRPr="00F54A77">
        <w:rPr>
          <w:sz w:val="28"/>
          <w:szCs w:val="28"/>
          <w:lang w:val="uk-UA"/>
        </w:rPr>
        <w:t xml:space="preserve"> = </w:t>
      </w:r>
      <w:r w:rsidR="00632298" w:rsidRPr="00F54A77">
        <w:rPr>
          <w:sz w:val="28"/>
          <w:szCs w:val="28"/>
          <w:lang w:val="uk-UA"/>
        </w:rPr>
        <w:t>Г</w:t>
      </w:r>
      <w:r w:rsidRPr="00F54A77">
        <w:rPr>
          <w:sz w:val="28"/>
          <w:szCs w:val="28"/>
          <w:vertAlign w:val="subscript"/>
          <w:lang w:val="uk-UA"/>
        </w:rPr>
        <w:t>24</w:t>
      </w:r>
      <w:r w:rsidR="00632298" w:rsidRPr="00F54A77">
        <w:rPr>
          <w:sz w:val="28"/>
          <w:szCs w:val="28"/>
          <w:vertAlign w:val="subscript"/>
          <w:lang w:val="uk-UA"/>
        </w:rPr>
        <w:t xml:space="preserve"> </w:t>
      </w:r>
      <w:r w:rsidR="00632298" w:rsidRPr="00F54A77">
        <w:rPr>
          <w:sz w:val="28"/>
          <w:szCs w:val="28"/>
          <w:lang w:val="uk-UA"/>
        </w:rPr>
        <w:t>=</w:t>
      </w:r>
      <w:r w:rsidRPr="00F54A77">
        <w:rPr>
          <w:iCs/>
          <w:sz w:val="28"/>
          <w:szCs w:val="28"/>
          <w:lang w:val="uk-UA"/>
        </w:rPr>
        <w:t xml:space="preserve"> </w:t>
      </w:r>
      <w:r w:rsidRPr="00F54A77">
        <w:rPr>
          <w:sz w:val="28"/>
          <w:szCs w:val="28"/>
          <w:lang w:val="uk-UA"/>
        </w:rPr>
        <w:t>0, рішення розпадається на дві незалежні частини. Одне рішення, що задовольняє граничним умовам, містить лише складову змішання й, отже, приводить до об'ємної хвилі, по-</w:t>
      </w:r>
      <w:r w:rsidR="00632298" w:rsidRPr="00F54A77">
        <w:rPr>
          <w:sz w:val="28"/>
          <w:szCs w:val="28"/>
          <w:lang w:val="uk-UA"/>
        </w:rPr>
        <w:t>Ризованной перпендикулярно сагітальній</w:t>
      </w:r>
      <w:r w:rsidRPr="00F54A77">
        <w:rPr>
          <w:sz w:val="28"/>
          <w:szCs w:val="28"/>
          <w:lang w:val="uk-UA"/>
        </w:rPr>
        <w:t xml:space="preserve"> площини. Ця об'ємна</w:t>
      </w:r>
      <w:r w:rsidR="00F54A77">
        <w:rPr>
          <w:sz w:val="28"/>
          <w:szCs w:val="28"/>
          <w:lang w:val="uk-UA"/>
        </w:rPr>
        <w:t xml:space="preserve"> </w:t>
      </w:r>
      <w:r w:rsidRPr="00F54A77">
        <w:rPr>
          <w:sz w:val="28"/>
          <w:szCs w:val="28"/>
          <w:lang w:val="uk-UA"/>
        </w:rPr>
        <w:t xml:space="preserve">на відрізняється від хвилі, розглянутої в попередньому випадку, тим, що хвильовий вектор відхилений від поверхні (у напрямку усередину </w:t>
      </w:r>
      <w:r w:rsidR="00555380" w:rsidRPr="00F54A77">
        <w:rPr>
          <w:sz w:val="28"/>
          <w:szCs w:val="28"/>
          <w:lang w:val="uk-UA"/>
        </w:rPr>
        <w:t xml:space="preserve">середовища). У той </w:t>
      </w:r>
      <w:r w:rsidRPr="00F54A77">
        <w:rPr>
          <w:sz w:val="28"/>
          <w:szCs w:val="28"/>
          <w:lang w:val="uk-UA"/>
        </w:rPr>
        <w:t xml:space="preserve">час як напрямок потоку енергії паралельно осі </w:t>
      </w:r>
      <w:r w:rsidR="00555380" w:rsidRPr="00F54A77">
        <w:rPr>
          <w:iCs/>
          <w:sz w:val="28"/>
          <w:szCs w:val="28"/>
          <w:lang w:val="uk-UA"/>
        </w:rPr>
        <w:t>Х</w:t>
      </w:r>
      <w:r w:rsidR="00555380" w:rsidRPr="00F54A77">
        <w:rPr>
          <w:iCs/>
          <w:sz w:val="28"/>
          <w:szCs w:val="28"/>
          <w:vertAlign w:val="subscript"/>
          <w:lang w:val="uk-UA"/>
        </w:rPr>
        <w:t>1</w:t>
      </w:r>
      <w:r w:rsidRPr="00F54A77">
        <w:rPr>
          <w:iCs/>
          <w:sz w:val="28"/>
          <w:szCs w:val="28"/>
          <w:lang w:val="uk-UA"/>
        </w:rPr>
        <w:t xml:space="preserve">. </w:t>
      </w:r>
      <w:r w:rsidRPr="00F54A77">
        <w:rPr>
          <w:sz w:val="28"/>
          <w:szCs w:val="28"/>
          <w:lang w:val="uk-UA"/>
        </w:rPr>
        <w:t xml:space="preserve">Друге рішення, що містить потенціал </w:t>
      </w:r>
      <w:r w:rsidR="00555380" w:rsidRPr="00F54A77">
        <w:rPr>
          <w:iCs/>
          <w:sz w:val="28"/>
          <w:szCs w:val="28"/>
          <w:lang w:val="uk-UA"/>
        </w:rPr>
        <w:sym w:font="Symbol" w:char="F06A"/>
      </w:r>
      <w:r w:rsidR="00555380" w:rsidRPr="00F54A77">
        <w:rPr>
          <w:iCs/>
          <w:sz w:val="28"/>
          <w:szCs w:val="28"/>
          <w:lang w:val="uk-UA"/>
        </w:rPr>
        <w:t xml:space="preserve"> </w:t>
      </w:r>
      <w:r w:rsidRPr="00F54A77">
        <w:rPr>
          <w:sz w:val="28"/>
          <w:szCs w:val="28"/>
          <w:lang w:val="uk-UA"/>
        </w:rPr>
        <w:t xml:space="preserve">і дві складові </w:t>
      </w:r>
      <w:r w:rsidR="00555380" w:rsidRPr="00F54A77">
        <w:rPr>
          <w:iCs/>
          <w:sz w:val="28"/>
          <w:szCs w:val="28"/>
          <w:lang w:val="uk-UA"/>
        </w:rPr>
        <w:t>и</w:t>
      </w:r>
      <w:r w:rsidR="00555380" w:rsidRPr="00F54A77">
        <w:rPr>
          <w:iCs/>
          <w:sz w:val="28"/>
          <w:szCs w:val="28"/>
          <w:vertAlign w:val="subscript"/>
          <w:lang w:val="uk-UA"/>
        </w:rPr>
        <w:t>1</w:t>
      </w:r>
      <w:r w:rsidRPr="00F54A77">
        <w:rPr>
          <w:iCs/>
          <w:sz w:val="28"/>
          <w:szCs w:val="28"/>
          <w:lang w:val="uk-UA"/>
        </w:rPr>
        <w:t xml:space="preserve"> </w:t>
      </w:r>
      <w:r w:rsidRPr="00F54A77">
        <w:rPr>
          <w:sz w:val="28"/>
          <w:szCs w:val="28"/>
          <w:lang w:val="uk-UA"/>
        </w:rPr>
        <w:t xml:space="preserve">і </w:t>
      </w:r>
      <w:r w:rsidR="00555380" w:rsidRPr="00F54A77">
        <w:rPr>
          <w:sz w:val="28"/>
          <w:szCs w:val="28"/>
          <w:lang w:val="uk-UA"/>
        </w:rPr>
        <w:t>и</w:t>
      </w:r>
      <w:r w:rsidRPr="00F54A77">
        <w:rPr>
          <w:sz w:val="28"/>
          <w:szCs w:val="28"/>
          <w:vertAlign w:val="subscript"/>
          <w:lang w:val="uk-UA"/>
        </w:rPr>
        <w:t>3</w:t>
      </w:r>
      <w:r w:rsidRPr="00F54A77">
        <w:rPr>
          <w:sz w:val="28"/>
          <w:szCs w:val="28"/>
          <w:lang w:val="uk-UA"/>
        </w:rPr>
        <w:t>, пред</w:t>
      </w:r>
      <w:r w:rsidR="00555380" w:rsidRPr="00F54A77">
        <w:rPr>
          <w:sz w:val="28"/>
          <w:szCs w:val="28"/>
          <w:lang w:val="uk-UA"/>
        </w:rPr>
        <w:t>ставляють</w:t>
      </w:r>
      <w:r w:rsidRPr="00F54A77">
        <w:rPr>
          <w:sz w:val="28"/>
          <w:szCs w:val="28"/>
          <w:lang w:val="uk-UA"/>
        </w:rPr>
        <w:t xml:space="preserve"> собою ПАХ Релея в </w:t>
      </w:r>
      <w:r w:rsidR="00555380" w:rsidRPr="00F54A77">
        <w:rPr>
          <w:sz w:val="28"/>
          <w:szCs w:val="28"/>
          <w:lang w:val="uk-UA"/>
        </w:rPr>
        <w:t>п’єзоелектрики</w:t>
      </w:r>
      <w:r w:rsidRPr="00F54A77">
        <w:rPr>
          <w:sz w:val="28"/>
          <w:szCs w:val="28"/>
          <w:lang w:val="uk-UA"/>
        </w:rPr>
        <w:t>.</w:t>
      </w:r>
    </w:p>
    <w:p w:rsidR="00B76869" w:rsidRDefault="00B76869" w:rsidP="00F54A77">
      <w:pPr>
        <w:keepNext/>
        <w:widowControl w:val="0"/>
        <w:spacing w:line="360" w:lineRule="auto"/>
        <w:ind w:firstLine="709"/>
        <w:jc w:val="both"/>
        <w:rPr>
          <w:sz w:val="28"/>
          <w:szCs w:val="28"/>
          <w:lang w:val="uk-UA"/>
        </w:rPr>
      </w:pPr>
    </w:p>
    <w:p w:rsidR="0023581A" w:rsidRPr="00F54A77" w:rsidRDefault="00B76869" w:rsidP="00F54A77">
      <w:pPr>
        <w:keepNext/>
        <w:widowControl w:val="0"/>
        <w:spacing w:line="360" w:lineRule="auto"/>
        <w:ind w:firstLine="709"/>
        <w:jc w:val="both"/>
        <w:rPr>
          <w:bCs/>
          <w:iCs/>
          <w:sz w:val="28"/>
          <w:szCs w:val="28"/>
          <w:highlight w:val="yellow"/>
          <w:lang w:val="uk-UA"/>
        </w:rPr>
      </w:pPr>
      <w:r>
        <w:rPr>
          <w:sz w:val="28"/>
          <w:szCs w:val="28"/>
          <w:lang w:val="uk-UA"/>
        </w:rPr>
        <w:br w:type="page"/>
      </w:r>
      <w:r w:rsidR="00C242C4">
        <w:rPr>
          <w:sz w:val="28"/>
          <w:szCs w:val="28"/>
          <w:lang w:val="uk-UA"/>
        </w:rPr>
        <w:lastRenderedPageBreak/>
        <w:pict>
          <v:shape id="_x0000_i1076" type="#_x0000_t75" style="width:243pt;height:305.25pt">
            <v:imagedata r:id="rId60" o:title=""/>
          </v:shape>
        </w:pict>
      </w:r>
    </w:p>
    <w:p w:rsidR="0023581A" w:rsidRPr="00F54A77" w:rsidRDefault="0023581A" w:rsidP="00F54A77">
      <w:pPr>
        <w:keepNext/>
        <w:widowControl w:val="0"/>
        <w:spacing w:line="360" w:lineRule="auto"/>
        <w:ind w:firstLine="709"/>
        <w:jc w:val="both"/>
        <w:rPr>
          <w:sz w:val="28"/>
          <w:lang w:val="uk-UA"/>
        </w:rPr>
      </w:pPr>
      <w:r w:rsidRPr="00F54A77">
        <w:rPr>
          <w:sz w:val="28"/>
          <w:lang w:val="uk-UA"/>
        </w:rPr>
        <w:t>Рис</w:t>
      </w:r>
      <w:r w:rsidR="00555380" w:rsidRPr="00F54A77">
        <w:rPr>
          <w:sz w:val="28"/>
          <w:lang w:val="uk-UA"/>
        </w:rPr>
        <w:t>унок</w:t>
      </w:r>
      <w:r w:rsidRPr="00F54A77">
        <w:rPr>
          <w:sz w:val="28"/>
          <w:lang w:val="uk-UA"/>
        </w:rPr>
        <w:t xml:space="preserve"> </w:t>
      </w:r>
      <w:r w:rsidR="00555380" w:rsidRPr="00F54A77">
        <w:rPr>
          <w:sz w:val="28"/>
          <w:lang w:val="uk-UA"/>
        </w:rPr>
        <w:t xml:space="preserve">5.5 </w:t>
      </w:r>
      <w:r w:rsidRPr="00F54A77">
        <w:rPr>
          <w:sz w:val="28"/>
          <w:lang w:val="uk-UA"/>
        </w:rPr>
        <w:t xml:space="preserve">Залежності поздовжніх (криві </w:t>
      </w:r>
      <w:r w:rsidRPr="00F54A77">
        <w:rPr>
          <w:iCs/>
          <w:sz w:val="28"/>
          <w:lang w:val="uk-UA"/>
        </w:rPr>
        <w:t xml:space="preserve">1) </w:t>
      </w:r>
      <w:r w:rsidRPr="00F54A77">
        <w:rPr>
          <w:sz w:val="28"/>
          <w:lang w:val="uk-UA"/>
        </w:rPr>
        <w:t xml:space="preserve">і поперечних (криві </w:t>
      </w:r>
      <w:r w:rsidRPr="00F54A77">
        <w:rPr>
          <w:iCs/>
          <w:sz w:val="28"/>
          <w:lang w:val="uk-UA"/>
        </w:rPr>
        <w:t xml:space="preserve">2) </w:t>
      </w:r>
      <w:r w:rsidRPr="00F54A77">
        <w:rPr>
          <w:sz w:val="28"/>
          <w:lang w:val="uk-UA"/>
        </w:rPr>
        <w:t xml:space="preserve">складового змішання ПАХ, що поширюється на зрізі </w:t>
      </w:r>
      <w:r w:rsidRPr="00F54A77">
        <w:rPr>
          <w:iCs/>
          <w:sz w:val="28"/>
          <w:lang w:val="uk-UA"/>
        </w:rPr>
        <w:t xml:space="preserve">YZ </w:t>
      </w:r>
      <w:r w:rsidRPr="00F54A77">
        <w:rPr>
          <w:sz w:val="28"/>
          <w:lang w:val="uk-UA"/>
        </w:rPr>
        <w:t>кристала н</w:t>
      </w:r>
      <w:r w:rsidR="00555380" w:rsidRPr="00F54A77">
        <w:rPr>
          <w:sz w:val="28"/>
          <w:lang w:val="uk-UA"/>
        </w:rPr>
        <w:t>і</w:t>
      </w:r>
      <w:r w:rsidRPr="00F54A77">
        <w:rPr>
          <w:sz w:val="28"/>
          <w:lang w:val="uk-UA"/>
        </w:rPr>
        <w:t>обата літію, від глибини, вираженої в одиницях довжин хвиль</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Суцільні криві відповідають вільній поверхні, переривчасті - </w:t>
      </w:r>
      <w:r w:rsidR="00555380" w:rsidRPr="00F54A77">
        <w:rPr>
          <w:sz w:val="28"/>
          <w:szCs w:val="28"/>
          <w:lang w:val="uk-UA"/>
        </w:rPr>
        <w:t>скороченій</w:t>
      </w:r>
      <w:r w:rsidRPr="00F54A77">
        <w:rPr>
          <w:sz w:val="28"/>
          <w:szCs w:val="28"/>
          <w:lang w:val="uk-UA"/>
        </w:rPr>
        <w:t>; криві нормовані щодо амплітуди поперечної складової на поверхні.</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Значення швидкості й форма залежать від електричних граничних умов. Приймаючи, що </w:t>
      </w:r>
      <w:r w:rsidRPr="00F54A77">
        <w:rPr>
          <w:iCs/>
          <w:sz w:val="28"/>
          <w:szCs w:val="28"/>
          <w:lang w:val="uk-UA"/>
        </w:rPr>
        <w:t>X</w:t>
      </w:r>
      <w:r w:rsidRPr="00F54A77">
        <w:rPr>
          <w:iCs/>
          <w:sz w:val="28"/>
          <w:szCs w:val="28"/>
          <w:vertAlign w:val="subscript"/>
          <w:lang w:val="uk-UA"/>
        </w:rPr>
        <w:t>3</w:t>
      </w:r>
      <w:r w:rsidRPr="00F54A77">
        <w:rPr>
          <w:iCs/>
          <w:sz w:val="28"/>
          <w:szCs w:val="28"/>
          <w:lang w:val="uk-UA"/>
        </w:rPr>
        <w:t xml:space="preserve"> &gt; </w:t>
      </w:r>
      <w:r w:rsidRPr="00F54A77">
        <w:rPr>
          <w:sz w:val="28"/>
          <w:szCs w:val="28"/>
          <w:lang w:val="uk-UA"/>
        </w:rPr>
        <w:t xml:space="preserve">0 простір заповнений середовищем з діелектричної постійної Ео (вільна поверхня) і складові електричної індукції </w:t>
      </w:r>
      <w:r w:rsidRPr="00F54A77">
        <w:rPr>
          <w:iCs/>
          <w:sz w:val="28"/>
          <w:szCs w:val="28"/>
          <w:lang w:val="uk-UA"/>
        </w:rPr>
        <w:t>D</w:t>
      </w:r>
      <w:r w:rsidRPr="00F54A77">
        <w:rPr>
          <w:iCs/>
          <w:sz w:val="28"/>
          <w:szCs w:val="28"/>
          <w:vertAlign w:val="subscript"/>
          <w:lang w:val="uk-UA"/>
        </w:rPr>
        <w:t>3</w:t>
      </w:r>
      <w:r w:rsidRPr="00F54A77">
        <w:rPr>
          <w:iCs/>
          <w:sz w:val="28"/>
          <w:szCs w:val="28"/>
          <w:lang w:val="uk-UA"/>
        </w:rPr>
        <w:t xml:space="preserve">, </w:t>
      </w:r>
      <w:r w:rsidRPr="00F54A77">
        <w:rPr>
          <w:sz w:val="28"/>
          <w:szCs w:val="28"/>
          <w:lang w:val="uk-UA"/>
        </w:rPr>
        <w:t xml:space="preserve">а також потенціал </w:t>
      </w:r>
      <w:r w:rsidRPr="00F54A77">
        <w:rPr>
          <w:iCs/>
          <w:sz w:val="28"/>
          <w:szCs w:val="28"/>
          <w:lang w:val="uk-UA"/>
        </w:rPr>
        <w:sym w:font="Symbol" w:char="F06A"/>
      </w:r>
      <w:r w:rsidRPr="00F54A77">
        <w:rPr>
          <w:iCs/>
          <w:sz w:val="28"/>
          <w:szCs w:val="28"/>
          <w:lang w:val="uk-UA"/>
        </w:rPr>
        <w:t xml:space="preserve"> </w:t>
      </w:r>
      <w:r w:rsidRPr="00F54A77">
        <w:rPr>
          <w:sz w:val="28"/>
          <w:szCs w:val="28"/>
          <w:lang w:val="uk-UA"/>
        </w:rPr>
        <w:t xml:space="preserve">безперервні, одержимо для наведеного приклада значення швидкості ПАХ, рівне 3485 м/с. Якщо поверхня покрита тонким провідним шаром, то тангенціальна складова електричного поля ПАХ на поверхні дорівнює нулю, а фазова швидкість зменшиться до величини 3405 м/с. Залежності складові змішання й потенціалу для цих двох випадків зображені на рис. </w:t>
      </w:r>
      <w:r w:rsidR="00B43A2D" w:rsidRPr="00F54A77">
        <w:rPr>
          <w:sz w:val="28"/>
          <w:szCs w:val="28"/>
          <w:lang w:val="uk-UA"/>
        </w:rPr>
        <w:t>5.</w:t>
      </w:r>
      <w:r w:rsidRPr="00F54A77">
        <w:rPr>
          <w:sz w:val="28"/>
          <w:szCs w:val="28"/>
          <w:lang w:val="uk-UA"/>
        </w:rPr>
        <w:t>5 .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Електрично </w:t>
      </w:r>
      <w:r w:rsidR="00B43A2D" w:rsidRPr="00F54A77">
        <w:rPr>
          <w:sz w:val="28"/>
          <w:szCs w:val="28"/>
          <w:lang w:val="uk-UA"/>
        </w:rPr>
        <w:t>с</w:t>
      </w:r>
      <w:r w:rsidRPr="00F54A77">
        <w:rPr>
          <w:sz w:val="28"/>
          <w:szCs w:val="28"/>
          <w:lang w:val="uk-UA"/>
        </w:rPr>
        <w:t xml:space="preserve">корочені поверхні особливо впливають на хід кривих </w:t>
      </w:r>
      <w:r w:rsidRPr="00F54A77">
        <w:rPr>
          <w:sz w:val="28"/>
          <w:szCs w:val="28"/>
          <w:lang w:val="uk-UA"/>
        </w:rPr>
        <w:lastRenderedPageBreak/>
        <w:t xml:space="preserve">електричного потенціалу (рис. </w:t>
      </w:r>
      <w:r w:rsidR="00B43A2D" w:rsidRPr="00F54A77">
        <w:rPr>
          <w:sz w:val="28"/>
          <w:szCs w:val="28"/>
          <w:lang w:val="uk-UA"/>
        </w:rPr>
        <w:t>5.</w:t>
      </w:r>
      <w:r w:rsidRPr="00F54A77">
        <w:rPr>
          <w:sz w:val="28"/>
          <w:szCs w:val="28"/>
          <w:lang w:val="uk-UA"/>
        </w:rPr>
        <w:t xml:space="preserve">6). Так само, як й в ізотропному середовищі, рух часток відбувається лише в тонкому шарі під поверхнею підкладки товщиною в кілька довжин хвиль. Потік енергії </w:t>
      </w:r>
      <w:r w:rsidRPr="00F54A77">
        <w:rPr>
          <w:iCs/>
          <w:sz w:val="28"/>
          <w:szCs w:val="28"/>
          <w:lang w:val="uk-UA"/>
        </w:rPr>
        <w:t>Р</w:t>
      </w:r>
      <w:r w:rsidR="00B43A2D" w:rsidRPr="00F54A77">
        <w:rPr>
          <w:iCs/>
          <w:sz w:val="28"/>
          <w:szCs w:val="28"/>
          <w:vertAlign w:val="subscript"/>
          <w:lang w:val="uk-UA"/>
        </w:rPr>
        <w:t>і</w:t>
      </w:r>
      <w:r w:rsidRPr="00F54A77">
        <w:rPr>
          <w:iCs/>
          <w:sz w:val="28"/>
          <w:szCs w:val="28"/>
          <w:lang w:val="uk-UA"/>
        </w:rPr>
        <w:t xml:space="preserve">, </w:t>
      </w:r>
      <w:r w:rsidRPr="00F54A77">
        <w:rPr>
          <w:sz w:val="28"/>
          <w:szCs w:val="28"/>
          <w:lang w:val="uk-UA"/>
        </w:rPr>
        <w:t xml:space="preserve">має лише складову </w:t>
      </w:r>
      <w:r w:rsidRPr="00F54A77">
        <w:rPr>
          <w:iCs/>
          <w:sz w:val="28"/>
          <w:szCs w:val="28"/>
          <w:lang w:val="uk-UA"/>
        </w:rPr>
        <w:t>Р</w:t>
      </w:r>
      <w:r w:rsidR="00B43A2D" w:rsidRPr="00F54A77">
        <w:rPr>
          <w:iCs/>
          <w:sz w:val="28"/>
          <w:szCs w:val="28"/>
          <w:vertAlign w:val="subscript"/>
          <w:lang w:val="uk-UA"/>
        </w:rPr>
        <w:t>1</w:t>
      </w:r>
      <w:r w:rsidRPr="00F54A77">
        <w:rPr>
          <w:iCs/>
          <w:sz w:val="28"/>
          <w:szCs w:val="28"/>
          <w:lang w:val="uk-UA"/>
        </w:rPr>
        <w:t xml:space="preserve">, </w:t>
      </w:r>
      <w:r w:rsidRPr="00F54A77">
        <w:rPr>
          <w:sz w:val="28"/>
          <w:szCs w:val="28"/>
          <w:lang w:val="uk-UA"/>
        </w:rPr>
        <w:t>отже, його напрямок паралельно вектору поширення хвилі.</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Коефіцієнт електромеханічного зв'язку, обумовлений вираженням для наведеної орієнтації підкладки з ниобата літію у випадку поширення чистої моди ПАХ має одне з найбільших досяжних значень </w:t>
      </w:r>
      <w:r w:rsidRPr="00F54A77">
        <w:rPr>
          <w:iCs/>
          <w:sz w:val="28"/>
          <w:szCs w:val="28"/>
          <w:lang w:val="uk-UA"/>
        </w:rPr>
        <w:t>к</w:t>
      </w:r>
      <w:r w:rsidRPr="00F54A77">
        <w:rPr>
          <w:iCs/>
          <w:sz w:val="28"/>
          <w:szCs w:val="28"/>
          <w:vertAlign w:val="superscript"/>
          <w:lang w:val="uk-UA"/>
        </w:rPr>
        <w:t>2</w:t>
      </w:r>
      <w:r w:rsidRPr="00F54A77">
        <w:rPr>
          <w:iCs/>
          <w:sz w:val="28"/>
          <w:szCs w:val="28"/>
          <w:lang w:val="uk-UA"/>
        </w:rPr>
        <w:t xml:space="preserve"> = </w:t>
      </w:r>
      <w:r w:rsidRPr="00F54A77">
        <w:rPr>
          <w:sz w:val="28"/>
          <w:szCs w:val="28"/>
          <w:lang w:val="uk-UA"/>
        </w:rPr>
        <w:t>0,046, для кварцу 0.001.</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Вимірювані значення швидкості поширення ПАХ на вільній і металізованій частинах поверхні підкладки з ниобата літію, паралельної площини </w:t>
      </w:r>
      <w:r w:rsidRPr="00F54A77">
        <w:rPr>
          <w:iCs/>
          <w:sz w:val="28"/>
          <w:szCs w:val="28"/>
          <w:lang w:val="uk-UA"/>
        </w:rPr>
        <w:t xml:space="preserve">XZ, </w:t>
      </w:r>
      <w:r w:rsidRPr="00F54A77">
        <w:rPr>
          <w:sz w:val="28"/>
          <w:szCs w:val="28"/>
          <w:lang w:val="uk-UA"/>
        </w:rPr>
        <w:t>залежно від кута</w:t>
      </w:r>
      <w:r w:rsidRPr="00F54A77">
        <w:rPr>
          <w:iCs/>
          <w:sz w:val="28"/>
          <w:szCs w:val="28"/>
          <w:lang w:val="uk-UA"/>
        </w:rPr>
        <w:t xml:space="preserve">, </w:t>
      </w:r>
      <w:r w:rsidRPr="00F54A77">
        <w:rPr>
          <w:sz w:val="28"/>
          <w:szCs w:val="28"/>
          <w:lang w:val="uk-UA"/>
        </w:rPr>
        <w:t xml:space="preserve">утвореного напрямом поширення ПАХ і віссю Z, наведені на рис. </w:t>
      </w:r>
      <w:r w:rsidR="000D0087" w:rsidRPr="00F54A77">
        <w:rPr>
          <w:sz w:val="28"/>
          <w:szCs w:val="28"/>
          <w:lang w:val="uk-UA"/>
        </w:rPr>
        <w:t>5.</w:t>
      </w:r>
      <w:r w:rsidRPr="00F54A77">
        <w:rPr>
          <w:sz w:val="28"/>
          <w:szCs w:val="28"/>
          <w:lang w:val="uk-UA"/>
        </w:rPr>
        <w:t xml:space="preserve">7. </w:t>
      </w:r>
      <w:r w:rsidR="000D0087" w:rsidRPr="00F54A77">
        <w:rPr>
          <w:sz w:val="28"/>
          <w:szCs w:val="28"/>
          <w:lang w:val="uk-UA"/>
        </w:rPr>
        <w:t>Е</w:t>
      </w:r>
      <w:r w:rsidRPr="00F54A77">
        <w:rPr>
          <w:sz w:val="28"/>
          <w:szCs w:val="28"/>
          <w:lang w:val="uk-UA"/>
        </w:rPr>
        <w:t xml:space="preserve">лектричне </w:t>
      </w:r>
      <w:r w:rsidR="000D0087" w:rsidRPr="00F54A77">
        <w:rPr>
          <w:sz w:val="28"/>
          <w:szCs w:val="28"/>
          <w:lang w:val="uk-UA"/>
        </w:rPr>
        <w:t>с</w:t>
      </w:r>
      <w:r w:rsidRPr="00F54A77">
        <w:rPr>
          <w:sz w:val="28"/>
          <w:szCs w:val="28"/>
          <w:lang w:val="uk-UA"/>
        </w:rPr>
        <w:t>корочення поверхні здійснено шаром алюмінію товщиною h =23Онм.</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Крива повільності для кутів в околиці осі Z представлена рис. 28. Якщо кут відхилення хвильового вектора від осі </w:t>
      </w:r>
      <w:r w:rsidRPr="00F54A77">
        <w:rPr>
          <w:iCs/>
          <w:sz w:val="28"/>
          <w:szCs w:val="28"/>
          <w:lang w:val="uk-UA"/>
        </w:rPr>
        <w:t xml:space="preserve">Z </w:t>
      </w:r>
      <w:r w:rsidRPr="00F54A77">
        <w:rPr>
          <w:sz w:val="28"/>
          <w:szCs w:val="28"/>
          <w:lang w:val="uk-UA"/>
        </w:rPr>
        <w:t>становить 10 град., той напрямок потоку енергії відхилено від хвильового вектора на 3 град.</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bCs/>
          <w:iCs/>
          <w:sz w:val="28"/>
          <w:szCs w:val="28"/>
          <w:highlight w:val="yellow"/>
          <w:lang w:val="uk-UA"/>
        </w:rPr>
      </w:pPr>
      <w:r>
        <w:rPr>
          <w:sz w:val="28"/>
          <w:szCs w:val="28"/>
          <w:lang w:val="uk-UA"/>
        </w:rPr>
        <w:pict>
          <v:shape id="_x0000_i1077" type="#_x0000_t75" style="width:276pt;height:252.75pt">
            <v:imagedata r:id="rId61" o:title=""/>
          </v:shape>
        </w:pict>
      </w:r>
    </w:p>
    <w:p w:rsidR="0023581A" w:rsidRDefault="0023581A" w:rsidP="00F54A77">
      <w:pPr>
        <w:keepNext/>
        <w:widowControl w:val="0"/>
        <w:spacing w:line="360" w:lineRule="auto"/>
        <w:ind w:firstLine="709"/>
        <w:jc w:val="both"/>
        <w:rPr>
          <w:sz w:val="28"/>
          <w:lang w:val="uk-UA"/>
        </w:rPr>
      </w:pPr>
      <w:r w:rsidRPr="00F54A77">
        <w:rPr>
          <w:bCs/>
          <w:sz w:val="28"/>
          <w:lang w:val="uk-UA"/>
        </w:rPr>
        <w:t>Рис</w:t>
      </w:r>
      <w:r w:rsidR="000D0087" w:rsidRPr="00F54A77">
        <w:rPr>
          <w:bCs/>
          <w:sz w:val="28"/>
          <w:lang w:val="uk-UA"/>
        </w:rPr>
        <w:t>унок 5.</w:t>
      </w:r>
      <w:r w:rsidRPr="00F54A77">
        <w:rPr>
          <w:sz w:val="28"/>
          <w:lang w:val="uk-UA"/>
        </w:rPr>
        <w:t xml:space="preserve">6. Залежність електричного потенціалу від </w:t>
      </w:r>
      <w:r w:rsidRPr="00F54A77">
        <w:rPr>
          <w:bCs/>
          <w:sz w:val="28"/>
          <w:lang w:val="uk-UA"/>
        </w:rPr>
        <w:t>глибини</w:t>
      </w:r>
    </w:p>
    <w:p w:rsidR="0023581A" w:rsidRPr="00F54A77" w:rsidRDefault="00B76869" w:rsidP="00F54A77">
      <w:pPr>
        <w:keepNext/>
        <w:widowControl w:val="0"/>
        <w:spacing w:line="360" w:lineRule="auto"/>
        <w:ind w:firstLine="709"/>
        <w:jc w:val="both"/>
        <w:rPr>
          <w:sz w:val="28"/>
          <w:szCs w:val="28"/>
          <w:lang w:val="uk-UA"/>
        </w:rPr>
      </w:pPr>
      <w:r>
        <w:rPr>
          <w:sz w:val="28"/>
          <w:lang w:val="uk-UA"/>
        </w:rPr>
        <w:br w:type="page"/>
      </w:r>
      <w:r w:rsidR="00C242C4">
        <w:rPr>
          <w:sz w:val="28"/>
          <w:szCs w:val="28"/>
          <w:lang w:val="uk-UA"/>
        </w:rPr>
        <w:lastRenderedPageBreak/>
        <w:pict>
          <v:shape id="_x0000_i1078" type="#_x0000_t75" style="width:397.5pt;height:261pt">
            <v:imagedata r:id="rId62" o:title=""/>
          </v:shape>
        </w:pict>
      </w:r>
    </w:p>
    <w:p w:rsidR="0023581A" w:rsidRPr="00F54A77" w:rsidRDefault="0023581A" w:rsidP="00F54A77">
      <w:pPr>
        <w:keepNext/>
        <w:widowControl w:val="0"/>
        <w:spacing w:line="360" w:lineRule="auto"/>
        <w:ind w:firstLine="709"/>
        <w:jc w:val="both"/>
        <w:rPr>
          <w:sz w:val="28"/>
          <w:szCs w:val="28"/>
          <w:lang w:val="uk-UA"/>
        </w:rPr>
      </w:pPr>
      <w:r w:rsidRPr="00F54A77">
        <w:rPr>
          <w:sz w:val="28"/>
          <w:lang w:val="uk-UA"/>
        </w:rPr>
        <w:t>Рис</w:t>
      </w:r>
      <w:r w:rsidR="000D0087" w:rsidRPr="00F54A77">
        <w:rPr>
          <w:sz w:val="28"/>
          <w:lang w:val="uk-UA"/>
        </w:rPr>
        <w:t>унок 5.7</w:t>
      </w:r>
      <w:r w:rsidRPr="00F54A77">
        <w:rPr>
          <w:sz w:val="28"/>
          <w:lang w:val="uk-UA"/>
        </w:rPr>
        <w:t xml:space="preserve"> Залежність швидкості ПАХ, що поширюється уздовж У-зрізу кристала ниобата літію, від кута відхилення хвильового вектора (в інтервалі кутів </w:t>
      </w:r>
      <w:r w:rsidRPr="00F54A77">
        <w:rPr>
          <w:iCs/>
          <w:sz w:val="28"/>
          <w:lang w:val="uk-UA"/>
        </w:rPr>
        <w:t xml:space="preserve">д </w:t>
      </w:r>
      <w:r w:rsidRPr="00F54A77">
        <w:rPr>
          <w:sz w:val="28"/>
          <w:lang w:val="uk-UA"/>
        </w:rPr>
        <w:t>= ± 10°) від осі Z, обмірювана за допомогою лазерного інтерферометра</w:t>
      </w:r>
    </w:p>
    <w:p w:rsidR="00B76869" w:rsidRDefault="00B76869" w:rsidP="00F54A77">
      <w:pPr>
        <w:keepNext/>
        <w:widowControl w:val="0"/>
        <w:spacing w:line="360" w:lineRule="auto"/>
        <w:ind w:firstLine="709"/>
        <w:jc w:val="both"/>
        <w:rPr>
          <w:sz w:val="28"/>
          <w:szCs w:val="28"/>
          <w:lang w:val="uk-UA"/>
        </w:rPr>
      </w:pPr>
    </w:p>
    <w:p w:rsidR="0023581A" w:rsidRDefault="000D0087" w:rsidP="00F54A77">
      <w:pPr>
        <w:keepNext/>
        <w:widowControl w:val="0"/>
        <w:spacing w:line="360" w:lineRule="auto"/>
        <w:ind w:firstLine="709"/>
        <w:jc w:val="both"/>
        <w:rPr>
          <w:sz w:val="28"/>
          <w:szCs w:val="28"/>
          <w:lang w:val="uk-UA"/>
        </w:rPr>
      </w:pPr>
      <w:r w:rsidRPr="00F54A77">
        <w:rPr>
          <w:sz w:val="28"/>
          <w:szCs w:val="28"/>
          <w:lang w:val="uk-UA"/>
        </w:rPr>
        <w:t>Суцільна</w:t>
      </w:r>
      <w:r w:rsidR="0023581A" w:rsidRPr="00F54A77">
        <w:rPr>
          <w:sz w:val="28"/>
          <w:szCs w:val="28"/>
          <w:lang w:val="uk-UA"/>
        </w:rPr>
        <w:t xml:space="preserve"> крива відповідає вільній поверхні, переривчаста – </w:t>
      </w:r>
      <w:r w:rsidRPr="00F54A77">
        <w:rPr>
          <w:sz w:val="28"/>
          <w:szCs w:val="28"/>
          <w:lang w:val="uk-UA"/>
        </w:rPr>
        <w:t>скороченій</w:t>
      </w:r>
      <w:r w:rsidR="0023581A" w:rsidRPr="00F54A77">
        <w:rPr>
          <w:sz w:val="28"/>
          <w:szCs w:val="28"/>
          <w:lang w:val="uk-UA"/>
        </w:rPr>
        <w:t xml:space="preserve"> шаром алюмінію товщиною </w:t>
      </w:r>
      <w:smartTag w:uri="urn:schemas-microsoft-com:office:smarttags" w:element="metricconverter">
        <w:smartTagPr>
          <w:attr w:name="ProductID" w:val="68 мм"/>
        </w:smartTagPr>
        <w:r w:rsidR="0023581A" w:rsidRPr="00F54A77">
          <w:rPr>
            <w:sz w:val="28"/>
            <w:szCs w:val="28"/>
            <w:lang w:val="uk-UA"/>
          </w:rPr>
          <w:t xml:space="preserve">68 </w:t>
        </w:r>
        <w:r w:rsidRPr="00F54A77">
          <w:rPr>
            <w:sz w:val="28"/>
            <w:szCs w:val="28"/>
            <w:lang w:val="uk-UA"/>
          </w:rPr>
          <w:t>м</w:t>
        </w:r>
        <w:r w:rsidR="0023581A" w:rsidRPr="00F54A77">
          <w:rPr>
            <w:sz w:val="28"/>
            <w:szCs w:val="28"/>
            <w:lang w:val="uk-UA"/>
          </w:rPr>
          <w:t>м</w:t>
        </w:r>
      </w:smartTag>
      <w:r w:rsidRPr="00F54A77">
        <w:rPr>
          <w:sz w:val="28"/>
          <w:szCs w:val="28"/>
          <w:lang w:val="uk-UA"/>
        </w:rPr>
        <w:t>, штрих пунктирна</w:t>
      </w:r>
      <w:r w:rsidR="0023581A" w:rsidRPr="00F54A77">
        <w:rPr>
          <w:sz w:val="28"/>
          <w:szCs w:val="28"/>
          <w:lang w:val="uk-UA"/>
        </w:rPr>
        <w:t xml:space="preserve"> – </w:t>
      </w:r>
      <w:r w:rsidRPr="00F54A77">
        <w:rPr>
          <w:sz w:val="28"/>
          <w:szCs w:val="28"/>
          <w:lang w:val="uk-UA"/>
        </w:rPr>
        <w:t>скороченим</w:t>
      </w:r>
      <w:r w:rsidR="0023581A" w:rsidRPr="00F54A77">
        <w:rPr>
          <w:sz w:val="28"/>
          <w:szCs w:val="28"/>
          <w:lang w:val="uk-UA"/>
        </w:rPr>
        <w:t xml:space="preserve"> шаром алюмінію </w:t>
      </w:r>
      <w:r w:rsidRPr="00F54A77">
        <w:rPr>
          <w:sz w:val="28"/>
          <w:szCs w:val="28"/>
          <w:lang w:val="uk-UA"/>
        </w:rPr>
        <w:t>товщиною</w:t>
      </w:r>
      <w:r w:rsidR="0023581A" w:rsidRPr="00F54A77">
        <w:rPr>
          <w:sz w:val="28"/>
          <w:szCs w:val="28"/>
          <w:lang w:val="uk-UA"/>
        </w:rPr>
        <w:t xml:space="preserve"> 230</w:t>
      </w:r>
      <w:r w:rsidR="00B76869">
        <w:rPr>
          <w:sz w:val="28"/>
          <w:szCs w:val="28"/>
          <w:lang w:val="uk-UA"/>
        </w:rPr>
        <w:t xml:space="preserve"> </w:t>
      </w:r>
      <w:r w:rsidRPr="00F54A77">
        <w:rPr>
          <w:sz w:val="28"/>
          <w:szCs w:val="28"/>
          <w:lang w:val="uk-UA"/>
        </w:rPr>
        <w:t>м</w:t>
      </w:r>
      <w:r w:rsidR="0023581A" w:rsidRPr="00F54A77">
        <w:rPr>
          <w:sz w:val="28"/>
          <w:szCs w:val="28"/>
          <w:lang w:val="uk-UA"/>
        </w:rPr>
        <w:t>м.</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79" type="#_x0000_t75" style="width:213pt;height:183.75pt">
            <v:imagedata r:id="rId63" o:title=""/>
          </v:shape>
        </w:pict>
      </w:r>
    </w:p>
    <w:p w:rsidR="0023581A" w:rsidRPr="00F54A77" w:rsidRDefault="0023581A" w:rsidP="00F54A77">
      <w:pPr>
        <w:keepNext/>
        <w:widowControl w:val="0"/>
        <w:spacing w:line="360" w:lineRule="auto"/>
        <w:ind w:firstLine="709"/>
        <w:jc w:val="both"/>
        <w:rPr>
          <w:sz w:val="28"/>
          <w:lang w:val="uk-UA"/>
        </w:rPr>
      </w:pPr>
      <w:r w:rsidRPr="00F54A77">
        <w:rPr>
          <w:sz w:val="28"/>
          <w:lang w:val="uk-UA"/>
        </w:rPr>
        <w:t>Рис</w:t>
      </w:r>
      <w:r w:rsidR="000D0087" w:rsidRPr="00F54A77">
        <w:rPr>
          <w:sz w:val="28"/>
          <w:lang w:val="uk-UA"/>
        </w:rPr>
        <w:t>унок 5.8</w:t>
      </w:r>
      <w:r w:rsidRPr="00F54A77">
        <w:rPr>
          <w:sz w:val="28"/>
          <w:lang w:val="uk-UA"/>
        </w:rPr>
        <w:t xml:space="preserve"> Криві повільності для ниобата літію YZ зрізу (суцільна крива) і для ізотропного с</w:t>
      </w:r>
      <w:r w:rsidR="000D0087" w:rsidRPr="00F54A77">
        <w:rPr>
          <w:sz w:val="28"/>
          <w:lang w:val="uk-UA"/>
        </w:rPr>
        <w:t>ередовища (переривчаста крива)</w:t>
      </w:r>
    </w:p>
    <w:p w:rsidR="0023581A" w:rsidRPr="00F54A77" w:rsidRDefault="000D0087" w:rsidP="00F54A77">
      <w:pPr>
        <w:keepNext/>
        <w:widowControl w:val="0"/>
        <w:spacing w:line="360" w:lineRule="auto"/>
        <w:ind w:firstLine="709"/>
        <w:jc w:val="both"/>
        <w:rPr>
          <w:sz w:val="28"/>
          <w:szCs w:val="28"/>
          <w:lang w:val="uk-UA"/>
        </w:rPr>
      </w:pPr>
      <w:r w:rsidRPr="00F54A77">
        <w:rPr>
          <w:sz w:val="28"/>
          <w:szCs w:val="28"/>
          <w:lang w:val="uk-UA"/>
        </w:rPr>
        <w:lastRenderedPageBreak/>
        <w:t xml:space="preserve">Більш </w:t>
      </w:r>
      <w:r w:rsidR="0023581A" w:rsidRPr="00F54A77">
        <w:rPr>
          <w:sz w:val="28"/>
          <w:szCs w:val="28"/>
          <w:lang w:val="uk-UA"/>
        </w:rPr>
        <w:t>складний характер ПАХ в порівнянні із плоскими об'ємними хвилями особливо яскраво проявляється в явищі, пов'язаному з відбиттям хвиль. Об'ємна хвиля описується одним хвильовим фронтом, тому, вибравши необхідну частоту, можна домогтися, щоб на плоскому розділі змішання або його похідна (акустична швидкість) були дорівнюють нулю. При цьому умові відбувається повне відбиття об'ємної хвилі від вільної або закріпленої поверхні. Прикладом може служити п'єзоелектричний резонатор у формі пластини.</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Для ПАВ характерним є еліптичний рух часток у </w:t>
      </w:r>
      <w:r w:rsidR="000D0087" w:rsidRPr="00F54A77">
        <w:rPr>
          <w:sz w:val="28"/>
          <w:szCs w:val="28"/>
          <w:lang w:val="uk-UA"/>
        </w:rPr>
        <w:t>сагітальній</w:t>
      </w:r>
      <w:r w:rsidRPr="00F54A77">
        <w:rPr>
          <w:sz w:val="28"/>
          <w:szCs w:val="28"/>
          <w:lang w:val="uk-UA"/>
        </w:rPr>
        <w:t xml:space="preserve"> площині. У зв'язку із цим поверхневу акустичну хвилю можна розкласти на дві хвилі: поздовжню й </w:t>
      </w:r>
      <w:r w:rsidR="000D0087" w:rsidRPr="00F54A77">
        <w:rPr>
          <w:sz w:val="28"/>
          <w:szCs w:val="28"/>
          <w:lang w:val="uk-UA"/>
        </w:rPr>
        <w:t>поперечну, поляризовані в сагітальній</w:t>
      </w:r>
      <w:r w:rsidRPr="00F54A77">
        <w:rPr>
          <w:sz w:val="28"/>
          <w:szCs w:val="28"/>
          <w:lang w:val="uk-UA"/>
        </w:rPr>
        <w:t xml:space="preserve"> площини й зсунуті по фазі на 90° (вплив анізотропії середовища враховувати не будемо).</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Фазовий зсув приводить до того, що неможливо знайти таку частоту, при якій у певнім місці (наприклад, на ідеальному ребрі) амплітуди обох хвиль виявилися б одночасно рівними нулю або максимальними. Отже, не можна одержати повне відбиття, можливо лише часткове відбиття.</w:t>
      </w:r>
    </w:p>
    <w:p w:rsidR="000D0087"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Зсув, що відповідає ПАХ, задовольняє граничній умові</w:t>
      </w:r>
      <w:r w:rsidR="00F54A77">
        <w:rPr>
          <w:sz w:val="28"/>
          <w:szCs w:val="28"/>
          <w:lang w:val="uk-UA"/>
        </w:rPr>
        <w:t xml:space="preserve"> </w:t>
      </w:r>
      <w:r w:rsidRPr="00F54A77">
        <w:rPr>
          <w:sz w:val="28"/>
          <w:szCs w:val="28"/>
          <w:lang w:val="uk-UA"/>
        </w:rPr>
        <w:t>нульовому значенню механічної напруги на плоскій поверхні</w:t>
      </w:r>
      <w:r w:rsidR="00F54A77">
        <w:rPr>
          <w:sz w:val="28"/>
          <w:szCs w:val="28"/>
          <w:lang w:val="uk-UA"/>
        </w:rPr>
        <w:t xml:space="preserve"> </w:t>
      </w:r>
      <w:r w:rsidRPr="00F54A77">
        <w:rPr>
          <w:sz w:val="28"/>
          <w:szCs w:val="28"/>
          <w:lang w:val="uk-UA"/>
        </w:rPr>
        <w:t xml:space="preserve">досить далека від ідеального ребра. Однак при нульовій амплітуді хвилі на ребрі й у безпосередній близькості від нього граничні умови не виконуються. Для їхнього виконання необхідно припустити існування об'ємних хвиль поблизу ребра.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Це можна</w:t>
      </w:r>
      <w:r w:rsidR="000D0087" w:rsidRPr="00F54A77">
        <w:rPr>
          <w:sz w:val="28"/>
          <w:szCs w:val="28"/>
          <w:lang w:val="uk-UA"/>
        </w:rPr>
        <w:t xml:space="preserve"> </w:t>
      </w:r>
      <w:r w:rsidRPr="00F54A77">
        <w:rPr>
          <w:sz w:val="28"/>
          <w:szCs w:val="28"/>
          <w:lang w:val="uk-UA"/>
        </w:rPr>
        <w:t xml:space="preserve">пояснити сприянням деформації еліптичним рухом часток у хвилі, в результаті чого виникає лінійно поляризована хвиля типу об‘ємної хвилі. Наслідком такого ефекту є те, що відбивається лише мала частина ПАХ. Мале значення коефіцієнта відбиття привело до того, що елементі, що здійснюють відбиття ПАХ , більше, ніж елементів, що перетворюють ПАХ. В частині, де стрибком змінюються пружні властивості або граничні умови, частково відбивається також і об‘ємна хвиля. Доцільно припустити, що часткове відбиття відбулося на початку системи координат. Розповсюджені </w:t>
      </w:r>
      <w:r w:rsidRPr="00F54A77">
        <w:rPr>
          <w:sz w:val="28"/>
          <w:szCs w:val="28"/>
          <w:lang w:val="uk-UA"/>
        </w:rPr>
        <w:lastRenderedPageBreak/>
        <w:t>випадки відбиття від сходинки показані на рис.</w:t>
      </w:r>
      <w:r w:rsidR="000D0087" w:rsidRPr="00F54A77">
        <w:rPr>
          <w:sz w:val="28"/>
          <w:szCs w:val="28"/>
          <w:lang w:val="uk-UA"/>
        </w:rPr>
        <w:t>5.</w:t>
      </w:r>
      <w:r w:rsidRPr="00F54A77">
        <w:rPr>
          <w:sz w:val="28"/>
          <w:szCs w:val="28"/>
          <w:lang w:val="uk-UA"/>
        </w:rPr>
        <w:t>9.</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0" type="#_x0000_t75" style="width:252.75pt;height:175.5pt">
            <v:imagedata r:id="rId64" o:title=""/>
          </v:shape>
        </w:pict>
      </w:r>
    </w:p>
    <w:p w:rsidR="000D0087" w:rsidRPr="00F54A77" w:rsidRDefault="0023581A" w:rsidP="00F54A77">
      <w:pPr>
        <w:keepNext/>
        <w:widowControl w:val="0"/>
        <w:spacing w:line="360" w:lineRule="auto"/>
        <w:ind w:firstLine="709"/>
        <w:jc w:val="both"/>
        <w:rPr>
          <w:sz w:val="28"/>
          <w:lang w:val="uk-UA"/>
        </w:rPr>
      </w:pPr>
      <w:r w:rsidRPr="00F54A77">
        <w:rPr>
          <w:sz w:val="28"/>
          <w:lang w:val="uk-UA"/>
        </w:rPr>
        <w:t>Рис</w:t>
      </w:r>
      <w:r w:rsidR="000D0087" w:rsidRPr="00F54A77">
        <w:rPr>
          <w:sz w:val="28"/>
          <w:lang w:val="uk-UA"/>
        </w:rPr>
        <w:t>унок</w:t>
      </w:r>
      <w:r w:rsidRPr="00F54A77">
        <w:rPr>
          <w:sz w:val="28"/>
          <w:lang w:val="uk-UA"/>
        </w:rPr>
        <w:t xml:space="preserve"> </w:t>
      </w:r>
      <w:r w:rsidR="000D0087" w:rsidRPr="00F54A77">
        <w:rPr>
          <w:sz w:val="28"/>
          <w:lang w:val="uk-UA"/>
        </w:rPr>
        <w:t xml:space="preserve">5.9 </w:t>
      </w:r>
      <w:r w:rsidRPr="00F54A77">
        <w:rPr>
          <w:sz w:val="28"/>
          <w:lang w:val="uk-UA"/>
        </w:rPr>
        <w:t>Ідеалізоване подання стрибкоподібних змін властивостей поверхні, викликаних частковим відбиттям ПАХ:</w:t>
      </w:r>
    </w:p>
    <w:p w:rsidR="0023581A" w:rsidRPr="00F54A77" w:rsidRDefault="0023581A" w:rsidP="00F54A77">
      <w:pPr>
        <w:keepNext/>
        <w:widowControl w:val="0"/>
        <w:spacing w:line="360" w:lineRule="auto"/>
        <w:ind w:firstLine="709"/>
        <w:jc w:val="both"/>
        <w:rPr>
          <w:sz w:val="28"/>
          <w:lang w:val="uk-UA"/>
        </w:rPr>
      </w:pPr>
      <w:r w:rsidRPr="00F54A77">
        <w:rPr>
          <w:iCs/>
          <w:sz w:val="28"/>
          <w:lang w:val="uk-UA"/>
        </w:rPr>
        <w:t xml:space="preserve">а </w:t>
      </w:r>
      <w:r w:rsidRPr="00F54A77">
        <w:rPr>
          <w:sz w:val="28"/>
          <w:lang w:val="uk-UA"/>
        </w:rPr>
        <w:t xml:space="preserve">— сходинка, утворена видаленням самого матеріалу; </w:t>
      </w:r>
      <w:r w:rsidRPr="00F54A77">
        <w:rPr>
          <w:iCs/>
          <w:sz w:val="28"/>
          <w:lang w:val="uk-UA"/>
        </w:rPr>
        <w:t xml:space="preserve">б — </w:t>
      </w:r>
      <w:r w:rsidRPr="00F54A77">
        <w:rPr>
          <w:sz w:val="28"/>
          <w:lang w:val="uk-UA"/>
        </w:rPr>
        <w:t>сходинка, утворена нанесенням металевого або діелектричного шару.</w:t>
      </w:r>
    </w:p>
    <w:p w:rsidR="000D0087" w:rsidRPr="00F54A77" w:rsidRDefault="000D0087" w:rsidP="00F54A77">
      <w:pPr>
        <w:keepNext/>
        <w:widowControl w:val="0"/>
        <w:shd w:val="clear" w:color="auto" w:fill="FFFFFF"/>
        <w:autoSpaceDE w:val="0"/>
        <w:autoSpaceDN w:val="0"/>
        <w:adjustRightInd w:val="0"/>
        <w:spacing w:line="360" w:lineRule="auto"/>
        <w:ind w:firstLine="709"/>
        <w:jc w:val="both"/>
        <w:rPr>
          <w:sz w:val="28"/>
          <w:szCs w:val="16"/>
          <w:lang w:val="uk-UA"/>
        </w:rPr>
      </w:pPr>
      <w:r w:rsidRPr="00F54A77">
        <w:rPr>
          <w:iCs/>
          <w:sz w:val="28"/>
          <w:szCs w:val="16"/>
          <w:lang w:val="uk-UA"/>
        </w:rPr>
        <w:t>(А</w:t>
      </w:r>
      <w:r w:rsidRPr="00F54A77">
        <w:rPr>
          <w:iCs/>
          <w:sz w:val="28"/>
          <w:szCs w:val="16"/>
          <w:vertAlign w:val="subscript"/>
          <w:lang w:val="en-US"/>
        </w:rPr>
        <w:t>d</w:t>
      </w:r>
      <w:r w:rsidRPr="00F54A77">
        <w:rPr>
          <w:iCs/>
          <w:sz w:val="28"/>
          <w:szCs w:val="16"/>
          <w:lang w:val="uk-UA"/>
        </w:rPr>
        <w:t xml:space="preserve"> — </w:t>
      </w:r>
      <w:r w:rsidRPr="00F54A77">
        <w:rPr>
          <w:sz w:val="28"/>
          <w:szCs w:val="16"/>
          <w:lang w:val="uk-UA"/>
        </w:rPr>
        <w:t xml:space="preserve">амплітуда падаючої ПАХ, </w:t>
      </w:r>
      <w:r w:rsidRPr="00F54A77">
        <w:rPr>
          <w:iCs/>
          <w:sz w:val="28"/>
          <w:szCs w:val="16"/>
          <w:lang w:val="en-US"/>
        </w:rPr>
        <w:t>A</w:t>
      </w:r>
      <w:r w:rsidRPr="00F54A77">
        <w:rPr>
          <w:iCs/>
          <w:sz w:val="28"/>
          <w:szCs w:val="16"/>
          <w:vertAlign w:val="subscript"/>
          <w:lang w:val="en-US"/>
        </w:rPr>
        <w:t>r</w:t>
      </w:r>
      <w:r w:rsidRPr="00F54A77">
        <w:rPr>
          <w:iCs/>
          <w:sz w:val="28"/>
          <w:szCs w:val="16"/>
          <w:lang w:val="uk-UA"/>
        </w:rPr>
        <w:t xml:space="preserve">— </w:t>
      </w:r>
      <w:r w:rsidRPr="00F54A77">
        <w:rPr>
          <w:sz w:val="28"/>
          <w:szCs w:val="16"/>
          <w:lang w:val="uk-UA"/>
        </w:rPr>
        <w:t xml:space="preserve">амплітуда відбитої ПАХ, </w:t>
      </w:r>
      <w:r w:rsidRPr="00F54A77">
        <w:rPr>
          <w:iCs/>
          <w:sz w:val="28"/>
          <w:szCs w:val="16"/>
          <w:lang w:val="uk-UA"/>
        </w:rPr>
        <w:t>А</w:t>
      </w:r>
      <w:r w:rsidRPr="00F54A77">
        <w:rPr>
          <w:iCs/>
          <w:sz w:val="28"/>
          <w:szCs w:val="16"/>
          <w:vertAlign w:val="subscript"/>
          <w:lang w:val="en-US"/>
        </w:rPr>
        <w:t>t</w:t>
      </w:r>
      <w:r w:rsidRPr="00F54A77">
        <w:rPr>
          <w:iCs/>
          <w:sz w:val="28"/>
          <w:szCs w:val="16"/>
          <w:lang w:val="uk-UA"/>
        </w:rPr>
        <w:t xml:space="preserve"> — </w:t>
      </w:r>
      <w:r w:rsidRPr="00F54A77">
        <w:rPr>
          <w:sz w:val="28"/>
          <w:szCs w:val="16"/>
          <w:lang w:val="uk-UA"/>
        </w:rPr>
        <w:t xml:space="preserve">амплітуда попередньої ПАХ й </w:t>
      </w:r>
      <w:r w:rsidRPr="00F54A77">
        <w:rPr>
          <w:iCs/>
          <w:sz w:val="28"/>
          <w:szCs w:val="16"/>
          <w:lang w:val="uk-UA"/>
        </w:rPr>
        <w:t>А</w:t>
      </w:r>
      <w:r w:rsidRPr="00F54A77">
        <w:rPr>
          <w:iCs/>
          <w:sz w:val="28"/>
          <w:szCs w:val="16"/>
          <w:vertAlign w:val="subscript"/>
          <w:lang w:val="en-US"/>
        </w:rPr>
        <w:t>v</w:t>
      </w:r>
      <w:r w:rsidRPr="00F54A77">
        <w:rPr>
          <w:sz w:val="28"/>
          <w:szCs w:val="16"/>
          <w:lang w:val="uk-UA"/>
        </w:rPr>
        <w:t xml:space="preserve"> амплітуда виниклої об'ємної хвилі.)</w:t>
      </w:r>
    </w:p>
    <w:p w:rsidR="00B76869" w:rsidRDefault="00B76869" w:rsidP="00F54A77">
      <w:pPr>
        <w:keepNext/>
        <w:widowControl w:val="0"/>
        <w:spacing w:line="360" w:lineRule="auto"/>
        <w:ind w:firstLine="709"/>
        <w:jc w:val="both"/>
        <w:rPr>
          <w:sz w:val="28"/>
          <w:szCs w:val="28"/>
          <w:lang w:val="uk-UA"/>
        </w:rPr>
      </w:pP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Відбиття ПАХ можна описати комплексним коефіцієнтом відбиття</w:t>
      </w:r>
    </w:p>
    <w:p w:rsidR="00B76869" w:rsidRPr="00F54A77" w:rsidRDefault="00B76869" w:rsidP="00F54A77">
      <w:pPr>
        <w:keepNext/>
        <w:widowControl w:val="0"/>
        <w:spacing w:line="360" w:lineRule="auto"/>
        <w:ind w:firstLine="709"/>
        <w:jc w:val="both"/>
        <w:rPr>
          <w:sz w:val="28"/>
          <w:szCs w:val="28"/>
          <w:lang w:val="uk-UA"/>
        </w:rPr>
      </w:pPr>
    </w:p>
    <w:p w:rsidR="000D0087"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1" type="#_x0000_t75" style="width:355.5pt;height:37.5pt">
            <v:imagedata r:id="rId65" o:title="" cropright="15420f"/>
          </v:shape>
        </w:pic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Тут </w:t>
      </w:r>
      <w:r w:rsidRPr="00F54A77">
        <w:rPr>
          <w:iCs/>
          <w:sz w:val="28"/>
          <w:szCs w:val="28"/>
          <w:lang w:val="uk-UA"/>
        </w:rPr>
        <w:t xml:space="preserve">Ad </w:t>
      </w:r>
      <w:r w:rsidRPr="00F54A77">
        <w:rPr>
          <w:sz w:val="28"/>
          <w:szCs w:val="28"/>
          <w:lang w:val="uk-UA"/>
        </w:rPr>
        <w:t xml:space="preserve">= </w:t>
      </w:r>
      <w:r w:rsidRPr="00F54A77">
        <w:rPr>
          <w:iCs/>
          <w:sz w:val="28"/>
          <w:szCs w:val="28"/>
          <w:lang w:val="uk-UA"/>
        </w:rPr>
        <w:t xml:space="preserve">Ао — </w:t>
      </w:r>
      <w:r w:rsidRPr="00F54A77">
        <w:rPr>
          <w:sz w:val="28"/>
          <w:szCs w:val="28"/>
          <w:lang w:val="uk-UA"/>
        </w:rPr>
        <w:t xml:space="preserve">амплітуда падаючої ПАХ; </w:t>
      </w:r>
      <w:r w:rsidRPr="00F54A77">
        <w:rPr>
          <w:iCs/>
          <w:sz w:val="28"/>
          <w:szCs w:val="28"/>
          <w:lang w:val="uk-UA"/>
        </w:rPr>
        <w:t xml:space="preserve">Аr – </w:t>
      </w:r>
      <w:r w:rsidR="000D0087" w:rsidRPr="00F54A77">
        <w:rPr>
          <w:iCs/>
          <w:sz w:val="28"/>
          <w:szCs w:val="28"/>
          <w:lang w:val="uk-UA"/>
        </w:rPr>
        <w:t>Г</w:t>
      </w:r>
      <w:r w:rsidRPr="00F54A77">
        <w:rPr>
          <w:iCs/>
          <w:sz w:val="28"/>
          <w:szCs w:val="28"/>
          <w:lang w:val="uk-UA"/>
        </w:rPr>
        <w:t>oе</w:t>
      </w:r>
      <w:r w:rsidR="00F54A77">
        <w:rPr>
          <w:iCs/>
          <w:sz w:val="28"/>
          <w:szCs w:val="28"/>
          <w:lang w:val="uk-UA"/>
        </w:rPr>
        <w:t xml:space="preserve"> </w:t>
      </w:r>
      <w:r w:rsidRPr="00F54A77">
        <w:rPr>
          <w:iCs/>
          <w:sz w:val="28"/>
          <w:szCs w:val="28"/>
          <w:lang w:val="uk-UA"/>
        </w:rPr>
        <w:t xml:space="preserve">— </w:t>
      </w:r>
      <w:r w:rsidRPr="00F54A77">
        <w:rPr>
          <w:sz w:val="28"/>
          <w:szCs w:val="28"/>
          <w:lang w:val="uk-UA"/>
        </w:rPr>
        <w:t xml:space="preserve">амплітуда відбитої ПАХ, причому </w:t>
      </w:r>
      <w:r w:rsidRPr="00F54A77">
        <w:rPr>
          <w:sz w:val="28"/>
          <w:szCs w:val="28"/>
          <w:lang w:val="uk-UA"/>
        </w:rPr>
        <w:sym w:font="Symbol" w:char="F06A"/>
      </w:r>
      <w:r w:rsidRPr="00F54A77">
        <w:rPr>
          <w:sz w:val="28"/>
          <w:szCs w:val="28"/>
          <w:vertAlign w:val="subscript"/>
          <w:lang w:val="uk-UA"/>
        </w:rPr>
        <w:t>г-фазове</w:t>
      </w:r>
      <w:r w:rsidRPr="00F54A77">
        <w:rPr>
          <w:sz w:val="28"/>
          <w:szCs w:val="28"/>
          <w:lang w:val="uk-UA"/>
        </w:rPr>
        <w:t xml:space="preserve"> зрушення при відбитті; k -хвильове число, рівне </w:t>
      </w:r>
      <w:r w:rsidRPr="00F54A77">
        <w:rPr>
          <w:iCs/>
          <w:sz w:val="28"/>
          <w:szCs w:val="28"/>
          <w:lang w:val="uk-UA"/>
        </w:rPr>
        <w:t xml:space="preserve">2 </w:t>
      </w:r>
      <w:r w:rsidRPr="00F54A77">
        <w:rPr>
          <w:sz w:val="28"/>
          <w:szCs w:val="28"/>
          <w:lang w:val="uk-UA"/>
        </w:rPr>
        <w:sym w:font="Symbol" w:char="F070"/>
      </w:r>
      <w:r w:rsidRPr="00F54A77">
        <w:rPr>
          <w:sz w:val="28"/>
          <w:szCs w:val="28"/>
          <w:lang w:val="uk-UA"/>
        </w:rPr>
        <w:t>/</w:t>
      </w:r>
      <w:r w:rsidRPr="00F54A77">
        <w:rPr>
          <w:sz w:val="28"/>
          <w:szCs w:val="28"/>
          <w:lang w:val="uk-UA"/>
        </w:rPr>
        <w:sym w:font="Symbol" w:char="F06C"/>
      </w:r>
      <w:r w:rsidRPr="00F54A77">
        <w:rPr>
          <w:sz w:val="28"/>
          <w:szCs w:val="28"/>
          <w:lang w:val="uk-UA"/>
        </w:rPr>
        <w:t>; Го, Гr, Гi відповідно амплітуда, реальна й мнима частини коефіцієнта відбиття. Фазове зрушення, викликаний наявністю об'ємних хвиль у місці стрибкоподібної зміни фізичних величин, як правило, є малою величиною й у першому наближенні їм можна знехтувати, тобто</w:t>
      </w:r>
    </w:p>
    <w:p w:rsidR="00B76869" w:rsidRDefault="00B76869" w:rsidP="00F54A77">
      <w:pPr>
        <w:keepNext/>
        <w:widowControl w:val="0"/>
        <w:spacing w:line="360" w:lineRule="auto"/>
        <w:ind w:firstLine="709"/>
        <w:jc w:val="both"/>
        <w:rPr>
          <w:sz w:val="28"/>
          <w:szCs w:val="28"/>
          <w:lang w:val="uk-UA"/>
        </w:rPr>
      </w:pPr>
    </w:p>
    <w:p w:rsidR="0023581A" w:rsidRPr="00F54A77" w:rsidRDefault="00B76869" w:rsidP="00F54A77">
      <w:pPr>
        <w:keepNext/>
        <w:widowControl w:val="0"/>
        <w:spacing w:line="360" w:lineRule="auto"/>
        <w:ind w:firstLine="709"/>
        <w:jc w:val="both"/>
        <w:rPr>
          <w:sz w:val="28"/>
          <w:szCs w:val="28"/>
          <w:lang w:val="uk-UA"/>
        </w:rPr>
      </w:pPr>
      <w:r>
        <w:rPr>
          <w:sz w:val="28"/>
          <w:szCs w:val="28"/>
          <w:lang w:val="uk-UA"/>
        </w:rPr>
        <w:t>Г</w:t>
      </w:r>
      <w:r w:rsidR="0023581A" w:rsidRPr="00F54A77">
        <w:rPr>
          <w:sz w:val="28"/>
          <w:szCs w:val="28"/>
          <w:lang w:val="uk-UA"/>
        </w:rPr>
        <w:t xml:space="preserve"> = Го = Гг.</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lastRenderedPageBreak/>
        <w:t>Визначення коефіцієнта відбиття ПАХ представляє дуже складне теоретичне завдання. На відміну від коефіцієнта електромеханічного зв'язку коефіцієнт відбиття не можна визначити виходячи тільки із властивостей ПАХ. Теоретично його можна записати у вигляді наступного ряду</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2" type="#_x0000_t75" style="width:441pt;height:49.5pt">
            <v:imagedata r:id="rId66" o:title=""/>
          </v:shape>
        </w:pic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z w:val="28"/>
          <w:szCs w:val="28"/>
          <w:lang w:val="uk-UA"/>
        </w:rPr>
        <w:t xml:space="preserve">go, gi, gi </w:t>
      </w:r>
      <w:r w:rsidRPr="00F54A77">
        <w:rPr>
          <w:sz w:val="28"/>
          <w:szCs w:val="28"/>
          <w:lang w:val="uk-UA"/>
        </w:rPr>
        <w:t xml:space="preserve">— коефіцієнти, отримані експериментальним шляхом, h - висота сходинки, </w:t>
      </w:r>
      <w:r w:rsidRPr="00F54A77">
        <w:rPr>
          <w:sz w:val="28"/>
          <w:szCs w:val="28"/>
          <w:lang w:val="uk-UA"/>
        </w:rPr>
        <w:sym w:font="Symbol" w:char="F06C"/>
      </w:r>
      <w:r w:rsidRPr="00F54A77">
        <w:rPr>
          <w:sz w:val="28"/>
          <w:szCs w:val="28"/>
          <w:lang w:val="uk-UA"/>
        </w:rPr>
        <w:t xml:space="preserve"> </w:t>
      </w:r>
      <w:r w:rsidR="002C559A" w:rsidRPr="00F54A77">
        <w:rPr>
          <w:sz w:val="28"/>
          <w:szCs w:val="28"/>
          <w:lang w:val="uk-UA"/>
        </w:rPr>
        <w:t>- довжина</w:t>
      </w:r>
      <w:r w:rsidRPr="00F54A77">
        <w:rPr>
          <w:sz w:val="28"/>
          <w:szCs w:val="28"/>
          <w:lang w:val="uk-UA"/>
        </w:rPr>
        <w:t xml:space="preserve"> хвилі ПАХ. При цьому висота сходи величина позитивна, якщо сходинка спрямована нагору. Як правило можна обмежитися лінійною частиною виразу.</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Це співвідношення є основним при проектуванні пристроїв з відбивачами ПАХ, оскільки дозволяє, задавшись висотою сходи, передбачити величину коефіцієнта відбиття ПАХ. Коефіцієнт </w:t>
      </w:r>
      <w:r w:rsidRPr="00F54A77">
        <w:rPr>
          <w:iCs/>
          <w:sz w:val="28"/>
          <w:szCs w:val="28"/>
          <w:lang w:val="uk-UA"/>
        </w:rPr>
        <w:t>g</w:t>
      </w:r>
      <w:r w:rsidRPr="00F54A77">
        <w:rPr>
          <w:iCs/>
          <w:sz w:val="28"/>
          <w:szCs w:val="28"/>
          <w:vertAlign w:val="subscript"/>
          <w:lang w:val="uk-UA"/>
        </w:rPr>
        <w:t>0</w:t>
      </w:r>
      <w:r w:rsidRPr="00F54A77">
        <w:rPr>
          <w:iCs/>
          <w:sz w:val="28"/>
          <w:szCs w:val="28"/>
          <w:lang w:val="uk-UA"/>
        </w:rPr>
        <w:t xml:space="preserve"> </w:t>
      </w:r>
      <w:r w:rsidRPr="00F54A77">
        <w:rPr>
          <w:sz w:val="28"/>
          <w:szCs w:val="28"/>
          <w:lang w:val="uk-UA"/>
        </w:rPr>
        <w:t>не дорівнює нулю лише у випадку провідного шару й у першому наближенні його</w:t>
      </w:r>
      <w:r w:rsidR="00B76869">
        <w:rPr>
          <w:sz w:val="28"/>
          <w:szCs w:val="28"/>
          <w:lang w:val="uk-UA"/>
        </w:rPr>
        <w:t xml:space="preserve"> можна записати в такий спосіб:</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3" type="#_x0000_t75" style="width:123pt;height:31.5pt">
            <v:imagedata r:id="rId67" o:title=""/>
          </v:shape>
        </w:pic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де </w:t>
      </w:r>
      <w:r w:rsidRPr="00F54A77">
        <w:rPr>
          <w:iCs/>
          <w:sz w:val="28"/>
          <w:szCs w:val="28"/>
          <w:lang w:val="uk-UA"/>
        </w:rPr>
        <w:t>v</w:t>
      </w:r>
      <w:r w:rsidRPr="00F54A77">
        <w:rPr>
          <w:sz w:val="28"/>
          <w:szCs w:val="28"/>
          <w:lang w:val="uk-UA"/>
        </w:rPr>
        <w:t xml:space="preserve">_швидкість ПАХ на вільній поверхні, </w:t>
      </w:r>
      <w:r w:rsidRPr="00F54A77">
        <w:rPr>
          <w:iCs/>
          <w:sz w:val="28"/>
          <w:szCs w:val="28"/>
          <w:lang w:val="uk-UA"/>
        </w:rPr>
        <w:t>v</w:t>
      </w:r>
      <w:r w:rsidRPr="00F54A77">
        <w:rPr>
          <w:iCs/>
          <w:sz w:val="28"/>
          <w:szCs w:val="28"/>
          <w:vertAlign w:val="subscript"/>
          <w:lang w:val="uk-UA"/>
        </w:rPr>
        <w:t>o</w:t>
      </w:r>
      <w:r w:rsidRPr="00F54A77">
        <w:rPr>
          <w:iCs/>
          <w:sz w:val="28"/>
          <w:szCs w:val="28"/>
          <w:lang w:val="uk-UA"/>
        </w:rPr>
        <w:t xml:space="preserve"> </w:t>
      </w:r>
      <w:r w:rsidRPr="00F54A77">
        <w:rPr>
          <w:sz w:val="28"/>
          <w:szCs w:val="28"/>
          <w:lang w:val="uk-UA"/>
        </w:rPr>
        <w:t>— швидкість на металізованій поверхні й g</w:t>
      </w:r>
      <w:r w:rsidRPr="00F54A77">
        <w:rPr>
          <w:iCs/>
          <w:sz w:val="28"/>
          <w:szCs w:val="28"/>
          <w:vertAlign w:val="subscript"/>
          <w:lang w:val="uk-UA"/>
        </w:rPr>
        <w:t>о</w:t>
      </w:r>
      <w:r w:rsidRPr="00F54A77">
        <w:rPr>
          <w:iCs/>
          <w:sz w:val="28"/>
          <w:szCs w:val="28"/>
          <w:lang w:val="uk-UA"/>
        </w:rPr>
        <w:t xml:space="preserve"> — </w:t>
      </w:r>
      <w:r w:rsidRPr="00F54A77">
        <w:rPr>
          <w:sz w:val="28"/>
          <w:szCs w:val="28"/>
          <w:lang w:val="uk-UA"/>
        </w:rPr>
        <w:t xml:space="preserve">коефіцієнт електромеханічного зв'язку. Однак можуть бути відхилення від цього виразу. </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У випадку А &lt; 0 (сходинка утворена вибіркою матеріалу або нанесенням діелектричного шару), як правило, |Л| </w:t>
      </w:r>
      <w:r w:rsidRPr="00F54A77">
        <w:rPr>
          <w:iCs/>
          <w:sz w:val="28"/>
          <w:szCs w:val="28"/>
          <w:lang w:val="uk-UA"/>
        </w:rPr>
        <w:t xml:space="preserve">&lt;t 2 </w:t>
      </w:r>
      <w:r w:rsidRPr="00F54A77">
        <w:rPr>
          <w:sz w:val="28"/>
          <w:szCs w:val="28"/>
          <w:lang w:val="uk-UA"/>
        </w:rPr>
        <w:t>і коефіцієнт відбиття пропорційний висоті сходи, тобто Г, = giAA. Для сходинки, спрямованої вниз (А &lt; 0), коефіцієнт відбиття має негативний знак, тобто на такій сходинці ПАХ відбивається з фазовим зсувом 180°.</w:t>
      </w:r>
    </w:p>
    <w:p w:rsidR="0023581A"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Для мнимої частини коефіцієнта відбиття дійсне вираження, </w:t>
      </w:r>
      <w:r w:rsidRPr="00F54A77">
        <w:rPr>
          <w:sz w:val="28"/>
          <w:szCs w:val="28"/>
          <w:lang w:val="uk-UA"/>
        </w:rPr>
        <w:lastRenderedPageBreak/>
        <w:t>аналогічне, однак фізичний зміст має тільки квадратичний член</w:t>
      </w:r>
    </w:p>
    <w:p w:rsidR="00B76869" w:rsidRPr="00F54A77"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bCs/>
          <w:iCs/>
          <w:sz w:val="28"/>
          <w:szCs w:val="28"/>
          <w:highlight w:val="yellow"/>
          <w:lang w:val="uk-UA"/>
        </w:rPr>
      </w:pPr>
      <w:r>
        <w:rPr>
          <w:sz w:val="28"/>
          <w:szCs w:val="28"/>
          <w:lang w:val="uk-UA"/>
        </w:rPr>
        <w:pict>
          <v:shape id="_x0000_i1084" type="#_x0000_t75" style="width:375.75pt;height:36pt">
            <v:imagedata r:id="rId68" o:title="" cropright="12229f"/>
          </v:shape>
        </w:pic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Через те що коефіцієнт відбиття від однієї елементарної неоднорідності має малу величину, у пристроях на ПАХ використають рефлектори (відбивачі), яких багато, що мають відбиваючих елементів порядку декількох сотень. Звичайно відбивач реалізується за допомогою системи канавок (рис. </w:t>
      </w:r>
      <w:r w:rsidR="00DE09BA" w:rsidRPr="00F54A77">
        <w:rPr>
          <w:sz w:val="28"/>
          <w:szCs w:val="28"/>
          <w:lang w:val="uk-UA"/>
        </w:rPr>
        <w:t>5.10</w:t>
      </w:r>
      <w:r w:rsidRPr="00F54A77">
        <w:rPr>
          <w:sz w:val="28"/>
          <w:szCs w:val="28"/>
          <w:lang w:val="uk-UA"/>
        </w:rPr>
        <w:t xml:space="preserve">, а), які формують шляхом травлення, або системи провідних смужок на п'єзоелектричній підкладці (рис. </w:t>
      </w:r>
      <w:r w:rsidR="00DE09BA" w:rsidRPr="00F54A77">
        <w:rPr>
          <w:sz w:val="28"/>
          <w:szCs w:val="28"/>
          <w:lang w:val="uk-UA"/>
        </w:rPr>
        <w:t>5.10</w:t>
      </w:r>
      <w:r w:rsidRPr="00F54A77">
        <w:rPr>
          <w:sz w:val="28"/>
          <w:szCs w:val="28"/>
          <w:lang w:val="uk-UA"/>
        </w:rPr>
        <w:t xml:space="preserve">, б). Металеві смужки можуть бути або ізольований одна від одної (вільні), або взаємно </w:t>
      </w:r>
      <w:r w:rsidR="00DE09BA" w:rsidRPr="00F54A77">
        <w:rPr>
          <w:sz w:val="28"/>
          <w:szCs w:val="28"/>
          <w:lang w:val="uk-UA"/>
        </w:rPr>
        <w:t>с</w:t>
      </w:r>
      <w:r w:rsidRPr="00F54A77">
        <w:rPr>
          <w:sz w:val="28"/>
          <w:szCs w:val="28"/>
          <w:lang w:val="uk-UA"/>
        </w:rPr>
        <w:t>корочені. У деяких випадках елементи відбивача створюються у вигляді діелектричних шарів з використанням методу іонної імплантації або дифузії металу.</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5" type="#_x0000_t75" style="width:305.25pt;height:121.5pt">
            <v:imagedata r:id="rId69" o:title=""/>
          </v:shape>
        </w:pict>
      </w:r>
    </w:p>
    <w:p w:rsidR="00DE09BA" w:rsidRPr="00F54A77" w:rsidRDefault="0023581A" w:rsidP="00F54A77">
      <w:pPr>
        <w:keepNext/>
        <w:widowControl w:val="0"/>
        <w:spacing w:line="360" w:lineRule="auto"/>
        <w:ind w:firstLine="709"/>
        <w:jc w:val="both"/>
        <w:rPr>
          <w:sz w:val="28"/>
          <w:lang w:val="uk-UA"/>
        </w:rPr>
      </w:pPr>
      <w:r w:rsidRPr="00F54A77">
        <w:rPr>
          <w:sz w:val="28"/>
          <w:lang w:val="uk-UA"/>
        </w:rPr>
        <w:t>Рис</w:t>
      </w:r>
      <w:r w:rsidR="00DE09BA" w:rsidRPr="00F54A77">
        <w:rPr>
          <w:sz w:val="28"/>
          <w:lang w:val="uk-UA"/>
        </w:rPr>
        <w:t>унок 5.10</w:t>
      </w:r>
      <w:r w:rsidRPr="00F54A77">
        <w:rPr>
          <w:sz w:val="28"/>
          <w:lang w:val="uk-UA"/>
        </w:rPr>
        <w:t xml:space="preserve"> Відбивач ПАХ:</w:t>
      </w:r>
    </w:p>
    <w:p w:rsidR="0023581A" w:rsidRPr="00F54A77" w:rsidRDefault="0023581A" w:rsidP="00F54A77">
      <w:pPr>
        <w:keepNext/>
        <w:widowControl w:val="0"/>
        <w:spacing w:line="360" w:lineRule="auto"/>
        <w:ind w:firstLine="709"/>
        <w:jc w:val="both"/>
        <w:rPr>
          <w:sz w:val="28"/>
          <w:lang w:val="uk-UA"/>
        </w:rPr>
      </w:pPr>
      <w:r w:rsidRPr="00F54A77">
        <w:rPr>
          <w:sz w:val="28"/>
          <w:lang w:val="uk-UA"/>
        </w:rPr>
        <w:t>а - система канавок, б - система смуж</w:t>
      </w:r>
      <w:r w:rsidR="00DE09BA" w:rsidRPr="00F54A77">
        <w:rPr>
          <w:sz w:val="28"/>
          <w:lang w:val="uk-UA"/>
        </w:rPr>
        <w:t>ок</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Основними характеристиками рефлектора є довжина </w:t>
      </w:r>
      <w:r w:rsidRPr="00F54A77">
        <w:rPr>
          <w:iCs/>
          <w:sz w:val="28"/>
          <w:szCs w:val="28"/>
          <w:lang w:val="uk-UA"/>
        </w:rPr>
        <w:t xml:space="preserve">d, </w:t>
      </w:r>
      <w:r w:rsidRPr="00F54A77">
        <w:rPr>
          <w:sz w:val="28"/>
          <w:szCs w:val="28"/>
          <w:lang w:val="uk-UA"/>
        </w:rPr>
        <w:t>тобто період і коефіцієнт відбиття. Умова відбиття ПАХ від рефлектора наступна</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k</w:t>
      </w:r>
      <w:r w:rsidRPr="00F54A77">
        <w:rPr>
          <w:sz w:val="28"/>
          <w:szCs w:val="28"/>
          <w:vertAlign w:val="subscript"/>
          <w:lang w:val="uk-UA"/>
        </w:rPr>
        <w:t>d</w:t>
      </w:r>
      <w:r w:rsidRPr="00F54A77">
        <w:rPr>
          <w:sz w:val="28"/>
          <w:szCs w:val="28"/>
          <w:lang w:val="uk-UA"/>
        </w:rPr>
        <w:t xml:space="preserve"> + k</w:t>
      </w:r>
      <w:r w:rsidRPr="00F54A77">
        <w:rPr>
          <w:sz w:val="28"/>
          <w:szCs w:val="28"/>
          <w:vertAlign w:val="subscript"/>
          <w:lang w:val="uk-UA"/>
        </w:rPr>
        <w:t>m</w:t>
      </w:r>
      <w:r w:rsidRPr="00F54A77">
        <w:rPr>
          <w:sz w:val="28"/>
          <w:szCs w:val="28"/>
          <w:lang w:val="uk-UA"/>
        </w:rPr>
        <w:t>=k</w:t>
      </w:r>
      <w:r w:rsidRPr="00F54A77">
        <w:rPr>
          <w:sz w:val="28"/>
          <w:szCs w:val="28"/>
          <w:vertAlign w:val="subscript"/>
          <w:lang w:val="uk-UA"/>
        </w:rPr>
        <w:t>r</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Тут</w:t>
      </w:r>
      <w:r w:rsidR="00F54A77">
        <w:rPr>
          <w:sz w:val="28"/>
          <w:szCs w:val="28"/>
          <w:lang w:val="uk-UA"/>
        </w:rPr>
        <w:t xml:space="preserve"> </w:t>
      </w:r>
      <w:r w:rsidRPr="00F54A77">
        <w:rPr>
          <w:sz w:val="28"/>
          <w:szCs w:val="28"/>
          <w:lang w:val="uk-UA"/>
        </w:rPr>
        <w:t>k</w:t>
      </w:r>
      <w:r w:rsidRPr="00F54A77">
        <w:rPr>
          <w:sz w:val="28"/>
          <w:szCs w:val="28"/>
          <w:vertAlign w:val="subscript"/>
          <w:lang w:val="uk-UA"/>
        </w:rPr>
        <w:t>d</w:t>
      </w:r>
      <w:r w:rsidRPr="00F54A77">
        <w:rPr>
          <w:sz w:val="28"/>
          <w:szCs w:val="28"/>
          <w:lang w:val="uk-UA"/>
        </w:rPr>
        <w:t xml:space="preserve"> і k</w:t>
      </w:r>
      <w:r w:rsidRPr="00F54A77">
        <w:rPr>
          <w:sz w:val="28"/>
          <w:szCs w:val="28"/>
          <w:vertAlign w:val="subscript"/>
          <w:lang w:val="uk-UA"/>
        </w:rPr>
        <w:t xml:space="preserve">r </w:t>
      </w:r>
      <w:r w:rsidRPr="00F54A77">
        <w:rPr>
          <w:sz w:val="28"/>
          <w:szCs w:val="28"/>
          <w:lang w:val="uk-UA"/>
        </w:rPr>
        <w:t xml:space="preserve">- хвильові вектори падаючих і відбитої хвиль, які дорівнюють </w:t>
      </w:r>
    </w:p>
    <w:p w:rsidR="0023581A" w:rsidRPr="00F54A77" w:rsidRDefault="00B76869" w:rsidP="00F54A77">
      <w:pPr>
        <w:keepNext/>
        <w:widowControl w:val="0"/>
        <w:spacing w:line="360" w:lineRule="auto"/>
        <w:ind w:firstLine="709"/>
        <w:jc w:val="both"/>
        <w:rPr>
          <w:sz w:val="28"/>
          <w:szCs w:val="28"/>
          <w:lang w:val="uk-UA"/>
        </w:rPr>
      </w:pPr>
      <w:r>
        <w:rPr>
          <w:sz w:val="28"/>
          <w:szCs w:val="28"/>
          <w:lang w:val="uk-UA"/>
        </w:rPr>
        <w:br w:type="page"/>
      </w:r>
      <w:r w:rsidR="0023581A" w:rsidRPr="00F54A77">
        <w:rPr>
          <w:sz w:val="28"/>
          <w:szCs w:val="28"/>
          <w:lang w:val="uk-UA"/>
        </w:rPr>
        <w:lastRenderedPageBreak/>
        <w:t>k</w:t>
      </w:r>
      <w:r w:rsidR="0023581A" w:rsidRPr="00F54A77">
        <w:rPr>
          <w:sz w:val="28"/>
          <w:szCs w:val="28"/>
          <w:vertAlign w:val="subscript"/>
          <w:lang w:val="uk-UA"/>
        </w:rPr>
        <w:t>d</w:t>
      </w:r>
      <w:r w:rsidR="0023581A" w:rsidRPr="00F54A77">
        <w:rPr>
          <w:sz w:val="28"/>
          <w:szCs w:val="28"/>
          <w:lang w:val="uk-UA"/>
        </w:rPr>
        <w:t>=n</w:t>
      </w:r>
      <w:r w:rsidR="0023581A" w:rsidRPr="00F54A77">
        <w:rPr>
          <w:sz w:val="28"/>
          <w:szCs w:val="28"/>
          <w:vertAlign w:val="subscript"/>
          <w:lang w:val="uk-UA"/>
        </w:rPr>
        <w:t>d</w:t>
      </w:r>
      <w:r w:rsidR="0023581A" w:rsidRPr="00F54A77">
        <w:rPr>
          <w:sz w:val="28"/>
          <w:szCs w:val="28"/>
          <w:lang w:val="uk-UA"/>
        </w:rPr>
        <w:t>2</w:t>
      </w:r>
      <w:r w:rsidR="0023581A" w:rsidRPr="00F54A77">
        <w:rPr>
          <w:sz w:val="28"/>
          <w:szCs w:val="28"/>
          <w:lang w:val="uk-UA"/>
        </w:rPr>
        <w:sym w:font="Symbol" w:char="F070"/>
      </w:r>
      <w:r w:rsidR="0023581A" w:rsidRPr="00F54A77">
        <w:rPr>
          <w:sz w:val="28"/>
          <w:szCs w:val="28"/>
          <w:lang w:val="uk-UA"/>
        </w:rPr>
        <w:t>/</w:t>
      </w:r>
      <w:r w:rsidR="0023581A" w:rsidRPr="00F54A77">
        <w:rPr>
          <w:sz w:val="28"/>
          <w:szCs w:val="28"/>
          <w:lang w:val="uk-UA"/>
        </w:rPr>
        <w:sym w:font="Symbol" w:char="F06C"/>
      </w:r>
      <w:r w:rsidR="0023581A" w:rsidRPr="00F54A77">
        <w:rPr>
          <w:sz w:val="28"/>
          <w:szCs w:val="28"/>
          <w:vertAlign w:val="subscript"/>
          <w:lang w:val="uk-UA"/>
        </w:rPr>
        <w:t>d</w:t>
      </w:r>
      <w:r w:rsidR="0023581A" w:rsidRPr="00F54A77">
        <w:rPr>
          <w:sz w:val="28"/>
          <w:szCs w:val="28"/>
          <w:lang w:val="uk-UA"/>
        </w:rPr>
        <w:t xml:space="preserve"> , k</w:t>
      </w:r>
      <w:r w:rsidR="0023581A" w:rsidRPr="00F54A77">
        <w:rPr>
          <w:sz w:val="28"/>
          <w:szCs w:val="28"/>
          <w:vertAlign w:val="subscript"/>
          <w:lang w:val="uk-UA"/>
        </w:rPr>
        <w:t>r</w:t>
      </w:r>
      <w:r w:rsidR="0023581A" w:rsidRPr="00F54A77">
        <w:rPr>
          <w:sz w:val="28"/>
          <w:szCs w:val="28"/>
          <w:lang w:val="uk-UA"/>
        </w:rPr>
        <w:t>=n</w:t>
      </w:r>
      <w:r w:rsidR="0023581A" w:rsidRPr="00F54A77">
        <w:rPr>
          <w:sz w:val="28"/>
          <w:szCs w:val="28"/>
          <w:vertAlign w:val="subscript"/>
          <w:lang w:val="uk-UA"/>
        </w:rPr>
        <w:t>r</w:t>
      </w:r>
      <w:r w:rsidR="0023581A" w:rsidRPr="00F54A77">
        <w:rPr>
          <w:sz w:val="28"/>
          <w:szCs w:val="28"/>
          <w:lang w:val="uk-UA"/>
        </w:rPr>
        <w:t>2</w:t>
      </w:r>
      <w:r w:rsidR="0023581A" w:rsidRPr="00F54A77">
        <w:rPr>
          <w:sz w:val="28"/>
          <w:szCs w:val="28"/>
          <w:lang w:val="uk-UA"/>
        </w:rPr>
        <w:sym w:font="Symbol" w:char="F070"/>
      </w:r>
      <w:r w:rsidR="0023581A" w:rsidRPr="00F54A77">
        <w:rPr>
          <w:sz w:val="28"/>
          <w:szCs w:val="28"/>
          <w:lang w:val="uk-UA"/>
        </w:rPr>
        <w:t>/</w:t>
      </w:r>
      <w:r w:rsidR="0023581A" w:rsidRPr="00F54A77">
        <w:rPr>
          <w:sz w:val="28"/>
          <w:szCs w:val="28"/>
          <w:lang w:val="uk-UA"/>
        </w:rPr>
        <w:sym w:font="Symbol" w:char="F06C"/>
      </w:r>
      <w:r w:rsidR="0023581A" w:rsidRPr="00F54A77">
        <w:rPr>
          <w:sz w:val="28"/>
          <w:szCs w:val="28"/>
          <w:vertAlign w:val="subscript"/>
          <w:lang w:val="uk-UA"/>
        </w:rPr>
        <w:t>r</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Вектор k</w:t>
      </w:r>
      <w:r w:rsidRPr="00F54A77">
        <w:rPr>
          <w:sz w:val="28"/>
          <w:szCs w:val="28"/>
          <w:vertAlign w:val="subscript"/>
          <w:lang w:val="uk-UA"/>
        </w:rPr>
        <w:t>m</w:t>
      </w:r>
      <w:r w:rsidRPr="00F54A77">
        <w:rPr>
          <w:sz w:val="28"/>
          <w:szCs w:val="28"/>
          <w:lang w:val="uk-UA"/>
        </w:rPr>
        <w:t xml:space="preserve"> запишемо у вигляді</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k</w:t>
      </w:r>
      <w:r w:rsidRPr="00F54A77">
        <w:rPr>
          <w:sz w:val="28"/>
          <w:szCs w:val="28"/>
          <w:vertAlign w:val="subscript"/>
          <w:lang w:val="uk-UA"/>
        </w:rPr>
        <w:t>m</w:t>
      </w:r>
      <w:r w:rsidRPr="00F54A77">
        <w:rPr>
          <w:sz w:val="28"/>
          <w:szCs w:val="28"/>
          <w:lang w:val="uk-UA"/>
        </w:rPr>
        <w:t>=n</w:t>
      </w:r>
      <w:r w:rsidRPr="00F54A77">
        <w:rPr>
          <w:sz w:val="28"/>
          <w:szCs w:val="28"/>
          <w:vertAlign w:val="subscript"/>
          <w:lang w:val="uk-UA"/>
        </w:rPr>
        <w:t>o</w:t>
      </w:r>
      <w:r w:rsidRPr="00F54A77">
        <w:rPr>
          <w:sz w:val="28"/>
          <w:szCs w:val="28"/>
          <w:lang w:val="uk-UA"/>
        </w:rPr>
        <w:t>2</w:t>
      </w:r>
      <w:r w:rsidRPr="00F54A77">
        <w:rPr>
          <w:sz w:val="28"/>
          <w:szCs w:val="28"/>
          <w:lang w:val="uk-UA"/>
        </w:rPr>
        <w:sym w:font="Symbol" w:char="F070"/>
      </w:r>
      <w:r w:rsidRPr="00F54A77">
        <w:rPr>
          <w:sz w:val="28"/>
          <w:szCs w:val="28"/>
          <w:lang w:val="uk-UA"/>
        </w:rPr>
        <w:t xml:space="preserve"> n/d,</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де n</w:t>
      </w:r>
      <w:r w:rsidRPr="00F54A77">
        <w:rPr>
          <w:sz w:val="28"/>
          <w:szCs w:val="28"/>
          <w:vertAlign w:val="subscript"/>
          <w:lang w:val="uk-UA"/>
        </w:rPr>
        <w:t>o</w:t>
      </w:r>
      <w:r w:rsidRPr="00F54A77">
        <w:rPr>
          <w:sz w:val="28"/>
          <w:szCs w:val="28"/>
          <w:lang w:val="uk-UA"/>
        </w:rPr>
        <w:t xml:space="preserve"> — одиничний вектор, перпендикулярний ребрам рефлектора й спрямований від нього до його входу, а ціле число </w:t>
      </w:r>
      <w:r w:rsidRPr="00F54A77">
        <w:rPr>
          <w:iCs/>
          <w:sz w:val="28"/>
          <w:szCs w:val="28"/>
          <w:lang w:val="uk-UA"/>
        </w:rPr>
        <w:t xml:space="preserve">п </w:t>
      </w:r>
      <w:r w:rsidRPr="00F54A77">
        <w:rPr>
          <w:sz w:val="28"/>
          <w:szCs w:val="28"/>
          <w:lang w:val="uk-UA"/>
        </w:rPr>
        <w:t>— порядок відбиття. Співвідношення є точним лише для відбивача з нескінченним числом елементів. Якщо число елементів кінцеве, то варто визначити напрямок, у якому відбита ПАХ має максимальну амплітуду.</w:t>
      </w:r>
    </w:p>
    <w:p w:rsidR="0023581A" w:rsidRPr="00F54A77" w:rsidRDefault="0023581A" w:rsidP="00F54A77">
      <w:pPr>
        <w:keepNext/>
        <w:widowControl w:val="0"/>
        <w:spacing w:line="360" w:lineRule="auto"/>
        <w:ind w:firstLine="709"/>
        <w:jc w:val="both"/>
        <w:rPr>
          <w:sz w:val="28"/>
          <w:szCs w:val="28"/>
          <w:lang w:val="uk-UA"/>
        </w:rPr>
      </w:pPr>
      <w:r w:rsidRPr="00F54A77">
        <w:rPr>
          <w:bCs/>
          <w:sz w:val="28"/>
          <w:szCs w:val="28"/>
          <w:lang w:val="uk-UA"/>
        </w:rPr>
        <w:t xml:space="preserve">Температурна залежність швидкості ПАХ </w:t>
      </w:r>
      <w:r w:rsidR="0059743C" w:rsidRPr="00F54A77">
        <w:rPr>
          <w:bCs/>
          <w:sz w:val="28"/>
          <w:szCs w:val="28"/>
          <w:lang w:val="uk-UA"/>
        </w:rPr>
        <w:t>п</w:t>
      </w:r>
      <w:r w:rsidRPr="00F54A77">
        <w:rPr>
          <w:sz w:val="28"/>
          <w:szCs w:val="28"/>
          <w:lang w:val="uk-UA"/>
        </w:rPr>
        <w:t xml:space="preserve">одібно температурної залежності резонансної частоти резонаторів на об'ємних хвилях виражають за допомогою перших трьох членів статичного ряду </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6" type="#_x0000_t75" style="width:173.25pt;height:57pt">
            <v:imagedata r:id="rId70" o:title=""/>
          </v:shape>
        </w:pic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DE09BA" w:rsidP="00F54A77">
      <w:pPr>
        <w:keepNext/>
        <w:widowControl w:val="0"/>
        <w:shd w:val="clear" w:color="auto" w:fill="FFFFFF"/>
        <w:autoSpaceDE w:val="0"/>
        <w:autoSpaceDN w:val="0"/>
        <w:adjustRightInd w:val="0"/>
        <w:spacing w:line="360" w:lineRule="auto"/>
        <w:ind w:firstLine="709"/>
        <w:jc w:val="both"/>
        <w:rPr>
          <w:sz w:val="28"/>
          <w:szCs w:val="16"/>
          <w:lang w:val="uk-UA"/>
        </w:rPr>
      </w:pPr>
      <w:r w:rsidRPr="00F54A77">
        <w:rPr>
          <w:sz w:val="28"/>
          <w:szCs w:val="16"/>
          <w:lang w:val="uk-UA"/>
        </w:rPr>
        <w:t>де</w:t>
      </w:r>
      <w:r w:rsidR="00F54A77">
        <w:rPr>
          <w:sz w:val="28"/>
          <w:szCs w:val="16"/>
          <w:lang w:val="uk-UA"/>
        </w:rPr>
        <w:t xml:space="preserve"> </w:t>
      </w:r>
      <w:r w:rsidRPr="00F54A77">
        <w:rPr>
          <w:sz w:val="28"/>
          <w:szCs w:val="28"/>
          <w:lang w:val="uk-UA"/>
        </w:rPr>
        <w:sym w:font="Symbol" w:char="F044"/>
      </w:r>
      <w:r w:rsidRPr="00F54A77">
        <w:rPr>
          <w:sz w:val="28"/>
          <w:szCs w:val="16"/>
          <w:lang w:val="uk-UA"/>
        </w:rPr>
        <w:t xml:space="preserve">V - різниця значень швидкості ПАХ при температурах </w:t>
      </w:r>
      <w:r w:rsidRPr="00F54A77">
        <w:rPr>
          <w:sz w:val="28"/>
          <w:szCs w:val="28"/>
          <w:lang w:val="uk-UA"/>
        </w:rPr>
        <w:sym w:font="Symbol" w:char="F071"/>
      </w:r>
      <w:r w:rsidRPr="00F54A77">
        <w:rPr>
          <w:sz w:val="28"/>
          <w:szCs w:val="16"/>
          <w:vertAlign w:val="subscript"/>
          <w:lang w:val="uk-UA"/>
        </w:rPr>
        <w:t>0</w:t>
      </w:r>
      <w:r w:rsidRPr="00F54A77">
        <w:rPr>
          <w:sz w:val="28"/>
          <w:szCs w:val="16"/>
          <w:lang w:val="uk-UA"/>
        </w:rPr>
        <w:t xml:space="preserve"> та поточній, a Т</w:t>
      </w:r>
      <w:r w:rsidRPr="00F54A77">
        <w:rPr>
          <w:sz w:val="28"/>
          <w:szCs w:val="28"/>
          <w:vertAlign w:val="subscript"/>
          <w:lang w:val="uk-UA"/>
        </w:rPr>
        <w:sym w:font="Symbol" w:char="F075"/>
      </w:r>
      <w:r w:rsidRPr="00F54A77">
        <w:rPr>
          <w:sz w:val="28"/>
          <w:szCs w:val="16"/>
          <w:vertAlign w:val="superscript"/>
          <w:lang w:val="uk-UA"/>
        </w:rPr>
        <w:t>(n)</w:t>
      </w:r>
      <w:r w:rsidRPr="00F54A77">
        <w:rPr>
          <w:sz w:val="28"/>
          <w:szCs w:val="16"/>
          <w:lang w:val="uk-UA"/>
        </w:rPr>
        <w:t>— температурний коефіцієнт і-го порядку</w:t>
      </w:r>
      <w:r w:rsidRPr="00F54A77">
        <w:rPr>
          <w:bCs/>
          <w:sz w:val="28"/>
          <w:szCs w:val="16"/>
          <w:lang w:val="uk-UA"/>
        </w:rPr>
        <w:t xml:space="preserve"> </w:t>
      </w:r>
      <w:r w:rsidRPr="00F54A77">
        <w:rPr>
          <w:sz w:val="28"/>
          <w:szCs w:val="16"/>
          <w:lang w:val="uk-UA"/>
        </w:rPr>
        <w:t>швидкості ПАХ</w:t>
      </w:r>
    </w:p>
    <w:p w:rsidR="00B76869" w:rsidRDefault="00B76869"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7" type="#_x0000_t75" style="width:151.5pt;height:47.25pt">
            <v:imagedata r:id="rId71" o:title=""/>
          </v:shape>
        </w:pic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Через т</w:t>
      </w:r>
      <w:r w:rsidR="002D1319" w:rsidRPr="00F54A77">
        <w:rPr>
          <w:sz w:val="28"/>
          <w:szCs w:val="28"/>
          <w:lang w:val="uk-UA"/>
        </w:rPr>
        <w:t>е,</w:t>
      </w:r>
      <w:r w:rsidRPr="00F54A77">
        <w:rPr>
          <w:sz w:val="28"/>
          <w:szCs w:val="28"/>
          <w:lang w:val="uk-UA"/>
        </w:rPr>
        <w:t xml:space="preserve"> що швидкість ПАХ є функцією пружних, п'єзоелектричних і діелектричних постійних підкладок, температурний коефіцієнт швидкості ПАХ також буде функцією цих постійних й їхніх температурних залежностей.</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При виборі орієнтації підкладки прагнуть, щоб температурний </w:t>
      </w:r>
      <w:r w:rsidRPr="00F54A77">
        <w:rPr>
          <w:sz w:val="28"/>
          <w:szCs w:val="28"/>
          <w:lang w:val="uk-UA"/>
        </w:rPr>
        <w:lastRenderedPageBreak/>
        <w:t>коефіцієнт швидкості ПАХ першого порядку був якнайближче до нуля, а температурні коефіцієнти більше високого порядку як можна меншої величини. І хоча при проектуванні елементів на ПАХ насамперед виходять із температурного коефіцієнта швидкості ПАХ, слід зазначити, що необхідно враховувати й теплове розширення самої підкладки.</w:t>
      </w:r>
    </w:p>
    <w:p w:rsidR="0023581A" w:rsidRPr="00F54A77" w:rsidRDefault="0023581A" w:rsidP="00F54A77">
      <w:pPr>
        <w:keepNext/>
        <w:widowControl w:val="0"/>
        <w:spacing w:line="360" w:lineRule="auto"/>
        <w:ind w:firstLine="709"/>
        <w:jc w:val="both"/>
        <w:rPr>
          <w:sz w:val="28"/>
          <w:szCs w:val="28"/>
          <w:lang w:val="uk-UA"/>
        </w:rPr>
      </w:pPr>
      <w:r w:rsidRPr="00F54A77">
        <w:rPr>
          <w:bCs/>
          <w:caps/>
          <w:sz w:val="28"/>
          <w:szCs w:val="28"/>
          <w:lang w:val="uk-UA"/>
        </w:rPr>
        <w:t>п</w:t>
      </w:r>
      <w:r w:rsidRPr="00F54A77">
        <w:rPr>
          <w:sz w:val="28"/>
          <w:szCs w:val="28"/>
          <w:lang w:val="uk-UA"/>
        </w:rPr>
        <w:t xml:space="preserve">ри поширенні ПАХ від місця порушення хвилі до місця її приймання частина енергії хвилі губиться (втрати енергії пучка </w:t>
      </w:r>
      <w:r w:rsidRPr="00F54A77">
        <w:rPr>
          <w:bCs/>
          <w:sz w:val="28"/>
          <w:szCs w:val="28"/>
          <w:lang w:val="uk-UA"/>
        </w:rPr>
        <w:t>ПАХ)</w:t>
      </w:r>
      <w:r w:rsidRPr="00F54A77">
        <w:rPr>
          <w:sz w:val="28"/>
          <w:szCs w:val="28"/>
          <w:lang w:val="uk-UA"/>
        </w:rPr>
        <w:t>. Розрізняють втрати, викликані геометрією, і втрати, викликані загасанням ПА</w:t>
      </w:r>
      <w:r w:rsidR="0059743C" w:rsidRPr="00F54A77">
        <w:rPr>
          <w:sz w:val="28"/>
          <w:szCs w:val="28"/>
          <w:lang w:val="uk-UA"/>
        </w:rPr>
        <w:t>Х</w:t>
      </w:r>
      <w:r w:rsidRPr="00F54A77">
        <w:rPr>
          <w:sz w:val="28"/>
          <w:szCs w:val="28"/>
          <w:lang w:val="uk-UA"/>
        </w:rPr>
        <w:t>. Причинами втрат першого типу є:</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1)</w:t>
      </w:r>
      <w:r w:rsidR="00F54A77">
        <w:rPr>
          <w:sz w:val="28"/>
          <w:szCs w:val="28"/>
          <w:lang w:val="uk-UA"/>
        </w:rPr>
        <w:t xml:space="preserve"> </w:t>
      </w:r>
      <w:r w:rsidRPr="00F54A77">
        <w:rPr>
          <w:sz w:val="28"/>
          <w:szCs w:val="28"/>
          <w:lang w:val="uk-UA"/>
        </w:rPr>
        <w:t>відхилення напрямку поширення енергії від напрямку фазової швидкості;</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2)</w:t>
      </w:r>
      <w:r w:rsidR="00F54A77">
        <w:rPr>
          <w:sz w:val="28"/>
          <w:szCs w:val="28"/>
          <w:lang w:val="uk-UA"/>
        </w:rPr>
        <w:t xml:space="preserve"> </w:t>
      </w:r>
      <w:r w:rsidRPr="00F54A77">
        <w:rPr>
          <w:sz w:val="28"/>
          <w:szCs w:val="28"/>
          <w:lang w:val="uk-UA"/>
        </w:rPr>
        <w:t xml:space="preserve">дифракція пучка ПАХ (рис. </w:t>
      </w:r>
      <w:r w:rsidR="0028682F" w:rsidRPr="00F54A77">
        <w:rPr>
          <w:sz w:val="28"/>
          <w:szCs w:val="28"/>
          <w:lang w:val="uk-UA"/>
        </w:rPr>
        <w:t>5</w:t>
      </w:r>
      <w:r w:rsidRPr="00F54A77">
        <w:rPr>
          <w:sz w:val="28"/>
          <w:szCs w:val="28"/>
          <w:lang w:val="uk-UA"/>
        </w:rPr>
        <w:t>.1</w:t>
      </w:r>
      <w:r w:rsidR="0028682F" w:rsidRPr="00F54A77">
        <w:rPr>
          <w:sz w:val="28"/>
          <w:szCs w:val="28"/>
          <w:lang w:val="uk-UA"/>
        </w:rPr>
        <w:t>1</w:t>
      </w:r>
      <w:r w:rsidRPr="00F54A77">
        <w:rPr>
          <w:sz w:val="28"/>
          <w:szCs w:val="28"/>
          <w:lang w:val="uk-UA"/>
        </w:rPr>
        <w:t xml:space="preserve">, </w:t>
      </w:r>
      <w:r w:rsidRPr="00F54A77">
        <w:rPr>
          <w:iCs/>
          <w:sz w:val="28"/>
          <w:szCs w:val="28"/>
          <w:lang w:val="uk-UA"/>
        </w:rPr>
        <w:t xml:space="preserve">б), </w:t>
      </w:r>
      <w:r w:rsidRPr="00F54A77">
        <w:rPr>
          <w:sz w:val="28"/>
          <w:szCs w:val="28"/>
          <w:lang w:val="uk-UA"/>
        </w:rPr>
        <w:t xml:space="preserve">т. з </w:t>
      </w:r>
      <w:r w:rsidR="0028682F" w:rsidRPr="00F54A77">
        <w:rPr>
          <w:sz w:val="28"/>
          <w:szCs w:val="28"/>
          <w:lang w:val="uk-UA"/>
        </w:rPr>
        <w:t>розмиті</w:t>
      </w:r>
      <w:r w:rsidRPr="00F54A77">
        <w:rPr>
          <w:sz w:val="28"/>
          <w:szCs w:val="28"/>
          <w:lang w:val="uk-UA"/>
        </w:rPr>
        <w:t xml:space="preserve"> границ</w:t>
      </w:r>
      <w:r w:rsidR="0028682F" w:rsidRPr="00F54A77">
        <w:rPr>
          <w:sz w:val="28"/>
          <w:szCs w:val="28"/>
          <w:lang w:val="uk-UA"/>
        </w:rPr>
        <w:t>і</w:t>
      </w:r>
      <w:r w:rsidRPr="00F54A77">
        <w:rPr>
          <w:sz w:val="28"/>
          <w:szCs w:val="28"/>
          <w:lang w:val="uk-UA"/>
        </w:rPr>
        <w:t xml:space="preserve"> пучка й зміна його профілю.</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Втрати, пов'язані із загасанням, проявляються зменшенням інтенсивності пучка зі збільшенням відстані від вхідного перетворювача (рис. </w:t>
      </w:r>
      <w:r w:rsidR="0028682F" w:rsidRPr="00F54A77">
        <w:rPr>
          <w:sz w:val="28"/>
          <w:szCs w:val="28"/>
          <w:lang w:val="uk-UA"/>
        </w:rPr>
        <w:t>5</w:t>
      </w:r>
      <w:r w:rsidRPr="00F54A77">
        <w:rPr>
          <w:sz w:val="28"/>
          <w:szCs w:val="28"/>
          <w:lang w:val="uk-UA"/>
        </w:rPr>
        <w:t>.1</w:t>
      </w:r>
      <w:r w:rsidR="0028682F" w:rsidRPr="00F54A77">
        <w:rPr>
          <w:sz w:val="28"/>
          <w:szCs w:val="28"/>
          <w:lang w:val="uk-UA"/>
        </w:rPr>
        <w:t>1</w:t>
      </w:r>
      <w:r w:rsidRPr="00F54A77">
        <w:rPr>
          <w:sz w:val="28"/>
          <w:szCs w:val="28"/>
          <w:lang w:val="uk-UA"/>
        </w:rPr>
        <w:t>, в). На загасання ПАХ впливають наступні фактори:</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1)</w:t>
      </w:r>
      <w:r w:rsidR="00F54A77">
        <w:rPr>
          <w:sz w:val="28"/>
          <w:szCs w:val="28"/>
          <w:lang w:val="uk-UA"/>
        </w:rPr>
        <w:t xml:space="preserve"> </w:t>
      </w:r>
      <w:r w:rsidRPr="00F54A77">
        <w:rPr>
          <w:sz w:val="28"/>
          <w:szCs w:val="28"/>
          <w:lang w:val="uk-UA"/>
        </w:rPr>
        <w:t>взаємодія з тепловими коливаннями ґрат;</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2)</w:t>
      </w:r>
      <w:r w:rsidR="00F54A77">
        <w:rPr>
          <w:sz w:val="28"/>
          <w:szCs w:val="28"/>
          <w:lang w:val="uk-UA"/>
        </w:rPr>
        <w:t xml:space="preserve"> </w:t>
      </w:r>
      <w:r w:rsidRPr="00F54A77">
        <w:rPr>
          <w:sz w:val="28"/>
          <w:szCs w:val="28"/>
          <w:lang w:val="uk-UA"/>
        </w:rPr>
        <w:t>розсіювання на нерівностях поверхні;</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3)</w:t>
      </w:r>
      <w:r w:rsidR="00F54A77">
        <w:rPr>
          <w:sz w:val="28"/>
          <w:szCs w:val="28"/>
          <w:lang w:val="uk-UA"/>
        </w:rPr>
        <w:t xml:space="preserve"> </w:t>
      </w:r>
      <w:r w:rsidRPr="00F54A77">
        <w:rPr>
          <w:sz w:val="28"/>
          <w:szCs w:val="28"/>
          <w:lang w:val="uk-UA"/>
        </w:rPr>
        <w:t>розсіювання на дефектах кристалічних ґрат (дислокаціях, домішках і т.д.);</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4)</w:t>
      </w:r>
      <w:r w:rsidR="00F54A77">
        <w:rPr>
          <w:sz w:val="28"/>
          <w:szCs w:val="28"/>
          <w:lang w:val="uk-UA"/>
        </w:rPr>
        <w:t xml:space="preserve"> </w:t>
      </w:r>
      <w:r w:rsidRPr="00F54A77">
        <w:rPr>
          <w:sz w:val="28"/>
          <w:szCs w:val="28"/>
          <w:lang w:val="uk-UA"/>
        </w:rPr>
        <w:t>взаємодія поверхні із зовнішнім середовищем,</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B76869" w:rsidP="00F54A77">
      <w:pPr>
        <w:keepNext/>
        <w:widowControl w:val="0"/>
        <w:spacing w:line="360" w:lineRule="auto"/>
        <w:ind w:firstLine="709"/>
        <w:jc w:val="both"/>
        <w:rPr>
          <w:sz w:val="28"/>
          <w:szCs w:val="28"/>
          <w:lang w:val="uk-UA"/>
        </w:rPr>
      </w:pPr>
      <w:r>
        <w:rPr>
          <w:sz w:val="28"/>
          <w:szCs w:val="28"/>
          <w:lang w:val="uk-UA"/>
        </w:rPr>
        <w:br w:type="page"/>
      </w:r>
      <w:r w:rsidR="00C242C4">
        <w:rPr>
          <w:sz w:val="28"/>
          <w:szCs w:val="28"/>
          <w:lang w:val="uk-UA"/>
        </w:rPr>
        <w:lastRenderedPageBreak/>
        <w:pict>
          <v:shape id="_x0000_i1088" type="#_x0000_t75" style="width:331.5pt;height:219pt">
            <v:imagedata r:id="rId72" o:title=""/>
          </v:shape>
        </w:pict>
      </w:r>
      <w:r w:rsidR="0023581A" w:rsidRPr="00F54A77">
        <w:rPr>
          <w:sz w:val="28"/>
          <w:szCs w:val="28"/>
          <w:lang w:val="uk-UA"/>
        </w:rPr>
        <w:t>]</w:t>
      </w:r>
    </w:p>
    <w:p w:rsidR="0028682F" w:rsidRPr="00F54A77" w:rsidRDefault="0023581A" w:rsidP="00F54A77">
      <w:pPr>
        <w:keepNext/>
        <w:widowControl w:val="0"/>
        <w:spacing w:line="360" w:lineRule="auto"/>
        <w:ind w:firstLine="709"/>
        <w:jc w:val="both"/>
        <w:rPr>
          <w:sz w:val="28"/>
          <w:lang w:val="uk-UA"/>
        </w:rPr>
      </w:pPr>
      <w:r w:rsidRPr="00F54A77">
        <w:rPr>
          <w:sz w:val="28"/>
          <w:lang w:val="uk-UA"/>
        </w:rPr>
        <w:t>Рис</w:t>
      </w:r>
      <w:r w:rsidR="0028682F" w:rsidRPr="00F54A77">
        <w:rPr>
          <w:sz w:val="28"/>
          <w:lang w:val="uk-UA"/>
        </w:rPr>
        <w:t>унок</w:t>
      </w:r>
      <w:r w:rsidRPr="00F54A77">
        <w:rPr>
          <w:sz w:val="28"/>
          <w:lang w:val="uk-UA"/>
        </w:rPr>
        <w:t xml:space="preserve"> </w:t>
      </w:r>
      <w:r w:rsidR="0028682F" w:rsidRPr="00F54A77">
        <w:rPr>
          <w:sz w:val="28"/>
          <w:lang w:val="uk-UA"/>
        </w:rPr>
        <w:t>5.11</w:t>
      </w:r>
      <w:r w:rsidRPr="00F54A77">
        <w:rPr>
          <w:sz w:val="28"/>
          <w:lang w:val="uk-UA"/>
        </w:rPr>
        <w:t xml:space="preserve"> Відображення втрат енергії пучка за допомогою профілів відносної амплітуди ПАХ, що поширюється між вхідним і вихідним перетворювачами: </w:t>
      </w:r>
    </w:p>
    <w:p w:rsidR="0023581A" w:rsidRPr="00F54A77" w:rsidRDefault="0023581A" w:rsidP="00F54A77">
      <w:pPr>
        <w:keepNext/>
        <w:widowControl w:val="0"/>
        <w:spacing w:line="360" w:lineRule="auto"/>
        <w:ind w:firstLine="709"/>
        <w:jc w:val="both"/>
        <w:rPr>
          <w:sz w:val="28"/>
          <w:lang w:val="uk-UA"/>
        </w:rPr>
      </w:pPr>
      <w:r w:rsidRPr="00F54A77">
        <w:rPr>
          <w:iCs/>
          <w:sz w:val="28"/>
          <w:lang w:val="uk-UA"/>
        </w:rPr>
        <w:t xml:space="preserve">а </w:t>
      </w:r>
      <w:r w:rsidRPr="00F54A77">
        <w:rPr>
          <w:sz w:val="28"/>
          <w:lang w:val="uk-UA"/>
        </w:rPr>
        <w:t xml:space="preserve">— ідеальний випадок; </w:t>
      </w:r>
      <w:r w:rsidRPr="00F54A77">
        <w:rPr>
          <w:iCs/>
          <w:sz w:val="28"/>
          <w:lang w:val="uk-UA"/>
        </w:rPr>
        <w:t xml:space="preserve">6 </w:t>
      </w:r>
      <w:r w:rsidRPr="00F54A77">
        <w:rPr>
          <w:sz w:val="28"/>
          <w:lang w:val="uk-UA"/>
        </w:rPr>
        <w:t xml:space="preserve">— дифракція пучка; </w:t>
      </w:r>
      <w:r w:rsidRPr="00F54A77">
        <w:rPr>
          <w:iCs/>
          <w:sz w:val="28"/>
          <w:lang w:val="uk-UA"/>
        </w:rPr>
        <w:t xml:space="preserve">в </w:t>
      </w:r>
      <w:r w:rsidR="0028682F" w:rsidRPr="00F54A77">
        <w:rPr>
          <w:sz w:val="28"/>
          <w:lang w:val="uk-UA"/>
        </w:rPr>
        <w:t>— дифракція пучка й загасання</w:t>
      </w:r>
    </w:p>
    <w:p w:rsidR="00B76869" w:rsidRDefault="00B76869"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Окремі складові загасання ПАХ різним образом залежать від температури, частоти, геометрії й властивостей середовища (рис.</w:t>
      </w:r>
      <w:r w:rsidR="0028682F" w:rsidRPr="00F54A77">
        <w:rPr>
          <w:sz w:val="28"/>
          <w:szCs w:val="28"/>
          <w:lang w:val="uk-UA"/>
        </w:rPr>
        <w:t>5.1</w:t>
      </w:r>
      <w:r w:rsidRPr="00F54A77">
        <w:rPr>
          <w:sz w:val="28"/>
          <w:szCs w:val="28"/>
          <w:lang w:val="uk-UA"/>
        </w:rPr>
        <w:t>2).</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89" type="#_x0000_t75" style="width:222.75pt;height:168.75pt">
            <v:imagedata r:id="rId73" o:title=""/>
          </v:shape>
        </w:pict>
      </w:r>
    </w:p>
    <w:p w:rsidR="0023581A" w:rsidRPr="00F54A77" w:rsidRDefault="0023581A" w:rsidP="00F54A77">
      <w:pPr>
        <w:keepNext/>
        <w:widowControl w:val="0"/>
        <w:spacing w:line="360" w:lineRule="auto"/>
        <w:ind w:firstLine="709"/>
        <w:jc w:val="both"/>
        <w:rPr>
          <w:sz w:val="28"/>
          <w:lang w:val="uk-UA"/>
        </w:rPr>
      </w:pPr>
      <w:r w:rsidRPr="00F54A77">
        <w:rPr>
          <w:sz w:val="28"/>
          <w:lang w:val="uk-UA"/>
        </w:rPr>
        <w:t>Рис</w:t>
      </w:r>
      <w:r w:rsidR="0028682F" w:rsidRPr="00F54A77">
        <w:rPr>
          <w:sz w:val="28"/>
          <w:lang w:val="uk-UA"/>
        </w:rPr>
        <w:t>унок</w:t>
      </w:r>
      <w:r w:rsidRPr="00F54A77">
        <w:rPr>
          <w:sz w:val="28"/>
          <w:lang w:val="uk-UA"/>
        </w:rPr>
        <w:t xml:space="preserve"> </w:t>
      </w:r>
      <w:r w:rsidR="0028682F" w:rsidRPr="00F54A77">
        <w:rPr>
          <w:sz w:val="28"/>
          <w:lang w:val="uk-UA"/>
        </w:rPr>
        <w:t>5.12</w:t>
      </w:r>
      <w:r w:rsidRPr="00F54A77">
        <w:rPr>
          <w:sz w:val="28"/>
          <w:lang w:val="uk-UA"/>
        </w:rPr>
        <w:t xml:space="preserve"> Залежність втрат від температури</w:t>
      </w:r>
    </w:p>
    <w:p w:rsidR="0023581A" w:rsidRPr="00F54A77" w:rsidRDefault="0023581A" w:rsidP="00F54A77">
      <w:pPr>
        <w:keepNext/>
        <w:widowControl w:val="0"/>
        <w:spacing w:line="360" w:lineRule="auto"/>
        <w:ind w:firstLine="709"/>
        <w:jc w:val="both"/>
        <w:rPr>
          <w:sz w:val="28"/>
          <w:szCs w:val="28"/>
          <w:lang w:val="uk-UA"/>
        </w:rPr>
      </w:pP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Відповідно до теорії твердого тіла ПАХ можна розглядати (особливо в області високих частот і низьких температур) як поверхневі фонони й </w:t>
      </w:r>
      <w:r w:rsidRPr="00F54A77">
        <w:rPr>
          <w:sz w:val="28"/>
          <w:szCs w:val="28"/>
          <w:lang w:val="uk-UA"/>
        </w:rPr>
        <w:lastRenderedPageBreak/>
        <w:t xml:space="preserve">пояснювати загасання ПАВ як взаємодія поверхневих фононів з дефектами кристалічних ґрат. Із цієї теорії сліду ст, що загасання фононів ПАХ відбувається аналогічно загасанню об'ємних фононів. Температурні залежності коефіцієнта загасання а дл ПАХ при різній частоті зображені на рис. </w:t>
      </w:r>
      <w:r w:rsidR="0028682F" w:rsidRPr="00F54A77">
        <w:rPr>
          <w:sz w:val="28"/>
          <w:szCs w:val="28"/>
          <w:lang w:val="uk-UA"/>
        </w:rPr>
        <w:t>5.12</w:t>
      </w:r>
      <w:r w:rsidRPr="00F54A77">
        <w:rPr>
          <w:sz w:val="28"/>
          <w:szCs w:val="28"/>
          <w:lang w:val="uk-UA"/>
        </w:rPr>
        <w:t>.</w:t>
      </w:r>
    </w:p>
    <w:p w:rsidR="0023581A" w:rsidRPr="00F54A77" w:rsidRDefault="0023581A" w:rsidP="00F54A77">
      <w:pPr>
        <w:keepNext/>
        <w:widowControl w:val="0"/>
        <w:spacing w:line="360" w:lineRule="auto"/>
        <w:ind w:firstLine="709"/>
        <w:jc w:val="both"/>
        <w:rPr>
          <w:sz w:val="28"/>
          <w:szCs w:val="28"/>
          <w:lang w:val="uk-UA"/>
        </w:rPr>
      </w:pPr>
      <w:r w:rsidRPr="00F54A77">
        <w:rPr>
          <w:sz w:val="28"/>
          <w:szCs w:val="28"/>
          <w:lang w:val="uk-UA"/>
        </w:rPr>
        <w:t xml:space="preserve">В області низьких температур (нижче 10 </w:t>
      </w:r>
      <w:r w:rsidR="0028682F" w:rsidRPr="00F54A77">
        <w:rPr>
          <w:sz w:val="28"/>
          <w:szCs w:val="28"/>
          <w:lang w:val="uk-UA"/>
        </w:rPr>
        <w:t>К</w:t>
      </w:r>
      <w:r w:rsidRPr="00F54A77">
        <w:rPr>
          <w:sz w:val="28"/>
          <w:szCs w:val="28"/>
          <w:lang w:val="uk-UA"/>
        </w:rPr>
        <w:t>) коефіцієнт загасання постійний, потім при підвищенні температури різко зростає. При високій температурі (300</w:t>
      </w:r>
      <w:r w:rsidR="0028682F" w:rsidRPr="00F54A77">
        <w:rPr>
          <w:sz w:val="28"/>
          <w:szCs w:val="28"/>
          <w:vertAlign w:val="superscript"/>
          <w:lang w:val="uk-UA"/>
        </w:rPr>
        <w:t xml:space="preserve"> </w:t>
      </w:r>
      <w:r w:rsidR="0028682F" w:rsidRPr="00F54A77">
        <w:rPr>
          <w:sz w:val="28"/>
          <w:szCs w:val="28"/>
          <w:lang w:val="uk-UA"/>
        </w:rPr>
        <w:t>К</w:t>
      </w:r>
      <w:r w:rsidRPr="00F54A77">
        <w:rPr>
          <w:sz w:val="28"/>
          <w:szCs w:val="28"/>
          <w:lang w:val="uk-UA"/>
        </w:rPr>
        <w:t>) його залежність від температури слабка. Границя між цими областями залежить від частоти. При низьких температурах головну роль грає розсіювання ПАВ на нерівностях поверхні, примісних атомах і дислокаціях. Загасання не залежить від температури, але залежить від частоти. При переході до більше високих температур починає проявлятися розсіювання на теплових фононах ґрат, і різко зростає (пропорційно четвертого ступеня температури), причому проявляється й частотна залежність. При кімнатній температурі ос росте пропорційно квадрату частоти й слабко залежить від температури.</w:t>
      </w:r>
    </w:p>
    <w:p w:rsidR="0047449C" w:rsidRPr="00F54A77" w:rsidRDefault="0023581A" w:rsidP="00F54A77">
      <w:pPr>
        <w:keepNext/>
        <w:widowControl w:val="0"/>
        <w:spacing w:line="360" w:lineRule="auto"/>
        <w:ind w:firstLine="709"/>
        <w:jc w:val="both"/>
        <w:rPr>
          <w:sz w:val="28"/>
          <w:szCs w:val="28"/>
          <w:lang w:val="uk-UA"/>
        </w:rPr>
      </w:pPr>
      <w:r w:rsidRPr="00F54A77">
        <w:rPr>
          <w:sz w:val="28"/>
          <w:szCs w:val="28"/>
          <w:lang w:val="uk-UA"/>
        </w:rPr>
        <w:t>Інтерес представляє вплив прилягаючого середовища, що складає з напівпровідникового шару, у якому діє постійне електричне поле. У цьому випадку відбувається взаємодія між носіями, що рухаються, зарядів у напівпровіднику й хвилею, що рухається. Якщо швидкість зарядів перевищить швидкість ПА</w:t>
      </w:r>
      <w:r w:rsidR="0059743C" w:rsidRPr="00F54A77">
        <w:rPr>
          <w:sz w:val="28"/>
          <w:szCs w:val="28"/>
          <w:lang w:val="uk-UA"/>
        </w:rPr>
        <w:t>Х</w:t>
      </w:r>
      <w:r w:rsidRPr="00F54A77">
        <w:rPr>
          <w:sz w:val="28"/>
          <w:szCs w:val="28"/>
          <w:lang w:val="uk-UA"/>
        </w:rPr>
        <w:t>, то останні можуть підсилюватися. У літературі описаний ряд успішних спроб посилення ПАХ. Однак поки не досягнуть той результируюший ефект, що дає пасивний елемент на ПА</w:t>
      </w:r>
      <w:r w:rsidR="0059743C" w:rsidRPr="00F54A77">
        <w:rPr>
          <w:sz w:val="28"/>
          <w:szCs w:val="28"/>
          <w:lang w:val="uk-UA"/>
        </w:rPr>
        <w:t>Х</w:t>
      </w:r>
      <w:r w:rsidRPr="00F54A77">
        <w:rPr>
          <w:sz w:val="28"/>
          <w:szCs w:val="28"/>
          <w:lang w:val="uk-UA"/>
        </w:rPr>
        <w:t xml:space="preserve"> </w:t>
      </w:r>
      <w:r w:rsidRPr="00F54A77">
        <w:rPr>
          <w:smallCaps/>
          <w:sz w:val="28"/>
          <w:szCs w:val="28"/>
          <w:lang w:val="uk-UA"/>
        </w:rPr>
        <w:t xml:space="preserve">з </w:t>
      </w:r>
      <w:r w:rsidRPr="00F54A77">
        <w:rPr>
          <w:sz w:val="28"/>
          <w:szCs w:val="28"/>
          <w:lang w:val="uk-UA"/>
        </w:rPr>
        <w:t>послідовно включеним активним підсилювачем. Тому описані вище активні елементи на ПА</w:t>
      </w:r>
      <w:r w:rsidR="0059743C" w:rsidRPr="00F54A77">
        <w:rPr>
          <w:sz w:val="28"/>
          <w:szCs w:val="28"/>
          <w:lang w:val="uk-UA"/>
        </w:rPr>
        <w:t>Х</w:t>
      </w:r>
      <w:r w:rsidRPr="00F54A77">
        <w:rPr>
          <w:sz w:val="28"/>
          <w:szCs w:val="28"/>
          <w:lang w:val="uk-UA"/>
        </w:rPr>
        <w:t xml:space="preserve"> поки не знаходять практичного застосування.</w:t>
      </w:r>
    </w:p>
    <w:p w:rsidR="00394C2E" w:rsidRPr="00F54A77" w:rsidRDefault="00394C2E" w:rsidP="00F54A77">
      <w:pPr>
        <w:keepNext/>
        <w:widowControl w:val="0"/>
        <w:spacing w:line="360" w:lineRule="auto"/>
        <w:ind w:firstLine="709"/>
        <w:jc w:val="both"/>
        <w:rPr>
          <w:sz w:val="28"/>
          <w:szCs w:val="28"/>
          <w:lang w:val="uk-UA"/>
        </w:rPr>
      </w:pPr>
    </w:p>
    <w:p w:rsidR="0047449C" w:rsidRPr="00F54A77" w:rsidRDefault="00B76869" w:rsidP="00F54A77">
      <w:pPr>
        <w:keepNext/>
        <w:widowControl w:val="0"/>
        <w:spacing w:line="360" w:lineRule="auto"/>
        <w:ind w:firstLine="709"/>
        <w:jc w:val="both"/>
        <w:rPr>
          <w:bCs/>
          <w:sz w:val="28"/>
          <w:lang w:val="uk-UA"/>
        </w:rPr>
      </w:pPr>
      <w:r>
        <w:rPr>
          <w:bCs/>
          <w:sz w:val="28"/>
          <w:lang w:val="uk-UA"/>
        </w:rPr>
        <w:br w:type="page"/>
      </w:r>
      <w:r w:rsidR="009A1EB7" w:rsidRPr="00F54A77">
        <w:rPr>
          <w:bCs/>
          <w:sz w:val="28"/>
          <w:lang w:val="uk-UA"/>
        </w:rPr>
        <w:lastRenderedPageBreak/>
        <w:t>6</w:t>
      </w:r>
      <w:r w:rsidR="0047449C" w:rsidRPr="00F54A77">
        <w:rPr>
          <w:bCs/>
          <w:sz w:val="28"/>
          <w:lang w:val="uk-UA"/>
        </w:rPr>
        <w:t xml:space="preserve">. РОЗРАХУНКИ </w:t>
      </w:r>
      <w:r w:rsidR="00080E6F" w:rsidRPr="00F54A77">
        <w:rPr>
          <w:bCs/>
          <w:sz w:val="28"/>
          <w:lang w:val="uk-UA"/>
        </w:rPr>
        <w:t>ОСНОВНИХ ПАРАМЕТРІВ</w:t>
      </w:r>
      <w:r w:rsidR="0047449C" w:rsidRPr="00F54A77">
        <w:rPr>
          <w:bCs/>
          <w:sz w:val="28"/>
          <w:lang w:val="uk-UA"/>
        </w:rPr>
        <w:t xml:space="preserve"> ТЕРМОДОТЧИКА</w:t>
      </w:r>
    </w:p>
    <w:p w:rsidR="00B76869" w:rsidRDefault="00B76869" w:rsidP="00F54A77">
      <w:pPr>
        <w:keepNext/>
        <w:widowControl w:val="0"/>
        <w:spacing w:line="360" w:lineRule="auto"/>
        <w:ind w:firstLine="709"/>
        <w:jc w:val="both"/>
        <w:rPr>
          <w:bCs/>
          <w:sz w:val="28"/>
          <w:lang w:val="uk-UA"/>
        </w:rPr>
      </w:pPr>
    </w:p>
    <w:p w:rsidR="0023581A" w:rsidRPr="00F54A77" w:rsidRDefault="009A1EB7" w:rsidP="00F54A77">
      <w:pPr>
        <w:keepNext/>
        <w:widowControl w:val="0"/>
        <w:spacing w:line="360" w:lineRule="auto"/>
        <w:ind w:firstLine="709"/>
        <w:jc w:val="both"/>
        <w:rPr>
          <w:bCs/>
          <w:sz w:val="28"/>
          <w:lang w:val="uk-UA"/>
        </w:rPr>
      </w:pPr>
      <w:r w:rsidRPr="00F54A77">
        <w:rPr>
          <w:bCs/>
          <w:sz w:val="28"/>
          <w:lang w:val="uk-UA"/>
        </w:rPr>
        <w:t>6</w:t>
      </w:r>
      <w:r w:rsidR="0023581A" w:rsidRPr="00F54A77">
        <w:rPr>
          <w:bCs/>
          <w:sz w:val="28"/>
          <w:lang w:val="uk-UA"/>
        </w:rPr>
        <w:t>.</w:t>
      </w:r>
      <w:r w:rsidR="0047449C" w:rsidRPr="00F54A77">
        <w:rPr>
          <w:bCs/>
          <w:sz w:val="28"/>
          <w:lang w:val="uk-UA"/>
        </w:rPr>
        <w:t>1</w:t>
      </w:r>
      <w:r w:rsidR="0023581A" w:rsidRPr="00F54A77">
        <w:rPr>
          <w:bCs/>
          <w:sz w:val="28"/>
          <w:lang w:val="uk-UA"/>
        </w:rPr>
        <w:t xml:space="preserve"> Розрахунок порогової чутливості термодатчика</w: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 xml:space="preserve">Порогову чутливість термодатчика визначимо як відношення чутливості </w:t>
      </w:r>
      <w:r w:rsidRPr="00F54A77">
        <w:rPr>
          <w:sz w:val="28"/>
          <w:szCs w:val="28"/>
          <w:lang w:val="uk-UA"/>
        </w:rPr>
        <w:sym w:font="Symbol" w:char="F064"/>
      </w:r>
      <w:r w:rsidRPr="00F54A77">
        <w:rPr>
          <w:sz w:val="28"/>
          <w:lang w:val="uk-UA"/>
        </w:rPr>
        <w:t xml:space="preserve">Т=0,2 мкс до часу затримки радіолокаційного сигналу РЛС середньої точності до зміни часу ПАХ в лінії затримки </w:t>
      </w:r>
      <w:r w:rsidRPr="00F54A77">
        <w:rPr>
          <w:sz w:val="28"/>
          <w:szCs w:val="28"/>
          <w:lang w:val="uk-UA"/>
        </w:rPr>
        <w:sym w:font="Symbol" w:char="F044"/>
      </w:r>
      <w:r w:rsidRPr="00F54A77">
        <w:rPr>
          <w:sz w:val="28"/>
          <w:lang w:val="uk-UA"/>
        </w:rPr>
        <w:t>Т=2L / (V k</w:t>
      </w:r>
      <w:r w:rsidRPr="00F54A77">
        <w:rPr>
          <w:sz w:val="28"/>
          <w:vertAlign w:val="subscript"/>
          <w:lang w:val="uk-UA"/>
        </w:rPr>
        <w:t>V</w:t>
      </w:r>
      <w:r w:rsidRPr="00F54A77">
        <w:rPr>
          <w:sz w:val="28"/>
          <w:lang w:val="uk-UA"/>
        </w:rPr>
        <w:t>) довжиною L=10 мм в діапазоні</w:t>
      </w:r>
      <w:r w:rsidR="00F54A77">
        <w:rPr>
          <w:sz w:val="28"/>
          <w:lang w:val="uk-UA"/>
        </w:rPr>
        <w:t xml:space="preserve"> </w:t>
      </w:r>
      <w:r w:rsidRPr="00F54A77">
        <w:rPr>
          <w:sz w:val="28"/>
          <w:lang w:val="uk-UA"/>
        </w:rPr>
        <w:t>вимірювання температури T</w:t>
      </w:r>
      <w:r w:rsidRPr="00F54A77">
        <w:rPr>
          <w:sz w:val="28"/>
          <w:vertAlign w:val="superscript"/>
          <w:lang w:val="uk-UA"/>
        </w:rPr>
        <w:t>ВМ</w:t>
      </w:r>
      <w:r w:rsidR="00F54A77">
        <w:rPr>
          <w:sz w:val="28"/>
          <w:lang w:val="uk-UA"/>
        </w:rPr>
        <w:t xml:space="preserve"> </w: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S</w:t>
      </w:r>
      <w:r w:rsidRPr="00F54A77">
        <w:rPr>
          <w:sz w:val="28"/>
          <w:vertAlign w:val="subscript"/>
          <w:lang w:val="uk-UA"/>
        </w:rPr>
        <w:t>T</w:t>
      </w:r>
      <w:r w:rsidRPr="00F54A77">
        <w:rPr>
          <w:sz w:val="28"/>
          <w:lang w:val="uk-UA"/>
        </w:rPr>
        <w:t xml:space="preserve"> = T</w:t>
      </w:r>
      <w:r w:rsidRPr="00F54A77">
        <w:rPr>
          <w:sz w:val="28"/>
          <w:vertAlign w:val="superscript"/>
          <w:lang w:val="uk-UA"/>
        </w:rPr>
        <w:t>ВМ</w:t>
      </w:r>
      <w:r w:rsidRPr="00F54A77">
        <w:rPr>
          <w:sz w:val="28"/>
          <w:szCs w:val="28"/>
          <w:lang w:val="uk-UA"/>
        </w:rPr>
        <w:sym w:font="Symbol" w:char="F0B4"/>
      </w:r>
      <w:r w:rsidRPr="00F54A77">
        <w:rPr>
          <w:sz w:val="28"/>
          <w:szCs w:val="28"/>
          <w:lang w:val="uk-UA"/>
        </w:rPr>
        <w:sym w:font="Symbol" w:char="F064"/>
      </w:r>
      <w:r w:rsidRPr="00F54A77">
        <w:rPr>
          <w:sz w:val="28"/>
          <w:lang w:val="uk-UA"/>
        </w:rPr>
        <w:t>Т/(2L / (V k</w:t>
      </w:r>
      <w:r w:rsidRPr="00F54A77">
        <w:rPr>
          <w:sz w:val="28"/>
          <w:vertAlign w:val="subscript"/>
          <w:lang w:val="uk-UA"/>
        </w:rPr>
        <w:t>V</w:t>
      </w:r>
      <w:r w:rsidRPr="00F54A77">
        <w:rPr>
          <w:sz w:val="28"/>
          <w:lang w:val="uk-UA"/>
        </w:rPr>
        <w:t>))= 0.15</w:t>
      </w:r>
      <w:r w:rsidRPr="00F54A77">
        <w:rPr>
          <w:sz w:val="28"/>
          <w:szCs w:val="28"/>
          <w:lang w:val="uk-UA"/>
        </w:rPr>
        <w:sym w:font="Symbol" w:char="F0B4"/>
      </w:r>
      <w:r w:rsidRPr="00F54A77">
        <w:rPr>
          <w:sz w:val="28"/>
          <w:lang w:val="uk-UA"/>
        </w:rPr>
        <w:t>10</w:t>
      </w:r>
      <w:r w:rsidRPr="00F54A77">
        <w:rPr>
          <w:sz w:val="28"/>
          <w:vertAlign w:val="superscript"/>
          <w:lang w:val="uk-UA"/>
        </w:rPr>
        <w:t>-3</w:t>
      </w:r>
      <w:r w:rsidRPr="00F54A77">
        <w:rPr>
          <w:sz w:val="28"/>
          <w:lang w:val="uk-UA"/>
        </w:rPr>
        <w:t xml:space="preserve"> K</w: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де</w:t>
      </w:r>
      <w:r w:rsidR="00F54A77">
        <w:rPr>
          <w:sz w:val="28"/>
          <w:lang w:val="uk-UA"/>
        </w:rPr>
        <w:t xml:space="preserve"> </w:t>
      </w:r>
      <w:r w:rsidRPr="00F54A77">
        <w:rPr>
          <w:sz w:val="28"/>
          <w:lang w:val="uk-UA"/>
        </w:rPr>
        <w:t>V =3159 м/с швидкість ПАХ у кварці У-зрізу, k</w:t>
      </w:r>
      <w:r w:rsidRPr="00F54A77">
        <w:rPr>
          <w:sz w:val="28"/>
          <w:vertAlign w:val="subscript"/>
          <w:lang w:val="uk-UA"/>
        </w:rPr>
        <w:t>V</w:t>
      </w:r>
      <w:r w:rsidRPr="00F54A77">
        <w:rPr>
          <w:sz w:val="28"/>
          <w:lang w:val="uk-UA"/>
        </w:rPr>
        <w:t>= –24*10</w:t>
      </w:r>
      <w:r w:rsidRPr="00F54A77">
        <w:rPr>
          <w:sz w:val="28"/>
          <w:vertAlign w:val="superscript"/>
          <w:lang w:val="uk-UA"/>
        </w:rPr>
        <w:t xml:space="preserve">-6 </w:t>
      </w:r>
      <w:r w:rsidRPr="00F54A77">
        <w:rPr>
          <w:sz w:val="28"/>
          <w:lang w:val="uk-UA"/>
        </w:rPr>
        <w:t xml:space="preserve">1/К - її термочутливість. </w:t>
      </w:r>
    </w:p>
    <w:p w:rsidR="0023581A" w:rsidRPr="00F54A77" w:rsidRDefault="0023581A" w:rsidP="00F54A77">
      <w:pPr>
        <w:keepNext/>
        <w:widowControl w:val="0"/>
        <w:spacing w:line="360" w:lineRule="auto"/>
        <w:ind w:firstLine="709"/>
        <w:jc w:val="both"/>
        <w:rPr>
          <w:sz w:val="28"/>
          <w:lang w:val="uk-UA"/>
        </w:rPr>
      </w:pPr>
      <w:r w:rsidRPr="00F54A77">
        <w:rPr>
          <w:sz w:val="28"/>
          <w:lang w:val="uk-UA"/>
        </w:rPr>
        <w:t>Однак на вимірювання термодатчику будуть впливати інші невимірювані параметри, як то зміна тиску Р чи превантаження (в тому числі центробіжні та лінійні), перешкоди в радіолокаційному каналі. Для вимірювання та компенсації цих впливів, а також для однозначного визначення досить малопотужного імпульсу відгуку термодатчику на підложці формується декілька відбивачів (рис. 1)</w:t>
      </w:r>
    </w:p>
    <w:p w:rsidR="0023581A" w:rsidRPr="00F54A77" w:rsidRDefault="0023581A" w:rsidP="00F54A77">
      <w:pPr>
        <w:keepNext/>
        <w:widowControl w:val="0"/>
        <w:spacing w:line="360" w:lineRule="auto"/>
        <w:ind w:firstLine="709"/>
        <w:jc w:val="both"/>
        <w:rPr>
          <w:sz w:val="28"/>
          <w:lang w:val="uk-UA"/>
        </w:rPr>
      </w:pPr>
    </w:p>
    <w:p w:rsidR="0023581A" w:rsidRPr="00F54A77" w:rsidRDefault="009A1EB7" w:rsidP="00F54A77">
      <w:pPr>
        <w:keepNext/>
        <w:widowControl w:val="0"/>
        <w:spacing w:line="360" w:lineRule="auto"/>
        <w:ind w:firstLine="709"/>
        <w:jc w:val="both"/>
        <w:rPr>
          <w:sz w:val="28"/>
          <w:szCs w:val="16"/>
          <w:lang w:val="uk-UA"/>
        </w:rPr>
      </w:pPr>
      <w:r w:rsidRPr="00F54A77">
        <w:rPr>
          <w:sz w:val="28"/>
          <w:lang w:val="uk-UA"/>
        </w:rPr>
        <w:t>6</w:t>
      </w:r>
      <w:r w:rsidR="0047449C" w:rsidRPr="00F54A77">
        <w:rPr>
          <w:sz w:val="28"/>
          <w:lang w:val="uk-UA"/>
        </w:rPr>
        <w:t>.2</w:t>
      </w:r>
      <w:r w:rsidR="0023581A" w:rsidRPr="00F54A77">
        <w:rPr>
          <w:sz w:val="28"/>
          <w:lang w:val="uk-UA"/>
        </w:rPr>
        <w:t xml:space="preserve"> </w:t>
      </w:r>
      <w:r w:rsidR="0023581A" w:rsidRPr="00F54A77">
        <w:rPr>
          <w:sz w:val="28"/>
          <w:szCs w:val="16"/>
          <w:lang w:val="uk-UA"/>
        </w:rPr>
        <w:t>Розрахунок термодатчика на</w:t>
      </w:r>
      <w:r w:rsidR="00F54A77">
        <w:rPr>
          <w:sz w:val="28"/>
          <w:szCs w:val="16"/>
          <w:lang w:val="uk-UA"/>
        </w:rPr>
        <w:t xml:space="preserve"> </w:t>
      </w:r>
      <w:r w:rsidR="0023581A" w:rsidRPr="00F54A77">
        <w:rPr>
          <w:sz w:val="28"/>
          <w:szCs w:val="16"/>
          <w:lang w:val="uk-UA"/>
        </w:rPr>
        <w:t>теплову інерційність.</w: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Розділяють дві задачі теплової інерційності:</w:t>
      </w:r>
    </w:p>
    <w:p w:rsidR="0023581A" w:rsidRPr="00F54A77" w:rsidRDefault="0023581A" w:rsidP="00F54A77">
      <w:pPr>
        <w:keepNext/>
        <w:widowControl w:val="0"/>
        <w:spacing w:line="360" w:lineRule="auto"/>
        <w:ind w:firstLine="709"/>
        <w:jc w:val="both"/>
        <w:rPr>
          <w:sz w:val="28"/>
          <w:lang w:val="uk-UA"/>
        </w:rPr>
      </w:pPr>
      <w:r w:rsidRPr="00F54A77">
        <w:rPr>
          <w:sz w:val="28"/>
          <w:lang w:val="uk-UA"/>
        </w:rPr>
        <w:t>1. Тепловиділення всередині елементу ЕА (рис.</w:t>
      </w:r>
      <w:r w:rsidR="009A1EB7" w:rsidRPr="00F54A77">
        <w:rPr>
          <w:sz w:val="28"/>
          <w:lang w:val="uk-UA"/>
        </w:rPr>
        <w:t>6.</w:t>
      </w:r>
      <w:r w:rsidRPr="00F54A77">
        <w:rPr>
          <w:sz w:val="28"/>
          <w:lang w:val="uk-UA"/>
        </w:rPr>
        <w:t>1,а);</w:t>
      </w:r>
    </w:p>
    <w:p w:rsidR="0023581A" w:rsidRDefault="0023581A" w:rsidP="00F54A77">
      <w:pPr>
        <w:keepNext/>
        <w:widowControl w:val="0"/>
        <w:spacing w:line="360" w:lineRule="auto"/>
        <w:ind w:firstLine="709"/>
        <w:jc w:val="both"/>
        <w:rPr>
          <w:sz w:val="28"/>
          <w:lang w:val="uk-UA"/>
        </w:rPr>
      </w:pPr>
      <w:r w:rsidRPr="00F54A77">
        <w:rPr>
          <w:sz w:val="28"/>
          <w:lang w:val="uk-UA"/>
        </w:rPr>
        <w:t>2. Вирівнювання температури елементу ЕА із зовнішнім (рис.</w:t>
      </w:r>
      <w:r w:rsidR="009A1EB7" w:rsidRPr="00F54A77">
        <w:rPr>
          <w:sz w:val="28"/>
          <w:lang w:val="uk-UA"/>
        </w:rPr>
        <w:t>6.</w:t>
      </w:r>
      <w:r w:rsidR="00B76869">
        <w:rPr>
          <w:sz w:val="28"/>
          <w:lang w:val="uk-UA"/>
        </w:rPr>
        <w:t>1,б).</w:t>
      </w:r>
    </w:p>
    <w:p w:rsidR="00B76869" w:rsidRDefault="00B76869" w:rsidP="00F54A77">
      <w:pPr>
        <w:keepNext/>
        <w:widowControl w:val="0"/>
        <w:spacing w:line="360" w:lineRule="auto"/>
        <w:ind w:firstLine="709"/>
        <w:jc w:val="both"/>
        <w:rPr>
          <w:sz w:val="28"/>
          <w:lang w:val="uk-UA"/>
        </w:rPr>
      </w:pPr>
    </w:p>
    <w:p w:rsidR="0023581A" w:rsidRPr="00F54A77" w:rsidRDefault="00B76869" w:rsidP="00F54A77">
      <w:pPr>
        <w:keepNext/>
        <w:widowControl w:val="0"/>
        <w:spacing w:line="360" w:lineRule="auto"/>
        <w:ind w:firstLine="709"/>
        <w:jc w:val="both"/>
        <w:rPr>
          <w:sz w:val="28"/>
          <w:lang w:val="uk-UA"/>
        </w:rPr>
      </w:pPr>
      <w:r>
        <w:rPr>
          <w:sz w:val="28"/>
          <w:lang w:val="uk-UA"/>
        </w:rPr>
        <w:br w:type="page"/>
      </w:r>
      <w:r w:rsidR="00C242C4">
        <w:rPr>
          <w:sz w:val="28"/>
          <w:lang w:val="uk-UA"/>
        </w:rPr>
        <w:lastRenderedPageBreak/>
        <w:pict>
          <v:shape id="_x0000_i1090" type="#_x0000_t75" style="width:340.5pt;height:310.5pt" fillcolor="window">
            <v:imagedata r:id="rId74" o:title=""/>
          </v:shape>
        </w:pict>
      </w:r>
    </w:p>
    <w:p w:rsidR="0023581A" w:rsidRPr="00F54A77" w:rsidRDefault="009A1EB7" w:rsidP="00F54A77">
      <w:pPr>
        <w:keepNext/>
        <w:widowControl w:val="0"/>
        <w:spacing w:line="360" w:lineRule="auto"/>
        <w:ind w:firstLine="709"/>
        <w:jc w:val="both"/>
        <w:rPr>
          <w:sz w:val="28"/>
          <w:lang w:val="uk-UA"/>
        </w:rPr>
      </w:pPr>
      <w:r w:rsidRPr="00F54A77">
        <w:rPr>
          <w:sz w:val="28"/>
          <w:lang w:val="uk-UA"/>
        </w:rPr>
        <w:t>Рисунок 6.1</w:t>
      </w:r>
      <w:r w:rsidR="00F54A77">
        <w:rPr>
          <w:sz w:val="28"/>
          <w:lang w:val="uk-UA"/>
        </w:rPr>
        <w:t xml:space="preserve"> </w:t>
      </w:r>
      <w:r w:rsidR="0023581A" w:rsidRPr="00F54A77">
        <w:rPr>
          <w:sz w:val="28"/>
          <w:lang w:val="uk-UA"/>
        </w:rPr>
        <w:t>Динамічні властивості термодатчика</w:t>
      </w:r>
    </w:p>
    <w:p w:rsidR="0023581A" w:rsidRPr="00F54A77" w:rsidRDefault="0023581A" w:rsidP="00F54A77">
      <w:pPr>
        <w:keepNext/>
        <w:widowControl w:val="0"/>
        <w:spacing w:line="360" w:lineRule="auto"/>
        <w:ind w:firstLine="709"/>
        <w:jc w:val="both"/>
        <w:rPr>
          <w:sz w:val="28"/>
          <w:lang w:val="uk-UA"/>
        </w:rPr>
      </w:pPr>
    </w:p>
    <w:p w:rsidR="0023581A" w:rsidRPr="00F54A77" w:rsidRDefault="00C242C4" w:rsidP="00F54A77">
      <w:pPr>
        <w:keepNext/>
        <w:widowControl w:val="0"/>
        <w:spacing w:line="360" w:lineRule="auto"/>
        <w:ind w:firstLine="709"/>
        <w:jc w:val="both"/>
        <w:rPr>
          <w:sz w:val="28"/>
          <w:lang w:val="uk-UA"/>
        </w:rPr>
      </w:pPr>
      <w:r>
        <w:rPr>
          <w:noProof/>
        </w:rPr>
        <w:pict>
          <v:group id="_x0000_s1041" style="position:absolute;left:0;text-align:left;margin-left:180pt;margin-top:413.95pt;width:111.6pt;height:84pt;z-index:251655168;mso-position-vertical-relative:page" coordorigin="8448,4890" coordsize="2412,1836">
            <v:rect id="_x0000_s1042" style="position:absolute;left:9442;top:4896;width:1325;height:1788" strokeweight="1.25pt"/>
            <v:rect id="_x0000_s1043" style="position:absolute;left:10675;top:5437;width:185;height:806" strokeweight="1.25pt"/>
            <v:rect id="_x0000_s1044" style="position:absolute;left:9232;top:5740;width:434;height:182" stroked="f" strokeweight="1.25pt"/>
            <v:rect id="_x0000_s1045" style="position:absolute;left:8448;top:5862;width:572;height:714;mso-wrap-distance-left:0;mso-wrap-distance-right:0" strokecolor="white" strokeweight="1.25pt">
              <v:textbox style="mso-next-textbox:#_x0000_s1045" inset="0,0,0,0">
                <w:txbxContent>
                  <w:p w:rsidR="00632298" w:rsidRDefault="00632298" w:rsidP="0023581A">
                    <w:pPr>
                      <w:rPr>
                        <w:lang w:val="en-US"/>
                      </w:rPr>
                    </w:pPr>
                    <w:r>
                      <w:rPr>
                        <w:lang w:val="en-US"/>
                      </w:rPr>
                      <w:t xml:space="preserve"> </w:t>
                    </w:r>
                  </w:p>
                  <w:p w:rsidR="00632298" w:rsidRDefault="00632298" w:rsidP="0023581A">
                    <w:r>
                      <w:rPr>
                        <w:lang w:val="en-US"/>
                      </w:rPr>
                      <w:sym w:font="Symbol" w:char="F044"/>
                    </w:r>
                    <w:r>
                      <w:rPr>
                        <w:lang w:val="en-US"/>
                      </w:rPr>
                      <w:sym w:font="Symbol" w:char="F051"/>
                    </w:r>
                  </w:p>
                </w:txbxContent>
              </v:textbox>
            </v:rect>
            <v:shape id="_x0000_s1046" style="position:absolute;left:8932;top:4890;width:533;height:556" coordsize="20000,20000" path="m,19946l,13512,19964,e" strokeweight="1.25pt">
              <v:stroke startarrowwidth="narrow" startarrowlength="short" endarrowwidth="narrow" endarrowlength="short"/>
              <v:path arrowok="t"/>
            </v:shape>
            <v:shape id="_x0000_s1047" style="position:absolute;left:8948;top:6171;width:534;height:555" coordsize="20000,20000" path="m,l,6434,19964,19946e" strokeweight="1.25pt">
              <v:stroke startarrowwidth="narrow" startarrowlength="short" endarrowwidth="narrow" endarrowlength="short"/>
              <v:path arrowok="t"/>
            </v:shape>
            <v:rect id="_x0000_s1048" style="position:absolute;left:9863;top:5107;width:771;height:805" strokecolor="white" strokeweight="1.25pt">
              <v:textbox style="mso-next-textbox:#_x0000_s1048" inset="1pt,1pt,1pt,1pt">
                <w:txbxContent>
                  <w:p w:rsidR="00632298" w:rsidRDefault="00632298" w:rsidP="0023581A">
                    <w:pPr>
                      <w:rPr>
                        <w:lang w:val="en-US"/>
                      </w:rPr>
                    </w:pPr>
                    <w:r>
                      <w:rPr>
                        <w:lang w:val="en-US"/>
                      </w:rPr>
                      <w:t xml:space="preserve"> </w:t>
                    </w:r>
                  </w:p>
                  <w:p w:rsidR="00632298" w:rsidRDefault="00632298" w:rsidP="0023581A">
                    <w:pPr>
                      <w:jc w:val="right"/>
                      <w:rPr>
                        <w:lang w:val="en-US"/>
                      </w:rPr>
                    </w:pPr>
                    <w:r>
                      <w:rPr>
                        <w:lang w:val="en-US"/>
                      </w:rPr>
                      <w:t>R</w:t>
                    </w:r>
                  </w:p>
                </w:txbxContent>
              </v:textbox>
            </v:rect>
            <v:oval id="_x0000_s1049" style="position:absolute;left:8726;top:5453;width:400;height:422" strokeweight="1.25pt"/>
            <v:oval id="_x0000_s1050" style="position:absolute;left:8733;top:5744;width:399;height:420" strokeweight="1.25pt"/>
            <v:group id="_x0000_s1051" style="position:absolute;left:8782;top:5820;width:271;height:65" coordsize="20000,2000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2" type="#_x0000_t19" style="position:absolute;width:8910;height:20000;flip:x y" filled="t" strokeweight="1.25pt"/>
              <v:shape id="_x0000_s1053" type="#_x0000_t19" style="position:absolute;left:11090;width:8910;height:20000;flip:y" filled="t" strokeweight="1.25pt"/>
            </v:group>
            <v:rect id="_x0000_s1054" style="position:absolute;left:9536;top:5708;width:631;height:657" strokecolor="white" strokeweight="1.25pt">
              <v:textbox style="mso-next-textbox:#_x0000_s1054" inset="0,0,0,0">
                <w:txbxContent>
                  <w:p w:rsidR="00632298" w:rsidRDefault="00632298" w:rsidP="0023581A">
                    <w:pPr>
                      <w:rPr>
                        <w:lang w:val="en-US"/>
                      </w:rPr>
                    </w:pPr>
                    <w:r>
                      <w:rPr>
                        <w:lang w:val="en-US"/>
                      </w:rPr>
                      <w:t xml:space="preserve"> </w:t>
                    </w:r>
                    <w:r>
                      <w:t>C</w:t>
                    </w:r>
                  </w:p>
                </w:txbxContent>
              </v:textbox>
            </v:rect>
            <v:group id="_x0000_s1055" style="position:absolute;left:9282;top:5735;width:344;height:189" coordsize="20000,19953">
              <v:line id="_x0000_s1056" style="position:absolute" from="0,0" to="19661,154" strokeweight="1.25pt">
                <v:stroke startarrowwidth="narrow" startarrowlength="short" endarrowwidth="narrow" endarrowlength="short"/>
              </v:line>
              <v:line id="_x0000_s1057" style="position:absolute" from="334,19799" to="20000,19953" strokeweight="1.25pt">
                <v:stroke startarrowwidth="narrow" startarrowlength="short" endarrowwidth="narrow" endarrowlength="short"/>
              </v:line>
            </v:group>
            <w10:wrap type="square" anchory="page"/>
          </v:group>
        </w:pict>
      </w:r>
      <w:r>
        <w:rPr>
          <w:sz w:val="28"/>
          <w:lang w:val="uk-UA"/>
        </w:rPr>
        <w:pict>
          <v:shape id="_x0000_i1091" type="#_x0000_t75" style="width:1in;height:50.25pt" fillcolor="window">
            <v:imagedata r:id="rId75" o:title=""/>
          </v:shape>
        </w:pic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Рис</w:t>
      </w:r>
      <w:r w:rsidR="009A1EB7" w:rsidRPr="00F54A77">
        <w:rPr>
          <w:sz w:val="28"/>
          <w:lang w:val="uk-UA"/>
        </w:rPr>
        <w:t>унок 6.2</w:t>
      </w:r>
      <w:r w:rsidRPr="00F54A77">
        <w:rPr>
          <w:sz w:val="28"/>
          <w:lang w:val="uk-UA"/>
        </w:rPr>
        <w:t xml:space="preserve"> Електричний аналог ланки</w:t>
      </w:r>
      <w:r w:rsidR="00B76869">
        <w:rPr>
          <w:sz w:val="28"/>
          <w:lang w:val="uk-UA"/>
        </w:rPr>
        <w:t xml:space="preserve"> </w:t>
      </w:r>
      <w:r w:rsidRPr="00F54A77">
        <w:rPr>
          <w:sz w:val="28"/>
          <w:lang w:val="uk-UA"/>
        </w:rPr>
        <w:t>(аперіодичної першого порядку) з тепловою інерційністю</w:t>
      </w:r>
    </w:p>
    <w:p w:rsidR="00B76869" w:rsidRDefault="00B76869"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 xml:space="preserve">В випадку 1 всередині елементу масою m і теплоємністю c виділяється потужність Р і температура </w:t>
      </w:r>
      <w:r w:rsidRPr="00F54A77">
        <w:rPr>
          <w:sz w:val="28"/>
          <w:szCs w:val="28"/>
          <w:lang w:val="uk-UA"/>
        </w:rPr>
        <w:sym w:font="Symbol" w:char="F051"/>
      </w:r>
      <w:r w:rsidRPr="00F54A77">
        <w:rPr>
          <w:sz w:val="28"/>
          <w:vertAlign w:val="subscript"/>
          <w:lang w:val="uk-UA"/>
        </w:rPr>
        <w:t>2</w:t>
      </w:r>
      <w:r w:rsidRPr="00F54A77">
        <w:rPr>
          <w:sz w:val="28"/>
          <w:lang w:val="uk-UA"/>
        </w:rPr>
        <w:t xml:space="preserve"> зростає до встановленого значення:</w:t>
      </w:r>
    </w:p>
    <w:p w:rsidR="0023581A" w:rsidRPr="00F54A77" w:rsidRDefault="0023581A" w:rsidP="00F54A77">
      <w:pPr>
        <w:keepNext/>
        <w:widowControl w:val="0"/>
        <w:spacing w:line="360" w:lineRule="auto"/>
        <w:ind w:firstLine="709"/>
        <w:jc w:val="both"/>
        <w:rPr>
          <w:sz w:val="28"/>
          <w:lang w:val="uk-UA"/>
        </w:rPr>
      </w:pPr>
    </w:p>
    <w:p w:rsidR="0023581A" w:rsidRPr="00F54A77" w:rsidRDefault="00C242C4" w:rsidP="00F54A77">
      <w:pPr>
        <w:keepNext/>
        <w:widowControl w:val="0"/>
        <w:spacing w:line="360" w:lineRule="auto"/>
        <w:ind w:firstLine="709"/>
        <w:jc w:val="both"/>
        <w:rPr>
          <w:sz w:val="28"/>
          <w:lang w:val="uk-UA"/>
        </w:rPr>
      </w:pPr>
      <w:r>
        <w:rPr>
          <w:sz w:val="28"/>
          <w:lang w:val="uk-UA"/>
        </w:rPr>
        <w:pict>
          <v:shape id="_x0000_i1092" type="#_x0000_t75" style="width:168.75pt;height:30.75pt" fillcolor="window">
            <v:imagedata r:id="rId76" o:title=""/>
          </v:shape>
        </w:pict>
      </w:r>
      <w:r w:rsidR="0023581A" w:rsidRPr="00F54A77">
        <w:rPr>
          <w:sz w:val="28"/>
          <w:lang w:val="uk-UA"/>
        </w:rPr>
        <w:t>,</w:t>
      </w:r>
      <w:r w:rsidR="00F54A77">
        <w:rPr>
          <w:sz w:val="28"/>
          <w:lang w:val="uk-UA"/>
        </w:rPr>
        <w:t xml:space="preserve"> </w:t>
      </w:r>
      <w:r>
        <w:rPr>
          <w:sz w:val="28"/>
          <w:lang w:val="uk-UA"/>
        </w:rPr>
        <w:pict>
          <v:shape id="_x0000_i1093" type="#_x0000_t75" style="width:86.25pt;height:33pt" fillcolor="window">
            <v:imagedata r:id="rId77" o:title=""/>
          </v:shape>
        </w:pict>
      </w:r>
      <w:r w:rsidR="0023581A" w:rsidRPr="00F54A77">
        <w:rPr>
          <w:sz w:val="28"/>
          <w:lang w:val="uk-UA"/>
        </w:rPr>
        <w:t>,</w:t>
      </w:r>
      <w:r w:rsidR="00F54A77">
        <w:rPr>
          <w:sz w:val="28"/>
          <w:lang w:val="uk-UA"/>
        </w:rPr>
        <w:t xml:space="preserve"> </w:t>
      </w:r>
      <w:r>
        <w:rPr>
          <w:sz w:val="28"/>
          <w:lang w:val="uk-UA"/>
        </w:rPr>
        <w:pict>
          <v:shape id="_x0000_i1094" type="#_x0000_t75" style="width:39.75pt;height:33pt" fillcolor="window">
            <v:imagedata r:id="rId78" o:title=""/>
          </v:shape>
        </w:pict>
      </w:r>
      <w:r w:rsidR="0023581A" w:rsidRPr="00F54A77">
        <w:rPr>
          <w:sz w:val="28"/>
          <w:lang w:val="uk-UA"/>
        </w:rPr>
        <w:t>.</w: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де S – поверхня теплоообміну,</w:t>
      </w:r>
      <w:r w:rsidR="00F54A77">
        <w:rPr>
          <w:sz w:val="28"/>
          <w:lang w:val="uk-UA"/>
        </w:rPr>
        <w:t xml:space="preserve"> </w:t>
      </w:r>
      <w:r w:rsidRPr="00F54A77">
        <w:rPr>
          <w:sz w:val="28"/>
          <w:szCs w:val="28"/>
          <w:lang w:val="uk-UA"/>
        </w:rPr>
        <w:sym w:font="Symbol" w:char="F078"/>
      </w:r>
      <w:r w:rsidRPr="00F54A77">
        <w:rPr>
          <w:sz w:val="28"/>
          <w:lang w:val="uk-UA"/>
        </w:rPr>
        <w:t xml:space="preserve">– коефіцієнт тепловіддачі, Т – постійна </w:t>
      </w:r>
      <w:r w:rsidRPr="00F54A77">
        <w:rPr>
          <w:sz w:val="28"/>
          <w:lang w:val="uk-UA"/>
        </w:rPr>
        <w:lastRenderedPageBreak/>
        <w:t xml:space="preserve">часу. </w:t>
      </w:r>
    </w:p>
    <w:p w:rsidR="0023581A" w:rsidRPr="00F54A77" w:rsidRDefault="0023581A" w:rsidP="00F54A77">
      <w:pPr>
        <w:keepNext/>
        <w:widowControl w:val="0"/>
        <w:spacing w:line="360" w:lineRule="auto"/>
        <w:ind w:firstLine="709"/>
        <w:jc w:val="both"/>
        <w:rPr>
          <w:sz w:val="28"/>
          <w:lang w:val="uk-UA"/>
        </w:rPr>
      </w:pPr>
      <w:r w:rsidRPr="00F54A77">
        <w:rPr>
          <w:sz w:val="28"/>
          <w:lang w:val="uk-UA"/>
        </w:rPr>
        <w:t>В випадку 2 в момент часу t</w:t>
      </w:r>
      <w:r w:rsidRPr="00F54A77">
        <w:rPr>
          <w:sz w:val="28"/>
          <w:vertAlign w:val="subscript"/>
          <w:lang w:val="uk-UA"/>
        </w:rPr>
        <w:t>1</w:t>
      </w:r>
      <w:r w:rsidRPr="00F54A77">
        <w:rPr>
          <w:sz w:val="28"/>
          <w:lang w:val="uk-UA"/>
        </w:rPr>
        <w:t xml:space="preserve"> відбувається стрибок температури </w:t>
      </w:r>
      <w:r w:rsidRPr="00F54A77">
        <w:rPr>
          <w:sz w:val="28"/>
          <w:szCs w:val="28"/>
          <w:lang w:val="uk-UA"/>
        </w:rPr>
        <w:sym w:font="Symbol" w:char="F051"/>
      </w:r>
      <w:r w:rsidRPr="00F54A77">
        <w:rPr>
          <w:sz w:val="28"/>
          <w:vertAlign w:val="subscript"/>
          <w:lang w:val="uk-UA"/>
        </w:rPr>
        <w:t>1</w:t>
      </w:r>
      <w:r w:rsidRPr="00F54A77">
        <w:rPr>
          <w:sz w:val="28"/>
          <w:lang w:val="uk-UA"/>
        </w:rPr>
        <w:t xml:space="preserve"> зовнішнього середовища і внутрішня температура </w:t>
      </w:r>
      <w:r w:rsidRPr="00F54A77">
        <w:rPr>
          <w:sz w:val="28"/>
          <w:szCs w:val="28"/>
          <w:lang w:val="uk-UA"/>
        </w:rPr>
        <w:sym w:font="Symbol" w:char="F051"/>
      </w:r>
      <w:r w:rsidRPr="00F54A77">
        <w:rPr>
          <w:sz w:val="28"/>
          <w:vertAlign w:val="subscript"/>
          <w:lang w:val="uk-UA"/>
        </w:rPr>
        <w:t>2</w:t>
      </w:r>
      <w:r w:rsidRPr="00F54A77">
        <w:rPr>
          <w:sz w:val="28"/>
          <w:lang w:val="uk-UA"/>
        </w:rPr>
        <w:t xml:space="preserve"> до неї вирівнюється:</w:t>
      </w:r>
    </w:p>
    <w:p w:rsidR="0023581A" w:rsidRPr="00F54A77" w:rsidRDefault="0023581A" w:rsidP="00F54A77">
      <w:pPr>
        <w:keepNext/>
        <w:widowControl w:val="0"/>
        <w:spacing w:line="360" w:lineRule="auto"/>
        <w:ind w:firstLine="709"/>
        <w:jc w:val="both"/>
        <w:rPr>
          <w:sz w:val="28"/>
          <w:lang w:val="uk-UA"/>
        </w:rPr>
      </w:pPr>
    </w:p>
    <w:p w:rsidR="0023581A" w:rsidRPr="00F54A77" w:rsidRDefault="00C242C4" w:rsidP="00F54A77">
      <w:pPr>
        <w:keepNext/>
        <w:widowControl w:val="0"/>
        <w:spacing w:line="360" w:lineRule="auto"/>
        <w:ind w:firstLine="709"/>
        <w:jc w:val="both"/>
        <w:rPr>
          <w:sz w:val="28"/>
          <w:lang w:val="uk-UA"/>
        </w:rPr>
      </w:pPr>
      <w:r>
        <w:rPr>
          <w:sz w:val="28"/>
          <w:lang w:val="uk-UA"/>
        </w:rPr>
        <w:pict>
          <v:shape id="_x0000_i1095" type="#_x0000_t75" style="width:96pt;height:33pt" fillcolor="window">
            <v:imagedata r:id="rId79" o:title=""/>
          </v:shape>
        </w:pict>
      </w:r>
      <w:r w:rsidR="0023581A" w:rsidRPr="00F54A77">
        <w:rPr>
          <w:sz w:val="28"/>
          <w:lang w:val="uk-UA"/>
        </w:rPr>
        <w:t>,</w:t>
      </w:r>
      <w:r w:rsidR="00F54A77">
        <w:rPr>
          <w:sz w:val="28"/>
          <w:lang w:val="uk-UA"/>
        </w:rPr>
        <w:t xml:space="preserve"> </w:t>
      </w:r>
      <w:r w:rsidR="0023581A" w:rsidRPr="00F54A77">
        <w:rPr>
          <w:sz w:val="28"/>
          <w:lang w:val="uk-UA"/>
        </w:rPr>
        <w:tab/>
      </w:r>
      <w:r>
        <w:rPr>
          <w:sz w:val="28"/>
          <w:lang w:val="uk-UA"/>
        </w:rPr>
        <w:pict>
          <v:shape id="_x0000_i1096" type="#_x0000_t75" style="width:62.25pt;height:33pt" fillcolor="window">
            <v:imagedata r:id="rId80" o:title=""/>
          </v:shape>
        </w:pict>
      </w:r>
      <w:r w:rsidR="0023581A" w:rsidRPr="00F54A77">
        <w:rPr>
          <w:sz w:val="28"/>
          <w:lang w:val="uk-UA"/>
        </w:rPr>
        <w:t>.</w:t>
      </w:r>
    </w:p>
    <w:p w:rsidR="0023581A" w:rsidRPr="00F54A77" w:rsidRDefault="0023581A"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Від t1 до t2 (рис.</w:t>
      </w:r>
      <w:r w:rsidR="009A1EB7" w:rsidRPr="00F54A77">
        <w:rPr>
          <w:sz w:val="28"/>
          <w:lang w:val="uk-UA"/>
        </w:rPr>
        <w:t>6.</w:t>
      </w:r>
      <w:r w:rsidRPr="00F54A77">
        <w:rPr>
          <w:sz w:val="28"/>
          <w:lang w:val="uk-UA"/>
        </w:rPr>
        <w:t>1,в) формуються температурні градієнти, за час Т – постійну часу – відбувається 70% перехідного процесу. За час 3…5Т перехідний процес вважається майже завершеним.</w:t>
      </w:r>
    </w:p>
    <w:p w:rsidR="0023581A" w:rsidRPr="00F54A77" w:rsidRDefault="0023581A" w:rsidP="00F54A77">
      <w:pPr>
        <w:keepNext/>
        <w:widowControl w:val="0"/>
        <w:spacing w:line="360" w:lineRule="auto"/>
        <w:ind w:firstLine="709"/>
        <w:jc w:val="both"/>
        <w:rPr>
          <w:sz w:val="28"/>
          <w:lang w:val="uk-UA"/>
        </w:rPr>
      </w:pPr>
      <w:r w:rsidRPr="00F54A77">
        <w:rPr>
          <w:sz w:val="28"/>
          <w:lang w:val="uk-UA"/>
        </w:rPr>
        <w:t>Довідкові відомості щодо параметрів теплообміну найбільш розповсюджених матеріалів представлено в табл.</w:t>
      </w:r>
      <w:r w:rsidR="00991D3F" w:rsidRPr="00F54A77">
        <w:rPr>
          <w:sz w:val="28"/>
          <w:lang w:val="uk-UA"/>
        </w:rPr>
        <w:t>5</w:t>
      </w:r>
      <w:r w:rsidRPr="00F54A77">
        <w:rPr>
          <w:sz w:val="28"/>
          <w:lang w:val="uk-UA"/>
        </w:rPr>
        <w:t xml:space="preserve">, </w:t>
      </w:r>
      <w:r w:rsidR="00991D3F" w:rsidRPr="00F54A77">
        <w:rPr>
          <w:sz w:val="28"/>
          <w:lang w:val="uk-UA"/>
        </w:rPr>
        <w:t>6</w:t>
      </w:r>
      <w:r w:rsidRPr="00F54A77">
        <w:rPr>
          <w:sz w:val="28"/>
          <w:lang w:val="uk-UA"/>
        </w:rPr>
        <w:t xml:space="preserve">, </w:t>
      </w:r>
      <w:r w:rsidR="00991D3F" w:rsidRPr="00F54A77">
        <w:rPr>
          <w:sz w:val="28"/>
          <w:lang w:val="uk-UA"/>
        </w:rPr>
        <w:t>7</w:t>
      </w:r>
      <w:r w:rsidRPr="00F54A77">
        <w:rPr>
          <w:sz w:val="28"/>
          <w:lang w:val="uk-UA"/>
        </w:rPr>
        <w:t>.</w:t>
      </w:r>
    </w:p>
    <w:p w:rsidR="0023581A" w:rsidRPr="00F54A77" w:rsidRDefault="0023581A" w:rsidP="00F54A77">
      <w:pPr>
        <w:keepNext/>
        <w:widowControl w:val="0"/>
        <w:spacing w:line="360" w:lineRule="auto"/>
        <w:ind w:firstLine="709"/>
        <w:jc w:val="both"/>
        <w:rPr>
          <w:sz w:val="28"/>
          <w:lang w:val="uk-UA"/>
        </w:rPr>
      </w:pPr>
    </w:p>
    <w:p w:rsidR="00991D3F" w:rsidRPr="00F54A77" w:rsidRDefault="0023581A" w:rsidP="00F54A77">
      <w:pPr>
        <w:keepNext/>
        <w:widowControl w:val="0"/>
        <w:spacing w:line="360" w:lineRule="auto"/>
        <w:ind w:firstLine="709"/>
        <w:jc w:val="both"/>
        <w:rPr>
          <w:sz w:val="28"/>
          <w:lang w:val="uk-UA"/>
        </w:rPr>
      </w:pPr>
      <w:r w:rsidRPr="00F54A77">
        <w:rPr>
          <w:sz w:val="28"/>
          <w:lang w:val="uk-UA"/>
        </w:rPr>
        <w:t xml:space="preserve">Таблиця </w:t>
      </w:r>
      <w:r w:rsidR="00991D3F" w:rsidRPr="00F54A77">
        <w:rPr>
          <w:sz w:val="28"/>
          <w:lang w:val="uk-UA"/>
        </w:rPr>
        <w:t>5</w:t>
      </w:r>
      <w:r w:rsidRPr="00F54A77">
        <w:rPr>
          <w:sz w:val="28"/>
          <w:lang w:val="uk-UA"/>
        </w:rPr>
        <w:t>.</w:t>
      </w:r>
    </w:p>
    <w:p w:rsidR="0023581A" w:rsidRPr="00F54A77" w:rsidRDefault="0023581A" w:rsidP="00F54A77">
      <w:pPr>
        <w:keepNext/>
        <w:widowControl w:val="0"/>
        <w:spacing w:line="360" w:lineRule="auto"/>
        <w:ind w:firstLine="709"/>
        <w:jc w:val="both"/>
        <w:rPr>
          <w:sz w:val="28"/>
          <w:lang w:val="uk-UA"/>
        </w:rPr>
      </w:pPr>
      <w:r w:rsidRPr="00F54A77">
        <w:rPr>
          <w:sz w:val="28"/>
          <w:lang w:val="uk-UA"/>
        </w:rPr>
        <w:t xml:space="preserve">Коефіцієнти тепловіддачі для типових деталей, </w:t>
      </w:r>
      <w:r w:rsidRPr="00F54A77">
        <w:rPr>
          <w:sz w:val="28"/>
          <w:szCs w:val="28"/>
          <w:lang w:val="uk-UA"/>
        </w:rPr>
        <w:sym w:font="Symbol" w:char="F078"/>
      </w:r>
      <w:r w:rsidRPr="00F54A77">
        <w:rPr>
          <w:sz w:val="28"/>
          <w:lang w:val="uk-UA"/>
        </w:rPr>
        <w:t>, Вт/(м</w:t>
      </w:r>
      <w:r w:rsidRPr="00F54A77">
        <w:rPr>
          <w:sz w:val="28"/>
          <w:vertAlign w:val="superscript"/>
          <w:lang w:val="uk-UA"/>
        </w:rPr>
        <w:t>2</w:t>
      </w:r>
      <w:r w:rsidR="00B76869">
        <w:rPr>
          <w:sz w:val="28"/>
          <w:lang w:val="uk-UA"/>
        </w:rPr>
        <w:t>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190"/>
      </w:tblGrid>
      <w:tr w:rsidR="0023581A" w:rsidRPr="00B76869">
        <w:trPr>
          <w:jc w:val="center"/>
        </w:trPr>
        <w:tc>
          <w:tcPr>
            <w:tcW w:w="7338"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Одинична деталь (конденсатор, резистор, транзистор) і одинична плата із ізоляційного матеріалу, розташованого вертикально</w:t>
            </w:r>
          </w:p>
        </w:tc>
        <w:tc>
          <w:tcPr>
            <w:tcW w:w="1190"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15</w:t>
            </w:r>
          </w:p>
        </w:tc>
      </w:tr>
      <w:tr w:rsidR="0023581A" w:rsidRPr="00B76869">
        <w:trPr>
          <w:jc w:val="center"/>
        </w:trPr>
        <w:tc>
          <w:tcPr>
            <w:tcW w:w="7338"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Декілька близько розташованих вертикальних плат</w:t>
            </w:r>
          </w:p>
        </w:tc>
        <w:tc>
          <w:tcPr>
            <w:tcW w:w="1190"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11…12,5</w:t>
            </w:r>
          </w:p>
        </w:tc>
      </w:tr>
      <w:tr w:rsidR="0023581A" w:rsidRPr="00B76869">
        <w:trPr>
          <w:jc w:val="center"/>
        </w:trPr>
        <w:tc>
          <w:tcPr>
            <w:tcW w:w="7338"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Декілька близько розташованих горизонтальних плат</w:t>
            </w:r>
          </w:p>
        </w:tc>
        <w:tc>
          <w:tcPr>
            <w:tcW w:w="1190"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6…7</w:t>
            </w:r>
          </w:p>
        </w:tc>
      </w:tr>
      <w:tr w:rsidR="0023581A" w:rsidRPr="00B76869">
        <w:trPr>
          <w:jc w:val="center"/>
        </w:trPr>
        <w:tc>
          <w:tcPr>
            <w:tcW w:w="7338"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Одинична металічна пластина (пластина радіатора охолодження)</w:t>
            </w:r>
          </w:p>
        </w:tc>
        <w:tc>
          <w:tcPr>
            <w:tcW w:w="1190"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18…20</w:t>
            </w:r>
          </w:p>
        </w:tc>
      </w:tr>
      <w:tr w:rsidR="0023581A" w:rsidRPr="00B76869">
        <w:trPr>
          <w:jc w:val="center"/>
        </w:trPr>
        <w:tc>
          <w:tcPr>
            <w:tcW w:w="7338"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 xml:space="preserve">Електрична котушка (в залізному сердечнику) </w:t>
            </w:r>
          </w:p>
        </w:tc>
        <w:tc>
          <w:tcPr>
            <w:tcW w:w="1190"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30</w:t>
            </w:r>
          </w:p>
        </w:tc>
      </w:tr>
    </w:tbl>
    <w:p w:rsidR="0023581A" w:rsidRPr="00F54A77" w:rsidRDefault="0023581A" w:rsidP="00F54A77">
      <w:pPr>
        <w:keepNext/>
        <w:widowControl w:val="0"/>
        <w:spacing w:line="360" w:lineRule="auto"/>
        <w:ind w:firstLine="709"/>
        <w:jc w:val="both"/>
        <w:rPr>
          <w:sz w:val="28"/>
          <w:lang w:val="uk-UA"/>
        </w:rPr>
      </w:pPr>
    </w:p>
    <w:p w:rsidR="00991D3F" w:rsidRPr="00F54A77" w:rsidRDefault="0023581A" w:rsidP="00F54A77">
      <w:pPr>
        <w:keepNext/>
        <w:widowControl w:val="0"/>
        <w:spacing w:line="360" w:lineRule="auto"/>
        <w:ind w:firstLine="709"/>
        <w:jc w:val="both"/>
        <w:rPr>
          <w:sz w:val="28"/>
          <w:lang w:val="uk-UA"/>
        </w:rPr>
      </w:pPr>
      <w:r w:rsidRPr="00F54A77">
        <w:rPr>
          <w:sz w:val="28"/>
          <w:lang w:val="uk-UA"/>
        </w:rPr>
        <w:t>Таблиця 8.</w:t>
      </w:r>
    </w:p>
    <w:p w:rsidR="0023581A" w:rsidRPr="00F54A77" w:rsidRDefault="0023581A" w:rsidP="00F54A77">
      <w:pPr>
        <w:keepNext/>
        <w:widowControl w:val="0"/>
        <w:spacing w:line="360" w:lineRule="auto"/>
        <w:ind w:firstLine="709"/>
        <w:jc w:val="both"/>
        <w:rPr>
          <w:sz w:val="28"/>
          <w:lang w:val="uk-UA"/>
        </w:rPr>
      </w:pPr>
      <w:r w:rsidRPr="00F54A77">
        <w:rPr>
          <w:sz w:val="28"/>
          <w:lang w:val="uk-UA"/>
        </w:rPr>
        <w:t>Питома теплоємність типових твердих мате</w:t>
      </w:r>
      <w:r w:rsidR="00B76869">
        <w:rPr>
          <w:sz w:val="28"/>
          <w:lang w:val="uk-UA"/>
        </w:rPr>
        <w:t>ріалів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2132"/>
        <w:gridCol w:w="2132"/>
        <w:gridCol w:w="2132"/>
      </w:tblGrid>
      <w:tr w:rsidR="0023581A" w:rsidRPr="00B76869">
        <w:trPr>
          <w:jc w:val="center"/>
        </w:trPr>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Тип матеріалу</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Важкі метали (мідь, латунь, залізо)</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 xml:space="preserve">Легкі матеріали (алюміній фосфор, слюда) </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Для органічних матеріалів (текстоліт, гетінакс, оргскло)</w:t>
            </w:r>
          </w:p>
        </w:tc>
      </w:tr>
      <w:tr w:rsidR="0023581A" w:rsidRPr="00B76869">
        <w:trPr>
          <w:jc w:val="center"/>
        </w:trPr>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с, Дж/(кг</w:t>
            </w:r>
            <w:r w:rsidRPr="00B76869">
              <w:rPr>
                <w:sz w:val="20"/>
                <w:szCs w:val="20"/>
                <w:lang w:val="uk-UA"/>
              </w:rPr>
              <w:sym w:font="Symbol" w:char="F0D7"/>
            </w:r>
            <w:r w:rsidRPr="00B76869">
              <w:rPr>
                <w:sz w:val="20"/>
                <w:szCs w:val="20"/>
                <w:lang w:val="uk-UA"/>
              </w:rPr>
              <w:t>К)</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400</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800</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1200</w:t>
            </w:r>
          </w:p>
        </w:tc>
      </w:tr>
    </w:tbl>
    <w:p w:rsidR="00B76869" w:rsidRDefault="00B76869" w:rsidP="00F54A77">
      <w:pPr>
        <w:keepNext/>
        <w:widowControl w:val="0"/>
        <w:spacing w:line="360" w:lineRule="auto"/>
        <w:ind w:firstLine="709"/>
        <w:jc w:val="both"/>
        <w:rPr>
          <w:sz w:val="28"/>
          <w:lang w:val="uk-UA"/>
        </w:rPr>
      </w:pPr>
    </w:p>
    <w:p w:rsidR="00991D3F" w:rsidRPr="00F54A77" w:rsidRDefault="00B76869" w:rsidP="00F54A77">
      <w:pPr>
        <w:keepNext/>
        <w:widowControl w:val="0"/>
        <w:spacing w:line="360" w:lineRule="auto"/>
        <w:ind w:firstLine="709"/>
        <w:jc w:val="both"/>
        <w:rPr>
          <w:sz w:val="28"/>
          <w:lang w:val="uk-UA"/>
        </w:rPr>
      </w:pPr>
      <w:r>
        <w:rPr>
          <w:sz w:val="28"/>
          <w:lang w:val="uk-UA"/>
        </w:rPr>
        <w:br w:type="page"/>
      </w:r>
      <w:r w:rsidR="0023581A" w:rsidRPr="00F54A77">
        <w:rPr>
          <w:sz w:val="28"/>
          <w:lang w:val="uk-UA"/>
        </w:rPr>
        <w:t>Таблиця 9.</w:t>
      </w:r>
    </w:p>
    <w:p w:rsidR="0023581A" w:rsidRPr="00F54A77" w:rsidRDefault="0023581A" w:rsidP="00F54A77">
      <w:pPr>
        <w:keepNext/>
        <w:widowControl w:val="0"/>
        <w:spacing w:line="360" w:lineRule="auto"/>
        <w:ind w:firstLine="709"/>
        <w:jc w:val="both"/>
        <w:rPr>
          <w:sz w:val="28"/>
          <w:lang w:val="uk-UA"/>
        </w:rPr>
      </w:pPr>
      <w:r w:rsidRPr="00F54A77">
        <w:rPr>
          <w:sz w:val="28"/>
          <w:lang w:val="uk-UA"/>
        </w:rPr>
        <w:t xml:space="preserve">Коефіцієнти тепловіддачі корпусу, </w:t>
      </w:r>
      <w:r w:rsidRPr="00F54A77">
        <w:rPr>
          <w:sz w:val="28"/>
          <w:szCs w:val="28"/>
          <w:lang w:val="uk-UA"/>
        </w:rPr>
        <w:sym w:font="Symbol" w:char="F078"/>
      </w:r>
      <w:r w:rsidRPr="00F54A77">
        <w:rPr>
          <w:sz w:val="28"/>
          <w:lang w:val="uk-UA"/>
        </w:rPr>
        <w:t>, Вт/(м</w:t>
      </w:r>
      <w:r w:rsidRPr="00F54A77">
        <w:rPr>
          <w:sz w:val="28"/>
          <w:vertAlign w:val="superscript"/>
          <w:lang w:val="uk-UA"/>
        </w:rPr>
        <w:t>2</w:t>
      </w:r>
      <w:r w:rsidRPr="00F54A77">
        <w:rPr>
          <w:sz w:val="28"/>
          <w:lang w:val="uk-UA"/>
        </w:rPr>
        <w:t>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462"/>
        <w:gridCol w:w="2132"/>
        <w:gridCol w:w="2132"/>
      </w:tblGrid>
      <w:tr w:rsidR="0023581A" w:rsidRPr="00B76869">
        <w:trPr>
          <w:cantSplit/>
          <w:jc w:val="center"/>
        </w:trPr>
        <w:tc>
          <w:tcPr>
            <w:tcW w:w="2802" w:type="dxa"/>
            <w:vMerge w:val="restart"/>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Тип корпусу</w:t>
            </w:r>
          </w:p>
        </w:tc>
        <w:tc>
          <w:tcPr>
            <w:tcW w:w="5726" w:type="dxa"/>
            <w:gridSpan w:val="3"/>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Розташування тепловиділяючого елементу</w:t>
            </w:r>
          </w:p>
        </w:tc>
      </w:tr>
      <w:tr w:rsidR="0023581A" w:rsidRPr="00B76869">
        <w:trPr>
          <w:cantSplit/>
          <w:jc w:val="center"/>
        </w:trPr>
        <w:tc>
          <w:tcPr>
            <w:tcW w:w="2802" w:type="dxa"/>
            <w:vMerge/>
          </w:tcPr>
          <w:p w:rsidR="0023581A" w:rsidRPr="00B76869" w:rsidRDefault="0023581A" w:rsidP="00B76869">
            <w:pPr>
              <w:keepNext/>
              <w:widowControl w:val="0"/>
              <w:spacing w:line="360" w:lineRule="auto"/>
              <w:jc w:val="both"/>
              <w:rPr>
                <w:sz w:val="20"/>
                <w:szCs w:val="20"/>
                <w:lang w:val="uk-UA"/>
              </w:rPr>
            </w:pPr>
          </w:p>
        </w:tc>
        <w:tc>
          <w:tcPr>
            <w:tcW w:w="146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біля дна</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бокова стінка</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верхня стінка</w:t>
            </w:r>
          </w:p>
        </w:tc>
      </w:tr>
      <w:tr w:rsidR="0023581A" w:rsidRPr="00B76869">
        <w:trPr>
          <w:jc w:val="center"/>
        </w:trPr>
        <w:tc>
          <w:tcPr>
            <w:tcW w:w="280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 xml:space="preserve">Металевий сірий </w:t>
            </w:r>
          </w:p>
        </w:tc>
        <w:tc>
          <w:tcPr>
            <w:tcW w:w="146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10</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14</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14</w:t>
            </w:r>
          </w:p>
        </w:tc>
      </w:tr>
      <w:tr w:rsidR="0023581A" w:rsidRPr="00B76869">
        <w:trPr>
          <w:jc w:val="center"/>
        </w:trPr>
        <w:tc>
          <w:tcPr>
            <w:tcW w:w="280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Пластмасовий чорний</w:t>
            </w:r>
          </w:p>
        </w:tc>
        <w:tc>
          <w:tcPr>
            <w:tcW w:w="146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4</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8</w:t>
            </w:r>
          </w:p>
        </w:tc>
        <w:tc>
          <w:tcPr>
            <w:tcW w:w="2132" w:type="dxa"/>
          </w:tcPr>
          <w:p w:rsidR="0023581A" w:rsidRPr="00B76869" w:rsidRDefault="0023581A" w:rsidP="00B76869">
            <w:pPr>
              <w:keepNext/>
              <w:widowControl w:val="0"/>
              <w:spacing w:line="360" w:lineRule="auto"/>
              <w:jc w:val="both"/>
              <w:rPr>
                <w:sz w:val="20"/>
                <w:szCs w:val="20"/>
                <w:lang w:val="uk-UA"/>
              </w:rPr>
            </w:pPr>
            <w:r w:rsidRPr="00B76869">
              <w:rPr>
                <w:sz w:val="20"/>
                <w:szCs w:val="20"/>
                <w:lang w:val="uk-UA"/>
              </w:rPr>
              <w:t>10</w:t>
            </w:r>
          </w:p>
        </w:tc>
      </w:tr>
    </w:tbl>
    <w:p w:rsidR="00B76869" w:rsidRDefault="00B76869"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Для ЕА вагою 1…3кг Т=20…30хв., промислових термометрів Т=3…6хв.</w:t>
      </w:r>
    </w:p>
    <w:p w:rsidR="00B76869" w:rsidRDefault="00B76869" w:rsidP="00F54A77">
      <w:pPr>
        <w:keepNext/>
        <w:widowControl w:val="0"/>
        <w:spacing w:line="360" w:lineRule="auto"/>
        <w:ind w:firstLine="709"/>
        <w:jc w:val="both"/>
        <w:rPr>
          <w:sz w:val="28"/>
          <w:lang w:val="uk-UA"/>
        </w:rPr>
      </w:pPr>
    </w:p>
    <w:p w:rsidR="0023581A" w:rsidRPr="00F54A77" w:rsidRDefault="0023581A" w:rsidP="00F54A77">
      <w:pPr>
        <w:keepNext/>
        <w:widowControl w:val="0"/>
        <w:spacing w:line="360" w:lineRule="auto"/>
        <w:ind w:firstLine="709"/>
        <w:jc w:val="both"/>
        <w:rPr>
          <w:sz w:val="28"/>
          <w:lang w:val="uk-UA"/>
        </w:rPr>
      </w:pPr>
      <w:r w:rsidRPr="00F54A77">
        <w:rPr>
          <w:sz w:val="28"/>
          <w:lang w:val="uk-UA"/>
        </w:rPr>
        <w:t>Зменшення постійної часу можливо:</w:t>
      </w:r>
    </w:p>
    <w:p w:rsidR="0023581A" w:rsidRPr="00F54A77" w:rsidRDefault="0023581A" w:rsidP="00F54A77">
      <w:pPr>
        <w:keepNext/>
        <w:widowControl w:val="0"/>
        <w:numPr>
          <w:ilvl w:val="0"/>
          <w:numId w:val="5"/>
        </w:numPr>
        <w:spacing w:line="360" w:lineRule="auto"/>
        <w:ind w:left="0" w:firstLine="709"/>
        <w:jc w:val="both"/>
        <w:rPr>
          <w:sz w:val="28"/>
          <w:lang w:val="uk-UA"/>
        </w:rPr>
      </w:pPr>
      <w:r w:rsidRPr="00F54A77">
        <w:rPr>
          <w:sz w:val="28"/>
          <w:lang w:val="uk-UA"/>
        </w:rPr>
        <w:t>зменшенням розмірів:</w:t>
      </w:r>
    </w:p>
    <w:p w:rsidR="0023581A" w:rsidRPr="00F54A77" w:rsidRDefault="0023581A" w:rsidP="00F54A77">
      <w:pPr>
        <w:keepNext/>
        <w:widowControl w:val="0"/>
        <w:spacing w:line="360" w:lineRule="auto"/>
        <w:ind w:firstLine="709"/>
        <w:jc w:val="both"/>
        <w:rPr>
          <w:sz w:val="28"/>
          <w:lang w:val="uk-UA"/>
        </w:rPr>
      </w:pPr>
      <w:r w:rsidRPr="00F54A77">
        <w:rPr>
          <w:sz w:val="28"/>
          <w:lang w:val="uk-UA"/>
        </w:rPr>
        <w:t xml:space="preserve">(для металевої нитки </w:t>
      </w:r>
      <w:r w:rsidRPr="00F54A77">
        <w:rPr>
          <w:sz w:val="28"/>
          <w:szCs w:val="28"/>
          <w:lang w:val="uk-UA"/>
        </w:rPr>
        <w:sym w:font="Symbol" w:char="F0C6"/>
      </w:r>
      <w:r w:rsidRPr="00F54A77">
        <w:rPr>
          <w:sz w:val="28"/>
          <w:lang w:val="uk-UA"/>
        </w:rPr>
        <w:t>25мкм постійна часу 0,8с);</w:t>
      </w:r>
    </w:p>
    <w:p w:rsidR="0023581A" w:rsidRPr="00F54A77" w:rsidRDefault="0023581A" w:rsidP="00F54A77">
      <w:pPr>
        <w:keepNext/>
        <w:widowControl w:val="0"/>
        <w:numPr>
          <w:ilvl w:val="0"/>
          <w:numId w:val="5"/>
        </w:numPr>
        <w:spacing w:line="360" w:lineRule="auto"/>
        <w:ind w:left="0" w:firstLine="709"/>
        <w:jc w:val="both"/>
        <w:rPr>
          <w:sz w:val="28"/>
          <w:lang w:val="uk-UA"/>
        </w:rPr>
      </w:pPr>
      <w:r w:rsidRPr="00F54A77">
        <w:rPr>
          <w:sz w:val="28"/>
          <w:lang w:val="uk-UA"/>
        </w:rPr>
        <w:t>примусовим обтіканням збільшити коефіцієнт тепловіддачі:</w:t>
      </w:r>
    </w:p>
    <w:p w:rsidR="0023581A" w:rsidRPr="00F54A77" w:rsidRDefault="0023581A" w:rsidP="00F54A77">
      <w:pPr>
        <w:keepNext/>
        <w:widowControl w:val="0"/>
        <w:spacing w:line="360" w:lineRule="auto"/>
        <w:ind w:firstLine="709"/>
        <w:jc w:val="both"/>
        <w:rPr>
          <w:sz w:val="28"/>
          <w:lang w:val="uk-UA"/>
        </w:rPr>
      </w:pPr>
    </w:p>
    <w:p w:rsidR="0023581A" w:rsidRPr="00F54A77" w:rsidRDefault="00C242C4" w:rsidP="00F54A77">
      <w:pPr>
        <w:keepNext/>
        <w:widowControl w:val="0"/>
        <w:spacing w:line="360" w:lineRule="auto"/>
        <w:ind w:firstLine="709"/>
        <w:jc w:val="both"/>
        <w:rPr>
          <w:sz w:val="28"/>
          <w:lang w:val="uk-UA"/>
        </w:rPr>
      </w:pPr>
      <w:r>
        <w:rPr>
          <w:sz w:val="28"/>
          <w:lang w:val="uk-UA"/>
        </w:rPr>
        <w:pict>
          <v:shape id="_x0000_i1097" type="#_x0000_t75" style="width:77.25pt;height:42pt">
            <v:imagedata r:id="rId81" o:title=""/>
          </v:shape>
        </w:pict>
      </w:r>
      <w:r w:rsidR="0023581A" w:rsidRPr="00F54A77">
        <w:rPr>
          <w:sz w:val="28"/>
          <w:lang w:val="uk-UA"/>
        </w:rPr>
        <w:t xml:space="preserve">, </w:t>
      </w:r>
    </w:p>
    <w:p w:rsidR="00B76869" w:rsidRDefault="00B76869" w:rsidP="00F54A77">
      <w:pPr>
        <w:keepNext/>
        <w:widowControl w:val="0"/>
        <w:spacing w:line="360" w:lineRule="auto"/>
        <w:ind w:firstLine="709"/>
        <w:jc w:val="both"/>
        <w:rPr>
          <w:sz w:val="28"/>
          <w:lang w:val="uk-UA"/>
        </w:rPr>
      </w:pPr>
    </w:p>
    <w:p w:rsidR="00012425" w:rsidRPr="00F54A77" w:rsidRDefault="0023581A" w:rsidP="00F54A77">
      <w:pPr>
        <w:keepNext/>
        <w:widowControl w:val="0"/>
        <w:spacing w:line="360" w:lineRule="auto"/>
        <w:ind w:firstLine="709"/>
        <w:jc w:val="both"/>
        <w:rPr>
          <w:sz w:val="28"/>
          <w:lang w:val="uk-UA"/>
        </w:rPr>
      </w:pPr>
      <w:r w:rsidRPr="00F54A77">
        <w:rPr>
          <w:sz w:val="28"/>
          <w:lang w:val="uk-UA"/>
        </w:rPr>
        <w:t xml:space="preserve">де </w:t>
      </w:r>
      <w:r w:rsidR="00C242C4">
        <w:rPr>
          <w:sz w:val="28"/>
          <w:lang w:val="uk-UA"/>
        </w:rPr>
        <w:pict>
          <v:shape id="_x0000_i1098" type="#_x0000_t75" style="width:54pt;height:36.75pt">
            <v:imagedata r:id="rId82" o:title=""/>
          </v:shape>
        </w:pict>
      </w:r>
      <w:r w:rsidRPr="00F54A77">
        <w:rPr>
          <w:sz w:val="28"/>
          <w:lang w:val="uk-UA"/>
        </w:rPr>
        <w:t>- число Рейнольда, V -</w:t>
      </w:r>
      <w:r w:rsidR="00F54A77">
        <w:rPr>
          <w:sz w:val="28"/>
          <w:lang w:val="uk-UA"/>
        </w:rPr>
        <w:t xml:space="preserve"> </w:t>
      </w:r>
      <w:r w:rsidR="00B76869">
        <w:rPr>
          <w:sz w:val="28"/>
          <w:lang w:val="uk-UA"/>
        </w:rPr>
        <w:t xml:space="preserve">швидкість повітря </w:t>
      </w:r>
      <w:r w:rsidRPr="00F54A77">
        <w:rPr>
          <w:sz w:val="28"/>
          <w:lang w:val="uk-UA"/>
        </w:rPr>
        <w:t>(при нагріві 200</w:t>
      </w:r>
      <w:r w:rsidRPr="00F54A77">
        <w:rPr>
          <w:sz w:val="28"/>
          <w:szCs w:val="28"/>
          <w:lang w:val="uk-UA"/>
        </w:rPr>
        <w:sym w:font="Symbol" w:char="F0B0"/>
      </w:r>
      <w:r w:rsidRPr="00F54A77">
        <w:rPr>
          <w:sz w:val="28"/>
          <w:lang w:val="uk-UA"/>
        </w:rPr>
        <w:t>С для швидкостей потоку 10 і 100 м/с коефіцієнти тепловіддачі 1250 і 3160 Вт/(м</w:t>
      </w:r>
      <w:r w:rsidRPr="00F54A77">
        <w:rPr>
          <w:sz w:val="28"/>
          <w:vertAlign w:val="superscript"/>
          <w:lang w:val="uk-UA"/>
        </w:rPr>
        <w:t>2</w:t>
      </w:r>
      <w:r w:rsidRPr="00F54A77">
        <w:rPr>
          <w:sz w:val="28"/>
          <w:lang w:val="uk-UA"/>
        </w:rPr>
        <w:t>К) і постійні часу термодатчика 15 і 6 мс).</w:t>
      </w:r>
    </w:p>
    <w:p w:rsidR="00B76869" w:rsidRDefault="00B76869" w:rsidP="00F54A77">
      <w:pPr>
        <w:keepNext/>
        <w:widowControl w:val="0"/>
        <w:spacing w:line="360" w:lineRule="auto"/>
        <w:ind w:firstLine="709"/>
        <w:jc w:val="both"/>
        <w:rPr>
          <w:sz w:val="28"/>
          <w:szCs w:val="32"/>
          <w:lang w:val="uk-UA"/>
        </w:rPr>
      </w:pPr>
    </w:p>
    <w:p w:rsidR="001859D0" w:rsidRPr="00F54A77" w:rsidRDefault="00B76869" w:rsidP="00F54A77">
      <w:pPr>
        <w:keepNext/>
        <w:widowControl w:val="0"/>
        <w:spacing w:line="360" w:lineRule="auto"/>
        <w:ind w:firstLine="709"/>
        <w:jc w:val="both"/>
        <w:rPr>
          <w:sz w:val="28"/>
          <w:szCs w:val="32"/>
          <w:lang w:val="uk-UA"/>
        </w:rPr>
      </w:pPr>
      <w:r>
        <w:rPr>
          <w:sz w:val="28"/>
          <w:szCs w:val="32"/>
          <w:lang w:val="uk-UA"/>
        </w:rPr>
        <w:br w:type="page"/>
      </w:r>
      <w:r w:rsidR="00221EEA" w:rsidRPr="00F54A77">
        <w:rPr>
          <w:sz w:val="28"/>
          <w:szCs w:val="32"/>
          <w:lang w:val="uk-UA"/>
        </w:rPr>
        <w:t xml:space="preserve">7. </w:t>
      </w:r>
      <w:r w:rsidR="00D85068" w:rsidRPr="00F54A77">
        <w:rPr>
          <w:sz w:val="28"/>
          <w:szCs w:val="32"/>
          <w:lang w:val="uk-UA"/>
        </w:rPr>
        <w:t xml:space="preserve">ЕКОНОМІЧНА ЧАСТИНА. </w:t>
      </w:r>
      <w:r w:rsidR="00394C2E" w:rsidRPr="00F54A77">
        <w:rPr>
          <w:sz w:val="28"/>
          <w:szCs w:val="32"/>
          <w:lang w:val="uk-UA"/>
        </w:rPr>
        <w:t>РОЗРАХУНОК ВАРТОСТІ ВИРОБНИЦТВА</w:t>
      </w:r>
    </w:p>
    <w:p w:rsidR="008F109C" w:rsidRPr="00F54A77" w:rsidRDefault="008F109C" w:rsidP="00F54A77">
      <w:pPr>
        <w:pStyle w:val="a8"/>
        <w:keepNext/>
        <w:widowControl w:val="0"/>
        <w:spacing w:line="360" w:lineRule="auto"/>
        <w:ind w:firstLine="709"/>
        <w:rPr>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Кошторис витрат являє собою планову собівартість розробки апаратного засобу й складається на весь обсяг робіт.</w:t>
      </w:r>
    </w:p>
    <w:p w:rsidR="00B76869" w:rsidRDefault="00B76869"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Кошторис витрат</w:t>
      </w:r>
    </w:p>
    <w:tbl>
      <w:tblPr>
        <w:tblW w:w="90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2977"/>
      </w:tblGrid>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Статті витрат</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Сума (грн.)</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 xml:space="preserve">Структура витрат, в % до підсумку </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1.</w:t>
            </w:r>
            <w:r w:rsidRPr="00B76869">
              <w:rPr>
                <w:sz w:val="20"/>
                <w:lang w:val="uk-UA"/>
              </w:rPr>
              <w:tab/>
              <w:t>Матеріали основні й допоміжні</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11000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3.4%</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2.</w:t>
            </w:r>
            <w:r w:rsidRPr="00B76869">
              <w:rPr>
                <w:sz w:val="20"/>
                <w:lang w:val="uk-UA"/>
              </w:rPr>
              <w:tab/>
              <w:t>Покупні комплектуючі вироби</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11000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3.4%</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3.</w:t>
            </w:r>
            <w:r w:rsidRPr="00B76869">
              <w:rPr>
                <w:sz w:val="20"/>
                <w:lang w:val="uk-UA"/>
              </w:rPr>
              <w:tab/>
              <w:t>Амортизація основних фондів</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6050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1.9%</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4.</w:t>
            </w:r>
            <w:r w:rsidRPr="00B76869">
              <w:rPr>
                <w:sz w:val="20"/>
                <w:lang w:val="uk-UA"/>
              </w:rPr>
              <w:tab/>
              <w:t>Витрати на оплату праці</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82640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25.8%</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5.</w:t>
            </w:r>
            <w:r w:rsidRPr="00B76869">
              <w:rPr>
                <w:sz w:val="20"/>
                <w:lang w:val="uk-UA"/>
              </w:rPr>
              <w:tab/>
              <w:t>Відрахування на соціальні</w:t>
            </w:r>
            <w:r w:rsidR="00F54A77" w:rsidRPr="00B76869">
              <w:rPr>
                <w:sz w:val="20"/>
                <w:lang w:val="uk-UA"/>
              </w:rPr>
              <w:t xml:space="preserve"> </w:t>
            </w:r>
            <w:r w:rsidRPr="00B76869">
              <w:rPr>
                <w:sz w:val="20"/>
                <w:lang w:val="uk-UA"/>
              </w:rPr>
              <w:t>програми</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32230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10.0%</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6.</w:t>
            </w:r>
            <w:r w:rsidRPr="00B76869">
              <w:rPr>
                <w:sz w:val="20"/>
                <w:lang w:val="uk-UA"/>
              </w:rPr>
              <w:tab/>
              <w:t>Інші витрати</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12400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3.9%</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7.</w:t>
            </w:r>
            <w:r w:rsidRPr="00B76869">
              <w:rPr>
                <w:sz w:val="20"/>
                <w:lang w:val="uk-UA"/>
              </w:rPr>
              <w:tab/>
              <w:t>Накладні витрати</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165280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51.6%</w:t>
            </w:r>
          </w:p>
        </w:tc>
      </w:tr>
      <w:tr w:rsidR="008F109C" w:rsidRPr="00B76869" w:rsidTr="00B76869">
        <w:tc>
          <w:tcPr>
            <w:tcW w:w="4644" w:type="dxa"/>
          </w:tcPr>
          <w:p w:rsidR="008F109C" w:rsidRPr="00B76869" w:rsidRDefault="008F109C" w:rsidP="00B76869">
            <w:pPr>
              <w:pStyle w:val="a8"/>
              <w:keepNext/>
              <w:widowControl w:val="0"/>
              <w:spacing w:line="360" w:lineRule="auto"/>
              <w:rPr>
                <w:sz w:val="20"/>
                <w:lang w:val="uk-UA"/>
              </w:rPr>
            </w:pPr>
            <w:r w:rsidRPr="00B76869">
              <w:rPr>
                <w:sz w:val="20"/>
                <w:lang w:val="uk-UA"/>
              </w:rPr>
              <w:t>Всього витрат:</w:t>
            </w:r>
          </w:p>
        </w:tc>
        <w:tc>
          <w:tcPr>
            <w:tcW w:w="1418" w:type="dxa"/>
          </w:tcPr>
          <w:p w:rsidR="008F109C" w:rsidRPr="00B76869" w:rsidRDefault="008F109C" w:rsidP="00B76869">
            <w:pPr>
              <w:pStyle w:val="a8"/>
              <w:keepNext/>
              <w:widowControl w:val="0"/>
              <w:spacing w:line="360" w:lineRule="auto"/>
              <w:rPr>
                <w:sz w:val="20"/>
                <w:lang w:val="uk-UA"/>
              </w:rPr>
            </w:pPr>
            <w:r w:rsidRPr="00B76869">
              <w:rPr>
                <w:sz w:val="20"/>
                <w:lang w:val="uk-UA"/>
              </w:rPr>
              <w:t>320600</w:t>
            </w:r>
          </w:p>
        </w:tc>
        <w:tc>
          <w:tcPr>
            <w:tcW w:w="2977" w:type="dxa"/>
          </w:tcPr>
          <w:p w:rsidR="008F109C" w:rsidRPr="00B76869" w:rsidRDefault="008F109C" w:rsidP="00B76869">
            <w:pPr>
              <w:pStyle w:val="a8"/>
              <w:keepNext/>
              <w:widowControl w:val="0"/>
              <w:spacing w:line="360" w:lineRule="auto"/>
              <w:rPr>
                <w:sz w:val="20"/>
                <w:lang w:val="uk-UA"/>
              </w:rPr>
            </w:pPr>
            <w:r w:rsidRPr="00B76869">
              <w:rPr>
                <w:sz w:val="20"/>
                <w:lang w:val="uk-UA"/>
              </w:rPr>
              <w:t>100%</w:t>
            </w:r>
          </w:p>
        </w:tc>
      </w:tr>
    </w:tbl>
    <w:p w:rsidR="00B76869" w:rsidRDefault="00B76869"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Матеріали основні й допоміжні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На цю статтю ставляться витрати на придбання й доставку основних і допоміжних матеріалів, необхідних для дослідно-експериментального пророблення розв'язку, для виготовлення дослідного зразка встаткування.</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Сюди включаються як вартість матеріалів, що витрачаються пр</w:t>
      </w:r>
      <w:r w:rsidR="00886C63" w:rsidRPr="00F54A77">
        <w:rPr>
          <w:szCs w:val="28"/>
          <w:lang w:val="uk-UA"/>
        </w:rPr>
        <w:t>и виготовленні зразків</w:t>
      </w:r>
      <w:r w:rsidRPr="00F54A77">
        <w:rPr>
          <w:szCs w:val="28"/>
          <w:lang w:val="uk-UA"/>
        </w:rPr>
        <w:t>, так і матеріалів, необхідних для оформлення необхідної документації (ватман, калька, канцелярські матеріали й т.п.). На цю статтю ставляться транспортно-заготівельні витрати по їхній доставці. Розмір ТЗР визначається в % від вартості основних і допоміжних матеріалів, прийнятих на підприємстві (у середньому 10%).</w:t>
      </w:r>
    </w:p>
    <w:p w:rsidR="00B76869" w:rsidRDefault="00B76869" w:rsidP="00F54A77">
      <w:pPr>
        <w:pStyle w:val="a8"/>
        <w:keepNext/>
        <w:widowControl w:val="0"/>
        <w:spacing w:line="360" w:lineRule="auto"/>
        <w:ind w:firstLine="709"/>
        <w:rPr>
          <w:szCs w:val="28"/>
          <w:lang w:val="uk-UA"/>
        </w:rPr>
      </w:pPr>
    </w:p>
    <w:p w:rsidR="008F109C" w:rsidRPr="00F54A77" w:rsidRDefault="00B76869" w:rsidP="00F54A77">
      <w:pPr>
        <w:pStyle w:val="a8"/>
        <w:keepNext/>
        <w:widowControl w:val="0"/>
        <w:spacing w:line="360" w:lineRule="auto"/>
        <w:ind w:firstLine="709"/>
        <w:rPr>
          <w:szCs w:val="28"/>
          <w:lang w:val="uk-UA"/>
        </w:rPr>
      </w:pPr>
      <w:r>
        <w:rPr>
          <w:szCs w:val="28"/>
          <w:lang w:val="uk-UA"/>
        </w:rPr>
        <w:br w:type="page"/>
      </w:r>
      <w:r w:rsidR="008F109C" w:rsidRPr="00F54A77">
        <w:rPr>
          <w:szCs w:val="28"/>
          <w:lang w:val="uk-UA"/>
        </w:rPr>
        <w:t>Розрахунки вартості матеріалів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5"/>
        <w:gridCol w:w="2210"/>
        <w:gridCol w:w="3285"/>
      </w:tblGrid>
      <w:tr w:rsidR="008F109C" w:rsidRPr="002B01C9" w:rsidTr="002B01C9">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Найменування й марка матеріалу</w:t>
            </w:r>
          </w:p>
        </w:tc>
        <w:tc>
          <w:tcPr>
            <w:tcW w:w="2210" w:type="dxa"/>
          </w:tcPr>
          <w:p w:rsidR="008F109C" w:rsidRPr="002B01C9" w:rsidRDefault="008F109C" w:rsidP="002B01C9">
            <w:pPr>
              <w:pStyle w:val="a8"/>
              <w:keepNext/>
              <w:widowControl w:val="0"/>
              <w:spacing w:line="360" w:lineRule="auto"/>
              <w:rPr>
                <w:sz w:val="20"/>
                <w:lang w:val="uk-UA"/>
              </w:rPr>
            </w:pPr>
            <w:r w:rsidRPr="002B01C9">
              <w:rPr>
                <w:sz w:val="20"/>
                <w:lang w:val="uk-UA"/>
              </w:rPr>
              <w:t>Сума (грн.)</w:t>
            </w:r>
          </w:p>
        </w:tc>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Примітка</w:t>
            </w:r>
          </w:p>
        </w:tc>
      </w:tr>
      <w:tr w:rsidR="008F109C" w:rsidRPr="002B01C9" w:rsidTr="002B01C9">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1.</w:t>
            </w:r>
            <w:r w:rsidRPr="002B01C9">
              <w:rPr>
                <w:sz w:val="20"/>
                <w:lang w:val="uk-UA"/>
              </w:rPr>
              <w:tab/>
              <w:t>Матеріали, необхідні для оформлення документації</w:t>
            </w:r>
          </w:p>
        </w:tc>
        <w:tc>
          <w:tcPr>
            <w:tcW w:w="2210" w:type="dxa"/>
          </w:tcPr>
          <w:p w:rsidR="008F109C" w:rsidRPr="002B01C9" w:rsidRDefault="008F109C" w:rsidP="002B01C9">
            <w:pPr>
              <w:pStyle w:val="a8"/>
              <w:keepNext/>
              <w:widowControl w:val="0"/>
              <w:spacing w:line="360" w:lineRule="auto"/>
              <w:rPr>
                <w:sz w:val="20"/>
                <w:lang w:val="uk-UA"/>
              </w:rPr>
            </w:pPr>
            <w:r w:rsidRPr="002B01C9">
              <w:rPr>
                <w:sz w:val="20"/>
                <w:lang w:val="uk-UA"/>
              </w:rPr>
              <w:t>3000</w:t>
            </w:r>
          </w:p>
        </w:tc>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Усі необхідні матеріали ухвалюються за умовну одиницю</w:t>
            </w:r>
          </w:p>
        </w:tc>
      </w:tr>
      <w:tr w:rsidR="008F109C" w:rsidRPr="002B01C9" w:rsidTr="002B01C9">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2.</w:t>
            </w:r>
            <w:r w:rsidRPr="002B01C9">
              <w:rPr>
                <w:sz w:val="20"/>
                <w:lang w:val="uk-UA"/>
              </w:rPr>
              <w:tab/>
              <w:t>Матеріали, необхідні для виготовлення дослідного зразка</w:t>
            </w:r>
          </w:p>
        </w:tc>
        <w:tc>
          <w:tcPr>
            <w:tcW w:w="2210" w:type="dxa"/>
          </w:tcPr>
          <w:p w:rsidR="008F109C" w:rsidRPr="002B01C9" w:rsidRDefault="008F109C" w:rsidP="002B01C9">
            <w:pPr>
              <w:pStyle w:val="a8"/>
              <w:keepNext/>
              <w:widowControl w:val="0"/>
              <w:spacing w:line="360" w:lineRule="auto"/>
              <w:rPr>
                <w:sz w:val="20"/>
                <w:lang w:val="uk-UA"/>
              </w:rPr>
            </w:pPr>
            <w:r w:rsidRPr="002B01C9">
              <w:rPr>
                <w:sz w:val="20"/>
                <w:lang w:val="uk-UA"/>
              </w:rPr>
              <w:t>7000</w:t>
            </w:r>
          </w:p>
        </w:tc>
        <w:tc>
          <w:tcPr>
            <w:tcW w:w="3285" w:type="dxa"/>
          </w:tcPr>
          <w:p w:rsidR="008F109C" w:rsidRPr="002B01C9" w:rsidRDefault="008F109C" w:rsidP="002B01C9">
            <w:pPr>
              <w:pStyle w:val="a8"/>
              <w:keepNext/>
              <w:widowControl w:val="0"/>
              <w:spacing w:line="360" w:lineRule="auto"/>
              <w:rPr>
                <w:sz w:val="20"/>
                <w:lang w:val="uk-UA"/>
              </w:rPr>
            </w:pPr>
          </w:p>
        </w:tc>
      </w:tr>
      <w:tr w:rsidR="008F109C" w:rsidRPr="002B01C9" w:rsidTr="002B01C9">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 xml:space="preserve"> Разом витрат:</w:t>
            </w:r>
          </w:p>
        </w:tc>
        <w:tc>
          <w:tcPr>
            <w:tcW w:w="2210" w:type="dxa"/>
          </w:tcPr>
          <w:p w:rsidR="008F109C" w:rsidRPr="002B01C9" w:rsidRDefault="008F109C" w:rsidP="002B01C9">
            <w:pPr>
              <w:pStyle w:val="a8"/>
              <w:keepNext/>
              <w:widowControl w:val="0"/>
              <w:spacing w:line="360" w:lineRule="auto"/>
              <w:rPr>
                <w:sz w:val="20"/>
                <w:lang w:val="uk-UA"/>
              </w:rPr>
            </w:pPr>
            <w:r w:rsidRPr="002B01C9">
              <w:rPr>
                <w:sz w:val="20"/>
                <w:lang w:val="uk-UA"/>
              </w:rPr>
              <w:t>10000</w:t>
            </w:r>
          </w:p>
        </w:tc>
        <w:tc>
          <w:tcPr>
            <w:tcW w:w="3285" w:type="dxa"/>
          </w:tcPr>
          <w:p w:rsidR="008F109C" w:rsidRPr="002B01C9" w:rsidRDefault="008F109C" w:rsidP="002B01C9">
            <w:pPr>
              <w:pStyle w:val="a8"/>
              <w:keepNext/>
              <w:widowControl w:val="0"/>
              <w:spacing w:line="360" w:lineRule="auto"/>
              <w:rPr>
                <w:sz w:val="20"/>
                <w:lang w:val="uk-UA"/>
              </w:rPr>
            </w:pPr>
          </w:p>
        </w:tc>
      </w:tr>
      <w:tr w:rsidR="008F109C" w:rsidRPr="002B01C9" w:rsidTr="002B01C9">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3.</w:t>
            </w:r>
            <w:r w:rsidRPr="002B01C9">
              <w:rPr>
                <w:sz w:val="20"/>
                <w:lang w:val="uk-UA"/>
              </w:rPr>
              <w:tab/>
              <w:t>Транспортно-заготівельні витрати</w:t>
            </w:r>
          </w:p>
        </w:tc>
        <w:tc>
          <w:tcPr>
            <w:tcW w:w="2210" w:type="dxa"/>
          </w:tcPr>
          <w:p w:rsidR="008F109C" w:rsidRPr="002B01C9" w:rsidRDefault="008F109C" w:rsidP="002B01C9">
            <w:pPr>
              <w:pStyle w:val="a8"/>
              <w:keepNext/>
              <w:widowControl w:val="0"/>
              <w:spacing w:line="360" w:lineRule="auto"/>
              <w:rPr>
                <w:sz w:val="20"/>
                <w:lang w:val="uk-UA"/>
              </w:rPr>
            </w:pPr>
            <w:r w:rsidRPr="002B01C9">
              <w:rPr>
                <w:sz w:val="20"/>
                <w:lang w:val="uk-UA"/>
              </w:rPr>
              <w:t>1000</w:t>
            </w:r>
          </w:p>
        </w:tc>
        <w:tc>
          <w:tcPr>
            <w:tcW w:w="3285" w:type="dxa"/>
          </w:tcPr>
          <w:p w:rsidR="008F109C" w:rsidRPr="002B01C9" w:rsidRDefault="008F109C" w:rsidP="002B01C9">
            <w:pPr>
              <w:pStyle w:val="a8"/>
              <w:keepNext/>
              <w:widowControl w:val="0"/>
              <w:spacing w:line="360" w:lineRule="auto"/>
              <w:rPr>
                <w:sz w:val="20"/>
                <w:lang w:val="uk-UA"/>
              </w:rPr>
            </w:pPr>
          </w:p>
        </w:tc>
      </w:tr>
      <w:tr w:rsidR="008F109C" w:rsidRPr="002B01C9" w:rsidTr="002B01C9">
        <w:tc>
          <w:tcPr>
            <w:tcW w:w="3285" w:type="dxa"/>
          </w:tcPr>
          <w:p w:rsidR="008F109C" w:rsidRPr="002B01C9" w:rsidRDefault="008F109C" w:rsidP="002B01C9">
            <w:pPr>
              <w:pStyle w:val="a8"/>
              <w:keepNext/>
              <w:widowControl w:val="0"/>
              <w:spacing w:line="360" w:lineRule="auto"/>
              <w:rPr>
                <w:sz w:val="20"/>
                <w:lang w:val="uk-UA"/>
              </w:rPr>
            </w:pPr>
            <w:r w:rsidRPr="002B01C9">
              <w:rPr>
                <w:sz w:val="20"/>
                <w:lang w:val="uk-UA"/>
              </w:rPr>
              <w:t>Всього витрат:</w:t>
            </w:r>
          </w:p>
        </w:tc>
        <w:tc>
          <w:tcPr>
            <w:tcW w:w="2210" w:type="dxa"/>
          </w:tcPr>
          <w:p w:rsidR="008F109C" w:rsidRPr="002B01C9" w:rsidRDefault="008F109C" w:rsidP="002B01C9">
            <w:pPr>
              <w:pStyle w:val="a8"/>
              <w:keepNext/>
              <w:widowControl w:val="0"/>
              <w:spacing w:line="360" w:lineRule="auto"/>
              <w:rPr>
                <w:sz w:val="20"/>
                <w:lang w:val="uk-UA"/>
              </w:rPr>
            </w:pPr>
            <w:r w:rsidRPr="002B01C9">
              <w:rPr>
                <w:sz w:val="20"/>
                <w:lang w:val="uk-UA"/>
              </w:rPr>
              <w:t>11000</w:t>
            </w:r>
          </w:p>
        </w:tc>
        <w:tc>
          <w:tcPr>
            <w:tcW w:w="3285" w:type="dxa"/>
          </w:tcPr>
          <w:p w:rsidR="008F109C" w:rsidRPr="002B01C9" w:rsidRDefault="008F109C" w:rsidP="002B01C9">
            <w:pPr>
              <w:pStyle w:val="a8"/>
              <w:keepNext/>
              <w:widowControl w:val="0"/>
              <w:spacing w:line="360" w:lineRule="auto"/>
              <w:rPr>
                <w:sz w:val="20"/>
                <w:lang w:val="uk-UA"/>
              </w:rPr>
            </w:pPr>
          </w:p>
        </w:tc>
      </w:tr>
    </w:tbl>
    <w:p w:rsidR="002B01C9" w:rsidRDefault="002B01C9"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Покупні комплектуючі вироби.</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На цю статтю ставиться вартість використовуваних при проробленні розв'язку мікросхем, рознімань, конденсаторів, сполучних проводів і т.п.</w:t>
      </w:r>
    </w:p>
    <w:p w:rsidR="002B01C9" w:rsidRDefault="002B01C9" w:rsidP="00F54A77">
      <w:pPr>
        <w:pStyle w:val="a8"/>
        <w:keepNext/>
        <w:widowControl w:val="0"/>
        <w:spacing w:line="360" w:lineRule="auto"/>
        <w:ind w:firstLine="709"/>
        <w:rPr>
          <w:szCs w:val="28"/>
          <w:lang w:val="uk-UA"/>
        </w:rPr>
      </w:pPr>
    </w:p>
    <w:p w:rsidR="008F109C" w:rsidRDefault="008F109C" w:rsidP="00F54A77">
      <w:pPr>
        <w:pStyle w:val="a8"/>
        <w:keepNext/>
        <w:widowControl w:val="0"/>
        <w:spacing w:line="360" w:lineRule="auto"/>
        <w:ind w:firstLine="709"/>
        <w:rPr>
          <w:szCs w:val="28"/>
          <w:lang w:val="uk-UA"/>
        </w:rPr>
      </w:pPr>
      <w:r w:rsidRPr="00F54A77">
        <w:rPr>
          <w:szCs w:val="28"/>
          <w:lang w:val="uk-UA"/>
        </w:rPr>
        <w:t>Розрахунки вартості покупних комплектуючих виробів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2375"/>
      </w:tblGrid>
      <w:tr w:rsidR="008F109C" w:rsidRPr="002B01C9" w:rsidTr="002B01C9">
        <w:tc>
          <w:tcPr>
            <w:tcW w:w="5637" w:type="dxa"/>
          </w:tcPr>
          <w:p w:rsidR="008F109C" w:rsidRPr="002B01C9" w:rsidRDefault="008F109C" w:rsidP="002B01C9">
            <w:pPr>
              <w:pStyle w:val="a8"/>
              <w:keepNext/>
              <w:widowControl w:val="0"/>
              <w:spacing w:line="360" w:lineRule="auto"/>
              <w:rPr>
                <w:sz w:val="20"/>
                <w:lang w:val="uk-UA"/>
              </w:rPr>
            </w:pPr>
            <w:r w:rsidRPr="002B01C9">
              <w:rPr>
                <w:sz w:val="20"/>
                <w:lang w:val="uk-UA"/>
              </w:rPr>
              <w:t>Найменування комплектуючих виробів</w:t>
            </w:r>
          </w:p>
        </w:tc>
        <w:tc>
          <w:tcPr>
            <w:tcW w:w="2375" w:type="dxa"/>
          </w:tcPr>
          <w:p w:rsidR="008F109C" w:rsidRPr="002B01C9" w:rsidRDefault="008F109C" w:rsidP="002B01C9">
            <w:pPr>
              <w:pStyle w:val="a8"/>
              <w:keepNext/>
              <w:widowControl w:val="0"/>
              <w:spacing w:line="360" w:lineRule="auto"/>
              <w:rPr>
                <w:sz w:val="20"/>
                <w:lang w:val="uk-UA"/>
              </w:rPr>
            </w:pPr>
            <w:r w:rsidRPr="002B01C9">
              <w:rPr>
                <w:sz w:val="20"/>
                <w:lang w:val="uk-UA"/>
              </w:rPr>
              <w:t>Сума (грн.)</w:t>
            </w:r>
          </w:p>
        </w:tc>
      </w:tr>
      <w:tr w:rsidR="008F109C" w:rsidRPr="002B01C9" w:rsidTr="002B01C9">
        <w:tc>
          <w:tcPr>
            <w:tcW w:w="5637" w:type="dxa"/>
          </w:tcPr>
          <w:p w:rsidR="008F109C" w:rsidRPr="002B01C9" w:rsidRDefault="008F109C" w:rsidP="002B01C9">
            <w:pPr>
              <w:pStyle w:val="a8"/>
              <w:keepNext/>
              <w:widowControl w:val="0"/>
              <w:spacing w:line="360" w:lineRule="auto"/>
              <w:rPr>
                <w:sz w:val="20"/>
                <w:lang w:val="uk-UA"/>
              </w:rPr>
            </w:pPr>
            <w:r w:rsidRPr="002B01C9">
              <w:rPr>
                <w:sz w:val="20"/>
                <w:lang w:val="uk-UA"/>
              </w:rPr>
              <w:t>1.</w:t>
            </w:r>
            <w:r w:rsidRPr="002B01C9">
              <w:rPr>
                <w:sz w:val="20"/>
                <w:lang w:val="uk-UA"/>
              </w:rPr>
              <w:tab/>
              <w:t>Деталі (список)</w:t>
            </w:r>
          </w:p>
        </w:tc>
        <w:tc>
          <w:tcPr>
            <w:tcW w:w="2375" w:type="dxa"/>
          </w:tcPr>
          <w:p w:rsidR="008F109C" w:rsidRPr="002B01C9" w:rsidRDefault="008F109C" w:rsidP="002B01C9">
            <w:pPr>
              <w:pStyle w:val="a8"/>
              <w:keepNext/>
              <w:widowControl w:val="0"/>
              <w:spacing w:line="360" w:lineRule="auto"/>
              <w:rPr>
                <w:sz w:val="20"/>
                <w:lang w:val="uk-UA"/>
              </w:rPr>
            </w:pPr>
            <w:r w:rsidRPr="002B01C9">
              <w:rPr>
                <w:sz w:val="20"/>
                <w:lang w:val="uk-UA"/>
              </w:rPr>
              <w:t>10000</w:t>
            </w:r>
          </w:p>
        </w:tc>
      </w:tr>
      <w:tr w:rsidR="008F109C" w:rsidRPr="002B01C9" w:rsidTr="002B01C9">
        <w:tc>
          <w:tcPr>
            <w:tcW w:w="5637" w:type="dxa"/>
          </w:tcPr>
          <w:p w:rsidR="008F109C" w:rsidRPr="002B01C9" w:rsidRDefault="008F109C" w:rsidP="002B01C9">
            <w:pPr>
              <w:pStyle w:val="a8"/>
              <w:keepNext/>
              <w:widowControl w:val="0"/>
              <w:spacing w:line="360" w:lineRule="auto"/>
              <w:rPr>
                <w:sz w:val="20"/>
                <w:lang w:val="uk-UA"/>
              </w:rPr>
            </w:pPr>
            <w:r w:rsidRPr="002B01C9">
              <w:rPr>
                <w:sz w:val="20"/>
                <w:lang w:val="uk-UA"/>
              </w:rPr>
              <w:t>Разом витрат:</w:t>
            </w:r>
          </w:p>
        </w:tc>
        <w:tc>
          <w:tcPr>
            <w:tcW w:w="2375" w:type="dxa"/>
          </w:tcPr>
          <w:p w:rsidR="008F109C" w:rsidRPr="002B01C9" w:rsidRDefault="008F109C" w:rsidP="002B01C9">
            <w:pPr>
              <w:pStyle w:val="a8"/>
              <w:keepNext/>
              <w:widowControl w:val="0"/>
              <w:spacing w:line="360" w:lineRule="auto"/>
              <w:rPr>
                <w:sz w:val="20"/>
                <w:lang w:val="uk-UA"/>
              </w:rPr>
            </w:pPr>
            <w:r w:rsidRPr="002B01C9">
              <w:rPr>
                <w:sz w:val="20"/>
                <w:lang w:val="uk-UA"/>
              </w:rPr>
              <w:t>10000</w:t>
            </w:r>
          </w:p>
        </w:tc>
      </w:tr>
      <w:tr w:rsidR="008F109C" w:rsidRPr="002B01C9" w:rsidTr="002B01C9">
        <w:tc>
          <w:tcPr>
            <w:tcW w:w="5637" w:type="dxa"/>
          </w:tcPr>
          <w:p w:rsidR="008F109C" w:rsidRPr="002B01C9" w:rsidRDefault="008F109C" w:rsidP="002B01C9">
            <w:pPr>
              <w:pStyle w:val="a8"/>
              <w:keepNext/>
              <w:widowControl w:val="0"/>
              <w:spacing w:line="360" w:lineRule="auto"/>
              <w:rPr>
                <w:sz w:val="20"/>
                <w:lang w:val="uk-UA"/>
              </w:rPr>
            </w:pPr>
            <w:r w:rsidRPr="002B01C9">
              <w:rPr>
                <w:sz w:val="20"/>
                <w:lang w:val="uk-UA"/>
              </w:rPr>
              <w:t>2.</w:t>
            </w:r>
            <w:r w:rsidRPr="002B01C9">
              <w:rPr>
                <w:sz w:val="20"/>
                <w:lang w:val="uk-UA"/>
              </w:rPr>
              <w:tab/>
              <w:t>Транспортно-заготівельні витрати</w:t>
            </w:r>
          </w:p>
        </w:tc>
        <w:tc>
          <w:tcPr>
            <w:tcW w:w="2375" w:type="dxa"/>
          </w:tcPr>
          <w:p w:rsidR="008F109C" w:rsidRPr="002B01C9" w:rsidRDefault="008F109C" w:rsidP="002B01C9">
            <w:pPr>
              <w:pStyle w:val="a8"/>
              <w:keepNext/>
              <w:widowControl w:val="0"/>
              <w:spacing w:line="360" w:lineRule="auto"/>
              <w:rPr>
                <w:sz w:val="20"/>
                <w:lang w:val="uk-UA"/>
              </w:rPr>
            </w:pPr>
            <w:r w:rsidRPr="002B01C9">
              <w:rPr>
                <w:sz w:val="20"/>
                <w:lang w:val="uk-UA"/>
              </w:rPr>
              <w:t>1000</w:t>
            </w:r>
          </w:p>
        </w:tc>
      </w:tr>
      <w:tr w:rsidR="008F109C" w:rsidRPr="002B01C9" w:rsidTr="002B01C9">
        <w:tc>
          <w:tcPr>
            <w:tcW w:w="5637" w:type="dxa"/>
          </w:tcPr>
          <w:p w:rsidR="008F109C" w:rsidRPr="002B01C9" w:rsidRDefault="008F109C" w:rsidP="002B01C9">
            <w:pPr>
              <w:pStyle w:val="a8"/>
              <w:keepNext/>
              <w:widowControl w:val="0"/>
              <w:spacing w:line="360" w:lineRule="auto"/>
              <w:rPr>
                <w:sz w:val="20"/>
                <w:lang w:val="uk-UA"/>
              </w:rPr>
            </w:pPr>
            <w:r w:rsidRPr="002B01C9">
              <w:rPr>
                <w:sz w:val="20"/>
                <w:lang w:val="uk-UA"/>
              </w:rPr>
              <w:t>Всього витрат:</w:t>
            </w:r>
          </w:p>
        </w:tc>
        <w:tc>
          <w:tcPr>
            <w:tcW w:w="2375" w:type="dxa"/>
          </w:tcPr>
          <w:p w:rsidR="008F109C" w:rsidRPr="002B01C9" w:rsidRDefault="008F109C" w:rsidP="002B01C9">
            <w:pPr>
              <w:pStyle w:val="a8"/>
              <w:keepNext/>
              <w:widowControl w:val="0"/>
              <w:spacing w:line="360" w:lineRule="auto"/>
              <w:rPr>
                <w:sz w:val="20"/>
                <w:lang w:val="uk-UA"/>
              </w:rPr>
            </w:pPr>
            <w:r w:rsidRPr="002B01C9">
              <w:rPr>
                <w:sz w:val="20"/>
                <w:lang w:val="uk-UA"/>
              </w:rPr>
              <w:t>11000</w:t>
            </w:r>
          </w:p>
        </w:tc>
      </w:tr>
    </w:tbl>
    <w:p w:rsidR="002B01C9" w:rsidRDefault="002B01C9"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Амортизація основних фондів</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По цій статті враховуються витрати, пов'язані з експлуатацією при проробленні розв'язки спеціального устаткування: комп'ютери, стенди, тестове встаткування й т.п. Розрахунки цих витрат проводиться по формулі:</w:t>
      </w:r>
    </w:p>
    <w:p w:rsidR="008F109C" w:rsidRPr="00F54A77" w:rsidRDefault="008F109C"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В</w:t>
      </w:r>
      <w:r w:rsidR="00886C63" w:rsidRPr="00F54A77">
        <w:rPr>
          <w:szCs w:val="28"/>
          <w:vertAlign w:val="subscript"/>
          <w:lang w:val="uk-UA"/>
        </w:rPr>
        <w:t>ам</w:t>
      </w:r>
      <w:r w:rsidRPr="00F54A77">
        <w:rPr>
          <w:szCs w:val="28"/>
          <w:lang w:val="uk-UA"/>
        </w:rPr>
        <w:t>= k</w:t>
      </w:r>
      <w:r w:rsidRPr="00F54A77">
        <w:rPr>
          <w:szCs w:val="28"/>
          <w:vertAlign w:val="subscript"/>
          <w:lang w:val="uk-UA"/>
        </w:rPr>
        <w:t>б</w:t>
      </w:r>
      <w:r w:rsidRPr="00F54A77">
        <w:rPr>
          <w:szCs w:val="28"/>
          <w:lang w:val="uk-UA"/>
        </w:rPr>
        <w:t xml:space="preserve"> </w:t>
      </w:r>
      <w:r w:rsidRPr="00F54A77">
        <w:rPr>
          <w:szCs w:val="28"/>
          <w:lang w:val="uk-UA"/>
        </w:rPr>
        <w:sym w:font="Symbol" w:char="F02A"/>
      </w:r>
      <w:r w:rsidRPr="00F54A77">
        <w:rPr>
          <w:szCs w:val="28"/>
          <w:lang w:val="uk-UA"/>
        </w:rPr>
        <w:t xml:space="preserve"> На</w:t>
      </w:r>
      <w:r w:rsidRPr="00F54A77">
        <w:rPr>
          <w:szCs w:val="28"/>
          <w:vertAlign w:val="subscript"/>
          <w:lang w:val="uk-UA"/>
        </w:rPr>
        <w:t xml:space="preserve"> </w:t>
      </w:r>
      <w:r w:rsidRPr="00F54A77">
        <w:rPr>
          <w:szCs w:val="28"/>
          <w:lang w:val="uk-UA"/>
        </w:rPr>
        <w:sym w:font="Symbol" w:char="F02A"/>
      </w:r>
      <w:r w:rsidRPr="00F54A77">
        <w:rPr>
          <w:szCs w:val="28"/>
          <w:lang w:val="uk-UA"/>
        </w:rPr>
        <w:t xml:space="preserve"> Д</w:t>
      </w:r>
      <w:r w:rsidRPr="00F54A77">
        <w:rPr>
          <w:szCs w:val="28"/>
          <w:vertAlign w:val="subscript"/>
          <w:lang w:val="uk-UA"/>
        </w:rPr>
        <w:t xml:space="preserve">т </w:t>
      </w:r>
      <w:r w:rsidRPr="00F54A77">
        <w:rPr>
          <w:szCs w:val="28"/>
          <w:lang w:val="uk-UA"/>
        </w:rPr>
        <w:t>/ Д</w:t>
      </w:r>
      <w:r w:rsidRPr="00F54A77">
        <w:rPr>
          <w:szCs w:val="28"/>
          <w:vertAlign w:val="subscript"/>
          <w:lang w:val="uk-UA"/>
        </w:rPr>
        <w:t>q</w:t>
      </w:r>
      <w:r w:rsidRPr="00F54A77">
        <w:rPr>
          <w:szCs w:val="28"/>
          <w:lang w:val="uk-UA"/>
        </w:rPr>
        <w:t>,</w:t>
      </w:r>
    </w:p>
    <w:p w:rsidR="002B01C9" w:rsidRDefault="002B01C9" w:rsidP="00F54A77">
      <w:pPr>
        <w:pStyle w:val="a8"/>
        <w:keepNext/>
        <w:widowControl w:val="0"/>
        <w:spacing w:line="360" w:lineRule="auto"/>
        <w:ind w:firstLine="709"/>
        <w:rPr>
          <w:szCs w:val="28"/>
          <w:lang w:val="uk-UA"/>
        </w:rPr>
      </w:pPr>
    </w:p>
    <w:p w:rsidR="008F109C" w:rsidRPr="00F54A77" w:rsidRDefault="00886C63" w:rsidP="00F54A77">
      <w:pPr>
        <w:pStyle w:val="a8"/>
        <w:keepNext/>
        <w:widowControl w:val="0"/>
        <w:spacing w:line="360" w:lineRule="auto"/>
        <w:ind w:firstLine="709"/>
        <w:rPr>
          <w:szCs w:val="28"/>
          <w:lang w:val="uk-UA"/>
        </w:rPr>
      </w:pPr>
      <w:r w:rsidRPr="00F54A77">
        <w:rPr>
          <w:szCs w:val="28"/>
          <w:lang w:val="uk-UA"/>
        </w:rPr>
        <w:t>д</w:t>
      </w:r>
      <w:r w:rsidR="008F109C" w:rsidRPr="00F54A77">
        <w:rPr>
          <w:szCs w:val="28"/>
          <w:lang w:val="uk-UA"/>
        </w:rPr>
        <w:t>е:</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k</w:t>
      </w:r>
      <w:r w:rsidRPr="00F54A77">
        <w:rPr>
          <w:szCs w:val="28"/>
          <w:vertAlign w:val="subscript"/>
          <w:lang w:val="uk-UA"/>
        </w:rPr>
        <w:t>б</w:t>
      </w:r>
      <w:r w:rsidRPr="00F54A77">
        <w:rPr>
          <w:szCs w:val="28"/>
          <w:lang w:val="uk-UA"/>
        </w:rPr>
        <w:t xml:space="preserve"> – балансова вартість устаткування, грн.,</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На – річна норма амортизації на повне відновлення,</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Д</w:t>
      </w:r>
      <w:r w:rsidRPr="00F54A77">
        <w:rPr>
          <w:szCs w:val="28"/>
          <w:vertAlign w:val="subscript"/>
          <w:lang w:val="uk-UA"/>
        </w:rPr>
        <w:t>т</w:t>
      </w:r>
      <w:r w:rsidRPr="00F54A77">
        <w:rPr>
          <w:szCs w:val="28"/>
          <w:lang w:val="uk-UA"/>
        </w:rPr>
        <w:t xml:space="preserve"> – тривалість експлуатації встаткування при проробленні (дні),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Д</w:t>
      </w:r>
      <w:r w:rsidRPr="00F54A77">
        <w:rPr>
          <w:szCs w:val="28"/>
          <w:vertAlign w:val="subscript"/>
          <w:lang w:val="uk-UA"/>
        </w:rPr>
        <w:t>q</w:t>
      </w:r>
      <w:r w:rsidRPr="00F54A77">
        <w:rPr>
          <w:szCs w:val="28"/>
          <w:lang w:val="uk-UA"/>
        </w:rPr>
        <w:t xml:space="preserve"> – дійсний (ефективний) річний фонд часу (дні).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Розрахунки витрат на амортизацію</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357"/>
        <w:gridCol w:w="2128"/>
        <w:gridCol w:w="2463"/>
      </w:tblGrid>
      <w:tr w:rsidR="008F109C" w:rsidRPr="002B01C9" w:rsidTr="002B01C9">
        <w:tc>
          <w:tcPr>
            <w:tcW w:w="2463" w:type="dxa"/>
          </w:tcPr>
          <w:p w:rsidR="008F109C" w:rsidRPr="002B01C9" w:rsidRDefault="008F109C" w:rsidP="002B01C9">
            <w:pPr>
              <w:pStyle w:val="a8"/>
              <w:keepNext/>
              <w:widowControl w:val="0"/>
              <w:spacing w:line="360" w:lineRule="auto"/>
              <w:rPr>
                <w:sz w:val="20"/>
                <w:lang w:val="uk-UA"/>
              </w:rPr>
            </w:pPr>
            <w:r w:rsidRPr="002B01C9">
              <w:rPr>
                <w:sz w:val="20"/>
                <w:lang w:val="uk-UA"/>
              </w:rPr>
              <w:t>Найменування устаткування</w:t>
            </w:r>
          </w:p>
        </w:tc>
        <w:tc>
          <w:tcPr>
            <w:tcW w:w="2357" w:type="dxa"/>
          </w:tcPr>
          <w:p w:rsidR="008F109C" w:rsidRPr="002B01C9" w:rsidRDefault="008F109C" w:rsidP="002B01C9">
            <w:pPr>
              <w:pStyle w:val="a8"/>
              <w:keepNext/>
              <w:widowControl w:val="0"/>
              <w:spacing w:line="360" w:lineRule="auto"/>
              <w:rPr>
                <w:sz w:val="20"/>
                <w:lang w:val="uk-UA"/>
              </w:rPr>
            </w:pPr>
            <w:r w:rsidRPr="002B01C9">
              <w:rPr>
                <w:sz w:val="20"/>
                <w:lang w:val="uk-UA"/>
              </w:rPr>
              <w:t>Балансова вартість, грн.</w:t>
            </w:r>
          </w:p>
        </w:tc>
        <w:tc>
          <w:tcPr>
            <w:tcW w:w="2128" w:type="dxa"/>
          </w:tcPr>
          <w:p w:rsidR="008F109C" w:rsidRPr="002B01C9" w:rsidRDefault="008F109C" w:rsidP="002B01C9">
            <w:pPr>
              <w:pStyle w:val="a8"/>
              <w:keepNext/>
              <w:widowControl w:val="0"/>
              <w:spacing w:line="360" w:lineRule="auto"/>
              <w:rPr>
                <w:sz w:val="20"/>
                <w:lang w:val="uk-UA"/>
              </w:rPr>
            </w:pPr>
            <w:r w:rsidRPr="002B01C9">
              <w:rPr>
                <w:sz w:val="20"/>
                <w:lang w:val="uk-UA"/>
              </w:rPr>
              <w:t>Норма амортизації, %</w:t>
            </w:r>
          </w:p>
        </w:tc>
        <w:tc>
          <w:tcPr>
            <w:tcW w:w="2463" w:type="dxa"/>
          </w:tcPr>
          <w:p w:rsidR="008F109C" w:rsidRPr="002B01C9" w:rsidRDefault="008F109C" w:rsidP="002B01C9">
            <w:pPr>
              <w:pStyle w:val="a8"/>
              <w:keepNext/>
              <w:widowControl w:val="0"/>
              <w:spacing w:line="360" w:lineRule="auto"/>
              <w:rPr>
                <w:sz w:val="20"/>
                <w:lang w:val="uk-UA"/>
              </w:rPr>
            </w:pPr>
            <w:r w:rsidRPr="002B01C9">
              <w:rPr>
                <w:sz w:val="20"/>
                <w:lang w:val="uk-UA"/>
              </w:rPr>
              <w:t>Вартість амортизації на тему, грн.</w:t>
            </w:r>
          </w:p>
        </w:tc>
      </w:tr>
      <w:tr w:rsidR="008F109C" w:rsidRPr="002B01C9" w:rsidTr="002B01C9">
        <w:tc>
          <w:tcPr>
            <w:tcW w:w="2463" w:type="dxa"/>
          </w:tcPr>
          <w:p w:rsidR="008F109C" w:rsidRPr="002B01C9" w:rsidRDefault="008F109C" w:rsidP="002B01C9">
            <w:pPr>
              <w:pStyle w:val="a8"/>
              <w:keepNext/>
              <w:widowControl w:val="0"/>
              <w:spacing w:line="360" w:lineRule="auto"/>
              <w:rPr>
                <w:sz w:val="20"/>
                <w:lang w:val="uk-UA"/>
              </w:rPr>
            </w:pPr>
            <w:r w:rsidRPr="002B01C9">
              <w:rPr>
                <w:sz w:val="20"/>
                <w:lang w:val="uk-UA"/>
              </w:rPr>
              <w:t>1.Устаткування</w:t>
            </w:r>
            <w:r w:rsidRPr="002B01C9">
              <w:rPr>
                <w:sz w:val="20"/>
                <w:lang w:val="uk-UA"/>
              </w:rPr>
              <w:tab/>
              <w:t>(список)</w:t>
            </w:r>
          </w:p>
        </w:tc>
        <w:tc>
          <w:tcPr>
            <w:tcW w:w="2357" w:type="dxa"/>
          </w:tcPr>
          <w:p w:rsidR="008F109C" w:rsidRPr="002B01C9" w:rsidRDefault="008F109C" w:rsidP="002B01C9">
            <w:pPr>
              <w:pStyle w:val="a8"/>
              <w:keepNext/>
              <w:widowControl w:val="0"/>
              <w:spacing w:line="360" w:lineRule="auto"/>
              <w:rPr>
                <w:sz w:val="20"/>
                <w:lang w:val="uk-UA"/>
              </w:rPr>
            </w:pPr>
            <w:r w:rsidRPr="002B01C9">
              <w:rPr>
                <w:sz w:val="20"/>
                <w:lang w:val="uk-UA"/>
              </w:rPr>
              <w:t>150000</w:t>
            </w:r>
          </w:p>
        </w:tc>
        <w:tc>
          <w:tcPr>
            <w:tcW w:w="2128" w:type="dxa"/>
          </w:tcPr>
          <w:p w:rsidR="008F109C" w:rsidRPr="002B01C9" w:rsidRDefault="008F109C" w:rsidP="002B01C9">
            <w:pPr>
              <w:pStyle w:val="a8"/>
              <w:keepNext/>
              <w:widowControl w:val="0"/>
              <w:spacing w:line="360" w:lineRule="auto"/>
              <w:rPr>
                <w:sz w:val="20"/>
                <w:lang w:val="uk-UA"/>
              </w:rPr>
            </w:pPr>
            <w:r w:rsidRPr="002B01C9">
              <w:rPr>
                <w:sz w:val="20"/>
                <w:lang w:val="uk-UA"/>
              </w:rPr>
              <w:t>12.5%</w:t>
            </w:r>
          </w:p>
        </w:tc>
        <w:tc>
          <w:tcPr>
            <w:tcW w:w="2463" w:type="dxa"/>
          </w:tcPr>
          <w:p w:rsidR="008F109C" w:rsidRPr="002B01C9" w:rsidRDefault="008F109C" w:rsidP="002B01C9">
            <w:pPr>
              <w:pStyle w:val="a8"/>
              <w:keepNext/>
              <w:widowControl w:val="0"/>
              <w:spacing w:line="360" w:lineRule="auto"/>
              <w:rPr>
                <w:sz w:val="20"/>
                <w:lang w:val="uk-UA"/>
              </w:rPr>
            </w:pPr>
            <w:r w:rsidRPr="002B01C9">
              <w:rPr>
                <w:sz w:val="20"/>
                <w:lang w:val="uk-UA"/>
              </w:rPr>
              <w:t>6050</w:t>
            </w:r>
          </w:p>
        </w:tc>
      </w:tr>
      <w:tr w:rsidR="008F109C" w:rsidRPr="002B01C9" w:rsidTr="002B01C9">
        <w:tc>
          <w:tcPr>
            <w:tcW w:w="2463" w:type="dxa"/>
          </w:tcPr>
          <w:p w:rsidR="008F109C" w:rsidRPr="002B01C9" w:rsidRDefault="008F109C" w:rsidP="002B01C9">
            <w:pPr>
              <w:pStyle w:val="a8"/>
              <w:keepNext/>
              <w:widowControl w:val="0"/>
              <w:spacing w:line="360" w:lineRule="auto"/>
              <w:rPr>
                <w:sz w:val="20"/>
                <w:lang w:val="uk-UA"/>
              </w:rPr>
            </w:pPr>
            <w:r w:rsidRPr="002B01C9">
              <w:rPr>
                <w:sz w:val="20"/>
                <w:lang w:val="uk-UA"/>
              </w:rPr>
              <w:t>Всього:</w:t>
            </w:r>
          </w:p>
        </w:tc>
        <w:tc>
          <w:tcPr>
            <w:tcW w:w="2357" w:type="dxa"/>
          </w:tcPr>
          <w:p w:rsidR="008F109C" w:rsidRPr="002B01C9" w:rsidRDefault="008F109C" w:rsidP="002B01C9">
            <w:pPr>
              <w:pStyle w:val="a8"/>
              <w:keepNext/>
              <w:widowControl w:val="0"/>
              <w:spacing w:line="360" w:lineRule="auto"/>
              <w:rPr>
                <w:sz w:val="20"/>
                <w:lang w:val="uk-UA"/>
              </w:rPr>
            </w:pPr>
          </w:p>
        </w:tc>
        <w:tc>
          <w:tcPr>
            <w:tcW w:w="2128" w:type="dxa"/>
          </w:tcPr>
          <w:p w:rsidR="008F109C" w:rsidRPr="002B01C9" w:rsidRDefault="008F109C" w:rsidP="002B01C9">
            <w:pPr>
              <w:pStyle w:val="a8"/>
              <w:keepNext/>
              <w:widowControl w:val="0"/>
              <w:spacing w:line="360" w:lineRule="auto"/>
              <w:rPr>
                <w:sz w:val="20"/>
                <w:lang w:val="uk-UA"/>
              </w:rPr>
            </w:pPr>
          </w:p>
        </w:tc>
        <w:tc>
          <w:tcPr>
            <w:tcW w:w="2463" w:type="dxa"/>
          </w:tcPr>
          <w:p w:rsidR="008F109C" w:rsidRPr="002B01C9" w:rsidRDefault="008F109C" w:rsidP="002B01C9">
            <w:pPr>
              <w:pStyle w:val="a8"/>
              <w:keepNext/>
              <w:widowControl w:val="0"/>
              <w:spacing w:line="360" w:lineRule="auto"/>
              <w:rPr>
                <w:sz w:val="20"/>
                <w:lang w:val="uk-UA"/>
              </w:rPr>
            </w:pPr>
            <w:r w:rsidRPr="002B01C9">
              <w:rPr>
                <w:sz w:val="20"/>
                <w:lang w:val="uk-UA"/>
              </w:rPr>
              <w:t>6050</w:t>
            </w:r>
          </w:p>
        </w:tc>
      </w:tr>
    </w:tbl>
    <w:p w:rsidR="002B01C9" w:rsidRDefault="002B01C9" w:rsidP="00F54A77">
      <w:pPr>
        <w:pStyle w:val="a8"/>
        <w:keepNext/>
        <w:widowControl w:val="0"/>
        <w:spacing w:line="360" w:lineRule="auto"/>
        <w:ind w:firstLine="709"/>
        <w:rPr>
          <w:szCs w:val="28"/>
          <w:lang w:val="uk-UA"/>
        </w:rPr>
      </w:pPr>
    </w:p>
    <w:p w:rsidR="008F109C" w:rsidRPr="00F54A77" w:rsidRDefault="00DD5CBB" w:rsidP="00F54A77">
      <w:pPr>
        <w:pStyle w:val="a8"/>
        <w:keepNext/>
        <w:widowControl w:val="0"/>
        <w:spacing w:line="360" w:lineRule="auto"/>
        <w:ind w:firstLine="709"/>
        <w:rPr>
          <w:szCs w:val="28"/>
          <w:lang w:val="uk-UA"/>
        </w:rPr>
      </w:pPr>
      <w:r w:rsidRPr="00F54A77">
        <w:rPr>
          <w:szCs w:val="28"/>
          <w:lang w:val="uk-UA"/>
        </w:rPr>
        <w:t>В</w:t>
      </w:r>
      <w:r w:rsidR="008F109C" w:rsidRPr="00F54A77">
        <w:rPr>
          <w:szCs w:val="28"/>
          <w:vertAlign w:val="subscript"/>
          <w:lang w:val="uk-UA"/>
        </w:rPr>
        <w:t>ам</w:t>
      </w:r>
      <w:r w:rsidR="008F109C" w:rsidRPr="00F54A77">
        <w:rPr>
          <w:szCs w:val="28"/>
          <w:lang w:val="uk-UA"/>
        </w:rPr>
        <w:t xml:space="preserve">= 150000 </w:t>
      </w:r>
      <w:r w:rsidR="008F109C" w:rsidRPr="00F54A77">
        <w:rPr>
          <w:szCs w:val="28"/>
          <w:lang w:val="uk-UA"/>
        </w:rPr>
        <w:sym w:font="Symbol" w:char="F02A"/>
      </w:r>
      <w:r w:rsidR="008F109C" w:rsidRPr="00F54A77">
        <w:rPr>
          <w:szCs w:val="28"/>
          <w:lang w:val="uk-UA"/>
        </w:rPr>
        <w:t xml:space="preserve"> 0.125 ( (80/ 248)= 6050 грн.</w:t>
      </w:r>
    </w:p>
    <w:p w:rsidR="008F109C" w:rsidRPr="00F54A77" w:rsidRDefault="008F109C"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Витрати на оплату праці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По статті враховуються виплати по заробітній платі за виконану роботу, обчислені на підставі тарифних ставок і посадових окладів, відповідно до прийнятої в організації-розроблювачі системою оплати праці.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Крім того, по даній статті можуть відбиватися премії за виробничі результати, надбавки й доплати за умови праці, оплата щорічних відпусток, виплата по районних коефіцієнтах і деякі інші витрати.</w:t>
      </w:r>
    </w:p>
    <w:p w:rsidR="002B01C9" w:rsidRDefault="002B01C9"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 xml:space="preserve">Взп= Зот </w:t>
      </w:r>
      <w:r w:rsidRPr="00F54A77">
        <w:rPr>
          <w:szCs w:val="28"/>
          <w:lang w:val="uk-UA"/>
        </w:rPr>
        <w:sym w:font="Symbol" w:char="F02A"/>
      </w:r>
      <w:r w:rsidRPr="00F54A77">
        <w:rPr>
          <w:szCs w:val="28"/>
          <w:lang w:val="uk-UA"/>
        </w:rPr>
        <w:t xml:space="preserve"> (1 + К</w:t>
      </w:r>
      <w:r w:rsidRPr="00F54A77">
        <w:rPr>
          <w:szCs w:val="28"/>
          <w:vertAlign w:val="subscript"/>
          <w:lang w:val="uk-UA"/>
        </w:rPr>
        <w:t>п</w:t>
      </w:r>
      <w:r w:rsidRPr="00F54A77">
        <w:rPr>
          <w:szCs w:val="28"/>
          <w:lang w:val="uk-UA"/>
        </w:rPr>
        <w:t xml:space="preserve"> + К</w:t>
      </w:r>
      <w:r w:rsidRPr="00F54A77">
        <w:rPr>
          <w:szCs w:val="28"/>
          <w:vertAlign w:val="subscript"/>
          <w:lang w:val="uk-UA"/>
        </w:rPr>
        <w:t>д</w:t>
      </w:r>
      <w:r w:rsidRPr="00F54A77">
        <w:rPr>
          <w:szCs w:val="28"/>
          <w:lang w:val="uk-UA"/>
        </w:rPr>
        <w:t xml:space="preserve"> + До + К</w:t>
      </w:r>
      <w:r w:rsidRPr="00F54A77">
        <w:rPr>
          <w:szCs w:val="28"/>
          <w:vertAlign w:val="subscript"/>
          <w:lang w:val="uk-UA"/>
        </w:rPr>
        <w:t>р</w:t>
      </w:r>
      <w:r w:rsidRPr="00F54A77">
        <w:rPr>
          <w:szCs w:val="28"/>
          <w:lang w:val="uk-UA"/>
        </w:rPr>
        <w:t>),</w:t>
      </w:r>
    </w:p>
    <w:p w:rsidR="002B01C9" w:rsidRDefault="002B01C9" w:rsidP="00F54A77">
      <w:pPr>
        <w:pStyle w:val="a8"/>
        <w:keepNext/>
        <w:widowControl w:val="0"/>
        <w:spacing w:line="360" w:lineRule="auto"/>
        <w:ind w:firstLine="709"/>
        <w:rPr>
          <w:szCs w:val="28"/>
          <w:lang w:val="uk-UA"/>
        </w:rPr>
      </w:pPr>
    </w:p>
    <w:p w:rsidR="008F109C" w:rsidRPr="00F54A77" w:rsidRDefault="00886C63" w:rsidP="00F54A77">
      <w:pPr>
        <w:pStyle w:val="a8"/>
        <w:keepNext/>
        <w:widowControl w:val="0"/>
        <w:spacing w:line="360" w:lineRule="auto"/>
        <w:ind w:firstLine="709"/>
        <w:rPr>
          <w:szCs w:val="28"/>
          <w:lang w:val="uk-UA"/>
        </w:rPr>
      </w:pPr>
      <w:r w:rsidRPr="00F54A77">
        <w:rPr>
          <w:szCs w:val="28"/>
          <w:lang w:val="uk-UA"/>
        </w:rPr>
        <w:t>д</w:t>
      </w:r>
      <w:r w:rsidR="008F109C" w:rsidRPr="00F54A77">
        <w:rPr>
          <w:szCs w:val="28"/>
          <w:lang w:val="uk-UA"/>
        </w:rPr>
        <w:t>е:</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Зот–</w:t>
      </w:r>
      <w:r w:rsidRPr="00F54A77">
        <w:rPr>
          <w:szCs w:val="28"/>
          <w:lang w:val="uk-UA"/>
        </w:rPr>
        <w:tab/>
        <w:t>заробітна плата відповідального виконавця по тарифу або окладі за відпрацьований час. (Зот= Т</w:t>
      </w:r>
      <w:r w:rsidRPr="00F54A77">
        <w:rPr>
          <w:szCs w:val="28"/>
          <w:vertAlign w:val="subscript"/>
          <w:lang w:val="uk-UA"/>
        </w:rPr>
        <w:t xml:space="preserve">д </w:t>
      </w:r>
      <w:r w:rsidRPr="00F54A77">
        <w:rPr>
          <w:szCs w:val="28"/>
          <w:lang w:val="uk-UA"/>
        </w:rPr>
        <w:sym w:font="Symbol" w:char="F02A"/>
      </w:r>
      <w:r w:rsidRPr="00F54A77">
        <w:rPr>
          <w:szCs w:val="28"/>
          <w:lang w:val="uk-UA"/>
        </w:rPr>
        <w:t xml:space="preserve"> Д, де Т</w:t>
      </w:r>
      <w:r w:rsidRPr="00F54A77">
        <w:rPr>
          <w:szCs w:val="28"/>
          <w:vertAlign w:val="subscript"/>
          <w:lang w:val="uk-UA"/>
        </w:rPr>
        <w:t>д</w:t>
      </w:r>
      <w:r w:rsidRPr="00F54A77">
        <w:rPr>
          <w:szCs w:val="28"/>
          <w:lang w:val="uk-UA"/>
        </w:rPr>
        <w:t xml:space="preserve"> – середньоденна заробітна плата виконавців, грн., Д – кількість днів, відпрацьованих виконавцем при проробленні).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w:t>
      </w:r>
      <w:r w:rsidRPr="00F54A77">
        <w:rPr>
          <w:szCs w:val="28"/>
          <w:vertAlign w:val="subscript"/>
          <w:lang w:val="uk-UA"/>
        </w:rPr>
        <w:t>п</w:t>
      </w:r>
      <w:r w:rsidRPr="00F54A77">
        <w:rPr>
          <w:szCs w:val="28"/>
          <w:lang w:val="uk-UA"/>
        </w:rPr>
        <w:t xml:space="preserve"> – коефіцієнт преміальних доплат, прийнятий в організації розроблювачі.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w:t>
      </w:r>
      <w:r w:rsidRPr="00F54A77">
        <w:rPr>
          <w:szCs w:val="28"/>
          <w:vertAlign w:val="subscript"/>
          <w:lang w:val="uk-UA"/>
        </w:rPr>
        <w:t>д</w:t>
      </w:r>
      <w:r w:rsidRPr="00F54A77">
        <w:rPr>
          <w:szCs w:val="28"/>
          <w:lang w:val="uk-UA"/>
        </w:rPr>
        <w:t xml:space="preserve"> – коефіцієнт, що враховує надбавки й доплати за умови праці, прийнятий в організації-розроблювачі.</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До – коефіцієнт, що</w:t>
      </w:r>
      <w:r w:rsidR="00F54A77">
        <w:rPr>
          <w:szCs w:val="28"/>
          <w:lang w:val="uk-UA"/>
        </w:rPr>
        <w:t xml:space="preserve"> </w:t>
      </w:r>
      <w:r w:rsidRPr="00F54A77">
        <w:rPr>
          <w:szCs w:val="28"/>
          <w:lang w:val="uk-UA"/>
        </w:rPr>
        <w:t>враховує</w:t>
      </w:r>
      <w:r w:rsidR="00F54A77">
        <w:rPr>
          <w:szCs w:val="28"/>
          <w:lang w:val="uk-UA"/>
        </w:rPr>
        <w:t xml:space="preserve"> </w:t>
      </w:r>
      <w:r w:rsidRPr="00F54A77">
        <w:rPr>
          <w:szCs w:val="28"/>
          <w:lang w:val="uk-UA"/>
        </w:rPr>
        <w:t>оплату</w:t>
      </w:r>
      <w:r w:rsidR="00F54A77">
        <w:rPr>
          <w:szCs w:val="28"/>
          <w:lang w:val="uk-UA"/>
        </w:rPr>
        <w:t xml:space="preserve"> </w:t>
      </w:r>
      <w:r w:rsidRPr="00F54A77">
        <w:rPr>
          <w:szCs w:val="28"/>
          <w:lang w:val="uk-UA"/>
        </w:rPr>
        <w:t>щорічних</w:t>
      </w:r>
      <w:r w:rsidR="00F54A77">
        <w:rPr>
          <w:szCs w:val="28"/>
          <w:lang w:val="uk-UA"/>
        </w:rPr>
        <w:t xml:space="preserve"> </w:t>
      </w:r>
      <w:r w:rsidRPr="00F54A77">
        <w:rPr>
          <w:szCs w:val="28"/>
          <w:lang w:val="uk-UA"/>
        </w:rPr>
        <w:t>відпусток,</w:t>
      </w:r>
      <w:r w:rsidR="00F54A77">
        <w:rPr>
          <w:szCs w:val="28"/>
          <w:lang w:val="uk-UA"/>
        </w:rPr>
        <w:t xml:space="preserve"> </w:t>
      </w:r>
      <w:r w:rsidRPr="00F54A77">
        <w:rPr>
          <w:szCs w:val="28"/>
          <w:lang w:val="uk-UA"/>
        </w:rPr>
        <w:t>прийнятий в організації-розроблювачі.</w:t>
      </w:r>
    </w:p>
    <w:p w:rsidR="008F109C" w:rsidRDefault="008F109C" w:rsidP="00F54A77">
      <w:pPr>
        <w:pStyle w:val="a8"/>
        <w:keepNext/>
        <w:widowControl w:val="0"/>
        <w:spacing w:line="360" w:lineRule="auto"/>
        <w:ind w:firstLine="709"/>
        <w:rPr>
          <w:szCs w:val="28"/>
          <w:lang w:val="uk-UA"/>
        </w:rPr>
      </w:pPr>
      <w:r w:rsidRPr="00F54A77">
        <w:rPr>
          <w:szCs w:val="28"/>
          <w:lang w:val="uk-UA"/>
        </w:rPr>
        <w:t>К</w:t>
      </w:r>
      <w:r w:rsidRPr="00F54A77">
        <w:rPr>
          <w:szCs w:val="28"/>
          <w:vertAlign w:val="subscript"/>
          <w:lang w:val="uk-UA"/>
        </w:rPr>
        <w:t>р</w:t>
      </w:r>
      <w:r w:rsidRPr="00F54A77">
        <w:rPr>
          <w:szCs w:val="28"/>
          <w:lang w:val="uk-UA"/>
        </w:rPr>
        <w:t xml:space="preserve"> – коефіцієнт районних доплат, рівний 0.15.</w:t>
      </w:r>
    </w:p>
    <w:p w:rsidR="008F109C" w:rsidRPr="00F54A77" w:rsidRDefault="002B01C9" w:rsidP="00F54A77">
      <w:pPr>
        <w:pStyle w:val="a8"/>
        <w:keepNext/>
        <w:widowControl w:val="0"/>
        <w:spacing w:line="360" w:lineRule="auto"/>
        <w:ind w:firstLine="709"/>
        <w:rPr>
          <w:szCs w:val="28"/>
          <w:lang w:val="uk-UA"/>
        </w:rPr>
      </w:pPr>
      <w:r>
        <w:rPr>
          <w:szCs w:val="28"/>
          <w:lang w:val="uk-UA"/>
        </w:rPr>
        <w:br w:type="page"/>
      </w:r>
      <w:r w:rsidR="008F109C" w:rsidRPr="00F54A77">
        <w:rPr>
          <w:szCs w:val="28"/>
          <w:lang w:val="uk-UA"/>
        </w:rPr>
        <w:t>Розрахунки витрат на оплату праці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18"/>
        <w:gridCol w:w="1700"/>
        <w:gridCol w:w="1560"/>
        <w:gridCol w:w="1559"/>
        <w:gridCol w:w="1309"/>
      </w:tblGrid>
      <w:tr w:rsidR="008F109C" w:rsidRPr="002B01C9" w:rsidTr="002B01C9">
        <w:tc>
          <w:tcPr>
            <w:tcW w:w="1526" w:type="dxa"/>
          </w:tcPr>
          <w:p w:rsidR="008F109C" w:rsidRPr="002B01C9" w:rsidRDefault="008F109C" w:rsidP="002B01C9">
            <w:pPr>
              <w:pStyle w:val="a8"/>
              <w:keepNext/>
              <w:widowControl w:val="0"/>
              <w:spacing w:line="360" w:lineRule="auto"/>
              <w:rPr>
                <w:sz w:val="20"/>
                <w:lang w:val="uk-UA"/>
              </w:rPr>
            </w:pPr>
            <w:r w:rsidRPr="002B01C9">
              <w:rPr>
                <w:sz w:val="20"/>
                <w:lang w:val="uk-UA"/>
              </w:rPr>
              <w:t>Виконавці</w:t>
            </w:r>
          </w:p>
        </w:tc>
        <w:tc>
          <w:tcPr>
            <w:tcW w:w="1418" w:type="dxa"/>
          </w:tcPr>
          <w:p w:rsidR="008F109C" w:rsidRPr="002B01C9" w:rsidRDefault="008F109C" w:rsidP="002B01C9">
            <w:pPr>
              <w:pStyle w:val="a8"/>
              <w:keepNext/>
              <w:widowControl w:val="0"/>
              <w:spacing w:line="360" w:lineRule="auto"/>
              <w:rPr>
                <w:sz w:val="20"/>
                <w:lang w:val="uk-UA"/>
              </w:rPr>
            </w:pPr>
            <w:r w:rsidRPr="002B01C9">
              <w:rPr>
                <w:sz w:val="20"/>
                <w:lang w:val="uk-UA"/>
              </w:rPr>
              <w:t>Кількістьвиконавців</w:t>
            </w:r>
          </w:p>
        </w:tc>
        <w:tc>
          <w:tcPr>
            <w:tcW w:w="1700" w:type="dxa"/>
          </w:tcPr>
          <w:p w:rsidR="008F109C" w:rsidRPr="002B01C9" w:rsidRDefault="008F109C" w:rsidP="002B01C9">
            <w:pPr>
              <w:pStyle w:val="a8"/>
              <w:keepNext/>
              <w:widowControl w:val="0"/>
              <w:spacing w:line="360" w:lineRule="auto"/>
              <w:rPr>
                <w:sz w:val="20"/>
                <w:lang w:val="uk-UA"/>
              </w:rPr>
            </w:pPr>
            <w:r w:rsidRPr="002B01C9">
              <w:rPr>
                <w:sz w:val="20"/>
                <w:lang w:val="uk-UA"/>
              </w:rPr>
              <w:t>Сумарна трудомісткість робіт з теми (дні)</w:t>
            </w:r>
          </w:p>
        </w:tc>
        <w:tc>
          <w:tcPr>
            <w:tcW w:w="1560" w:type="dxa"/>
          </w:tcPr>
          <w:p w:rsidR="008F109C" w:rsidRPr="002B01C9" w:rsidRDefault="008F109C" w:rsidP="002B01C9">
            <w:pPr>
              <w:pStyle w:val="a8"/>
              <w:keepNext/>
              <w:widowControl w:val="0"/>
              <w:spacing w:line="360" w:lineRule="auto"/>
              <w:rPr>
                <w:sz w:val="20"/>
                <w:lang w:val="uk-UA"/>
              </w:rPr>
            </w:pPr>
            <w:r w:rsidRPr="002B01C9">
              <w:rPr>
                <w:sz w:val="20"/>
                <w:lang w:val="uk-UA"/>
              </w:rPr>
              <w:t>Денна тарифна ставка, грн.</w:t>
            </w:r>
          </w:p>
        </w:tc>
        <w:tc>
          <w:tcPr>
            <w:tcW w:w="1559" w:type="dxa"/>
          </w:tcPr>
          <w:p w:rsidR="008F109C" w:rsidRPr="002B01C9" w:rsidRDefault="008F109C" w:rsidP="002B01C9">
            <w:pPr>
              <w:pStyle w:val="a8"/>
              <w:keepNext/>
              <w:widowControl w:val="0"/>
              <w:spacing w:line="360" w:lineRule="auto"/>
              <w:rPr>
                <w:sz w:val="20"/>
                <w:lang w:val="uk-UA"/>
              </w:rPr>
            </w:pPr>
            <w:r w:rsidRPr="002B01C9">
              <w:rPr>
                <w:sz w:val="20"/>
                <w:lang w:val="uk-UA"/>
              </w:rPr>
              <w:t>Сума тарифної заробітної плати</w:t>
            </w:r>
          </w:p>
        </w:tc>
        <w:tc>
          <w:tcPr>
            <w:tcW w:w="1309" w:type="dxa"/>
          </w:tcPr>
          <w:p w:rsidR="008F109C" w:rsidRPr="002B01C9" w:rsidRDefault="008F109C" w:rsidP="002B01C9">
            <w:pPr>
              <w:pStyle w:val="a8"/>
              <w:keepNext/>
              <w:widowControl w:val="0"/>
              <w:spacing w:line="360" w:lineRule="auto"/>
              <w:rPr>
                <w:sz w:val="20"/>
                <w:lang w:val="uk-UA"/>
              </w:rPr>
            </w:pPr>
            <w:r w:rsidRPr="002B01C9">
              <w:rPr>
                <w:sz w:val="20"/>
                <w:lang w:val="uk-UA"/>
              </w:rPr>
              <w:t>Загальна сума заробітної плати</w:t>
            </w:r>
          </w:p>
        </w:tc>
      </w:tr>
      <w:tr w:rsidR="008F109C" w:rsidRPr="002B01C9" w:rsidTr="002B01C9">
        <w:tc>
          <w:tcPr>
            <w:tcW w:w="1526" w:type="dxa"/>
          </w:tcPr>
          <w:p w:rsidR="008F109C" w:rsidRPr="002B01C9" w:rsidRDefault="008F109C" w:rsidP="002B01C9">
            <w:pPr>
              <w:pStyle w:val="a8"/>
              <w:keepNext/>
              <w:widowControl w:val="0"/>
              <w:spacing w:line="360" w:lineRule="auto"/>
              <w:rPr>
                <w:sz w:val="20"/>
                <w:lang w:val="uk-UA"/>
              </w:rPr>
            </w:pPr>
            <w:r w:rsidRPr="002B01C9">
              <w:rPr>
                <w:sz w:val="20"/>
                <w:lang w:val="uk-UA"/>
              </w:rPr>
              <w:t>Інженер – перекладач</w:t>
            </w:r>
          </w:p>
        </w:tc>
        <w:tc>
          <w:tcPr>
            <w:tcW w:w="1418" w:type="dxa"/>
          </w:tcPr>
          <w:p w:rsidR="008F109C" w:rsidRPr="002B01C9" w:rsidRDefault="008F109C" w:rsidP="002B01C9">
            <w:pPr>
              <w:pStyle w:val="a8"/>
              <w:keepNext/>
              <w:widowControl w:val="0"/>
              <w:spacing w:line="360" w:lineRule="auto"/>
              <w:rPr>
                <w:sz w:val="20"/>
                <w:lang w:val="uk-UA"/>
              </w:rPr>
            </w:pPr>
            <w:r w:rsidRPr="002B01C9">
              <w:rPr>
                <w:sz w:val="20"/>
                <w:lang w:val="uk-UA"/>
              </w:rPr>
              <w:t>2</w:t>
            </w:r>
          </w:p>
        </w:tc>
        <w:tc>
          <w:tcPr>
            <w:tcW w:w="1700" w:type="dxa"/>
          </w:tcPr>
          <w:p w:rsidR="008F109C" w:rsidRPr="002B01C9" w:rsidRDefault="008F109C" w:rsidP="002B01C9">
            <w:pPr>
              <w:pStyle w:val="a8"/>
              <w:keepNext/>
              <w:widowControl w:val="0"/>
              <w:spacing w:line="360" w:lineRule="auto"/>
              <w:rPr>
                <w:sz w:val="20"/>
                <w:lang w:val="uk-UA"/>
              </w:rPr>
            </w:pPr>
            <w:r w:rsidRPr="002B01C9">
              <w:rPr>
                <w:sz w:val="20"/>
                <w:lang w:val="uk-UA"/>
              </w:rPr>
              <w:t>34</w:t>
            </w:r>
          </w:p>
        </w:tc>
        <w:tc>
          <w:tcPr>
            <w:tcW w:w="1560" w:type="dxa"/>
          </w:tcPr>
          <w:p w:rsidR="008F109C" w:rsidRPr="002B01C9" w:rsidRDefault="008F109C" w:rsidP="002B01C9">
            <w:pPr>
              <w:pStyle w:val="a8"/>
              <w:keepNext/>
              <w:widowControl w:val="0"/>
              <w:spacing w:line="360" w:lineRule="auto"/>
              <w:rPr>
                <w:sz w:val="20"/>
                <w:lang w:val="uk-UA"/>
              </w:rPr>
            </w:pPr>
            <w:r w:rsidRPr="002B01C9">
              <w:rPr>
                <w:sz w:val="20"/>
                <w:lang w:val="uk-UA"/>
              </w:rPr>
              <w:t>300</w:t>
            </w:r>
          </w:p>
        </w:tc>
        <w:tc>
          <w:tcPr>
            <w:tcW w:w="1559" w:type="dxa"/>
          </w:tcPr>
          <w:p w:rsidR="008F109C" w:rsidRPr="002B01C9" w:rsidRDefault="008F109C" w:rsidP="002B01C9">
            <w:pPr>
              <w:pStyle w:val="a8"/>
              <w:keepNext/>
              <w:widowControl w:val="0"/>
              <w:spacing w:line="360" w:lineRule="auto"/>
              <w:rPr>
                <w:sz w:val="20"/>
                <w:lang w:val="uk-UA"/>
              </w:rPr>
            </w:pPr>
            <w:r w:rsidRPr="002B01C9">
              <w:rPr>
                <w:sz w:val="20"/>
                <w:lang w:val="uk-UA"/>
              </w:rPr>
              <w:t>23800</w:t>
            </w:r>
          </w:p>
        </w:tc>
        <w:tc>
          <w:tcPr>
            <w:tcW w:w="1309" w:type="dxa"/>
          </w:tcPr>
          <w:p w:rsidR="008F109C" w:rsidRPr="002B01C9" w:rsidRDefault="008F109C" w:rsidP="002B01C9">
            <w:pPr>
              <w:pStyle w:val="a8"/>
              <w:keepNext/>
              <w:widowControl w:val="0"/>
              <w:spacing w:line="360" w:lineRule="auto"/>
              <w:rPr>
                <w:sz w:val="20"/>
                <w:lang w:val="uk-UA"/>
              </w:rPr>
            </w:pPr>
            <w:r w:rsidRPr="002B01C9">
              <w:rPr>
                <w:sz w:val="20"/>
                <w:lang w:val="uk-UA"/>
              </w:rPr>
              <w:t>38080</w:t>
            </w:r>
          </w:p>
        </w:tc>
      </w:tr>
      <w:tr w:rsidR="008F109C" w:rsidRPr="002B01C9" w:rsidTr="002B01C9">
        <w:tc>
          <w:tcPr>
            <w:tcW w:w="1526" w:type="dxa"/>
          </w:tcPr>
          <w:p w:rsidR="008F109C" w:rsidRPr="002B01C9" w:rsidRDefault="008F109C" w:rsidP="002B01C9">
            <w:pPr>
              <w:pStyle w:val="a8"/>
              <w:keepNext/>
              <w:widowControl w:val="0"/>
              <w:spacing w:line="360" w:lineRule="auto"/>
              <w:rPr>
                <w:sz w:val="20"/>
                <w:lang w:val="uk-UA"/>
              </w:rPr>
            </w:pPr>
            <w:r w:rsidRPr="002B01C9">
              <w:rPr>
                <w:sz w:val="20"/>
                <w:lang w:val="uk-UA"/>
              </w:rPr>
              <w:t>Інженер - системотехнік</w:t>
            </w:r>
          </w:p>
        </w:tc>
        <w:tc>
          <w:tcPr>
            <w:tcW w:w="1418" w:type="dxa"/>
          </w:tcPr>
          <w:p w:rsidR="008F109C" w:rsidRPr="002B01C9" w:rsidRDefault="008F109C" w:rsidP="002B01C9">
            <w:pPr>
              <w:pStyle w:val="a8"/>
              <w:keepNext/>
              <w:widowControl w:val="0"/>
              <w:spacing w:line="360" w:lineRule="auto"/>
              <w:rPr>
                <w:sz w:val="20"/>
                <w:lang w:val="uk-UA"/>
              </w:rPr>
            </w:pPr>
            <w:r w:rsidRPr="002B01C9">
              <w:rPr>
                <w:sz w:val="20"/>
                <w:lang w:val="uk-UA"/>
              </w:rPr>
              <w:t>3</w:t>
            </w:r>
          </w:p>
        </w:tc>
        <w:tc>
          <w:tcPr>
            <w:tcW w:w="1700" w:type="dxa"/>
          </w:tcPr>
          <w:p w:rsidR="008F109C" w:rsidRPr="002B01C9" w:rsidRDefault="008F109C" w:rsidP="002B01C9">
            <w:pPr>
              <w:pStyle w:val="a8"/>
              <w:keepNext/>
              <w:widowControl w:val="0"/>
              <w:spacing w:line="360" w:lineRule="auto"/>
              <w:rPr>
                <w:sz w:val="20"/>
                <w:lang w:val="uk-UA"/>
              </w:rPr>
            </w:pPr>
            <w:r w:rsidRPr="002B01C9">
              <w:rPr>
                <w:sz w:val="20"/>
                <w:lang w:val="uk-UA"/>
              </w:rPr>
              <w:t>66</w:t>
            </w:r>
          </w:p>
        </w:tc>
        <w:tc>
          <w:tcPr>
            <w:tcW w:w="1560" w:type="dxa"/>
          </w:tcPr>
          <w:p w:rsidR="008F109C" w:rsidRPr="002B01C9" w:rsidRDefault="008F109C" w:rsidP="002B01C9">
            <w:pPr>
              <w:pStyle w:val="a8"/>
              <w:keepNext/>
              <w:widowControl w:val="0"/>
              <w:spacing w:line="360" w:lineRule="auto"/>
              <w:rPr>
                <w:sz w:val="20"/>
                <w:lang w:val="uk-UA"/>
              </w:rPr>
            </w:pPr>
            <w:r w:rsidRPr="002B01C9">
              <w:rPr>
                <w:sz w:val="20"/>
                <w:lang w:val="uk-UA"/>
              </w:rPr>
              <w:t>250</w:t>
            </w:r>
          </w:p>
        </w:tc>
        <w:tc>
          <w:tcPr>
            <w:tcW w:w="1559" w:type="dxa"/>
          </w:tcPr>
          <w:p w:rsidR="008F109C" w:rsidRPr="002B01C9" w:rsidRDefault="008F109C" w:rsidP="002B01C9">
            <w:pPr>
              <w:pStyle w:val="a8"/>
              <w:keepNext/>
              <w:widowControl w:val="0"/>
              <w:spacing w:line="360" w:lineRule="auto"/>
              <w:rPr>
                <w:sz w:val="20"/>
                <w:lang w:val="uk-UA"/>
              </w:rPr>
            </w:pPr>
            <w:r w:rsidRPr="002B01C9">
              <w:rPr>
                <w:sz w:val="20"/>
                <w:lang w:val="uk-UA"/>
              </w:rPr>
              <w:t>16500</w:t>
            </w:r>
          </w:p>
        </w:tc>
        <w:tc>
          <w:tcPr>
            <w:tcW w:w="1309" w:type="dxa"/>
          </w:tcPr>
          <w:p w:rsidR="008F109C" w:rsidRPr="002B01C9" w:rsidRDefault="008F109C" w:rsidP="002B01C9">
            <w:pPr>
              <w:pStyle w:val="a8"/>
              <w:keepNext/>
              <w:widowControl w:val="0"/>
              <w:spacing w:line="360" w:lineRule="auto"/>
              <w:rPr>
                <w:sz w:val="20"/>
                <w:lang w:val="uk-UA"/>
              </w:rPr>
            </w:pPr>
            <w:r w:rsidRPr="002B01C9">
              <w:rPr>
                <w:sz w:val="20"/>
                <w:lang w:val="uk-UA"/>
              </w:rPr>
              <w:t>26400</w:t>
            </w:r>
          </w:p>
        </w:tc>
      </w:tr>
      <w:tr w:rsidR="008F109C" w:rsidRPr="002B01C9" w:rsidTr="002B01C9">
        <w:tc>
          <w:tcPr>
            <w:tcW w:w="1526" w:type="dxa"/>
          </w:tcPr>
          <w:p w:rsidR="008F109C" w:rsidRPr="002B01C9" w:rsidRDefault="008F109C" w:rsidP="002B01C9">
            <w:pPr>
              <w:pStyle w:val="a8"/>
              <w:keepNext/>
              <w:widowControl w:val="0"/>
              <w:spacing w:line="360" w:lineRule="auto"/>
              <w:rPr>
                <w:sz w:val="20"/>
                <w:lang w:val="uk-UA"/>
              </w:rPr>
            </w:pPr>
            <w:r w:rsidRPr="002B01C9">
              <w:rPr>
                <w:sz w:val="20"/>
                <w:lang w:val="uk-UA"/>
              </w:rPr>
              <w:t>Інженер – схемотехник</w:t>
            </w:r>
          </w:p>
        </w:tc>
        <w:tc>
          <w:tcPr>
            <w:tcW w:w="1418" w:type="dxa"/>
          </w:tcPr>
          <w:p w:rsidR="008F109C" w:rsidRPr="002B01C9" w:rsidRDefault="008F109C" w:rsidP="002B01C9">
            <w:pPr>
              <w:pStyle w:val="a8"/>
              <w:keepNext/>
              <w:widowControl w:val="0"/>
              <w:spacing w:line="360" w:lineRule="auto"/>
              <w:rPr>
                <w:sz w:val="20"/>
                <w:lang w:val="uk-UA"/>
              </w:rPr>
            </w:pPr>
            <w:r w:rsidRPr="002B01C9">
              <w:rPr>
                <w:sz w:val="20"/>
                <w:lang w:val="uk-UA"/>
              </w:rPr>
              <w:t>1</w:t>
            </w:r>
          </w:p>
        </w:tc>
        <w:tc>
          <w:tcPr>
            <w:tcW w:w="1700" w:type="dxa"/>
          </w:tcPr>
          <w:p w:rsidR="008F109C" w:rsidRPr="002B01C9" w:rsidRDefault="008F109C" w:rsidP="002B01C9">
            <w:pPr>
              <w:pStyle w:val="a8"/>
              <w:keepNext/>
              <w:widowControl w:val="0"/>
              <w:spacing w:line="360" w:lineRule="auto"/>
              <w:rPr>
                <w:sz w:val="20"/>
                <w:lang w:val="uk-UA"/>
              </w:rPr>
            </w:pPr>
            <w:r w:rsidRPr="002B01C9">
              <w:rPr>
                <w:sz w:val="20"/>
                <w:lang w:val="uk-UA"/>
              </w:rPr>
              <w:t>37</w:t>
            </w:r>
          </w:p>
        </w:tc>
        <w:tc>
          <w:tcPr>
            <w:tcW w:w="1560" w:type="dxa"/>
          </w:tcPr>
          <w:p w:rsidR="008F109C" w:rsidRPr="002B01C9" w:rsidRDefault="008F109C" w:rsidP="002B01C9">
            <w:pPr>
              <w:pStyle w:val="a8"/>
              <w:keepNext/>
              <w:widowControl w:val="0"/>
              <w:spacing w:line="360" w:lineRule="auto"/>
              <w:rPr>
                <w:sz w:val="20"/>
                <w:lang w:val="uk-UA"/>
              </w:rPr>
            </w:pPr>
            <w:r w:rsidRPr="002B01C9">
              <w:rPr>
                <w:sz w:val="20"/>
                <w:lang w:val="uk-UA"/>
              </w:rPr>
              <w:t>200</w:t>
            </w:r>
          </w:p>
        </w:tc>
        <w:tc>
          <w:tcPr>
            <w:tcW w:w="1559" w:type="dxa"/>
          </w:tcPr>
          <w:p w:rsidR="008F109C" w:rsidRPr="002B01C9" w:rsidRDefault="008F109C" w:rsidP="002B01C9">
            <w:pPr>
              <w:pStyle w:val="a8"/>
              <w:keepNext/>
              <w:widowControl w:val="0"/>
              <w:spacing w:line="360" w:lineRule="auto"/>
              <w:rPr>
                <w:sz w:val="20"/>
                <w:lang w:val="uk-UA"/>
              </w:rPr>
            </w:pPr>
            <w:r w:rsidRPr="002B01C9">
              <w:rPr>
                <w:sz w:val="20"/>
                <w:lang w:val="uk-UA"/>
              </w:rPr>
              <w:t>7350</w:t>
            </w:r>
          </w:p>
        </w:tc>
        <w:tc>
          <w:tcPr>
            <w:tcW w:w="1309" w:type="dxa"/>
          </w:tcPr>
          <w:p w:rsidR="008F109C" w:rsidRPr="002B01C9" w:rsidRDefault="008F109C" w:rsidP="002B01C9">
            <w:pPr>
              <w:pStyle w:val="a8"/>
              <w:keepNext/>
              <w:widowControl w:val="0"/>
              <w:spacing w:line="360" w:lineRule="auto"/>
              <w:rPr>
                <w:sz w:val="20"/>
                <w:lang w:val="uk-UA"/>
              </w:rPr>
            </w:pPr>
            <w:r w:rsidRPr="002B01C9">
              <w:rPr>
                <w:sz w:val="20"/>
                <w:lang w:val="uk-UA"/>
              </w:rPr>
              <w:t>11760</w:t>
            </w:r>
          </w:p>
        </w:tc>
      </w:tr>
      <w:tr w:rsidR="008F109C" w:rsidRPr="002B01C9" w:rsidTr="002B01C9">
        <w:tc>
          <w:tcPr>
            <w:tcW w:w="1526" w:type="dxa"/>
          </w:tcPr>
          <w:p w:rsidR="008F109C" w:rsidRPr="002B01C9" w:rsidRDefault="008F109C" w:rsidP="002B01C9">
            <w:pPr>
              <w:pStyle w:val="a8"/>
              <w:keepNext/>
              <w:widowControl w:val="0"/>
              <w:spacing w:line="360" w:lineRule="auto"/>
              <w:rPr>
                <w:sz w:val="20"/>
                <w:lang w:val="uk-UA"/>
              </w:rPr>
            </w:pPr>
            <w:r w:rsidRPr="002B01C9">
              <w:rPr>
                <w:sz w:val="20"/>
                <w:lang w:val="uk-UA"/>
              </w:rPr>
              <w:t>Інженер - конструктор</w:t>
            </w:r>
          </w:p>
        </w:tc>
        <w:tc>
          <w:tcPr>
            <w:tcW w:w="1418" w:type="dxa"/>
          </w:tcPr>
          <w:p w:rsidR="008F109C" w:rsidRPr="002B01C9" w:rsidRDefault="008F109C" w:rsidP="002B01C9">
            <w:pPr>
              <w:pStyle w:val="a8"/>
              <w:keepNext/>
              <w:widowControl w:val="0"/>
              <w:spacing w:line="360" w:lineRule="auto"/>
              <w:rPr>
                <w:sz w:val="20"/>
                <w:lang w:val="uk-UA"/>
              </w:rPr>
            </w:pPr>
            <w:r w:rsidRPr="002B01C9">
              <w:rPr>
                <w:sz w:val="20"/>
                <w:lang w:val="uk-UA"/>
              </w:rPr>
              <w:t>1</w:t>
            </w:r>
          </w:p>
        </w:tc>
        <w:tc>
          <w:tcPr>
            <w:tcW w:w="1700" w:type="dxa"/>
          </w:tcPr>
          <w:p w:rsidR="008F109C" w:rsidRPr="002B01C9" w:rsidRDefault="008F109C" w:rsidP="002B01C9">
            <w:pPr>
              <w:pStyle w:val="a8"/>
              <w:keepNext/>
              <w:widowControl w:val="0"/>
              <w:spacing w:line="360" w:lineRule="auto"/>
              <w:rPr>
                <w:sz w:val="20"/>
                <w:lang w:val="uk-UA"/>
              </w:rPr>
            </w:pPr>
            <w:r w:rsidRPr="002B01C9">
              <w:rPr>
                <w:sz w:val="20"/>
                <w:lang w:val="uk-UA"/>
              </w:rPr>
              <w:t>20</w:t>
            </w:r>
          </w:p>
        </w:tc>
        <w:tc>
          <w:tcPr>
            <w:tcW w:w="1560" w:type="dxa"/>
          </w:tcPr>
          <w:p w:rsidR="008F109C" w:rsidRPr="002B01C9" w:rsidRDefault="008F109C" w:rsidP="002B01C9">
            <w:pPr>
              <w:pStyle w:val="a8"/>
              <w:keepNext/>
              <w:widowControl w:val="0"/>
              <w:spacing w:line="360" w:lineRule="auto"/>
              <w:rPr>
                <w:sz w:val="20"/>
                <w:lang w:val="uk-UA"/>
              </w:rPr>
            </w:pPr>
            <w:r w:rsidRPr="002B01C9">
              <w:rPr>
                <w:sz w:val="20"/>
                <w:lang w:val="uk-UA"/>
              </w:rPr>
              <w:t>200</w:t>
            </w:r>
          </w:p>
        </w:tc>
        <w:tc>
          <w:tcPr>
            <w:tcW w:w="1559" w:type="dxa"/>
          </w:tcPr>
          <w:p w:rsidR="008F109C" w:rsidRPr="002B01C9" w:rsidRDefault="008F109C" w:rsidP="002B01C9">
            <w:pPr>
              <w:pStyle w:val="a8"/>
              <w:keepNext/>
              <w:widowControl w:val="0"/>
              <w:spacing w:line="360" w:lineRule="auto"/>
              <w:rPr>
                <w:sz w:val="20"/>
                <w:lang w:val="uk-UA"/>
              </w:rPr>
            </w:pPr>
            <w:r w:rsidRPr="002B01C9">
              <w:rPr>
                <w:sz w:val="20"/>
                <w:lang w:val="uk-UA"/>
              </w:rPr>
              <w:t>4000</w:t>
            </w:r>
          </w:p>
        </w:tc>
        <w:tc>
          <w:tcPr>
            <w:tcW w:w="1309" w:type="dxa"/>
          </w:tcPr>
          <w:p w:rsidR="008F109C" w:rsidRPr="002B01C9" w:rsidRDefault="008F109C" w:rsidP="002B01C9">
            <w:pPr>
              <w:pStyle w:val="a8"/>
              <w:keepNext/>
              <w:widowControl w:val="0"/>
              <w:spacing w:line="360" w:lineRule="auto"/>
              <w:rPr>
                <w:sz w:val="20"/>
                <w:lang w:val="uk-UA"/>
              </w:rPr>
            </w:pPr>
            <w:r w:rsidRPr="002B01C9">
              <w:rPr>
                <w:sz w:val="20"/>
                <w:lang w:val="uk-UA"/>
              </w:rPr>
              <w:t>6400</w:t>
            </w:r>
          </w:p>
        </w:tc>
      </w:tr>
      <w:tr w:rsidR="008F109C" w:rsidRPr="002B01C9" w:rsidTr="002B01C9">
        <w:tc>
          <w:tcPr>
            <w:tcW w:w="1526" w:type="dxa"/>
          </w:tcPr>
          <w:p w:rsidR="008F109C" w:rsidRPr="002B01C9" w:rsidRDefault="008F109C" w:rsidP="002B01C9">
            <w:pPr>
              <w:pStyle w:val="a8"/>
              <w:keepNext/>
              <w:widowControl w:val="0"/>
              <w:spacing w:line="360" w:lineRule="auto"/>
              <w:rPr>
                <w:sz w:val="20"/>
                <w:lang w:val="uk-UA"/>
              </w:rPr>
            </w:pPr>
            <w:r w:rsidRPr="002B01C9">
              <w:rPr>
                <w:sz w:val="20"/>
                <w:lang w:val="uk-UA"/>
              </w:rPr>
              <w:t>Всього:</w:t>
            </w:r>
          </w:p>
        </w:tc>
        <w:tc>
          <w:tcPr>
            <w:tcW w:w="1418" w:type="dxa"/>
          </w:tcPr>
          <w:p w:rsidR="008F109C" w:rsidRPr="002B01C9" w:rsidRDefault="008F109C" w:rsidP="002B01C9">
            <w:pPr>
              <w:pStyle w:val="a8"/>
              <w:keepNext/>
              <w:widowControl w:val="0"/>
              <w:spacing w:line="360" w:lineRule="auto"/>
              <w:rPr>
                <w:sz w:val="20"/>
                <w:lang w:val="uk-UA"/>
              </w:rPr>
            </w:pPr>
            <w:r w:rsidRPr="002B01C9">
              <w:rPr>
                <w:sz w:val="20"/>
                <w:lang w:val="uk-UA"/>
              </w:rPr>
              <w:t>7</w:t>
            </w:r>
          </w:p>
        </w:tc>
        <w:tc>
          <w:tcPr>
            <w:tcW w:w="1700" w:type="dxa"/>
          </w:tcPr>
          <w:p w:rsidR="008F109C" w:rsidRPr="002B01C9" w:rsidRDefault="008F109C" w:rsidP="002B01C9">
            <w:pPr>
              <w:pStyle w:val="a8"/>
              <w:keepNext/>
              <w:widowControl w:val="0"/>
              <w:spacing w:line="360" w:lineRule="auto"/>
              <w:rPr>
                <w:sz w:val="20"/>
                <w:lang w:val="uk-UA"/>
              </w:rPr>
            </w:pPr>
            <w:r w:rsidRPr="002B01C9">
              <w:rPr>
                <w:sz w:val="20"/>
                <w:lang w:val="uk-UA"/>
              </w:rPr>
              <w:t>157</w:t>
            </w:r>
          </w:p>
        </w:tc>
        <w:tc>
          <w:tcPr>
            <w:tcW w:w="1560" w:type="dxa"/>
          </w:tcPr>
          <w:p w:rsidR="008F109C" w:rsidRPr="002B01C9" w:rsidRDefault="008F109C" w:rsidP="002B01C9">
            <w:pPr>
              <w:pStyle w:val="a8"/>
              <w:keepNext/>
              <w:widowControl w:val="0"/>
              <w:spacing w:line="360" w:lineRule="auto"/>
              <w:rPr>
                <w:sz w:val="20"/>
                <w:lang w:val="uk-UA"/>
              </w:rPr>
            </w:pPr>
          </w:p>
        </w:tc>
        <w:tc>
          <w:tcPr>
            <w:tcW w:w="1559" w:type="dxa"/>
          </w:tcPr>
          <w:p w:rsidR="008F109C" w:rsidRPr="002B01C9" w:rsidRDefault="008F109C" w:rsidP="002B01C9">
            <w:pPr>
              <w:pStyle w:val="a8"/>
              <w:keepNext/>
              <w:widowControl w:val="0"/>
              <w:spacing w:line="360" w:lineRule="auto"/>
              <w:rPr>
                <w:sz w:val="20"/>
                <w:lang w:val="uk-UA"/>
              </w:rPr>
            </w:pPr>
            <w:r w:rsidRPr="002B01C9">
              <w:rPr>
                <w:sz w:val="20"/>
                <w:lang w:val="uk-UA"/>
              </w:rPr>
              <w:t>51650</w:t>
            </w:r>
          </w:p>
        </w:tc>
        <w:tc>
          <w:tcPr>
            <w:tcW w:w="1309" w:type="dxa"/>
          </w:tcPr>
          <w:p w:rsidR="008F109C" w:rsidRPr="002B01C9" w:rsidRDefault="008F109C" w:rsidP="002B01C9">
            <w:pPr>
              <w:pStyle w:val="a8"/>
              <w:keepNext/>
              <w:widowControl w:val="0"/>
              <w:spacing w:line="360" w:lineRule="auto"/>
              <w:rPr>
                <w:sz w:val="20"/>
                <w:lang w:val="uk-UA"/>
              </w:rPr>
            </w:pPr>
            <w:r w:rsidRPr="002B01C9">
              <w:rPr>
                <w:sz w:val="20"/>
                <w:lang w:val="uk-UA"/>
              </w:rPr>
              <w:t>82640</w:t>
            </w:r>
          </w:p>
        </w:tc>
      </w:tr>
    </w:tbl>
    <w:p w:rsidR="002B01C9" w:rsidRDefault="002B01C9" w:rsidP="00F54A77">
      <w:pPr>
        <w:pStyle w:val="a8"/>
        <w:keepNext/>
        <w:widowControl w:val="0"/>
        <w:spacing w:line="360" w:lineRule="auto"/>
        <w:ind w:firstLine="709"/>
        <w:rPr>
          <w:szCs w:val="28"/>
          <w:lang w:val="uk-UA"/>
        </w:rPr>
      </w:pP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Відрахування на соціальні потреби</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Стаття враховує відрахування організації-розроблювача в позабюджетні державні фонди (пенсійний фонд, фонд зайнятості, фонд соціального страхування й фонд обов'язкового медичного страхування).</w:t>
      </w:r>
    </w:p>
    <w:p w:rsidR="002B01C9" w:rsidRDefault="002B01C9" w:rsidP="00F54A77">
      <w:pPr>
        <w:pStyle w:val="a8"/>
        <w:keepNext/>
        <w:widowControl w:val="0"/>
        <w:spacing w:line="360" w:lineRule="auto"/>
        <w:ind w:firstLine="709"/>
        <w:rPr>
          <w:szCs w:val="28"/>
          <w:lang w:val="uk-UA"/>
        </w:rPr>
      </w:pPr>
    </w:p>
    <w:p w:rsidR="008F109C" w:rsidRPr="00F54A77" w:rsidRDefault="00DD5CBB" w:rsidP="00F54A77">
      <w:pPr>
        <w:pStyle w:val="a8"/>
        <w:keepNext/>
        <w:widowControl w:val="0"/>
        <w:spacing w:line="360" w:lineRule="auto"/>
        <w:ind w:firstLine="709"/>
        <w:rPr>
          <w:szCs w:val="28"/>
          <w:lang w:val="uk-UA"/>
        </w:rPr>
      </w:pPr>
      <w:r w:rsidRPr="00F54A77">
        <w:rPr>
          <w:szCs w:val="28"/>
          <w:lang w:val="uk-UA"/>
        </w:rPr>
        <w:t>В</w:t>
      </w:r>
      <w:r w:rsidR="008F109C" w:rsidRPr="00F54A77">
        <w:rPr>
          <w:szCs w:val="28"/>
          <w:vertAlign w:val="subscript"/>
          <w:lang w:val="uk-UA"/>
        </w:rPr>
        <w:t>сн</w:t>
      </w:r>
      <w:r w:rsidR="008F109C" w:rsidRPr="00F54A77">
        <w:rPr>
          <w:szCs w:val="28"/>
          <w:lang w:val="uk-UA"/>
        </w:rPr>
        <w:t xml:space="preserve">= </w:t>
      </w:r>
      <w:r w:rsidRPr="00F54A77">
        <w:rPr>
          <w:szCs w:val="28"/>
          <w:lang w:val="uk-UA"/>
        </w:rPr>
        <w:t>В</w:t>
      </w:r>
      <w:r w:rsidRPr="00F54A77">
        <w:rPr>
          <w:szCs w:val="28"/>
          <w:vertAlign w:val="subscript"/>
          <w:lang w:val="uk-UA"/>
        </w:rPr>
        <w:t>зп</w:t>
      </w:r>
      <w:r w:rsidR="008F109C" w:rsidRPr="00F54A77">
        <w:rPr>
          <w:szCs w:val="28"/>
          <w:lang w:val="uk-UA"/>
        </w:rPr>
        <w:sym w:font="Symbol" w:char="F02A"/>
      </w:r>
      <w:r w:rsidR="008F109C" w:rsidRPr="00F54A77">
        <w:rPr>
          <w:szCs w:val="28"/>
          <w:lang w:val="uk-UA"/>
        </w:rPr>
        <w:t xml:space="preserve"> Н</w:t>
      </w:r>
      <w:r w:rsidR="008F109C" w:rsidRPr="00F54A77">
        <w:rPr>
          <w:szCs w:val="28"/>
          <w:vertAlign w:val="subscript"/>
          <w:lang w:val="uk-UA"/>
        </w:rPr>
        <w:t>сн</w:t>
      </w:r>
      <w:r w:rsidR="008F109C" w:rsidRPr="00F54A77">
        <w:rPr>
          <w:szCs w:val="28"/>
          <w:lang w:val="uk-UA"/>
        </w:rPr>
        <w:t>,</w:t>
      </w:r>
    </w:p>
    <w:p w:rsidR="002B01C9" w:rsidRDefault="002B01C9" w:rsidP="00F54A77">
      <w:pPr>
        <w:pStyle w:val="a8"/>
        <w:keepNext/>
        <w:widowControl w:val="0"/>
        <w:spacing w:line="360" w:lineRule="auto"/>
        <w:ind w:firstLine="709"/>
        <w:rPr>
          <w:szCs w:val="28"/>
          <w:lang w:val="uk-UA"/>
        </w:rPr>
      </w:pPr>
    </w:p>
    <w:p w:rsidR="008F109C" w:rsidRPr="00F54A77" w:rsidRDefault="00886C63" w:rsidP="00F54A77">
      <w:pPr>
        <w:pStyle w:val="a8"/>
        <w:keepNext/>
        <w:widowControl w:val="0"/>
        <w:spacing w:line="360" w:lineRule="auto"/>
        <w:ind w:firstLine="709"/>
        <w:rPr>
          <w:szCs w:val="28"/>
          <w:lang w:val="uk-UA"/>
        </w:rPr>
      </w:pPr>
      <w:r w:rsidRPr="00F54A77">
        <w:rPr>
          <w:szCs w:val="28"/>
          <w:lang w:val="uk-UA"/>
        </w:rPr>
        <w:t>д</w:t>
      </w:r>
      <w:r w:rsidR="008F109C" w:rsidRPr="00F54A77">
        <w:rPr>
          <w:szCs w:val="28"/>
          <w:lang w:val="uk-UA"/>
        </w:rPr>
        <w:t>е:</w:t>
      </w:r>
    </w:p>
    <w:p w:rsidR="008F109C" w:rsidRPr="00F54A77" w:rsidRDefault="00DD5CBB" w:rsidP="00F54A77">
      <w:pPr>
        <w:pStyle w:val="a8"/>
        <w:keepNext/>
        <w:widowControl w:val="0"/>
        <w:spacing w:line="360" w:lineRule="auto"/>
        <w:ind w:firstLine="709"/>
        <w:rPr>
          <w:szCs w:val="28"/>
          <w:lang w:val="uk-UA"/>
        </w:rPr>
      </w:pPr>
      <w:r w:rsidRPr="00F54A77">
        <w:rPr>
          <w:szCs w:val="28"/>
          <w:lang w:val="uk-UA"/>
        </w:rPr>
        <w:t>В</w:t>
      </w:r>
      <w:r w:rsidRPr="00F54A77">
        <w:rPr>
          <w:szCs w:val="28"/>
          <w:vertAlign w:val="subscript"/>
          <w:lang w:val="uk-UA"/>
        </w:rPr>
        <w:t>зп</w:t>
      </w:r>
      <w:r w:rsidR="008F109C" w:rsidRPr="00F54A77">
        <w:rPr>
          <w:szCs w:val="28"/>
          <w:lang w:val="uk-UA"/>
        </w:rPr>
        <w:t xml:space="preserve"> – сумарні витрати на оплату праці, грн.</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Н</w:t>
      </w:r>
      <w:r w:rsidRPr="00F54A77">
        <w:rPr>
          <w:szCs w:val="28"/>
          <w:vertAlign w:val="subscript"/>
          <w:lang w:val="uk-UA"/>
        </w:rPr>
        <w:t>сн</w:t>
      </w:r>
      <w:r w:rsidRPr="00F54A77">
        <w:rPr>
          <w:szCs w:val="28"/>
          <w:lang w:val="uk-UA"/>
        </w:rPr>
        <w:t xml:space="preserve"> – норматив відрахувань на соціальні потреби.</w:t>
      </w:r>
    </w:p>
    <w:p w:rsidR="008F109C" w:rsidRPr="00F54A77" w:rsidRDefault="00DD5CBB" w:rsidP="00F54A77">
      <w:pPr>
        <w:pStyle w:val="a8"/>
        <w:keepNext/>
        <w:widowControl w:val="0"/>
        <w:spacing w:line="360" w:lineRule="auto"/>
        <w:ind w:firstLine="709"/>
        <w:rPr>
          <w:szCs w:val="28"/>
          <w:lang w:val="uk-UA"/>
        </w:rPr>
      </w:pPr>
      <w:r w:rsidRPr="00F54A77">
        <w:rPr>
          <w:szCs w:val="28"/>
          <w:lang w:val="uk-UA"/>
        </w:rPr>
        <w:t>В</w:t>
      </w:r>
      <w:r w:rsidR="008F109C" w:rsidRPr="00F54A77">
        <w:rPr>
          <w:szCs w:val="28"/>
          <w:vertAlign w:val="subscript"/>
          <w:lang w:val="uk-UA"/>
        </w:rPr>
        <w:t>сн</w:t>
      </w:r>
      <w:r w:rsidR="008F109C" w:rsidRPr="00F54A77">
        <w:rPr>
          <w:szCs w:val="28"/>
          <w:lang w:val="uk-UA"/>
        </w:rPr>
        <w:t xml:space="preserve">= 82640 </w:t>
      </w:r>
      <w:r w:rsidR="008F109C" w:rsidRPr="00F54A77">
        <w:rPr>
          <w:szCs w:val="28"/>
          <w:lang w:val="uk-UA"/>
        </w:rPr>
        <w:sym w:font="Symbol" w:char="F02A"/>
      </w:r>
      <w:r w:rsidR="008F109C" w:rsidRPr="00F54A77">
        <w:rPr>
          <w:szCs w:val="28"/>
          <w:lang w:val="uk-UA"/>
        </w:rPr>
        <w:t xml:space="preserve"> 0.39 = 32229,60 грн., округляючи, одержимо:</w:t>
      </w:r>
    </w:p>
    <w:p w:rsidR="008F109C" w:rsidRPr="00F54A77" w:rsidRDefault="00DD5CBB" w:rsidP="00F54A77">
      <w:pPr>
        <w:pStyle w:val="a8"/>
        <w:keepNext/>
        <w:widowControl w:val="0"/>
        <w:spacing w:line="360" w:lineRule="auto"/>
        <w:ind w:firstLine="709"/>
        <w:rPr>
          <w:szCs w:val="28"/>
          <w:lang w:val="uk-UA"/>
        </w:rPr>
      </w:pPr>
      <w:r w:rsidRPr="00F54A77">
        <w:rPr>
          <w:szCs w:val="28"/>
          <w:lang w:val="uk-UA"/>
        </w:rPr>
        <w:t>В</w:t>
      </w:r>
      <w:r w:rsidR="008F109C" w:rsidRPr="00F54A77">
        <w:rPr>
          <w:szCs w:val="28"/>
          <w:vertAlign w:val="subscript"/>
          <w:lang w:val="uk-UA"/>
        </w:rPr>
        <w:t>сн</w:t>
      </w:r>
      <w:r w:rsidR="008F109C" w:rsidRPr="00F54A77">
        <w:rPr>
          <w:szCs w:val="28"/>
          <w:lang w:val="uk-UA"/>
        </w:rPr>
        <w:t xml:space="preserve"> = 32230 грн.</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Накладні витрати.</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Стаття враховує витрати організації-розроблювача на зміст апарата керування, що обслуговує персоналу, витрати на охорону, зміст будинків і споруджень, поточний ремонт, витрати на опалення й висвітлення й т.п.</w:t>
      </w:r>
    </w:p>
    <w:p w:rsidR="002B01C9" w:rsidRDefault="002B01C9" w:rsidP="00F54A77">
      <w:pPr>
        <w:pStyle w:val="a8"/>
        <w:keepNext/>
        <w:widowControl w:val="0"/>
        <w:spacing w:line="360" w:lineRule="auto"/>
        <w:ind w:firstLine="709"/>
        <w:rPr>
          <w:szCs w:val="28"/>
          <w:lang w:val="uk-UA"/>
        </w:rPr>
      </w:pPr>
    </w:p>
    <w:p w:rsidR="008F109C" w:rsidRPr="00F54A77" w:rsidRDefault="0018332B" w:rsidP="00F54A77">
      <w:pPr>
        <w:pStyle w:val="a8"/>
        <w:keepNext/>
        <w:widowControl w:val="0"/>
        <w:spacing w:line="360" w:lineRule="auto"/>
        <w:ind w:firstLine="709"/>
        <w:rPr>
          <w:szCs w:val="28"/>
          <w:lang w:val="uk-UA"/>
        </w:rPr>
      </w:pPr>
      <w:r w:rsidRPr="00F54A77">
        <w:rPr>
          <w:szCs w:val="28"/>
          <w:lang w:val="uk-UA"/>
        </w:rPr>
        <w:t>В</w:t>
      </w:r>
      <w:r w:rsidR="008F109C" w:rsidRPr="00F54A77">
        <w:rPr>
          <w:szCs w:val="28"/>
          <w:vertAlign w:val="subscript"/>
          <w:lang w:val="uk-UA"/>
        </w:rPr>
        <w:t>нр</w:t>
      </w:r>
      <w:r w:rsidRPr="00F54A77">
        <w:rPr>
          <w:szCs w:val="28"/>
          <w:lang w:val="uk-UA"/>
        </w:rPr>
        <w:t>= В</w:t>
      </w:r>
      <w:r w:rsidRPr="00F54A77">
        <w:rPr>
          <w:szCs w:val="28"/>
          <w:vertAlign w:val="subscript"/>
          <w:lang w:val="uk-UA"/>
        </w:rPr>
        <w:t>зп</w:t>
      </w:r>
      <w:r w:rsidR="008F109C" w:rsidRPr="00F54A77">
        <w:rPr>
          <w:szCs w:val="28"/>
          <w:vertAlign w:val="subscript"/>
          <w:lang w:val="uk-UA"/>
        </w:rPr>
        <w:t xml:space="preserve"> </w:t>
      </w:r>
      <w:r w:rsidR="008F109C" w:rsidRPr="00F54A77">
        <w:rPr>
          <w:szCs w:val="28"/>
          <w:lang w:val="uk-UA"/>
        </w:rPr>
        <w:sym w:font="Symbol" w:char="F02A"/>
      </w:r>
      <w:r w:rsidR="008F109C" w:rsidRPr="00F54A77">
        <w:rPr>
          <w:szCs w:val="28"/>
          <w:lang w:val="uk-UA"/>
        </w:rPr>
        <w:t xml:space="preserve"> К</w:t>
      </w:r>
      <w:r w:rsidR="008F109C" w:rsidRPr="00F54A77">
        <w:rPr>
          <w:szCs w:val="28"/>
          <w:vertAlign w:val="subscript"/>
          <w:lang w:val="uk-UA"/>
        </w:rPr>
        <w:t>нр</w:t>
      </w:r>
      <w:r w:rsidR="008F109C" w:rsidRPr="00F54A77">
        <w:rPr>
          <w:szCs w:val="28"/>
          <w:lang w:val="uk-UA"/>
        </w:rPr>
        <w:t>,</w:t>
      </w:r>
    </w:p>
    <w:p w:rsidR="008F109C" w:rsidRPr="00F54A77" w:rsidRDefault="00886C63" w:rsidP="00F54A77">
      <w:pPr>
        <w:pStyle w:val="a8"/>
        <w:keepNext/>
        <w:widowControl w:val="0"/>
        <w:spacing w:line="360" w:lineRule="auto"/>
        <w:ind w:firstLine="709"/>
        <w:rPr>
          <w:szCs w:val="28"/>
          <w:lang w:val="uk-UA"/>
        </w:rPr>
      </w:pPr>
      <w:r w:rsidRPr="00F54A77">
        <w:rPr>
          <w:szCs w:val="28"/>
          <w:lang w:val="uk-UA"/>
        </w:rPr>
        <w:t>д</w:t>
      </w:r>
      <w:r w:rsidR="008F109C" w:rsidRPr="00F54A77">
        <w:rPr>
          <w:szCs w:val="28"/>
          <w:lang w:val="uk-UA"/>
        </w:rPr>
        <w:t>е:</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w:t>
      </w:r>
      <w:r w:rsidRPr="00F54A77">
        <w:rPr>
          <w:szCs w:val="28"/>
          <w:vertAlign w:val="subscript"/>
          <w:lang w:val="uk-UA"/>
        </w:rPr>
        <w:t>нр</w:t>
      </w:r>
      <w:r w:rsidRPr="00F54A77">
        <w:rPr>
          <w:szCs w:val="28"/>
          <w:lang w:val="uk-UA"/>
        </w:rPr>
        <w:t xml:space="preserve"> – коефіцієнт накладних витрат, прийнятий в організації-розроблювачі.</w:t>
      </w:r>
    </w:p>
    <w:p w:rsidR="002B01C9" w:rsidRDefault="002B01C9" w:rsidP="00F54A77">
      <w:pPr>
        <w:pStyle w:val="a8"/>
        <w:keepNext/>
        <w:widowControl w:val="0"/>
        <w:spacing w:line="360" w:lineRule="auto"/>
        <w:ind w:firstLine="709"/>
        <w:rPr>
          <w:szCs w:val="28"/>
          <w:lang w:val="uk-UA"/>
        </w:rPr>
      </w:pPr>
    </w:p>
    <w:p w:rsidR="00886C63" w:rsidRPr="00F54A77" w:rsidRDefault="0018332B" w:rsidP="00F54A77">
      <w:pPr>
        <w:pStyle w:val="a8"/>
        <w:keepNext/>
        <w:widowControl w:val="0"/>
        <w:spacing w:line="360" w:lineRule="auto"/>
        <w:ind w:firstLine="709"/>
        <w:rPr>
          <w:szCs w:val="28"/>
          <w:lang w:val="uk-UA"/>
        </w:rPr>
      </w:pPr>
      <w:r w:rsidRPr="00F54A77">
        <w:rPr>
          <w:szCs w:val="28"/>
          <w:lang w:val="uk-UA"/>
        </w:rPr>
        <w:t>В</w:t>
      </w:r>
      <w:r w:rsidRPr="00F54A77">
        <w:rPr>
          <w:szCs w:val="28"/>
          <w:vertAlign w:val="subscript"/>
          <w:lang w:val="uk-UA"/>
        </w:rPr>
        <w:t>нр</w:t>
      </w:r>
      <w:r w:rsidR="008F109C" w:rsidRPr="00F54A77">
        <w:rPr>
          <w:szCs w:val="28"/>
          <w:lang w:val="uk-UA"/>
        </w:rPr>
        <w:t xml:space="preserve"> = 82640 </w:t>
      </w:r>
      <w:r w:rsidR="008F109C" w:rsidRPr="00F54A77">
        <w:rPr>
          <w:szCs w:val="28"/>
          <w:lang w:val="uk-UA"/>
        </w:rPr>
        <w:sym w:font="Symbol" w:char="F02A"/>
      </w:r>
      <w:r w:rsidR="008F109C" w:rsidRPr="00F54A77">
        <w:rPr>
          <w:szCs w:val="28"/>
          <w:lang w:val="uk-UA"/>
        </w:rPr>
        <w:t xml:space="preserve"> 2 = 165280 грн.</w:t>
      </w:r>
    </w:p>
    <w:p w:rsidR="002B01C9" w:rsidRDefault="002B01C9" w:rsidP="00F54A77">
      <w:pPr>
        <w:pStyle w:val="a8"/>
        <w:keepNext/>
        <w:widowControl w:val="0"/>
        <w:spacing w:line="360" w:lineRule="auto"/>
        <w:ind w:firstLine="709"/>
        <w:rPr>
          <w:szCs w:val="28"/>
          <w:lang w:val="uk-UA"/>
        </w:rPr>
      </w:pPr>
    </w:p>
    <w:p w:rsidR="008F109C" w:rsidRPr="00F54A77" w:rsidRDefault="00886C63" w:rsidP="00F54A77">
      <w:pPr>
        <w:pStyle w:val="a8"/>
        <w:keepNext/>
        <w:widowControl w:val="0"/>
        <w:spacing w:line="360" w:lineRule="auto"/>
        <w:ind w:firstLine="709"/>
        <w:rPr>
          <w:szCs w:val="28"/>
          <w:lang w:val="uk-UA"/>
        </w:rPr>
      </w:pPr>
      <w:r w:rsidRPr="00F54A77">
        <w:rPr>
          <w:szCs w:val="28"/>
          <w:lang w:val="uk-UA"/>
        </w:rPr>
        <w:t>Інші витрати</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Це стаття передбачає витрати, не передбачені в інших статтях витрат, які можна віднести на дану тему прямим рахунком. Це можуть бути витрати організації-розроблювача, пов'язані з експлуатацією ОЦ, виробничими відрядженнями й т.п.</w:t>
      </w:r>
    </w:p>
    <w:p w:rsidR="002B01C9" w:rsidRDefault="002B01C9" w:rsidP="00F54A77">
      <w:pPr>
        <w:pStyle w:val="a8"/>
        <w:keepNext/>
        <w:widowControl w:val="0"/>
        <w:spacing w:line="360" w:lineRule="auto"/>
        <w:ind w:firstLine="709"/>
        <w:rPr>
          <w:szCs w:val="28"/>
          <w:lang w:val="uk-UA"/>
        </w:rPr>
      </w:pPr>
    </w:p>
    <w:p w:rsidR="008F109C" w:rsidRPr="00F54A77" w:rsidRDefault="0018332B" w:rsidP="00F54A77">
      <w:pPr>
        <w:pStyle w:val="a8"/>
        <w:keepNext/>
        <w:widowControl w:val="0"/>
        <w:spacing w:line="360" w:lineRule="auto"/>
        <w:ind w:firstLine="709"/>
        <w:rPr>
          <w:szCs w:val="28"/>
          <w:lang w:val="uk-UA"/>
        </w:rPr>
      </w:pPr>
      <w:r w:rsidRPr="00F54A77">
        <w:rPr>
          <w:szCs w:val="28"/>
          <w:lang w:val="uk-UA"/>
        </w:rPr>
        <w:t>В</w:t>
      </w:r>
      <w:r w:rsidRPr="00F54A77">
        <w:rPr>
          <w:szCs w:val="28"/>
          <w:vertAlign w:val="subscript"/>
          <w:lang w:val="uk-UA"/>
        </w:rPr>
        <w:t>ін</w:t>
      </w:r>
      <w:r w:rsidR="008F109C" w:rsidRPr="00F54A77">
        <w:rPr>
          <w:szCs w:val="28"/>
          <w:lang w:val="uk-UA"/>
        </w:rPr>
        <w:t xml:space="preserve">= </w:t>
      </w:r>
      <w:r w:rsidRPr="00F54A77">
        <w:rPr>
          <w:szCs w:val="28"/>
          <w:lang w:val="uk-UA"/>
        </w:rPr>
        <w:t>В</w:t>
      </w:r>
      <w:r w:rsidRPr="00F54A77">
        <w:rPr>
          <w:szCs w:val="28"/>
          <w:vertAlign w:val="subscript"/>
          <w:lang w:val="uk-UA"/>
        </w:rPr>
        <w:t>зп</w:t>
      </w:r>
      <w:r w:rsidR="008F109C" w:rsidRPr="00F54A77">
        <w:rPr>
          <w:szCs w:val="28"/>
          <w:lang w:val="uk-UA"/>
        </w:rPr>
        <w:t xml:space="preserve"> </w:t>
      </w:r>
      <w:r w:rsidR="008F109C" w:rsidRPr="00F54A77">
        <w:rPr>
          <w:szCs w:val="28"/>
          <w:lang w:val="uk-UA"/>
        </w:rPr>
        <w:sym w:font="Symbol" w:char="F02A"/>
      </w:r>
      <w:r w:rsidR="008F109C" w:rsidRPr="00F54A77">
        <w:rPr>
          <w:szCs w:val="28"/>
          <w:lang w:val="uk-UA"/>
        </w:rPr>
        <w:t xml:space="preserve"> К</w:t>
      </w:r>
      <w:r w:rsidRPr="00F54A77">
        <w:rPr>
          <w:szCs w:val="28"/>
          <w:vertAlign w:val="subscript"/>
          <w:lang w:val="uk-UA"/>
        </w:rPr>
        <w:t>ін</w:t>
      </w:r>
      <w:r w:rsidR="008F109C" w:rsidRPr="00F54A77">
        <w:rPr>
          <w:szCs w:val="28"/>
          <w:lang w:val="uk-UA"/>
        </w:rPr>
        <w:t>,</w:t>
      </w:r>
    </w:p>
    <w:p w:rsidR="002B01C9" w:rsidRDefault="002B01C9" w:rsidP="00F54A77">
      <w:pPr>
        <w:pStyle w:val="a8"/>
        <w:keepNext/>
        <w:widowControl w:val="0"/>
        <w:spacing w:line="360" w:lineRule="auto"/>
        <w:ind w:firstLine="709"/>
        <w:rPr>
          <w:szCs w:val="28"/>
          <w:lang w:val="uk-UA"/>
        </w:rPr>
      </w:pPr>
    </w:p>
    <w:p w:rsidR="008F109C" w:rsidRPr="00F54A77" w:rsidRDefault="00886C63" w:rsidP="00F54A77">
      <w:pPr>
        <w:pStyle w:val="a8"/>
        <w:keepNext/>
        <w:widowControl w:val="0"/>
        <w:spacing w:line="360" w:lineRule="auto"/>
        <w:ind w:firstLine="709"/>
        <w:rPr>
          <w:szCs w:val="28"/>
          <w:lang w:val="uk-UA"/>
        </w:rPr>
      </w:pPr>
      <w:r w:rsidRPr="00F54A77">
        <w:rPr>
          <w:szCs w:val="28"/>
          <w:lang w:val="uk-UA"/>
        </w:rPr>
        <w:t>д</w:t>
      </w:r>
      <w:r w:rsidR="008F109C" w:rsidRPr="00F54A77">
        <w:rPr>
          <w:szCs w:val="28"/>
          <w:lang w:val="uk-UA"/>
        </w:rPr>
        <w:t>е:</w:t>
      </w:r>
    </w:p>
    <w:p w:rsidR="008F109C" w:rsidRPr="00F54A77" w:rsidRDefault="008F109C" w:rsidP="00F54A77">
      <w:pPr>
        <w:pStyle w:val="a8"/>
        <w:keepNext/>
        <w:widowControl w:val="0"/>
        <w:spacing w:line="360" w:lineRule="auto"/>
        <w:ind w:firstLine="709"/>
        <w:rPr>
          <w:szCs w:val="28"/>
          <w:lang w:val="uk-UA"/>
        </w:rPr>
      </w:pPr>
      <w:r w:rsidRPr="00F54A77">
        <w:rPr>
          <w:szCs w:val="28"/>
          <w:lang w:val="uk-UA"/>
        </w:rPr>
        <w:t>К</w:t>
      </w:r>
      <w:r w:rsidR="0018332B" w:rsidRPr="00F54A77">
        <w:rPr>
          <w:szCs w:val="28"/>
          <w:vertAlign w:val="subscript"/>
          <w:lang w:val="uk-UA"/>
        </w:rPr>
        <w:t>ін</w:t>
      </w:r>
      <w:r w:rsidRPr="00F54A77">
        <w:rPr>
          <w:szCs w:val="28"/>
          <w:lang w:val="uk-UA"/>
        </w:rPr>
        <w:t xml:space="preserve"> – коефіцієнт інших витрат, приймемо його рівним 15%.</w:t>
      </w:r>
    </w:p>
    <w:p w:rsidR="008F109C" w:rsidRPr="00F54A77" w:rsidRDefault="0018332B" w:rsidP="00F54A77">
      <w:pPr>
        <w:pStyle w:val="a8"/>
        <w:keepNext/>
        <w:widowControl w:val="0"/>
        <w:spacing w:line="360" w:lineRule="auto"/>
        <w:ind w:firstLine="709"/>
        <w:rPr>
          <w:szCs w:val="28"/>
          <w:lang w:val="uk-UA"/>
        </w:rPr>
      </w:pPr>
      <w:r w:rsidRPr="00F54A77">
        <w:rPr>
          <w:szCs w:val="28"/>
          <w:lang w:val="uk-UA"/>
        </w:rPr>
        <w:t>В</w:t>
      </w:r>
      <w:r w:rsidRPr="00F54A77">
        <w:rPr>
          <w:szCs w:val="28"/>
          <w:vertAlign w:val="subscript"/>
          <w:lang w:val="uk-UA"/>
        </w:rPr>
        <w:t>ін</w:t>
      </w:r>
      <w:r w:rsidR="008F109C" w:rsidRPr="00F54A77">
        <w:rPr>
          <w:szCs w:val="28"/>
          <w:lang w:val="uk-UA"/>
        </w:rPr>
        <w:t xml:space="preserve">= 82640 </w:t>
      </w:r>
      <w:r w:rsidR="008F109C" w:rsidRPr="00F54A77">
        <w:rPr>
          <w:szCs w:val="28"/>
          <w:lang w:val="uk-UA"/>
        </w:rPr>
        <w:sym w:font="Symbol" w:char="F02A"/>
      </w:r>
      <w:r w:rsidR="008F109C" w:rsidRPr="00F54A77">
        <w:rPr>
          <w:szCs w:val="28"/>
          <w:lang w:val="uk-UA"/>
        </w:rPr>
        <w:t xml:space="preserve"> 0.15 = 12396, округляючи, одержимо:</w:t>
      </w:r>
    </w:p>
    <w:p w:rsidR="001859D0" w:rsidRPr="00F54A77" w:rsidRDefault="0018332B" w:rsidP="00F54A77">
      <w:pPr>
        <w:pStyle w:val="a8"/>
        <w:keepNext/>
        <w:widowControl w:val="0"/>
        <w:spacing w:line="360" w:lineRule="auto"/>
        <w:ind w:firstLine="709"/>
        <w:rPr>
          <w:lang w:val="uk-UA"/>
        </w:rPr>
      </w:pPr>
      <w:r w:rsidRPr="00F54A77">
        <w:rPr>
          <w:lang w:val="uk-UA"/>
        </w:rPr>
        <w:t>В</w:t>
      </w:r>
      <w:r w:rsidRPr="00F54A77">
        <w:rPr>
          <w:vertAlign w:val="subscript"/>
          <w:lang w:val="uk-UA"/>
        </w:rPr>
        <w:t>ін</w:t>
      </w:r>
      <w:r w:rsidR="008F109C" w:rsidRPr="00F54A77">
        <w:rPr>
          <w:lang w:val="uk-UA"/>
        </w:rPr>
        <w:t>= 12400 грн.</w:t>
      </w:r>
    </w:p>
    <w:p w:rsidR="00041B83" w:rsidRPr="00F54A77" w:rsidRDefault="00041B83" w:rsidP="00F54A77">
      <w:pPr>
        <w:pStyle w:val="a8"/>
        <w:keepNext/>
        <w:widowControl w:val="0"/>
        <w:spacing w:line="360" w:lineRule="auto"/>
        <w:ind w:firstLine="709"/>
        <w:rPr>
          <w:szCs w:val="28"/>
          <w:lang w:val="uk-UA"/>
        </w:rPr>
      </w:pPr>
    </w:p>
    <w:p w:rsidR="001859D0" w:rsidRPr="00F54A77" w:rsidRDefault="002B01C9" w:rsidP="00F54A77">
      <w:pPr>
        <w:keepNext/>
        <w:widowControl w:val="0"/>
        <w:tabs>
          <w:tab w:val="left" w:pos="2265"/>
        </w:tabs>
        <w:spacing w:line="360" w:lineRule="auto"/>
        <w:ind w:firstLine="709"/>
        <w:jc w:val="both"/>
        <w:rPr>
          <w:sz w:val="28"/>
          <w:szCs w:val="32"/>
          <w:lang w:val="uk-UA"/>
        </w:rPr>
      </w:pPr>
      <w:r>
        <w:rPr>
          <w:sz w:val="28"/>
          <w:szCs w:val="32"/>
          <w:lang w:val="uk-UA"/>
        </w:rPr>
        <w:br w:type="page"/>
      </w:r>
      <w:r w:rsidR="00041B83" w:rsidRPr="00F54A77">
        <w:rPr>
          <w:sz w:val="28"/>
          <w:szCs w:val="32"/>
          <w:lang w:val="uk-UA"/>
        </w:rPr>
        <w:t xml:space="preserve">8. </w:t>
      </w:r>
      <w:r w:rsidR="00B252D6" w:rsidRPr="00F54A77">
        <w:rPr>
          <w:sz w:val="28"/>
          <w:szCs w:val="32"/>
          <w:lang w:val="uk-UA"/>
        </w:rPr>
        <w:t>ТЕХНОЛОГІЧНА ЧАСТИНА. ТЕХНОЛОГІЯ ВИГОТОВЛЕННЯ ПАХ СТРУКТУР</w:t>
      </w:r>
    </w:p>
    <w:p w:rsidR="007E1611" w:rsidRPr="00F54A77" w:rsidRDefault="007E1611" w:rsidP="00F54A77">
      <w:pPr>
        <w:keepNext/>
        <w:widowControl w:val="0"/>
        <w:tabs>
          <w:tab w:val="left" w:pos="2265"/>
        </w:tabs>
        <w:spacing w:line="360" w:lineRule="auto"/>
        <w:ind w:firstLine="709"/>
        <w:jc w:val="both"/>
        <w:rPr>
          <w:sz w:val="28"/>
          <w:lang w:val="uk-UA"/>
        </w:rPr>
      </w:pPr>
    </w:p>
    <w:p w:rsidR="002152DD" w:rsidRDefault="002152DD" w:rsidP="00F54A77">
      <w:pPr>
        <w:keepNext/>
        <w:widowControl w:val="0"/>
        <w:spacing w:line="360" w:lineRule="auto"/>
        <w:ind w:firstLine="709"/>
        <w:jc w:val="both"/>
        <w:rPr>
          <w:sz w:val="28"/>
          <w:szCs w:val="28"/>
          <w:lang w:val="uk-UA"/>
        </w:rPr>
      </w:pPr>
      <w:r w:rsidRPr="00F54A77">
        <w:rPr>
          <w:sz w:val="28"/>
          <w:szCs w:val="28"/>
          <w:lang w:val="uk-UA"/>
        </w:rPr>
        <w:t>У виробництві пристроїв, що працюють на акустичних хвилях, використається</w:t>
      </w:r>
      <w:r w:rsidR="00041B83" w:rsidRPr="00F54A77">
        <w:rPr>
          <w:sz w:val="28"/>
          <w:szCs w:val="28"/>
          <w:lang w:val="uk-UA"/>
        </w:rPr>
        <w:t xml:space="preserve"> фотолітографічний процес (рис.8.1</w:t>
      </w:r>
      <w:r w:rsidRPr="00F54A77">
        <w:rPr>
          <w:sz w:val="28"/>
          <w:szCs w:val="28"/>
          <w:lang w:val="uk-UA"/>
        </w:rPr>
        <w:t>); приблизно таким же способом виготовляються інтегральні схеми. Єдина різниця полягає в тім, що в акуст</w:t>
      </w:r>
      <w:r w:rsidR="002B01C9">
        <w:rPr>
          <w:sz w:val="28"/>
          <w:szCs w:val="28"/>
          <w:lang w:val="uk-UA"/>
        </w:rPr>
        <w:t>ичних датчиках немає переходів.</w:t>
      </w:r>
    </w:p>
    <w:p w:rsidR="002B01C9" w:rsidRPr="00F54A77" w:rsidRDefault="002B01C9" w:rsidP="00F54A77">
      <w:pPr>
        <w:keepNext/>
        <w:widowControl w:val="0"/>
        <w:spacing w:line="360" w:lineRule="auto"/>
        <w:ind w:firstLine="709"/>
        <w:jc w:val="both"/>
        <w:rPr>
          <w:sz w:val="28"/>
          <w:szCs w:val="28"/>
          <w:lang w:val="uk-UA"/>
        </w:rPr>
      </w:pPr>
    </w:p>
    <w:p w:rsidR="002152DD" w:rsidRPr="00F54A77" w:rsidRDefault="00C242C4" w:rsidP="00F54A77">
      <w:pPr>
        <w:keepNext/>
        <w:widowControl w:val="0"/>
        <w:spacing w:line="360" w:lineRule="auto"/>
        <w:ind w:firstLine="709"/>
        <w:jc w:val="both"/>
        <w:rPr>
          <w:sz w:val="28"/>
          <w:szCs w:val="28"/>
          <w:lang w:val="uk-UA"/>
        </w:rPr>
      </w:pPr>
      <w:r>
        <w:rPr>
          <w:sz w:val="28"/>
          <w:szCs w:val="28"/>
          <w:lang w:val="uk-UA"/>
        </w:rPr>
        <w:pict>
          <v:shape id="_x0000_i1099" type="#_x0000_t75" style="width:278.25pt;height:2in">
            <v:imagedata r:id="rId83" o:title=""/>
          </v:shape>
        </w:pict>
      </w:r>
    </w:p>
    <w:p w:rsidR="002152DD" w:rsidRPr="00F54A77" w:rsidRDefault="002152DD" w:rsidP="00F54A77">
      <w:pPr>
        <w:keepNext/>
        <w:widowControl w:val="0"/>
        <w:spacing w:line="360" w:lineRule="auto"/>
        <w:ind w:firstLine="709"/>
        <w:jc w:val="both"/>
        <w:rPr>
          <w:bCs/>
          <w:sz w:val="28"/>
          <w:lang w:val="uk-UA"/>
        </w:rPr>
      </w:pPr>
      <w:r w:rsidRPr="00F54A77">
        <w:rPr>
          <w:bCs/>
          <w:sz w:val="28"/>
          <w:lang w:val="uk-UA"/>
        </w:rPr>
        <w:t xml:space="preserve">Рисунок </w:t>
      </w:r>
      <w:r w:rsidR="00041B83" w:rsidRPr="00F54A77">
        <w:rPr>
          <w:bCs/>
          <w:sz w:val="28"/>
          <w:lang w:val="uk-UA"/>
        </w:rPr>
        <w:t>8.1</w:t>
      </w:r>
      <w:r w:rsidRPr="00F54A77">
        <w:rPr>
          <w:bCs/>
          <w:sz w:val="28"/>
          <w:lang w:val="uk-UA"/>
        </w:rPr>
        <w:t xml:space="preserve"> Фотолітографічний процес</w:t>
      </w:r>
    </w:p>
    <w:p w:rsidR="002B01C9" w:rsidRDefault="002B01C9" w:rsidP="00F54A77">
      <w:pPr>
        <w:keepNext/>
        <w:widowControl w:val="0"/>
        <w:spacing w:line="360" w:lineRule="auto"/>
        <w:ind w:firstLine="709"/>
        <w:jc w:val="both"/>
        <w:rPr>
          <w:sz w:val="28"/>
          <w:szCs w:val="28"/>
          <w:lang w:val="uk-UA"/>
        </w:rPr>
      </w:pPr>
    </w:p>
    <w:p w:rsidR="002152DD" w:rsidRPr="00F54A77" w:rsidRDefault="002152DD" w:rsidP="00F54A77">
      <w:pPr>
        <w:keepNext/>
        <w:widowControl w:val="0"/>
        <w:spacing w:line="360" w:lineRule="auto"/>
        <w:ind w:firstLine="709"/>
        <w:jc w:val="both"/>
        <w:rPr>
          <w:sz w:val="28"/>
          <w:szCs w:val="28"/>
          <w:lang w:val="uk-UA"/>
        </w:rPr>
      </w:pPr>
      <w:r w:rsidRPr="00F54A77">
        <w:rPr>
          <w:sz w:val="28"/>
          <w:szCs w:val="28"/>
          <w:lang w:val="uk-UA"/>
        </w:rPr>
        <w:t>При виготовленні акустичних сенсорів найбільше часто використаються наступні п'єзоелектричні підкладки: кварц (Si</w:t>
      </w:r>
      <w:r w:rsidRPr="00F54A77">
        <w:rPr>
          <w:sz w:val="28"/>
          <w:szCs w:val="28"/>
          <w:vertAlign w:val="subscript"/>
          <w:lang w:val="uk-UA"/>
        </w:rPr>
        <w:t>2</w:t>
      </w:r>
      <w:r w:rsidRPr="00F54A77">
        <w:rPr>
          <w:sz w:val="28"/>
          <w:szCs w:val="28"/>
          <w:lang w:val="uk-UA"/>
        </w:rPr>
        <w:t>), танталат літію (LiTa</w:t>
      </w:r>
      <w:r w:rsidRPr="00F54A77">
        <w:rPr>
          <w:sz w:val="28"/>
          <w:szCs w:val="28"/>
          <w:vertAlign w:val="subscript"/>
          <w:lang w:val="uk-UA"/>
        </w:rPr>
        <w:t>3</w:t>
      </w:r>
      <w:r w:rsidRPr="00F54A77">
        <w:rPr>
          <w:sz w:val="28"/>
          <w:szCs w:val="28"/>
          <w:lang w:val="uk-UA"/>
        </w:rPr>
        <w:t>) і трохи рідше ніобат літію (LiNb</w:t>
      </w:r>
      <w:r w:rsidRPr="00F54A77">
        <w:rPr>
          <w:sz w:val="28"/>
          <w:szCs w:val="28"/>
          <w:vertAlign w:val="subscript"/>
          <w:lang w:val="uk-UA"/>
        </w:rPr>
        <w:t>3</w:t>
      </w:r>
      <w:r w:rsidRPr="00F54A77">
        <w:rPr>
          <w:sz w:val="28"/>
          <w:szCs w:val="28"/>
          <w:lang w:val="uk-UA"/>
        </w:rPr>
        <w:t xml:space="preserve">). У кожного із цих матеріалів є свої переваги й недоліки, пов'язані із ціною, температурною залежністю, загасанням і </w:t>
      </w:r>
      <w:r w:rsidR="00B252D6" w:rsidRPr="00F54A77">
        <w:rPr>
          <w:sz w:val="28"/>
          <w:szCs w:val="28"/>
          <w:lang w:val="uk-UA"/>
        </w:rPr>
        <w:t>швидкістю поширення. В таблиці 8</w:t>
      </w:r>
      <w:r w:rsidRPr="00F54A77">
        <w:rPr>
          <w:sz w:val="28"/>
          <w:szCs w:val="28"/>
          <w:lang w:val="uk-UA"/>
        </w:rPr>
        <w:t xml:space="preserve"> наведено коефіцієнти чутливості деяких матеріалів, за якими можна визначити чутливість частоти (періоду) ПАХ до зовнішніх впливаючих факторів: деформацій </w:t>
      </w:r>
      <w:r w:rsidRPr="00F54A77">
        <w:rPr>
          <w:sz w:val="28"/>
          <w:szCs w:val="28"/>
          <w:lang w:val="uk-UA"/>
        </w:rPr>
        <w:sym w:font="Symbol" w:char="F065"/>
      </w:r>
      <w:r w:rsidRPr="00F54A77">
        <w:rPr>
          <w:sz w:val="28"/>
          <w:szCs w:val="28"/>
          <w:vertAlign w:val="subscript"/>
          <w:lang w:val="uk-UA"/>
        </w:rPr>
        <w:t>ij</w:t>
      </w:r>
      <w:r w:rsidRPr="00F54A77">
        <w:rPr>
          <w:sz w:val="28"/>
          <w:szCs w:val="28"/>
          <w:lang w:val="uk-UA"/>
        </w:rPr>
        <w:t xml:space="preserve"> звукопроводу KeSp</w:t>
      </w:r>
      <w:r w:rsidRPr="00F54A77">
        <w:rPr>
          <w:sz w:val="28"/>
          <w:szCs w:val="28"/>
          <w:lang w:val="uk-UA"/>
        </w:rPr>
        <w:sym w:font="Symbol" w:char="F065"/>
      </w:r>
      <w:r w:rsidRPr="00F54A77">
        <w:rPr>
          <w:sz w:val="28"/>
          <w:szCs w:val="28"/>
          <w:vertAlign w:val="subscript"/>
          <w:lang w:val="uk-UA"/>
        </w:rPr>
        <w:t>ij</w:t>
      </w:r>
      <w:r w:rsidRPr="00F54A77">
        <w:rPr>
          <w:sz w:val="28"/>
          <w:szCs w:val="28"/>
          <w:lang w:val="uk-UA"/>
        </w:rPr>
        <w:t xml:space="preserve">, його температури </w:t>
      </w:r>
      <w:r w:rsidRPr="00F54A77">
        <w:rPr>
          <w:sz w:val="28"/>
          <w:szCs w:val="28"/>
          <w:lang w:val="uk-UA"/>
        </w:rPr>
        <w:sym w:font="Symbol" w:char="F044"/>
      </w:r>
      <w:r w:rsidRPr="00F54A77">
        <w:rPr>
          <w:sz w:val="28"/>
          <w:szCs w:val="28"/>
          <w:lang w:val="uk-UA"/>
        </w:rPr>
        <w:t xml:space="preserve">T та обертання основи </w:t>
      </w:r>
      <w:r w:rsidRPr="00F54A77">
        <w:rPr>
          <w:sz w:val="28"/>
          <w:szCs w:val="28"/>
          <w:lang w:val="uk-UA"/>
        </w:rPr>
        <w:sym w:font="Symbol" w:char="F057"/>
      </w:r>
      <w:r w:rsidRPr="00F54A77">
        <w:rPr>
          <w:sz w:val="28"/>
          <w:szCs w:val="28"/>
          <w:lang w:val="uk-UA"/>
        </w:rPr>
        <w:t>:</w:t>
      </w:r>
    </w:p>
    <w:p w:rsidR="002B01C9" w:rsidRDefault="002B01C9" w:rsidP="00F54A77">
      <w:pPr>
        <w:keepNext/>
        <w:widowControl w:val="0"/>
        <w:spacing w:line="360" w:lineRule="auto"/>
        <w:ind w:firstLine="709"/>
        <w:jc w:val="both"/>
        <w:rPr>
          <w:sz w:val="28"/>
          <w:szCs w:val="28"/>
          <w:lang w:val="uk-UA"/>
        </w:rPr>
      </w:pPr>
    </w:p>
    <w:p w:rsidR="002152DD" w:rsidRPr="00F54A77" w:rsidRDefault="002152DD" w:rsidP="00F54A77">
      <w:pPr>
        <w:keepNext/>
        <w:widowControl w:val="0"/>
        <w:spacing w:line="360" w:lineRule="auto"/>
        <w:ind w:firstLine="709"/>
        <w:jc w:val="both"/>
        <w:rPr>
          <w:sz w:val="28"/>
          <w:szCs w:val="28"/>
          <w:lang w:val="uk-UA"/>
        </w:rPr>
      </w:pPr>
      <w:r w:rsidRPr="00F54A77">
        <w:rPr>
          <w:sz w:val="28"/>
          <w:szCs w:val="28"/>
          <w:lang w:val="uk-UA"/>
        </w:rPr>
        <w:sym w:font="Symbol" w:char="F044"/>
      </w:r>
      <w:r w:rsidRPr="00F54A77">
        <w:rPr>
          <w:sz w:val="28"/>
          <w:szCs w:val="28"/>
          <w:lang w:val="uk-UA"/>
        </w:rPr>
        <w:t>f/f</w:t>
      </w:r>
      <w:r w:rsidRPr="00F54A77">
        <w:rPr>
          <w:sz w:val="28"/>
          <w:szCs w:val="28"/>
          <w:vertAlign w:val="subscript"/>
          <w:lang w:val="uk-UA"/>
        </w:rPr>
        <w:t>n</w:t>
      </w:r>
      <w:r w:rsidRPr="00F54A77">
        <w:rPr>
          <w:sz w:val="28"/>
          <w:szCs w:val="28"/>
          <w:vertAlign w:val="superscript"/>
          <w:lang w:val="uk-UA"/>
        </w:rPr>
        <w:t>0</w:t>
      </w:r>
      <w:r w:rsidRPr="00F54A77">
        <w:rPr>
          <w:sz w:val="28"/>
          <w:szCs w:val="28"/>
          <w:lang w:val="uk-UA"/>
        </w:rPr>
        <w:sym w:font="Symbol" w:char="F0BB"/>
      </w:r>
      <w:r w:rsidRPr="00F54A77">
        <w:rPr>
          <w:sz w:val="28"/>
          <w:szCs w:val="28"/>
          <w:lang w:val="uk-UA"/>
        </w:rPr>
        <w:t>KeSp</w:t>
      </w:r>
      <w:r w:rsidRPr="00F54A77">
        <w:rPr>
          <w:sz w:val="28"/>
          <w:szCs w:val="28"/>
          <w:lang w:val="uk-UA"/>
        </w:rPr>
        <w:sym w:font="Symbol" w:char="F065"/>
      </w:r>
      <w:r w:rsidRPr="00F54A77">
        <w:rPr>
          <w:sz w:val="28"/>
          <w:szCs w:val="28"/>
          <w:vertAlign w:val="subscript"/>
          <w:lang w:val="uk-UA"/>
        </w:rPr>
        <w:t>ij</w:t>
      </w:r>
      <w:r w:rsidRPr="00F54A77">
        <w:rPr>
          <w:sz w:val="28"/>
          <w:szCs w:val="28"/>
          <w:lang w:val="uk-UA"/>
        </w:rPr>
        <w:t>+Kt</w:t>
      </w:r>
      <w:r w:rsidRPr="00F54A77">
        <w:rPr>
          <w:sz w:val="28"/>
          <w:szCs w:val="28"/>
          <w:lang w:val="uk-UA"/>
        </w:rPr>
        <w:sym w:font="Symbol" w:char="F044"/>
      </w:r>
      <w:r w:rsidRPr="00F54A77">
        <w:rPr>
          <w:sz w:val="28"/>
          <w:szCs w:val="28"/>
          <w:lang w:val="uk-UA"/>
        </w:rPr>
        <w:t>T+Kk</w:t>
      </w:r>
      <w:r w:rsidRPr="00F54A77">
        <w:rPr>
          <w:sz w:val="28"/>
          <w:szCs w:val="28"/>
          <w:lang w:val="uk-UA"/>
        </w:rPr>
        <w:sym w:font="Symbol" w:char="F0D7"/>
      </w:r>
      <w:r w:rsidRPr="00F54A77">
        <w:rPr>
          <w:sz w:val="28"/>
          <w:szCs w:val="28"/>
          <w:lang w:val="uk-UA"/>
        </w:rPr>
        <w:sym w:font="Symbol" w:char="F057"/>
      </w:r>
      <w:r w:rsidRPr="00F54A77">
        <w:rPr>
          <w:sz w:val="28"/>
          <w:szCs w:val="28"/>
          <w:lang w:val="uk-UA"/>
        </w:rPr>
        <w:t>/f</w:t>
      </w:r>
      <w:r w:rsidRPr="00F54A77">
        <w:rPr>
          <w:sz w:val="28"/>
          <w:szCs w:val="28"/>
          <w:vertAlign w:val="subscript"/>
          <w:lang w:val="uk-UA"/>
        </w:rPr>
        <w:t>n</w:t>
      </w:r>
      <w:r w:rsidRPr="00F54A77">
        <w:rPr>
          <w:sz w:val="28"/>
          <w:szCs w:val="28"/>
          <w:vertAlign w:val="superscript"/>
          <w:lang w:val="uk-UA"/>
        </w:rPr>
        <w:t>0</w:t>
      </w:r>
      <w:r w:rsidRPr="00F54A77">
        <w:rPr>
          <w:sz w:val="28"/>
          <w:szCs w:val="28"/>
          <w:lang w:val="uk-UA"/>
        </w:rPr>
        <w:t>–</w:t>
      </w:r>
      <w:r w:rsidRPr="00F54A77">
        <w:rPr>
          <w:sz w:val="28"/>
          <w:szCs w:val="28"/>
          <w:lang w:val="uk-UA"/>
        </w:rPr>
        <w:sym w:font="Symbol" w:char="F044"/>
      </w:r>
      <w:r w:rsidRPr="00F54A77">
        <w:rPr>
          <w:sz w:val="28"/>
          <w:szCs w:val="28"/>
          <w:lang w:val="uk-UA"/>
        </w:rPr>
        <w:t>L/L</w:t>
      </w:r>
      <w:r w:rsidRPr="00F54A77">
        <w:rPr>
          <w:sz w:val="28"/>
          <w:szCs w:val="28"/>
          <w:vertAlign w:val="subscript"/>
          <w:lang w:val="uk-UA"/>
        </w:rPr>
        <w:t>0</w:t>
      </w:r>
      <w:r w:rsidRPr="00F54A77">
        <w:rPr>
          <w:sz w:val="28"/>
          <w:szCs w:val="28"/>
          <w:lang w:val="uk-UA"/>
        </w:rPr>
        <w:t>.</w:t>
      </w:r>
    </w:p>
    <w:p w:rsidR="002B01C9" w:rsidRDefault="002B01C9" w:rsidP="00F54A77">
      <w:pPr>
        <w:keepNext/>
        <w:widowControl w:val="0"/>
        <w:spacing w:line="360" w:lineRule="auto"/>
        <w:ind w:firstLine="709"/>
        <w:jc w:val="both"/>
        <w:rPr>
          <w:sz w:val="28"/>
          <w:lang w:val="uk-UA"/>
        </w:rPr>
      </w:pPr>
    </w:p>
    <w:p w:rsidR="002152DD" w:rsidRPr="00F54A77" w:rsidRDefault="002B01C9" w:rsidP="00F54A77">
      <w:pPr>
        <w:keepNext/>
        <w:widowControl w:val="0"/>
        <w:spacing w:line="360" w:lineRule="auto"/>
        <w:ind w:firstLine="709"/>
        <w:jc w:val="both"/>
        <w:rPr>
          <w:sz w:val="28"/>
          <w:lang w:val="uk-UA"/>
        </w:rPr>
      </w:pPr>
      <w:r>
        <w:rPr>
          <w:sz w:val="28"/>
          <w:lang w:val="uk-UA"/>
        </w:rPr>
        <w:br w:type="page"/>
      </w:r>
      <w:r w:rsidR="00041B83" w:rsidRPr="00F54A77">
        <w:rPr>
          <w:sz w:val="28"/>
          <w:lang w:val="uk-UA"/>
        </w:rPr>
        <w:t>Таблиця 8</w:t>
      </w:r>
    </w:p>
    <w:p w:rsidR="002152DD" w:rsidRPr="00F54A77" w:rsidRDefault="002152DD" w:rsidP="00F54A77">
      <w:pPr>
        <w:keepNext/>
        <w:widowControl w:val="0"/>
        <w:spacing w:line="360" w:lineRule="auto"/>
        <w:ind w:firstLine="709"/>
        <w:jc w:val="both"/>
        <w:rPr>
          <w:sz w:val="28"/>
          <w:lang w:val="uk-UA"/>
        </w:rPr>
      </w:pPr>
      <w:r w:rsidRPr="00F54A77">
        <w:rPr>
          <w:sz w:val="28"/>
          <w:lang w:val="uk-UA"/>
        </w:rPr>
        <w:t>Коефіцієнти чутливості звукопроводу ПАХ</w:t>
      </w:r>
    </w:p>
    <w:tbl>
      <w:tblPr>
        <w:tblW w:w="88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0"/>
        <w:gridCol w:w="882"/>
        <w:gridCol w:w="993"/>
        <w:gridCol w:w="1260"/>
        <w:gridCol w:w="724"/>
        <w:gridCol w:w="1260"/>
        <w:gridCol w:w="1057"/>
      </w:tblGrid>
      <w:tr w:rsidR="002152DD" w:rsidRPr="002B01C9" w:rsidTr="002B01C9">
        <w:trPr>
          <w:cantSplit/>
          <w:trHeight w:val="168"/>
        </w:trPr>
        <w:tc>
          <w:tcPr>
            <w:tcW w:w="1728" w:type="dxa"/>
            <w:vMerge w:val="restart"/>
          </w:tcPr>
          <w:p w:rsidR="002152DD" w:rsidRPr="002B01C9" w:rsidRDefault="002B01C9" w:rsidP="002B01C9">
            <w:pPr>
              <w:keepNext/>
              <w:widowControl w:val="0"/>
              <w:spacing w:line="360" w:lineRule="auto"/>
              <w:jc w:val="both"/>
              <w:rPr>
                <w:sz w:val="20"/>
                <w:szCs w:val="20"/>
                <w:lang w:val="uk-UA"/>
              </w:rPr>
            </w:pPr>
            <w:r>
              <w:rPr>
                <w:sz w:val="20"/>
                <w:szCs w:val="20"/>
                <w:lang w:val="uk-UA"/>
              </w:rPr>
              <w:t>Матеріал звукопро</w:t>
            </w:r>
            <w:r w:rsidR="002152DD" w:rsidRPr="002B01C9">
              <w:rPr>
                <w:sz w:val="20"/>
                <w:szCs w:val="20"/>
                <w:lang w:val="uk-UA"/>
              </w:rPr>
              <w:t>воду</w:t>
            </w:r>
          </w:p>
        </w:tc>
        <w:tc>
          <w:tcPr>
            <w:tcW w:w="900" w:type="dxa"/>
            <w:vMerge w:val="restart"/>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f</w:t>
            </w:r>
            <w:r w:rsidRPr="002B01C9">
              <w:rPr>
                <w:sz w:val="20"/>
                <w:szCs w:val="20"/>
                <w:vertAlign w:val="superscript"/>
                <w:lang w:val="uk-UA"/>
              </w:rPr>
              <w:t>0</w:t>
            </w:r>
            <w:r w:rsidRPr="002B01C9">
              <w:rPr>
                <w:sz w:val="20"/>
                <w:szCs w:val="20"/>
                <w:lang w:val="uk-UA"/>
              </w:rPr>
              <w:t>n, МГц</w:t>
            </w:r>
          </w:p>
        </w:tc>
        <w:tc>
          <w:tcPr>
            <w:tcW w:w="1875" w:type="dxa"/>
            <w:gridSpan w:val="2"/>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Ke</w:t>
            </w:r>
          </w:p>
        </w:tc>
        <w:tc>
          <w:tcPr>
            <w:tcW w:w="1984" w:type="dxa"/>
            <w:gridSpan w:val="2"/>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Kt</w:t>
            </w:r>
            <w:r w:rsidRPr="002B01C9">
              <w:rPr>
                <w:sz w:val="20"/>
                <w:szCs w:val="20"/>
                <w:lang w:val="uk-UA"/>
              </w:rPr>
              <w:sym w:font="Symbol" w:char="F0D7"/>
            </w:r>
            <w:r w:rsidRPr="002B01C9">
              <w:rPr>
                <w:sz w:val="20"/>
                <w:szCs w:val="20"/>
                <w:lang w:val="uk-UA"/>
              </w:rPr>
              <w:t>10</w:t>
            </w:r>
            <w:r w:rsidRPr="002B01C9">
              <w:rPr>
                <w:sz w:val="20"/>
                <w:szCs w:val="20"/>
                <w:vertAlign w:val="superscript"/>
                <w:lang w:val="uk-UA"/>
              </w:rPr>
              <w:t>4</w:t>
            </w:r>
            <w:r w:rsidRPr="002B01C9">
              <w:rPr>
                <w:sz w:val="20"/>
                <w:szCs w:val="20"/>
                <w:lang w:val="uk-UA"/>
              </w:rPr>
              <w:t xml:space="preserve">, </w:t>
            </w:r>
            <w:smartTag w:uri="urn:schemas-microsoft-com:office:smarttags" w:element="metricconverter">
              <w:smartTagPr>
                <w:attr w:name="ProductID" w:val="0C"/>
              </w:smartTagPr>
              <w:r w:rsidRPr="002B01C9">
                <w:rPr>
                  <w:sz w:val="20"/>
                  <w:szCs w:val="20"/>
                  <w:vertAlign w:val="superscript"/>
                  <w:lang w:val="uk-UA"/>
                </w:rPr>
                <w:t>0</w:t>
              </w:r>
              <w:r w:rsidRPr="002B01C9">
                <w:rPr>
                  <w:sz w:val="20"/>
                  <w:szCs w:val="20"/>
                  <w:lang w:val="uk-UA"/>
                </w:rPr>
                <w:t>C</w:t>
              </w:r>
            </w:smartTag>
          </w:p>
        </w:tc>
        <w:tc>
          <w:tcPr>
            <w:tcW w:w="2317" w:type="dxa"/>
            <w:gridSpan w:val="2"/>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Kk</w:t>
            </w:r>
          </w:p>
        </w:tc>
      </w:tr>
      <w:tr w:rsidR="002152DD" w:rsidRPr="002B01C9" w:rsidTr="002B01C9">
        <w:trPr>
          <w:cantSplit/>
          <w:trHeight w:val="312"/>
        </w:trPr>
        <w:tc>
          <w:tcPr>
            <w:tcW w:w="1728" w:type="dxa"/>
            <w:vMerge/>
          </w:tcPr>
          <w:p w:rsidR="002152DD" w:rsidRPr="002B01C9" w:rsidRDefault="002152DD" w:rsidP="002B01C9">
            <w:pPr>
              <w:keepNext/>
              <w:widowControl w:val="0"/>
              <w:spacing w:line="360" w:lineRule="auto"/>
              <w:jc w:val="both"/>
              <w:rPr>
                <w:sz w:val="20"/>
                <w:szCs w:val="20"/>
                <w:lang w:val="uk-UA"/>
              </w:rPr>
            </w:pPr>
          </w:p>
        </w:tc>
        <w:tc>
          <w:tcPr>
            <w:tcW w:w="900" w:type="dxa"/>
            <w:vMerge/>
          </w:tcPr>
          <w:p w:rsidR="002152DD" w:rsidRPr="002B01C9" w:rsidRDefault="002152DD" w:rsidP="002B01C9">
            <w:pPr>
              <w:keepNext/>
              <w:widowControl w:val="0"/>
              <w:spacing w:line="360" w:lineRule="auto"/>
              <w:jc w:val="both"/>
              <w:rPr>
                <w:sz w:val="20"/>
                <w:szCs w:val="20"/>
                <w:lang w:val="uk-UA"/>
              </w:rPr>
            </w:pPr>
          </w:p>
        </w:tc>
        <w:tc>
          <w:tcPr>
            <w:tcW w:w="882" w:type="dxa"/>
          </w:tcPr>
          <w:p w:rsidR="002152DD" w:rsidRPr="002B01C9" w:rsidRDefault="002B01C9" w:rsidP="002B01C9">
            <w:pPr>
              <w:keepNext/>
              <w:widowControl w:val="0"/>
              <w:spacing w:line="360" w:lineRule="auto"/>
              <w:jc w:val="both"/>
              <w:rPr>
                <w:sz w:val="20"/>
                <w:szCs w:val="20"/>
                <w:lang w:val="uk-UA"/>
              </w:rPr>
            </w:pPr>
            <w:r>
              <w:rPr>
                <w:sz w:val="20"/>
                <w:szCs w:val="20"/>
                <w:lang w:val="uk-UA"/>
              </w:rPr>
              <w:t>Експе</w:t>
            </w:r>
            <w:r w:rsidR="002152DD" w:rsidRPr="002B01C9">
              <w:rPr>
                <w:sz w:val="20"/>
                <w:szCs w:val="20"/>
                <w:lang w:val="uk-UA"/>
              </w:rPr>
              <w:t>римент</w:t>
            </w:r>
          </w:p>
        </w:tc>
        <w:tc>
          <w:tcPr>
            <w:tcW w:w="993" w:type="dxa"/>
          </w:tcPr>
          <w:p w:rsidR="002152DD" w:rsidRPr="002B01C9" w:rsidRDefault="002B01C9" w:rsidP="002B01C9">
            <w:pPr>
              <w:keepNext/>
              <w:widowControl w:val="0"/>
              <w:spacing w:line="360" w:lineRule="auto"/>
              <w:jc w:val="both"/>
              <w:rPr>
                <w:sz w:val="20"/>
                <w:szCs w:val="20"/>
                <w:lang w:val="uk-UA"/>
              </w:rPr>
            </w:pPr>
            <w:r>
              <w:rPr>
                <w:sz w:val="20"/>
                <w:szCs w:val="20"/>
                <w:lang w:val="uk-UA"/>
              </w:rPr>
              <w:t>Розра</w:t>
            </w:r>
            <w:r w:rsidR="002152DD" w:rsidRPr="002B01C9">
              <w:rPr>
                <w:sz w:val="20"/>
                <w:szCs w:val="20"/>
                <w:lang w:val="uk-UA"/>
              </w:rPr>
              <w:t>хунок</w:t>
            </w:r>
          </w:p>
        </w:tc>
        <w:tc>
          <w:tcPr>
            <w:tcW w:w="1260" w:type="dxa"/>
          </w:tcPr>
          <w:p w:rsidR="002152DD" w:rsidRPr="002B01C9" w:rsidRDefault="002B01C9" w:rsidP="002B01C9">
            <w:pPr>
              <w:keepNext/>
              <w:widowControl w:val="0"/>
              <w:spacing w:line="360" w:lineRule="auto"/>
              <w:jc w:val="both"/>
              <w:rPr>
                <w:sz w:val="20"/>
                <w:szCs w:val="20"/>
                <w:lang w:val="uk-UA"/>
              </w:rPr>
            </w:pPr>
            <w:r>
              <w:rPr>
                <w:sz w:val="20"/>
                <w:szCs w:val="20"/>
                <w:lang w:val="uk-UA"/>
              </w:rPr>
              <w:t>Експе</w:t>
            </w:r>
            <w:r w:rsidR="002152DD" w:rsidRPr="002B01C9">
              <w:rPr>
                <w:sz w:val="20"/>
                <w:szCs w:val="20"/>
                <w:lang w:val="uk-UA"/>
              </w:rPr>
              <w:t>римент</w:t>
            </w:r>
          </w:p>
        </w:tc>
        <w:tc>
          <w:tcPr>
            <w:tcW w:w="724" w:type="dxa"/>
          </w:tcPr>
          <w:p w:rsidR="002152DD" w:rsidRPr="002B01C9" w:rsidRDefault="002B01C9" w:rsidP="002B01C9">
            <w:pPr>
              <w:keepNext/>
              <w:widowControl w:val="0"/>
              <w:spacing w:line="360" w:lineRule="auto"/>
              <w:jc w:val="both"/>
              <w:rPr>
                <w:sz w:val="20"/>
                <w:szCs w:val="20"/>
                <w:lang w:val="uk-UA"/>
              </w:rPr>
            </w:pPr>
            <w:r>
              <w:rPr>
                <w:sz w:val="20"/>
                <w:szCs w:val="20"/>
                <w:lang w:val="uk-UA"/>
              </w:rPr>
              <w:t>Розра</w:t>
            </w:r>
            <w:r w:rsidR="002152DD" w:rsidRPr="002B01C9">
              <w:rPr>
                <w:sz w:val="20"/>
                <w:szCs w:val="20"/>
                <w:lang w:val="uk-UA"/>
              </w:rPr>
              <w:t>хунок</w:t>
            </w:r>
          </w:p>
        </w:tc>
        <w:tc>
          <w:tcPr>
            <w:tcW w:w="1260" w:type="dxa"/>
          </w:tcPr>
          <w:p w:rsidR="002152DD" w:rsidRPr="002B01C9" w:rsidRDefault="002B01C9" w:rsidP="002B01C9">
            <w:pPr>
              <w:keepNext/>
              <w:widowControl w:val="0"/>
              <w:spacing w:line="360" w:lineRule="auto"/>
              <w:jc w:val="both"/>
              <w:rPr>
                <w:sz w:val="20"/>
                <w:szCs w:val="20"/>
                <w:lang w:val="uk-UA"/>
              </w:rPr>
            </w:pPr>
            <w:r>
              <w:rPr>
                <w:sz w:val="20"/>
                <w:szCs w:val="20"/>
                <w:lang w:val="uk-UA"/>
              </w:rPr>
              <w:t>Експе</w:t>
            </w:r>
            <w:r w:rsidR="002152DD" w:rsidRPr="002B01C9">
              <w:rPr>
                <w:sz w:val="20"/>
                <w:szCs w:val="20"/>
                <w:lang w:val="uk-UA"/>
              </w:rPr>
              <w:t>римент</w:t>
            </w:r>
          </w:p>
        </w:tc>
        <w:tc>
          <w:tcPr>
            <w:tcW w:w="1057" w:type="dxa"/>
          </w:tcPr>
          <w:p w:rsidR="002152DD" w:rsidRPr="002B01C9" w:rsidRDefault="002B01C9" w:rsidP="002B01C9">
            <w:pPr>
              <w:keepNext/>
              <w:widowControl w:val="0"/>
              <w:spacing w:line="360" w:lineRule="auto"/>
              <w:jc w:val="both"/>
              <w:rPr>
                <w:sz w:val="20"/>
                <w:szCs w:val="20"/>
                <w:lang w:val="uk-UA"/>
              </w:rPr>
            </w:pPr>
            <w:r>
              <w:rPr>
                <w:sz w:val="20"/>
                <w:szCs w:val="20"/>
                <w:lang w:val="uk-UA"/>
              </w:rPr>
              <w:t>Розра</w:t>
            </w:r>
            <w:r w:rsidR="002152DD" w:rsidRPr="002B01C9">
              <w:rPr>
                <w:sz w:val="20"/>
                <w:szCs w:val="20"/>
                <w:lang w:val="uk-UA"/>
              </w:rPr>
              <w:t>хунок</w:t>
            </w:r>
          </w:p>
        </w:tc>
      </w:tr>
      <w:tr w:rsidR="002152DD" w:rsidRPr="002B01C9" w:rsidTr="002B01C9">
        <w:tc>
          <w:tcPr>
            <w:tcW w:w="1728" w:type="dxa"/>
          </w:tcPr>
          <w:p w:rsidR="002152DD" w:rsidRPr="002B01C9" w:rsidRDefault="002152DD" w:rsidP="002B01C9">
            <w:pPr>
              <w:keepNext/>
              <w:widowControl w:val="0"/>
              <w:spacing w:line="360" w:lineRule="auto"/>
              <w:jc w:val="both"/>
              <w:rPr>
                <w:sz w:val="20"/>
                <w:szCs w:val="20"/>
                <w:vertAlign w:val="subscript"/>
                <w:lang w:val="uk-UA"/>
              </w:rPr>
            </w:pPr>
            <w:r w:rsidRPr="002B01C9">
              <w:rPr>
                <w:sz w:val="20"/>
                <w:szCs w:val="20"/>
                <w:lang w:val="uk-UA"/>
              </w:rPr>
              <w:t>ZnO-SiO</w:t>
            </w:r>
            <w:r w:rsidRPr="002B01C9">
              <w:rPr>
                <w:sz w:val="20"/>
                <w:szCs w:val="20"/>
                <w:vertAlign w:val="subscript"/>
                <w:lang w:val="uk-UA"/>
              </w:rPr>
              <w:t>2</w:t>
            </w:r>
          </w:p>
        </w:tc>
        <w:tc>
          <w:tcPr>
            <w:tcW w:w="900"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82,0</w:t>
            </w:r>
          </w:p>
        </w:tc>
        <w:tc>
          <w:tcPr>
            <w:tcW w:w="882"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5,7</w:t>
            </w:r>
          </w:p>
        </w:tc>
        <w:tc>
          <w:tcPr>
            <w:tcW w:w="993"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4,53</w:t>
            </w:r>
          </w:p>
        </w:tc>
        <w:tc>
          <w:tcPr>
            <w:tcW w:w="1260"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61,45</w:t>
            </w:r>
          </w:p>
        </w:tc>
        <w:tc>
          <w:tcPr>
            <w:tcW w:w="724"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48,25</w:t>
            </w:r>
          </w:p>
        </w:tc>
        <w:tc>
          <w:tcPr>
            <w:tcW w:w="1260"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-0,24</w:t>
            </w:r>
          </w:p>
        </w:tc>
        <w:tc>
          <w:tcPr>
            <w:tcW w:w="1057"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-0,22</w:t>
            </w:r>
          </w:p>
        </w:tc>
      </w:tr>
      <w:tr w:rsidR="002152DD" w:rsidRPr="002B01C9" w:rsidTr="002B01C9">
        <w:tc>
          <w:tcPr>
            <w:tcW w:w="1728"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sym w:font="Symbol" w:char="F061"/>
            </w:r>
            <w:r w:rsidRPr="002B01C9">
              <w:rPr>
                <w:sz w:val="20"/>
                <w:szCs w:val="20"/>
                <w:lang w:val="uk-UA"/>
              </w:rPr>
              <w:t>-SiO</w:t>
            </w:r>
            <w:r w:rsidRPr="002B01C9">
              <w:rPr>
                <w:sz w:val="20"/>
                <w:szCs w:val="20"/>
                <w:vertAlign w:val="subscript"/>
                <w:lang w:val="uk-UA"/>
              </w:rPr>
              <w:t xml:space="preserve">2 </w:t>
            </w:r>
            <w:r w:rsidRPr="002B01C9">
              <w:rPr>
                <w:sz w:val="20"/>
                <w:szCs w:val="20"/>
                <w:lang w:val="uk-UA"/>
              </w:rPr>
              <w:t>ST-зрізу</w:t>
            </w:r>
          </w:p>
        </w:tc>
        <w:tc>
          <w:tcPr>
            <w:tcW w:w="900"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78,9</w:t>
            </w:r>
          </w:p>
        </w:tc>
        <w:tc>
          <w:tcPr>
            <w:tcW w:w="882"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-0,87</w:t>
            </w:r>
          </w:p>
        </w:tc>
        <w:tc>
          <w:tcPr>
            <w:tcW w:w="993"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-0,54</w:t>
            </w:r>
          </w:p>
        </w:tc>
        <w:tc>
          <w:tcPr>
            <w:tcW w:w="1260"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2,8</w:t>
            </w:r>
          </w:p>
        </w:tc>
        <w:tc>
          <w:tcPr>
            <w:tcW w:w="724"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3,25</w:t>
            </w:r>
          </w:p>
        </w:tc>
        <w:tc>
          <w:tcPr>
            <w:tcW w:w="1260"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-0,44</w:t>
            </w:r>
          </w:p>
        </w:tc>
        <w:tc>
          <w:tcPr>
            <w:tcW w:w="1057" w:type="dxa"/>
          </w:tcPr>
          <w:p w:rsidR="002152DD" w:rsidRPr="002B01C9" w:rsidRDefault="002152DD" w:rsidP="002B01C9">
            <w:pPr>
              <w:keepNext/>
              <w:widowControl w:val="0"/>
              <w:spacing w:line="360" w:lineRule="auto"/>
              <w:jc w:val="both"/>
              <w:rPr>
                <w:sz w:val="20"/>
                <w:szCs w:val="20"/>
                <w:lang w:val="uk-UA"/>
              </w:rPr>
            </w:pPr>
            <w:r w:rsidRPr="002B01C9">
              <w:rPr>
                <w:sz w:val="20"/>
                <w:szCs w:val="20"/>
                <w:lang w:val="uk-UA"/>
              </w:rPr>
              <w:t>-0,59</w:t>
            </w:r>
          </w:p>
        </w:tc>
      </w:tr>
    </w:tbl>
    <w:p w:rsidR="002B01C9" w:rsidRDefault="002B01C9" w:rsidP="00F54A77">
      <w:pPr>
        <w:keepNext/>
        <w:widowControl w:val="0"/>
        <w:spacing w:line="360" w:lineRule="auto"/>
        <w:ind w:firstLine="709"/>
        <w:jc w:val="both"/>
        <w:rPr>
          <w:sz w:val="28"/>
          <w:szCs w:val="28"/>
          <w:lang w:val="uk-UA"/>
        </w:rPr>
      </w:pPr>
    </w:p>
    <w:p w:rsidR="002152DD" w:rsidRPr="00F54A77" w:rsidRDefault="002152DD" w:rsidP="00F54A77">
      <w:pPr>
        <w:keepNext/>
        <w:widowControl w:val="0"/>
        <w:spacing w:line="360" w:lineRule="auto"/>
        <w:ind w:firstLine="709"/>
        <w:jc w:val="both"/>
        <w:rPr>
          <w:sz w:val="28"/>
          <w:szCs w:val="28"/>
          <w:lang w:val="uk-UA"/>
        </w:rPr>
      </w:pPr>
      <w:r w:rsidRPr="00F54A77">
        <w:rPr>
          <w:sz w:val="28"/>
          <w:szCs w:val="28"/>
          <w:lang w:val="uk-UA"/>
        </w:rPr>
        <w:t xml:space="preserve">Слід зазначити, що анизотрорпні матеріали, у тому числі й кварц, володіють такою властивістю: температурна залежність матеріалу залежить від кута зрізу й напрямку поширення хвилі. Правильним підбором значень цих параметрів можна мінімізувати температурний ефект першого порядку. Якщо максимізувати цей ефект, то можна сконструювати акустичний датчик температури. Не можна сказати того ж про ніобат й танталат літію, тому що при будь-яких зрізі матеріалу й напрямку поширення хвилі зберігається лінійна температурна залежність. З інших матеріалів, що мають комерційне застосування, слід зазначити: арсенід галію (GaAs), карбід кремнію (Si), лангасит (LGS), оксид цинку (Zn), нітрид алюмінію (Al), п'єзоелектричний титанат свинцю-цирконію (PZT), фторид поливинилидена (PVd). </w:t>
      </w:r>
    </w:p>
    <w:p w:rsidR="002152DD" w:rsidRPr="00F54A77" w:rsidRDefault="002152DD" w:rsidP="00F54A77">
      <w:pPr>
        <w:keepNext/>
        <w:widowControl w:val="0"/>
        <w:spacing w:line="360" w:lineRule="auto"/>
        <w:ind w:firstLine="709"/>
        <w:jc w:val="both"/>
        <w:rPr>
          <w:sz w:val="28"/>
          <w:szCs w:val="28"/>
          <w:lang w:val="uk-UA"/>
        </w:rPr>
      </w:pPr>
      <w:r w:rsidRPr="00F54A77">
        <w:rPr>
          <w:sz w:val="28"/>
          <w:szCs w:val="28"/>
          <w:lang w:val="uk-UA"/>
        </w:rPr>
        <w:t>Для виготовлення датчиків використається фотолітографічний процес (див. рис</w:t>
      </w:r>
      <w:r w:rsidR="00041B83" w:rsidRPr="00F54A77">
        <w:rPr>
          <w:sz w:val="28"/>
          <w:szCs w:val="28"/>
          <w:lang w:val="uk-UA"/>
        </w:rPr>
        <w:t>. 8.1</w:t>
      </w:r>
      <w:r w:rsidRPr="00F54A77">
        <w:rPr>
          <w:sz w:val="28"/>
          <w:szCs w:val="28"/>
          <w:lang w:val="uk-UA"/>
        </w:rPr>
        <w:t xml:space="preserve">). Зборка починається з полірування й очищення п'єзоелектричної підкладки. Потім на підкладку рівномірно наноситься метал, як правило, алюміній. Потім на пристрій методом центрифугирования наносять фоторезист, а потім його задубливают з метою підвищення міцності. Потім ті області, які повинні бути металізовані в остаточному підсумку, закриваються світлонепроникним папером, і пристрій міститься під ультрафіолетове випромінювання. В опромінених зонах відбуваються хімічні зміни, після яких їх легко видалити за допомогою проявника. Нарешті, видаляється фоторезист, що залишився. Малюнок металу, що залишився, і є зустрічно-штировий перетворювач. Ефективність сенсора можна максимізувати за допомогою зміни довжини, ширини, товщини й розташування перетворювача. </w:t>
      </w:r>
    </w:p>
    <w:p w:rsidR="007E1611" w:rsidRPr="00F54A77" w:rsidRDefault="007E1611" w:rsidP="00F54A77">
      <w:pPr>
        <w:keepNext/>
        <w:widowControl w:val="0"/>
        <w:spacing w:line="360" w:lineRule="auto"/>
        <w:ind w:firstLine="709"/>
        <w:jc w:val="both"/>
        <w:rPr>
          <w:sz w:val="28"/>
          <w:szCs w:val="28"/>
          <w:lang w:val="uk-UA"/>
        </w:rPr>
      </w:pPr>
      <w:r w:rsidRPr="00F54A77">
        <w:rPr>
          <w:bCs/>
          <w:sz w:val="28"/>
          <w:szCs w:val="28"/>
          <w:lang w:val="uk-UA"/>
        </w:rPr>
        <w:t>Фотолітографія</w:t>
      </w:r>
      <w:r w:rsidRPr="00F54A77">
        <w:rPr>
          <w:sz w:val="28"/>
          <w:szCs w:val="28"/>
          <w:lang w:val="uk-UA"/>
        </w:rPr>
        <w:t xml:space="preserve">, спосіб формування рельєфного покриття заданої конфігурації за допомогою </w:t>
      </w:r>
      <w:r w:rsidRPr="00F54A77">
        <w:rPr>
          <w:iCs/>
          <w:sz w:val="28"/>
          <w:szCs w:val="28"/>
          <w:lang w:val="uk-UA"/>
        </w:rPr>
        <w:t xml:space="preserve">фоторезисту (спеціальний матеріал, </w:t>
      </w:r>
      <w:r w:rsidRPr="00F54A77">
        <w:rPr>
          <w:sz w:val="28"/>
          <w:szCs w:val="28"/>
          <w:lang w:val="uk-UA"/>
        </w:rPr>
        <w:t>що змінює свої фізико-хімічні властивості при опроміненні світлом)</w:t>
      </w:r>
      <w:r w:rsidRPr="00F54A77">
        <w:rPr>
          <w:iCs/>
          <w:sz w:val="28"/>
          <w:szCs w:val="28"/>
          <w:lang w:val="uk-UA"/>
        </w:rPr>
        <w:t xml:space="preserve">. </w:t>
      </w:r>
      <w:r w:rsidRPr="00F54A77">
        <w:rPr>
          <w:bCs/>
          <w:sz w:val="28"/>
          <w:szCs w:val="28"/>
          <w:lang w:val="uk-UA"/>
        </w:rPr>
        <w:t>Фотолітографія</w:t>
      </w:r>
      <w:r w:rsidRPr="00F54A77">
        <w:rPr>
          <w:sz w:val="28"/>
          <w:szCs w:val="28"/>
          <w:lang w:val="uk-UA"/>
        </w:rPr>
        <w:t xml:space="preserve"> звичайно включає: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1) нанесення фоторезисту на метал, діалектик або напівпровідник методами центрифугування, напилювання або сублімації;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2) сушіння фоторезисту при 90-110 </w:t>
      </w:r>
      <w:smartTag w:uri="urn:schemas-microsoft-com:office:smarttags" w:element="metricconverter">
        <w:smartTagPr>
          <w:attr w:name="ProductID" w:val="0C"/>
        </w:smartTagPr>
        <w:r w:rsidRPr="00F54A77">
          <w:rPr>
            <w:sz w:val="28"/>
            <w:szCs w:val="28"/>
            <w:vertAlign w:val="superscript"/>
            <w:lang w:val="uk-UA"/>
          </w:rPr>
          <w:t>0</w:t>
        </w:r>
        <w:r w:rsidRPr="00F54A77">
          <w:rPr>
            <w:sz w:val="28"/>
            <w:szCs w:val="28"/>
            <w:lang w:val="uk-UA"/>
          </w:rPr>
          <w:t>C</w:t>
        </w:r>
      </w:smartTag>
      <w:r w:rsidRPr="00F54A77">
        <w:rPr>
          <w:sz w:val="28"/>
          <w:szCs w:val="28"/>
          <w:lang w:val="uk-UA"/>
        </w:rPr>
        <w:t xml:space="preserve"> для поліпшення його адгезії до підкладки;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3) експонування фоторезисту видимим або УФ випромінюванням через фотошаблон (стекло, кварц й ін.) із заданим малюнком для формування схованого зображення; здійснюється за допомогою ртутних ламп (при контактному способі експонування) або лазерів;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4) прояв (візуалізацію) схованого зображення шляхом видалення фоторезисту з опроміненої (позитивне зображення) або неопроміненої (негативне) ділянки шару вимиванням водно-лужними й органічними розчинниками або сублімацією в плазмі високочастотного розряду;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5) термічну обробку (дублення) отриманого рельєфного покриття (маски) при 100-200 </w:t>
      </w:r>
      <w:smartTag w:uri="urn:schemas-microsoft-com:office:smarttags" w:element="metricconverter">
        <w:smartTagPr>
          <w:attr w:name="ProductID" w:val="0C"/>
        </w:smartTagPr>
        <w:r w:rsidRPr="00F54A77">
          <w:rPr>
            <w:sz w:val="28"/>
            <w:szCs w:val="28"/>
            <w:vertAlign w:val="superscript"/>
            <w:lang w:val="uk-UA"/>
          </w:rPr>
          <w:t>0</w:t>
        </w:r>
        <w:r w:rsidRPr="00F54A77">
          <w:rPr>
            <w:sz w:val="28"/>
            <w:szCs w:val="28"/>
            <w:lang w:val="uk-UA"/>
          </w:rPr>
          <w:t>C</w:t>
        </w:r>
      </w:smartTag>
      <w:r w:rsidRPr="00F54A77">
        <w:rPr>
          <w:sz w:val="28"/>
          <w:szCs w:val="28"/>
          <w:lang w:val="uk-UA"/>
        </w:rPr>
        <w:t xml:space="preserve"> для збільшення його стійкості при травленні;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б) </w:t>
      </w:r>
      <w:r w:rsidRPr="00F54A77">
        <w:rPr>
          <w:iCs/>
          <w:sz w:val="28"/>
          <w:szCs w:val="28"/>
          <w:lang w:val="uk-UA"/>
        </w:rPr>
        <w:t>травлення</w:t>
      </w:r>
      <w:r w:rsidRPr="00F54A77">
        <w:rPr>
          <w:sz w:val="28"/>
          <w:szCs w:val="28"/>
          <w:lang w:val="uk-UA"/>
        </w:rPr>
        <w:t xml:space="preserve"> ділянок вільної поверхні травителями кислотного типу (напр., на основі HF, NH</w:t>
      </w:r>
      <w:r w:rsidRPr="00F54A77">
        <w:rPr>
          <w:sz w:val="28"/>
          <w:szCs w:val="28"/>
          <w:vertAlign w:val="subscript"/>
          <w:lang w:val="uk-UA"/>
        </w:rPr>
        <w:t>4</w:t>
      </w:r>
      <w:r w:rsidRPr="00F54A77">
        <w:rPr>
          <w:sz w:val="28"/>
          <w:szCs w:val="28"/>
          <w:lang w:val="uk-UA"/>
        </w:rPr>
        <w:t>F або CH</w:t>
      </w:r>
      <w:r w:rsidRPr="00F54A77">
        <w:rPr>
          <w:sz w:val="28"/>
          <w:szCs w:val="28"/>
          <w:vertAlign w:val="subscript"/>
          <w:lang w:val="uk-UA"/>
        </w:rPr>
        <w:t>3</w:t>
      </w:r>
      <w:r w:rsidRPr="00F54A77">
        <w:rPr>
          <w:sz w:val="28"/>
          <w:szCs w:val="28"/>
          <w:lang w:val="uk-UA"/>
        </w:rPr>
        <w:t>COOH) або сухими методами (напр., галогеновмісткою плазмою);</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7) видалення маски розчинниками або випалюванням кисневою плазмою. Масштаб передачі малюнка фотошаблона звичайно 1:1 або 5:1 й 10:1 (при проекційному способі експонування).</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При виготовленні інтегральних схем процес повторюють багаторазово на різних технологічних шарах матеріалу й при цьому кожний наступний малюнок повинен бути сполучений із попереднім.</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Часто для додання фоторезистному покриттю специфічних характеристик (підвищення стійкості до травителей, зменшення відбиття випромінювання від підкладки, планаризація рельєфу й ін.) формують багатошарові покриття, у яких один із шарів, звичайно верхній, є власно фоторезистом, а інші мають допоміжні функції. Двошарове покриття сформовано й в одношаровому фоторезисті шляхом локальної хімічної модифікації поверхні.</w:t>
      </w:r>
    </w:p>
    <w:p w:rsidR="007E1611" w:rsidRPr="00F54A77" w:rsidRDefault="007E1611" w:rsidP="00F54A77">
      <w:pPr>
        <w:keepNext/>
        <w:widowControl w:val="0"/>
        <w:spacing w:line="360" w:lineRule="auto"/>
        <w:ind w:firstLine="709"/>
        <w:jc w:val="both"/>
        <w:rPr>
          <w:bCs/>
          <w:sz w:val="28"/>
          <w:szCs w:val="28"/>
          <w:lang w:val="uk-UA"/>
        </w:rPr>
      </w:pPr>
      <w:r w:rsidRPr="00F54A77">
        <w:rPr>
          <w:sz w:val="28"/>
          <w:szCs w:val="28"/>
          <w:lang w:val="uk-UA"/>
        </w:rPr>
        <w:t xml:space="preserve">Основними вимогами до </w:t>
      </w:r>
      <w:r w:rsidRPr="00F54A77">
        <w:rPr>
          <w:bCs/>
          <w:sz w:val="28"/>
          <w:szCs w:val="28"/>
          <w:lang w:val="uk-UA"/>
        </w:rPr>
        <w:t>фотолітографії:</w:t>
      </w:r>
    </w:p>
    <w:p w:rsidR="007E1611" w:rsidRPr="00F54A77" w:rsidRDefault="007E1611" w:rsidP="002B01C9">
      <w:pPr>
        <w:keepNext/>
        <w:widowControl w:val="0"/>
        <w:numPr>
          <w:ilvl w:val="1"/>
          <w:numId w:val="6"/>
        </w:numPr>
        <w:tabs>
          <w:tab w:val="clear" w:pos="2235"/>
          <w:tab w:val="num" w:pos="1134"/>
        </w:tabs>
        <w:spacing w:line="360" w:lineRule="auto"/>
        <w:ind w:left="0" w:firstLine="709"/>
        <w:jc w:val="both"/>
        <w:rPr>
          <w:sz w:val="28"/>
          <w:szCs w:val="28"/>
          <w:lang w:val="uk-UA"/>
        </w:rPr>
      </w:pPr>
      <w:r w:rsidRPr="00F54A77">
        <w:rPr>
          <w:sz w:val="28"/>
          <w:szCs w:val="28"/>
          <w:lang w:val="uk-UA"/>
        </w:rPr>
        <w:t>висока розв'язна здатність;</w:t>
      </w:r>
    </w:p>
    <w:p w:rsidR="007E1611" w:rsidRPr="00F54A77" w:rsidRDefault="007E1611" w:rsidP="002B01C9">
      <w:pPr>
        <w:keepNext/>
        <w:widowControl w:val="0"/>
        <w:numPr>
          <w:ilvl w:val="1"/>
          <w:numId w:val="6"/>
        </w:numPr>
        <w:tabs>
          <w:tab w:val="clear" w:pos="2235"/>
          <w:tab w:val="num" w:pos="1134"/>
        </w:tabs>
        <w:spacing w:line="360" w:lineRule="auto"/>
        <w:ind w:left="0" w:firstLine="709"/>
        <w:jc w:val="both"/>
        <w:rPr>
          <w:sz w:val="28"/>
          <w:szCs w:val="28"/>
          <w:lang w:val="uk-UA"/>
        </w:rPr>
      </w:pPr>
      <w:r w:rsidRPr="00F54A77">
        <w:rPr>
          <w:sz w:val="28"/>
          <w:szCs w:val="28"/>
          <w:lang w:val="uk-UA"/>
        </w:rPr>
        <w:t>мінімальна дефектність;</w:t>
      </w:r>
    </w:p>
    <w:p w:rsidR="007E1611" w:rsidRPr="00F54A77" w:rsidRDefault="007E1611" w:rsidP="002B01C9">
      <w:pPr>
        <w:keepNext/>
        <w:widowControl w:val="0"/>
        <w:numPr>
          <w:ilvl w:val="1"/>
          <w:numId w:val="6"/>
        </w:numPr>
        <w:tabs>
          <w:tab w:val="clear" w:pos="2235"/>
          <w:tab w:val="num" w:pos="1134"/>
        </w:tabs>
        <w:spacing w:line="360" w:lineRule="auto"/>
        <w:ind w:left="0" w:firstLine="709"/>
        <w:jc w:val="both"/>
        <w:rPr>
          <w:sz w:val="28"/>
          <w:szCs w:val="28"/>
          <w:lang w:val="uk-UA"/>
        </w:rPr>
      </w:pPr>
      <w:r w:rsidRPr="00F54A77">
        <w:rPr>
          <w:sz w:val="28"/>
          <w:szCs w:val="28"/>
          <w:lang w:val="uk-UA"/>
        </w:rPr>
        <w:t>висока продуктивність.</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Існує кілька різновидів фотолітографії. Метод прямої фотолітографії передбачає нанесення суцільної плівки матеріалу тонкоплівочного елемента, формування на його поверхні фоторезистної контактної маски, втравлювання через вікна у фоторезисті зайвих ділянок плівки. Контактна маска з фоторезисту або іншого матеріалу, більш стійкого до наступних технологічних впливів, відтворює малюнок фотошаблона із плівки.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Експонований фоторезист віддаляється (розчиняється) після чого плівка резистивного матеріалу стравлюється з ділянок, не захищених фоторезистом. Далі на підкладці у вакуумі наноситься суцільна плівка алюмінію. Після фотолітографії й травлення алюмінію провідна плівка залишається в областях контактних площадок і провідників. При цьому сформовані на попередньому етапі резистори не ушкоджуються. Після нанесення поверх провідних елементів і резисторів захисного шару скла проводиться ще одна, третя фотолітографічна обробка, у результаті якої стекло віддаляється з областей над контактними площадками, а також по периметрі плати.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Метод зворотної (підривний) фотолітографії відрізняється від попередніх тим, що спочатку на підкладці формується контактна маска, потім наноситься матеріал плівкового елемента, після чого виробляється видалення контактної маски. </w:t>
      </w:r>
    </w:p>
    <w:p w:rsidR="007E1611" w:rsidRPr="00F54A77" w:rsidRDefault="007E1611" w:rsidP="00F54A77">
      <w:pPr>
        <w:keepNext/>
        <w:widowControl w:val="0"/>
        <w:spacing w:line="360" w:lineRule="auto"/>
        <w:ind w:firstLine="709"/>
        <w:jc w:val="both"/>
        <w:rPr>
          <w:sz w:val="28"/>
          <w:szCs w:val="28"/>
          <w:lang w:val="uk-UA"/>
        </w:rPr>
      </w:pPr>
      <w:r w:rsidRPr="00F54A77">
        <w:rPr>
          <w:sz w:val="28"/>
          <w:szCs w:val="28"/>
          <w:lang w:val="uk-UA"/>
        </w:rPr>
        <w:t xml:space="preserve">При фотолітографічному методі для виготовлення ГИС, що містять резистори й провідники, використають два технологічних маршрути. Перший варіант - напилювання матеріалу резистивної і провідної плівок; фотолітографія провідного шару; фотолітографія резистивного шару; нанесення захисного шару. Другий варіант - після проведення перших двох операцій, тих же що й у попередньому варіанті, спочатку здійснюють фотолітографію й травлення одночасно провідного й резистивного шарів, потім другу фотолітографію для підбурення провідного шару в місцях формування резистивних елементів, після чого наносять захисний шар й фотолітографію для розкриття вікон у ньому над контактними площадками. </w:t>
      </w:r>
    </w:p>
    <w:p w:rsidR="007E1611" w:rsidRPr="00F54A77" w:rsidRDefault="007E1611" w:rsidP="00F54A77">
      <w:pPr>
        <w:keepNext/>
        <w:widowControl w:val="0"/>
        <w:spacing w:line="360" w:lineRule="auto"/>
        <w:ind w:firstLine="709"/>
        <w:jc w:val="both"/>
        <w:rPr>
          <w:sz w:val="28"/>
          <w:szCs w:val="28"/>
          <w:lang w:val="uk-UA"/>
        </w:rPr>
      </w:pPr>
    </w:p>
    <w:p w:rsidR="003B7BED" w:rsidRPr="00F54A77" w:rsidRDefault="002B01C9" w:rsidP="00F54A77">
      <w:pPr>
        <w:keepNext/>
        <w:widowControl w:val="0"/>
        <w:spacing w:line="360" w:lineRule="auto"/>
        <w:ind w:firstLine="709"/>
        <w:jc w:val="both"/>
        <w:rPr>
          <w:sz w:val="28"/>
          <w:szCs w:val="32"/>
          <w:lang w:val="uk-UA"/>
        </w:rPr>
      </w:pPr>
      <w:r>
        <w:rPr>
          <w:sz w:val="28"/>
          <w:szCs w:val="32"/>
          <w:lang w:val="uk-UA"/>
        </w:rPr>
        <w:br w:type="page"/>
      </w:r>
      <w:r w:rsidR="00041B83" w:rsidRPr="00F54A77">
        <w:rPr>
          <w:sz w:val="28"/>
          <w:szCs w:val="32"/>
          <w:lang w:val="uk-UA"/>
        </w:rPr>
        <w:t xml:space="preserve">9. </w:t>
      </w:r>
      <w:r w:rsidR="003B7BED" w:rsidRPr="00F54A77">
        <w:rPr>
          <w:sz w:val="28"/>
          <w:szCs w:val="32"/>
          <w:lang w:val="uk-UA"/>
        </w:rPr>
        <w:t>ОХОРОНА ПРАЦІ</w:t>
      </w:r>
      <w:r w:rsidR="00B252D6" w:rsidRPr="00F54A77">
        <w:rPr>
          <w:sz w:val="28"/>
          <w:szCs w:val="32"/>
          <w:lang w:val="uk-UA"/>
        </w:rPr>
        <w:t xml:space="preserve"> ТА НАВКОЛИШНЬОГО СЕРЕДОВИЩА. ЗАХИСТ ВІД ВРАЖЕННЯ ЕЛЕКТРИЧНИМ СТРУМОМ</w:t>
      </w:r>
    </w:p>
    <w:p w:rsidR="002B01C9" w:rsidRDefault="002B01C9" w:rsidP="00F54A77">
      <w:pPr>
        <w:keepNext/>
        <w:widowControl w:val="0"/>
        <w:spacing w:line="360" w:lineRule="auto"/>
        <w:ind w:firstLine="709"/>
        <w:jc w:val="both"/>
        <w:rPr>
          <w:bCs/>
          <w:sz w:val="28"/>
          <w:szCs w:val="28"/>
          <w:lang w:val="uk-UA"/>
        </w:rPr>
      </w:pPr>
    </w:p>
    <w:p w:rsidR="00136972" w:rsidRPr="00F54A77" w:rsidRDefault="003B7BED" w:rsidP="00F54A77">
      <w:pPr>
        <w:keepNext/>
        <w:widowControl w:val="0"/>
        <w:spacing w:line="360" w:lineRule="auto"/>
        <w:ind w:firstLine="709"/>
        <w:jc w:val="both"/>
        <w:rPr>
          <w:sz w:val="28"/>
          <w:szCs w:val="28"/>
          <w:lang w:val="uk-UA"/>
        </w:rPr>
      </w:pPr>
      <w:r w:rsidRPr="00F54A77">
        <w:rPr>
          <w:bCs/>
          <w:sz w:val="28"/>
          <w:szCs w:val="28"/>
          <w:lang w:val="uk-UA"/>
        </w:rPr>
        <w:t>Дiя електри</w:t>
      </w:r>
      <w:r w:rsidR="006142E9" w:rsidRPr="00F54A77">
        <w:rPr>
          <w:bCs/>
          <w:sz w:val="28"/>
          <w:szCs w:val="28"/>
          <w:lang w:val="uk-UA"/>
        </w:rPr>
        <w:t>чного струму на оpганізм людини.</w:t>
      </w:r>
      <w:r w:rsidR="00136972" w:rsidRPr="00F54A77">
        <w:rPr>
          <w:bCs/>
          <w:sz w:val="28"/>
          <w:szCs w:val="28"/>
          <w:lang w:val="uk-UA"/>
        </w:rPr>
        <w:t xml:space="preserve"> </w:t>
      </w:r>
      <w:r w:rsidRPr="00F54A77">
        <w:rPr>
          <w:sz w:val="28"/>
          <w:szCs w:val="28"/>
          <w:lang w:val="uk-UA"/>
        </w:rPr>
        <w:t xml:space="preserve">Широке використання електроенергії у всiх галузях народного господарства та у побуту приводить до значного розширення кола осiб пов'язаних з </w:t>
      </w:r>
      <w:r w:rsidR="00136972" w:rsidRPr="00F54A77">
        <w:rPr>
          <w:sz w:val="28"/>
          <w:szCs w:val="28"/>
          <w:lang w:val="uk-UA"/>
        </w:rPr>
        <w:t>експлуатацiєю електроустановок.</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Електроустановками називається сукупнiсть машин, лiнiй, допомiжного обладнання (разом з спорудами та примiщеннями, у яких вони встановленi), призначенi для виробництва, перетворення, трансформацiї, передачi, розподiлу електроенергiї та перет</w:t>
      </w:r>
      <w:r w:rsidR="00136972" w:rsidRPr="00F54A77">
        <w:rPr>
          <w:sz w:val="28"/>
          <w:szCs w:val="28"/>
          <w:lang w:val="uk-UA"/>
        </w:rPr>
        <w:t>ворення її у iншi види енергiї.</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Порушення вимог електробезпеки при роботi на електроустановках, як прав</w:t>
      </w:r>
      <w:r w:rsidR="00136972" w:rsidRPr="00F54A77">
        <w:rPr>
          <w:sz w:val="28"/>
          <w:szCs w:val="28"/>
          <w:lang w:val="uk-UA"/>
        </w:rPr>
        <w:t>ило, приводить до електротpавм.</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Електротpавма - травма, викликана впливом електрично</w:t>
      </w:r>
      <w:r w:rsidR="00136972" w:rsidRPr="00F54A77">
        <w:rPr>
          <w:sz w:val="28"/>
          <w:szCs w:val="28"/>
          <w:lang w:val="uk-UA"/>
        </w:rPr>
        <w:t>го струму або електричної дуги.</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Кількість нещасних випадкiв з смертельним наслідком при електpотpавматизмі найбiльше (складає близько 40 %), пр</w:t>
      </w:r>
      <w:r w:rsidR="00136972" w:rsidRPr="00F54A77">
        <w:rPr>
          <w:sz w:val="28"/>
          <w:szCs w:val="28"/>
          <w:lang w:val="uk-UA"/>
        </w:rPr>
        <w:t xml:space="preserve">и загальній кількості біля 1%. </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Виникнення ел</w:t>
      </w:r>
      <w:r w:rsidR="00136972" w:rsidRPr="00F54A77">
        <w:rPr>
          <w:sz w:val="28"/>
          <w:szCs w:val="28"/>
          <w:lang w:val="uk-UA"/>
        </w:rPr>
        <w:t>ектротpавм може бути викликано:</w:t>
      </w:r>
    </w:p>
    <w:p w:rsidR="00136972" w:rsidRPr="00F54A77" w:rsidRDefault="003B7BED" w:rsidP="002B01C9">
      <w:pPr>
        <w:keepNext/>
        <w:widowControl w:val="0"/>
        <w:numPr>
          <w:ilvl w:val="0"/>
          <w:numId w:val="10"/>
        </w:numPr>
        <w:tabs>
          <w:tab w:val="clear" w:pos="2430"/>
          <w:tab w:val="num" w:pos="1134"/>
        </w:tabs>
        <w:spacing w:line="360" w:lineRule="auto"/>
        <w:ind w:left="0" w:firstLine="709"/>
        <w:jc w:val="both"/>
        <w:rPr>
          <w:sz w:val="28"/>
          <w:szCs w:val="28"/>
          <w:lang w:val="uk-UA"/>
        </w:rPr>
      </w:pPr>
      <w:r w:rsidRPr="00F54A77">
        <w:rPr>
          <w:sz w:val="28"/>
          <w:szCs w:val="28"/>
          <w:lang w:val="uk-UA"/>
        </w:rPr>
        <w:t>дотиком</w:t>
      </w:r>
      <w:r w:rsidR="00136972" w:rsidRPr="00F54A77">
        <w:rPr>
          <w:sz w:val="28"/>
          <w:szCs w:val="28"/>
          <w:lang w:val="uk-UA"/>
        </w:rPr>
        <w:t xml:space="preserve"> до частин, що проводять струм;</w:t>
      </w:r>
    </w:p>
    <w:p w:rsidR="00136972" w:rsidRPr="00F54A77" w:rsidRDefault="003B7BED" w:rsidP="002B01C9">
      <w:pPr>
        <w:keepNext/>
        <w:widowControl w:val="0"/>
        <w:numPr>
          <w:ilvl w:val="0"/>
          <w:numId w:val="10"/>
        </w:numPr>
        <w:tabs>
          <w:tab w:val="clear" w:pos="2430"/>
          <w:tab w:val="num" w:pos="1134"/>
        </w:tabs>
        <w:spacing w:line="360" w:lineRule="auto"/>
        <w:ind w:left="0" w:firstLine="709"/>
        <w:jc w:val="both"/>
        <w:rPr>
          <w:sz w:val="28"/>
          <w:szCs w:val="28"/>
          <w:lang w:val="uk-UA"/>
        </w:rPr>
      </w:pPr>
      <w:r w:rsidRPr="00F54A77">
        <w:rPr>
          <w:sz w:val="28"/>
          <w:szCs w:val="28"/>
          <w:lang w:val="uk-UA"/>
        </w:rPr>
        <w:t>дотиком до апаратiв, що знаходяться у ав</w:t>
      </w:r>
      <w:r w:rsidR="00136972" w:rsidRPr="00F54A77">
        <w:rPr>
          <w:sz w:val="28"/>
          <w:szCs w:val="28"/>
          <w:lang w:val="uk-UA"/>
        </w:rPr>
        <w:t>арiйному режимi;</w:t>
      </w:r>
    </w:p>
    <w:p w:rsidR="00136972" w:rsidRPr="00F54A77" w:rsidRDefault="00136972" w:rsidP="002B01C9">
      <w:pPr>
        <w:keepNext/>
        <w:widowControl w:val="0"/>
        <w:numPr>
          <w:ilvl w:val="0"/>
          <w:numId w:val="10"/>
        </w:numPr>
        <w:tabs>
          <w:tab w:val="clear" w:pos="2430"/>
          <w:tab w:val="num" w:pos="1134"/>
        </w:tabs>
        <w:spacing w:line="360" w:lineRule="auto"/>
        <w:ind w:left="0" w:firstLine="709"/>
        <w:jc w:val="both"/>
        <w:rPr>
          <w:sz w:val="28"/>
          <w:szCs w:val="28"/>
          <w:lang w:val="uk-UA"/>
        </w:rPr>
      </w:pPr>
      <w:r w:rsidRPr="00F54A77">
        <w:rPr>
          <w:sz w:val="28"/>
          <w:szCs w:val="28"/>
          <w:lang w:val="uk-UA"/>
        </w:rPr>
        <w:t>попаданням пiд напругу кроку;</w:t>
      </w:r>
    </w:p>
    <w:p w:rsidR="00136972" w:rsidRPr="00F54A77" w:rsidRDefault="003B7BED" w:rsidP="002B01C9">
      <w:pPr>
        <w:keepNext/>
        <w:widowControl w:val="0"/>
        <w:numPr>
          <w:ilvl w:val="0"/>
          <w:numId w:val="10"/>
        </w:numPr>
        <w:tabs>
          <w:tab w:val="clear" w:pos="2430"/>
          <w:tab w:val="num" w:pos="1134"/>
        </w:tabs>
        <w:spacing w:line="360" w:lineRule="auto"/>
        <w:ind w:left="0" w:firstLine="709"/>
        <w:jc w:val="both"/>
        <w:rPr>
          <w:sz w:val="28"/>
          <w:szCs w:val="28"/>
          <w:lang w:val="uk-UA"/>
        </w:rPr>
      </w:pPr>
      <w:r w:rsidRPr="00F54A77">
        <w:rPr>
          <w:sz w:val="28"/>
          <w:szCs w:val="28"/>
          <w:lang w:val="uk-UA"/>
        </w:rPr>
        <w:t>наближенням до апаратiв високої напру</w:t>
      </w:r>
      <w:r w:rsidR="00136972" w:rsidRPr="00F54A77">
        <w:rPr>
          <w:sz w:val="28"/>
          <w:szCs w:val="28"/>
          <w:lang w:val="uk-UA"/>
        </w:rPr>
        <w:t>ги (поразка електричною дугою).</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В порiвняннi з iншими видами нещасних випадкiв електрот</w:t>
      </w:r>
      <w:r w:rsidR="00136972" w:rsidRPr="00F54A77">
        <w:rPr>
          <w:sz w:val="28"/>
          <w:szCs w:val="28"/>
          <w:lang w:val="uk-UA"/>
        </w:rPr>
        <w:t>pавматизм має такi особливостi:</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Людина не може визначити дистанційно наявнiсть напруг</w:t>
      </w:r>
      <w:r w:rsidR="00136972" w:rsidRPr="00F54A77">
        <w:rPr>
          <w:sz w:val="28"/>
          <w:szCs w:val="28"/>
          <w:lang w:val="uk-UA"/>
        </w:rPr>
        <w:t xml:space="preserve">и. </w:t>
      </w:r>
      <w:r w:rsidRPr="00F54A77">
        <w:rPr>
          <w:sz w:val="28"/>
          <w:szCs w:val="28"/>
          <w:lang w:val="uk-UA"/>
        </w:rPr>
        <w:t>Електричний струм дiє не тільки в місці контакту,</w:t>
      </w:r>
      <w:r w:rsidR="00136972" w:rsidRPr="00F54A77">
        <w:rPr>
          <w:sz w:val="28"/>
          <w:szCs w:val="28"/>
          <w:lang w:val="uk-UA"/>
        </w:rPr>
        <w:t xml:space="preserve"> а - на весь органiзм у цiлому. </w:t>
      </w:r>
      <w:r w:rsidRPr="00F54A77">
        <w:rPr>
          <w:sz w:val="28"/>
          <w:szCs w:val="28"/>
          <w:lang w:val="uk-UA"/>
        </w:rPr>
        <w:t>Людина може отримати електротравму без безпосереднього контакту з струмопровідними частинами ( попадання під напругу кроку, в</w:t>
      </w:r>
      <w:r w:rsidR="00136972" w:rsidRPr="00F54A77">
        <w:rPr>
          <w:sz w:val="28"/>
          <w:szCs w:val="28"/>
          <w:lang w:val="uk-UA"/>
        </w:rPr>
        <w:t xml:space="preserve">раження через електричну дугу). </w:t>
      </w:r>
      <w:r w:rsidRPr="00F54A77">
        <w:rPr>
          <w:sz w:val="28"/>
          <w:szCs w:val="28"/>
          <w:lang w:val="uk-UA"/>
        </w:rPr>
        <w:t>Види дiї електр</w:t>
      </w:r>
      <w:r w:rsidR="00136972" w:rsidRPr="00F54A77">
        <w:rPr>
          <w:sz w:val="28"/>
          <w:szCs w:val="28"/>
          <w:lang w:val="uk-UA"/>
        </w:rPr>
        <w:t>ичного струму.</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Ел</w:t>
      </w:r>
      <w:r w:rsidR="00136972" w:rsidRPr="00F54A77">
        <w:rPr>
          <w:sz w:val="28"/>
          <w:szCs w:val="28"/>
          <w:lang w:val="uk-UA"/>
        </w:rPr>
        <w:t>ектричний струм може викликати:</w:t>
      </w:r>
    </w:p>
    <w:p w:rsidR="00136972" w:rsidRPr="00F54A77" w:rsidRDefault="00136972" w:rsidP="00F54A77">
      <w:pPr>
        <w:keepNext/>
        <w:widowControl w:val="0"/>
        <w:spacing w:line="360" w:lineRule="auto"/>
        <w:ind w:firstLine="709"/>
        <w:jc w:val="both"/>
        <w:rPr>
          <w:sz w:val="28"/>
          <w:szCs w:val="28"/>
          <w:lang w:val="uk-UA"/>
        </w:rPr>
      </w:pPr>
      <w:r w:rsidRPr="00F54A77">
        <w:rPr>
          <w:sz w:val="28"/>
          <w:szCs w:val="28"/>
          <w:lang w:val="uk-UA"/>
        </w:rPr>
        <w:t>- термiчну (опiк);</w:t>
      </w:r>
    </w:p>
    <w:p w:rsidR="00136972" w:rsidRPr="00F54A77" w:rsidRDefault="00136972" w:rsidP="00F54A77">
      <w:pPr>
        <w:keepNext/>
        <w:widowControl w:val="0"/>
        <w:spacing w:line="360" w:lineRule="auto"/>
        <w:ind w:firstLine="709"/>
        <w:jc w:val="both"/>
        <w:rPr>
          <w:sz w:val="28"/>
          <w:szCs w:val="28"/>
          <w:lang w:val="uk-UA"/>
        </w:rPr>
      </w:pPr>
      <w:r w:rsidRPr="00F54A77">
        <w:rPr>
          <w:sz w:val="28"/>
          <w:szCs w:val="28"/>
          <w:lang w:val="uk-UA"/>
        </w:rPr>
        <w:t>- хiмiчну (змiни складу кровi);</w:t>
      </w:r>
    </w:p>
    <w:p w:rsidR="00136972" w:rsidRPr="00F54A77" w:rsidRDefault="00136972" w:rsidP="00F54A77">
      <w:pPr>
        <w:keepNext/>
        <w:widowControl w:val="0"/>
        <w:spacing w:line="360" w:lineRule="auto"/>
        <w:ind w:firstLine="709"/>
        <w:jc w:val="both"/>
        <w:rPr>
          <w:sz w:val="28"/>
          <w:szCs w:val="28"/>
          <w:lang w:val="uk-UA"/>
        </w:rPr>
      </w:pPr>
      <w:r w:rsidRPr="00F54A77">
        <w:rPr>
          <w:sz w:val="28"/>
          <w:szCs w:val="28"/>
          <w:lang w:val="uk-UA"/>
        </w:rPr>
        <w:t>- механiчну (розрив тканин);</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 бiологiчну (подразнення та порушення живих тканин </w:t>
      </w:r>
      <w:r w:rsidR="00136972" w:rsidRPr="00F54A77">
        <w:rPr>
          <w:sz w:val="28"/>
          <w:szCs w:val="28"/>
          <w:lang w:val="uk-UA"/>
        </w:rPr>
        <w:t>органiзму, фібриляція серця) та</w:t>
      </w:r>
    </w:p>
    <w:p w:rsidR="00136972" w:rsidRPr="00F54A77" w:rsidRDefault="00136972" w:rsidP="00F54A77">
      <w:pPr>
        <w:keepNext/>
        <w:widowControl w:val="0"/>
        <w:spacing w:line="360" w:lineRule="auto"/>
        <w:ind w:firstLine="709"/>
        <w:jc w:val="both"/>
        <w:rPr>
          <w:sz w:val="28"/>
          <w:szCs w:val="28"/>
          <w:lang w:val="uk-UA"/>
        </w:rPr>
      </w:pPr>
      <w:r w:rsidRPr="00F54A77">
        <w:rPr>
          <w:sz w:val="28"/>
          <w:szCs w:val="28"/>
          <w:lang w:val="uk-UA"/>
        </w:rPr>
        <w:t>інші дiї.</w:t>
      </w:r>
    </w:p>
    <w:p w:rsidR="00136972" w:rsidRPr="00F54A77" w:rsidRDefault="00136972" w:rsidP="00F54A77">
      <w:pPr>
        <w:keepNext/>
        <w:widowControl w:val="0"/>
        <w:spacing w:line="360" w:lineRule="auto"/>
        <w:ind w:firstLine="709"/>
        <w:jc w:val="both"/>
        <w:rPr>
          <w:sz w:val="28"/>
          <w:szCs w:val="28"/>
          <w:lang w:val="uk-UA"/>
        </w:rPr>
      </w:pPr>
      <w:r w:rsidRPr="00F54A77">
        <w:rPr>
          <w:sz w:val="28"/>
          <w:szCs w:val="28"/>
          <w:lang w:val="uk-UA"/>
        </w:rPr>
        <w:t>Електротравми бувають:</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1. Мiсцевi електричні травми - електричні опiки, електричні знаки або мiтки (круглi або овальні плями на тiлi у мiсцях входу та виходу електричного струму), металізація шкiри, електро</w:t>
      </w:r>
      <w:r w:rsidR="00136972" w:rsidRPr="00F54A77">
        <w:rPr>
          <w:sz w:val="28"/>
          <w:szCs w:val="28"/>
          <w:lang w:val="uk-UA"/>
        </w:rPr>
        <w:t>офтальмію (опiк роговиці очей).</w:t>
      </w:r>
    </w:p>
    <w:p w:rsidR="003B7BED" w:rsidRPr="00F54A77" w:rsidRDefault="003B7BED" w:rsidP="00F54A77">
      <w:pPr>
        <w:keepNext/>
        <w:widowControl w:val="0"/>
        <w:spacing w:line="360" w:lineRule="auto"/>
        <w:ind w:firstLine="709"/>
        <w:jc w:val="both"/>
        <w:rPr>
          <w:sz w:val="28"/>
          <w:szCs w:val="28"/>
          <w:lang w:val="uk-UA"/>
        </w:rPr>
      </w:pPr>
      <w:r w:rsidRPr="00F54A77">
        <w:rPr>
          <w:sz w:val="28"/>
          <w:szCs w:val="28"/>
          <w:lang w:val="uk-UA"/>
        </w:rPr>
        <w:t>2. Загальнi - електричний удар, при якому вражається весь органiзм через порушення ноpмальної дiяльностi життєво важливих органiв. Проявляється у виглядi фібриляції серця хаотичного скорочення волокон серцевих м’язів), зупинки дихання та електричного шоку - своєрідна нервово-рефлекторна реакція організму у відповідь на сильне роздратування електричним струмом.</w:t>
      </w:r>
    </w:p>
    <w:p w:rsidR="00136972" w:rsidRPr="00F54A77" w:rsidRDefault="003B7BED" w:rsidP="00F54A77">
      <w:pPr>
        <w:keepNext/>
        <w:widowControl w:val="0"/>
        <w:spacing w:line="360" w:lineRule="auto"/>
        <w:ind w:firstLine="709"/>
        <w:jc w:val="both"/>
        <w:rPr>
          <w:sz w:val="28"/>
          <w:szCs w:val="28"/>
          <w:lang w:val="uk-UA"/>
        </w:rPr>
      </w:pPr>
      <w:r w:rsidRPr="00F54A77">
        <w:rPr>
          <w:bCs/>
          <w:sz w:val="28"/>
          <w:szCs w:val="28"/>
          <w:lang w:val="uk-UA"/>
        </w:rPr>
        <w:t xml:space="preserve">Фактори, </w:t>
      </w:r>
      <w:r w:rsidR="00136972" w:rsidRPr="00F54A77">
        <w:rPr>
          <w:bCs/>
          <w:sz w:val="28"/>
          <w:szCs w:val="28"/>
          <w:lang w:val="uk-UA"/>
        </w:rPr>
        <w:t xml:space="preserve">що </w:t>
      </w:r>
      <w:r w:rsidRPr="00F54A77">
        <w:rPr>
          <w:bCs/>
          <w:sz w:val="28"/>
          <w:szCs w:val="28"/>
          <w:lang w:val="uk-UA"/>
        </w:rPr>
        <w:t>впливаю</w:t>
      </w:r>
      <w:r w:rsidR="00136972" w:rsidRPr="00F54A77">
        <w:rPr>
          <w:bCs/>
          <w:sz w:val="28"/>
          <w:szCs w:val="28"/>
          <w:lang w:val="uk-UA"/>
        </w:rPr>
        <w:t>ть</w:t>
      </w:r>
      <w:r w:rsidRPr="00F54A77">
        <w:rPr>
          <w:bCs/>
          <w:sz w:val="28"/>
          <w:szCs w:val="28"/>
          <w:lang w:val="uk-UA"/>
        </w:rPr>
        <w:t xml:space="preserve"> на наслідки враження електричним струмом</w:t>
      </w:r>
      <w:r w:rsidR="00136972" w:rsidRPr="00F54A77">
        <w:rPr>
          <w:sz w:val="28"/>
          <w:szCs w:val="28"/>
          <w:lang w:val="uk-UA"/>
        </w:rPr>
        <w:t xml:space="preserve">. </w:t>
      </w:r>
      <w:r w:rsidRPr="00F54A77">
        <w:rPr>
          <w:sz w:val="28"/>
          <w:szCs w:val="28"/>
          <w:lang w:val="uk-UA"/>
        </w:rPr>
        <w:t>Характер дії електричного струму на організм людини та важкість враження залежить від слідуючих основних факторів: сили струму, протекаючого через тіло людини, тривалості його дії, роду і частоти струму, шляху струму у тілі людини, індив</w:t>
      </w:r>
      <w:r w:rsidR="00136972" w:rsidRPr="00F54A77">
        <w:rPr>
          <w:sz w:val="28"/>
          <w:szCs w:val="28"/>
          <w:lang w:val="uk-UA"/>
        </w:rPr>
        <w:t xml:space="preserve">ідуальних властивостей людини. </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Сила струму, що проходить через тiло людини, (Ih), являється основним фактором обумовлюючим наслідок враження. Різні по величині струми оказуют</w:t>
      </w:r>
      <w:r w:rsidR="00136972" w:rsidRPr="00F54A77">
        <w:rPr>
          <w:sz w:val="28"/>
          <w:szCs w:val="28"/>
          <w:lang w:val="uk-UA"/>
        </w:rPr>
        <w:t>ь різну дію на організм людини.</w:t>
      </w:r>
    </w:p>
    <w:p w:rsidR="00136972" w:rsidRDefault="003B7BED" w:rsidP="00F54A77">
      <w:pPr>
        <w:keepNext/>
        <w:widowControl w:val="0"/>
        <w:spacing w:line="360" w:lineRule="auto"/>
        <w:ind w:firstLine="709"/>
        <w:jc w:val="both"/>
        <w:rPr>
          <w:sz w:val="28"/>
          <w:szCs w:val="28"/>
          <w:lang w:val="uk-UA"/>
        </w:rPr>
      </w:pPr>
      <w:r w:rsidRPr="00F54A77">
        <w:rPr>
          <w:sz w:val="28"/>
          <w:szCs w:val="28"/>
          <w:lang w:val="uk-UA"/>
        </w:rPr>
        <w:t>Розрізняють відчутні, невідпускаючі та фібриляційні струми, порогові значе</w:t>
      </w:r>
      <w:r w:rsidR="00041B83" w:rsidRPr="00F54A77">
        <w:rPr>
          <w:sz w:val="28"/>
          <w:szCs w:val="28"/>
          <w:lang w:val="uk-UA"/>
        </w:rPr>
        <w:t>ння яких приведені у таблиці 9.</w:t>
      </w:r>
    </w:p>
    <w:p w:rsidR="00136972" w:rsidRPr="00F54A77" w:rsidRDefault="002B01C9" w:rsidP="002B01C9">
      <w:pPr>
        <w:keepNext/>
        <w:widowControl w:val="0"/>
        <w:spacing w:line="360" w:lineRule="auto"/>
        <w:jc w:val="both"/>
        <w:rPr>
          <w:sz w:val="28"/>
          <w:szCs w:val="28"/>
          <w:lang w:val="uk-UA"/>
        </w:rPr>
      </w:pPr>
      <w:r>
        <w:rPr>
          <w:sz w:val="28"/>
          <w:szCs w:val="28"/>
          <w:lang w:val="uk-UA"/>
        </w:rPr>
        <w:br w:type="page"/>
      </w:r>
      <w:r w:rsidR="00C242C4">
        <w:rPr>
          <w:sz w:val="28"/>
          <w:szCs w:val="28"/>
          <w:lang w:val="uk-UA"/>
        </w:rPr>
        <w:pict>
          <v:shape id="_x0000_i1100" type="#_x0000_t75" style="width:455.25pt;height:141.75pt">
            <v:imagedata r:id="rId84" o:title=""/>
          </v:shape>
        </w:pict>
      </w:r>
    </w:p>
    <w:p w:rsidR="002B01C9" w:rsidRDefault="002B01C9" w:rsidP="00F54A77">
      <w:pPr>
        <w:keepNext/>
        <w:widowControl w:val="0"/>
        <w:spacing w:line="360" w:lineRule="auto"/>
        <w:ind w:firstLine="709"/>
        <w:jc w:val="both"/>
        <w:rPr>
          <w:sz w:val="28"/>
          <w:szCs w:val="28"/>
          <w:lang w:val="uk-UA"/>
        </w:rPr>
      </w:pP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Невідпускаючий струмом характеризується тим, що при проходженні через тіло людини, викликає судорожні скорочення м’язів руки, в яких зажат провід. Фібріляційний струм характеризується тим, що при проходженні через тіло людини, викликає - фібриляцію серця. Струм більш 5 А (50 Гц) як змінний так і постійний </w:t>
      </w:r>
      <w:r w:rsidR="00136972" w:rsidRPr="00F54A77">
        <w:rPr>
          <w:sz w:val="28"/>
          <w:szCs w:val="28"/>
          <w:lang w:val="uk-UA"/>
        </w:rPr>
        <w:t>викликає миттєву зупинку серця.</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Опір тiла людини (Rh) визначається опором внутрішніх органів Rвн, та опором зовнішніх шк</w:t>
      </w:r>
      <w:r w:rsidR="00136972" w:rsidRPr="00F54A77">
        <w:rPr>
          <w:sz w:val="28"/>
          <w:szCs w:val="28"/>
          <w:lang w:val="uk-UA"/>
        </w:rPr>
        <w:t>іряних тканин Rз, Сз</w:t>
      </w:r>
      <w:r w:rsidRPr="00F54A77">
        <w:rPr>
          <w:sz w:val="28"/>
          <w:szCs w:val="28"/>
          <w:lang w:val="uk-UA"/>
        </w:rPr>
        <w:t xml:space="preserve">, причому опір шкіри складає основну долю загального опору. Найбільший опір має верхній шар шкіри (епідерміс) і може складати десятки кОм. Опір внутрішніх тканин тіла людини </w:t>
      </w:r>
      <w:r w:rsidR="00136972" w:rsidRPr="00F54A77">
        <w:rPr>
          <w:sz w:val="28"/>
          <w:szCs w:val="28"/>
          <w:lang w:val="uk-UA"/>
        </w:rPr>
        <w:t>незначний і складає 300-500 Ом.</w:t>
      </w:r>
    </w:p>
    <w:p w:rsidR="00136972"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Так як при зволожені, забруднені та пошкоджені шкіри (потовиділення, порізи, царапини і т. п.), збільшенні сили струму та часу його дії, збільшені площі контакту з струмоведучими елементами опір тіла людини зменшується до мінімального значення - опору внутрішніх органів а також при частоті струму 50 Гц ємнісні опори малі, то для розрахунків опір тіла людини приймають чисто активни</w:t>
      </w:r>
      <w:r w:rsidR="00041B83" w:rsidRPr="00F54A77">
        <w:rPr>
          <w:sz w:val="28"/>
          <w:szCs w:val="28"/>
          <w:lang w:val="uk-UA"/>
        </w:rPr>
        <w:t>м та рівним 1 кОм</w:t>
      </w:r>
      <w:r w:rsidR="00136972" w:rsidRPr="00F54A77">
        <w:rPr>
          <w:sz w:val="28"/>
          <w:szCs w:val="28"/>
          <w:lang w:val="uk-UA"/>
        </w:rPr>
        <w:t xml:space="preserve">. </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Напруга дотику (Uдот) впливає на наслідки враження. Чим вище напруга дотику тим небезпека поразки бiльше, так як при напрузi бiльше 100 В вiдбувається пробій зовнiшнього шкіряного покрову, загальний опір людини зменшується і струм, про</w:t>
      </w:r>
      <w:r w:rsidR="0082634F" w:rsidRPr="00F54A77">
        <w:rPr>
          <w:sz w:val="28"/>
          <w:szCs w:val="28"/>
          <w:lang w:val="uk-UA"/>
        </w:rPr>
        <w:t>тікаючий по тiлу, збiльшується.</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Тривалість дії електричного струму в багатьох випадках є визначаючим фактором, від якого залежить наслідки враження струмом: з збiльшенням тривалостi впливу електричного струму загальний опір людини зменшується, тому </w:t>
      </w:r>
      <w:r w:rsidR="0082634F" w:rsidRPr="00F54A77">
        <w:rPr>
          <w:sz w:val="28"/>
          <w:szCs w:val="28"/>
          <w:lang w:val="uk-UA"/>
        </w:rPr>
        <w:t>небезпека поразки збiльшується.</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Залежнiсть мiж припустимими величинами струмiв і напруг залежно вiд часу впливу електричного стру</w:t>
      </w:r>
      <w:r w:rsidR="0082634F" w:rsidRPr="00F54A77">
        <w:rPr>
          <w:sz w:val="28"/>
          <w:szCs w:val="28"/>
          <w:lang w:val="uk-UA"/>
        </w:rPr>
        <w:t>му приведенi у ДСТ 12.1.038-82.</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Рід та частота струму також впливає на наслідки враження. При напрузi до 500 В змiнний струм у 4-5 разiв небезпечнiше постiйного. При бiльш високій напрузi - постiйний струм бiльш небезпечний через можливо</w:t>
      </w:r>
      <w:r w:rsidR="0082634F" w:rsidRPr="00F54A77">
        <w:rPr>
          <w:sz w:val="28"/>
          <w:szCs w:val="28"/>
          <w:lang w:val="uk-UA"/>
        </w:rPr>
        <w:t>стi загоряння електричної дуги.</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Найбiльш небезпечний електричний струм частототою до 200 Гц. Пpи бiльш високих частотах струм сприймається як постiйний і небезпечніст</w:t>
      </w:r>
      <w:r w:rsidR="0082634F" w:rsidRPr="00F54A77">
        <w:rPr>
          <w:sz w:val="28"/>
          <w:szCs w:val="28"/>
          <w:lang w:val="uk-UA"/>
        </w:rPr>
        <w:t xml:space="preserve">ь враження помітно знижується. </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Шлях струму у органiзмi людини суттєво впливає на наслідки враження. Небезпечність враження особливо велика якщо струм проходить через життєво важливі органи - серце, легені, головний мозг та безпосередньо діє на ці органи. Виділяють два основних дотику людини до струмоведучих частин: однополюсний та двополюсний. При однополюсному дотику людина доторкається до одної з фаз електроустановки яка знаходиться під напругою, при двополюсному - до двох ф</w:t>
      </w:r>
      <w:r w:rsidR="0082634F" w:rsidRPr="00F54A77">
        <w:rPr>
          <w:sz w:val="28"/>
          <w:szCs w:val="28"/>
          <w:lang w:val="uk-UA"/>
        </w:rPr>
        <w:t xml:space="preserve">аз електроустановки одночасно. </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Умови оточуючого середовища визначають ступень небезпеки враження людини. Згідно ПУЕ приміщення по характеру навколишнього середовища поділяють на: нормальні, сухі, вологі, сирі, особливо сирі, жарові, пилові, та з хімічно </w:t>
      </w:r>
      <w:r w:rsidR="0082634F" w:rsidRPr="00F54A77">
        <w:rPr>
          <w:sz w:val="28"/>
          <w:szCs w:val="28"/>
          <w:lang w:val="uk-UA"/>
        </w:rPr>
        <w:t>активною середовищем.</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До сухих відносяться приміщення, відносна </w:t>
      </w:r>
      <w:r w:rsidR="0082634F" w:rsidRPr="00F54A77">
        <w:rPr>
          <w:sz w:val="28"/>
          <w:szCs w:val="28"/>
          <w:lang w:val="uk-UA"/>
        </w:rPr>
        <w:t>вологість яких не привищує 60%.</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Вологими вважаються приміщення, в яких волога виділяється непостійно а в невеликих кількостях, а відносна вологість складаю більш 60-70%.</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Сирими ї приміщення , відносна вологіст</w:t>
      </w:r>
      <w:r w:rsidR="0082634F" w:rsidRPr="00F54A77">
        <w:rPr>
          <w:sz w:val="28"/>
          <w:szCs w:val="28"/>
          <w:lang w:val="uk-UA"/>
        </w:rPr>
        <w:t>ь яких довгий час привищує 76%.</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Особливо сирими називаються приміщення, відносна вологість яких близька до 100% (стеля, с</w:t>
      </w:r>
      <w:r w:rsidR="0082634F" w:rsidRPr="00F54A77">
        <w:rPr>
          <w:sz w:val="28"/>
          <w:szCs w:val="28"/>
          <w:lang w:val="uk-UA"/>
        </w:rPr>
        <w:t>тіни, підлога покриті вологою).</w:t>
      </w:r>
      <w:r w:rsidR="002B01C9">
        <w:rPr>
          <w:sz w:val="28"/>
          <w:szCs w:val="28"/>
          <w:lang w:val="uk-UA"/>
        </w:rPr>
        <w:t xml:space="preserve"> </w:t>
      </w:r>
      <w:r w:rsidRPr="00F54A77">
        <w:rPr>
          <w:sz w:val="28"/>
          <w:szCs w:val="28"/>
          <w:lang w:val="uk-UA"/>
        </w:rPr>
        <w:t>До жарких відносяться приміщення, температура яких під дією різних теплових випромінювань перевищує постійно чи</w:t>
      </w:r>
      <w:r w:rsidR="0082634F" w:rsidRPr="00F54A77">
        <w:rPr>
          <w:sz w:val="28"/>
          <w:szCs w:val="28"/>
          <w:lang w:val="uk-UA"/>
        </w:rPr>
        <w:t xml:space="preserve"> періодично (більш доби) +300С.</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Пиловими вважаються приміщення, у яких по умовам виробництва виділяється технологічний пил у такій кількості , що може осідати на проводах , проникати в середину машин апаратів і т. п. Пилові приміщення поділяють на приміщення з струмопроводяч</w:t>
      </w:r>
      <w:r w:rsidR="0082634F" w:rsidRPr="00F54A77">
        <w:rPr>
          <w:sz w:val="28"/>
          <w:szCs w:val="28"/>
          <w:lang w:val="uk-UA"/>
        </w:rPr>
        <w:t>им та неструмопроводячим пилом.</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В приміщеннях з хімічною активним чи органічним середовищем постійно чи на протязі тривалого часу мають місце агресивні пари, гази, рідини які діють на ізоляцію та струмоведучі час</w:t>
      </w:r>
      <w:r w:rsidR="0082634F" w:rsidRPr="00F54A77">
        <w:rPr>
          <w:sz w:val="28"/>
          <w:szCs w:val="28"/>
          <w:lang w:val="uk-UA"/>
        </w:rPr>
        <w:t>тини електрообладнання.</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По ступені небезпечності враження людей електричним струмом всі приміщення підрозділяються на три категорії: приміщення без підвищеної небезпеки; приміщення з підвищеною небезпекою та </w:t>
      </w:r>
      <w:r w:rsidR="0082634F" w:rsidRPr="00F54A77">
        <w:rPr>
          <w:sz w:val="28"/>
          <w:szCs w:val="28"/>
          <w:lang w:val="uk-UA"/>
        </w:rPr>
        <w:t>особливо небезпечне приміщення.</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В приміщеннях без підвищеної небезпеки відсутні умови які утворюють підвищену чи особливу небезпеку. До них відносяться адміністративні приміщення, дільниці програмістів, операторів</w:t>
      </w:r>
      <w:r w:rsidR="0082634F" w:rsidRPr="00F54A77">
        <w:rPr>
          <w:sz w:val="28"/>
          <w:szCs w:val="28"/>
          <w:lang w:val="uk-UA"/>
        </w:rPr>
        <w:t xml:space="preserve"> обчислювальної техніки і т. п.</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Для приміщень з підвищеною небезпекою характерно наявність одного з слідуючих умов: сирість чи струмопроводячий пил; струмопроводяча підлога, висока температура; можливість одночасного дотику людини до маючих з’єднання з землею металоконструкціями будинків, технологічним апаратам , механізмам і т. п. - однієї сторони, і до металевих корпусі</w:t>
      </w:r>
      <w:r w:rsidR="0082634F" w:rsidRPr="00F54A77">
        <w:rPr>
          <w:sz w:val="28"/>
          <w:szCs w:val="28"/>
          <w:lang w:val="uk-UA"/>
        </w:rPr>
        <w:t>в електрообладнання - з другої.</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До цієї категорії приміщень можна віднести: монтажне приміщення радіоелектронної апаратури, приміщення механічної, електрофізичної обробки м</w:t>
      </w:r>
      <w:r w:rsidR="0082634F" w:rsidRPr="00F54A77">
        <w:rPr>
          <w:sz w:val="28"/>
          <w:szCs w:val="28"/>
          <w:lang w:val="uk-UA"/>
        </w:rPr>
        <w:t>еталів, друковані цехи та інші.</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Особливо небезпечні приміщення характеризуються наявністю одного з умов, утворюючих особливу небезпечність: особлива сирість; хімічно активне середовище, а також при одночасної наявності двох та більше умов підвищеної небезпеки (гальванічні, травильні, зварювальні та інші подібні </w:t>
      </w:r>
      <w:r w:rsidR="0082634F" w:rsidRPr="00F54A77">
        <w:rPr>
          <w:sz w:val="28"/>
          <w:szCs w:val="28"/>
          <w:lang w:val="uk-UA"/>
        </w:rPr>
        <w:t xml:space="preserve">відділення). </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Так як робоча напруга впливає на наслідок враження при дотику людини до струмоведучих частин, то значення напруги повинно відповідати призначенню електрообладнання та характеру навколишнього середовища. Так для живлення електропроводів виробничих машин і верстатів допускається напруга 220, 380 та 660 В. Для стаціонарних освітлювальних установок - до 220 В; для ручних світильників і ручного інструменту в приміщеннях особливо небезпечних - до 12 В, а в приміщеннях з підвищеною небезпекою - до 36</w:t>
      </w:r>
      <w:r w:rsidR="0082634F" w:rsidRPr="00F54A77">
        <w:rPr>
          <w:sz w:val="28"/>
          <w:szCs w:val="28"/>
          <w:lang w:val="uk-UA"/>
        </w:rPr>
        <w:t xml:space="preserve"> В.</w:t>
      </w:r>
    </w:p>
    <w:p w:rsidR="003B7BED" w:rsidRPr="00F54A77" w:rsidRDefault="003B7BED" w:rsidP="00F54A77">
      <w:pPr>
        <w:keepNext/>
        <w:widowControl w:val="0"/>
        <w:spacing w:line="360" w:lineRule="auto"/>
        <w:ind w:firstLine="709"/>
        <w:jc w:val="both"/>
        <w:rPr>
          <w:sz w:val="28"/>
          <w:szCs w:val="28"/>
          <w:lang w:val="uk-UA"/>
        </w:rPr>
      </w:pPr>
      <w:r w:rsidRPr="00F54A77">
        <w:rPr>
          <w:sz w:val="28"/>
          <w:szCs w:val="28"/>
          <w:lang w:val="uk-UA"/>
        </w:rPr>
        <w:t>Індивiдуальнi особливостi та стан органiзму людини впливає на наслідки враження електричним струмом. Струм, викликаючий незначні відчуття у одної людини , може бути невідпускоючим для іншої. Характер дії струму однієї величини залежить від маси людини , його фізичного розвитку та темпераменту. Для жінок порогові значення струму приблизно у півтора рази нижче, ніж для чоловіків. Ступень дії струму залежить від стану організму. Так, у стані стомлення і сп’яніння люди значно більш чуттєві до дії струму. Установлено, що фізично здорові люди переносять електричні удари, ніж хворі. Підвищене сприйняття до електричного струму мають люди, якi страждають захворюваннями серця, шкiри, легких та нервами.</w:t>
      </w:r>
    </w:p>
    <w:p w:rsidR="003B7BED" w:rsidRPr="00F54A77" w:rsidRDefault="003B7BED" w:rsidP="00F54A77">
      <w:pPr>
        <w:keepNext/>
        <w:widowControl w:val="0"/>
        <w:spacing w:line="360" w:lineRule="auto"/>
        <w:ind w:firstLine="709"/>
        <w:jc w:val="both"/>
        <w:rPr>
          <w:sz w:val="28"/>
          <w:szCs w:val="28"/>
          <w:lang w:val="uk-UA"/>
        </w:rPr>
      </w:pPr>
      <w:r w:rsidRPr="00F54A77">
        <w:rPr>
          <w:bCs/>
          <w:sz w:val="28"/>
          <w:szCs w:val="28"/>
          <w:lang w:val="uk-UA"/>
        </w:rPr>
        <w:t xml:space="preserve">Класифiкацiя електричних мереж, що застосовуються у </w:t>
      </w:r>
      <w:r w:rsidR="002B01C9" w:rsidRPr="00F54A77">
        <w:rPr>
          <w:bCs/>
          <w:sz w:val="28"/>
          <w:szCs w:val="28"/>
          <w:lang w:val="uk-UA"/>
        </w:rPr>
        <w:t>промисловості</w:t>
      </w:r>
    </w:p>
    <w:p w:rsidR="0082634F" w:rsidRDefault="0082634F" w:rsidP="00F54A77">
      <w:pPr>
        <w:keepNext/>
        <w:widowControl w:val="0"/>
        <w:spacing w:line="360" w:lineRule="auto"/>
        <w:ind w:firstLine="709"/>
        <w:jc w:val="both"/>
        <w:rPr>
          <w:sz w:val="28"/>
          <w:szCs w:val="28"/>
          <w:lang w:val="uk-UA"/>
        </w:rPr>
      </w:pPr>
      <w:r w:rsidRPr="00F54A77">
        <w:rPr>
          <w:sz w:val="28"/>
          <w:szCs w:val="28"/>
          <w:lang w:val="uk-UA"/>
        </w:rPr>
        <w:t>Згiдно ПУЕ мережi дiляться:</w:t>
      </w:r>
    </w:p>
    <w:p w:rsidR="002B01C9" w:rsidRPr="00F54A77" w:rsidRDefault="002B01C9" w:rsidP="00F54A77">
      <w:pPr>
        <w:keepNext/>
        <w:widowControl w:val="0"/>
        <w:spacing w:line="360" w:lineRule="auto"/>
        <w:ind w:firstLine="709"/>
        <w:jc w:val="both"/>
        <w:rPr>
          <w:sz w:val="28"/>
          <w:szCs w:val="28"/>
          <w:lang w:val="uk-UA"/>
        </w:rPr>
      </w:pP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xml:space="preserve">- по напрузi: до 1000В (~220В; ~380В) та бiльш 1000В </w:t>
      </w:r>
      <w:r w:rsidR="0082634F" w:rsidRPr="00F54A77">
        <w:rPr>
          <w:sz w:val="28"/>
          <w:szCs w:val="28"/>
          <w:lang w:val="uk-UA"/>
        </w:rPr>
        <w:t>(6, 10, 35, 110, 220кВ і т. п.)</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по кiлькостi</w:t>
      </w:r>
      <w:r w:rsidR="0082634F" w:rsidRPr="00F54A77">
        <w:rPr>
          <w:sz w:val="28"/>
          <w:szCs w:val="28"/>
          <w:lang w:val="uk-UA"/>
        </w:rPr>
        <w:t xml:space="preserve"> фаз: однофазні та багатофазні;</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по кiлькостi проводiв: о</w:t>
      </w:r>
      <w:r w:rsidR="0082634F" w:rsidRPr="00F54A77">
        <w:rPr>
          <w:sz w:val="28"/>
          <w:szCs w:val="28"/>
          <w:lang w:val="uk-UA"/>
        </w:rPr>
        <w:t>дно, 2-х, 3-х та 4-х пpоводові;</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 по режиму нейтpалі трансформатора напруги: з ізольованою та заземленою не</w:t>
      </w:r>
      <w:r w:rsidR="0082634F" w:rsidRPr="00F54A77">
        <w:rPr>
          <w:sz w:val="28"/>
          <w:szCs w:val="28"/>
          <w:lang w:val="uk-UA"/>
        </w:rPr>
        <w:t>йтpаллю трансформатора напруги.</w:t>
      </w:r>
    </w:p>
    <w:p w:rsidR="0082634F" w:rsidRPr="00F54A77" w:rsidRDefault="003B7BED" w:rsidP="00F54A77">
      <w:pPr>
        <w:keepNext/>
        <w:widowControl w:val="0"/>
        <w:spacing w:line="360" w:lineRule="auto"/>
        <w:ind w:firstLine="709"/>
        <w:jc w:val="both"/>
        <w:rPr>
          <w:sz w:val="28"/>
          <w:szCs w:val="28"/>
          <w:lang w:val="uk-UA"/>
        </w:rPr>
      </w:pPr>
      <w:r w:rsidRPr="00F54A77">
        <w:rPr>
          <w:bCs/>
          <w:sz w:val="28"/>
          <w:szCs w:val="28"/>
          <w:lang w:val="uk-UA"/>
        </w:rPr>
        <w:t>Захист від враження електричним струмом</w:t>
      </w:r>
      <w:r w:rsidR="0082634F" w:rsidRPr="00F54A77">
        <w:rPr>
          <w:sz w:val="28"/>
          <w:szCs w:val="28"/>
          <w:lang w:val="uk-UA"/>
        </w:rPr>
        <w:t>. Класифiкацiя захисних заходів</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Безпека експлуатації електрообладнання забезпечується комплексом заходів, я</w:t>
      </w:r>
      <w:r w:rsidR="0082634F" w:rsidRPr="00F54A77">
        <w:rPr>
          <w:sz w:val="28"/>
          <w:szCs w:val="28"/>
          <w:lang w:val="uk-UA"/>
        </w:rPr>
        <w:t>кі можна поділити на три класи:</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1. Технічні захисні заходи, які запобігають дотик людини до струмоведучих части</w:t>
      </w:r>
      <w:r w:rsidR="0082634F" w:rsidRPr="00F54A77">
        <w:rPr>
          <w:sz w:val="28"/>
          <w:szCs w:val="28"/>
          <w:lang w:val="uk-UA"/>
        </w:rPr>
        <w:t>н, що знаходяться під напругою.</w:t>
      </w:r>
    </w:p>
    <w:p w:rsidR="0082634F" w:rsidRPr="00F54A77" w:rsidRDefault="003B7BED" w:rsidP="00F54A77">
      <w:pPr>
        <w:keepNext/>
        <w:widowControl w:val="0"/>
        <w:spacing w:line="360" w:lineRule="auto"/>
        <w:ind w:firstLine="709"/>
        <w:jc w:val="both"/>
        <w:rPr>
          <w:sz w:val="28"/>
          <w:szCs w:val="28"/>
          <w:lang w:val="uk-UA"/>
        </w:rPr>
      </w:pPr>
      <w:r w:rsidRPr="00F54A77">
        <w:rPr>
          <w:sz w:val="28"/>
          <w:szCs w:val="28"/>
          <w:lang w:val="uk-UA"/>
        </w:rPr>
        <w:t>2. Технічні захисні заходи, які знижують ступінь поразки людини при дотику його до струмоведучих части</w:t>
      </w:r>
      <w:r w:rsidR="0082634F" w:rsidRPr="00F54A77">
        <w:rPr>
          <w:sz w:val="28"/>
          <w:szCs w:val="28"/>
          <w:lang w:val="uk-UA"/>
        </w:rPr>
        <w:t>н, що знаходяться під напругою.</w:t>
      </w:r>
    </w:p>
    <w:p w:rsidR="0082634F" w:rsidRPr="00F54A77" w:rsidRDefault="0082634F" w:rsidP="00F54A77">
      <w:pPr>
        <w:keepNext/>
        <w:widowControl w:val="0"/>
        <w:spacing w:line="360" w:lineRule="auto"/>
        <w:ind w:firstLine="709"/>
        <w:jc w:val="both"/>
        <w:rPr>
          <w:sz w:val="28"/>
          <w:szCs w:val="28"/>
          <w:lang w:val="uk-UA"/>
        </w:rPr>
      </w:pPr>
      <w:r w:rsidRPr="00F54A77">
        <w:rPr>
          <w:sz w:val="28"/>
          <w:szCs w:val="28"/>
          <w:lang w:val="uk-UA"/>
        </w:rPr>
        <w:t xml:space="preserve">3. </w:t>
      </w:r>
      <w:r w:rsidR="003B7BED" w:rsidRPr="00F54A77">
        <w:rPr>
          <w:sz w:val="28"/>
          <w:szCs w:val="28"/>
          <w:lang w:val="uk-UA"/>
        </w:rPr>
        <w:t>Організаційні захисні заходи.</w:t>
      </w:r>
    </w:p>
    <w:p w:rsidR="0082634F" w:rsidRPr="00F54A77" w:rsidRDefault="003B7BED" w:rsidP="00F54A77">
      <w:pPr>
        <w:keepNext/>
        <w:widowControl w:val="0"/>
        <w:spacing w:line="360" w:lineRule="auto"/>
        <w:ind w:firstLine="709"/>
        <w:jc w:val="both"/>
        <w:rPr>
          <w:sz w:val="28"/>
          <w:szCs w:val="28"/>
          <w:lang w:val="uk-UA"/>
        </w:rPr>
      </w:pPr>
      <w:r w:rsidRPr="00F54A77">
        <w:rPr>
          <w:bCs/>
          <w:sz w:val="28"/>
          <w:szCs w:val="28"/>
          <w:lang w:val="uk-UA"/>
        </w:rPr>
        <w:t>Технічні захисні заходи, що запобігають дотик людини до струмоведучих частин, що знаходяться під напругою</w:t>
      </w:r>
      <w:r w:rsidR="0082634F" w:rsidRPr="00F54A77">
        <w:rPr>
          <w:sz w:val="28"/>
          <w:szCs w:val="28"/>
          <w:lang w:val="uk-UA"/>
        </w:rPr>
        <w:t xml:space="preserve">. </w:t>
      </w:r>
      <w:r w:rsidRPr="00F54A77">
        <w:rPr>
          <w:sz w:val="28"/>
          <w:szCs w:val="28"/>
          <w:lang w:val="uk-UA"/>
        </w:rPr>
        <w:t>Дані заходи не допускають людину у небезпечну зону (простір), де діють небезпечні та шкідливі виробничі фактори. До них відносяться: огорожі, висота розміщення не огороджених струмоведучих частин, ізоляція струмоведучих частин, блокування, з</w:t>
      </w:r>
      <w:r w:rsidR="0082634F" w:rsidRPr="00F54A77">
        <w:rPr>
          <w:sz w:val="28"/>
          <w:szCs w:val="28"/>
          <w:lang w:val="uk-UA"/>
        </w:rPr>
        <w:t>орова інформація про небезпеку.</w:t>
      </w:r>
    </w:p>
    <w:p w:rsidR="003C701B" w:rsidRPr="00F54A77" w:rsidRDefault="003B7BED" w:rsidP="00F54A77">
      <w:pPr>
        <w:keepNext/>
        <w:widowControl w:val="0"/>
        <w:spacing w:line="360" w:lineRule="auto"/>
        <w:ind w:firstLine="709"/>
        <w:jc w:val="both"/>
        <w:rPr>
          <w:sz w:val="28"/>
          <w:szCs w:val="28"/>
          <w:lang w:val="uk-UA"/>
        </w:rPr>
      </w:pPr>
      <w:r w:rsidRPr="00F54A77">
        <w:rPr>
          <w:bCs/>
          <w:sz w:val="28"/>
          <w:szCs w:val="28"/>
          <w:lang w:val="uk-UA"/>
        </w:rPr>
        <w:t>Технічні захисні заходи, що знижують ступінь враження людини при дотику до струмоведучих частин</w:t>
      </w:r>
      <w:r w:rsidR="003C701B" w:rsidRPr="00F54A77">
        <w:rPr>
          <w:sz w:val="28"/>
          <w:szCs w:val="28"/>
          <w:lang w:val="uk-UA"/>
        </w:rPr>
        <w:t xml:space="preserve">. </w:t>
      </w:r>
      <w:r w:rsidRPr="00F54A77">
        <w:rPr>
          <w:sz w:val="28"/>
          <w:szCs w:val="28"/>
          <w:lang w:val="uk-UA"/>
        </w:rPr>
        <w:t>Основними такими заходами є: використання малих напруг, занулення, захисне заземлення, відключення, застос</w:t>
      </w:r>
      <w:r w:rsidR="003C701B" w:rsidRPr="00F54A77">
        <w:rPr>
          <w:sz w:val="28"/>
          <w:szCs w:val="28"/>
          <w:lang w:val="uk-UA"/>
        </w:rPr>
        <w:t>ування електрозахисних засобів.</w:t>
      </w:r>
    </w:p>
    <w:p w:rsidR="003C701B" w:rsidRPr="00F54A77" w:rsidRDefault="00C14745" w:rsidP="00F54A77">
      <w:pPr>
        <w:keepNext/>
        <w:widowControl w:val="0"/>
        <w:spacing w:line="360" w:lineRule="auto"/>
        <w:ind w:firstLine="709"/>
        <w:jc w:val="both"/>
        <w:rPr>
          <w:sz w:val="28"/>
          <w:szCs w:val="28"/>
          <w:lang w:val="uk-UA"/>
        </w:rPr>
      </w:pPr>
      <w:r w:rsidRPr="00F54A77">
        <w:rPr>
          <w:bCs/>
          <w:sz w:val="28"/>
          <w:szCs w:val="28"/>
          <w:lang w:val="uk-UA"/>
        </w:rPr>
        <w:t>Організаційні захисні заходи</w:t>
      </w:r>
      <w:r w:rsidR="003C701B" w:rsidRPr="00F54A77">
        <w:rPr>
          <w:sz w:val="28"/>
          <w:szCs w:val="28"/>
          <w:lang w:val="uk-UA"/>
        </w:rPr>
        <w:t xml:space="preserve">. </w:t>
      </w:r>
      <w:r w:rsidRPr="00F54A77">
        <w:rPr>
          <w:sz w:val="28"/>
          <w:szCs w:val="28"/>
          <w:lang w:val="uk-UA"/>
        </w:rPr>
        <w:t>Організаційні захисні заходи</w:t>
      </w:r>
      <w:r w:rsidRPr="00F54A77">
        <w:rPr>
          <w:sz w:val="28"/>
          <w:szCs w:val="28"/>
          <w:lang w:val="uk-UA"/>
        </w:rPr>
        <w:br/>
        <w:t>складаються з вимог технічної експлуатації та технічної безпеки при організації обслуговування електри</w:t>
      </w:r>
      <w:r w:rsidR="003C701B" w:rsidRPr="00F54A77">
        <w:rPr>
          <w:sz w:val="28"/>
          <w:szCs w:val="28"/>
          <w:lang w:val="uk-UA"/>
        </w:rPr>
        <w:t>чних мереж та електроустановок.</w:t>
      </w:r>
    </w:p>
    <w:p w:rsidR="003C701B" w:rsidRPr="00F54A77" w:rsidRDefault="00C14745" w:rsidP="00F54A77">
      <w:pPr>
        <w:keepNext/>
        <w:widowControl w:val="0"/>
        <w:spacing w:line="360" w:lineRule="auto"/>
        <w:ind w:firstLine="709"/>
        <w:jc w:val="both"/>
        <w:rPr>
          <w:sz w:val="28"/>
          <w:szCs w:val="28"/>
          <w:lang w:val="uk-UA"/>
        </w:rPr>
      </w:pPr>
      <w:r w:rsidRPr="00F54A77">
        <w:rPr>
          <w:sz w:val="28"/>
          <w:szCs w:val="28"/>
          <w:lang w:val="uk-UA"/>
        </w:rPr>
        <w:t>Вимо</w:t>
      </w:r>
      <w:r w:rsidR="003C701B" w:rsidRPr="00F54A77">
        <w:rPr>
          <w:sz w:val="28"/>
          <w:szCs w:val="28"/>
          <w:lang w:val="uk-UA"/>
        </w:rPr>
        <w:t xml:space="preserve">ги до персоналу складаються з </w:t>
      </w:r>
      <w:r w:rsidRPr="00F54A77">
        <w:rPr>
          <w:sz w:val="28"/>
          <w:szCs w:val="28"/>
          <w:lang w:val="uk-UA"/>
        </w:rPr>
        <w:t>оцінки пригодності персоналу при прийманні на роботу та період</w:t>
      </w:r>
      <w:r w:rsidR="003C701B" w:rsidRPr="00F54A77">
        <w:rPr>
          <w:sz w:val="28"/>
          <w:szCs w:val="28"/>
          <w:lang w:val="uk-UA"/>
        </w:rPr>
        <w:t>ичного медичного посвідчування.</w:t>
      </w:r>
    </w:p>
    <w:p w:rsidR="003C701B" w:rsidRPr="00F54A77" w:rsidRDefault="00C14745" w:rsidP="00F54A77">
      <w:pPr>
        <w:keepNext/>
        <w:widowControl w:val="0"/>
        <w:spacing w:line="360" w:lineRule="auto"/>
        <w:ind w:firstLine="709"/>
        <w:jc w:val="both"/>
        <w:rPr>
          <w:sz w:val="28"/>
          <w:szCs w:val="28"/>
          <w:lang w:val="uk-UA"/>
        </w:rPr>
      </w:pPr>
      <w:r w:rsidRPr="00F54A77">
        <w:rPr>
          <w:sz w:val="28"/>
          <w:szCs w:val="28"/>
          <w:lang w:val="uk-UA"/>
        </w:rPr>
        <w:t>До роботи у електроустановках допускаються особи до 18 літнього віку пройшовші інструктаж та правилатехніки безпеки ТБ, перевірку знань правил ТБ та інструкцій у відповідності з займаємою посадою стосовно до роботи, яка виконується з присвоєнням відповідної квал</w:t>
      </w:r>
      <w:r w:rsidR="003C701B" w:rsidRPr="00F54A77">
        <w:rPr>
          <w:sz w:val="28"/>
          <w:szCs w:val="28"/>
          <w:lang w:val="uk-UA"/>
        </w:rPr>
        <w:t>іфікаційної групи по ТБ (I-IV).</w:t>
      </w:r>
    </w:p>
    <w:p w:rsidR="003C701B" w:rsidRPr="00F54A77" w:rsidRDefault="00C14745" w:rsidP="00F54A77">
      <w:pPr>
        <w:keepNext/>
        <w:widowControl w:val="0"/>
        <w:spacing w:line="360" w:lineRule="auto"/>
        <w:ind w:firstLine="709"/>
        <w:jc w:val="both"/>
        <w:rPr>
          <w:sz w:val="28"/>
          <w:szCs w:val="28"/>
          <w:lang w:val="uk-UA"/>
        </w:rPr>
      </w:pPr>
      <w:r w:rsidRPr="00F54A77">
        <w:rPr>
          <w:sz w:val="28"/>
          <w:szCs w:val="28"/>
          <w:lang w:val="uk-UA"/>
        </w:rPr>
        <w:t>Організація робіт. Організаційними заходами, що забезпечують безпека при виконанні робіт у електроустановках є: оформлення роботи, допуску до роботи, нагляд під час роботи, оформлення перерв та переведень на інші види робіт.</w:t>
      </w:r>
    </w:p>
    <w:p w:rsidR="003C701B" w:rsidRPr="00F54A77" w:rsidRDefault="00C14745" w:rsidP="00F54A77">
      <w:pPr>
        <w:keepNext/>
        <w:widowControl w:val="0"/>
        <w:spacing w:line="360" w:lineRule="auto"/>
        <w:ind w:firstLine="709"/>
        <w:jc w:val="both"/>
        <w:rPr>
          <w:sz w:val="28"/>
          <w:szCs w:val="28"/>
          <w:lang w:val="uk-UA"/>
        </w:rPr>
      </w:pPr>
      <w:r w:rsidRPr="00F54A77">
        <w:rPr>
          <w:sz w:val="28"/>
          <w:szCs w:val="28"/>
          <w:lang w:val="uk-UA"/>
        </w:rPr>
        <w:t>Відповідальним за безпеку роботи є: особа, що видє</w:t>
      </w:r>
      <w:r w:rsidRPr="00F54A77">
        <w:rPr>
          <w:sz w:val="28"/>
          <w:szCs w:val="28"/>
          <w:lang w:val="uk-UA"/>
        </w:rPr>
        <w:br/>
        <w:t xml:space="preserve">наряд або розпорядження, допускаюча до робіт, відповідальний керівник робіт, спостерігаючий та члени бригади. Видачу нарядів та розпоряджень проводять особи, відповідальні за електрогосподарство підприємства, що мають не нижче четвертої кваліфікаційної групи </w:t>
      </w:r>
      <w:r w:rsidR="003C701B" w:rsidRPr="00F54A77">
        <w:rPr>
          <w:sz w:val="28"/>
          <w:szCs w:val="28"/>
          <w:lang w:val="uk-UA"/>
        </w:rPr>
        <w:t>для електроустановок до 1000 В.</w:t>
      </w:r>
    </w:p>
    <w:p w:rsidR="00DC2F5B" w:rsidRPr="002B01C9" w:rsidRDefault="00C14745" w:rsidP="00F54A77">
      <w:pPr>
        <w:keepNext/>
        <w:widowControl w:val="0"/>
        <w:spacing w:line="360" w:lineRule="auto"/>
        <w:ind w:firstLine="709"/>
        <w:jc w:val="both"/>
        <w:rPr>
          <w:sz w:val="28"/>
          <w:szCs w:val="28"/>
          <w:lang w:val="uk-UA"/>
        </w:rPr>
      </w:pPr>
      <w:r w:rsidRPr="002B01C9">
        <w:rPr>
          <w:sz w:val="28"/>
          <w:szCs w:val="28"/>
          <w:lang w:val="uk-UA"/>
        </w:rPr>
        <w:t>Технічні заходи проводяться при проведенні робіт з зняттям напруги у діючих електроустановках або поблизу них: відключення установки, механічне запирання приводу комутаційнних апаратів, зняття запобігачів, установка знаків безпеки, огорож робочого місця та установка предписуючих знаків безпеки.</w:t>
      </w:r>
    </w:p>
    <w:p w:rsidR="001859D0" w:rsidRPr="002B01C9" w:rsidRDefault="001859D0" w:rsidP="00F54A77">
      <w:pPr>
        <w:keepNext/>
        <w:widowControl w:val="0"/>
        <w:spacing w:line="360" w:lineRule="auto"/>
        <w:ind w:firstLine="709"/>
        <w:jc w:val="both"/>
        <w:rPr>
          <w:sz w:val="28"/>
          <w:szCs w:val="28"/>
          <w:lang w:val="uk-UA"/>
        </w:rPr>
      </w:pPr>
    </w:p>
    <w:p w:rsidR="00041B83" w:rsidRPr="00F54A77" w:rsidRDefault="002B01C9" w:rsidP="00F54A77">
      <w:pPr>
        <w:keepNext/>
        <w:widowControl w:val="0"/>
        <w:spacing w:line="360" w:lineRule="auto"/>
        <w:ind w:firstLine="709"/>
        <w:jc w:val="both"/>
        <w:rPr>
          <w:caps/>
          <w:sz w:val="28"/>
          <w:lang w:val="uk-UA"/>
        </w:rPr>
      </w:pPr>
      <w:r>
        <w:rPr>
          <w:caps/>
          <w:sz w:val="28"/>
          <w:lang w:val="uk-UA"/>
        </w:rPr>
        <w:br w:type="page"/>
      </w:r>
      <w:r w:rsidR="00041B83" w:rsidRPr="00F54A77">
        <w:rPr>
          <w:caps/>
          <w:sz w:val="28"/>
          <w:lang w:val="uk-UA"/>
        </w:rPr>
        <w:t>Виснов</w:t>
      </w:r>
      <w:r w:rsidR="000039B6" w:rsidRPr="00F54A77">
        <w:rPr>
          <w:caps/>
          <w:sz w:val="28"/>
          <w:lang w:val="uk-UA"/>
        </w:rPr>
        <w:t>оК</w:t>
      </w:r>
    </w:p>
    <w:p w:rsidR="00041B83" w:rsidRPr="00F54A77" w:rsidRDefault="00041B83" w:rsidP="00F54A77">
      <w:pPr>
        <w:keepNext/>
        <w:widowControl w:val="0"/>
        <w:spacing w:line="360" w:lineRule="auto"/>
        <w:ind w:firstLine="709"/>
        <w:jc w:val="both"/>
        <w:rPr>
          <w:caps/>
          <w:sz w:val="28"/>
          <w:lang w:val="uk-UA"/>
        </w:rPr>
      </w:pPr>
    </w:p>
    <w:p w:rsidR="00041B83" w:rsidRPr="00F54A77" w:rsidRDefault="00041B83" w:rsidP="00F54A77">
      <w:pPr>
        <w:keepNext/>
        <w:widowControl w:val="0"/>
        <w:spacing w:line="360" w:lineRule="auto"/>
        <w:ind w:firstLine="709"/>
        <w:jc w:val="both"/>
        <w:rPr>
          <w:sz w:val="28"/>
          <w:lang w:val="uk-UA"/>
        </w:rPr>
      </w:pPr>
      <w:r w:rsidRPr="00F54A77">
        <w:rPr>
          <w:sz w:val="28"/>
          <w:lang w:val="uk-UA"/>
        </w:rPr>
        <w:t xml:space="preserve">В роботі розроблено новий перспективний малогабаритний, за розмірами термодатчик на акустичних хвилях , який дозволяє вимірювати температуру з пороговою чутливістю 0,2 мсек, запізненням показів (тепловою інерцією) біля 15 сек, що на рівні термодатчиків класичного типу. Однак завдяки невеликій вартості і можливості автономної роботи без додаткових внутрішніх джерел енергії розроблений прилад знайде широке застосування в автомобільній, авіаційній індустрії й індустрії телекомунікацій. </w:t>
      </w:r>
    </w:p>
    <w:p w:rsidR="00041B83" w:rsidRPr="00F54A77" w:rsidRDefault="00041B83" w:rsidP="00F54A77">
      <w:pPr>
        <w:keepNext/>
        <w:widowControl w:val="0"/>
        <w:spacing w:line="360" w:lineRule="auto"/>
        <w:ind w:firstLine="709"/>
        <w:jc w:val="both"/>
        <w:rPr>
          <w:sz w:val="28"/>
          <w:lang w:val="uk-UA"/>
        </w:rPr>
      </w:pPr>
      <w:r w:rsidRPr="00F54A77">
        <w:rPr>
          <w:sz w:val="28"/>
          <w:lang w:val="uk-UA"/>
        </w:rPr>
        <w:t>Показано робото здатність термодатчика на пасивних акустичних хвилях.</w:t>
      </w:r>
      <w:r w:rsidR="00F54A77">
        <w:rPr>
          <w:sz w:val="28"/>
          <w:lang w:val="uk-UA"/>
        </w:rPr>
        <w:t xml:space="preserve"> </w:t>
      </w:r>
      <w:r w:rsidRPr="00F54A77">
        <w:rPr>
          <w:sz w:val="28"/>
          <w:lang w:val="uk-UA"/>
        </w:rPr>
        <w:t xml:space="preserve">Вибрано серед можливих варіантів побудови в якості базового варіанту побудови прилад на поверхневих акустичних з одним зустрічно-штирьовим перетворювачем та декількома рознесеними відбивачами, сформованими на поверхні кварцової підложки методом фотолітографії. </w:t>
      </w:r>
    </w:p>
    <w:p w:rsidR="00041B83" w:rsidRPr="00F54A77" w:rsidRDefault="00041B83" w:rsidP="00F54A77">
      <w:pPr>
        <w:keepNext/>
        <w:widowControl w:val="0"/>
        <w:spacing w:line="360" w:lineRule="auto"/>
        <w:ind w:firstLine="709"/>
        <w:jc w:val="both"/>
        <w:rPr>
          <w:sz w:val="28"/>
          <w:lang w:val="uk-UA"/>
        </w:rPr>
      </w:pPr>
      <w:r w:rsidRPr="00F54A77">
        <w:rPr>
          <w:sz w:val="28"/>
          <w:lang w:val="uk-UA"/>
        </w:rPr>
        <w:t xml:space="preserve">Вибрано серед інших імпульсний режим опитування термодатчика радіолокаційним методом як найбільш надійний в умовах перешкод проходженню сигналу та найбільш простий </w:t>
      </w:r>
      <w:r w:rsidR="000039B6" w:rsidRPr="00F54A77">
        <w:rPr>
          <w:sz w:val="28"/>
          <w:lang w:val="uk-UA"/>
        </w:rPr>
        <w:t>для детектування РЛС малої поту</w:t>
      </w:r>
      <w:r w:rsidRPr="00F54A77">
        <w:rPr>
          <w:sz w:val="28"/>
          <w:lang w:val="uk-UA"/>
        </w:rPr>
        <w:t>жності.</w:t>
      </w:r>
    </w:p>
    <w:p w:rsidR="00041B83" w:rsidRPr="00F54A77" w:rsidRDefault="00041B83" w:rsidP="00F54A77">
      <w:pPr>
        <w:keepNext/>
        <w:widowControl w:val="0"/>
        <w:spacing w:line="360" w:lineRule="auto"/>
        <w:ind w:firstLine="709"/>
        <w:jc w:val="both"/>
        <w:rPr>
          <w:sz w:val="28"/>
          <w:lang w:val="uk-UA"/>
        </w:rPr>
      </w:pPr>
      <w:r w:rsidRPr="00F54A77">
        <w:rPr>
          <w:sz w:val="28"/>
          <w:lang w:val="uk-UA"/>
        </w:rPr>
        <w:t>В межах роботи узагальнено розробки датчиків на пасивних елементах, визначено основні параметри та розрахункові залежності, які дозволять в подальшому більш детально порівняти існуючі типи пасивних термодатчи</w:t>
      </w:r>
      <w:r w:rsidR="000039B6" w:rsidRPr="00F54A77">
        <w:rPr>
          <w:sz w:val="28"/>
          <w:lang w:val="uk-UA"/>
        </w:rPr>
        <w:t>ків і визначити їх можливості.</w:t>
      </w:r>
    </w:p>
    <w:p w:rsidR="00041B83" w:rsidRPr="00F54A77" w:rsidRDefault="00041B83" w:rsidP="00F54A77">
      <w:pPr>
        <w:keepNext/>
        <w:widowControl w:val="0"/>
        <w:spacing w:line="360" w:lineRule="auto"/>
        <w:ind w:firstLine="709"/>
        <w:jc w:val="both"/>
        <w:rPr>
          <w:sz w:val="28"/>
          <w:szCs w:val="28"/>
          <w:lang w:val="uk-UA"/>
        </w:rPr>
      </w:pPr>
    </w:p>
    <w:p w:rsidR="00041B83" w:rsidRPr="00F54A77" w:rsidRDefault="002B01C9" w:rsidP="00F54A77">
      <w:pPr>
        <w:keepNext/>
        <w:widowControl w:val="0"/>
        <w:spacing w:line="360" w:lineRule="auto"/>
        <w:ind w:firstLine="709"/>
        <w:jc w:val="both"/>
        <w:rPr>
          <w:sz w:val="28"/>
          <w:szCs w:val="32"/>
          <w:lang w:val="uk-UA"/>
        </w:rPr>
      </w:pPr>
      <w:r>
        <w:rPr>
          <w:sz w:val="28"/>
          <w:szCs w:val="32"/>
          <w:lang w:val="uk-UA"/>
        </w:rPr>
        <w:br w:type="page"/>
      </w:r>
      <w:r w:rsidR="00041B83" w:rsidRPr="00F54A77">
        <w:rPr>
          <w:sz w:val="28"/>
          <w:szCs w:val="32"/>
          <w:lang w:val="uk-UA"/>
        </w:rPr>
        <w:t>ВИКОРИСТАНА ЛІТЕРАТУРА</w:t>
      </w:r>
    </w:p>
    <w:p w:rsidR="00041B83" w:rsidRPr="00F54A77" w:rsidRDefault="00041B83" w:rsidP="00F54A77">
      <w:pPr>
        <w:keepNext/>
        <w:widowControl w:val="0"/>
        <w:spacing w:line="360" w:lineRule="auto"/>
        <w:ind w:firstLine="709"/>
        <w:jc w:val="both"/>
        <w:rPr>
          <w:sz w:val="28"/>
          <w:szCs w:val="28"/>
          <w:lang w:val="uk-UA"/>
        </w:rPr>
      </w:pP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Г.С. Остапенко. Усилительные устройства: Учеб.пособие для вузов. – М.: Радио и связь, 1989.</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Датчики. Справочник. Под ред. З.Ю. Готры и О.И. Чайковского. – Львов: Каменяр, 1995.</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Е.С. Левшина, П.В. Новицкий. Электрические измерения физических величин: (Измерительные преобразователи). Учеб. пособие для вузов. – Л.: Энергоатомиздат. Ленингр. отделении, 1983.</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Задачник по кристаллофизике. Н.В. Переломова, М.М. Тагнева. – М.: Наука, 1982.</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И.Зеленка. Пьезоэлектрические резонаторы на объемных поверхностных акустических волнах. – М.:Мир, 1990.</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Измерительные преобразователи. Е.С. Полищук. – Киев: Вища школа. Головное изд-во, 1981.</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Малов В.В. Пьезорезонансные датчики. - Москва: Энергоатомиздат</w:t>
      </w:r>
      <w:r w:rsidR="00F54A77">
        <w:rPr>
          <w:sz w:val="28"/>
          <w:szCs w:val="28"/>
        </w:rPr>
        <w:t xml:space="preserve"> </w:t>
      </w:r>
      <w:r w:rsidRPr="00F54A77">
        <w:rPr>
          <w:sz w:val="28"/>
          <w:szCs w:val="28"/>
        </w:rPr>
        <w:t>– Дания, 1989. -272 с.</w:t>
      </w:r>
    </w:p>
    <w:p w:rsidR="000039B6" w:rsidRPr="00F54A77" w:rsidRDefault="000039B6" w:rsidP="002B01C9">
      <w:pPr>
        <w:keepNext/>
        <w:widowControl w:val="0"/>
        <w:numPr>
          <w:ilvl w:val="0"/>
          <w:numId w:val="11"/>
        </w:numPr>
        <w:spacing w:line="360" w:lineRule="auto"/>
        <w:ind w:left="0" w:firstLine="0"/>
        <w:jc w:val="both"/>
        <w:rPr>
          <w:sz w:val="28"/>
          <w:szCs w:val="28"/>
        </w:rPr>
      </w:pPr>
      <w:r w:rsidRPr="00F54A77">
        <w:rPr>
          <w:sz w:val="28"/>
          <w:szCs w:val="28"/>
        </w:rPr>
        <w:t>Машиностроительное черчение: Учебник для студентов машиностроительных и приборостроительных специальностей вузов / Г.П. Вяткин, А.Н. Андреева, А.К. Болтухин и др. Под ред. канд. техн. наук проф. Г.П.Вяткина. – 2-е изд., перераб. и доп. – М.: Машиностроение, 1985.</w:t>
      </w:r>
    </w:p>
    <w:p w:rsidR="00041B83" w:rsidRPr="00F54A77" w:rsidRDefault="00041B83" w:rsidP="002B01C9">
      <w:pPr>
        <w:keepNext/>
        <w:widowControl w:val="0"/>
        <w:numPr>
          <w:ilvl w:val="0"/>
          <w:numId w:val="11"/>
        </w:numPr>
        <w:spacing w:line="360" w:lineRule="auto"/>
        <w:ind w:left="0" w:firstLine="0"/>
        <w:jc w:val="both"/>
        <w:rPr>
          <w:sz w:val="28"/>
          <w:szCs w:val="28"/>
          <w:lang w:val="en-US"/>
        </w:rPr>
      </w:pPr>
      <w:r w:rsidRPr="00F54A77">
        <w:rPr>
          <w:sz w:val="28"/>
          <w:szCs w:val="28"/>
          <w:lang w:val="en-US"/>
        </w:rPr>
        <w:t>H. Wohltjen et al. 1997. Acoustic Wave Sensor—Theory, Design, and Physico-Chemical Applications, Academic Press, San Diego:39.</w:t>
      </w:r>
    </w:p>
    <w:p w:rsidR="00041B83" w:rsidRPr="00F54A77" w:rsidRDefault="00041B83" w:rsidP="002B01C9">
      <w:pPr>
        <w:keepNext/>
        <w:widowControl w:val="0"/>
        <w:numPr>
          <w:ilvl w:val="0"/>
          <w:numId w:val="11"/>
        </w:numPr>
        <w:spacing w:line="360" w:lineRule="auto"/>
        <w:ind w:left="0" w:firstLine="0"/>
        <w:jc w:val="both"/>
        <w:rPr>
          <w:sz w:val="28"/>
          <w:szCs w:val="28"/>
          <w:lang w:val="en-US"/>
        </w:rPr>
      </w:pPr>
      <w:r w:rsidRPr="00F54A77">
        <w:rPr>
          <w:sz w:val="28"/>
          <w:szCs w:val="28"/>
          <w:lang w:val="en-US"/>
        </w:rPr>
        <w:t xml:space="preserve"> M. Schweyer et al. 1997. “A Novel Monolithic Piezoelectric Sensor,” Proc Ultrasonics Symposium, Vol. 1:371-374.</w:t>
      </w:r>
    </w:p>
    <w:p w:rsidR="00041B83" w:rsidRPr="00F54A77" w:rsidRDefault="00041B83" w:rsidP="002B01C9">
      <w:pPr>
        <w:keepNext/>
        <w:widowControl w:val="0"/>
        <w:numPr>
          <w:ilvl w:val="0"/>
          <w:numId w:val="11"/>
        </w:numPr>
        <w:spacing w:line="360" w:lineRule="auto"/>
        <w:ind w:left="0" w:firstLine="0"/>
        <w:jc w:val="both"/>
        <w:rPr>
          <w:sz w:val="28"/>
          <w:szCs w:val="28"/>
          <w:lang w:val="en-US"/>
        </w:rPr>
      </w:pPr>
      <w:r w:rsidRPr="00F54A77">
        <w:rPr>
          <w:sz w:val="28"/>
          <w:szCs w:val="28"/>
          <w:lang w:val="en-US"/>
        </w:rPr>
        <w:t>C. Wold et al. 1991. “Temperature Measurement Using Surface Skimming Bulk Waves,” Proc Ultrasonics Symposium, Vol. 1:441-444.</w:t>
      </w:r>
    </w:p>
    <w:p w:rsidR="00041B83" w:rsidRPr="00F54A77" w:rsidRDefault="00041B83" w:rsidP="002B01C9">
      <w:pPr>
        <w:keepNext/>
        <w:widowControl w:val="0"/>
        <w:numPr>
          <w:ilvl w:val="0"/>
          <w:numId w:val="11"/>
        </w:numPr>
        <w:spacing w:line="360" w:lineRule="auto"/>
        <w:ind w:left="0" w:firstLine="0"/>
        <w:jc w:val="both"/>
        <w:rPr>
          <w:sz w:val="28"/>
          <w:szCs w:val="28"/>
          <w:lang w:val="en-US"/>
        </w:rPr>
      </w:pPr>
      <w:r w:rsidRPr="00F54A77">
        <w:rPr>
          <w:sz w:val="28"/>
          <w:szCs w:val="28"/>
          <w:lang w:val="en-US"/>
        </w:rPr>
        <w:t xml:space="preserve">. U.S. Patent No. 11/677664, February 22, 2007. – 13 </w:t>
      </w:r>
      <w:r w:rsidRPr="00F54A77">
        <w:rPr>
          <w:sz w:val="28"/>
          <w:szCs w:val="28"/>
        </w:rPr>
        <w:t>р</w:t>
      </w:r>
      <w:r w:rsidRPr="00F54A77">
        <w:rPr>
          <w:sz w:val="28"/>
          <w:szCs w:val="28"/>
          <w:lang w:val="en-US"/>
        </w:rPr>
        <w:t>.</w:t>
      </w:r>
    </w:p>
    <w:p w:rsidR="00041B83" w:rsidRPr="00F54A77" w:rsidRDefault="00041B83" w:rsidP="002B01C9">
      <w:pPr>
        <w:keepNext/>
        <w:widowControl w:val="0"/>
        <w:numPr>
          <w:ilvl w:val="0"/>
          <w:numId w:val="11"/>
        </w:numPr>
        <w:spacing w:line="360" w:lineRule="auto"/>
        <w:ind w:left="0" w:firstLine="0"/>
        <w:jc w:val="both"/>
        <w:rPr>
          <w:sz w:val="28"/>
          <w:szCs w:val="28"/>
          <w:lang w:val="en-US"/>
        </w:rPr>
      </w:pPr>
      <w:r w:rsidRPr="00F54A77">
        <w:rPr>
          <w:sz w:val="28"/>
          <w:szCs w:val="28"/>
          <w:lang w:val="uk-UA"/>
        </w:rPr>
        <w:t xml:space="preserve"> </w:t>
      </w:r>
      <w:r w:rsidRPr="00F54A77">
        <w:rPr>
          <w:sz w:val="28"/>
          <w:szCs w:val="28"/>
          <w:lang w:val="en-US"/>
        </w:rPr>
        <w:t>Leonard Reindl . Wireless passive radio sensors / Germany IEI Leibnizstr - Claustral University of Technology. – 6 p.</w:t>
      </w:r>
      <w:bookmarkStart w:id="1" w:name="_GoBack"/>
      <w:bookmarkEnd w:id="1"/>
    </w:p>
    <w:sectPr w:rsidR="00041B83" w:rsidRPr="00F54A77" w:rsidSect="00F54A77">
      <w:footerReference w:type="even" r:id="rId85"/>
      <w:pgSz w:w="11906" w:h="16838" w:code="9"/>
      <w:pgMar w:top="1134" w:right="851" w:bottom="1134" w:left="1701"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42B" w:rsidRDefault="005E142B">
      <w:r>
        <w:separator/>
      </w:r>
    </w:p>
  </w:endnote>
  <w:endnote w:type="continuationSeparator" w:id="0">
    <w:p w:rsidR="005E142B" w:rsidRDefault="005E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298" w:rsidRDefault="00632298" w:rsidP="00F93014">
    <w:pPr>
      <w:pStyle w:val="a3"/>
      <w:framePr w:wrap="around" w:vAnchor="text" w:hAnchor="margin" w:xAlign="right" w:y="1"/>
      <w:rPr>
        <w:rStyle w:val="a5"/>
      </w:rPr>
    </w:pPr>
  </w:p>
  <w:p w:rsidR="00632298" w:rsidRDefault="00632298" w:rsidP="001859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42B" w:rsidRDefault="005E142B">
      <w:r>
        <w:separator/>
      </w:r>
    </w:p>
  </w:footnote>
  <w:footnote w:type="continuationSeparator" w:id="0">
    <w:p w:rsidR="005E142B" w:rsidRDefault="005E1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E2F61"/>
    <w:multiLevelType w:val="hybridMultilevel"/>
    <w:tmpl w:val="BE7C272E"/>
    <w:lvl w:ilvl="0" w:tplc="E2766084">
      <w:start w:val="3"/>
      <w:numFmt w:val="bullet"/>
      <w:lvlText w:val="-"/>
      <w:lvlJc w:val="left"/>
      <w:pPr>
        <w:tabs>
          <w:tab w:val="num" w:pos="2430"/>
        </w:tabs>
        <w:ind w:left="2430" w:hanging="99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C5642BE"/>
    <w:multiLevelType w:val="multilevel"/>
    <w:tmpl w:val="5968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B30ED9"/>
    <w:multiLevelType w:val="hybridMultilevel"/>
    <w:tmpl w:val="31BE9EE0"/>
    <w:lvl w:ilvl="0" w:tplc="E2766084">
      <w:start w:val="3"/>
      <w:numFmt w:val="bullet"/>
      <w:lvlText w:val="-"/>
      <w:lvlJc w:val="left"/>
      <w:pPr>
        <w:tabs>
          <w:tab w:val="num" w:pos="1710"/>
        </w:tabs>
        <w:ind w:left="1710" w:hanging="99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ADF6214"/>
    <w:multiLevelType w:val="hybridMultilevel"/>
    <w:tmpl w:val="C4E4F796"/>
    <w:lvl w:ilvl="0" w:tplc="BD004B7A">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3BEA4E62"/>
    <w:multiLevelType w:val="hybridMultilevel"/>
    <w:tmpl w:val="7B526E96"/>
    <w:lvl w:ilvl="0" w:tplc="E2766084">
      <w:start w:val="3"/>
      <w:numFmt w:val="bullet"/>
      <w:lvlText w:val="-"/>
      <w:lvlJc w:val="left"/>
      <w:pPr>
        <w:tabs>
          <w:tab w:val="num" w:pos="2430"/>
        </w:tabs>
        <w:ind w:left="2430" w:hanging="99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C25075E"/>
    <w:multiLevelType w:val="hybridMultilevel"/>
    <w:tmpl w:val="B71EAB5A"/>
    <w:lvl w:ilvl="0" w:tplc="BE067A72">
      <w:start w:val="1"/>
      <w:numFmt w:val="bullet"/>
      <w:lvlText w:val=""/>
      <w:lvlJc w:val="left"/>
      <w:pPr>
        <w:tabs>
          <w:tab w:val="num" w:pos="2271"/>
        </w:tabs>
        <w:ind w:left="2271" w:hanging="360"/>
      </w:pPr>
      <w:rPr>
        <w:rFonts w:ascii="Symbol" w:hAnsi="Symbol" w:hint="default"/>
      </w:rPr>
    </w:lvl>
    <w:lvl w:ilvl="1" w:tplc="04190005">
      <w:start w:val="1"/>
      <w:numFmt w:val="bullet"/>
      <w:lvlText w:val=""/>
      <w:lvlJc w:val="left"/>
      <w:pPr>
        <w:tabs>
          <w:tab w:val="num" w:pos="2235"/>
        </w:tabs>
        <w:ind w:left="2235" w:hanging="360"/>
      </w:pPr>
      <w:rPr>
        <w:rFonts w:ascii="Wingdings" w:hAnsi="Wingdings"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6">
    <w:nsid w:val="3CED0CD1"/>
    <w:multiLevelType w:val="hybridMultilevel"/>
    <w:tmpl w:val="33627C7A"/>
    <w:lvl w:ilvl="0" w:tplc="DBFC0E66">
      <w:start w:val="1"/>
      <w:numFmt w:val="decimal"/>
      <w:lvlText w:val="%1."/>
      <w:lvlJc w:val="left"/>
      <w:pPr>
        <w:tabs>
          <w:tab w:val="num" w:pos="720"/>
        </w:tabs>
        <w:ind w:left="720" w:hanging="360"/>
      </w:pPr>
      <w:rPr>
        <w:rFonts w:cs="Times New Roman" w:hint="default"/>
      </w:rPr>
    </w:lvl>
    <w:lvl w:ilvl="1" w:tplc="C242E54A">
      <w:numFmt w:val="none"/>
      <w:lvlText w:val=""/>
      <w:lvlJc w:val="left"/>
      <w:pPr>
        <w:tabs>
          <w:tab w:val="num" w:pos="360"/>
        </w:tabs>
      </w:pPr>
      <w:rPr>
        <w:rFonts w:cs="Times New Roman"/>
      </w:rPr>
    </w:lvl>
    <w:lvl w:ilvl="2" w:tplc="F9DE7470">
      <w:numFmt w:val="none"/>
      <w:lvlText w:val=""/>
      <w:lvlJc w:val="left"/>
      <w:pPr>
        <w:tabs>
          <w:tab w:val="num" w:pos="360"/>
        </w:tabs>
      </w:pPr>
      <w:rPr>
        <w:rFonts w:cs="Times New Roman"/>
      </w:rPr>
    </w:lvl>
    <w:lvl w:ilvl="3" w:tplc="84402A2A">
      <w:numFmt w:val="none"/>
      <w:lvlText w:val=""/>
      <w:lvlJc w:val="left"/>
      <w:pPr>
        <w:tabs>
          <w:tab w:val="num" w:pos="360"/>
        </w:tabs>
      </w:pPr>
      <w:rPr>
        <w:rFonts w:cs="Times New Roman"/>
      </w:rPr>
    </w:lvl>
    <w:lvl w:ilvl="4" w:tplc="D3BA3C84">
      <w:numFmt w:val="none"/>
      <w:lvlText w:val=""/>
      <w:lvlJc w:val="left"/>
      <w:pPr>
        <w:tabs>
          <w:tab w:val="num" w:pos="360"/>
        </w:tabs>
      </w:pPr>
      <w:rPr>
        <w:rFonts w:cs="Times New Roman"/>
      </w:rPr>
    </w:lvl>
    <w:lvl w:ilvl="5" w:tplc="DF485592">
      <w:numFmt w:val="none"/>
      <w:lvlText w:val=""/>
      <w:lvlJc w:val="left"/>
      <w:pPr>
        <w:tabs>
          <w:tab w:val="num" w:pos="360"/>
        </w:tabs>
      </w:pPr>
      <w:rPr>
        <w:rFonts w:cs="Times New Roman"/>
      </w:rPr>
    </w:lvl>
    <w:lvl w:ilvl="6" w:tplc="1D1C1CF8">
      <w:numFmt w:val="none"/>
      <w:lvlText w:val=""/>
      <w:lvlJc w:val="left"/>
      <w:pPr>
        <w:tabs>
          <w:tab w:val="num" w:pos="360"/>
        </w:tabs>
      </w:pPr>
      <w:rPr>
        <w:rFonts w:cs="Times New Roman"/>
      </w:rPr>
    </w:lvl>
    <w:lvl w:ilvl="7" w:tplc="9D125A76">
      <w:numFmt w:val="none"/>
      <w:lvlText w:val=""/>
      <w:lvlJc w:val="left"/>
      <w:pPr>
        <w:tabs>
          <w:tab w:val="num" w:pos="360"/>
        </w:tabs>
      </w:pPr>
      <w:rPr>
        <w:rFonts w:cs="Times New Roman"/>
      </w:rPr>
    </w:lvl>
    <w:lvl w:ilvl="8" w:tplc="D88C359C">
      <w:numFmt w:val="none"/>
      <w:lvlText w:val=""/>
      <w:lvlJc w:val="left"/>
      <w:pPr>
        <w:tabs>
          <w:tab w:val="num" w:pos="360"/>
        </w:tabs>
      </w:pPr>
      <w:rPr>
        <w:rFonts w:cs="Times New Roman"/>
      </w:rPr>
    </w:lvl>
  </w:abstractNum>
  <w:abstractNum w:abstractNumId="7">
    <w:nsid w:val="43FD05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4ADD52EC"/>
    <w:multiLevelType w:val="multilevel"/>
    <w:tmpl w:val="FC14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A12B66"/>
    <w:multiLevelType w:val="multilevel"/>
    <w:tmpl w:val="6C9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6F4938"/>
    <w:multiLevelType w:val="singleLevel"/>
    <w:tmpl w:val="725CCE88"/>
    <w:lvl w:ilvl="0">
      <w:start w:val="1"/>
      <w:numFmt w:val="decimal"/>
      <w:lvlText w:val="%1)"/>
      <w:lvlJc w:val="left"/>
      <w:pPr>
        <w:tabs>
          <w:tab w:val="num" w:pos="1080"/>
        </w:tabs>
        <w:ind w:left="1080" w:hanging="360"/>
      </w:pPr>
      <w:rPr>
        <w:rFonts w:cs="Times New Roman" w:hint="default"/>
      </w:rPr>
    </w:lvl>
  </w:abstractNum>
  <w:num w:numId="1">
    <w:abstractNumId w:val="6"/>
  </w:num>
  <w:num w:numId="2">
    <w:abstractNumId w:val="8"/>
  </w:num>
  <w:num w:numId="3">
    <w:abstractNumId w:val="9"/>
  </w:num>
  <w:num w:numId="4">
    <w:abstractNumId w:val="1"/>
  </w:num>
  <w:num w:numId="5">
    <w:abstractNumId w:val="10"/>
  </w:num>
  <w:num w:numId="6">
    <w:abstractNumId w:val="5"/>
  </w:num>
  <w:num w:numId="7">
    <w:abstractNumId w:val="7"/>
  </w:num>
  <w:num w:numId="8">
    <w:abstractNumId w:val="2"/>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9D0"/>
    <w:rsid w:val="000039B6"/>
    <w:rsid w:val="00012425"/>
    <w:rsid w:val="00041B83"/>
    <w:rsid w:val="00074CE8"/>
    <w:rsid w:val="00080E6F"/>
    <w:rsid w:val="000A2722"/>
    <w:rsid w:val="000D0087"/>
    <w:rsid w:val="000D7064"/>
    <w:rsid w:val="000E099E"/>
    <w:rsid w:val="000E0B26"/>
    <w:rsid w:val="00136972"/>
    <w:rsid w:val="001407A3"/>
    <w:rsid w:val="0015014A"/>
    <w:rsid w:val="001575EC"/>
    <w:rsid w:val="0018332B"/>
    <w:rsid w:val="001859D0"/>
    <w:rsid w:val="001A2552"/>
    <w:rsid w:val="001B064C"/>
    <w:rsid w:val="001B6979"/>
    <w:rsid w:val="001E66EB"/>
    <w:rsid w:val="001F16AC"/>
    <w:rsid w:val="001F6FFA"/>
    <w:rsid w:val="002152DD"/>
    <w:rsid w:val="00221EEA"/>
    <w:rsid w:val="0023581A"/>
    <w:rsid w:val="00243552"/>
    <w:rsid w:val="00253406"/>
    <w:rsid w:val="0027183E"/>
    <w:rsid w:val="0028682F"/>
    <w:rsid w:val="002B01C9"/>
    <w:rsid w:val="002B1369"/>
    <w:rsid w:val="002C559A"/>
    <w:rsid w:val="002D1319"/>
    <w:rsid w:val="002E4024"/>
    <w:rsid w:val="002E5A7D"/>
    <w:rsid w:val="002E72DA"/>
    <w:rsid w:val="00305D7B"/>
    <w:rsid w:val="00331B46"/>
    <w:rsid w:val="00351C1B"/>
    <w:rsid w:val="00353128"/>
    <w:rsid w:val="00373A67"/>
    <w:rsid w:val="0038372F"/>
    <w:rsid w:val="003874E8"/>
    <w:rsid w:val="00394C2E"/>
    <w:rsid w:val="003B7BED"/>
    <w:rsid w:val="003C701B"/>
    <w:rsid w:val="00410DC5"/>
    <w:rsid w:val="00414258"/>
    <w:rsid w:val="00425D76"/>
    <w:rsid w:val="00427AD4"/>
    <w:rsid w:val="00430215"/>
    <w:rsid w:val="0047449C"/>
    <w:rsid w:val="00480D69"/>
    <w:rsid w:val="004E297D"/>
    <w:rsid w:val="00550C6A"/>
    <w:rsid w:val="00555380"/>
    <w:rsid w:val="00563566"/>
    <w:rsid w:val="005653A5"/>
    <w:rsid w:val="00572051"/>
    <w:rsid w:val="0059743C"/>
    <w:rsid w:val="005A2A82"/>
    <w:rsid w:val="005B2A88"/>
    <w:rsid w:val="005C51C1"/>
    <w:rsid w:val="005E142B"/>
    <w:rsid w:val="005F0F37"/>
    <w:rsid w:val="00610735"/>
    <w:rsid w:val="006142E9"/>
    <w:rsid w:val="00632298"/>
    <w:rsid w:val="00637194"/>
    <w:rsid w:val="006510BC"/>
    <w:rsid w:val="00666FF5"/>
    <w:rsid w:val="00674FD8"/>
    <w:rsid w:val="006B51A9"/>
    <w:rsid w:val="006C5339"/>
    <w:rsid w:val="006D163E"/>
    <w:rsid w:val="006E2BCC"/>
    <w:rsid w:val="006F21C3"/>
    <w:rsid w:val="00704AD0"/>
    <w:rsid w:val="007127FC"/>
    <w:rsid w:val="00794FC1"/>
    <w:rsid w:val="007B66A3"/>
    <w:rsid w:val="007E1611"/>
    <w:rsid w:val="0082634F"/>
    <w:rsid w:val="008434B2"/>
    <w:rsid w:val="00865DA0"/>
    <w:rsid w:val="008720F8"/>
    <w:rsid w:val="00886C63"/>
    <w:rsid w:val="008A6FBD"/>
    <w:rsid w:val="008F109C"/>
    <w:rsid w:val="008F65C2"/>
    <w:rsid w:val="00915E27"/>
    <w:rsid w:val="00925F09"/>
    <w:rsid w:val="00926EA4"/>
    <w:rsid w:val="009378D8"/>
    <w:rsid w:val="009502BD"/>
    <w:rsid w:val="00971BBE"/>
    <w:rsid w:val="009747AD"/>
    <w:rsid w:val="009849F0"/>
    <w:rsid w:val="0099112D"/>
    <w:rsid w:val="00991D3F"/>
    <w:rsid w:val="009A1EB7"/>
    <w:rsid w:val="00A063C1"/>
    <w:rsid w:val="00A10A10"/>
    <w:rsid w:val="00A63CFE"/>
    <w:rsid w:val="00A957CC"/>
    <w:rsid w:val="00AC2348"/>
    <w:rsid w:val="00AC24BE"/>
    <w:rsid w:val="00AD6282"/>
    <w:rsid w:val="00AF361B"/>
    <w:rsid w:val="00B00D7B"/>
    <w:rsid w:val="00B0493C"/>
    <w:rsid w:val="00B213E1"/>
    <w:rsid w:val="00B252D6"/>
    <w:rsid w:val="00B25529"/>
    <w:rsid w:val="00B3445D"/>
    <w:rsid w:val="00B43A2D"/>
    <w:rsid w:val="00B637FF"/>
    <w:rsid w:val="00B7673A"/>
    <w:rsid w:val="00B76869"/>
    <w:rsid w:val="00B87D9C"/>
    <w:rsid w:val="00B9543A"/>
    <w:rsid w:val="00BC52BD"/>
    <w:rsid w:val="00BD66E9"/>
    <w:rsid w:val="00C14745"/>
    <w:rsid w:val="00C242C4"/>
    <w:rsid w:val="00C2535F"/>
    <w:rsid w:val="00C44355"/>
    <w:rsid w:val="00C87FC5"/>
    <w:rsid w:val="00CC0288"/>
    <w:rsid w:val="00CF3AAE"/>
    <w:rsid w:val="00CF4918"/>
    <w:rsid w:val="00D351D4"/>
    <w:rsid w:val="00D46ADD"/>
    <w:rsid w:val="00D85068"/>
    <w:rsid w:val="00DA2EE3"/>
    <w:rsid w:val="00DC2F5B"/>
    <w:rsid w:val="00DD5CBB"/>
    <w:rsid w:val="00DE09BA"/>
    <w:rsid w:val="00DE3C37"/>
    <w:rsid w:val="00E21EDB"/>
    <w:rsid w:val="00E3571E"/>
    <w:rsid w:val="00E55920"/>
    <w:rsid w:val="00EC03DD"/>
    <w:rsid w:val="00EF2582"/>
    <w:rsid w:val="00F25EC6"/>
    <w:rsid w:val="00F35E2E"/>
    <w:rsid w:val="00F40F3C"/>
    <w:rsid w:val="00F43AF8"/>
    <w:rsid w:val="00F54A77"/>
    <w:rsid w:val="00F622AB"/>
    <w:rsid w:val="00F77302"/>
    <w:rsid w:val="00F8025C"/>
    <w:rsid w:val="00F93014"/>
    <w:rsid w:val="00FB55FD"/>
    <w:rsid w:val="00FE0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7"/>
    <o:shapelayout v:ext="edit">
      <o:idmap v:ext="edit" data="1"/>
      <o:rules v:ext="edit">
        <o:r id="V:Rule1" type="arc" idref="#_x0000_s1052"/>
        <o:r id="V:Rule2" type="arc" idref="#_x0000_s1053"/>
      </o:rules>
    </o:shapelayout>
  </w:shapeDefaults>
  <w:decimalSymbol w:val=","/>
  <w:listSeparator w:val=";"/>
  <w14:defaultImageDpi w14:val="0"/>
  <w15:chartTrackingRefBased/>
  <w15:docId w15:val="{4A5B49FF-1D4D-4EE7-B0F9-10889A41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DC2F5B"/>
    <w:pPr>
      <w:keepNext/>
      <w:tabs>
        <w:tab w:val="left" w:pos="851"/>
      </w:tabs>
      <w:spacing w:line="480" w:lineRule="auto"/>
      <w:ind w:firstLine="851"/>
      <w:jc w:val="both"/>
      <w:outlineLvl w:val="1"/>
    </w:pPr>
    <w:rPr>
      <w:b/>
      <w:sz w:val="32"/>
      <w:szCs w:val="20"/>
      <w:lang w:val="en-US"/>
    </w:rPr>
  </w:style>
  <w:style w:type="paragraph" w:styleId="5">
    <w:name w:val="heading 5"/>
    <w:basedOn w:val="a"/>
    <w:next w:val="a"/>
    <w:link w:val="50"/>
    <w:uiPriority w:val="9"/>
    <w:qFormat/>
    <w:rsid w:val="00DC2F5B"/>
    <w:pPr>
      <w:keepNext/>
      <w:tabs>
        <w:tab w:val="left" w:pos="851"/>
      </w:tabs>
      <w:spacing w:line="360" w:lineRule="auto"/>
      <w:jc w:val="center"/>
      <w:outlineLvl w:val="4"/>
    </w:pPr>
    <w:rPr>
      <w:b/>
      <w:sz w:val="3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1859D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1859D0"/>
    <w:rPr>
      <w:rFonts w:cs="Times New Roman"/>
    </w:rPr>
  </w:style>
  <w:style w:type="paragraph" w:styleId="a6">
    <w:name w:val="header"/>
    <w:basedOn w:val="a"/>
    <w:link w:val="a7"/>
    <w:uiPriority w:val="99"/>
    <w:rsid w:val="001859D0"/>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Body Text"/>
    <w:basedOn w:val="a"/>
    <w:link w:val="a9"/>
    <w:uiPriority w:val="99"/>
    <w:rsid w:val="00F40F3C"/>
    <w:pPr>
      <w:jc w:val="both"/>
    </w:pPr>
    <w:rPr>
      <w:sz w:val="28"/>
      <w:szCs w:val="20"/>
      <w:lang w:eastAsia="en-US"/>
    </w:rPr>
  </w:style>
  <w:style w:type="character" w:customStyle="1" w:styleId="a9">
    <w:name w:val="Основной текст Знак"/>
    <w:link w:val="a8"/>
    <w:uiPriority w:val="99"/>
    <w:semiHidden/>
    <w:rPr>
      <w:sz w:val="24"/>
      <w:szCs w:val="24"/>
    </w:rPr>
  </w:style>
  <w:style w:type="paragraph" w:styleId="aa">
    <w:name w:val="Body Text Indent"/>
    <w:basedOn w:val="a"/>
    <w:link w:val="ab"/>
    <w:uiPriority w:val="99"/>
    <w:rsid w:val="00F40F3C"/>
    <w:pPr>
      <w:spacing w:after="120"/>
      <w:ind w:left="283"/>
    </w:pPr>
  </w:style>
  <w:style w:type="character" w:customStyle="1" w:styleId="ab">
    <w:name w:val="Основной текст с отступом Знак"/>
    <w:link w:val="aa"/>
    <w:uiPriority w:val="99"/>
    <w:semiHidden/>
    <w:rPr>
      <w:sz w:val="24"/>
      <w:szCs w:val="24"/>
    </w:rPr>
  </w:style>
  <w:style w:type="paragraph" w:styleId="21">
    <w:name w:val="Body Text 2"/>
    <w:basedOn w:val="a"/>
    <w:link w:val="22"/>
    <w:uiPriority w:val="99"/>
    <w:rsid w:val="00F40F3C"/>
    <w:pPr>
      <w:spacing w:after="120" w:line="480" w:lineRule="auto"/>
    </w:pPr>
  </w:style>
  <w:style w:type="character" w:customStyle="1" w:styleId="22">
    <w:name w:val="Основной текст 2 Знак"/>
    <w:link w:val="21"/>
    <w:uiPriority w:val="99"/>
    <w:semiHidden/>
    <w:rPr>
      <w:sz w:val="24"/>
      <w:szCs w:val="24"/>
    </w:rPr>
  </w:style>
  <w:style w:type="paragraph" w:customStyle="1" w:styleId="001">
    <w:name w:val="Курсив_ 001"/>
    <w:basedOn w:val="a"/>
    <w:rsid w:val="00F40F3C"/>
    <w:pPr>
      <w:jc w:val="both"/>
    </w:pPr>
    <w:rPr>
      <w:b/>
      <w:i/>
      <w:iCs/>
      <w:sz w:val="32"/>
      <w:szCs w:val="20"/>
      <w:lang w:eastAsia="en-US"/>
    </w:rPr>
  </w:style>
  <w:style w:type="paragraph" w:styleId="3">
    <w:name w:val="Body Text 3"/>
    <w:basedOn w:val="a"/>
    <w:link w:val="30"/>
    <w:uiPriority w:val="99"/>
    <w:rsid w:val="0023581A"/>
    <w:pPr>
      <w:spacing w:after="120"/>
    </w:pPr>
    <w:rPr>
      <w:sz w:val="16"/>
      <w:szCs w:val="16"/>
    </w:rPr>
  </w:style>
  <w:style w:type="character" w:customStyle="1" w:styleId="30">
    <w:name w:val="Основной текст 3 Знак"/>
    <w:link w:val="3"/>
    <w:uiPriority w:val="99"/>
    <w:semiHidden/>
    <w:rPr>
      <w:sz w:val="16"/>
      <w:szCs w:val="16"/>
    </w:rPr>
  </w:style>
  <w:style w:type="paragraph" w:customStyle="1" w:styleId="t">
    <w:name w:val="t"/>
    <w:basedOn w:val="a"/>
    <w:rsid w:val="003B7BED"/>
    <w:pPr>
      <w:spacing w:before="100" w:beforeAutospacing="1" w:after="100" w:afterAutospacing="1"/>
    </w:pPr>
  </w:style>
  <w:style w:type="table" w:styleId="ac">
    <w:name w:val="Table Grid"/>
    <w:basedOn w:val="a1"/>
    <w:uiPriority w:val="59"/>
    <w:rsid w:val="00305D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16709">
      <w:marLeft w:val="0"/>
      <w:marRight w:val="0"/>
      <w:marTop w:val="0"/>
      <w:marBottom w:val="0"/>
      <w:divBdr>
        <w:top w:val="none" w:sz="0" w:space="0" w:color="auto"/>
        <w:left w:val="none" w:sz="0" w:space="0" w:color="auto"/>
        <w:bottom w:val="none" w:sz="0" w:space="0" w:color="auto"/>
        <w:right w:val="none" w:sz="0" w:space="0" w:color="auto"/>
      </w:divBdr>
    </w:div>
    <w:div w:id="1227716710">
      <w:marLeft w:val="0"/>
      <w:marRight w:val="0"/>
      <w:marTop w:val="0"/>
      <w:marBottom w:val="0"/>
      <w:divBdr>
        <w:top w:val="none" w:sz="0" w:space="0" w:color="auto"/>
        <w:left w:val="none" w:sz="0" w:space="0" w:color="auto"/>
        <w:bottom w:val="none" w:sz="0" w:space="0" w:color="auto"/>
        <w:right w:val="none" w:sz="0" w:space="0" w:color="auto"/>
      </w:divBdr>
    </w:div>
    <w:div w:id="1227716711">
      <w:marLeft w:val="0"/>
      <w:marRight w:val="0"/>
      <w:marTop w:val="0"/>
      <w:marBottom w:val="0"/>
      <w:divBdr>
        <w:top w:val="none" w:sz="0" w:space="0" w:color="auto"/>
        <w:left w:val="none" w:sz="0" w:space="0" w:color="auto"/>
        <w:bottom w:val="none" w:sz="0" w:space="0" w:color="auto"/>
        <w:right w:val="none" w:sz="0" w:space="0" w:color="auto"/>
      </w:divBdr>
    </w:div>
    <w:div w:id="1227716712">
      <w:marLeft w:val="0"/>
      <w:marRight w:val="0"/>
      <w:marTop w:val="0"/>
      <w:marBottom w:val="0"/>
      <w:divBdr>
        <w:top w:val="none" w:sz="0" w:space="0" w:color="auto"/>
        <w:left w:val="none" w:sz="0" w:space="0" w:color="auto"/>
        <w:bottom w:val="none" w:sz="0" w:space="0" w:color="auto"/>
        <w:right w:val="none" w:sz="0" w:space="0" w:color="auto"/>
      </w:divBdr>
    </w:div>
    <w:div w:id="1227716713">
      <w:marLeft w:val="0"/>
      <w:marRight w:val="0"/>
      <w:marTop w:val="0"/>
      <w:marBottom w:val="0"/>
      <w:divBdr>
        <w:top w:val="none" w:sz="0" w:space="0" w:color="auto"/>
        <w:left w:val="none" w:sz="0" w:space="0" w:color="auto"/>
        <w:bottom w:val="none" w:sz="0" w:space="0" w:color="auto"/>
        <w:right w:val="none" w:sz="0" w:space="0" w:color="auto"/>
      </w:divBdr>
    </w:div>
    <w:div w:id="1227716714">
      <w:marLeft w:val="0"/>
      <w:marRight w:val="0"/>
      <w:marTop w:val="0"/>
      <w:marBottom w:val="0"/>
      <w:divBdr>
        <w:top w:val="none" w:sz="0" w:space="0" w:color="auto"/>
        <w:left w:val="none" w:sz="0" w:space="0" w:color="auto"/>
        <w:bottom w:val="none" w:sz="0" w:space="0" w:color="auto"/>
        <w:right w:val="none" w:sz="0" w:space="0" w:color="auto"/>
      </w:divBdr>
    </w:div>
    <w:div w:id="1227716715">
      <w:marLeft w:val="0"/>
      <w:marRight w:val="0"/>
      <w:marTop w:val="0"/>
      <w:marBottom w:val="0"/>
      <w:divBdr>
        <w:top w:val="none" w:sz="0" w:space="0" w:color="auto"/>
        <w:left w:val="none" w:sz="0" w:space="0" w:color="auto"/>
        <w:bottom w:val="none" w:sz="0" w:space="0" w:color="auto"/>
        <w:right w:val="none" w:sz="0" w:space="0" w:color="auto"/>
      </w:divBdr>
    </w:div>
    <w:div w:id="12277167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jpeg"/><Relationship Id="rId34" Type="http://schemas.openxmlformats.org/officeDocument/2006/relationships/image" Target="media/image28.png"/><Relationship Id="rId42" Type="http://schemas.openxmlformats.org/officeDocument/2006/relationships/image" Target="media/image36.jpe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wmf"/><Relationship Id="rId84" Type="http://schemas.openxmlformats.org/officeDocument/2006/relationships/image" Target="media/image78.png"/><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wmf"/><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wmf"/><Relationship Id="rId41" Type="http://schemas.openxmlformats.org/officeDocument/2006/relationships/image" Target="media/image35.jpe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wmf"/><Relationship Id="rId83" Type="http://schemas.openxmlformats.org/officeDocument/2006/relationships/image" Target="media/image7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emf"/><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16387</Words>
  <Characters>93406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109574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Olya</dc:creator>
  <cp:keywords/>
  <dc:description/>
  <cp:lastModifiedBy>admin</cp:lastModifiedBy>
  <cp:revision>2</cp:revision>
  <cp:lastPrinted>2009-01-05T10:13:00Z</cp:lastPrinted>
  <dcterms:created xsi:type="dcterms:W3CDTF">2014-03-09T18:55:00Z</dcterms:created>
  <dcterms:modified xsi:type="dcterms:W3CDTF">2014-03-09T18:55:00Z</dcterms:modified>
</cp:coreProperties>
</file>