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AA" w:rsidRPr="00DA696D" w:rsidRDefault="00873FAA" w:rsidP="00DA696D">
      <w:pPr>
        <w:spacing w:line="360" w:lineRule="auto"/>
        <w:ind w:firstLine="720"/>
        <w:jc w:val="center"/>
        <w:rPr>
          <w:b/>
          <w:szCs w:val="28"/>
        </w:rPr>
      </w:pPr>
      <w:r w:rsidRPr="00DA696D">
        <w:rPr>
          <w:b/>
          <w:szCs w:val="28"/>
        </w:rPr>
        <w:t>ОГЛАВЛЕНИЕ</w:t>
      </w:r>
    </w:p>
    <w:p w:rsidR="00873FAA" w:rsidRPr="00DA696D" w:rsidRDefault="00873FAA" w:rsidP="00DA696D">
      <w:pPr>
        <w:spacing w:line="360" w:lineRule="auto"/>
        <w:ind w:firstLine="720"/>
        <w:jc w:val="center"/>
        <w:rPr>
          <w:szCs w:val="28"/>
        </w:rPr>
      </w:pPr>
    </w:p>
    <w:p w:rsidR="00873FAA" w:rsidRPr="00DA696D" w:rsidRDefault="00873FAA" w:rsidP="00DA696D">
      <w:pPr>
        <w:spacing w:line="360" w:lineRule="auto"/>
        <w:ind w:firstLine="720"/>
        <w:jc w:val="both"/>
        <w:rPr>
          <w:szCs w:val="28"/>
        </w:rPr>
      </w:pPr>
      <w:r w:rsidRPr="00DA696D">
        <w:rPr>
          <w:szCs w:val="28"/>
        </w:rPr>
        <w:t xml:space="preserve">   </w:t>
      </w:r>
    </w:p>
    <w:p w:rsidR="00873FAA" w:rsidRPr="00DA696D" w:rsidRDefault="00873FAA" w:rsidP="00DA696D">
      <w:pPr>
        <w:spacing w:line="360" w:lineRule="auto"/>
        <w:ind w:right="-1"/>
        <w:rPr>
          <w:szCs w:val="28"/>
        </w:rPr>
      </w:pPr>
      <w:r w:rsidRPr="00DA696D">
        <w:rPr>
          <w:b/>
          <w:szCs w:val="28"/>
        </w:rPr>
        <w:t>Введение</w:t>
      </w:r>
    </w:p>
    <w:p w:rsidR="00873FAA" w:rsidRPr="00DA696D" w:rsidRDefault="00873FAA" w:rsidP="00DA696D">
      <w:pPr>
        <w:spacing w:line="360" w:lineRule="auto"/>
        <w:ind w:right="566"/>
        <w:rPr>
          <w:b/>
          <w:szCs w:val="28"/>
        </w:rPr>
      </w:pPr>
      <w:r w:rsidRPr="00DA696D">
        <w:rPr>
          <w:b/>
          <w:szCs w:val="28"/>
        </w:rPr>
        <w:t xml:space="preserve">Глава </w:t>
      </w:r>
      <w:r w:rsidRPr="00DA696D">
        <w:rPr>
          <w:b/>
          <w:szCs w:val="28"/>
          <w:lang w:val="en-US"/>
        </w:rPr>
        <w:t>I</w:t>
      </w:r>
      <w:r w:rsidR="00DA696D">
        <w:rPr>
          <w:b/>
          <w:szCs w:val="28"/>
        </w:rPr>
        <w:t xml:space="preserve">.  </w:t>
      </w:r>
      <w:r w:rsidRPr="00DA696D">
        <w:rPr>
          <w:b/>
          <w:szCs w:val="28"/>
        </w:rPr>
        <w:t>Этапы присоединения Северного Кавказа к России.</w:t>
      </w:r>
    </w:p>
    <w:p w:rsidR="00873FAA" w:rsidRPr="00DA696D" w:rsidRDefault="00873FAA" w:rsidP="00DA696D">
      <w:pPr>
        <w:numPr>
          <w:ilvl w:val="0"/>
          <w:numId w:val="16"/>
        </w:numPr>
        <w:tabs>
          <w:tab w:val="clear" w:pos="1560"/>
          <w:tab w:val="num" w:pos="0"/>
        </w:tabs>
        <w:spacing w:line="360" w:lineRule="auto"/>
        <w:ind w:left="0" w:right="-1" w:firstLine="0"/>
        <w:rPr>
          <w:szCs w:val="28"/>
        </w:rPr>
      </w:pPr>
      <w:r w:rsidRPr="00DA696D">
        <w:rPr>
          <w:szCs w:val="28"/>
        </w:rPr>
        <w:t xml:space="preserve">Политика Ивана </w:t>
      </w:r>
      <w:r w:rsidRPr="00DA696D">
        <w:rPr>
          <w:szCs w:val="28"/>
          <w:lang w:val="en-US"/>
        </w:rPr>
        <w:t>III</w:t>
      </w:r>
      <w:r w:rsidRPr="00DA696D">
        <w:rPr>
          <w:szCs w:val="28"/>
        </w:rPr>
        <w:t xml:space="preserve"> и Ивана </w:t>
      </w:r>
      <w:r w:rsidRPr="00DA696D">
        <w:rPr>
          <w:szCs w:val="28"/>
          <w:lang w:val="en-US"/>
        </w:rPr>
        <w:t>IV</w:t>
      </w:r>
      <w:r w:rsidRPr="00DA696D">
        <w:rPr>
          <w:szCs w:val="28"/>
        </w:rPr>
        <w:t xml:space="preserve"> по отношению к Северному</w:t>
      </w:r>
    </w:p>
    <w:p w:rsidR="00873FAA" w:rsidRPr="00DA696D" w:rsidRDefault="00873FAA" w:rsidP="00DA696D">
      <w:pPr>
        <w:tabs>
          <w:tab w:val="num" w:pos="0"/>
        </w:tabs>
        <w:spacing w:line="360" w:lineRule="auto"/>
        <w:ind w:right="-1"/>
        <w:rPr>
          <w:szCs w:val="28"/>
        </w:rPr>
      </w:pPr>
      <w:r w:rsidRPr="00DA696D">
        <w:rPr>
          <w:szCs w:val="28"/>
        </w:rPr>
        <w:t>Кавказу</w:t>
      </w:r>
    </w:p>
    <w:p w:rsidR="00DA696D" w:rsidRPr="00DA696D" w:rsidRDefault="00873FAA" w:rsidP="00DA696D">
      <w:pPr>
        <w:numPr>
          <w:ilvl w:val="0"/>
          <w:numId w:val="16"/>
        </w:numPr>
        <w:tabs>
          <w:tab w:val="clear" w:pos="1560"/>
          <w:tab w:val="num" w:pos="0"/>
        </w:tabs>
        <w:spacing w:line="360" w:lineRule="auto"/>
        <w:ind w:left="0" w:right="-1" w:firstLine="0"/>
        <w:rPr>
          <w:b/>
          <w:szCs w:val="28"/>
        </w:rPr>
      </w:pPr>
      <w:r w:rsidRPr="00DA696D">
        <w:rPr>
          <w:szCs w:val="28"/>
        </w:rPr>
        <w:t xml:space="preserve">Преобразования Петра </w:t>
      </w:r>
      <w:r w:rsidRPr="00DA696D">
        <w:rPr>
          <w:szCs w:val="28"/>
          <w:lang w:val="en-US"/>
        </w:rPr>
        <w:t>I</w:t>
      </w:r>
      <w:r w:rsidRPr="00DA696D">
        <w:rPr>
          <w:szCs w:val="28"/>
        </w:rPr>
        <w:t xml:space="preserve"> и Северный Кавказ</w:t>
      </w:r>
    </w:p>
    <w:p w:rsidR="00873FAA" w:rsidRPr="00DA696D" w:rsidRDefault="00873FAA" w:rsidP="00DA696D">
      <w:pPr>
        <w:spacing w:line="360" w:lineRule="auto"/>
        <w:ind w:right="-1"/>
        <w:rPr>
          <w:b/>
          <w:szCs w:val="28"/>
        </w:rPr>
      </w:pPr>
      <w:r w:rsidRPr="00DA696D">
        <w:rPr>
          <w:b/>
          <w:szCs w:val="28"/>
        </w:rPr>
        <w:t xml:space="preserve">Глава </w:t>
      </w:r>
      <w:r w:rsidRPr="00DA696D">
        <w:rPr>
          <w:b/>
          <w:szCs w:val="28"/>
          <w:lang w:val="en-US"/>
        </w:rPr>
        <w:t>II</w:t>
      </w:r>
      <w:r w:rsidR="00DA696D">
        <w:rPr>
          <w:b/>
          <w:szCs w:val="28"/>
        </w:rPr>
        <w:t xml:space="preserve">.  </w:t>
      </w:r>
      <w:r w:rsidRPr="00DA696D">
        <w:rPr>
          <w:b/>
          <w:szCs w:val="28"/>
        </w:rPr>
        <w:t xml:space="preserve">Войны на Северном Кавказе в </w:t>
      </w:r>
      <w:r w:rsidRPr="00DA696D">
        <w:rPr>
          <w:b/>
          <w:szCs w:val="28"/>
          <w:lang w:val="en-US"/>
        </w:rPr>
        <w:t>XIX</w:t>
      </w:r>
      <w:r w:rsidRPr="00DA696D">
        <w:rPr>
          <w:b/>
          <w:szCs w:val="28"/>
        </w:rPr>
        <w:t xml:space="preserve"> веке.</w:t>
      </w:r>
    </w:p>
    <w:p w:rsidR="00873FAA" w:rsidRPr="00DA696D" w:rsidRDefault="00873FAA" w:rsidP="00DA696D">
      <w:pPr>
        <w:numPr>
          <w:ilvl w:val="0"/>
          <w:numId w:val="8"/>
        </w:numPr>
        <w:tabs>
          <w:tab w:val="clear" w:pos="1908"/>
          <w:tab w:val="num" w:pos="0"/>
          <w:tab w:val="num" w:pos="142"/>
        </w:tabs>
        <w:spacing w:line="360" w:lineRule="auto"/>
        <w:ind w:left="0" w:right="-1" w:firstLine="0"/>
        <w:rPr>
          <w:szCs w:val="28"/>
        </w:rPr>
      </w:pPr>
      <w:r w:rsidRPr="00DA696D">
        <w:rPr>
          <w:szCs w:val="28"/>
        </w:rPr>
        <w:t>Кавказская война</w:t>
      </w:r>
    </w:p>
    <w:p w:rsidR="00873FAA" w:rsidRPr="00DA696D" w:rsidRDefault="00873FAA" w:rsidP="00DA696D">
      <w:pPr>
        <w:numPr>
          <w:ilvl w:val="0"/>
          <w:numId w:val="8"/>
        </w:numPr>
        <w:tabs>
          <w:tab w:val="clear" w:pos="1908"/>
          <w:tab w:val="num" w:pos="0"/>
          <w:tab w:val="num" w:pos="142"/>
        </w:tabs>
        <w:spacing w:line="360" w:lineRule="auto"/>
        <w:ind w:left="0" w:right="-1" w:firstLine="0"/>
        <w:rPr>
          <w:szCs w:val="28"/>
        </w:rPr>
      </w:pPr>
      <w:r w:rsidRPr="00DA696D">
        <w:rPr>
          <w:szCs w:val="28"/>
        </w:rPr>
        <w:t>Крымская война (1853-1856 гг.)</w:t>
      </w:r>
    </w:p>
    <w:p w:rsidR="00873FAA" w:rsidRPr="00DA696D" w:rsidRDefault="00873FAA" w:rsidP="00DA696D">
      <w:pPr>
        <w:numPr>
          <w:ilvl w:val="0"/>
          <w:numId w:val="8"/>
        </w:numPr>
        <w:tabs>
          <w:tab w:val="clear" w:pos="1908"/>
          <w:tab w:val="num" w:pos="0"/>
          <w:tab w:val="num" w:pos="142"/>
        </w:tabs>
        <w:spacing w:line="360" w:lineRule="auto"/>
        <w:ind w:left="0" w:right="-1" w:firstLine="0"/>
        <w:rPr>
          <w:szCs w:val="28"/>
        </w:rPr>
      </w:pPr>
      <w:r w:rsidRPr="00DA696D">
        <w:rPr>
          <w:szCs w:val="28"/>
        </w:rPr>
        <w:t xml:space="preserve">Русско-турецкие войны </w:t>
      </w:r>
      <w:r w:rsidRPr="00DA696D">
        <w:rPr>
          <w:szCs w:val="28"/>
          <w:lang w:val="en-US"/>
        </w:rPr>
        <w:t>XIX</w:t>
      </w:r>
      <w:r w:rsidRPr="00DA696D">
        <w:rPr>
          <w:szCs w:val="28"/>
        </w:rPr>
        <w:t xml:space="preserve"> века</w:t>
      </w:r>
    </w:p>
    <w:p w:rsidR="00873FAA" w:rsidRPr="00DA696D" w:rsidRDefault="00873FAA" w:rsidP="00DA696D">
      <w:pPr>
        <w:spacing w:line="360" w:lineRule="auto"/>
        <w:ind w:right="566"/>
        <w:rPr>
          <w:b/>
          <w:szCs w:val="28"/>
        </w:rPr>
      </w:pPr>
      <w:r w:rsidRPr="00DA696D">
        <w:rPr>
          <w:b/>
          <w:szCs w:val="28"/>
        </w:rPr>
        <w:t xml:space="preserve">Глава </w:t>
      </w:r>
      <w:r w:rsidRPr="00DA696D">
        <w:rPr>
          <w:b/>
          <w:szCs w:val="28"/>
          <w:lang w:val="en-US"/>
        </w:rPr>
        <w:t>III</w:t>
      </w:r>
      <w:r w:rsidRPr="00DA696D">
        <w:rPr>
          <w:b/>
          <w:szCs w:val="28"/>
        </w:rPr>
        <w:t xml:space="preserve">.  Развитие  Кавказских Минеральных Вод в </w:t>
      </w:r>
      <w:r w:rsidRPr="00DA696D">
        <w:rPr>
          <w:b/>
          <w:szCs w:val="28"/>
          <w:lang w:val="en-US"/>
        </w:rPr>
        <w:t>XIX</w:t>
      </w:r>
      <w:r w:rsidRPr="00DA696D">
        <w:rPr>
          <w:b/>
          <w:szCs w:val="28"/>
        </w:rPr>
        <w:t xml:space="preserve"> веке.</w:t>
      </w:r>
    </w:p>
    <w:p w:rsidR="00873FAA" w:rsidRPr="00DA696D" w:rsidRDefault="00873FAA" w:rsidP="00DA696D">
      <w:pPr>
        <w:spacing w:line="360" w:lineRule="auto"/>
        <w:ind w:right="-1"/>
        <w:rPr>
          <w:szCs w:val="28"/>
        </w:rPr>
      </w:pPr>
      <w:r w:rsidRPr="00DA696D">
        <w:rPr>
          <w:szCs w:val="28"/>
        </w:rPr>
        <w:t>1.  Деятельность наместников  Кавказа</w:t>
      </w:r>
    </w:p>
    <w:p w:rsidR="00873FAA" w:rsidRPr="00DA696D" w:rsidRDefault="00873FAA" w:rsidP="00DA696D">
      <w:pPr>
        <w:spacing w:line="360" w:lineRule="auto"/>
        <w:ind w:right="-1"/>
        <w:rPr>
          <w:szCs w:val="28"/>
        </w:rPr>
      </w:pPr>
      <w:r w:rsidRPr="00DA696D">
        <w:rPr>
          <w:b/>
          <w:szCs w:val="28"/>
        </w:rPr>
        <w:t>Заключение</w:t>
      </w:r>
    </w:p>
    <w:p w:rsidR="00873FAA" w:rsidRPr="00DA696D" w:rsidRDefault="00873FAA" w:rsidP="00DA696D">
      <w:pPr>
        <w:spacing w:line="360" w:lineRule="auto"/>
        <w:ind w:right="-1"/>
        <w:rPr>
          <w:szCs w:val="28"/>
        </w:rPr>
      </w:pPr>
      <w:r w:rsidRPr="00DA696D">
        <w:rPr>
          <w:b/>
          <w:szCs w:val="28"/>
        </w:rPr>
        <w:t>Литература</w:t>
      </w:r>
    </w:p>
    <w:p w:rsidR="00873FAA" w:rsidRPr="00DA696D" w:rsidRDefault="00873FAA" w:rsidP="00DA696D">
      <w:pPr>
        <w:spacing w:line="360" w:lineRule="auto"/>
        <w:ind w:firstLine="720"/>
        <w:jc w:val="both"/>
        <w:rPr>
          <w:szCs w:val="28"/>
        </w:rPr>
      </w:pPr>
    </w:p>
    <w:p w:rsidR="00873FAA" w:rsidRPr="00DA696D" w:rsidRDefault="00DA696D" w:rsidP="00DA696D">
      <w:pPr>
        <w:spacing w:line="360" w:lineRule="auto"/>
        <w:ind w:firstLine="720"/>
        <w:jc w:val="center"/>
        <w:rPr>
          <w:b/>
          <w:szCs w:val="28"/>
        </w:rPr>
      </w:pPr>
      <w:r>
        <w:rPr>
          <w:szCs w:val="28"/>
        </w:rPr>
        <w:br w:type="page"/>
      </w:r>
      <w:r w:rsidR="00873FAA" w:rsidRPr="00DA696D">
        <w:rPr>
          <w:b/>
          <w:szCs w:val="28"/>
        </w:rPr>
        <w:t xml:space="preserve">Введение </w:t>
      </w:r>
    </w:p>
    <w:p w:rsidR="00873FAA" w:rsidRPr="00DA696D" w:rsidRDefault="00873FAA" w:rsidP="00DA696D">
      <w:pPr>
        <w:spacing w:line="360" w:lineRule="auto"/>
        <w:ind w:firstLine="720"/>
        <w:jc w:val="center"/>
        <w:rPr>
          <w:b/>
          <w:szCs w:val="28"/>
        </w:rPr>
      </w:pPr>
    </w:p>
    <w:p w:rsidR="00873FAA" w:rsidRPr="00DA696D" w:rsidRDefault="00873FAA" w:rsidP="00DA696D">
      <w:pPr>
        <w:spacing w:line="360" w:lineRule="auto"/>
        <w:ind w:firstLine="720"/>
        <w:jc w:val="both"/>
        <w:rPr>
          <w:szCs w:val="28"/>
        </w:rPr>
      </w:pPr>
      <w:r w:rsidRPr="00DA696D">
        <w:rPr>
          <w:szCs w:val="28"/>
        </w:rPr>
        <w:t>Северный Кавказ</w:t>
      </w:r>
      <w:r w:rsidRPr="00DA696D">
        <w:rPr>
          <w:b/>
          <w:szCs w:val="28"/>
        </w:rPr>
        <w:t xml:space="preserve">, </w:t>
      </w:r>
      <w:r w:rsidRPr="00DA696D">
        <w:rPr>
          <w:szCs w:val="28"/>
        </w:rPr>
        <w:t>издавна привлекал к себе взоры многих соседних стран и народов. Ещё в Х веке в эти края совершали походы киевские князья Игорь и Святослав. Вскоре на Тамани было создано русское Тмутараканское княжество. Феодальная раздробленность и монголо-татарское иго надолго приостановили дальнейшее развитие этих связей.</w:t>
      </w:r>
    </w:p>
    <w:p w:rsidR="00873FAA" w:rsidRPr="00DA696D" w:rsidRDefault="00873FAA" w:rsidP="00DA696D">
      <w:pPr>
        <w:spacing w:line="360" w:lineRule="auto"/>
        <w:ind w:firstLine="720"/>
        <w:jc w:val="both"/>
        <w:rPr>
          <w:szCs w:val="28"/>
        </w:rPr>
      </w:pPr>
      <w:r w:rsidRPr="00DA696D">
        <w:rPr>
          <w:szCs w:val="28"/>
        </w:rPr>
        <w:t xml:space="preserve">Укрепление Московского государства способствовало не только восстановлению, но и в значительной степени расширению связей русского народа с народами Северного Кавказа в </w:t>
      </w:r>
      <w:r w:rsidRPr="00DA696D">
        <w:rPr>
          <w:szCs w:val="28"/>
          <w:lang w:val="en-US"/>
        </w:rPr>
        <w:t>XVI</w:t>
      </w:r>
      <w:r w:rsidRPr="00DA696D">
        <w:rPr>
          <w:szCs w:val="28"/>
        </w:rPr>
        <w:t xml:space="preserve"> веке. Многие горские народы уже тогда хорошо понимали, что отстоять свою самостоятельность от постоянных угроз со стороны Персии, Турции и подвластного ей Крыма можно только совместно с русским народом.</w:t>
      </w:r>
    </w:p>
    <w:p w:rsidR="00873FAA" w:rsidRPr="00DA696D" w:rsidRDefault="00873FAA" w:rsidP="00DA696D">
      <w:pPr>
        <w:spacing w:line="360" w:lineRule="auto"/>
        <w:ind w:firstLine="720"/>
        <w:jc w:val="both"/>
        <w:rPr>
          <w:szCs w:val="28"/>
        </w:rPr>
      </w:pPr>
      <w:r w:rsidRPr="00DA696D">
        <w:rPr>
          <w:szCs w:val="28"/>
        </w:rPr>
        <w:t xml:space="preserve">Для укрепления своих позиций на Северном Кавказе и защиты местных народов от внешних врагов русское правительство в середине </w:t>
      </w:r>
      <w:r w:rsidRPr="00DA696D">
        <w:rPr>
          <w:szCs w:val="28"/>
          <w:lang w:val="en-US"/>
        </w:rPr>
        <w:t>XVI</w:t>
      </w:r>
      <w:r w:rsidRPr="00DA696D">
        <w:rPr>
          <w:szCs w:val="28"/>
        </w:rPr>
        <w:t xml:space="preserve"> века посылало туда хорошо вооружённые отряды стрельцов и казаков. Скоро по берегам реки Терек появились русские городки-укрепления, составившие цепь оборонительных рубежей. Одновременно они служили и местом торговли поселенцев с горцами.</w:t>
      </w:r>
    </w:p>
    <w:p w:rsidR="00873FAA" w:rsidRPr="00DA696D" w:rsidRDefault="00873FAA" w:rsidP="00DA696D">
      <w:pPr>
        <w:spacing w:line="360" w:lineRule="auto"/>
        <w:ind w:firstLine="720"/>
        <w:jc w:val="both"/>
        <w:rPr>
          <w:szCs w:val="28"/>
        </w:rPr>
      </w:pPr>
      <w:r w:rsidRPr="00DA696D">
        <w:rPr>
          <w:szCs w:val="28"/>
        </w:rPr>
        <w:t xml:space="preserve">К </w:t>
      </w:r>
      <w:r w:rsidRPr="00DA696D">
        <w:rPr>
          <w:szCs w:val="28"/>
          <w:lang w:val="en-US"/>
        </w:rPr>
        <w:t>XVIII</w:t>
      </w:r>
      <w:r w:rsidRPr="00DA696D">
        <w:rPr>
          <w:szCs w:val="28"/>
        </w:rPr>
        <w:t xml:space="preserve"> веку многие терские укрепления устарели. Пётр </w:t>
      </w:r>
      <w:r w:rsidRPr="00DA696D">
        <w:rPr>
          <w:szCs w:val="28"/>
          <w:lang w:val="en-US"/>
        </w:rPr>
        <w:t>I</w:t>
      </w:r>
      <w:r w:rsidRPr="00DA696D">
        <w:rPr>
          <w:szCs w:val="28"/>
        </w:rPr>
        <w:t>, побывавший здесь во время персидского похода в 1722 году, дал распоряжение их срыть. Вместо них по берегам рек Терека и Сулака были поставлены новые укрепления. В1735 году возник город Кизляр, ставший военно-административным центром на Северном Кавказе.</w:t>
      </w:r>
    </w:p>
    <w:p w:rsidR="00873FAA" w:rsidRPr="00DA696D" w:rsidRDefault="00873FAA" w:rsidP="00DA696D">
      <w:pPr>
        <w:spacing w:line="360" w:lineRule="auto"/>
        <w:ind w:firstLine="720"/>
        <w:jc w:val="both"/>
        <w:rPr>
          <w:szCs w:val="28"/>
        </w:rPr>
      </w:pPr>
      <w:r w:rsidRPr="00DA696D">
        <w:rPr>
          <w:szCs w:val="28"/>
        </w:rPr>
        <w:t>Однако Турция стремилась вытеснить Россию и установить своё господство над северокавказскими народами. Для этого использовалось всё: кровавые и разорительные набеги своих и крымских отрядов населения горцев, угрозы, подкуп, привлечение на свою сторону части горской феодальной верхушки и мусульманского духовенства. Противостояние России и Турции по отношению к Северному Кавказу остаётся актуальной темой для историков, поскольку территориальные притязания по отношению к Северному Кавказу является современной проблемой.</w:t>
      </w:r>
    </w:p>
    <w:p w:rsidR="00873FAA" w:rsidRPr="00DA696D" w:rsidRDefault="00873FAA" w:rsidP="00DA696D">
      <w:pPr>
        <w:spacing w:line="360" w:lineRule="auto"/>
        <w:ind w:firstLine="720"/>
        <w:jc w:val="both"/>
        <w:rPr>
          <w:szCs w:val="28"/>
        </w:rPr>
      </w:pPr>
      <w:r w:rsidRPr="00DA696D">
        <w:rPr>
          <w:szCs w:val="28"/>
        </w:rPr>
        <w:t>В данной выпускной квалификационной работе проблеме отношения России и Северного Кавказа уделено пристальное внимание. Актуальность темы связана современными этническими процессами на Северном Кавказе. Автор опирался на ряд научных исследований по данной теме, а также использовались литературные и исторические труды. Особого внимания заслуживает работа Кругова А.И. "Ставропольский край в истории России", в которой автор дал своё видение развития Ставропольского края и определил характерные черты развития. Заслуживает внимание работа Прозрителева Г.К. "Ставропольская губерния в историческом, хозяйственном и бытовом отношениях", где рассматриваются вопросы связанные с особенностями развития этносов, населявших Ставропольскую губернию. Таким образом, тема исследования получила отражение в научной  и публицистической литературе, однако ряд вопросов ещё не решены.</w:t>
      </w:r>
    </w:p>
    <w:p w:rsidR="00873FAA" w:rsidRPr="00DA696D" w:rsidRDefault="00873FAA" w:rsidP="00DA696D">
      <w:pPr>
        <w:spacing w:line="360" w:lineRule="auto"/>
        <w:ind w:firstLine="720"/>
        <w:jc w:val="both"/>
        <w:rPr>
          <w:szCs w:val="28"/>
        </w:rPr>
      </w:pPr>
      <w:r w:rsidRPr="00DA696D">
        <w:rPr>
          <w:szCs w:val="28"/>
        </w:rPr>
        <w:t xml:space="preserve">Научная проблема предлагаемой ВКР заключается в анализе развития отношений этносов Северного Кавказа и России в контексте развития военных событий в </w:t>
      </w:r>
      <w:r w:rsidRPr="00DA696D">
        <w:rPr>
          <w:szCs w:val="28"/>
          <w:lang w:val="en-US"/>
        </w:rPr>
        <w:t>XIX</w:t>
      </w:r>
      <w:r w:rsidRPr="00DA696D">
        <w:rPr>
          <w:szCs w:val="28"/>
        </w:rPr>
        <w:t xml:space="preserve"> веке (русско-турецкие войны, Кавказская, Крымская). Автор пытается показать влияние итогов войн на развитие региона КМВ. В работе использованы материалы о деятельности наместников Кавказа, а также губернаторов Ставропольской губернии.</w:t>
      </w:r>
    </w:p>
    <w:p w:rsidR="00873FAA" w:rsidRPr="00DA696D" w:rsidRDefault="00873FAA" w:rsidP="00DA696D">
      <w:pPr>
        <w:spacing w:line="360" w:lineRule="auto"/>
        <w:ind w:firstLine="720"/>
        <w:jc w:val="both"/>
        <w:rPr>
          <w:szCs w:val="28"/>
        </w:rPr>
      </w:pPr>
      <w:r w:rsidRPr="00DA696D">
        <w:rPr>
          <w:szCs w:val="28"/>
        </w:rPr>
        <w:t xml:space="preserve">Объектом исследования является история России </w:t>
      </w:r>
      <w:r w:rsidRPr="00DA696D">
        <w:rPr>
          <w:szCs w:val="28"/>
          <w:lang w:val="en-US"/>
        </w:rPr>
        <w:t>XIX</w:t>
      </w:r>
      <w:r w:rsidRPr="00DA696D">
        <w:rPr>
          <w:szCs w:val="28"/>
        </w:rPr>
        <w:t xml:space="preserve"> века.</w:t>
      </w:r>
    </w:p>
    <w:p w:rsidR="00873FAA" w:rsidRPr="00DA696D" w:rsidRDefault="00873FAA" w:rsidP="00DA696D">
      <w:pPr>
        <w:spacing w:line="360" w:lineRule="auto"/>
        <w:ind w:firstLine="720"/>
        <w:jc w:val="both"/>
        <w:rPr>
          <w:szCs w:val="28"/>
        </w:rPr>
      </w:pPr>
      <w:r w:rsidRPr="00DA696D">
        <w:rPr>
          <w:szCs w:val="28"/>
        </w:rPr>
        <w:t xml:space="preserve">Предметом  исследования является история отношений России и Северного Кавказа в </w:t>
      </w:r>
      <w:r w:rsidRPr="00DA696D">
        <w:rPr>
          <w:szCs w:val="28"/>
          <w:lang w:val="en-US"/>
        </w:rPr>
        <w:t>XIX</w:t>
      </w:r>
      <w:r w:rsidRPr="00DA696D">
        <w:rPr>
          <w:szCs w:val="28"/>
        </w:rPr>
        <w:t xml:space="preserve"> веке.</w:t>
      </w:r>
    </w:p>
    <w:p w:rsidR="00873FAA" w:rsidRPr="00DA696D" w:rsidRDefault="00873FAA" w:rsidP="00DA696D">
      <w:pPr>
        <w:spacing w:line="360" w:lineRule="auto"/>
        <w:ind w:firstLine="720"/>
        <w:jc w:val="both"/>
        <w:rPr>
          <w:szCs w:val="28"/>
        </w:rPr>
      </w:pPr>
      <w:r w:rsidRPr="00DA696D">
        <w:rPr>
          <w:szCs w:val="28"/>
        </w:rPr>
        <w:t>Гипотезой ВКР является предположение о положительном воздействии России на развитие народов Северного Кавказа. Примером положительного влияния России стало создание особого региона Кавказских Минеральных Вод.</w:t>
      </w:r>
    </w:p>
    <w:p w:rsidR="00873FAA" w:rsidRPr="00DA696D" w:rsidRDefault="00873FAA" w:rsidP="00DA696D">
      <w:pPr>
        <w:spacing w:line="360" w:lineRule="auto"/>
        <w:ind w:firstLine="720"/>
        <w:jc w:val="both"/>
        <w:rPr>
          <w:szCs w:val="28"/>
        </w:rPr>
      </w:pPr>
      <w:r w:rsidRPr="00DA696D">
        <w:rPr>
          <w:szCs w:val="28"/>
        </w:rPr>
        <w:t>Таким образом</w:t>
      </w:r>
      <w:r w:rsidR="00591669" w:rsidRPr="00DA696D">
        <w:rPr>
          <w:szCs w:val="28"/>
        </w:rPr>
        <w:t>,</w:t>
      </w:r>
      <w:r w:rsidRPr="00DA696D">
        <w:rPr>
          <w:szCs w:val="28"/>
        </w:rPr>
        <w:t xml:space="preserve"> для истории русско-кавказские отношения были и остаются интересной темой, которой сегодня занимаются историки, политологи, этнологи.</w:t>
      </w:r>
    </w:p>
    <w:p w:rsidR="00873FAA" w:rsidRDefault="00DA696D" w:rsidP="00DA696D">
      <w:pPr>
        <w:spacing w:line="360" w:lineRule="auto"/>
        <w:ind w:firstLine="720"/>
        <w:rPr>
          <w:b/>
          <w:szCs w:val="28"/>
        </w:rPr>
      </w:pPr>
      <w:r>
        <w:rPr>
          <w:b/>
          <w:szCs w:val="28"/>
        </w:rPr>
        <w:br w:type="page"/>
      </w:r>
      <w:r w:rsidR="00873FAA" w:rsidRPr="00DA696D">
        <w:rPr>
          <w:b/>
          <w:szCs w:val="28"/>
        </w:rPr>
        <w:t xml:space="preserve">Глава </w:t>
      </w:r>
      <w:r w:rsidR="00873FAA" w:rsidRPr="00DA696D">
        <w:rPr>
          <w:b/>
          <w:szCs w:val="28"/>
          <w:lang w:val="en-US"/>
        </w:rPr>
        <w:t>I</w:t>
      </w:r>
      <w:r w:rsidR="00873FAA" w:rsidRPr="00DA696D">
        <w:rPr>
          <w:b/>
          <w:szCs w:val="28"/>
        </w:rPr>
        <w:t>.  Этапы присоединения Северного Кавказа к России.</w:t>
      </w:r>
    </w:p>
    <w:p w:rsidR="00DA696D" w:rsidRPr="00DA696D" w:rsidRDefault="00DA696D" w:rsidP="00DA696D">
      <w:pPr>
        <w:spacing w:line="360" w:lineRule="auto"/>
        <w:ind w:firstLine="720"/>
        <w:rPr>
          <w:b/>
          <w:szCs w:val="28"/>
        </w:rPr>
      </w:pPr>
    </w:p>
    <w:p w:rsidR="00DA696D" w:rsidRDefault="00873FAA" w:rsidP="00DA696D">
      <w:pPr>
        <w:numPr>
          <w:ilvl w:val="0"/>
          <w:numId w:val="12"/>
        </w:numPr>
        <w:spacing w:line="360" w:lineRule="auto"/>
        <w:ind w:left="0" w:firstLine="720"/>
        <w:rPr>
          <w:b/>
          <w:szCs w:val="28"/>
        </w:rPr>
      </w:pPr>
      <w:r w:rsidRPr="00DA696D">
        <w:rPr>
          <w:b/>
          <w:szCs w:val="28"/>
        </w:rPr>
        <w:t xml:space="preserve">Политика Ивана </w:t>
      </w:r>
      <w:r w:rsidRPr="00DA696D">
        <w:rPr>
          <w:b/>
          <w:szCs w:val="28"/>
          <w:lang w:val="en-US"/>
        </w:rPr>
        <w:t>III</w:t>
      </w:r>
      <w:r w:rsidRPr="00DA696D">
        <w:rPr>
          <w:b/>
          <w:szCs w:val="28"/>
        </w:rPr>
        <w:t xml:space="preserve"> и Ивана </w:t>
      </w:r>
      <w:r w:rsidRPr="00DA696D">
        <w:rPr>
          <w:b/>
          <w:szCs w:val="28"/>
          <w:lang w:val="en-US"/>
        </w:rPr>
        <w:t>IV</w:t>
      </w:r>
      <w:r w:rsidRPr="00DA696D">
        <w:rPr>
          <w:b/>
          <w:szCs w:val="28"/>
        </w:rPr>
        <w:t xml:space="preserve"> по отношению к Северному </w:t>
      </w:r>
    </w:p>
    <w:p w:rsidR="00873FAA" w:rsidRPr="00DA696D" w:rsidRDefault="00873FAA" w:rsidP="00DA696D">
      <w:pPr>
        <w:spacing w:line="360" w:lineRule="auto"/>
        <w:ind w:left="720"/>
        <w:rPr>
          <w:b/>
          <w:szCs w:val="28"/>
        </w:rPr>
      </w:pPr>
      <w:r w:rsidRPr="00DA696D">
        <w:rPr>
          <w:b/>
          <w:szCs w:val="28"/>
        </w:rPr>
        <w:t>Кавказу.</w:t>
      </w:r>
    </w:p>
    <w:p w:rsidR="00873FAA" w:rsidRPr="00DA696D" w:rsidRDefault="00873FAA" w:rsidP="00DA696D">
      <w:pPr>
        <w:spacing w:line="360" w:lineRule="auto"/>
        <w:ind w:firstLine="720"/>
        <w:jc w:val="center"/>
        <w:rPr>
          <w:szCs w:val="28"/>
        </w:rPr>
      </w:pPr>
    </w:p>
    <w:p w:rsidR="00873FAA" w:rsidRPr="00DA696D" w:rsidRDefault="00873FAA" w:rsidP="00DA696D">
      <w:pPr>
        <w:spacing w:line="360" w:lineRule="auto"/>
        <w:ind w:firstLine="720"/>
        <w:jc w:val="both"/>
        <w:rPr>
          <w:szCs w:val="28"/>
        </w:rPr>
      </w:pPr>
      <w:r w:rsidRPr="00DA696D">
        <w:rPr>
          <w:szCs w:val="28"/>
        </w:rPr>
        <w:t xml:space="preserve">Вопрос о присоединении Северного Кавказа к России появляется в </w:t>
      </w:r>
      <w:r w:rsidRPr="00DA696D">
        <w:rPr>
          <w:szCs w:val="28"/>
          <w:lang w:val="en-US"/>
        </w:rPr>
        <w:t>XVI</w:t>
      </w:r>
      <w:r w:rsidRPr="00DA696D">
        <w:rPr>
          <w:szCs w:val="28"/>
        </w:rPr>
        <w:t xml:space="preserve"> - </w:t>
      </w:r>
      <w:r w:rsidRPr="00DA696D">
        <w:rPr>
          <w:szCs w:val="28"/>
          <w:lang w:val="en-US"/>
        </w:rPr>
        <w:t>XVII</w:t>
      </w:r>
      <w:r w:rsidRPr="00DA696D">
        <w:rPr>
          <w:szCs w:val="28"/>
        </w:rPr>
        <w:t xml:space="preserve"> вв. Окрепшее в период правления Ивана </w:t>
      </w:r>
      <w:r w:rsidRPr="00DA696D">
        <w:rPr>
          <w:szCs w:val="28"/>
          <w:lang w:val="en-US"/>
        </w:rPr>
        <w:t>III</w:t>
      </w:r>
      <w:r w:rsidRPr="00DA696D">
        <w:rPr>
          <w:szCs w:val="28"/>
        </w:rPr>
        <w:t xml:space="preserve"> Московское государство с начала </w:t>
      </w:r>
      <w:r w:rsidRPr="00DA696D">
        <w:rPr>
          <w:szCs w:val="28"/>
          <w:lang w:val="en-US"/>
        </w:rPr>
        <w:t>XVI</w:t>
      </w:r>
      <w:r w:rsidRPr="00DA696D">
        <w:rPr>
          <w:szCs w:val="28"/>
        </w:rPr>
        <w:t xml:space="preserve"> века уделяет все большее внимание восточной политике, отношениям с Османской империей, Сефевидским Ираном, Крымским ханством, ставшим с 1475 года вассалом Османской империи, Казанским, Астраханским и Ногайским ханствами.</w:t>
      </w:r>
    </w:p>
    <w:p w:rsidR="00873FAA" w:rsidRPr="00DA696D" w:rsidRDefault="00873FAA" w:rsidP="00DA696D">
      <w:pPr>
        <w:spacing w:line="360" w:lineRule="auto"/>
        <w:ind w:firstLine="720"/>
        <w:jc w:val="both"/>
        <w:rPr>
          <w:szCs w:val="28"/>
        </w:rPr>
      </w:pPr>
      <w:r w:rsidRPr="00DA696D">
        <w:rPr>
          <w:szCs w:val="28"/>
        </w:rPr>
        <w:t>В этот же период устанавливаются интенсивные контакты с Северным Кавказом и Закавказьем. В первом случае с князем Большой Кабарды, а во втором, в первую очередь, с восточно-грузинскими царствами Картолинией и Кахетией. [39, С.17]</w:t>
      </w:r>
    </w:p>
    <w:p w:rsidR="00873FAA" w:rsidRPr="00DA696D" w:rsidRDefault="00873FAA" w:rsidP="00DA696D">
      <w:pPr>
        <w:spacing w:line="360" w:lineRule="auto"/>
        <w:ind w:firstLine="720"/>
        <w:jc w:val="both"/>
        <w:rPr>
          <w:szCs w:val="28"/>
        </w:rPr>
      </w:pPr>
      <w:r w:rsidRPr="00DA696D">
        <w:rPr>
          <w:szCs w:val="28"/>
        </w:rPr>
        <w:t xml:space="preserve">Особое внимание Кавказу уделял Иван </w:t>
      </w:r>
      <w:r w:rsidRPr="00DA696D">
        <w:rPr>
          <w:szCs w:val="28"/>
          <w:lang w:val="en-US"/>
        </w:rPr>
        <w:t>IV</w:t>
      </w:r>
      <w:r w:rsidRPr="00DA696D">
        <w:rPr>
          <w:szCs w:val="28"/>
        </w:rPr>
        <w:t>. Разгром Казанского ханства и его присоединение к России в 1552 году нанесли серьезный удар по турецким планам. Победа, одержанная в 1552 году русскими войсками над Казанским ханством, находившимся в союзе с Крымом и Турцией, включение его в состав Российского государства вызвали сразу же соответствующую реакцию на Северном Кавказе. Уже в ноябре 1552 года в Москву прибыли «черкесские князья» с просьбой в защите. Это предложение серьезно обсуждалось в Москве. Было очевидно, что начавшийся переход правителей черкесских племен на сторону России значительно ослаблял позиции Турции и Крыма на Северном Кавказе и в то же время закладывал там фундамент русского влияния. Поэтому на Северный Кавказ был направлен посол А. Щепотьев для получения на месте присяги о подданстве. В августе 1554 года он возвратился в Москву с известием, что черкесы «дали правду (т.е. присягу) всей землей». [15, С.112]</w:t>
      </w:r>
    </w:p>
    <w:p w:rsidR="00873FAA" w:rsidRPr="00DA696D" w:rsidRDefault="00873FAA" w:rsidP="00DA696D">
      <w:pPr>
        <w:spacing w:line="360" w:lineRule="auto"/>
        <w:ind w:firstLine="720"/>
        <w:jc w:val="both"/>
        <w:rPr>
          <w:szCs w:val="28"/>
        </w:rPr>
      </w:pPr>
      <w:r w:rsidRPr="00DA696D">
        <w:rPr>
          <w:szCs w:val="28"/>
        </w:rPr>
        <w:t xml:space="preserve">С середины 50-х годов </w:t>
      </w:r>
      <w:r w:rsidRPr="00DA696D">
        <w:rPr>
          <w:szCs w:val="28"/>
          <w:lang w:val="en-US"/>
        </w:rPr>
        <w:t>XVI</w:t>
      </w:r>
      <w:r w:rsidRPr="00DA696D">
        <w:rPr>
          <w:szCs w:val="28"/>
        </w:rPr>
        <w:t xml:space="preserve"> века между Русским государством и черкесами, среди которых все большую роль стали играть кабардинцы, устанавливаются постоянные дружественные отношения. Начинается совместная борьба с Крымским ханством.</w:t>
      </w:r>
    </w:p>
    <w:p w:rsidR="00873FAA" w:rsidRPr="00DA696D" w:rsidRDefault="00873FAA" w:rsidP="00DA696D">
      <w:pPr>
        <w:spacing w:line="360" w:lineRule="auto"/>
        <w:ind w:firstLine="720"/>
        <w:jc w:val="both"/>
        <w:rPr>
          <w:szCs w:val="28"/>
        </w:rPr>
      </w:pPr>
      <w:r w:rsidRPr="00DA696D">
        <w:rPr>
          <w:szCs w:val="28"/>
        </w:rPr>
        <w:t>В 1556 году, несмотря на крымско-турецкую помощь, было разгромлено, а затем присоединено к России Астраханское ханство. Вся Волга попала в состав России, каспийско - волжский путь для азиатско-европейской торговли был открыт для русских судов.</w:t>
      </w:r>
    </w:p>
    <w:p w:rsidR="00873FAA" w:rsidRPr="00DA696D" w:rsidRDefault="00873FAA" w:rsidP="00DA696D">
      <w:pPr>
        <w:spacing w:line="360" w:lineRule="auto"/>
        <w:ind w:firstLine="720"/>
        <w:jc w:val="both"/>
        <w:rPr>
          <w:szCs w:val="28"/>
        </w:rPr>
      </w:pPr>
      <w:r w:rsidRPr="00DA696D">
        <w:rPr>
          <w:szCs w:val="28"/>
        </w:rPr>
        <w:t>Присоединение Астрахани привело к завершению присоединения к России Большой Ногайской орды.</w:t>
      </w:r>
    </w:p>
    <w:p w:rsidR="00873FAA" w:rsidRPr="00DA696D" w:rsidRDefault="00873FAA" w:rsidP="00DA696D">
      <w:pPr>
        <w:spacing w:line="360" w:lineRule="auto"/>
        <w:ind w:firstLine="720"/>
        <w:jc w:val="both"/>
        <w:rPr>
          <w:szCs w:val="28"/>
        </w:rPr>
      </w:pPr>
      <w:r w:rsidRPr="00DA696D">
        <w:rPr>
          <w:szCs w:val="28"/>
        </w:rPr>
        <w:t>В 1557 году в Москву через Астрахань прибывают и дагестанские послы от шамшаха Казикумухского и правителя Тюменского ханства с просьбой о принятии в подданство и о защите их от врагов «со всех сторон».[31, С.179]</w:t>
      </w:r>
    </w:p>
    <w:p w:rsidR="00873FAA" w:rsidRPr="00DA696D" w:rsidRDefault="00873FAA" w:rsidP="00DA696D">
      <w:pPr>
        <w:spacing w:line="360" w:lineRule="auto"/>
        <w:ind w:firstLine="720"/>
        <w:jc w:val="both"/>
        <w:rPr>
          <w:szCs w:val="28"/>
        </w:rPr>
      </w:pPr>
      <w:r w:rsidRPr="00DA696D">
        <w:rPr>
          <w:szCs w:val="28"/>
        </w:rPr>
        <w:t>Особенно важной датой в истории сближения России с Северным Кавказом следует считать 1557 год, когда в Москву прибыло посольство от старшего, наиболее влиятельного, кабардинского князя Темрюка с просьбой «чтобы их государь пожаловал и велел себе служить». Кабарда была принята под покровительство России в том же 1557 году. [18,С.201] В 1558 году кабардинцы уже участвовали совместно с русскими отрядами в походе против Крыма. Союз с Кабардой был закреплен в 1561 году браком Ивана Грозного с дочерью князя Темрюка, принявшей при крещении имя Мария.</w:t>
      </w:r>
    </w:p>
    <w:p w:rsidR="00873FAA" w:rsidRPr="00DA696D" w:rsidRDefault="00873FAA" w:rsidP="00DA696D">
      <w:pPr>
        <w:spacing w:line="360" w:lineRule="auto"/>
        <w:ind w:firstLine="720"/>
        <w:jc w:val="both"/>
        <w:rPr>
          <w:szCs w:val="28"/>
        </w:rPr>
      </w:pPr>
      <w:r w:rsidRPr="00DA696D">
        <w:rPr>
          <w:szCs w:val="28"/>
        </w:rPr>
        <w:t>В 1566 году Темрюк направил большое посольство в Москву с просьбой построить на нижнем течении Терека в устье Сунжи укрепленный город. Осенью 1567 года была воздвигнута русская крепость «Терский город».</w:t>
      </w:r>
    </w:p>
    <w:p w:rsidR="00873FAA" w:rsidRPr="00DA696D" w:rsidRDefault="00873FAA" w:rsidP="00DA696D">
      <w:pPr>
        <w:spacing w:line="360" w:lineRule="auto"/>
        <w:ind w:firstLine="720"/>
        <w:jc w:val="both"/>
        <w:rPr>
          <w:szCs w:val="28"/>
        </w:rPr>
      </w:pPr>
      <w:r w:rsidRPr="00DA696D">
        <w:rPr>
          <w:szCs w:val="28"/>
        </w:rPr>
        <w:t>Начинается борьба за Кавказ между Россией и Турцией.</w:t>
      </w:r>
    </w:p>
    <w:p w:rsidR="00873FAA" w:rsidRPr="00DA696D" w:rsidRDefault="00873FAA" w:rsidP="00DA696D">
      <w:pPr>
        <w:spacing w:line="360" w:lineRule="auto"/>
        <w:ind w:firstLine="720"/>
        <w:jc w:val="both"/>
        <w:rPr>
          <w:szCs w:val="28"/>
        </w:rPr>
      </w:pPr>
      <w:r w:rsidRPr="00DA696D">
        <w:rPr>
          <w:szCs w:val="28"/>
        </w:rPr>
        <w:t>В 1569 году произошла первая русско-турецкая война, которая велась не только за контроль над устьем Волги, но и за Северный Кавказ. В результате которой после ряда сражений турецкие войска, понеся значительные потери, вынуждены были вернуться в Азов.</w:t>
      </w:r>
    </w:p>
    <w:p w:rsidR="00873FAA" w:rsidRPr="00DA696D" w:rsidRDefault="00873FAA" w:rsidP="00DA696D">
      <w:pPr>
        <w:spacing w:line="360" w:lineRule="auto"/>
        <w:ind w:firstLine="720"/>
        <w:jc w:val="both"/>
        <w:rPr>
          <w:szCs w:val="28"/>
        </w:rPr>
      </w:pPr>
      <w:r w:rsidRPr="00DA696D">
        <w:rPr>
          <w:szCs w:val="28"/>
        </w:rPr>
        <w:t>В 1569 году директора Московской компании получили от Ивана Грозного право транзитной торговли по волго-каспийскому пути и были весьма заинтересованы в сохранении новых позиций России на Северном Кавказе, ибо это должно было помочь им перехватить знаменитую «шелковую торговлю» – экспорт иранского и шемахинского шелка через Балтику в Европу.</w:t>
      </w:r>
    </w:p>
    <w:p w:rsidR="00873FAA" w:rsidRPr="00DA696D" w:rsidRDefault="00873FAA" w:rsidP="00DA696D">
      <w:pPr>
        <w:spacing w:line="360" w:lineRule="auto"/>
        <w:ind w:firstLine="720"/>
        <w:jc w:val="both"/>
        <w:rPr>
          <w:szCs w:val="28"/>
        </w:rPr>
      </w:pPr>
      <w:r w:rsidRPr="00DA696D">
        <w:rPr>
          <w:szCs w:val="28"/>
        </w:rPr>
        <w:t xml:space="preserve">В этих условиях крымский хан Девлет-Гирей потребовал от русского посла немедленного вывода российских войск из «Терского города». В феврале 1571 года Иван Грозный дал согласие вывести русские отряды из «Терского города». Однако было уже поздно. В мае 1571 года войска Девлет-Гирея, снабженные турецкой артиллерией и используя переброску основных русских войск в Прибалтику для борьбы с Польшей, захватили неожиданным наскоком Москву и сожгли значительную часть города. </w:t>
      </w:r>
    </w:p>
    <w:p w:rsidR="00873FAA" w:rsidRPr="00DA696D" w:rsidRDefault="00873FAA" w:rsidP="00DA696D">
      <w:pPr>
        <w:spacing w:line="360" w:lineRule="auto"/>
        <w:ind w:firstLine="720"/>
        <w:jc w:val="both"/>
        <w:rPr>
          <w:szCs w:val="28"/>
        </w:rPr>
      </w:pPr>
      <w:r w:rsidRPr="00DA696D">
        <w:rPr>
          <w:szCs w:val="28"/>
        </w:rPr>
        <w:t>В новой ситуации Девлет-Гирей потребовал от русского посланника немедленного отказа России не только от «Терского города» и Астрахани, но и от Казани.</w:t>
      </w:r>
    </w:p>
    <w:p w:rsidR="00873FAA" w:rsidRPr="00DA696D" w:rsidRDefault="00873FAA" w:rsidP="00DA696D">
      <w:pPr>
        <w:spacing w:line="360" w:lineRule="auto"/>
        <w:ind w:firstLine="720"/>
        <w:jc w:val="both"/>
        <w:rPr>
          <w:szCs w:val="28"/>
        </w:rPr>
      </w:pPr>
      <w:r w:rsidRPr="00DA696D">
        <w:rPr>
          <w:szCs w:val="28"/>
        </w:rPr>
        <w:t xml:space="preserve">Однако, после разгрома турецкого флота в октябре </w:t>
      </w:r>
      <w:smartTag w:uri="urn:schemas-microsoft-com:office:smarttags" w:element="metricconverter">
        <w:smartTagPr>
          <w:attr w:name="ProductID" w:val="1571 г"/>
        </w:smartTagPr>
        <w:r w:rsidRPr="00DA696D">
          <w:rPr>
            <w:szCs w:val="28"/>
          </w:rPr>
          <w:t>1571 г</w:t>
        </w:r>
      </w:smartTag>
      <w:r w:rsidRPr="00DA696D">
        <w:rPr>
          <w:szCs w:val="28"/>
        </w:rPr>
        <w:t>. в сражении при Лепанто турецкий нажим на Россию несколько ослаб. В июле 1572 года в решающем сражении на реке Пахре русские войска разгромили крымскую армию. Казань и Астрахань остались навсегда в составе России. Что касается вопроса о «Терском городе», то Москва, учитывая международную обстановку и положение в Прибалтике, решила временно отступить. Русские войска в 1572 году были выведены из «Терского города». [9, С.120]</w:t>
      </w:r>
    </w:p>
    <w:p w:rsidR="00873FAA" w:rsidRPr="00DA696D" w:rsidRDefault="00873FAA" w:rsidP="00DA696D">
      <w:pPr>
        <w:spacing w:line="360" w:lineRule="auto"/>
        <w:ind w:firstLine="720"/>
        <w:jc w:val="both"/>
        <w:rPr>
          <w:szCs w:val="28"/>
        </w:rPr>
      </w:pPr>
      <w:r w:rsidRPr="00DA696D">
        <w:rPr>
          <w:szCs w:val="28"/>
        </w:rPr>
        <w:t>В 1578 году началась новая ирано-турецкая война за Закавказье и Северный Кавказ. Уже весной 1578 года в Москву прибыло большое кабардинское посольство во главе с братом Темрюка – новым старшим князем Камбулатом. Посольство вновь просило всемерной поддержки против Крыма и, главное, восстановление крепости «Терский город». Их пожелание было исполнено в том же году. Однако, в январе 1580 года, Ивану Грозному пришлось принять решение о ликвидации крепости на Тереке.</w:t>
      </w:r>
    </w:p>
    <w:p w:rsidR="00873FAA" w:rsidRPr="00DA696D" w:rsidRDefault="00873FAA" w:rsidP="00DA696D">
      <w:pPr>
        <w:spacing w:line="360" w:lineRule="auto"/>
        <w:ind w:firstLine="720"/>
        <w:jc w:val="both"/>
        <w:rPr>
          <w:szCs w:val="28"/>
        </w:rPr>
      </w:pPr>
      <w:r w:rsidRPr="00DA696D">
        <w:rPr>
          <w:szCs w:val="28"/>
        </w:rPr>
        <w:t>В 1586 году в Москву прибыло кахетинское посольство, которое настоятельно просило восстановить крепость на Тереке, поскольку это могло бы обеспечить устойчивую связь между Астраханью и грузинскими царствами – Кахетией и Картли.</w:t>
      </w:r>
    </w:p>
    <w:p w:rsidR="00873FAA" w:rsidRPr="00DA696D" w:rsidRDefault="00873FAA" w:rsidP="00DA696D">
      <w:pPr>
        <w:spacing w:line="360" w:lineRule="auto"/>
        <w:ind w:firstLine="720"/>
        <w:jc w:val="both"/>
        <w:rPr>
          <w:szCs w:val="28"/>
        </w:rPr>
      </w:pPr>
      <w:r w:rsidRPr="00DA696D">
        <w:rPr>
          <w:szCs w:val="28"/>
        </w:rPr>
        <w:t>С просьбой о восстановлении крепости на Тереке обратились и князья Большой Кабарды. Но на этот раз крепость была сооружена не у впадения Сунжи в Терек, а в устье Терека, на одном из его притоков – Тюменке. В 1589 году сооружение крепости было завершено, включая установку артиллерии.</w:t>
      </w:r>
    </w:p>
    <w:p w:rsidR="00873FAA" w:rsidRPr="00DA696D" w:rsidRDefault="00873FAA" w:rsidP="00DA696D">
      <w:pPr>
        <w:spacing w:line="360" w:lineRule="auto"/>
        <w:ind w:firstLine="720"/>
        <w:jc w:val="both"/>
        <w:rPr>
          <w:szCs w:val="28"/>
        </w:rPr>
      </w:pPr>
      <w:r w:rsidRPr="00DA696D">
        <w:rPr>
          <w:szCs w:val="28"/>
        </w:rPr>
        <w:t xml:space="preserve">В середине 90-х годов </w:t>
      </w:r>
      <w:r w:rsidRPr="00DA696D">
        <w:rPr>
          <w:szCs w:val="28"/>
          <w:lang w:val="en-US"/>
        </w:rPr>
        <w:t>XVI</w:t>
      </w:r>
      <w:r w:rsidRPr="00DA696D">
        <w:rPr>
          <w:szCs w:val="28"/>
        </w:rPr>
        <w:t xml:space="preserve"> века в полный титул русского царя было внесено многозначительное добавление: «Государь Иверские земли картальских и грузинских царей и Кабардинские земли черкасских и горских князей… государь». [31,С.181] Это означало, что после длительных дипломатических переговоров и многочисленных обсуждений в Боярской Думе в Москве было принято официальное решение считать вассалами (находящимися под российским протекторатом) Кахетию, Картли, Восточную Кабарду, Северный Дагестан, и, по-видимому, предгорья современной Чечни и Ингушетии.</w:t>
      </w:r>
    </w:p>
    <w:p w:rsidR="00873FAA" w:rsidRPr="00DA696D" w:rsidRDefault="00873FAA" w:rsidP="00DA696D">
      <w:pPr>
        <w:spacing w:line="360" w:lineRule="auto"/>
        <w:ind w:firstLine="720"/>
        <w:jc w:val="both"/>
        <w:rPr>
          <w:szCs w:val="28"/>
        </w:rPr>
      </w:pPr>
      <w:r w:rsidRPr="00DA696D">
        <w:rPr>
          <w:szCs w:val="28"/>
        </w:rPr>
        <w:t>О решении царского правительства и Боярской Думы относительно установления протектората над значительной частью территории Северного Кавказа были поставлены в известность правители Османской империи и Севевидского Ирана. Это означало, что Россия готова силой защищать свои вновь приобретенные позиции не только на Северном Кавказе, но, частично и в Закавказье.</w:t>
      </w:r>
    </w:p>
    <w:p w:rsidR="00873FAA" w:rsidRPr="00DA696D" w:rsidRDefault="00873FAA" w:rsidP="00DA696D">
      <w:pPr>
        <w:spacing w:line="360" w:lineRule="auto"/>
        <w:ind w:firstLine="720"/>
        <w:jc w:val="both"/>
        <w:rPr>
          <w:szCs w:val="28"/>
        </w:rPr>
      </w:pPr>
      <w:r w:rsidRPr="00DA696D">
        <w:rPr>
          <w:szCs w:val="28"/>
        </w:rPr>
        <w:t xml:space="preserve">Воспользовавшись ослаблением Русского государства в начале </w:t>
      </w:r>
      <w:r w:rsidRPr="00DA696D">
        <w:rPr>
          <w:szCs w:val="28"/>
          <w:lang w:val="en-US"/>
        </w:rPr>
        <w:t>XVII</w:t>
      </w:r>
      <w:r w:rsidRPr="00DA696D">
        <w:rPr>
          <w:szCs w:val="28"/>
        </w:rPr>
        <w:t xml:space="preserve"> в. (Смутное время), Турция и Крымское ханство усиливают свою агрессию на Северном Кавказе, добиваясь прежде всего подчинения себе адыгейцев и кабардинцев, что должно было вновь поставить под их контроль главную дорогу, ведущую от восточного побережья Черного моря к западному побережью Каспийского моря. С этой целью крымские ханы огнем и мечом распространяют там ислам. Однако больших успехов при этом не добиваются. Лишь отдельные адыгские князья признали себя вассалами крымского хана, рассчитывая с его помощью усилиться за счет соседних феодальных правителей.</w:t>
      </w:r>
    </w:p>
    <w:p w:rsidR="00873FAA" w:rsidRPr="00DA696D" w:rsidRDefault="00873FAA" w:rsidP="00DA696D">
      <w:pPr>
        <w:spacing w:line="360" w:lineRule="auto"/>
        <w:ind w:firstLine="720"/>
        <w:jc w:val="both"/>
        <w:rPr>
          <w:szCs w:val="28"/>
        </w:rPr>
      </w:pPr>
      <w:r w:rsidRPr="00DA696D">
        <w:rPr>
          <w:szCs w:val="28"/>
        </w:rPr>
        <w:t xml:space="preserve">О слабости позиций Турции и Крыма на Северном Кавказе в первой половине </w:t>
      </w:r>
      <w:r w:rsidRPr="00DA696D">
        <w:rPr>
          <w:szCs w:val="28"/>
          <w:lang w:val="en-US"/>
        </w:rPr>
        <w:t>XVII</w:t>
      </w:r>
      <w:r w:rsidRPr="00DA696D">
        <w:rPr>
          <w:szCs w:val="28"/>
        </w:rPr>
        <w:t xml:space="preserve"> в. свидетельствует тот факт, что через его территорию не был осуществлен ни один из намечавшихся походов крымско-турецкого войска в Закавказье. Воспользоваться северокавказским путем крымчакам и туркам мешал, помимо враждебности большинства местного населения, стоявший на Тереке русский город с сильным гарнизоном и крепостной артиллерией. Несмотря на все трудности, Россия продолжала удерживать за собой такую важную крепость. Необходимо отметить, что в 1611-1612 годах Лжедмитрий </w:t>
      </w:r>
      <w:r w:rsidRPr="00DA696D">
        <w:rPr>
          <w:szCs w:val="28"/>
          <w:lang w:val="en-US"/>
        </w:rPr>
        <w:t>II</w:t>
      </w:r>
      <w:r w:rsidRPr="00DA696D">
        <w:rPr>
          <w:szCs w:val="28"/>
        </w:rPr>
        <w:t xml:space="preserve"> временно поставил под свой контроль главную российскую базу на Каспии – Астрахань. [15, С.34]</w:t>
      </w:r>
    </w:p>
    <w:p w:rsidR="00873FAA" w:rsidRPr="00DA696D" w:rsidRDefault="00873FAA" w:rsidP="00DA696D">
      <w:pPr>
        <w:spacing w:line="360" w:lineRule="auto"/>
        <w:ind w:firstLine="720"/>
        <w:jc w:val="both"/>
        <w:rPr>
          <w:szCs w:val="28"/>
        </w:rPr>
      </w:pPr>
      <w:r w:rsidRPr="00DA696D">
        <w:rPr>
          <w:szCs w:val="28"/>
        </w:rPr>
        <w:t xml:space="preserve">Верность России в это сложное время сохраняют большинство кабардинцев, которые в </w:t>
      </w:r>
      <w:r w:rsidRPr="00DA696D">
        <w:rPr>
          <w:szCs w:val="28"/>
          <w:lang w:val="en-US"/>
        </w:rPr>
        <w:t>XVII</w:t>
      </w:r>
      <w:r w:rsidRPr="00DA696D">
        <w:rPr>
          <w:szCs w:val="28"/>
        </w:rPr>
        <w:t xml:space="preserve"> веке неоднократно принимали участие в походах русских войск против крымчаков и турок. В начале </w:t>
      </w:r>
      <w:r w:rsidRPr="00DA696D">
        <w:rPr>
          <w:szCs w:val="28"/>
          <w:lang w:val="en-US"/>
        </w:rPr>
        <w:t>XVII</w:t>
      </w:r>
      <w:r w:rsidRPr="00DA696D">
        <w:rPr>
          <w:szCs w:val="28"/>
        </w:rPr>
        <w:t xml:space="preserve"> века усиливается тяга к России и среди народов Дагестана, подвергавшихся в это время жестокой агрессии иранских шахов. В </w:t>
      </w:r>
      <w:smartTag w:uri="urn:schemas-microsoft-com:office:smarttags" w:element="metricconverter">
        <w:smartTagPr>
          <w:attr w:name="ProductID" w:val="1610 г"/>
        </w:smartTagPr>
        <w:r w:rsidRPr="00DA696D">
          <w:rPr>
            <w:szCs w:val="28"/>
          </w:rPr>
          <w:t>1610 г</w:t>
        </w:r>
      </w:smartTag>
      <w:r w:rsidRPr="00DA696D">
        <w:rPr>
          <w:szCs w:val="28"/>
        </w:rPr>
        <w:t>. многие кумыкские князья во главе с тарковским шамхалом принесли в Терках (город-крепость в устье Терека) присягу на русское подданство.</w:t>
      </w:r>
    </w:p>
    <w:p w:rsidR="00873FAA" w:rsidRPr="00DA696D" w:rsidRDefault="00873FAA" w:rsidP="00DA696D">
      <w:pPr>
        <w:spacing w:line="360" w:lineRule="auto"/>
        <w:ind w:firstLine="720"/>
        <w:jc w:val="both"/>
        <w:rPr>
          <w:szCs w:val="28"/>
        </w:rPr>
      </w:pPr>
      <w:r w:rsidRPr="00DA696D">
        <w:rPr>
          <w:szCs w:val="28"/>
        </w:rPr>
        <w:t xml:space="preserve">Оправившись после шведско-польской интервенции, Россия повела более активную политику на Кавказе. И если в </w:t>
      </w:r>
      <w:r w:rsidRPr="00DA696D">
        <w:rPr>
          <w:szCs w:val="28"/>
          <w:lang w:val="en-US"/>
        </w:rPr>
        <w:t>XVI</w:t>
      </w:r>
      <w:r w:rsidRPr="00DA696D">
        <w:rPr>
          <w:szCs w:val="28"/>
        </w:rPr>
        <w:t xml:space="preserve"> в. в основе этой политики лежало установление отношений с Кабардой, то в </w:t>
      </w:r>
      <w:r w:rsidRPr="00DA696D">
        <w:rPr>
          <w:szCs w:val="28"/>
          <w:lang w:val="en-US"/>
        </w:rPr>
        <w:t>XVII</w:t>
      </w:r>
      <w:r w:rsidRPr="00DA696D">
        <w:rPr>
          <w:szCs w:val="28"/>
        </w:rPr>
        <w:t xml:space="preserve"> в. выдвигалась новая задача: укрепление российских позиций на всем Северном Кавказе и всемерное расширение экономических и политических связей с Закавказьем.</w:t>
      </w:r>
    </w:p>
    <w:p w:rsidR="00873FAA" w:rsidRPr="00DA696D" w:rsidRDefault="00873FAA" w:rsidP="00DA696D">
      <w:pPr>
        <w:spacing w:line="360" w:lineRule="auto"/>
        <w:ind w:firstLine="720"/>
        <w:jc w:val="both"/>
        <w:rPr>
          <w:szCs w:val="28"/>
        </w:rPr>
      </w:pPr>
      <w:r w:rsidRPr="00DA696D">
        <w:rPr>
          <w:szCs w:val="28"/>
        </w:rPr>
        <w:t xml:space="preserve">Для реализации этих целей необходимо было прежде всего обеспечить безопасность Кабарды и укрепить русское влияние в Дагестане. В реализации этих планов и расчетов особую роль играл «Терский город». Там проживали терские и гребенские казачьи начальники, большое количество ремесленников, армянские, азербайджанские и иранские купцы. Необходимо подчеркнуть, что на рубеже начала </w:t>
      </w:r>
      <w:r w:rsidRPr="00DA696D">
        <w:rPr>
          <w:szCs w:val="28"/>
          <w:lang w:val="en-US"/>
        </w:rPr>
        <w:t>XIII</w:t>
      </w:r>
      <w:r w:rsidRPr="00DA696D">
        <w:rPr>
          <w:szCs w:val="28"/>
        </w:rPr>
        <w:t xml:space="preserve"> в. река Терек стала как бы официальной русской границей. «Терский город» был главным стратегическим пунктом этой линии, замыкавшей ее у устья Терека.</w:t>
      </w:r>
    </w:p>
    <w:p w:rsidR="00873FAA" w:rsidRPr="00DA696D" w:rsidRDefault="00873FAA" w:rsidP="00DA696D">
      <w:pPr>
        <w:spacing w:line="360" w:lineRule="auto"/>
        <w:ind w:firstLine="720"/>
        <w:jc w:val="both"/>
        <w:rPr>
          <w:szCs w:val="28"/>
        </w:rPr>
      </w:pPr>
      <w:r w:rsidRPr="00DA696D">
        <w:rPr>
          <w:szCs w:val="28"/>
        </w:rPr>
        <w:t xml:space="preserve">Поскольку Кабарда в </w:t>
      </w:r>
      <w:r w:rsidRPr="00DA696D">
        <w:rPr>
          <w:szCs w:val="28"/>
          <w:lang w:val="en-US"/>
        </w:rPr>
        <w:t>XVII</w:t>
      </w:r>
      <w:r w:rsidRPr="00DA696D">
        <w:rPr>
          <w:szCs w:val="28"/>
        </w:rPr>
        <w:t xml:space="preserve"> веке еще не представляла собой единого государства, внутреннее положение там продолжало оставаться неустойчивым. Официально над всеми князьями стоял верховный правитель народа – старший князь. Поскольку далеко не все кабардинские феодалы, особенно западные, признавали его власть и, главное, не желали делиться доходами, верховный правитель Кабарды уже с конца </w:t>
      </w:r>
      <w:r w:rsidRPr="00DA696D">
        <w:rPr>
          <w:szCs w:val="28"/>
          <w:lang w:val="en-US"/>
        </w:rPr>
        <w:t>XVI</w:t>
      </w:r>
      <w:r w:rsidRPr="00DA696D">
        <w:rPr>
          <w:szCs w:val="28"/>
        </w:rPr>
        <w:t xml:space="preserve"> в. и особенно с начала </w:t>
      </w:r>
      <w:r w:rsidRPr="00DA696D">
        <w:rPr>
          <w:szCs w:val="28"/>
          <w:lang w:val="en-US"/>
        </w:rPr>
        <w:t>XVII</w:t>
      </w:r>
      <w:r w:rsidRPr="00DA696D">
        <w:rPr>
          <w:szCs w:val="28"/>
        </w:rPr>
        <w:t xml:space="preserve"> в. ориентировался на Москву. Более того, кабардинская конница активно участвовала в военных действиях на Кавказе и на Украине в составе российской армии. [15, С.36]</w:t>
      </w:r>
    </w:p>
    <w:p w:rsidR="00873FAA" w:rsidRPr="00DA696D" w:rsidRDefault="00873FAA" w:rsidP="00DA696D">
      <w:pPr>
        <w:spacing w:line="360" w:lineRule="auto"/>
        <w:ind w:firstLine="720"/>
        <w:jc w:val="both"/>
        <w:rPr>
          <w:szCs w:val="28"/>
        </w:rPr>
      </w:pPr>
      <w:r w:rsidRPr="00DA696D">
        <w:rPr>
          <w:szCs w:val="28"/>
        </w:rPr>
        <w:t xml:space="preserve">Поддержка феодальных правителей Северного Кавказа играла важную роль в российской политике в этом регионе. Ставка на правителей Большой Кабарды позволяла держать под контролем бассейн среднего и нижнего течения Терека, что в тогдашних условиях означало и установление контроля над частью ингушских и чеченских тайпов, которые именно в </w:t>
      </w:r>
      <w:r w:rsidRPr="00DA696D">
        <w:rPr>
          <w:szCs w:val="28"/>
          <w:lang w:val="en-US"/>
        </w:rPr>
        <w:t>XVII</w:t>
      </w:r>
      <w:r w:rsidRPr="00DA696D">
        <w:rPr>
          <w:szCs w:val="28"/>
        </w:rPr>
        <w:t xml:space="preserve"> в. начинают переселение из горных районов Большой Чечни на плоскость в районе р. Сунжи и частично Терека.</w:t>
      </w:r>
    </w:p>
    <w:p w:rsidR="00873FAA" w:rsidRPr="00DA696D" w:rsidRDefault="00873FAA" w:rsidP="00DA696D">
      <w:pPr>
        <w:spacing w:line="360" w:lineRule="auto"/>
        <w:ind w:firstLine="720"/>
        <w:jc w:val="both"/>
        <w:rPr>
          <w:szCs w:val="28"/>
        </w:rPr>
      </w:pPr>
      <w:r w:rsidRPr="00DA696D">
        <w:rPr>
          <w:szCs w:val="28"/>
        </w:rPr>
        <w:t xml:space="preserve">Воссоединение Украины с Россией в </w:t>
      </w:r>
      <w:smartTag w:uri="urn:schemas-microsoft-com:office:smarttags" w:element="metricconverter">
        <w:smartTagPr>
          <w:attr w:name="ProductID" w:val="1654 г"/>
        </w:smartTagPr>
        <w:r w:rsidRPr="00DA696D">
          <w:rPr>
            <w:szCs w:val="28"/>
          </w:rPr>
          <w:t>1654 г</w:t>
        </w:r>
      </w:smartTag>
      <w:r w:rsidRPr="00DA696D">
        <w:rPr>
          <w:szCs w:val="28"/>
        </w:rPr>
        <w:t>. коренным образом изменило стратегическое положение в бассейне Черного моря, укрепило позиции России на Днепре и нанесло сильнейший удар по наступательным планам Османской империи.</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641 г"/>
        </w:smartTagPr>
        <w:r w:rsidRPr="00DA696D">
          <w:rPr>
            <w:szCs w:val="28"/>
          </w:rPr>
          <w:t>1641 г</w:t>
        </w:r>
      </w:smartTag>
      <w:r w:rsidRPr="00DA696D">
        <w:rPr>
          <w:szCs w:val="28"/>
        </w:rPr>
        <w:t>. Османская империя развязала новую войну с Россией. С 1642 года началось энергичное наступление турецких и крымских войск на Северный Кавказ и на Южные рубежи Русского государства.</w:t>
      </w:r>
    </w:p>
    <w:p w:rsidR="00873FAA" w:rsidRPr="00DA696D" w:rsidRDefault="00873FAA" w:rsidP="00DA696D">
      <w:pPr>
        <w:spacing w:line="360" w:lineRule="auto"/>
        <w:ind w:firstLine="720"/>
        <w:jc w:val="both"/>
        <w:rPr>
          <w:szCs w:val="28"/>
        </w:rPr>
      </w:pPr>
      <w:r w:rsidRPr="00DA696D">
        <w:rPr>
          <w:szCs w:val="28"/>
        </w:rPr>
        <w:t>Почти одновременно над «Терским городом», поселениями терских казаков и восточными районами Большой Кабарды нависла новая угроза. На этот раз со стороны Ирана.</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639 г"/>
        </w:smartTagPr>
        <w:r w:rsidRPr="00DA696D">
          <w:rPr>
            <w:szCs w:val="28"/>
          </w:rPr>
          <w:t>1639 г</w:t>
        </w:r>
      </w:smartTag>
      <w:r w:rsidRPr="00DA696D">
        <w:rPr>
          <w:szCs w:val="28"/>
        </w:rPr>
        <w:t xml:space="preserve">.  завершилась очередная кровопролитная ирано-турецкая война за Закавказье и Северный Кавказ. В течение этой войны иранские правители соблюдали осторожность по отношению к интересам России. Было негласное санкционирование двойной зависимости правителей ханств Дагестана от Ирана и от России. Однако мир с Турцией развязал руки новому правителю Ирана шаху Аббасу </w:t>
      </w:r>
      <w:r w:rsidRPr="00DA696D">
        <w:rPr>
          <w:szCs w:val="28"/>
          <w:lang w:val="en-US"/>
        </w:rPr>
        <w:t>II</w:t>
      </w:r>
      <w:r w:rsidRPr="00DA696D">
        <w:rPr>
          <w:szCs w:val="28"/>
        </w:rPr>
        <w:t xml:space="preserve">. В </w:t>
      </w:r>
      <w:smartTag w:uri="urn:schemas-microsoft-com:office:smarttags" w:element="metricconverter">
        <w:smartTagPr>
          <w:attr w:name="ProductID" w:val="1652 г"/>
        </w:smartTagPr>
        <w:r w:rsidRPr="00DA696D">
          <w:rPr>
            <w:szCs w:val="28"/>
          </w:rPr>
          <w:t>1652 г</w:t>
        </w:r>
      </w:smartTag>
      <w:r w:rsidRPr="00DA696D">
        <w:rPr>
          <w:szCs w:val="28"/>
        </w:rPr>
        <w:t>. он предписал шаху Шемахи Хусреву разорить русский городок на р. Сунже и затем открыть широким фронтом военные действия на Тереке. Такой же приказ Был отдан и ханам Ардебиля, Карабахи и Гиляна.</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653 г"/>
        </w:smartTagPr>
        <w:r w:rsidRPr="00DA696D">
          <w:rPr>
            <w:szCs w:val="28"/>
          </w:rPr>
          <w:t>1653 г</w:t>
        </w:r>
      </w:smartTag>
      <w:r w:rsidRPr="00DA696D">
        <w:rPr>
          <w:szCs w:val="28"/>
        </w:rPr>
        <w:t>. тарковский шамхал Сурхай, который неоднократно клялся в верности Москве, под нажимом иранских властей и шемахинского хана собрал большой отряд кумыков и напал на Сунжинский городок, пытаясь поджечь его при помощи нефти. Одновременно кумыкские отряды вместе с отрядами из Шемахи и Дербента, поддержанные артиллерией, напали на кабардинские поселения в районе Терека.</w:t>
      </w:r>
    </w:p>
    <w:p w:rsidR="00873FAA" w:rsidRPr="00DA696D" w:rsidRDefault="00873FAA" w:rsidP="00DA696D">
      <w:pPr>
        <w:spacing w:line="360" w:lineRule="auto"/>
        <w:ind w:firstLine="720"/>
        <w:jc w:val="both"/>
        <w:rPr>
          <w:szCs w:val="28"/>
        </w:rPr>
      </w:pPr>
      <w:r w:rsidRPr="00DA696D">
        <w:rPr>
          <w:szCs w:val="28"/>
        </w:rPr>
        <w:t xml:space="preserve">Согласно предписанию Аббаса </w:t>
      </w:r>
      <w:r w:rsidRPr="00DA696D">
        <w:rPr>
          <w:szCs w:val="28"/>
          <w:lang w:val="en-US"/>
        </w:rPr>
        <w:t>II</w:t>
      </w:r>
      <w:r w:rsidRPr="00DA696D">
        <w:rPr>
          <w:szCs w:val="28"/>
        </w:rPr>
        <w:t>, после захвата Сунжинского городка, города на Тереке и разгрома кабардинцев объединенные силы дагестанских феодалов во главе с шемахинским ханом должны были начать наступление на Астрахань. Однако планы иранских правителей не удалось осуществить. Объединенные силы русских войск из города на Тереке, терских казаков и кабардинской конницы отбили все атаки .[31, С. 193]  Планы иранских шахов в отношении Северного Кавказа не были осуществлены потому, что встретили отпор не только со стороны России, но и самих народов Северного Кавказа и Закавказья, заинтересованных в развитии торговли и укреплении дружественных связей с Россией.</w:t>
      </w:r>
    </w:p>
    <w:p w:rsidR="00873FAA" w:rsidRPr="00DA696D" w:rsidRDefault="00873FAA" w:rsidP="00DA696D">
      <w:pPr>
        <w:spacing w:line="360" w:lineRule="auto"/>
        <w:ind w:firstLine="720"/>
        <w:jc w:val="both"/>
        <w:rPr>
          <w:szCs w:val="28"/>
        </w:rPr>
      </w:pPr>
      <w:r w:rsidRPr="00DA696D">
        <w:rPr>
          <w:szCs w:val="28"/>
        </w:rPr>
        <w:t>Новый этап в развитии отношений Кавказа и России начинается после «Смутного времени».</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661 г"/>
        </w:smartTagPr>
        <w:r w:rsidRPr="00DA696D">
          <w:rPr>
            <w:szCs w:val="28"/>
          </w:rPr>
          <w:t>1661 г</w:t>
        </w:r>
      </w:smartTag>
      <w:r w:rsidRPr="00DA696D">
        <w:rPr>
          <w:szCs w:val="28"/>
        </w:rPr>
        <w:t>. царем Алексеем Михайловичем была выдана жалованная грамота князю Каспулату Черкасскому «за службу его деда, дяди, отца и его собственную». Он назначался князем над окочанами и кабардинцами в «Терском городе», получил право руководить ими, судить их в период войны и мира. За это он должен был участвовать в войнах, которые вела Россия.           [15, С. 37]</w:t>
      </w:r>
    </w:p>
    <w:p w:rsidR="00873FAA" w:rsidRPr="00DA696D" w:rsidRDefault="00873FAA" w:rsidP="00DA696D">
      <w:pPr>
        <w:spacing w:line="360" w:lineRule="auto"/>
        <w:ind w:firstLine="720"/>
        <w:jc w:val="both"/>
        <w:rPr>
          <w:szCs w:val="28"/>
        </w:rPr>
      </w:pPr>
      <w:r w:rsidRPr="00DA696D">
        <w:rPr>
          <w:szCs w:val="28"/>
        </w:rPr>
        <w:t>Кабардинские князья в долгу не оставались. В 1676-1678 гг. кабардинская конница активно участвовала в русско-турецкой войне за правобережную Украину.</w:t>
      </w:r>
    </w:p>
    <w:p w:rsidR="00873FAA" w:rsidRPr="00DA696D" w:rsidRDefault="00873FAA" w:rsidP="00DA696D">
      <w:pPr>
        <w:spacing w:line="360" w:lineRule="auto"/>
        <w:ind w:firstLine="720"/>
        <w:jc w:val="both"/>
        <w:rPr>
          <w:szCs w:val="28"/>
        </w:rPr>
      </w:pPr>
      <w:r w:rsidRPr="00DA696D">
        <w:rPr>
          <w:szCs w:val="28"/>
        </w:rPr>
        <w:t xml:space="preserve">В конце 70-х годов </w:t>
      </w:r>
      <w:r w:rsidRPr="00DA696D">
        <w:rPr>
          <w:szCs w:val="28"/>
          <w:lang w:val="en-US"/>
        </w:rPr>
        <w:t>XVII</w:t>
      </w:r>
      <w:r w:rsidRPr="00DA696D">
        <w:rPr>
          <w:szCs w:val="28"/>
        </w:rPr>
        <w:t xml:space="preserve"> в., когда начались продолжительные переговоры с Турцией о подписании мира, турецкая дипломатия, соглашаясь на уступку левобережной Украины, в то же время настаивала на восстановлении контроля над Кабардой. Это было отклонено российской дипломатией. Более того, князь Каспулат по поручению Москвы вел в </w:t>
      </w:r>
      <w:smartTag w:uri="urn:schemas-microsoft-com:office:smarttags" w:element="metricconverter">
        <w:smartTagPr>
          <w:attr w:name="ProductID" w:val="1680 г"/>
        </w:smartTagPr>
        <w:r w:rsidRPr="00DA696D">
          <w:rPr>
            <w:szCs w:val="28"/>
          </w:rPr>
          <w:t>1680 г</w:t>
        </w:r>
      </w:smartTag>
      <w:r w:rsidRPr="00DA696D">
        <w:rPr>
          <w:szCs w:val="28"/>
        </w:rPr>
        <w:t>. переговоры с представителями крымского хана о заключении сепараторного мирного договора между Россией и Крымом.</w:t>
      </w:r>
    </w:p>
    <w:p w:rsidR="00873FAA" w:rsidRPr="00DA696D" w:rsidRDefault="00873FAA" w:rsidP="00DA696D">
      <w:pPr>
        <w:spacing w:line="360" w:lineRule="auto"/>
        <w:ind w:firstLine="720"/>
        <w:jc w:val="both"/>
        <w:rPr>
          <w:szCs w:val="28"/>
        </w:rPr>
      </w:pPr>
      <w:r w:rsidRPr="00DA696D">
        <w:rPr>
          <w:szCs w:val="28"/>
        </w:rPr>
        <w:t>Таким образом, присоединение к России Казанского и Астраханского ханств, которое было осуществлено насильственным путем превратило Россию в монополиста по использованию волго-каспийского пути для азиатско-европейской торговли. Кроме того, соседство с русскими оказало большое положительное влияние на политическую и экономическую жизнь народов Северного Кавказа.</w:t>
      </w:r>
    </w:p>
    <w:p w:rsidR="00873FAA" w:rsidRPr="00DA696D" w:rsidRDefault="00873FAA" w:rsidP="00DA696D">
      <w:pPr>
        <w:spacing w:line="360" w:lineRule="auto"/>
        <w:ind w:firstLine="720"/>
        <w:jc w:val="both"/>
        <w:rPr>
          <w:szCs w:val="28"/>
        </w:rPr>
      </w:pPr>
    </w:p>
    <w:p w:rsidR="00DA696D" w:rsidRDefault="00873FAA" w:rsidP="00DA696D">
      <w:pPr>
        <w:numPr>
          <w:ilvl w:val="0"/>
          <w:numId w:val="12"/>
        </w:numPr>
        <w:spacing w:line="360" w:lineRule="auto"/>
        <w:ind w:left="0" w:firstLine="720"/>
        <w:jc w:val="both"/>
        <w:rPr>
          <w:b/>
          <w:szCs w:val="28"/>
        </w:rPr>
      </w:pPr>
      <w:r w:rsidRPr="00DA696D">
        <w:rPr>
          <w:b/>
          <w:szCs w:val="28"/>
        </w:rPr>
        <w:t xml:space="preserve">Преобразования Петра </w:t>
      </w:r>
      <w:r w:rsidRPr="00DA696D">
        <w:rPr>
          <w:b/>
          <w:szCs w:val="28"/>
          <w:lang w:val="en-US"/>
        </w:rPr>
        <w:t>I</w:t>
      </w:r>
      <w:r w:rsidRPr="00DA696D">
        <w:rPr>
          <w:b/>
          <w:szCs w:val="28"/>
        </w:rPr>
        <w:t xml:space="preserve"> на Северном Кавказе и их </w:t>
      </w:r>
    </w:p>
    <w:p w:rsidR="00873FAA" w:rsidRPr="00DA696D" w:rsidRDefault="00873FAA" w:rsidP="00DA696D">
      <w:pPr>
        <w:spacing w:line="360" w:lineRule="auto"/>
        <w:ind w:left="720"/>
        <w:jc w:val="both"/>
        <w:rPr>
          <w:b/>
          <w:szCs w:val="28"/>
        </w:rPr>
      </w:pPr>
      <w:r w:rsidRPr="00DA696D">
        <w:rPr>
          <w:b/>
          <w:szCs w:val="28"/>
        </w:rPr>
        <w:t>последствия (</w:t>
      </w:r>
      <w:r w:rsidRPr="00DA696D">
        <w:rPr>
          <w:b/>
          <w:szCs w:val="28"/>
          <w:lang w:val="en-US"/>
        </w:rPr>
        <w:t>XVII</w:t>
      </w:r>
      <w:r w:rsidRPr="00DA696D">
        <w:rPr>
          <w:b/>
          <w:szCs w:val="28"/>
        </w:rPr>
        <w:t>I - XIX вв.).</w:t>
      </w:r>
    </w:p>
    <w:p w:rsidR="00873FAA" w:rsidRPr="00DA696D" w:rsidRDefault="00873FAA" w:rsidP="00DA696D">
      <w:pPr>
        <w:spacing w:line="360" w:lineRule="auto"/>
        <w:ind w:firstLine="720"/>
        <w:jc w:val="both"/>
        <w:rPr>
          <w:b/>
          <w:szCs w:val="28"/>
        </w:rPr>
      </w:pPr>
    </w:p>
    <w:p w:rsidR="00873FAA" w:rsidRPr="00DA696D" w:rsidRDefault="00873FAA" w:rsidP="00DA696D">
      <w:pPr>
        <w:spacing w:line="360" w:lineRule="auto"/>
        <w:ind w:firstLine="720"/>
        <w:jc w:val="both"/>
        <w:rPr>
          <w:szCs w:val="28"/>
        </w:rPr>
      </w:pPr>
      <w:r w:rsidRPr="00DA696D">
        <w:rPr>
          <w:szCs w:val="28"/>
        </w:rPr>
        <w:t xml:space="preserve">Век </w:t>
      </w:r>
      <w:r w:rsidRPr="00DA696D">
        <w:rPr>
          <w:szCs w:val="28"/>
          <w:lang w:val="en-US"/>
        </w:rPr>
        <w:t>XVIII</w:t>
      </w:r>
      <w:r w:rsidRPr="00DA696D">
        <w:rPr>
          <w:szCs w:val="28"/>
        </w:rPr>
        <w:t xml:space="preserve"> открывает новый период в истории русско-кавказских отношений. Окрепшее в </w:t>
      </w:r>
      <w:r w:rsidRPr="00DA696D">
        <w:rPr>
          <w:szCs w:val="28"/>
          <w:lang w:val="en-US"/>
        </w:rPr>
        <w:t>XVII</w:t>
      </w:r>
      <w:r w:rsidRPr="00DA696D">
        <w:rPr>
          <w:szCs w:val="28"/>
        </w:rPr>
        <w:t xml:space="preserve"> в. Русское государство приобретает все большее значение в международных делах.</w:t>
      </w:r>
    </w:p>
    <w:p w:rsidR="00873FAA" w:rsidRPr="00DA696D" w:rsidRDefault="00873FAA" w:rsidP="00DA696D">
      <w:pPr>
        <w:spacing w:line="360" w:lineRule="auto"/>
        <w:ind w:firstLine="720"/>
        <w:jc w:val="both"/>
        <w:rPr>
          <w:szCs w:val="28"/>
        </w:rPr>
      </w:pPr>
      <w:r w:rsidRPr="00DA696D">
        <w:rPr>
          <w:szCs w:val="28"/>
        </w:rPr>
        <w:t xml:space="preserve"> Преобразования, коснувшиеся отношений России и Кавказа связаны с именем Петра </w:t>
      </w:r>
      <w:r w:rsidRPr="00DA696D">
        <w:rPr>
          <w:szCs w:val="28"/>
          <w:lang w:val="en-US"/>
        </w:rPr>
        <w:t>I</w:t>
      </w:r>
      <w:r w:rsidRPr="00DA696D">
        <w:rPr>
          <w:szCs w:val="28"/>
        </w:rPr>
        <w:t>. Примечательная черта Петра Великого как правителя, абсолютного монарха - огромный личный вклад в управление государством, его внешнеполитические, военные акции; привлечение к делам одаренных, талантливых, способных людей – администраторов, полководцев, дипломатов, организаторов различных производств, мастеров своего дела. Он без устали выявлял их, воспитывал, направлял. При всем его демократизме и шутливом уничижении, царь проявлял свою волю, железную и несокрушимую, во всем.</w:t>
      </w:r>
    </w:p>
    <w:p w:rsidR="00873FAA" w:rsidRPr="00DA696D" w:rsidRDefault="00873FAA" w:rsidP="00DA696D">
      <w:pPr>
        <w:spacing w:line="360" w:lineRule="auto"/>
        <w:ind w:firstLine="720"/>
        <w:jc w:val="both"/>
        <w:rPr>
          <w:szCs w:val="28"/>
        </w:rPr>
      </w:pPr>
      <w:r w:rsidRPr="00DA696D">
        <w:rPr>
          <w:szCs w:val="28"/>
        </w:rPr>
        <w:t xml:space="preserve">Заслуга Петра </w:t>
      </w:r>
      <w:r w:rsidRPr="00DA696D">
        <w:rPr>
          <w:szCs w:val="28"/>
          <w:lang w:val="en-US"/>
        </w:rPr>
        <w:t>I</w:t>
      </w:r>
      <w:r w:rsidRPr="00DA696D">
        <w:rPr>
          <w:szCs w:val="28"/>
        </w:rPr>
        <w:t xml:space="preserve"> состояла в том, что он правильно понял стоявшие перед страной задачи и упорно их осуществлял. Не следует при этом забывать, что Петр </w:t>
      </w:r>
      <w:r w:rsidRPr="00DA696D">
        <w:rPr>
          <w:szCs w:val="28"/>
          <w:lang w:val="en-US"/>
        </w:rPr>
        <w:t>I</w:t>
      </w:r>
      <w:r w:rsidRPr="00DA696D">
        <w:rPr>
          <w:szCs w:val="28"/>
        </w:rPr>
        <w:t xml:space="preserve"> осуществлял классовую политику, всемерно укреплял феодальное государство. [21, С.195]</w:t>
      </w:r>
    </w:p>
    <w:p w:rsidR="00873FAA" w:rsidRPr="00DA696D" w:rsidRDefault="00873FAA" w:rsidP="00DA696D">
      <w:pPr>
        <w:spacing w:line="360" w:lineRule="auto"/>
        <w:ind w:firstLine="720"/>
        <w:jc w:val="both"/>
        <w:rPr>
          <w:szCs w:val="28"/>
        </w:rPr>
      </w:pPr>
      <w:r w:rsidRPr="00DA696D">
        <w:rPr>
          <w:szCs w:val="28"/>
        </w:rPr>
        <w:t xml:space="preserve">После окончания Северной войны Пётр </w:t>
      </w:r>
      <w:r w:rsidRPr="00DA696D">
        <w:rPr>
          <w:szCs w:val="28"/>
          <w:lang w:val="en-US"/>
        </w:rPr>
        <w:t>I</w:t>
      </w:r>
      <w:r w:rsidRPr="00DA696D">
        <w:rPr>
          <w:szCs w:val="28"/>
        </w:rPr>
        <w:t xml:space="preserve"> предпринял персидский поход, в результате которого под суверенитет России перешли все земли по западному и южному побережью Каспийского моря с городами Дербентом, Баку, Рештом, Астрабадом, что было подтверждено в 1723 году Петербургским договором с Ираном.</w:t>
      </w:r>
    </w:p>
    <w:p w:rsidR="00873FAA" w:rsidRPr="00DA696D" w:rsidRDefault="00873FAA" w:rsidP="00DA696D">
      <w:pPr>
        <w:spacing w:line="360" w:lineRule="auto"/>
        <w:ind w:firstLine="720"/>
        <w:jc w:val="both"/>
        <w:rPr>
          <w:szCs w:val="28"/>
        </w:rPr>
      </w:pPr>
      <w:r w:rsidRPr="00DA696D">
        <w:rPr>
          <w:szCs w:val="28"/>
        </w:rPr>
        <w:t xml:space="preserve">Однако вскоре приобретенные при Петре </w:t>
      </w:r>
      <w:r w:rsidRPr="00DA696D">
        <w:rPr>
          <w:szCs w:val="28"/>
          <w:lang w:val="en-US"/>
        </w:rPr>
        <w:t>I</w:t>
      </w:r>
      <w:r w:rsidRPr="00DA696D">
        <w:rPr>
          <w:szCs w:val="28"/>
        </w:rPr>
        <w:t xml:space="preserve"> прикаспийские области были уступлены правительством Анны Иоановны Ирану. В </w:t>
      </w:r>
      <w:smartTag w:uri="urn:schemas-microsoft-com:office:smarttags" w:element="metricconverter">
        <w:smartTagPr>
          <w:attr w:name="ProductID" w:val="1732 г"/>
        </w:smartTagPr>
        <w:r w:rsidRPr="00DA696D">
          <w:rPr>
            <w:szCs w:val="28"/>
          </w:rPr>
          <w:t>1732 г</w:t>
        </w:r>
      </w:smartTag>
      <w:r w:rsidRPr="00DA696D">
        <w:rPr>
          <w:szCs w:val="28"/>
        </w:rPr>
        <w:t>. по русско-иранскому договору русская граница отодвинулась на север до реки Куры, а в 1735 году даже до реки Сулак.</w:t>
      </w:r>
    </w:p>
    <w:p w:rsidR="00873FAA" w:rsidRPr="00DA696D" w:rsidRDefault="00873FAA" w:rsidP="00DA696D">
      <w:pPr>
        <w:spacing w:line="360" w:lineRule="auto"/>
        <w:ind w:firstLine="720"/>
        <w:jc w:val="both"/>
        <w:rPr>
          <w:szCs w:val="28"/>
        </w:rPr>
      </w:pPr>
      <w:r w:rsidRPr="00DA696D">
        <w:rPr>
          <w:szCs w:val="28"/>
        </w:rPr>
        <w:t xml:space="preserve">В начале 30-х годов </w:t>
      </w:r>
      <w:r w:rsidRPr="00DA696D">
        <w:rPr>
          <w:szCs w:val="28"/>
          <w:lang w:val="en-US"/>
        </w:rPr>
        <w:t>XVIII</w:t>
      </w:r>
      <w:r w:rsidRPr="00DA696D">
        <w:rPr>
          <w:szCs w:val="28"/>
        </w:rPr>
        <w:t xml:space="preserve"> в. вновь обострились русско-турецкие отношения. Частью этих отношений была кавказская политика.</w:t>
      </w:r>
    </w:p>
    <w:p w:rsidR="00873FAA" w:rsidRPr="00DA696D" w:rsidRDefault="00873FAA" w:rsidP="00DA696D">
      <w:pPr>
        <w:spacing w:line="360" w:lineRule="auto"/>
        <w:ind w:firstLine="720"/>
        <w:jc w:val="both"/>
        <w:rPr>
          <w:szCs w:val="28"/>
        </w:rPr>
      </w:pPr>
      <w:r w:rsidRPr="00DA696D">
        <w:rPr>
          <w:szCs w:val="28"/>
        </w:rPr>
        <w:t xml:space="preserve">В апреле 1735 года началась очередная русско-турецкая война, в ходе которой Турция при поддержке Франции пыталась предотвратить выход России к побережью Черного моря. В июле </w:t>
      </w:r>
      <w:smartTag w:uri="urn:schemas-microsoft-com:office:smarttags" w:element="metricconverter">
        <w:smartTagPr>
          <w:attr w:name="ProductID" w:val="1735 г"/>
        </w:smartTagPr>
        <w:r w:rsidRPr="00DA696D">
          <w:rPr>
            <w:szCs w:val="28"/>
          </w:rPr>
          <w:t>1735 г</w:t>
        </w:r>
      </w:smartTag>
      <w:r w:rsidRPr="00DA696D">
        <w:rPr>
          <w:szCs w:val="28"/>
        </w:rPr>
        <w:t>. главный опорный пункт турок на подступах к Северному Кавказу – Азов был взят генералом П.П.Ласси. войска Б.К.Миниха вторглись в Крым и овладели ханской столицей Бахчисараем. Кабардинская конница участвовала во взятии Азова, оберегала от набегов Кизлярскую крепость, несла охрану дорог между Кизляром и Астраханью. В составе кабардинских войск участвовали и ингушские ополчения.</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739 г"/>
        </w:smartTagPr>
        <w:r w:rsidRPr="00DA696D">
          <w:rPr>
            <w:szCs w:val="28"/>
          </w:rPr>
          <w:t>1739 г</w:t>
        </w:r>
      </w:smartTag>
      <w:r w:rsidRPr="00DA696D">
        <w:rPr>
          <w:szCs w:val="28"/>
        </w:rPr>
        <w:t>. российское правительство подписало с Турцией Белградский мирный договор. Согласно ст.6 этого договора Большая и Малая Кабарда были объявлены своеобразной буферной зоной между владениями России и Османской империей. России  пришлось вывести свои войска из Кабарды. Все население Кабарды оказалось беззащитным перед очередными вторжениями войск крымского хана.</w:t>
      </w:r>
    </w:p>
    <w:p w:rsidR="00873FAA" w:rsidRPr="00DA696D" w:rsidRDefault="00873FAA" w:rsidP="00DA696D">
      <w:pPr>
        <w:spacing w:line="360" w:lineRule="auto"/>
        <w:ind w:firstLine="720"/>
        <w:jc w:val="both"/>
        <w:rPr>
          <w:szCs w:val="28"/>
        </w:rPr>
      </w:pPr>
      <w:r w:rsidRPr="00DA696D">
        <w:rPr>
          <w:szCs w:val="28"/>
        </w:rPr>
        <w:t xml:space="preserve">С начала 40-х годов </w:t>
      </w:r>
      <w:r w:rsidRPr="00DA696D">
        <w:rPr>
          <w:szCs w:val="28"/>
          <w:lang w:val="en-US"/>
        </w:rPr>
        <w:t>XVIII</w:t>
      </w:r>
      <w:r w:rsidRPr="00DA696D">
        <w:rPr>
          <w:szCs w:val="28"/>
        </w:rPr>
        <w:t xml:space="preserve"> в. над Северным Кавказом и русскими позициями в регионе нависла новая, очень серьезная угроза. В </w:t>
      </w:r>
      <w:smartTag w:uri="urn:schemas-microsoft-com:office:smarttags" w:element="metricconverter">
        <w:smartTagPr>
          <w:attr w:name="ProductID" w:val="1742 г"/>
        </w:smartTagPr>
        <w:r w:rsidRPr="00DA696D">
          <w:rPr>
            <w:szCs w:val="28"/>
          </w:rPr>
          <w:t>1742 г</w:t>
        </w:r>
      </w:smartTag>
      <w:r w:rsidRPr="00DA696D">
        <w:rPr>
          <w:szCs w:val="28"/>
        </w:rPr>
        <w:t xml:space="preserve">. пришедший к власти в Иране Надир-шах предложил Османской империи заключить военный союз против России с целью захвата всего Северного Кавказа. В конце </w:t>
      </w:r>
      <w:smartTag w:uri="urn:schemas-microsoft-com:office:smarttags" w:element="metricconverter">
        <w:smartTagPr>
          <w:attr w:name="ProductID" w:val="1742 г"/>
        </w:smartTagPr>
        <w:r w:rsidRPr="00DA696D">
          <w:rPr>
            <w:szCs w:val="28"/>
          </w:rPr>
          <w:t>1742 г</w:t>
        </w:r>
      </w:smartTag>
      <w:r w:rsidRPr="00DA696D">
        <w:rPr>
          <w:szCs w:val="28"/>
        </w:rPr>
        <w:t>. в кровопролитных сражениях под аулами Чох, Бухты и Турчи-Даге иранские войска, не имевшие опыта военных действий в высокогорных районах, были разгромлены. [15, С.38]</w:t>
      </w:r>
    </w:p>
    <w:p w:rsidR="00873FAA" w:rsidRPr="00DA696D" w:rsidRDefault="00873FAA" w:rsidP="00DA696D">
      <w:pPr>
        <w:spacing w:line="360" w:lineRule="auto"/>
        <w:ind w:firstLine="720"/>
        <w:jc w:val="both"/>
        <w:rPr>
          <w:szCs w:val="28"/>
        </w:rPr>
      </w:pPr>
      <w:r w:rsidRPr="00DA696D">
        <w:rPr>
          <w:szCs w:val="28"/>
        </w:rPr>
        <w:t xml:space="preserve">Во второй половине </w:t>
      </w:r>
      <w:r w:rsidRPr="00DA696D">
        <w:rPr>
          <w:szCs w:val="28"/>
          <w:lang w:val="en-US"/>
        </w:rPr>
        <w:t>XVIII</w:t>
      </w:r>
      <w:r w:rsidRPr="00DA696D">
        <w:rPr>
          <w:szCs w:val="28"/>
        </w:rPr>
        <w:t xml:space="preserve"> в. кавказские дела выдвигаются на первый план во внешней политике России. Этот период связан с именем Екатерины </w:t>
      </w:r>
      <w:r w:rsidRPr="00DA696D">
        <w:rPr>
          <w:szCs w:val="28"/>
          <w:lang w:val="en-US"/>
        </w:rPr>
        <w:t>II</w:t>
      </w:r>
      <w:r w:rsidRPr="00DA696D">
        <w:rPr>
          <w:szCs w:val="28"/>
        </w:rPr>
        <w:t>.</w:t>
      </w:r>
    </w:p>
    <w:p w:rsidR="00873FAA" w:rsidRPr="00DA696D" w:rsidRDefault="00873FAA" w:rsidP="00DA696D">
      <w:pPr>
        <w:spacing w:line="360" w:lineRule="auto"/>
        <w:ind w:firstLine="720"/>
        <w:jc w:val="both"/>
        <w:rPr>
          <w:szCs w:val="28"/>
        </w:rPr>
      </w:pPr>
      <w:r w:rsidRPr="00DA696D">
        <w:rPr>
          <w:szCs w:val="28"/>
        </w:rPr>
        <w:t>Это объясняется прежде всего возросшей значимостью Кавказа в борьбе за выход к берегам Черного моря, что становится важнейшей внешнеполитической задачей царизма. Начавшееся разложение феодально-крепостнической системы все более настоятельно требует захвата новых земель в целях колонизационных, а также торговых и промышленных. Существенно изменяется к этому времени и характер торговли России с Кавказом. Кавказ постепенно становится рынком сбыта для русской промышленности, что усиливает его экономические связи с Россией.</w:t>
      </w:r>
    </w:p>
    <w:p w:rsidR="00873FAA" w:rsidRPr="00DA696D" w:rsidRDefault="00873FAA" w:rsidP="00DA696D">
      <w:pPr>
        <w:spacing w:line="360" w:lineRule="auto"/>
        <w:ind w:firstLine="720"/>
        <w:jc w:val="both"/>
        <w:rPr>
          <w:szCs w:val="28"/>
        </w:rPr>
      </w:pPr>
      <w:r w:rsidRPr="00DA696D">
        <w:rPr>
          <w:szCs w:val="28"/>
        </w:rPr>
        <w:t xml:space="preserve">Во второй половине </w:t>
      </w:r>
      <w:r w:rsidRPr="00DA696D">
        <w:rPr>
          <w:szCs w:val="28"/>
          <w:lang w:val="en-US"/>
        </w:rPr>
        <w:t>XVIII</w:t>
      </w:r>
      <w:r w:rsidRPr="00DA696D">
        <w:rPr>
          <w:szCs w:val="28"/>
        </w:rPr>
        <w:t xml:space="preserve"> в. русским правительством делаются первые серьезные шаги для изучения природных богатств Кавказа. Всестороннее изучение Кавказа и населяющих его народов предприняла Академия наук. Исходя из экономических и политико-стратегических соображений, российское правительство осуществляло немалую градостроительную деятельность. Еще в начале </w:t>
      </w:r>
      <w:r w:rsidRPr="00DA696D">
        <w:rPr>
          <w:szCs w:val="28"/>
          <w:lang w:val="en-US"/>
        </w:rPr>
        <w:t>XVII</w:t>
      </w:r>
      <w:r w:rsidRPr="00DA696D">
        <w:rPr>
          <w:szCs w:val="28"/>
        </w:rPr>
        <w:t xml:space="preserve"> в. было построено поселение Кизляр. В </w:t>
      </w:r>
      <w:smartTag w:uri="urn:schemas-microsoft-com:office:smarttags" w:element="metricconverter">
        <w:smartTagPr>
          <w:attr w:name="ProductID" w:val="1735 г"/>
        </w:smartTagPr>
        <w:r w:rsidRPr="00DA696D">
          <w:rPr>
            <w:szCs w:val="28"/>
          </w:rPr>
          <w:t>1735 г</w:t>
        </w:r>
      </w:smartTag>
      <w:r w:rsidRPr="00DA696D">
        <w:rPr>
          <w:szCs w:val="28"/>
        </w:rPr>
        <w:t>. Кизляр был расширен, окружен крепостным валом и превратился в главный экономический центр Северного Кавказа. В 1763 году был основан Моздок, в 1777 году – Ставрополь, в 1784 году – Владикавказ. В окрестностях Кизляра, на левом берегу Терека, появляются станицы, основанные донскими казаками, что способствовало укреплению военных позиций в регионе.</w:t>
      </w:r>
    </w:p>
    <w:p w:rsidR="00873FAA" w:rsidRPr="00DA696D" w:rsidRDefault="00873FAA" w:rsidP="00DA696D">
      <w:pPr>
        <w:spacing w:line="360" w:lineRule="auto"/>
        <w:ind w:firstLine="720"/>
        <w:jc w:val="both"/>
        <w:rPr>
          <w:szCs w:val="28"/>
        </w:rPr>
      </w:pPr>
      <w:r w:rsidRPr="00DA696D">
        <w:rPr>
          <w:szCs w:val="28"/>
        </w:rPr>
        <w:t>Закрепляя завоеванные на Северном Кавказе позиции, царское правительство щедро раздает плодородные земли не только российскому дворянству, но и горским князьям, перешедшим на русскую службу.</w:t>
      </w:r>
    </w:p>
    <w:p w:rsidR="00873FAA" w:rsidRPr="00DA696D" w:rsidRDefault="00873FAA" w:rsidP="00DA696D">
      <w:pPr>
        <w:spacing w:line="360" w:lineRule="auto"/>
        <w:ind w:firstLine="720"/>
        <w:jc w:val="both"/>
        <w:rPr>
          <w:szCs w:val="28"/>
        </w:rPr>
      </w:pPr>
      <w:r w:rsidRPr="00DA696D">
        <w:rPr>
          <w:szCs w:val="28"/>
        </w:rPr>
        <w:t xml:space="preserve">Сближение народов Кавказа с Россией вызвало резкое недовольство султанской Турции, которая не оставляла своих агрессивных планов в отношении горцев. Столкновение интересов России и Турции на Кавказе привело к русско-турецкой войне 1768 -1774 гг. Турция, рассчитывая на поддержку западных держав, 25 сентября </w:t>
      </w:r>
      <w:smartTag w:uri="urn:schemas-microsoft-com:office:smarttags" w:element="metricconverter">
        <w:smartTagPr>
          <w:attr w:name="ProductID" w:val="1768 г"/>
        </w:smartTagPr>
        <w:r w:rsidRPr="00DA696D">
          <w:rPr>
            <w:szCs w:val="28"/>
          </w:rPr>
          <w:t>1768 г</w:t>
        </w:r>
      </w:smartTag>
      <w:r w:rsidRPr="00DA696D">
        <w:rPr>
          <w:szCs w:val="28"/>
        </w:rPr>
        <w:t xml:space="preserve">. объявила войну России. Однако в ходе военных действий турки потерпели поражение и на суше и на море. В </w:t>
      </w:r>
      <w:smartTag w:uri="urn:schemas-microsoft-com:office:smarttags" w:element="metricconverter">
        <w:smartTagPr>
          <w:attr w:name="ProductID" w:val="1770 г"/>
        </w:smartTagPr>
        <w:r w:rsidRPr="00DA696D">
          <w:rPr>
            <w:szCs w:val="28"/>
          </w:rPr>
          <w:t>1770 г</w:t>
        </w:r>
      </w:smartTag>
      <w:r w:rsidRPr="00DA696D">
        <w:rPr>
          <w:szCs w:val="28"/>
        </w:rPr>
        <w:t>. ногайцы Буджакской и Едисанской орд явились к русскому командованию и заявили о своем отходе от Турции и союзе с Россией, к тому же обещали склонить ногайцев Едичкульской и Джимбойлукской орд.                [9, С.325]</w:t>
      </w:r>
    </w:p>
    <w:p w:rsidR="00873FAA" w:rsidRPr="00DA696D" w:rsidRDefault="00873FAA" w:rsidP="00DA696D">
      <w:pPr>
        <w:spacing w:line="360" w:lineRule="auto"/>
        <w:ind w:firstLine="720"/>
        <w:jc w:val="both"/>
        <w:rPr>
          <w:szCs w:val="28"/>
        </w:rPr>
      </w:pPr>
      <w:r w:rsidRPr="00DA696D">
        <w:rPr>
          <w:szCs w:val="28"/>
        </w:rPr>
        <w:t>В 1774 году по Кючук-Кайнарджийскому договору к России отошли портовые города Керчь, Енкале и Кинбурн и она получила выход к Черному морю. Очень важным для России пунктом в договоре было объявление независимости Крымского ханства и ногайцев. В 1776 году Россия ввела в Крым свои войска, которые поддержали Шагин-Гирея, склонного к русской ориентации. В 1783 был опубликован манифест о присоединении к России Крыма, Тамани и Кубанского Правобережья. В том же 1783 году под протекторат России была принята Грузия, а в 1785 году утверждено на Кавказе наместничество для управления огромным краем.</w:t>
      </w:r>
    </w:p>
    <w:p w:rsidR="00873FAA" w:rsidRPr="00DA696D" w:rsidRDefault="00873FAA" w:rsidP="00DA696D">
      <w:pPr>
        <w:spacing w:line="360" w:lineRule="auto"/>
        <w:ind w:firstLine="720"/>
        <w:jc w:val="both"/>
        <w:rPr>
          <w:szCs w:val="28"/>
        </w:rPr>
      </w:pPr>
      <w:r w:rsidRPr="00DA696D">
        <w:rPr>
          <w:szCs w:val="28"/>
        </w:rPr>
        <w:t xml:space="preserve">Усиление позиций России на Северном Кавказе, в Закавказье и отчасти в бассейне Черного моря вызвало большое недовольство не только в Стамбуле, но и в столицах западных стран, в первую очередь в Лондоне. Подталкиваемая британской дипломатией, Турция развязала в 1787 году очередную войну с Россией. Несмотря на сложное международное положение (нажим Англии, подготовка к войне со Швецией) и огромную концентрацию турецких войск в Молдавии и на Днестре, русской армии под командованием П.А. Румянцева, а затем А.В. Суворова удалось полностью разгромить турецкие войска. Большую роль в окончательной победе России сыграл молодой Черноморский флот, который под командованием Ф.Ф. Ушакова фактически уничтожил турецкий флот в Черном море. В июне </w:t>
      </w:r>
      <w:smartTag w:uri="urn:schemas-microsoft-com:office:smarttags" w:element="metricconverter">
        <w:smartTagPr>
          <w:attr w:name="ProductID" w:val="1791 г"/>
        </w:smartTagPr>
        <w:r w:rsidRPr="00DA696D">
          <w:rPr>
            <w:szCs w:val="28"/>
          </w:rPr>
          <w:t>1791 г</w:t>
        </w:r>
      </w:smartTag>
      <w:r w:rsidRPr="00DA696D">
        <w:rPr>
          <w:szCs w:val="28"/>
        </w:rPr>
        <w:t>. русские войска взяли Анапу – оплот турок на кавказском побережье Черного моря. В результате переговоров в том же 1791 году был заключен Ясский мирный договор, подтверждавший присоединение Крыма к России и установивший русско-турецкую границу по Днестру. [11, С. 237]</w:t>
      </w:r>
    </w:p>
    <w:p w:rsidR="00873FAA" w:rsidRPr="00DA696D" w:rsidRDefault="00873FAA" w:rsidP="00DA696D">
      <w:pPr>
        <w:spacing w:line="360" w:lineRule="auto"/>
        <w:ind w:firstLine="720"/>
        <w:jc w:val="both"/>
        <w:rPr>
          <w:szCs w:val="28"/>
        </w:rPr>
      </w:pPr>
      <w:r w:rsidRPr="00DA696D">
        <w:rPr>
          <w:szCs w:val="28"/>
        </w:rPr>
        <w:t>Теперь Россия получила большую территорию и предстояло решить огромную и сложную задачу по освоению и заселению края, распашке земель.</w:t>
      </w:r>
    </w:p>
    <w:p w:rsidR="00873FAA" w:rsidRPr="00DA696D" w:rsidRDefault="00873FAA" w:rsidP="00DA696D">
      <w:pPr>
        <w:spacing w:line="360" w:lineRule="auto"/>
        <w:ind w:firstLine="720"/>
        <w:jc w:val="both"/>
        <w:rPr>
          <w:szCs w:val="28"/>
        </w:rPr>
      </w:pPr>
      <w:r w:rsidRPr="00DA696D">
        <w:rPr>
          <w:szCs w:val="28"/>
        </w:rPr>
        <w:t xml:space="preserve">Усиливается военно-казачья колонизация, которая была испытанным орудием укрепления пограничных районов страны. Актом 1792 года       Екатерина </w:t>
      </w:r>
      <w:r w:rsidRPr="00DA696D">
        <w:rPr>
          <w:szCs w:val="28"/>
          <w:lang w:val="en-US"/>
        </w:rPr>
        <w:t>II</w:t>
      </w:r>
      <w:r w:rsidRPr="00DA696D">
        <w:rPr>
          <w:szCs w:val="28"/>
        </w:rPr>
        <w:t xml:space="preserve"> пожаловала Черноморскому войску земли от Тамани до устья реки Лабы. В следующем, 1793 году, был основан войсковой г. Екатеринодар (ныне г. Краснодар) и ряд казачьих станиц. Процесс переселения длился несколько лет. Наряду с казаками в Черномории стали селиться беглые крестьяне и отслужившие солдаты.</w:t>
      </w:r>
    </w:p>
    <w:p w:rsidR="00873FAA" w:rsidRPr="00DA696D" w:rsidRDefault="00873FAA" w:rsidP="00DA696D">
      <w:pPr>
        <w:spacing w:line="360" w:lineRule="auto"/>
        <w:ind w:firstLine="720"/>
        <w:jc w:val="both"/>
        <w:rPr>
          <w:szCs w:val="28"/>
        </w:rPr>
      </w:pPr>
      <w:r w:rsidRPr="00DA696D">
        <w:rPr>
          <w:szCs w:val="28"/>
        </w:rPr>
        <w:t>Почти одновременно началось заселение казаками и Кавказской линии, которая проходила от устья реки Лабы до Ставрополья.</w:t>
      </w:r>
    </w:p>
    <w:p w:rsidR="00873FAA" w:rsidRPr="00DA696D" w:rsidRDefault="00873FAA" w:rsidP="00DA696D">
      <w:pPr>
        <w:spacing w:line="360" w:lineRule="auto"/>
        <w:ind w:firstLine="720"/>
        <w:jc w:val="both"/>
        <w:rPr>
          <w:szCs w:val="28"/>
        </w:rPr>
      </w:pPr>
      <w:r w:rsidRPr="00DA696D">
        <w:rPr>
          <w:szCs w:val="28"/>
        </w:rPr>
        <w:t xml:space="preserve">Важным событием в истории Кавказа стало то, что в </w:t>
      </w:r>
      <w:smartTag w:uri="urn:schemas-microsoft-com:office:smarttags" w:element="metricconverter">
        <w:smartTagPr>
          <w:attr w:name="ProductID" w:val="1802 г"/>
        </w:smartTagPr>
        <w:r w:rsidRPr="00DA696D">
          <w:rPr>
            <w:szCs w:val="28"/>
          </w:rPr>
          <w:t>1802 г</w:t>
        </w:r>
      </w:smartTag>
      <w:r w:rsidRPr="00DA696D">
        <w:rPr>
          <w:szCs w:val="28"/>
        </w:rPr>
        <w:t xml:space="preserve">. на огромном пространстве от р. Лабы до Каспийского моря и к северу от Маныча возникла Кавказская губерния. В ее состав входили 5 уездов: Кизлярский, Моздокский, Георгиевский, Александровский и Ставропольский. Губернским городом был объявлен Георгиевск. В Георгиевске и Ставрополе к началу </w:t>
      </w:r>
      <w:r w:rsidRPr="00DA696D">
        <w:rPr>
          <w:szCs w:val="28"/>
          <w:lang w:val="en-US"/>
        </w:rPr>
        <w:t>XIX</w:t>
      </w:r>
      <w:r w:rsidRPr="00DA696D">
        <w:rPr>
          <w:szCs w:val="28"/>
        </w:rPr>
        <w:t xml:space="preserve"> века были учреждены две ярмарки в год. Это имело большое значение для развития экономических связей с горскими и кочевыми народами [30, С. 135].</w:t>
      </w:r>
    </w:p>
    <w:p w:rsidR="00873FAA" w:rsidRPr="00DA696D" w:rsidRDefault="00873FAA" w:rsidP="00DA696D">
      <w:pPr>
        <w:spacing w:line="360" w:lineRule="auto"/>
        <w:ind w:firstLine="720"/>
        <w:jc w:val="both"/>
        <w:rPr>
          <w:szCs w:val="28"/>
        </w:rPr>
      </w:pPr>
      <w:r w:rsidRPr="00DA696D">
        <w:rPr>
          <w:szCs w:val="28"/>
        </w:rPr>
        <w:t xml:space="preserve">В </w:t>
      </w:r>
      <w:smartTag w:uri="urn:schemas-microsoft-com:office:smarttags" w:element="metricconverter">
        <w:smartTagPr>
          <w:attr w:name="ProductID" w:val="1815 г"/>
        </w:smartTagPr>
        <w:r w:rsidRPr="00DA696D">
          <w:rPr>
            <w:szCs w:val="28"/>
          </w:rPr>
          <w:t>1815 г</w:t>
        </w:r>
      </w:smartTag>
      <w:r w:rsidRPr="00DA696D">
        <w:rPr>
          <w:szCs w:val="28"/>
        </w:rPr>
        <w:t>. центром управления учрежденных на Кавказской линии меновых дворов становится Ставрополь. Здесь находился главный смотритель меновой торговли с горскими народами.</w:t>
      </w:r>
    </w:p>
    <w:p w:rsidR="00873FAA" w:rsidRPr="00DA696D" w:rsidRDefault="00873FAA" w:rsidP="00DA696D">
      <w:pPr>
        <w:spacing w:line="360" w:lineRule="auto"/>
        <w:ind w:firstLine="720"/>
        <w:jc w:val="both"/>
        <w:rPr>
          <w:szCs w:val="28"/>
        </w:rPr>
      </w:pPr>
      <w:r w:rsidRPr="00DA696D">
        <w:rPr>
          <w:szCs w:val="28"/>
        </w:rPr>
        <w:t xml:space="preserve">Для упорядочения отношений России и Кавказа указом Александра </w:t>
      </w:r>
      <w:r w:rsidRPr="00DA696D">
        <w:rPr>
          <w:szCs w:val="28"/>
          <w:lang w:val="en-US"/>
        </w:rPr>
        <w:t>I</w:t>
      </w:r>
      <w:r w:rsidRPr="00DA696D">
        <w:rPr>
          <w:szCs w:val="28"/>
        </w:rPr>
        <w:t xml:space="preserve"> было предложено главному управляющему в Грузии генералу А.П. Ермолову представить проект административного переустройства губернии. 24 июля 1822 года она была преобразована а Кавказскую область в составе четырех уездов: Георгиевского, Кизлярского, Моздокского, Ставропольского. Областным городом объявлялся Ставрополь. Он становится сосредоточием военной и гражданской администрации. Дальнейшее освоение и развитие Кавказских Минеральных Вод привело к необходимости преобразования в 1803 году Горячеводского селения в город окружного значения – Пятигорск.                                                                  </w:t>
      </w:r>
    </w:p>
    <w:p w:rsidR="00873FAA" w:rsidRPr="00DA696D" w:rsidRDefault="00873FAA" w:rsidP="00DA696D">
      <w:pPr>
        <w:spacing w:line="360" w:lineRule="auto"/>
        <w:ind w:firstLine="720"/>
        <w:jc w:val="both"/>
        <w:rPr>
          <w:szCs w:val="28"/>
        </w:rPr>
      </w:pPr>
      <w:r w:rsidRPr="00DA696D">
        <w:rPr>
          <w:szCs w:val="28"/>
        </w:rPr>
        <w:t>В конце 20-х годов усилилась освободительная борьба горцев.  В 1832 году участились набеги из-за  Кубани  на  села и хутора российских  поселенцев.  Ночью движение  по  дорогам  прекращалось, ездили  только  нарочные  под прикрытием  вооруженных  команд  казаков.</w:t>
      </w:r>
    </w:p>
    <w:p w:rsidR="00873FAA" w:rsidRPr="00DA696D" w:rsidRDefault="00873FAA" w:rsidP="00DA696D">
      <w:pPr>
        <w:spacing w:line="360" w:lineRule="auto"/>
        <w:ind w:firstLine="720"/>
        <w:jc w:val="both"/>
        <w:rPr>
          <w:szCs w:val="28"/>
        </w:rPr>
      </w:pPr>
      <w:r w:rsidRPr="00DA696D">
        <w:rPr>
          <w:szCs w:val="28"/>
        </w:rPr>
        <w:t>По инициативе администрации области в 30-х гг. были исследованы угольные месторождения в районе р. Хумары, а в 1846 году «за счет казны» здесь построены первые угольные шахты. С мая 1847 года Кавказская область стала называться Ставропольской губернией. В 1849 году в губернии насчитывалось 40 ярмарок, наиболее крупные из них проходили в Ставрополе; Троицкая – весной, а Ивановская – осенью.</w:t>
      </w:r>
    </w:p>
    <w:p w:rsidR="00873FAA" w:rsidRPr="00DA696D" w:rsidRDefault="00873FAA" w:rsidP="00DA696D">
      <w:pPr>
        <w:spacing w:line="360" w:lineRule="auto"/>
        <w:ind w:firstLine="720"/>
        <w:jc w:val="both"/>
        <w:rPr>
          <w:szCs w:val="28"/>
        </w:rPr>
      </w:pPr>
      <w:r w:rsidRPr="00DA696D">
        <w:rPr>
          <w:szCs w:val="28"/>
        </w:rPr>
        <w:t>Появлялись приехавшие на ярмарку горцы и кочевники Кавказа в своих национальных одеждах. Были здесь купцы из Тифлиса, Москвы, Тулы,        Ростова – на – Дону – всего из других губерний до 200 человек.</w:t>
      </w:r>
    </w:p>
    <w:p w:rsidR="00873FAA" w:rsidRPr="00DA696D" w:rsidRDefault="00873FAA" w:rsidP="00DA696D">
      <w:pPr>
        <w:spacing w:line="360" w:lineRule="auto"/>
        <w:ind w:firstLine="720"/>
        <w:jc w:val="both"/>
        <w:rPr>
          <w:szCs w:val="28"/>
        </w:rPr>
      </w:pPr>
      <w:r w:rsidRPr="00DA696D">
        <w:rPr>
          <w:szCs w:val="28"/>
        </w:rPr>
        <w:t>Таким образом, Россия после четырех ожесточенных войн с Османской империей и войны с Ираном превратила Северный Кавказ сначала в протекторат, а затем включила весь этот регион в состав своей империи.</w:t>
      </w:r>
    </w:p>
    <w:p w:rsidR="00873FAA" w:rsidRPr="00DA696D" w:rsidRDefault="00873FAA" w:rsidP="00DA696D">
      <w:pPr>
        <w:spacing w:line="360" w:lineRule="auto"/>
        <w:ind w:firstLine="720"/>
        <w:jc w:val="both"/>
        <w:rPr>
          <w:szCs w:val="28"/>
        </w:rPr>
      </w:pPr>
    </w:p>
    <w:p w:rsidR="00873FAA" w:rsidRPr="00DA696D" w:rsidRDefault="00DA696D" w:rsidP="00DA696D">
      <w:pPr>
        <w:spacing w:line="360" w:lineRule="auto"/>
        <w:ind w:firstLine="720"/>
        <w:rPr>
          <w:b/>
          <w:szCs w:val="28"/>
        </w:rPr>
      </w:pPr>
      <w:r>
        <w:rPr>
          <w:szCs w:val="28"/>
        </w:rPr>
        <w:br w:type="page"/>
      </w:r>
      <w:r w:rsidR="00873FAA" w:rsidRPr="00DA696D">
        <w:rPr>
          <w:b/>
          <w:szCs w:val="28"/>
        </w:rPr>
        <w:t xml:space="preserve">Глава </w:t>
      </w:r>
      <w:r w:rsidR="00873FAA" w:rsidRPr="00DA696D">
        <w:rPr>
          <w:b/>
          <w:szCs w:val="28"/>
          <w:lang w:val="en-US"/>
        </w:rPr>
        <w:t>II</w:t>
      </w:r>
      <w:r w:rsidR="00873FAA" w:rsidRPr="00DA696D">
        <w:rPr>
          <w:b/>
          <w:szCs w:val="28"/>
        </w:rPr>
        <w:t xml:space="preserve">. Войны на Северном Кавказе в </w:t>
      </w:r>
      <w:r w:rsidR="00873FAA" w:rsidRPr="00DA696D">
        <w:rPr>
          <w:b/>
          <w:szCs w:val="28"/>
          <w:lang w:val="en-US"/>
        </w:rPr>
        <w:t>XIX</w:t>
      </w:r>
      <w:r w:rsidR="00873FAA" w:rsidRPr="00DA696D">
        <w:rPr>
          <w:b/>
          <w:szCs w:val="28"/>
        </w:rPr>
        <w:t xml:space="preserve"> веке.</w:t>
      </w:r>
    </w:p>
    <w:p w:rsidR="00DA696D" w:rsidRDefault="00DA696D" w:rsidP="00DA696D">
      <w:pPr>
        <w:spacing w:line="360" w:lineRule="auto"/>
        <w:ind w:firstLine="720"/>
        <w:rPr>
          <w:b/>
          <w:szCs w:val="28"/>
        </w:rPr>
      </w:pPr>
    </w:p>
    <w:p w:rsidR="00873FAA" w:rsidRPr="00DA696D" w:rsidRDefault="00873FAA" w:rsidP="00DA696D">
      <w:pPr>
        <w:spacing w:line="360" w:lineRule="auto"/>
        <w:ind w:firstLine="720"/>
        <w:rPr>
          <w:b/>
          <w:szCs w:val="28"/>
        </w:rPr>
      </w:pPr>
      <w:r w:rsidRPr="00DA696D">
        <w:rPr>
          <w:b/>
          <w:szCs w:val="28"/>
        </w:rPr>
        <w:t>1.Кавказская война.</w:t>
      </w:r>
    </w:p>
    <w:p w:rsidR="00873FAA" w:rsidRPr="00DA696D" w:rsidRDefault="00873FAA" w:rsidP="00DA696D">
      <w:pPr>
        <w:spacing w:line="360" w:lineRule="auto"/>
        <w:ind w:firstLine="720"/>
        <w:rPr>
          <w:b/>
          <w:szCs w:val="28"/>
        </w:rPr>
      </w:pPr>
    </w:p>
    <w:p w:rsidR="00873FAA" w:rsidRPr="00DA696D" w:rsidRDefault="00873FAA" w:rsidP="00DA696D">
      <w:pPr>
        <w:pStyle w:val="a3"/>
        <w:tabs>
          <w:tab w:val="left" w:pos="567"/>
        </w:tabs>
        <w:ind w:left="0" w:firstLine="720"/>
        <w:rPr>
          <w:szCs w:val="28"/>
        </w:rPr>
      </w:pPr>
      <w:r w:rsidRPr="00DA696D">
        <w:rPr>
          <w:szCs w:val="28"/>
        </w:rPr>
        <w:t>Итоговым событием для окончательного вхождения Кавказа в состав России была Кавказская война.</w:t>
      </w:r>
    </w:p>
    <w:p w:rsidR="00873FAA" w:rsidRPr="00DA696D" w:rsidRDefault="00873FAA" w:rsidP="00DA696D">
      <w:pPr>
        <w:pStyle w:val="a3"/>
        <w:tabs>
          <w:tab w:val="left" w:pos="0"/>
        </w:tabs>
        <w:ind w:left="0" w:firstLine="720"/>
        <w:rPr>
          <w:szCs w:val="28"/>
        </w:rPr>
      </w:pPr>
      <w:r w:rsidRPr="00DA696D">
        <w:rPr>
          <w:szCs w:val="28"/>
        </w:rPr>
        <w:t>Присоединение к России Закавказья заставляло русское правительство спешить с завоеванием Северного Кавказа. Для России Кавказ был необходим в интересах обороны ее южных границ и как опорный пункт в экономическом и военном проникновении на ближний и Средний Восток. Поначалу старались склонить горских феодалов перейти в подданство России дипломатическими средствами. Горцы легко принимали на себя политические обязательства и столь же легко их нарушали. В ответ на это проводились карательные «поиски» против нарушивших присягу горских феодалов. Царизм развивал энергичное наступление в горных районах Кавказа. Ему противодействовали в основном две группы горского населения: во-первых – крестьянство, страдавшее от гнета многочисленных поборов, повинностей и жестоких методов ведения войны, и, во-вторых – духовенство, недовольное тем, что его привилегии ущемлялись русским командованием и чиновничеством. Духовенство старалось целиком направить недовольство крестьян в определенное русло «газавата» («священной войны») против русских «гяуров» («неверных») под знаменем религиозно-политического учения – мюридизма. Главным в мюридизме была идея истребления «гяуров» и «равенство правоверных перед богом». Одним из наиболее активных организаторов вооруженных выступлений под флагом мюридизма в Дагестане и Чечне в начале 20-х годов был мулла Мухаммед Ярагский. Будучи мюршидом, т.е. наставником мюридов, он утвердил одного из них Мухаммеда из аула Гимры «имамом Дагестана и Чечни». Получив титул гази, т.е. борца за веру (в газавате), он приобрел известность под именем Гази-Мухаммед (часто его называли Кази-Мулла). Используя рост недовольства среди горцев, он стал энергично распространять идеи мюризма и лозунги газавата и быстро добился значительных успехов. [19, С. 210]</w:t>
      </w:r>
    </w:p>
    <w:p w:rsidR="00873FAA" w:rsidRPr="00DA696D" w:rsidRDefault="00873FAA" w:rsidP="00DA696D">
      <w:pPr>
        <w:pStyle w:val="a3"/>
        <w:tabs>
          <w:tab w:val="left" w:pos="0"/>
        </w:tabs>
        <w:ind w:left="0" w:firstLine="720"/>
        <w:rPr>
          <w:szCs w:val="28"/>
        </w:rPr>
      </w:pPr>
      <w:r w:rsidRPr="00DA696D">
        <w:rPr>
          <w:szCs w:val="28"/>
        </w:rPr>
        <w:t xml:space="preserve">В </w:t>
      </w:r>
      <w:smartTag w:uri="urn:schemas-microsoft-com:office:smarttags" w:element="metricconverter">
        <w:smartTagPr>
          <w:attr w:name="ProductID" w:val="1829 г"/>
        </w:smartTagPr>
        <w:r w:rsidRPr="00DA696D">
          <w:rPr>
            <w:szCs w:val="28"/>
          </w:rPr>
          <w:t>1829 г</w:t>
        </w:r>
      </w:smartTag>
      <w:r w:rsidRPr="00DA696D">
        <w:rPr>
          <w:szCs w:val="28"/>
        </w:rPr>
        <w:t>. значительная часть населения Дагестана поднялась по его призыву на борьбу за веру (газават) против русских. В восточной части Северного Кавказа верной России осталась лишь столица Аварии – аул Хунзах. Поэтому, первый свой удар Гази-Мухаммед (Кази-Мулла) направил против этого аула.</w:t>
      </w:r>
    </w:p>
    <w:p w:rsidR="00873FAA" w:rsidRPr="00DA696D" w:rsidRDefault="00873FAA" w:rsidP="00DA696D">
      <w:pPr>
        <w:pStyle w:val="a3"/>
        <w:tabs>
          <w:tab w:val="left" w:pos="0"/>
        </w:tabs>
        <w:ind w:left="0" w:firstLine="720"/>
        <w:rPr>
          <w:szCs w:val="28"/>
        </w:rPr>
      </w:pPr>
      <w:r w:rsidRPr="00DA696D">
        <w:rPr>
          <w:szCs w:val="28"/>
        </w:rPr>
        <w:t>Двукратные попытки Кази-Муллы взять Хунзах были безуспешными. Тогда он со своими мюридами двинулся в Северный Дагестан, где одержал ряд побед: взял г.Тарки и село Параул, осадил крепость Бурную и, не сумев овладеть ею, двинулся на Сулак. Там, после неудачной попытки в августе взять крепость Внезапную, Кази-Мулла был отброшен войсками царского генерала Г.А. Эммануэля, но вскоре он нанес поражение этому генералу и, воодушевленный победой, двинулся на юг, осадил Дербент, а затем, спустя 8 дней, стремительным маршем двинулся на север и 1 ноября 1831 года захватил один из важнейших центров Северного Кавказа – Кизляр. Не задерживаясь там, Кази-Мулла направил свои отряды на запад и, вступив в Чечню, форсировал Сунжу и окружил Назрань. В ответ на эти действия главнокомандующий царскими войсками на Северном Кавказе генерал Г.В. Розен летом 1831 года предпринял поход в Большую Чечню, где разорил 60 селений и уничтожил много садов, принудив жителей прекратить сопротивление. Затем Г.В. Розен вступил в Дагестан и начал энергичное преследование Кази-Муллы. Последний, под натиском получивших подкрепление российских войск, отошел в горы и там, в крупном сражении у его родного аула Гимры потерпел полное поражение, сам пал в бою. [ 4, С. 238]</w:t>
      </w:r>
    </w:p>
    <w:p w:rsidR="00873FAA" w:rsidRPr="00DA696D" w:rsidRDefault="00873FAA" w:rsidP="00DA696D">
      <w:pPr>
        <w:pStyle w:val="a3"/>
        <w:tabs>
          <w:tab w:val="left" w:pos="0"/>
        </w:tabs>
        <w:ind w:left="0" w:firstLine="720"/>
        <w:rPr>
          <w:szCs w:val="28"/>
        </w:rPr>
      </w:pPr>
      <w:r w:rsidRPr="00DA696D">
        <w:rPr>
          <w:szCs w:val="28"/>
        </w:rPr>
        <w:t xml:space="preserve">Через два года после гибели Кази-Муллы вторым имамом по указанию того же Мухаммеда Ярагского был провозглашен Гамзат-бек. Подобно своему предшественнику, он пытался подчинить своей власти и втянуть в движение непокорные общества и аулы не только пропагандой мюридизма, но и силой оружия. Овладев в </w:t>
      </w:r>
      <w:smartTag w:uri="urn:schemas-microsoft-com:office:smarttags" w:element="metricconverter">
        <w:smartTagPr>
          <w:attr w:name="ProductID" w:val="1834 г"/>
        </w:smartTagPr>
        <w:r w:rsidRPr="00DA696D">
          <w:rPr>
            <w:szCs w:val="28"/>
          </w:rPr>
          <w:t>1834 г</w:t>
        </w:r>
      </w:smartTag>
      <w:r w:rsidRPr="00DA696D">
        <w:rPr>
          <w:szCs w:val="28"/>
        </w:rPr>
        <w:t>. столицей аварского ханства Хунзахом, который безуспешно пытался захватить в свое время Кази-Мулла, Гамзат-бек уничтожил всю семью аварских ханов. Это настроило против него крупных феодалов Дагестана и старшин тайпов и аулов Восточной Чечни. В конце того же, 1834 года в Хунзахской мечети Гамзат-бек был убит родственниками аварского хана.</w:t>
      </w:r>
    </w:p>
    <w:p w:rsidR="00873FAA" w:rsidRPr="00DA696D" w:rsidRDefault="00873FAA" w:rsidP="00DA696D">
      <w:pPr>
        <w:pStyle w:val="a3"/>
        <w:tabs>
          <w:tab w:val="left" w:pos="0"/>
        </w:tabs>
        <w:ind w:left="0" w:firstLine="720"/>
        <w:rPr>
          <w:szCs w:val="28"/>
        </w:rPr>
      </w:pPr>
      <w:r w:rsidRPr="00DA696D">
        <w:rPr>
          <w:szCs w:val="28"/>
        </w:rPr>
        <w:t xml:space="preserve">В конце </w:t>
      </w:r>
      <w:smartTag w:uri="urn:schemas-microsoft-com:office:smarttags" w:element="metricconverter">
        <w:smartTagPr>
          <w:attr w:name="ProductID" w:val="1834 г"/>
        </w:smartTagPr>
        <w:r w:rsidRPr="00DA696D">
          <w:rPr>
            <w:szCs w:val="28"/>
          </w:rPr>
          <w:t>1834 г</w:t>
        </w:r>
      </w:smartTag>
      <w:r w:rsidRPr="00DA696D">
        <w:rPr>
          <w:szCs w:val="28"/>
        </w:rPr>
        <w:t>. движение горцев возглавил новый – третий имам – Шамиль, который был, несомненно, высокоодаренным человеком.</w:t>
      </w:r>
    </w:p>
    <w:p w:rsidR="00873FAA" w:rsidRPr="00DA696D" w:rsidRDefault="00873FAA" w:rsidP="00DA696D">
      <w:pPr>
        <w:pStyle w:val="a3"/>
        <w:tabs>
          <w:tab w:val="left" w:pos="0"/>
        </w:tabs>
        <w:ind w:left="0" w:firstLine="720"/>
        <w:rPr>
          <w:szCs w:val="28"/>
        </w:rPr>
      </w:pPr>
      <w:r w:rsidRPr="00DA696D">
        <w:rPr>
          <w:szCs w:val="28"/>
        </w:rPr>
        <w:t>С самого начала своего имамата Шамиль несколько раз пытался договориться с царским командованием о заключении мира. Но вследствие неуступчивости с обеих сторон, недооценки царским командованием антиколониальных настроений горцев, а также авторитета и способностей Шамиля переговоры были прерваны.</w:t>
      </w:r>
    </w:p>
    <w:p w:rsidR="00873FAA" w:rsidRPr="00DA696D" w:rsidRDefault="00873FAA" w:rsidP="00DA696D">
      <w:pPr>
        <w:pStyle w:val="a3"/>
        <w:tabs>
          <w:tab w:val="left" w:pos="0"/>
        </w:tabs>
        <w:ind w:left="0" w:firstLine="720"/>
        <w:rPr>
          <w:szCs w:val="28"/>
        </w:rPr>
      </w:pPr>
      <w:r w:rsidRPr="00DA696D">
        <w:rPr>
          <w:szCs w:val="28"/>
        </w:rPr>
        <w:t>Шамиль широко пропагандировал коранические лозунги о всеобщем равенстве и свободе, уничтожал тех феодалов, которые сотрудничали с русскими властями. Далеко не все население Северного Дагестана и Большой Чечни пошло за Шамилем.</w:t>
      </w:r>
    </w:p>
    <w:p w:rsidR="00873FAA" w:rsidRPr="00DA696D" w:rsidRDefault="00873FAA" w:rsidP="00DA696D">
      <w:pPr>
        <w:pStyle w:val="a3"/>
        <w:tabs>
          <w:tab w:val="left" w:pos="0"/>
        </w:tabs>
        <w:ind w:left="0" w:firstLine="720"/>
        <w:rPr>
          <w:szCs w:val="28"/>
        </w:rPr>
      </w:pPr>
      <w:r w:rsidRPr="00DA696D">
        <w:rPr>
          <w:szCs w:val="28"/>
        </w:rPr>
        <w:t xml:space="preserve">В первый период Шамилю удалось привлечь на свою сторону народные массы Дагестана и Чечни и одержать ряд крупных побед. В </w:t>
      </w:r>
      <w:smartTag w:uri="urn:schemas-microsoft-com:office:smarttags" w:element="metricconverter">
        <w:smartTagPr>
          <w:attr w:name="ProductID" w:val="1834 г"/>
        </w:smartTagPr>
        <w:r w:rsidRPr="00DA696D">
          <w:rPr>
            <w:szCs w:val="28"/>
          </w:rPr>
          <w:t>1834 г</w:t>
        </w:r>
      </w:smartTag>
      <w:r w:rsidRPr="00DA696D">
        <w:rPr>
          <w:szCs w:val="28"/>
        </w:rPr>
        <w:t>. потерпели поражение войска генерала Ланского, в бою при ауле Гимры, который уже до этого вошел в историю антиколониальной борьбы горцев.</w:t>
      </w:r>
    </w:p>
    <w:p w:rsidR="00873FAA" w:rsidRPr="00DA696D" w:rsidRDefault="00873FAA" w:rsidP="00DA696D">
      <w:pPr>
        <w:pStyle w:val="a3"/>
        <w:tabs>
          <w:tab w:val="left" w:pos="0"/>
        </w:tabs>
        <w:ind w:left="0" w:firstLine="720"/>
        <w:rPr>
          <w:szCs w:val="28"/>
        </w:rPr>
      </w:pPr>
      <w:r w:rsidRPr="00DA696D">
        <w:rPr>
          <w:szCs w:val="28"/>
        </w:rPr>
        <w:t xml:space="preserve">В 1834-1835 гг. началось восстание против русских властей в юго-восточной части Чечни – Ичкерии. Его возглавлял уроженец этого района Ташов Хаджи. Из крепости Грозной в </w:t>
      </w:r>
      <w:smartTag w:uri="urn:schemas-microsoft-com:office:smarttags" w:element="metricconverter">
        <w:smartTagPr>
          <w:attr w:name="ProductID" w:val="1835 г"/>
        </w:smartTagPr>
        <w:r w:rsidRPr="00DA696D">
          <w:rPr>
            <w:szCs w:val="28"/>
          </w:rPr>
          <w:t>1835 г</w:t>
        </w:r>
      </w:smartTag>
      <w:r w:rsidRPr="00DA696D">
        <w:rPr>
          <w:szCs w:val="28"/>
        </w:rPr>
        <w:t>. войска под командованием полковника Пулло попытались прорваться в Ичкерию, но встретили упорное сопротивление в горной лесистой местности.</w:t>
      </w:r>
    </w:p>
    <w:p w:rsidR="00873FAA" w:rsidRPr="00DA696D" w:rsidRDefault="00873FAA" w:rsidP="00DA696D">
      <w:pPr>
        <w:pStyle w:val="a3"/>
        <w:tabs>
          <w:tab w:val="left" w:pos="0"/>
        </w:tabs>
        <w:ind w:left="0" w:firstLine="720"/>
        <w:rPr>
          <w:szCs w:val="28"/>
        </w:rPr>
      </w:pPr>
      <w:r w:rsidRPr="00DA696D">
        <w:rPr>
          <w:szCs w:val="28"/>
        </w:rPr>
        <w:t>В 1835-1836 гг. объединенные силы дагестанцев и чеченцев выступили против непокорных аулов, не пожелавших присоединиться к движению. В это же время Шамиль сделал попытку овладеть столицей Аварии – Хунзахом. Однако все атаки были отражены фактическим руководителем Аварского ханства Хаджи - Муратом. В дальнейшем они объединились вместе с отрядами Ташов - Хаджи и руководителем повстанцев района Тилетля Кибит-Мухаммедом и стали активно действовать против российских войск в Горном Дагестане и Восточной Чечне.</w:t>
      </w:r>
    </w:p>
    <w:p w:rsidR="00873FAA" w:rsidRPr="00DA696D" w:rsidRDefault="00873FAA" w:rsidP="00DA696D">
      <w:pPr>
        <w:pStyle w:val="a3"/>
        <w:tabs>
          <w:tab w:val="left" w:pos="0"/>
        </w:tabs>
        <w:ind w:left="0" w:firstLine="720"/>
        <w:rPr>
          <w:szCs w:val="28"/>
        </w:rPr>
      </w:pPr>
      <w:r w:rsidRPr="00DA696D">
        <w:rPr>
          <w:szCs w:val="28"/>
        </w:rPr>
        <w:t>В июле 1836 года Шамиль направил письмо российскому генералу        Ф.К. Клюгенау с предложением вступить с ним, как правителем населения горных районов Дагестана и Чечни, в переговоры. Однако переговоры ни к чему не привели.</w:t>
      </w:r>
    </w:p>
    <w:p w:rsidR="00873FAA" w:rsidRPr="00DA696D" w:rsidRDefault="00873FAA" w:rsidP="00DA696D">
      <w:pPr>
        <w:pStyle w:val="a3"/>
        <w:tabs>
          <w:tab w:val="left" w:pos="0"/>
        </w:tabs>
        <w:ind w:left="0" w:firstLine="720"/>
        <w:rPr>
          <w:szCs w:val="28"/>
        </w:rPr>
      </w:pPr>
      <w:r w:rsidRPr="00DA696D">
        <w:rPr>
          <w:szCs w:val="28"/>
        </w:rPr>
        <w:t xml:space="preserve">В течение 1838 года Шамиль, обосновавшись в селении Чиркато, развернул активную деятельность по объединению сил восставших. В </w:t>
      </w:r>
      <w:smartTag w:uri="urn:schemas-microsoft-com:office:smarttags" w:element="metricconverter">
        <w:smartTagPr>
          <w:attr w:name="ProductID" w:val="1839 г"/>
        </w:smartTagPr>
        <w:r w:rsidRPr="00DA696D">
          <w:rPr>
            <w:szCs w:val="28"/>
          </w:rPr>
          <w:t>1839 г</w:t>
        </w:r>
      </w:smartTag>
      <w:r w:rsidRPr="00DA696D">
        <w:rPr>
          <w:szCs w:val="28"/>
        </w:rPr>
        <w:t>. кавказское командование предприняло двустороннее наступление на Северный Кавказ. Генерал Е.А. Головин «усмирил» Южный Дагестан, а генерал  П.Х. Граббе с несколькими батальонами начал наступление на Ичкерию. Первая битва произошла 31 мая 1838 года за аул Аргун. В течение двух месяцев войска П.Х. Граббе осаждали высок</w:t>
      </w:r>
      <w:r w:rsidR="00DA696D">
        <w:rPr>
          <w:szCs w:val="28"/>
        </w:rPr>
        <w:t xml:space="preserve">огорную крепость Ахульго. Лишь </w:t>
      </w:r>
      <w:r w:rsidRPr="00DA696D">
        <w:rPr>
          <w:szCs w:val="28"/>
        </w:rPr>
        <w:t xml:space="preserve"> 22 августа войска П.Х. Граббе, ценой огромных потерь, сумели овладеть этой крепостью. Шамиль с уцелевшими сподвижниками ушел в высокогорные районы Чечни. [15, С. 61]</w:t>
      </w:r>
    </w:p>
    <w:p w:rsidR="00873FAA" w:rsidRPr="00DA696D" w:rsidRDefault="00873FAA" w:rsidP="00DA696D">
      <w:pPr>
        <w:pStyle w:val="a3"/>
        <w:tabs>
          <w:tab w:val="left" w:pos="0"/>
        </w:tabs>
        <w:ind w:left="0" w:firstLine="720"/>
        <w:rPr>
          <w:szCs w:val="28"/>
        </w:rPr>
      </w:pPr>
      <w:r w:rsidRPr="00DA696D">
        <w:rPr>
          <w:szCs w:val="28"/>
        </w:rPr>
        <w:t>В 1840 - 1842 гг. войска Шамиля нанесли ряд крупных поражений ополчениям дагестанских феодалов и войскам генерала Ф.К. Клюгенау. Еще в конце 1842 года к Шамилю перешел его недавний противник Хаджи - Мурат. В 1842-1843 гг. отряды Шамиля одержали победы над царскими войсками в Аварии и в крупном сражении у аула Харачоя в Чечне. Войска Шамиля захватили Хунзах и начали наступление на равнинный Дагестан. После этих побед почти весь Дагестан и Большая Чечня оказались под властью Шамиля.</w:t>
      </w:r>
    </w:p>
    <w:p w:rsidR="00873FAA" w:rsidRPr="00DA696D" w:rsidRDefault="00873FAA" w:rsidP="00DA696D">
      <w:pPr>
        <w:pStyle w:val="a3"/>
        <w:tabs>
          <w:tab w:val="left" w:pos="0"/>
        </w:tabs>
        <w:ind w:left="0" w:firstLine="720"/>
        <w:rPr>
          <w:szCs w:val="28"/>
        </w:rPr>
      </w:pPr>
      <w:r w:rsidRPr="00DA696D">
        <w:rPr>
          <w:szCs w:val="28"/>
        </w:rPr>
        <w:t xml:space="preserve">В 1844 году Николай </w:t>
      </w:r>
      <w:r w:rsidRPr="00DA696D">
        <w:rPr>
          <w:szCs w:val="28"/>
          <w:lang w:val="en-US"/>
        </w:rPr>
        <w:t>I</w:t>
      </w:r>
      <w:r w:rsidRPr="00DA696D">
        <w:rPr>
          <w:szCs w:val="28"/>
        </w:rPr>
        <w:t xml:space="preserve"> назначил наместником на Кавказе и командующим Кавказским корпусом генерал-лейтенанта М.С. Воронцова.</w:t>
      </w:r>
    </w:p>
    <w:p w:rsidR="00873FAA" w:rsidRPr="00DA696D" w:rsidRDefault="00873FAA" w:rsidP="00DA696D">
      <w:pPr>
        <w:pStyle w:val="a3"/>
        <w:tabs>
          <w:tab w:val="left" w:pos="0"/>
        </w:tabs>
        <w:ind w:left="0" w:firstLine="720"/>
        <w:rPr>
          <w:szCs w:val="28"/>
        </w:rPr>
      </w:pPr>
      <w:r w:rsidRPr="00DA696D">
        <w:rPr>
          <w:szCs w:val="28"/>
        </w:rPr>
        <w:t>Весной 1845 года Воронцов во главе нескольких полков начал Даргинскую экспедицию, поход на аул Дарго – резиденцию Шамиля, который и был взят после нескольких кровопролитных сражений.</w:t>
      </w:r>
    </w:p>
    <w:p w:rsidR="00873FAA" w:rsidRPr="00DA696D" w:rsidRDefault="00873FAA" w:rsidP="00DA696D">
      <w:pPr>
        <w:pStyle w:val="a3"/>
        <w:tabs>
          <w:tab w:val="left" w:pos="0"/>
        </w:tabs>
        <w:ind w:left="0" w:firstLine="720"/>
        <w:rPr>
          <w:szCs w:val="28"/>
        </w:rPr>
      </w:pPr>
      <w:r w:rsidRPr="00DA696D">
        <w:rPr>
          <w:szCs w:val="28"/>
        </w:rPr>
        <w:t>В 1846 году Шамиль во главе 10-тысячного отряда пробился через Сунжинскую линию и вторгся в Кабарду, рассчитывая поднять кабардинцев на борьбу и тем самым создать «второй фронт» для российской армии. Однако это предприятие не имело успеха, и Шамиль вынужден был вернуться в Дагестан.</w:t>
      </w:r>
    </w:p>
    <w:p w:rsidR="00873FAA" w:rsidRPr="00DA696D" w:rsidRDefault="00873FAA" w:rsidP="00DA696D">
      <w:pPr>
        <w:pStyle w:val="a3"/>
        <w:tabs>
          <w:tab w:val="left" w:pos="0"/>
        </w:tabs>
        <w:ind w:left="0" w:firstLine="720"/>
        <w:rPr>
          <w:szCs w:val="28"/>
        </w:rPr>
      </w:pPr>
      <w:r w:rsidRPr="00DA696D">
        <w:rPr>
          <w:szCs w:val="28"/>
        </w:rPr>
        <w:t>Осенью 1846 года войска М.С. Воронцова начала с нескольких сторон наступление на Большую Чечню и Дагестан. В 1847 году возглавляемое Шамилем движение пошло на убыль. Его участники постепенно теряли веру в Шамиля и отходили от него.</w:t>
      </w:r>
    </w:p>
    <w:p w:rsidR="00873FAA" w:rsidRPr="00DA696D" w:rsidRDefault="00873FAA" w:rsidP="00DA696D">
      <w:pPr>
        <w:pStyle w:val="a3"/>
        <w:tabs>
          <w:tab w:val="left" w:pos="0"/>
        </w:tabs>
        <w:ind w:left="0" w:firstLine="720"/>
        <w:rPr>
          <w:szCs w:val="28"/>
        </w:rPr>
      </w:pPr>
      <w:r w:rsidRPr="00DA696D">
        <w:rPr>
          <w:szCs w:val="28"/>
        </w:rPr>
        <w:t xml:space="preserve">Военные действия Шамиля а конце 40-х годов </w:t>
      </w:r>
      <w:r w:rsidRPr="00DA696D">
        <w:rPr>
          <w:szCs w:val="28"/>
          <w:lang w:val="en-US"/>
        </w:rPr>
        <w:t>XIX</w:t>
      </w:r>
      <w:r w:rsidRPr="00DA696D">
        <w:rPr>
          <w:szCs w:val="28"/>
        </w:rPr>
        <w:t xml:space="preserve"> века принимают характер разрозненных партизанских выступлений, его попытки сохранить за собой подвластные аулы Чечни и Дагестана терпят крах.</w:t>
      </w:r>
    </w:p>
    <w:p w:rsidR="00873FAA" w:rsidRPr="00DA696D" w:rsidRDefault="00873FAA" w:rsidP="00DA696D">
      <w:pPr>
        <w:pStyle w:val="a3"/>
        <w:tabs>
          <w:tab w:val="left" w:pos="0"/>
        </w:tabs>
        <w:ind w:left="0" w:firstLine="720"/>
        <w:rPr>
          <w:szCs w:val="28"/>
        </w:rPr>
      </w:pPr>
      <w:r w:rsidRPr="00DA696D">
        <w:rPr>
          <w:szCs w:val="28"/>
        </w:rPr>
        <w:t>25 июля 1847 года под непосредственным командованием                     М.С. Воронцова начинается поход на аул Салты. Но лишь 14 сентября русским войскам с большими потерями удается захватить этот аул.</w:t>
      </w:r>
    </w:p>
    <w:p w:rsidR="00873FAA" w:rsidRPr="00DA696D" w:rsidRDefault="00873FAA" w:rsidP="00DA696D">
      <w:pPr>
        <w:pStyle w:val="a3"/>
        <w:tabs>
          <w:tab w:val="left" w:pos="0"/>
        </w:tabs>
        <w:ind w:left="0" w:firstLine="720"/>
        <w:rPr>
          <w:szCs w:val="28"/>
        </w:rPr>
      </w:pPr>
      <w:r w:rsidRPr="00DA696D">
        <w:rPr>
          <w:szCs w:val="28"/>
        </w:rPr>
        <w:t>В июне 1848 года русские войска взяли, неприступный до этого, Гергебель. Шамиль был вынужден отступить в Восточный Дагестан.</w:t>
      </w:r>
    </w:p>
    <w:p w:rsidR="00873FAA" w:rsidRPr="00DA696D" w:rsidRDefault="00873FAA" w:rsidP="00DA696D">
      <w:pPr>
        <w:pStyle w:val="a3"/>
        <w:tabs>
          <w:tab w:val="left" w:pos="0"/>
        </w:tabs>
        <w:ind w:left="0" w:firstLine="720"/>
        <w:rPr>
          <w:szCs w:val="28"/>
        </w:rPr>
      </w:pPr>
      <w:r w:rsidRPr="00DA696D">
        <w:rPr>
          <w:szCs w:val="28"/>
        </w:rPr>
        <w:t>В 1849-1852 гг. русские войска достигли крупных успехов в Чечне, что поставило Шамиля в трудное положение.</w:t>
      </w:r>
    </w:p>
    <w:p w:rsidR="00873FAA" w:rsidRPr="00DA696D" w:rsidRDefault="00873FAA" w:rsidP="00DA696D">
      <w:pPr>
        <w:pStyle w:val="a3"/>
        <w:tabs>
          <w:tab w:val="left" w:pos="0"/>
        </w:tabs>
        <w:ind w:left="0" w:firstLine="720"/>
        <w:rPr>
          <w:szCs w:val="28"/>
        </w:rPr>
      </w:pPr>
      <w:r w:rsidRPr="00DA696D">
        <w:rPr>
          <w:szCs w:val="28"/>
        </w:rPr>
        <w:t>С конца 1856 года войска генерала А.И. Барятинского – нового наместника на Кавказе – начали решительное наступление на последние владения Шамиля со стороны Чечни, из прикаспийских районов Дагестана и с юго-запада – со стороны лезгинской кордонной линии. Особое внимание уделялось беспокойной Чечне. Шамиль окопался в своей резиденции в Ведено, откуда он отправил своего представителя для переговоров с российским послом о мире.</w:t>
      </w:r>
    </w:p>
    <w:p w:rsidR="00873FAA" w:rsidRPr="00DA696D" w:rsidRDefault="00873FAA" w:rsidP="00DA696D">
      <w:pPr>
        <w:pStyle w:val="a3"/>
        <w:tabs>
          <w:tab w:val="left" w:pos="0"/>
        </w:tabs>
        <w:ind w:left="0" w:firstLine="720"/>
        <w:rPr>
          <w:szCs w:val="28"/>
        </w:rPr>
      </w:pPr>
      <w:r w:rsidRPr="00DA696D">
        <w:rPr>
          <w:szCs w:val="28"/>
        </w:rPr>
        <w:t>Переговоры с Шамилем сорвались. Гуниб – последний оплот Шамиля, куда он отступил после потери своей резиденции в Ведено, был взят штурмом российскими войсками 25 августа 1859 года. Шамиль сдался в плен и вскоре был отправлен в почетную ссылку в Калугу, куда затем была переправлена вся его семья.</w:t>
      </w:r>
    </w:p>
    <w:p w:rsidR="00873FAA" w:rsidRPr="00DA696D" w:rsidRDefault="00873FAA" w:rsidP="00DA696D">
      <w:pPr>
        <w:pStyle w:val="a3"/>
        <w:tabs>
          <w:tab w:val="left" w:pos="0"/>
        </w:tabs>
        <w:ind w:left="0" w:firstLine="720"/>
        <w:rPr>
          <w:szCs w:val="28"/>
        </w:rPr>
      </w:pPr>
      <w:r w:rsidRPr="00DA696D">
        <w:rPr>
          <w:szCs w:val="28"/>
        </w:rPr>
        <w:t>После Шамиля настал черед Магомед - Эмина. Десант, высаженный с кораблей, овладел Туапсе – единственным портом, через который горцы Северо-Западного Кавказа снабжались вооружением и боеприпасами.                   2 декабря 1859 года Магомед - Эмин и старейшины абазехов присягнули на верность Российской империи. Однако появление на Кавказе русских поселенцев привело к недовольству местного населения и восстанию в 1862 году народов Абхазии.</w:t>
      </w:r>
    </w:p>
    <w:p w:rsidR="00873FAA" w:rsidRPr="00DA696D" w:rsidRDefault="00873FAA" w:rsidP="00DA696D">
      <w:pPr>
        <w:pStyle w:val="a3"/>
        <w:tabs>
          <w:tab w:val="left" w:pos="0"/>
        </w:tabs>
        <w:ind w:left="0" w:firstLine="720"/>
        <w:rPr>
          <w:szCs w:val="28"/>
        </w:rPr>
      </w:pPr>
      <w:r w:rsidRPr="00DA696D">
        <w:rPr>
          <w:szCs w:val="28"/>
        </w:rPr>
        <w:t>Оно было подавлено только в июне 1864 года. После этого отдельные партизанские отряды на Кавказе вели борьбу против русских вплоть до 1884 года, но широкомасштабные боевые действия завершились двадцатью годами раньше.</w:t>
      </w:r>
    </w:p>
    <w:p w:rsidR="00873FAA" w:rsidRPr="00DA696D" w:rsidRDefault="00873FAA" w:rsidP="00DA696D">
      <w:pPr>
        <w:pStyle w:val="a3"/>
        <w:tabs>
          <w:tab w:val="left" w:pos="0"/>
        </w:tabs>
        <w:ind w:left="0" w:firstLine="720"/>
        <w:rPr>
          <w:szCs w:val="28"/>
        </w:rPr>
      </w:pPr>
      <w:r w:rsidRPr="00DA696D">
        <w:rPr>
          <w:szCs w:val="28"/>
        </w:rPr>
        <w:t xml:space="preserve">Борьбу горцев Северного Кавказа в 30-50-х гг. </w:t>
      </w:r>
      <w:r w:rsidRPr="00DA696D">
        <w:rPr>
          <w:szCs w:val="28"/>
          <w:lang w:val="en-US"/>
        </w:rPr>
        <w:t>XIX</w:t>
      </w:r>
      <w:r w:rsidRPr="00DA696D">
        <w:rPr>
          <w:szCs w:val="28"/>
        </w:rPr>
        <w:t xml:space="preserve"> в. трудно оценивать однозначно. Она, безусловно, была национально-освободительной. С другой стороны, мюридизм, как крайне экстремистское направление ислама, сумев поднять и сплотить горцев, не мог и не смог предположить позитивных решений внутриполитических и внешнеполитических проблем Кавказа.</w:t>
      </w:r>
    </w:p>
    <w:p w:rsidR="00873FAA" w:rsidRPr="00DA696D" w:rsidRDefault="00873FAA" w:rsidP="00DA696D">
      <w:pPr>
        <w:pStyle w:val="a3"/>
        <w:tabs>
          <w:tab w:val="left" w:pos="0"/>
        </w:tabs>
        <w:ind w:left="0" w:firstLine="720"/>
        <w:rPr>
          <w:szCs w:val="28"/>
        </w:rPr>
      </w:pPr>
      <w:r w:rsidRPr="00DA696D">
        <w:rPr>
          <w:szCs w:val="28"/>
        </w:rPr>
        <w:t>Таким образом, вхождение Северного Кавказа в состав России создавало благоприятные условия для социально-экономического развития народов края, ибо была снята угроза вторжений иноземных захватчиков. Более развитые, чем в Турции или Иране, социально-экономические условия России открывали для них лучшие перспективы экономического и культурного развития.</w:t>
      </w:r>
    </w:p>
    <w:p w:rsidR="00873FAA" w:rsidRPr="00DA696D" w:rsidRDefault="00873FAA" w:rsidP="00DA696D">
      <w:pPr>
        <w:pStyle w:val="a3"/>
        <w:tabs>
          <w:tab w:val="left" w:pos="0"/>
        </w:tabs>
        <w:ind w:left="0" w:firstLine="720"/>
        <w:rPr>
          <w:szCs w:val="28"/>
        </w:rPr>
      </w:pPr>
    </w:p>
    <w:p w:rsidR="00873FAA" w:rsidRPr="00DA696D" w:rsidRDefault="00DA696D" w:rsidP="00DA696D">
      <w:pPr>
        <w:pStyle w:val="a3"/>
        <w:tabs>
          <w:tab w:val="left" w:pos="0"/>
        </w:tabs>
        <w:ind w:left="0" w:firstLine="720"/>
        <w:jc w:val="left"/>
        <w:rPr>
          <w:b/>
          <w:szCs w:val="28"/>
        </w:rPr>
      </w:pPr>
      <w:r>
        <w:rPr>
          <w:szCs w:val="28"/>
        </w:rPr>
        <w:br w:type="page"/>
      </w:r>
      <w:r w:rsidR="00873FAA" w:rsidRPr="00DA696D">
        <w:rPr>
          <w:b/>
          <w:szCs w:val="28"/>
        </w:rPr>
        <w:t>2.  Крымская война (1853 –1856 гг.)</w:t>
      </w:r>
    </w:p>
    <w:p w:rsidR="00DA696D" w:rsidRDefault="00DA696D" w:rsidP="00DA696D">
      <w:pPr>
        <w:pStyle w:val="a3"/>
        <w:tabs>
          <w:tab w:val="left" w:pos="0"/>
        </w:tabs>
        <w:ind w:left="0" w:firstLine="720"/>
        <w:rPr>
          <w:szCs w:val="28"/>
        </w:rPr>
      </w:pPr>
    </w:p>
    <w:p w:rsidR="00873FAA" w:rsidRPr="00DA696D" w:rsidRDefault="00873FAA" w:rsidP="00DA696D">
      <w:pPr>
        <w:pStyle w:val="a3"/>
        <w:tabs>
          <w:tab w:val="left" w:pos="0"/>
        </w:tabs>
        <w:ind w:left="0" w:firstLine="720"/>
        <w:rPr>
          <w:szCs w:val="28"/>
        </w:rPr>
      </w:pPr>
      <w:r w:rsidRPr="00DA696D">
        <w:rPr>
          <w:szCs w:val="28"/>
        </w:rPr>
        <w:t>Борьба европейских монархий с революцией лишь на время отвлекла их от восточных дел. Задушив совместными усилиями революцию 1848-1849 гг. державы Священного союза вновь обратились к восточному вопросу и сразу бывшие союзники стали друг для друга врагами.</w:t>
      </w:r>
    </w:p>
    <w:p w:rsidR="00873FAA" w:rsidRPr="00DA696D" w:rsidRDefault="00873FAA" w:rsidP="00DA696D">
      <w:pPr>
        <w:pStyle w:val="a3"/>
        <w:tabs>
          <w:tab w:val="left" w:pos="0"/>
        </w:tabs>
        <w:ind w:left="0" w:firstLine="720"/>
        <w:rPr>
          <w:szCs w:val="28"/>
        </w:rPr>
      </w:pPr>
      <w:r w:rsidRPr="00DA696D">
        <w:rPr>
          <w:szCs w:val="28"/>
        </w:rPr>
        <w:t xml:space="preserve">Россия, памятуя о том, что она сыграла в подавлении революции главную роль, хотела и на востоке преуспеть больше всех. Выступая против Турции, Россия надеялась на договоренность с Англией и на изоляцию Франции. Николай </w:t>
      </w:r>
      <w:r w:rsidRPr="00DA696D">
        <w:rPr>
          <w:szCs w:val="28"/>
          <w:lang w:val="en-US"/>
        </w:rPr>
        <w:t>I</w:t>
      </w:r>
      <w:r w:rsidRPr="00DA696D">
        <w:rPr>
          <w:szCs w:val="28"/>
        </w:rPr>
        <w:t xml:space="preserve"> был уверен, что с Англией Франция на сближение не пойдет. Далее, Россия рассчитывала на лояльность Пруссии, где королевствовал брат жены Николая </w:t>
      </w:r>
      <w:r w:rsidRPr="00DA696D">
        <w:rPr>
          <w:szCs w:val="28"/>
          <w:lang w:val="en-US"/>
        </w:rPr>
        <w:t>I</w:t>
      </w:r>
      <w:r w:rsidRPr="00DA696D">
        <w:rPr>
          <w:szCs w:val="28"/>
        </w:rPr>
        <w:t xml:space="preserve"> - Фридрих - Вильгельм </w:t>
      </w:r>
      <w:r w:rsidRPr="00DA696D">
        <w:rPr>
          <w:szCs w:val="28"/>
          <w:lang w:val="en-US"/>
        </w:rPr>
        <w:t>IV</w:t>
      </w:r>
      <w:r w:rsidRPr="00DA696D">
        <w:rPr>
          <w:szCs w:val="28"/>
        </w:rPr>
        <w:t>, привыкший повиноваться своему могущественному зятю и на признательность Австрии, которая с 1849 года была обязана России своим спасением от революции.</w:t>
      </w:r>
    </w:p>
    <w:p w:rsidR="00873FAA" w:rsidRPr="00DA696D" w:rsidRDefault="00873FAA" w:rsidP="00DA696D">
      <w:pPr>
        <w:pStyle w:val="a3"/>
        <w:tabs>
          <w:tab w:val="left" w:pos="0"/>
        </w:tabs>
        <w:ind w:left="0" w:firstLine="720"/>
        <w:rPr>
          <w:szCs w:val="28"/>
        </w:rPr>
      </w:pPr>
      <w:r w:rsidRPr="00DA696D">
        <w:rPr>
          <w:szCs w:val="28"/>
        </w:rPr>
        <w:t>Все эти расчеты оказались битыми: Англия и Франция объединились и вместе выступили против России, а Пруссия и Австрия предпочли враждебный к России нейтралитет.</w:t>
      </w:r>
    </w:p>
    <w:p w:rsidR="00873FAA" w:rsidRPr="00DA696D" w:rsidRDefault="00873FAA" w:rsidP="00DA696D">
      <w:pPr>
        <w:pStyle w:val="a3"/>
        <w:tabs>
          <w:tab w:val="left" w:pos="0"/>
        </w:tabs>
        <w:ind w:left="0" w:firstLine="720"/>
        <w:rPr>
          <w:szCs w:val="28"/>
        </w:rPr>
      </w:pPr>
      <w:r w:rsidRPr="00DA696D">
        <w:rPr>
          <w:szCs w:val="28"/>
        </w:rPr>
        <w:t>Причины Крымской войны коренились, главным образом, именно в столкновении колониальных интересов России и Англии, а также России и Франции, отчасти России и Австрии на Ближнем Востоке и Балканах. И Англия, в союзе с Францией, и Россия стремились в Крымской войне к одинаковой цели, то есть к господству в указанных районах хотя и разными путями: Англия и Франция предпочитали закабалить Турцию, тогда как Россия хотела уничтожить ее. Турция, в свою очередь, преследовала давнюю цель – отторгнуть от России Крым и Кавказ. Словом, Крымская война была захватнической, грабительской со стороны всех ее участников.</w:t>
      </w:r>
    </w:p>
    <w:p w:rsidR="00873FAA" w:rsidRPr="00DA696D" w:rsidRDefault="00873FAA" w:rsidP="00DA696D">
      <w:pPr>
        <w:pStyle w:val="a3"/>
        <w:tabs>
          <w:tab w:val="left" w:pos="0"/>
        </w:tabs>
        <w:ind w:left="0" w:firstLine="720"/>
        <w:rPr>
          <w:szCs w:val="28"/>
        </w:rPr>
      </w:pPr>
      <w:r w:rsidRPr="00DA696D">
        <w:rPr>
          <w:szCs w:val="28"/>
        </w:rPr>
        <w:t xml:space="preserve">Ближайшим поводом к войне послужил спор между католическим и православным духовенством о, так называемых, </w:t>
      </w:r>
      <w:r w:rsidRPr="00DA696D">
        <w:rPr>
          <w:i/>
          <w:szCs w:val="28"/>
        </w:rPr>
        <w:t>«святых местах»</w:t>
      </w:r>
      <w:r w:rsidRPr="00DA696D">
        <w:rPr>
          <w:szCs w:val="28"/>
        </w:rPr>
        <w:t xml:space="preserve"> в Иерусалиме.</w:t>
      </w:r>
    </w:p>
    <w:p w:rsidR="00873FAA" w:rsidRPr="00DA696D" w:rsidRDefault="00873FAA" w:rsidP="00DA696D">
      <w:pPr>
        <w:pStyle w:val="a3"/>
        <w:tabs>
          <w:tab w:val="left" w:pos="0"/>
        </w:tabs>
        <w:ind w:left="0" w:firstLine="720"/>
        <w:rPr>
          <w:szCs w:val="28"/>
        </w:rPr>
      </w:pPr>
      <w:r w:rsidRPr="00DA696D">
        <w:rPr>
          <w:szCs w:val="28"/>
        </w:rPr>
        <w:t xml:space="preserve">В феврале 1853 года по высочайшему повелению в Константинополь с чрезвычайными полномочиями отплыл князь А.С. Меньшиков – правнук знаменитого временщика, генералиссимуса А.Д. Меньшикова. Ему было велено потребовать, чтобы султан не только решил спор о «святых местах» в пользу православной церкви, но и заключил особую конвенцию, которая сделала бы царя покровителем всех православных подданных султана. В этом случае Николай </w:t>
      </w:r>
      <w:r w:rsidRPr="00DA696D">
        <w:rPr>
          <w:szCs w:val="28"/>
          <w:lang w:val="en-US"/>
        </w:rPr>
        <w:t>I</w:t>
      </w:r>
      <w:r w:rsidRPr="00DA696D">
        <w:rPr>
          <w:szCs w:val="28"/>
        </w:rPr>
        <w:t xml:space="preserve"> становился, как говорили тогда дипломаты, </w:t>
      </w:r>
      <w:r w:rsidRPr="00DA696D">
        <w:rPr>
          <w:i/>
          <w:szCs w:val="28"/>
        </w:rPr>
        <w:t>«вторым турецким султаном»</w:t>
      </w:r>
      <w:r w:rsidRPr="00DA696D">
        <w:rPr>
          <w:szCs w:val="28"/>
        </w:rPr>
        <w:t>. Турки, конечно, отказались от заключения такой конвенции.</w:t>
      </w:r>
    </w:p>
    <w:p w:rsidR="00873FAA" w:rsidRPr="00DA696D" w:rsidRDefault="00873FAA" w:rsidP="00DA696D">
      <w:pPr>
        <w:pStyle w:val="a3"/>
        <w:tabs>
          <w:tab w:val="left" w:pos="0"/>
        </w:tabs>
        <w:ind w:left="0" w:firstLine="720"/>
        <w:rPr>
          <w:szCs w:val="28"/>
        </w:rPr>
      </w:pPr>
      <w:r w:rsidRPr="00DA696D">
        <w:rPr>
          <w:szCs w:val="28"/>
        </w:rPr>
        <w:t>21 мая 1853 года князь Меньшиков, не добившись заключения конвенции, уведомил султана о разрыве русско-турецких отношений и отбыл из Константинополя. Вслед за этим русская армия вторглась в Дунайские княжества. После долгой дипломатической перебранки 16 октября 1853 года Турция объявила России войну. Ее поддержали Англия и Франция. Россия оказалась в полной политической изоляции.</w:t>
      </w:r>
    </w:p>
    <w:p w:rsidR="00873FAA" w:rsidRPr="00DA696D" w:rsidRDefault="00873FAA" w:rsidP="00DA696D">
      <w:pPr>
        <w:pStyle w:val="a3"/>
        <w:tabs>
          <w:tab w:val="left" w:pos="0"/>
        </w:tabs>
        <w:ind w:left="0" w:firstLine="720"/>
        <w:rPr>
          <w:szCs w:val="28"/>
        </w:rPr>
      </w:pPr>
      <w:r w:rsidRPr="00DA696D">
        <w:rPr>
          <w:szCs w:val="28"/>
        </w:rPr>
        <w:t>История Крымской войны делится на два этапа:</w:t>
      </w:r>
    </w:p>
    <w:p w:rsidR="00873FAA" w:rsidRPr="00DA696D" w:rsidRDefault="00873FAA" w:rsidP="00DA696D">
      <w:pPr>
        <w:pStyle w:val="a3"/>
        <w:numPr>
          <w:ilvl w:val="0"/>
          <w:numId w:val="7"/>
        </w:numPr>
        <w:tabs>
          <w:tab w:val="left" w:pos="0"/>
        </w:tabs>
        <w:ind w:left="0" w:firstLine="720"/>
        <w:rPr>
          <w:szCs w:val="28"/>
        </w:rPr>
      </w:pPr>
      <w:r w:rsidRPr="00DA696D">
        <w:rPr>
          <w:i/>
          <w:szCs w:val="28"/>
        </w:rPr>
        <w:t>первый этап</w:t>
      </w:r>
      <w:r w:rsidRPr="00DA696D">
        <w:rPr>
          <w:szCs w:val="28"/>
        </w:rPr>
        <w:t xml:space="preserve"> – собственно русско-турецкая кампания велась с переменным успехом с ноября 1853 года по апрель 1854 года;</w:t>
      </w:r>
    </w:p>
    <w:p w:rsidR="00873FAA" w:rsidRPr="00DA696D" w:rsidRDefault="00873FAA" w:rsidP="00DA696D">
      <w:pPr>
        <w:pStyle w:val="a3"/>
        <w:numPr>
          <w:ilvl w:val="0"/>
          <w:numId w:val="7"/>
        </w:numPr>
        <w:tabs>
          <w:tab w:val="left" w:pos="0"/>
        </w:tabs>
        <w:ind w:left="0" w:firstLine="720"/>
        <w:rPr>
          <w:szCs w:val="28"/>
        </w:rPr>
      </w:pPr>
      <w:r w:rsidRPr="00DA696D">
        <w:rPr>
          <w:i/>
          <w:szCs w:val="28"/>
        </w:rPr>
        <w:t>второй этап</w:t>
      </w:r>
      <w:r w:rsidRPr="00DA696D">
        <w:rPr>
          <w:szCs w:val="28"/>
        </w:rPr>
        <w:t xml:space="preserve"> – Россия была вынуждена с апреля 1854 года по февраль 1856 года вести борьбу против коалиции европейских государств. </w:t>
      </w:r>
    </w:p>
    <w:p w:rsidR="00873FAA" w:rsidRPr="00DA696D" w:rsidRDefault="00873FAA" w:rsidP="00DA696D">
      <w:pPr>
        <w:pStyle w:val="a3"/>
        <w:tabs>
          <w:tab w:val="left" w:pos="0"/>
        </w:tabs>
        <w:ind w:left="0" w:firstLine="720"/>
        <w:rPr>
          <w:szCs w:val="28"/>
        </w:rPr>
      </w:pPr>
      <w:r w:rsidRPr="00DA696D">
        <w:rPr>
          <w:szCs w:val="28"/>
        </w:rPr>
        <w:t>На Кавказском театре военные действия разворачивались более успешно для России. Турция вторглась в Закавказье, но потерпела крупное поражение, после чего русские войска стали действовать на ее территории. В ноябре 1855 года пала турецкая крепость Карс.</w:t>
      </w:r>
    </w:p>
    <w:p w:rsidR="00873FAA" w:rsidRPr="00DA696D" w:rsidRDefault="00873FAA" w:rsidP="00DA696D">
      <w:pPr>
        <w:pStyle w:val="a3"/>
        <w:tabs>
          <w:tab w:val="left" w:pos="0"/>
          <w:tab w:val="left" w:pos="851"/>
        </w:tabs>
        <w:ind w:left="0" w:firstLine="720"/>
        <w:rPr>
          <w:szCs w:val="28"/>
        </w:rPr>
      </w:pPr>
      <w:r w:rsidRPr="00DA696D">
        <w:rPr>
          <w:szCs w:val="28"/>
        </w:rPr>
        <w:t>Крайнее истощение сил союзников в Крыму и русские успехи на Кавказе привели к прекращению военных действий. Начались переговоры сторон.</w:t>
      </w:r>
    </w:p>
    <w:p w:rsidR="00873FAA" w:rsidRPr="00DA696D" w:rsidRDefault="00873FAA" w:rsidP="00DA696D">
      <w:pPr>
        <w:pStyle w:val="a3"/>
        <w:tabs>
          <w:tab w:val="left" w:pos="0"/>
        </w:tabs>
        <w:ind w:left="0" w:firstLine="720"/>
        <w:rPr>
          <w:szCs w:val="28"/>
        </w:rPr>
      </w:pPr>
      <w:r w:rsidRPr="00DA696D">
        <w:rPr>
          <w:szCs w:val="28"/>
        </w:rPr>
        <w:t>В конце марта 1856 года был подписан Парижский мирный трактат. Россия не понесла значительных территориальных потерь. У нее была отторгнута лишь южная часть Бессарабии. Однако, она потеряла право покровительства Дунайским княжествам и Сербии. Самым тяжелым и унизительным было условие о, так называемой, «нейтрализации» Черного моря. России запретили иметь на Черном море военно-морские силы, военные арсеналы и крепости. Это наносило существенный удар по безопасности южных границ. Роль России на Балканах и Ближнем Востоке была сведена на нет.</w:t>
      </w:r>
    </w:p>
    <w:p w:rsidR="00873FAA" w:rsidRPr="00DA696D" w:rsidRDefault="00873FAA" w:rsidP="00DA696D">
      <w:pPr>
        <w:pStyle w:val="a3"/>
        <w:tabs>
          <w:tab w:val="left" w:pos="0"/>
        </w:tabs>
        <w:ind w:left="0" w:firstLine="720"/>
        <w:rPr>
          <w:szCs w:val="28"/>
        </w:rPr>
      </w:pPr>
      <w:r w:rsidRPr="00DA696D">
        <w:rPr>
          <w:szCs w:val="28"/>
        </w:rPr>
        <w:t>Поражение в Крымской войне оказало значительное влияние на расстановку международных сил и на внутреннее положение России. Война, с одной стороны, обнажила ее слабость, но с другой стороны – продемонстрировала героизм и непоколебимый дух русского народа. Поражение подвело печальный итог николаевскому правлению, всколыхнуло всю российскую общественность и заставило правительство вплотную заняться реформированием государства.</w:t>
      </w:r>
    </w:p>
    <w:p w:rsidR="00873FAA" w:rsidRPr="00DA696D" w:rsidRDefault="00873FAA" w:rsidP="00DA696D">
      <w:pPr>
        <w:pStyle w:val="a3"/>
        <w:tabs>
          <w:tab w:val="left" w:pos="0"/>
        </w:tabs>
        <w:ind w:left="0" w:firstLine="720"/>
        <w:jc w:val="center"/>
        <w:rPr>
          <w:szCs w:val="28"/>
        </w:rPr>
      </w:pPr>
    </w:p>
    <w:p w:rsidR="00873FAA" w:rsidRPr="00DA696D" w:rsidRDefault="00873FAA" w:rsidP="00DA696D">
      <w:pPr>
        <w:pStyle w:val="a3"/>
        <w:numPr>
          <w:ilvl w:val="0"/>
          <w:numId w:val="12"/>
        </w:numPr>
        <w:tabs>
          <w:tab w:val="left" w:pos="0"/>
        </w:tabs>
        <w:ind w:left="0" w:firstLine="720"/>
        <w:jc w:val="left"/>
        <w:rPr>
          <w:b/>
          <w:szCs w:val="28"/>
        </w:rPr>
      </w:pPr>
      <w:r w:rsidRPr="00DA696D">
        <w:rPr>
          <w:b/>
          <w:szCs w:val="28"/>
        </w:rPr>
        <w:t>Русско-турецкие войны.</w:t>
      </w:r>
    </w:p>
    <w:p w:rsidR="00873FAA" w:rsidRPr="00DA696D" w:rsidRDefault="00873FAA" w:rsidP="00DA696D">
      <w:pPr>
        <w:pStyle w:val="a3"/>
        <w:tabs>
          <w:tab w:val="left" w:pos="0"/>
        </w:tabs>
        <w:ind w:left="0" w:firstLine="720"/>
        <w:jc w:val="left"/>
        <w:rPr>
          <w:b/>
          <w:szCs w:val="28"/>
        </w:rPr>
      </w:pPr>
    </w:p>
    <w:p w:rsidR="00873FAA" w:rsidRPr="00DA696D" w:rsidRDefault="00873FAA" w:rsidP="00DA696D">
      <w:pPr>
        <w:pStyle w:val="a3"/>
        <w:tabs>
          <w:tab w:val="left" w:pos="0"/>
        </w:tabs>
        <w:ind w:left="0" w:firstLine="720"/>
        <w:rPr>
          <w:szCs w:val="28"/>
        </w:rPr>
      </w:pPr>
      <w:r w:rsidRPr="00DA696D">
        <w:rPr>
          <w:szCs w:val="28"/>
        </w:rPr>
        <w:t>Военные действия разворачивались в Закавказье и на Балканах. Турция была подготовлена к войне хуже, чем Россия. На Кавказе русские взяли турецкие крепости Карс и Баязет. На Балканах в 1829 году русская армия нанесла ряд военных поражений турецким войскам и взяла город Адрианополь, находившийся вблизи столицы Турции. В сентябре 1929 года был подписан Адрианопольский мирный договор. К России переходили значительные территории Черноморского побережья Кавказа и часть армянских областей, принадлежавших Турции. Была гарантирована широкая автономия для Греции. В 1830 году было создано независимое греческое государство.</w:t>
      </w:r>
    </w:p>
    <w:p w:rsidR="00873FAA" w:rsidRPr="00DA696D" w:rsidRDefault="00873FAA" w:rsidP="00DA696D">
      <w:pPr>
        <w:pStyle w:val="a3"/>
        <w:tabs>
          <w:tab w:val="left" w:pos="0"/>
        </w:tabs>
        <w:ind w:left="0" w:firstLine="720"/>
        <w:rPr>
          <w:szCs w:val="28"/>
        </w:rPr>
      </w:pPr>
      <w:r w:rsidRPr="00DA696D">
        <w:rPr>
          <w:szCs w:val="28"/>
        </w:rPr>
        <w:t>После отмены основной статьи Парижского мирного договора о нейтрализации Черного моря, Россия получила возможность оказывать более активную поддержку народам Балканского полуострова в борьбе против Османского ига.</w:t>
      </w:r>
    </w:p>
    <w:p w:rsidR="00873FAA" w:rsidRPr="00DA696D" w:rsidRDefault="00873FAA" w:rsidP="00DA696D">
      <w:pPr>
        <w:pStyle w:val="a3"/>
        <w:tabs>
          <w:tab w:val="left" w:pos="0"/>
        </w:tabs>
        <w:ind w:left="0" w:firstLine="720"/>
        <w:rPr>
          <w:szCs w:val="28"/>
        </w:rPr>
      </w:pPr>
      <w:r w:rsidRPr="00DA696D">
        <w:rPr>
          <w:szCs w:val="28"/>
        </w:rPr>
        <w:t>Учитывая пассивность Западной Европы в Балканском вопросе и уступая давлению общественности, русское правительство в 1876 году потребовало от султана прекратить истребление славянских народов и заключить мир с Сербией. Однако, турецкая армия продолжала активные действия, задушила восстание в Боснии и Герцеговине, вторглись в Болгарию. В условиях, когда балканские народы терпели поражение, а Турция отвергла все предложения о мирном урегулировании, Россия в апреле 1877 года объявила войну Османской империи.</w:t>
      </w:r>
    </w:p>
    <w:p w:rsidR="00873FAA" w:rsidRPr="00DA696D" w:rsidRDefault="00873FAA" w:rsidP="00DA696D">
      <w:pPr>
        <w:pStyle w:val="a3"/>
        <w:tabs>
          <w:tab w:val="left" w:pos="0"/>
        </w:tabs>
        <w:ind w:left="0" w:firstLine="720"/>
        <w:rPr>
          <w:szCs w:val="28"/>
        </w:rPr>
      </w:pPr>
      <w:r w:rsidRPr="00DA696D">
        <w:rPr>
          <w:szCs w:val="28"/>
        </w:rPr>
        <w:t>Военные действия развернулись на двух театрах – Балканском и Закавказском. В мае 1877 года русские войска вступили на территорию Румынии и форсировали Дунай. Их поддержали болгарские ополченцы и регулярные румынские части. Основная часть русской армии осадила Плевну – сильную турецкую крепость в Северной Болгарии. Генерал И.В. Гурко получил приказ овладеть перевалами через Балканский хребет и произвести диверсию в южной Болгарии. Эту задачу он выполнил, захватив горный перевал Шипка – важнейший стратегический пункт, ввёл свой отряд в южную Болгарию и овладел Тырновэ, древней столицей Болгарского царства. Поскольку главные силы русской армии надолго задержались под Плевной, И.В. Гурко был вынужден обороняться на Шипкинском перевале с июля по декабрь 1877 года. Маленький отряд русской армии, поддерживаемый болгарскими добровольцами, проявил чудеса героизма и отстоял его ценой больших человеческих жертв.</w:t>
      </w:r>
    </w:p>
    <w:p w:rsidR="00873FAA" w:rsidRPr="00DA696D" w:rsidRDefault="00873FAA" w:rsidP="00DA696D">
      <w:pPr>
        <w:pStyle w:val="a3"/>
        <w:tabs>
          <w:tab w:val="left" w:pos="0"/>
        </w:tabs>
        <w:ind w:left="0" w:firstLine="720"/>
        <w:rPr>
          <w:szCs w:val="28"/>
        </w:rPr>
      </w:pPr>
      <w:r w:rsidRPr="00DA696D">
        <w:rPr>
          <w:szCs w:val="28"/>
        </w:rPr>
        <w:t>После взятия Плевны, в начале декабря 1877 года, русская армия в тяжелых зимних условиях перешла через Балканские горы и вступила в южную Болгарию. Началось широкое наступление по всему театру военных действий, приведшее к разгрому турецких войск. В январе 1878 года русские войска заняли Адрианополь и вышли на подступы к Константинополю. В этих военных действиях выдающуюся роль сыграл генерал Скобелев М.Д.</w:t>
      </w:r>
    </w:p>
    <w:p w:rsidR="00873FAA" w:rsidRPr="00DA696D" w:rsidRDefault="00873FAA" w:rsidP="00DA696D">
      <w:pPr>
        <w:pStyle w:val="a3"/>
        <w:tabs>
          <w:tab w:val="left" w:pos="0"/>
        </w:tabs>
        <w:ind w:left="0" w:firstLine="720"/>
        <w:rPr>
          <w:szCs w:val="28"/>
        </w:rPr>
      </w:pPr>
      <w:r w:rsidRPr="00DA696D">
        <w:rPr>
          <w:szCs w:val="28"/>
        </w:rPr>
        <w:t>В Закавказье на побережье Черного моря была занята вся Абхазия. В ноябре 1877 года русские войска штурмом взяли турецкую крепость Карс. Военное поражение Турции стало очевидным.</w:t>
      </w:r>
    </w:p>
    <w:p w:rsidR="00873FAA" w:rsidRPr="00DA696D" w:rsidRDefault="00873FAA" w:rsidP="00DA696D">
      <w:pPr>
        <w:pStyle w:val="a3"/>
        <w:tabs>
          <w:tab w:val="left" w:pos="0"/>
        </w:tabs>
        <w:ind w:left="0" w:firstLine="720"/>
        <w:rPr>
          <w:szCs w:val="28"/>
        </w:rPr>
      </w:pPr>
      <w:r w:rsidRPr="00DA696D">
        <w:rPr>
          <w:szCs w:val="28"/>
        </w:rPr>
        <w:t>В феврале 1878 года в Сан-Стефано был подписан прелиминарный (предварительный) мирный договор. Его главное значение заключалось в обеспечении суверенитета балканских народов и укреплении влияния России на ближнем Востоке. Сербия, Румыния и Черногория, ранее имевшие лишь автономию в пределах Турции, получили независимость. Болгария, Босния и Герцеговина , многие столетия томившиеся под османским игом, стали автономными княжествами. Сан-Стефанский договор фактически вывел из-под власти Турции все балканские народы.</w:t>
      </w:r>
    </w:p>
    <w:p w:rsidR="00873FAA" w:rsidRPr="00DA696D" w:rsidRDefault="00873FAA" w:rsidP="00DA696D">
      <w:pPr>
        <w:pStyle w:val="a3"/>
        <w:tabs>
          <w:tab w:val="left" w:pos="0"/>
        </w:tabs>
        <w:ind w:left="0" w:firstLine="720"/>
        <w:rPr>
          <w:szCs w:val="28"/>
        </w:rPr>
      </w:pPr>
      <w:r w:rsidRPr="00DA696D">
        <w:rPr>
          <w:szCs w:val="28"/>
        </w:rPr>
        <w:t>Россия вернула Южную Бессарабию, потерянную после Крымской войны, приобрела новые опорные пункты на Кавказе – Батум, Карс, Ардаган и Баязет. Эти крепости имели важное стратегическое значение для оказания давления на Турцию в Закавказье.</w:t>
      </w:r>
    </w:p>
    <w:p w:rsidR="00873FAA" w:rsidRPr="00DA696D" w:rsidRDefault="00873FAA" w:rsidP="00DA696D">
      <w:pPr>
        <w:pStyle w:val="a3"/>
        <w:tabs>
          <w:tab w:val="left" w:pos="0"/>
        </w:tabs>
        <w:ind w:left="0" w:firstLine="720"/>
        <w:rPr>
          <w:szCs w:val="28"/>
        </w:rPr>
      </w:pPr>
      <w:r w:rsidRPr="00DA696D">
        <w:rPr>
          <w:szCs w:val="28"/>
        </w:rPr>
        <w:t xml:space="preserve">Русско-турецкая война 1877 – 1878 гг. была важнейшей вехой в освобождении славянских народов и создании их национальной государственности. Русско-турецкие войны способствовали укреплению позиций России на Северном Кавказе. Это влияло не только на политические процессы и не столько на политические процессы, сколько способствовало укреплению социально-экономического статуса Северного Кавказа как выгодного экономического партнёра России в период великих реформ Александра </w:t>
      </w:r>
      <w:r w:rsidRPr="00DA696D">
        <w:rPr>
          <w:szCs w:val="28"/>
          <w:lang w:val="en-US"/>
        </w:rPr>
        <w:t>II</w:t>
      </w:r>
      <w:r w:rsidRPr="00DA696D">
        <w:rPr>
          <w:szCs w:val="28"/>
        </w:rPr>
        <w:t>.</w:t>
      </w:r>
    </w:p>
    <w:p w:rsidR="00873FAA" w:rsidRPr="00DA696D" w:rsidRDefault="00873FAA" w:rsidP="00DA696D">
      <w:pPr>
        <w:pStyle w:val="a3"/>
        <w:tabs>
          <w:tab w:val="left" w:pos="0"/>
        </w:tabs>
        <w:ind w:left="0" w:firstLine="720"/>
        <w:rPr>
          <w:szCs w:val="28"/>
        </w:rPr>
      </w:pPr>
    </w:p>
    <w:p w:rsidR="00DA696D" w:rsidRDefault="00DA696D" w:rsidP="00DA696D">
      <w:pPr>
        <w:pStyle w:val="a3"/>
        <w:tabs>
          <w:tab w:val="left" w:pos="0"/>
        </w:tabs>
        <w:ind w:left="0" w:firstLine="720"/>
        <w:jc w:val="left"/>
        <w:rPr>
          <w:b/>
          <w:szCs w:val="28"/>
        </w:rPr>
      </w:pPr>
      <w:r>
        <w:rPr>
          <w:szCs w:val="28"/>
        </w:rPr>
        <w:br w:type="page"/>
      </w:r>
      <w:r w:rsidR="00873FAA" w:rsidRPr="00DA696D">
        <w:rPr>
          <w:b/>
          <w:szCs w:val="28"/>
        </w:rPr>
        <w:t xml:space="preserve">Глава </w:t>
      </w:r>
      <w:r w:rsidR="00873FAA" w:rsidRPr="00DA696D">
        <w:rPr>
          <w:b/>
          <w:szCs w:val="28"/>
          <w:lang w:val="en-US"/>
        </w:rPr>
        <w:t>III</w:t>
      </w:r>
      <w:r w:rsidR="00873FAA" w:rsidRPr="00DA696D">
        <w:rPr>
          <w:b/>
          <w:szCs w:val="28"/>
        </w:rPr>
        <w:t xml:space="preserve">.  Влияние войн на Кавказе на развитие Кавказских    </w:t>
      </w:r>
    </w:p>
    <w:p w:rsidR="00873FAA" w:rsidRDefault="00873FAA" w:rsidP="00DA696D">
      <w:pPr>
        <w:pStyle w:val="a3"/>
        <w:tabs>
          <w:tab w:val="left" w:pos="0"/>
        </w:tabs>
        <w:ind w:left="0" w:firstLine="720"/>
        <w:jc w:val="left"/>
        <w:rPr>
          <w:b/>
          <w:szCs w:val="28"/>
        </w:rPr>
      </w:pPr>
      <w:r w:rsidRPr="00DA696D">
        <w:rPr>
          <w:b/>
          <w:szCs w:val="28"/>
        </w:rPr>
        <w:t>Минеральных Вод.</w:t>
      </w:r>
    </w:p>
    <w:p w:rsidR="00DA696D" w:rsidRPr="00DA696D" w:rsidRDefault="00DA696D" w:rsidP="00DA696D">
      <w:pPr>
        <w:pStyle w:val="a3"/>
        <w:tabs>
          <w:tab w:val="left" w:pos="0"/>
        </w:tabs>
        <w:ind w:left="0" w:firstLine="720"/>
        <w:jc w:val="left"/>
        <w:rPr>
          <w:b/>
          <w:szCs w:val="28"/>
        </w:rPr>
      </w:pPr>
    </w:p>
    <w:p w:rsidR="00873FAA" w:rsidRPr="00DA696D" w:rsidRDefault="00873FAA" w:rsidP="00DA696D">
      <w:pPr>
        <w:pStyle w:val="a3"/>
        <w:numPr>
          <w:ilvl w:val="0"/>
          <w:numId w:val="13"/>
        </w:numPr>
        <w:tabs>
          <w:tab w:val="left" w:pos="0"/>
        </w:tabs>
        <w:ind w:left="0" w:firstLine="720"/>
        <w:rPr>
          <w:b/>
          <w:szCs w:val="28"/>
        </w:rPr>
      </w:pPr>
      <w:r w:rsidRPr="00DA696D">
        <w:rPr>
          <w:b/>
          <w:szCs w:val="28"/>
        </w:rPr>
        <w:t>Деятельность наместников на Кавказе.</w:t>
      </w:r>
    </w:p>
    <w:p w:rsidR="00873FAA" w:rsidRPr="00DA696D" w:rsidRDefault="00873FAA" w:rsidP="00DA696D">
      <w:pPr>
        <w:pStyle w:val="a3"/>
        <w:tabs>
          <w:tab w:val="left" w:pos="0"/>
        </w:tabs>
        <w:ind w:left="0" w:firstLine="720"/>
        <w:rPr>
          <w:b/>
          <w:szCs w:val="28"/>
        </w:rPr>
      </w:pPr>
    </w:p>
    <w:p w:rsidR="00873FAA" w:rsidRPr="00DA696D" w:rsidRDefault="00873FAA" w:rsidP="00DA696D">
      <w:pPr>
        <w:pStyle w:val="a3"/>
        <w:tabs>
          <w:tab w:val="left" w:pos="0"/>
        </w:tabs>
        <w:ind w:left="0" w:firstLine="720"/>
        <w:rPr>
          <w:szCs w:val="28"/>
        </w:rPr>
      </w:pPr>
      <w:r w:rsidRPr="00DA696D">
        <w:rPr>
          <w:szCs w:val="28"/>
        </w:rPr>
        <w:t>Проанализировав внешнюю политику России по отношению к Кавказу, нельзя не коснуться вопроса о деятельности наместников царя на Кавказе.</w:t>
      </w:r>
    </w:p>
    <w:p w:rsidR="00873FAA" w:rsidRPr="00DA696D" w:rsidRDefault="00873FAA" w:rsidP="00DA696D">
      <w:pPr>
        <w:pStyle w:val="a3"/>
        <w:tabs>
          <w:tab w:val="left" w:pos="0"/>
        </w:tabs>
        <w:ind w:left="0" w:firstLine="720"/>
        <w:rPr>
          <w:szCs w:val="28"/>
        </w:rPr>
      </w:pPr>
      <w:r w:rsidRPr="00DA696D">
        <w:rPr>
          <w:szCs w:val="28"/>
        </w:rPr>
        <w:t>Особый интерес представляют административно-правовые основы управления регионом Кавказских Минеральных Вод. Историю развития данного вопроса необходимо рассматривать в рамках хронологии отечественной истории. Период, который волнует исследования данной работы, называется Имперским (или Романовским). Он длился с 1803 года по 1917 год.</w:t>
      </w:r>
    </w:p>
    <w:p w:rsidR="00873FAA" w:rsidRPr="00DA696D" w:rsidRDefault="00873FAA" w:rsidP="00DA696D">
      <w:pPr>
        <w:pStyle w:val="a3"/>
        <w:tabs>
          <w:tab w:val="left" w:pos="0"/>
        </w:tabs>
        <w:ind w:left="0" w:firstLine="720"/>
        <w:rPr>
          <w:szCs w:val="28"/>
        </w:rPr>
      </w:pPr>
      <w:r w:rsidRPr="00DA696D">
        <w:rPr>
          <w:szCs w:val="28"/>
        </w:rPr>
        <w:t>[ 12, С. 143]</w:t>
      </w:r>
    </w:p>
    <w:p w:rsidR="00873FAA" w:rsidRPr="00DA696D" w:rsidRDefault="00873FAA" w:rsidP="00DA696D">
      <w:pPr>
        <w:pStyle w:val="a3"/>
        <w:tabs>
          <w:tab w:val="left" w:pos="0"/>
        </w:tabs>
        <w:ind w:left="0" w:firstLine="720"/>
        <w:rPr>
          <w:szCs w:val="28"/>
        </w:rPr>
      </w:pPr>
      <w:r w:rsidRPr="00DA696D">
        <w:rPr>
          <w:szCs w:val="28"/>
        </w:rPr>
        <w:t xml:space="preserve">Указ Александра </w:t>
      </w:r>
      <w:r w:rsidRPr="00DA696D">
        <w:rPr>
          <w:szCs w:val="28"/>
          <w:lang w:val="en-US"/>
        </w:rPr>
        <w:t>I</w:t>
      </w:r>
      <w:r w:rsidRPr="00DA696D">
        <w:rPr>
          <w:szCs w:val="28"/>
        </w:rPr>
        <w:t xml:space="preserve"> от 24 апреля 1803 года о признании данной местности курортной государственного значения стал определяющим в стратегии развития региона до конца имперского периода.</w:t>
      </w:r>
    </w:p>
    <w:p w:rsidR="00873FAA" w:rsidRPr="00DA696D" w:rsidRDefault="00873FAA" w:rsidP="00DA696D">
      <w:pPr>
        <w:pStyle w:val="a3"/>
        <w:tabs>
          <w:tab w:val="left" w:pos="0"/>
        </w:tabs>
        <w:ind w:left="0" w:firstLine="720"/>
        <w:rPr>
          <w:szCs w:val="28"/>
        </w:rPr>
      </w:pPr>
      <w:r w:rsidRPr="00DA696D">
        <w:rPr>
          <w:szCs w:val="28"/>
        </w:rPr>
        <w:t xml:space="preserve">Европейски просвещённый император, ратующий за всё лучшее в России, реформатор, последователь дел Екатерины </w:t>
      </w:r>
      <w:r w:rsidRPr="00DA696D">
        <w:rPr>
          <w:szCs w:val="28"/>
          <w:lang w:val="en-US"/>
        </w:rPr>
        <w:t>II</w:t>
      </w:r>
      <w:r w:rsidRPr="00DA696D">
        <w:rPr>
          <w:szCs w:val="28"/>
        </w:rPr>
        <w:t xml:space="preserve"> в восточном вопросе, благодаря широте взглядов сумел предвидеть значимость для страны устройства курортной местности.</w:t>
      </w:r>
    </w:p>
    <w:p w:rsidR="00873FAA" w:rsidRPr="00DA696D" w:rsidRDefault="00873FAA" w:rsidP="00DA696D">
      <w:pPr>
        <w:pStyle w:val="a3"/>
        <w:tabs>
          <w:tab w:val="left" w:pos="0"/>
        </w:tabs>
        <w:ind w:left="0" w:firstLine="720"/>
        <w:rPr>
          <w:szCs w:val="28"/>
        </w:rPr>
      </w:pPr>
      <w:r w:rsidRPr="00DA696D">
        <w:rPr>
          <w:szCs w:val="28"/>
        </w:rPr>
        <w:t>Но не вызывает сомнения, что цель Указа в дальней перспективе – обретение своих курортов по типу, тогда уже широко известных в Европе, французских, итальянских, австрийских. Тем более , что результаты отчетов об экспедициях на Кавказ ученых Российской Академии наук А.И. Гюльденштедта (1773 год), П.С. Палласа (1793 год), Я. Рейнепс (1796 год), И.Г. Георги (1776 год) подтверждали уникальность местности и предсказывали будущность курортного региона.</w:t>
      </w:r>
    </w:p>
    <w:p w:rsidR="00873FAA" w:rsidRPr="00DA696D" w:rsidRDefault="00873FAA" w:rsidP="00DA696D">
      <w:pPr>
        <w:pStyle w:val="a3"/>
        <w:tabs>
          <w:tab w:val="left" w:pos="0"/>
          <w:tab w:val="left" w:pos="8931"/>
        </w:tabs>
        <w:ind w:left="0" w:firstLine="720"/>
        <w:rPr>
          <w:szCs w:val="28"/>
        </w:rPr>
      </w:pPr>
      <w:r w:rsidRPr="00DA696D">
        <w:rPr>
          <w:szCs w:val="28"/>
        </w:rPr>
        <w:t>Была и ближняя перспектива – устройство реабилитационной базы для воюющей армии на Кавказе, ибо дорожные и транспортные артерии отделяли Северный Кавказ от медицинских центров страны 2 –3 неделями пути.</w:t>
      </w:r>
    </w:p>
    <w:p w:rsidR="00873FAA" w:rsidRPr="00DA696D" w:rsidRDefault="00873FAA" w:rsidP="00DA696D">
      <w:pPr>
        <w:pStyle w:val="a3"/>
        <w:tabs>
          <w:tab w:val="left" w:pos="0"/>
        </w:tabs>
        <w:ind w:left="0" w:firstLine="720"/>
        <w:rPr>
          <w:szCs w:val="28"/>
        </w:rPr>
      </w:pPr>
      <w:r w:rsidRPr="00DA696D">
        <w:rPr>
          <w:szCs w:val="28"/>
        </w:rPr>
        <w:t xml:space="preserve">Невозможно не отметить чёткую последовательность отношения русского императорского двора к курортному региону. Вслед за Александром </w:t>
      </w:r>
      <w:r w:rsidRPr="00DA696D">
        <w:rPr>
          <w:szCs w:val="28"/>
          <w:lang w:val="en-US"/>
        </w:rPr>
        <w:t>I</w:t>
      </w:r>
      <w:r w:rsidRPr="00DA696D">
        <w:rPr>
          <w:szCs w:val="28"/>
        </w:rPr>
        <w:t xml:space="preserve"> стараниями Николая </w:t>
      </w:r>
      <w:r w:rsidRPr="00DA696D">
        <w:rPr>
          <w:szCs w:val="28"/>
          <w:lang w:val="en-US"/>
        </w:rPr>
        <w:t>I</w:t>
      </w:r>
      <w:r w:rsidRPr="00DA696D">
        <w:rPr>
          <w:szCs w:val="28"/>
        </w:rPr>
        <w:t xml:space="preserve">, Александра </w:t>
      </w:r>
      <w:r w:rsidRPr="00DA696D">
        <w:rPr>
          <w:szCs w:val="28"/>
          <w:lang w:val="en-US"/>
        </w:rPr>
        <w:t>II</w:t>
      </w:r>
      <w:r w:rsidRPr="00DA696D">
        <w:rPr>
          <w:szCs w:val="28"/>
        </w:rPr>
        <w:t xml:space="preserve">, Александра </w:t>
      </w:r>
      <w:r w:rsidRPr="00DA696D">
        <w:rPr>
          <w:szCs w:val="28"/>
          <w:lang w:val="en-US"/>
        </w:rPr>
        <w:t>III</w:t>
      </w:r>
      <w:r w:rsidRPr="00DA696D">
        <w:rPr>
          <w:szCs w:val="28"/>
        </w:rPr>
        <w:t xml:space="preserve"> и Николая </w:t>
      </w:r>
      <w:r w:rsidRPr="00DA696D">
        <w:rPr>
          <w:szCs w:val="28"/>
          <w:lang w:val="en-US"/>
        </w:rPr>
        <w:t>II</w:t>
      </w:r>
      <w:r w:rsidRPr="00DA696D">
        <w:rPr>
          <w:szCs w:val="28"/>
        </w:rPr>
        <w:t xml:space="preserve"> совершенствуется система управления Кавказом в целом и Кавказскими Минеральными Водами в частности. Под оком государей – подбор и расстановка кадров, начало градо- и бальнеологического строительства, благоустройство местности, а в первую очередь формирование законодательной основы деятельности курорта, а значит, и ведомственной принадлежности, финансирование основных расходов.</w:t>
      </w:r>
    </w:p>
    <w:p w:rsidR="00873FAA" w:rsidRPr="00DA696D" w:rsidRDefault="00873FAA" w:rsidP="00DA696D">
      <w:pPr>
        <w:pStyle w:val="a3"/>
        <w:tabs>
          <w:tab w:val="left" w:pos="0"/>
        </w:tabs>
        <w:ind w:left="0" w:firstLine="720"/>
        <w:rPr>
          <w:szCs w:val="28"/>
        </w:rPr>
      </w:pPr>
      <w:r w:rsidRPr="00DA696D">
        <w:rPr>
          <w:szCs w:val="28"/>
        </w:rPr>
        <w:t xml:space="preserve">Администрация на Кавказе включительно весь </w:t>
      </w:r>
      <w:r w:rsidRPr="00DA696D">
        <w:rPr>
          <w:szCs w:val="28"/>
          <w:lang w:val="en-US"/>
        </w:rPr>
        <w:t>XIX</w:t>
      </w:r>
      <w:r w:rsidRPr="00DA696D">
        <w:rPr>
          <w:szCs w:val="28"/>
        </w:rPr>
        <w:t xml:space="preserve"> век была под началом кадрового офицерского состава, что и соответствовало системе управления в Российской империи. Даже Гражданский Губернатор Кавказской Губернии, Кавказской области был человеком военным, как и положено было по штату, генерал-губернатор. Следовательно. Военным принадлежало первое слово в освоении курортной местности.</w:t>
      </w:r>
    </w:p>
    <w:p w:rsidR="00873FAA" w:rsidRPr="00DA696D" w:rsidRDefault="00873FAA" w:rsidP="00DA696D">
      <w:pPr>
        <w:pStyle w:val="a3"/>
        <w:tabs>
          <w:tab w:val="left" w:pos="0"/>
        </w:tabs>
        <w:ind w:left="0" w:firstLine="720"/>
        <w:rPr>
          <w:szCs w:val="28"/>
        </w:rPr>
      </w:pPr>
      <w:r w:rsidRPr="00DA696D">
        <w:rPr>
          <w:szCs w:val="28"/>
        </w:rPr>
        <w:t>Весомый вклад в благоустройство местности внёс А.П. Ермолов. С его именем связан наиболее яркий этап: начало плановой архитектурной застройки будущего города Пятигорска и бальнеосооружений: введение должности главного, постоянного врача на водах; главного архитектора; учреждение Строительной комиссии; устройство бальнеосооружений. На Кавказе Ермолов показал себя хорошим администратором и дальновидным государственным деятелем. Он не только возводил военные крепости, но и прокладывал новые дороги, строил больницы при местных минеральных водах, поощрял развитие торговли и промышленности. Всё это способствовало общему благосостоянию края.</w:t>
      </w:r>
    </w:p>
    <w:p w:rsidR="00873FAA" w:rsidRPr="00DA696D" w:rsidRDefault="00873FAA" w:rsidP="00DA696D">
      <w:pPr>
        <w:pStyle w:val="a3"/>
        <w:tabs>
          <w:tab w:val="left" w:pos="0"/>
        </w:tabs>
        <w:ind w:left="0" w:firstLine="720"/>
        <w:rPr>
          <w:szCs w:val="28"/>
        </w:rPr>
      </w:pPr>
      <w:r w:rsidRPr="00DA696D">
        <w:rPr>
          <w:szCs w:val="28"/>
        </w:rPr>
        <w:t>Его преемником в вопросах градостроительства стал граф                     И.Ф. Паскевич, который добился учреждения статуса курортному поселению Горячеводску - как городу окружного масштаба. И.Ф. Паскевич – один из участников суда над декабристами. Из пажей царского двора был произведён в поручики лейб-гвардии Преображенского полка и назначен адъютантом. Принимал участие в русско – турецкой войне (1806 – 1812 гг.), в Отечественной войне и в заграничных походах. С 1817 по 1821 годы состоял при великом князе Михаиле Павловиче.</w:t>
      </w:r>
    </w:p>
    <w:p w:rsidR="00873FAA" w:rsidRPr="00DA696D" w:rsidRDefault="00873FAA" w:rsidP="00DA696D">
      <w:pPr>
        <w:pStyle w:val="a3"/>
        <w:tabs>
          <w:tab w:val="left" w:pos="0"/>
        </w:tabs>
        <w:ind w:left="0" w:firstLine="720"/>
        <w:rPr>
          <w:szCs w:val="28"/>
        </w:rPr>
      </w:pPr>
      <w:r w:rsidRPr="00DA696D">
        <w:rPr>
          <w:szCs w:val="28"/>
        </w:rPr>
        <w:t>Под началом этих командующих на Кавказе проводниками их идей стали командующие на Кавказской линии, начальники Кавказской губернии и области К.Ф. Сталь, М.М. Таубе, генерал Г.А. Емануэль, А.А. Вельяминов, П.Х. Граббе. Достаточно сказать, что только один из них – Г.А. Емануэль – организовал целые экспедиции по покорению Эльбруса; заложил в архитектурных формах первые символы курортной местности, мест отдыха. Генерал П.Х. Граббе впервые добился учреждения на Водах дирекции (1844), что вошло в свод Законов Российской империи, хотя вопрос ставился ещё в 1812 году (М.М. Таубе). Правда П.Х. Граббе не удалось под единоначалием дирекции объединить распорядительную, строительную и врачебную части.</w:t>
      </w:r>
    </w:p>
    <w:p w:rsidR="00873FAA" w:rsidRPr="00DA696D" w:rsidRDefault="00873FAA" w:rsidP="00DA696D">
      <w:pPr>
        <w:pStyle w:val="a3"/>
        <w:tabs>
          <w:tab w:val="left" w:pos="0"/>
        </w:tabs>
        <w:ind w:left="0" w:firstLine="720"/>
        <w:rPr>
          <w:szCs w:val="28"/>
        </w:rPr>
      </w:pPr>
      <w:r w:rsidRPr="00DA696D">
        <w:rPr>
          <w:szCs w:val="28"/>
        </w:rPr>
        <w:t xml:space="preserve">Время вносило коррективы в структуру управления Водами. Одним из ярких реформаторов середины </w:t>
      </w:r>
      <w:r w:rsidRPr="00DA696D">
        <w:rPr>
          <w:szCs w:val="28"/>
          <w:lang w:val="en-US"/>
        </w:rPr>
        <w:t>XIX</w:t>
      </w:r>
      <w:r w:rsidRPr="00DA696D">
        <w:rPr>
          <w:szCs w:val="28"/>
        </w:rPr>
        <w:t xml:space="preserve"> века является М.С. Воронцов. Им создаётся качественно новая и всеобъемлющая по манёвренности система управления.</w:t>
      </w:r>
    </w:p>
    <w:p w:rsidR="00873FAA" w:rsidRPr="00DA696D" w:rsidRDefault="00873FAA" w:rsidP="00DA696D">
      <w:pPr>
        <w:pStyle w:val="a3"/>
        <w:tabs>
          <w:tab w:val="left" w:pos="0"/>
        </w:tabs>
        <w:ind w:left="0" w:firstLine="720"/>
        <w:rPr>
          <w:szCs w:val="28"/>
        </w:rPr>
      </w:pPr>
      <w:r w:rsidRPr="00DA696D">
        <w:rPr>
          <w:szCs w:val="28"/>
        </w:rPr>
        <w:t>В 1844 году Воронцов стал наместником Кавказа. Возглавил экспедицию против Шамиля.</w:t>
      </w:r>
    </w:p>
    <w:p w:rsidR="00873FAA" w:rsidRPr="00DA696D" w:rsidRDefault="00873FAA" w:rsidP="00DA696D">
      <w:pPr>
        <w:pStyle w:val="a3"/>
        <w:tabs>
          <w:tab w:val="left" w:pos="0"/>
        </w:tabs>
        <w:ind w:left="0" w:firstLine="720"/>
        <w:rPr>
          <w:szCs w:val="28"/>
        </w:rPr>
      </w:pPr>
      <w:r w:rsidRPr="00DA696D">
        <w:rPr>
          <w:szCs w:val="28"/>
        </w:rPr>
        <w:t>Вводится дирекция, местный орган управления, в функции которой объединяются все службы курорта. Впервые учреждается особый комитет из врачей – «Медицинский комитет на Кавказских Минеральных Водах». М.С. Воронцов почти полностью подчиняет Кавказские Минеральные Воды наместнику Кавказа в целях более эффективного решения проблем курортного дела.</w:t>
      </w:r>
    </w:p>
    <w:p w:rsidR="00873FAA" w:rsidRPr="00DA696D" w:rsidRDefault="00873FAA" w:rsidP="00DA696D">
      <w:pPr>
        <w:pStyle w:val="a3"/>
        <w:tabs>
          <w:tab w:val="left" w:pos="0"/>
        </w:tabs>
        <w:ind w:left="0" w:firstLine="720"/>
        <w:rPr>
          <w:szCs w:val="28"/>
        </w:rPr>
      </w:pPr>
      <w:r w:rsidRPr="00DA696D">
        <w:rPr>
          <w:szCs w:val="28"/>
        </w:rPr>
        <w:t>Однако, несмотря на такую оценку, воронцовская система управления остаётся и в 22 – летие курорта (1862 – 1883 гг.), и в годы действия управления Вод (1883 – 1922 гг.), и даже в советский период принципы территориального управления курортами практически имеют в своей основе идеи, заложенные Воронцовым. Причина этому – классическая форма управления курортами.</w:t>
      </w:r>
    </w:p>
    <w:p w:rsidR="00873FAA" w:rsidRPr="00DA696D" w:rsidRDefault="00873FAA" w:rsidP="00DA696D">
      <w:pPr>
        <w:pStyle w:val="a3"/>
        <w:tabs>
          <w:tab w:val="left" w:pos="0"/>
        </w:tabs>
        <w:ind w:left="0" w:firstLine="720"/>
        <w:rPr>
          <w:szCs w:val="28"/>
        </w:rPr>
      </w:pPr>
      <w:r w:rsidRPr="00DA696D">
        <w:rPr>
          <w:szCs w:val="28"/>
        </w:rPr>
        <w:t xml:space="preserve">Отношение со стороны региональных руководителей, как впрочем и федеральных, к вопросам управления курорта было неоднозначным. Оставить приоритет административно – правового управления за Кавказскими властями, либо отдать полноту осуществления власти центральным министерствам и ведомствам. Особенно это заметно в 60-е годы </w:t>
      </w:r>
      <w:r w:rsidRPr="00DA696D">
        <w:rPr>
          <w:szCs w:val="28"/>
          <w:lang w:val="en-US"/>
        </w:rPr>
        <w:t>XIX</w:t>
      </w:r>
      <w:r w:rsidRPr="00DA696D">
        <w:rPr>
          <w:szCs w:val="28"/>
        </w:rPr>
        <w:t xml:space="preserve"> века в деятельности наместников. Так, наместник Кавказа А.Н. Барятинский (с 1862 года), Великий князь Михаил Николаевич (с 1881 года) придавали курортам государственное значение и считали, что необходимо изменить способ управления Водами, отдавая предпочтение частной инициативе при поддержке государства. Так при А. Барятинском начинается новый этап в развитии Кавказских Минеральных Вод – научное обеспечение курортного лечения и передача в арендное содержание курорта.</w:t>
      </w:r>
    </w:p>
    <w:p w:rsidR="00873FAA" w:rsidRPr="00DA696D" w:rsidRDefault="00873FAA" w:rsidP="00DA696D">
      <w:pPr>
        <w:pStyle w:val="a3"/>
        <w:tabs>
          <w:tab w:val="left" w:pos="0"/>
        </w:tabs>
        <w:ind w:left="0" w:firstLine="720"/>
        <w:rPr>
          <w:szCs w:val="28"/>
        </w:rPr>
      </w:pPr>
      <w:r w:rsidRPr="00DA696D">
        <w:rPr>
          <w:szCs w:val="28"/>
        </w:rPr>
        <w:t>Директорами Вод в этот период приглашаются известные врачи С.А. Смирнов и М.К. Милютин, что усиливает медицинскую направленность в управленческой деятельности (назначаются постоянные врачи на Водах; работает казённая консультация по отбору больных на группы).</w:t>
      </w:r>
    </w:p>
    <w:p w:rsidR="00873FAA" w:rsidRPr="00DA696D" w:rsidRDefault="00873FAA" w:rsidP="00DA696D">
      <w:pPr>
        <w:pStyle w:val="a3"/>
        <w:tabs>
          <w:tab w:val="left" w:pos="0"/>
        </w:tabs>
        <w:ind w:left="0" w:firstLine="720"/>
        <w:rPr>
          <w:szCs w:val="28"/>
        </w:rPr>
      </w:pPr>
      <w:r w:rsidRPr="00DA696D">
        <w:rPr>
          <w:szCs w:val="28"/>
        </w:rPr>
        <w:t>В эти годы упраздняется должность Смотрителя Вод (введена Медицинским комитетом Министерства внутренних дел в 1812 году) и в 1833 году заменяется должностью правительственного комиссара (1883 – 1922 гг.).</w:t>
      </w:r>
    </w:p>
    <w:p w:rsidR="00873FAA" w:rsidRPr="00DA696D" w:rsidRDefault="00873FAA" w:rsidP="00DA696D">
      <w:pPr>
        <w:pStyle w:val="a3"/>
        <w:tabs>
          <w:tab w:val="left" w:pos="0"/>
        </w:tabs>
        <w:ind w:left="0" w:firstLine="720"/>
        <w:rPr>
          <w:szCs w:val="28"/>
        </w:rPr>
      </w:pPr>
      <w:r w:rsidRPr="00DA696D">
        <w:rPr>
          <w:szCs w:val="28"/>
        </w:rPr>
        <w:t xml:space="preserve">В сентябре 1888 года ожидалось прибытие на Кавказ императора Александра </w:t>
      </w:r>
      <w:r w:rsidRPr="00DA696D">
        <w:rPr>
          <w:szCs w:val="28"/>
          <w:lang w:val="en-US"/>
        </w:rPr>
        <w:t>III</w:t>
      </w:r>
      <w:r w:rsidRPr="00DA696D">
        <w:rPr>
          <w:szCs w:val="28"/>
        </w:rPr>
        <w:t xml:space="preserve"> с Августейшим семейством. С именем Императора, в народе называемого миротворцем, в значительной мере было связано окончательное установление мира на земле многострадального Кавказа.</w:t>
      </w:r>
    </w:p>
    <w:p w:rsidR="00873FAA" w:rsidRPr="00DA696D" w:rsidRDefault="00873FAA" w:rsidP="00DA696D">
      <w:pPr>
        <w:pStyle w:val="a3"/>
        <w:tabs>
          <w:tab w:val="left" w:pos="0"/>
        </w:tabs>
        <w:ind w:left="0" w:firstLine="720"/>
        <w:rPr>
          <w:szCs w:val="28"/>
        </w:rPr>
      </w:pPr>
      <w:r w:rsidRPr="00DA696D">
        <w:rPr>
          <w:szCs w:val="28"/>
        </w:rPr>
        <w:t>Понятно, с каким неподдельным восторгом и глубокой радостью была принята благая весть, быстро облетевшая край, что Государь-Император вместе с Августейшим семейством своим посетит Кавказ осенью 1888 года.</w:t>
      </w:r>
    </w:p>
    <w:p w:rsidR="00873FAA" w:rsidRPr="00DA696D" w:rsidRDefault="00873FAA" w:rsidP="00DA696D">
      <w:pPr>
        <w:pStyle w:val="a3"/>
        <w:tabs>
          <w:tab w:val="left" w:pos="0"/>
        </w:tabs>
        <w:ind w:left="0" w:firstLine="720"/>
        <w:rPr>
          <w:szCs w:val="28"/>
        </w:rPr>
      </w:pPr>
      <w:r w:rsidRPr="00DA696D">
        <w:rPr>
          <w:szCs w:val="28"/>
        </w:rPr>
        <w:t>Наступавшее событие имело для Кавказа слишком глубокий исторический смысл, как выражение идеи тесного слияния этого края с Русскою империей, как живое свидетельство прочности водворенного мира в стране, где целые столетия люди не знали, что такое мир. Кавказ замер в трепетном ожидании.</w:t>
      </w:r>
    </w:p>
    <w:p w:rsidR="00873FAA" w:rsidRPr="00DA696D" w:rsidRDefault="00873FAA" w:rsidP="00DA696D">
      <w:pPr>
        <w:pStyle w:val="a3"/>
        <w:tabs>
          <w:tab w:val="left" w:pos="0"/>
        </w:tabs>
        <w:ind w:left="0" w:firstLine="720"/>
        <w:rPr>
          <w:szCs w:val="28"/>
        </w:rPr>
      </w:pPr>
      <w:r w:rsidRPr="00DA696D">
        <w:rPr>
          <w:szCs w:val="28"/>
        </w:rPr>
        <w:t>Главноначальствующий на Кавказе генерал-адъютант князь Дондуков-Корсаков, сознавая необходимость лично убедиться на месте о ходе приготовлений к приёму Их Величеств и дать надлежащие указания всем начальникам войск и управлений в тех пунктах, где ожидалось посещение высоких гостей, 10 августа выехал из Кисловодска для объезда всех этих пунктов вместе с начальником окружного штаба генерал-лейтенантом Троцким. И вот, давно ожидаемое всеми, событие наступило.</w:t>
      </w:r>
    </w:p>
    <w:p w:rsidR="00873FAA" w:rsidRPr="00DA696D" w:rsidRDefault="00873FAA" w:rsidP="00DA696D">
      <w:pPr>
        <w:pStyle w:val="a3"/>
        <w:tabs>
          <w:tab w:val="left" w:pos="0"/>
        </w:tabs>
        <w:ind w:left="0" w:firstLine="720"/>
        <w:rPr>
          <w:szCs w:val="28"/>
        </w:rPr>
      </w:pPr>
      <w:r w:rsidRPr="00DA696D">
        <w:rPr>
          <w:szCs w:val="28"/>
        </w:rPr>
        <w:t>14 сентября, в среду, Их Императорские Величества, Император и Государыня Императрица, вместе с Наследником-Цесаревичем и великим князем Георгием Александровичем, отбыла из Спалы на станцию Олень, откуда проследовали по Ивангородо-Домбровской железной дороге на Кавказ.</w:t>
      </w:r>
    </w:p>
    <w:p w:rsidR="00873FAA" w:rsidRPr="00DA696D" w:rsidRDefault="00873FAA" w:rsidP="00DA696D">
      <w:pPr>
        <w:pStyle w:val="a3"/>
        <w:tabs>
          <w:tab w:val="left" w:pos="0"/>
        </w:tabs>
        <w:ind w:left="0" w:firstLine="720"/>
        <w:rPr>
          <w:szCs w:val="28"/>
        </w:rPr>
      </w:pPr>
      <w:r w:rsidRPr="00DA696D">
        <w:rPr>
          <w:szCs w:val="28"/>
        </w:rPr>
        <w:t>Губернатор Никифораки также готовился к встрече с Императором на железнодорожной станции Минеральные Воды. 17 сентября Государь-Император с Августейшей семьёй прибыл в Ростов и на станции железной дороги был встречен главноначальствующим на Кавказе генерал-адъютантом князем Дондуковым - Корсаковым. В императорской свите находились: министр двора Воронцов - Дашков, военный министр, командующий главной квартирою генерал-адъютант Рихтер, генерал-адъютанты Черевин и Данилович, флигель-адъютанты Оболенский, Шереметьев и Олсуфьев, полковник Ширинкин, фрейлены Ея Величества графини Голенищевы - Кутузовы, художник Зичи и некоторые другие лица.</w:t>
      </w:r>
    </w:p>
    <w:p w:rsidR="00873FAA" w:rsidRPr="00DA696D" w:rsidRDefault="00873FAA" w:rsidP="00DA696D">
      <w:pPr>
        <w:pStyle w:val="a3"/>
        <w:tabs>
          <w:tab w:val="left" w:pos="0"/>
        </w:tabs>
        <w:ind w:left="0" w:firstLine="720"/>
        <w:rPr>
          <w:szCs w:val="28"/>
        </w:rPr>
      </w:pPr>
      <w:r w:rsidRPr="00DA696D">
        <w:rPr>
          <w:szCs w:val="28"/>
        </w:rPr>
        <w:t>18 сентября императорский поезд остановился на станции Минеральные Воды. Здесь, на  станции Минеральные Воды, в первый раз кавказское знамя преклонилось пред своим Государем, и Государь приветствовал кавказское войско в лице Почётного караула. Главноначальствующий генерал-адъютант князь Дондуков - Корсаков, прибывший из Ростова вместе с императорским поездом, принял Государя на платформе. Тут же, при Почетном карауле, представились оба казачьих атамана Терского и Кубанского казачьих войск, начальник местных войск на Кавказе, командир 23-й местной бригады, Ставропольский губернатор, предводитель дворянства генерал-лейтенант Попко, представители от дворян и других сословий Ставропольской губернии, депутация Кавказской бригады кавалерийского запаса.</w:t>
      </w:r>
    </w:p>
    <w:p w:rsidR="00873FAA" w:rsidRPr="00DA696D" w:rsidRDefault="00873FAA" w:rsidP="00DA696D">
      <w:pPr>
        <w:pStyle w:val="a3"/>
        <w:tabs>
          <w:tab w:val="left" w:pos="0"/>
        </w:tabs>
        <w:ind w:left="0" w:firstLine="720"/>
        <w:rPr>
          <w:szCs w:val="28"/>
        </w:rPr>
      </w:pPr>
      <w:r w:rsidRPr="00DA696D">
        <w:rPr>
          <w:szCs w:val="28"/>
        </w:rPr>
        <w:t>Приняв депутацию, Их Величества отправились к детям, собранным в числе 900 человек из 19 различных учебных заведений. Императора сопровождал инспектор народных школ статский советник Павлов, который подробно докладывал: какое заведение, когда и для чего основано и на какие средства содержится.</w:t>
      </w:r>
    </w:p>
    <w:p w:rsidR="00873FAA" w:rsidRPr="00DA696D" w:rsidRDefault="00873FAA" w:rsidP="00DA696D">
      <w:pPr>
        <w:pStyle w:val="a3"/>
        <w:tabs>
          <w:tab w:val="left" w:pos="0"/>
        </w:tabs>
        <w:ind w:left="0" w:firstLine="720"/>
        <w:rPr>
          <w:szCs w:val="28"/>
        </w:rPr>
      </w:pPr>
      <w:r w:rsidRPr="00DA696D">
        <w:rPr>
          <w:szCs w:val="28"/>
        </w:rPr>
        <w:t>Затем, когда Император, обойдя заведение под чудные звуки музыки, торжественно гремевшие в воздухе, царский поезд отошел от станции Минеральные Воды к павильону, устроенному на месте смотра, в нескольких саженях от полотна железной дороги.</w:t>
      </w:r>
    </w:p>
    <w:p w:rsidR="00873FAA" w:rsidRPr="00DA696D" w:rsidRDefault="00873FAA" w:rsidP="00DA696D">
      <w:pPr>
        <w:pStyle w:val="a3"/>
        <w:tabs>
          <w:tab w:val="left" w:pos="0"/>
        </w:tabs>
        <w:ind w:left="0" w:firstLine="720"/>
        <w:rPr>
          <w:szCs w:val="28"/>
        </w:rPr>
      </w:pPr>
      <w:r w:rsidRPr="00DA696D">
        <w:rPr>
          <w:szCs w:val="28"/>
        </w:rPr>
        <w:t>В час пополудни Императорский поезд, напутствуемый криком «Ура», двинулся дальше. Миновали ещё несколько станций с историческими именами: Незлобная, Зольская, Солдатская – все это немые памятники давно забытых, давно минувших кровавых событий.</w:t>
      </w:r>
    </w:p>
    <w:p w:rsidR="00873FAA" w:rsidRPr="00DA696D" w:rsidRDefault="00873FAA" w:rsidP="00DA696D">
      <w:pPr>
        <w:pStyle w:val="a3"/>
        <w:tabs>
          <w:tab w:val="left" w:pos="0"/>
        </w:tabs>
        <w:ind w:left="0" w:firstLine="720"/>
        <w:rPr>
          <w:szCs w:val="28"/>
        </w:rPr>
      </w:pPr>
      <w:r w:rsidRPr="00DA696D">
        <w:rPr>
          <w:szCs w:val="28"/>
        </w:rPr>
        <w:t>Почти на половине дороги между Минеральными Водами и Владикавказом, поезд остановился на станции Прохладной. Здесь ожидали Императора депутации от ближайших казачьих станиц Терского войска и представители одной немецкой колонии. По принятии ото всех депутаций хлеба и соли, Их Величествам представлены были ученики пяти станичных училищ, двух церковно-приходских  и трёх нальчикских школ – горской, слободской и женской. Здесь, как и на Минеральных Водах, дети встретили императорскую чету стройным пением народного гимна. Государь останавливался возле каждой школы и милостиво разговаривал с детьми.</w:t>
      </w:r>
    </w:p>
    <w:p w:rsidR="00873FAA" w:rsidRPr="00DA696D" w:rsidRDefault="00873FAA" w:rsidP="00DA696D">
      <w:pPr>
        <w:pStyle w:val="a3"/>
        <w:tabs>
          <w:tab w:val="left" w:pos="0"/>
        </w:tabs>
        <w:ind w:left="0" w:firstLine="720"/>
        <w:rPr>
          <w:szCs w:val="28"/>
        </w:rPr>
      </w:pPr>
      <w:r w:rsidRPr="00DA696D">
        <w:rPr>
          <w:szCs w:val="28"/>
        </w:rPr>
        <w:t>В два часа пополудни поезд тронулся дальше, мимо густой народной толпы, съехавшейся в станицу посмотреть на царя и стоявшей за вокзалом по обе стороны железной дороги. Государь вместе с Императрицею показались в раскрытых окнах вагона и поклонились народу.</w:t>
      </w:r>
    </w:p>
    <w:p w:rsidR="00873FAA" w:rsidRPr="00DA696D" w:rsidRDefault="00873FAA" w:rsidP="00DA696D">
      <w:pPr>
        <w:pStyle w:val="a3"/>
        <w:tabs>
          <w:tab w:val="left" w:pos="0"/>
        </w:tabs>
        <w:ind w:left="0" w:firstLine="720"/>
        <w:rPr>
          <w:szCs w:val="28"/>
        </w:rPr>
      </w:pPr>
      <w:r w:rsidRPr="00DA696D">
        <w:rPr>
          <w:szCs w:val="28"/>
        </w:rPr>
        <w:t>В Прохладной императорский поезд переехал Малку и через Кабарду направился к Владикавказу. За Малкой уже виднеются вдали туманные Кавказские горы.</w:t>
      </w:r>
    </w:p>
    <w:p w:rsidR="00873FAA" w:rsidRPr="00DA696D" w:rsidRDefault="00873FAA" w:rsidP="00DA696D">
      <w:pPr>
        <w:pStyle w:val="a3"/>
        <w:tabs>
          <w:tab w:val="left" w:pos="0"/>
        </w:tabs>
        <w:ind w:left="0" w:firstLine="720"/>
        <w:rPr>
          <w:szCs w:val="28"/>
        </w:rPr>
      </w:pPr>
      <w:r w:rsidRPr="00DA696D">
        <w:rPr>
          <w:szCs w:val="28"/>
        </w:rPr>
        <w:t>У станции Эльхотовой поезд опять остановился. На платформе стояли депутаты от осетин и мало - кабардинцев и тут же собраны были ученики со всех окрестных школ и училищ.</w:t>
      </w:r>
    </w:p>
    <w:p w:rsidR="00873FAA" w:rsidRPr="00DA696D" w:rsidRDefault="00873FAA" w:rsidP="00DA696D">
      <w:pPr>
        <w:pStyle w:val="a3"/>
        <w:tabs>
          <w:tab w:val="left" w:pos="0"/>
        </w:tabs>
        <w:ind w:left="0" w:firstLine="720"/>
        <w:rPr>
          <w:szCs w:val="28"/>
        </w:rPr>
      </w:pPr>
      <w:r w:rsidRPr="00DA696D">
        <w:rPr>
          <w:szCs w:val="28"/>
        </w:rPr>
        <w:t>В Эльхотове Их Величества особенно интересовались устройством духовно-осетинских школ, долженствующих служить рассадником распространения в Осетии христианства. Когда Их Величества вошли в вагон, ученики по-русски запели народный гимн и поезд тронулся, напутствованный восторженными пожеланиями народа.</w:t>
      </w:r>
    </w:p>
    <w:p w:rsidR="00873FAA" w:rsidRPr="00DA696D" w:rsidRDefault="00873FAA" w:rsidP="00DA696D">
      <w:pPr>
        <w:pStyle w:val="a3"/>
        <w:tabs>
          <w:tab w:val="left" w:pos="0"/>
        </w:tabs>
        <w:ind w:left="0" w:firstLine="720"/>
        <w:rPr>
          <w:szCs w:val="28"/>
        </w:rPr>
      </w:pPr>
      <w:r w:rsidRPr="00DA696D">
        <w:rPr>
          <w:szCs w:val="28"/>
        </w:rPr>
        <w:t>Быстро промчались ещё две железнодорожные станции: Дарт - Кох, потом Беслан, и поезд стал подходить к Владикавказу.</w:t>
      </w:r>
    </w:p>
    <w:p w:rsidR="00873FAA" w:rsidRPr="00DA696D" w:rsidRDefault="00873FAA" w:rsidP="00DA696D">
      <w:pPr>
        <w:pStyle w:val="a3"/>
        <w:tabs>
          <w:tab w:val="left" w:pos="0"/>
        </w:tabs>
        <w:ind w:left="0" w:firstLine="720"/>
        <w:rPr>
          <w:szCs w:val="28"/>
        </w:rPr>
      </w:pPr>
      <w:r w:rsidRPr="00DA696D">
        <w:rPr>
          <w:szCs w:val="28"/>
        </w:rPr>
        <w:t>Историограф Потто лишь упомянул о присутствии Ставропольского генерал-губернатора Николая Егоровича Никифораки на Минераловодской встрече с Императором. Более того, Император пригласил Николая Егоровича следовать с ним до Владикавказа.</w:t>
      </w:r>
    </w:p>
    <w:p w:rsidR="00873FAA" w:rsidRPr="00DA696D" w:rsidRDefault="00873FAA" w:rsidP="00DA696D">
      <w:pPr>
        <w:pStyle w:val="a3"/>
        <w:tabs>
          <w:tab w:val="left" w:pos="0"/>
        </w:tabs>
        <w:ind w:left="0" w:firstLine="720"/>
        <w:rPr>
          <w:szCs w:val="28"/>
        </w:rPr>
      </w:pPr>
      <w:r w:rsidRPr="00DA696D">
        <w:rPr>
          <w:szCs w:val="28"/>
        </w:rPr>
        <w:t>Уже в свите Императора Николай Егорович присутствовал на всех торжествах, устроенных в честь Императора и его семьи в русской крепости и городе Владикавказе.</w:t>
      </w:r>
    </w:p>
    <w:p w:rsidR="00873FAA" w:rsidRPr="00DA696D" w:rsidRDefault="00873FAA" w:rsidP="00DA696D">
      <w:pPr>
        <w:pStyle w:val="a3"/>
        <w:tabs>
          <w:tab w:val="left" w:pos="0"/>
        </w:tabs>
        <w:ind w:left="0" w:firstLine="720"/>
        <w:rPr>
          <w:szCs w:val="28"/>
        </w:rPr>
      </w:pPr>
      <w:r w:rsidRPr="00DA696D">
        <w:rPr>
          <w:szCs w:val="28"/>
        </w:rPr>
        <w:t xml:space="preserve">Самым значительным событием в ходе посещения Владикавказа Александром </w:t>
      </w:r>
      <w:r w:rsidRPr="00DA696D">
        <w:rPr>
          <w:szCs w:val="28"/>
          <w:lang w:val="en-US"/>
        </w:rPr>
        <w:t>III</w:t>
      </w:r>
      <w:r w:rsidRPr="00DA696D">
        <w:rPr>
          <w:szCs w:val="28"/>
        </w:rPr>
        <w:t xml:space="preserve"> стал Высочайший смотр войск. Первыми в смотре участвовали полки 19-й дивизии: Ставропольский, Крымский, Кабардинский, Куринский, Кубанский и Севастопольский. Затем проследовали полки 20-й драгунской дивизии: Нижегородский, Северский, Переяславский.</w:t>
      </w:r>
    </w:p>
    <w:p w:rsidR="00873FAA" w:rsidRPr="00DA696D" w:rsidRDefault="00873FAA" w:rsidP="00DA696D">
      <w:pPr>
        <w:pStyle w:val="a3"/>
        <w:tabs>
          <w:tab w:val="left" w:pos="0"/>
        </w:tabs>
        <w:ind w:left="0" w:firstLine="720"/>
        <w:rPr>
          <w:szCs w:val="28"/>
        </w:rPr>
      </w:pPr>
      <w:r w:rsidRPr="00DA696D">
        <w:rPr>
          <w:szCs w:val="28"/>
        </w:rPr>
        <w:t>Это был смотр мужества, силы и славы российского оружия. Император остался доволен смотром войск, как и всей обстановкой на южной границе Российской империи. Как неприступные бастионы здесь стояли города-крепости: Порт - Петровск (ныне - город Махачкала), Кизляр, Грозный, Владикавказ, Георгиевск в окружении станиц Терского войска. И далее, уже от Ставрополя к Черному морю по Кубани с Екатеринодаром – центром Кубанского казачьего войска, граница его та, возведенная несколькими поколениями российских первопроходцев, оставалась на «кремневом замке».</w:t>
      </w:r>
    </w:p>
    <w:p w:rsidR="00873FAA" w:rsidRPr="00DA696D" w:rsidRDefault="00873FAA" w:rsidP="00DA696D">
      <w:pPr>
        <w:pStyle w:val="a3"/>
        <w:tabs>
          <w:tab w:val="left" w:pos="0"/>
        </w:tabs>
        <w:ind w:left="0" w:firstLine="720"/>
        <w:rPr>
          <w:szCs w:val="28"/>
        </w:rPr>
      </w:pPr>
      <w:r w:rsidRPr="00DA696D">
        <w:rPr>
          <w:szCs w:val="28"/>
        </w:rPr>
        <w:t>После посещения Владикавказа Государь-Император через Тихорецкую прибыл в Екатеринодар, а затем на пароходе отбыл в Сухуми и далее в Тифлис (ныне – Тбилиси).</w:t>
      </w:r>
    </w:p>
    <w:p w:rsidR="00873FAA" w:rsidRPr="00DA696D" w:rsidRDefault="00873FAA" w:rsidP="00DA696D">
      <w:pPr>
        <w:pStyle w:val="a3"/>
        <w:tabs>
          <w:tab w:val="left" w:pos="0"/>
        </w:tabs>
        <w:ind w:left="0" w:firstLine="720"/>
        <w:rPr>
          <w:szCs w:val="28"/>
        </w:rPr>
      </w:pPr>
      <w:r w:rsidRPr="00DA696D">
        <w:rPr>
          <w:szCs w:val="28"/>
        </w:rPr>
        <w:t>Между тем, генерал-губернатор Никифораки из Владикавказа царским поездом возвратился до станции Кавказская, а оттуда специальным составом отбыл в Ставрополь.</w:t>
      </w:r>
    </w:p>
    <w:p w:rsidR="00873FAA" w:rsidRPr="00DA696D" w:rsidRDefault="00873FAA" w:rsidP="00DA696D">
      <w:pPr>
        <w:pStyle w:val="a3"/>
        <w:tabs>
          <w:tab w:val="left" w:pos="0"/>
        </w:tabs>
        <w:ind w:left="0" w:firstLine="720"/>
        <w:rPr>
          <w:szCs w:val="28"/>
        </w:rPr>
      </w:pPr>
      <w:r w:rsidRPr="00DA696D">
        <w:rPr>
          <w:szCs w:val="28"/>
        </w:rPr>
        <w:t xml:space="preserve">Когда в 1894 году Император Александр </w:t>
      </w:r>
      <w:r w:rsidRPr="00DA696D">
        <w:rPr>
          <w:szCs w:val="28"/>
          <w:lang w:val="en-US"/>
        </w:rPr>
        <w:t>III</w:t>
      </w:r>
      <w:r w:rsidRPr="00DA696D">
        <w:rPr>
          <w:szCs w:val="28"/>
        </w:rPr>
        <w:t xml:space="preserve"> скоропостижно скончался, на его похороны выехала ставропольская делегация, возглавляемая Николаем Егоровичем Никифораки. С собой они везли изготовленный местными ювелирами венок из серебряных листьев и золотых цветов. Это была последняя дань уважения жителей Ставропольской губернии Императору и человеку, чья миротворческая деятельность способствовала дальнейшему расцвету Великой России, в том числе и здесь, на священной земле Кавказа.</w:t>
      </w:r>
    </w:p>
    <w:p w:rsidR="00873FAA" w:rsidRPr="00DA696D" w:rsidRDefault="00873FAA" w:rsidP="00DA696D">
      <w:pPr>
        <w:pStyle w:val="a3"/>
        <w:tabs>
          <w:tab w:val="left" w:pos="0"/>
        </w:tabs>
        <w:ind w:left="0" w:firstLine="720"/>
        <w:rPr>
          <w:szCs w:val="28"/>
        </w:rPr>
      </w:pPr>
      <w:r w:rsidRPr="00DA696D">
        <w:rPr>
          <w:szCs w:val="28"/>
        </w:rPr>
        <w:t>Государственный совет страны четырежды заседает по вопросу продления арендного содержания Кавказских Минеральных Вод: все группы либо отдельным арендаторам по группам или же полное возвращение под опеку государства. Решение – все имущество КМВ передать в казну и переподчинить их Министерству Государственных имуществ. В этом же году упраздняется должность наместника Кавказа, институт которого будет возобновлен в беспокойном 1905 году. Вводится должность Главноначальствующего гражданской частью на Кавказе. В целях реорганизации руководства регионом вновь вводится должность директора. Он возглавляет управление Кавказскими Минеральными Водами. В его ведении находится качественно новый орган управления – врачебно - технический</w:t>
      </w:r>
      <w:r w:rsidRPr="00DA696D">
        <w:rPr>
          <w:i/>
          <w:szCs w:val="28"/>
        </w:rPr>
        <w:t xml:space="preserve"> </w:t>
      </w:r>
      <w:r w:rsidRPr="00DA696D">
        <w:rPr>
          <w:szCs w:val="28"/>
        </w:rPr>
        <w:t xml:space="preserve">комитет. В него входят: старший архитектор, химик и один из практикующих врачей. В этот период стоит отметить плеяду ярких организаторов курорта Хвощинского В.В., Иванова Д.И., Тиличева С.В. </w:t>
      </w:r>
    </w:p>
    <w:p w:rsidR="00873FAA" w:rsidRPr="00DA696D" w:rsidRDefault="00873FAA" w:rsidP="00DA696D">
      <w:pPr>
        <w:pStyle w:val="a3"/>
        <w:tabs>
          <w:tab w:val="left" w:pos="0"/>
        </w:tabs>
        <w:ind w:left="0" w:firstLine="720"/>
        <w:rPr>
          <w:szCs w:val="28"/>
        </w:rPr>
      </w:pPr>
      <w:r w:rsidRPr="00DA696D">
        <w:rPr>
          <w:szCs w:val="28"/>
        </w:rPr>
        <w:t xml:space="preserve">Подводя итог развития Северного Кавказа и Кавказских Минеральных Вод можно сделать вывод об интенсивном социально-экономическом и политическом  прогрессивном движении  данного региона в </w:t>
      </w:r>
      <w:r w:rsidRPr="00DA696D">
        <w:rPr>
          <w:szCs w:val="28"/>
          <w:lang w:val="en-US"/>
        </w:rPr>
        <w:t>XIX</w:t>
      </w:r>
      <w:r w:rsidRPr="00DA696D">
        <w:rPr>
          <w:szCs w:val="28"/>
        </w:rPr>
        <w:t xml:space="preserve"> веке. Это было связано с достаточно продуманной внешней политикой на Северном Кавказе и дало возможность развивать регион Кавказских Минеральных Вод. Немаловажное значение в данном развитии принадлежит деятельности отдельных людей о которых указывалось выше.</w:t>
      </w:r>
    </w:p>
    <w:p w:rsidR="00873FAA" w:rsidRPr="00DA696D" w:rsidRDefault="00873FAA" w:rsidP="00DA696D">
      <w:pPr>
        <w:pStyle w:val="a3"/>
        <w:tabs>
          <w:tab w:val="left" w:pos="0"/>
        </w:tabs>
        <w:ind w:left="0" w:firstLine="720"/>
        <w:rPr>
          <w:szCs w:val="28"/>
        </w:rPr>
      </w:pPr>
    </w:p>
    <w:p w:rsidR="00873FAA" w:rsidRPr="00DA696D" w:rsidRDefault="00DA696D" w:rsidP="00DA696D">
      <w:pPr>
        <w:pStyle w:val="a3"/>
        <w:tabs>
          <w:tab w:val="left" w:pos="0"/>
        </w:tabs>
        <w:ind w:left="0" w:firstLine="720"/>
        <w:jc w:val="center"/>
        <w:rPr>
          <w:b/>
          <w:szCs w:val="28"/>
        </w:rPr>
      </w:pPr>
      <w:r>
        <w:rPr>
          <w:szCs w:val="28"/>
        </w:rPr>
        <w:br w:type="page"/>
      </w:r>
      <w:r w:rsidR="00873FAA" w:rsidRPr="00DA696D">
        <w:rPr>
          <w:b/>
          <w:szCs w:val="28"/>
        </w:rPr>
        <w:t>Заключение</w:t>
      </w:r>
    </w:p>
    <w:p w:rsidR="00873FAA" w:rsidRPr="00DA696D" w:rsidRDefault="00873FAA" w:rsidP="00DA696D">
      <w:pPr>
        <w:pStyle w:val="a3"/>
        <w:tabs>
          <w:tab w:val="left" w:pos="0"/>
        </w:tabs>
        <w:ind w:left="0" w:firstLine="720"/>
        <w:rPr>
          <w:szCs w:val="28"/>
        </w:rPr>
      </w:pPr>
    </w:p>
    <w:p w:rsidR="00873FAA" w:rsidRPr="00DA696D" w:rsidRDefault="00873FAA" w:rsidP="00DA696D">
      <w:pPr>
        <w:pStyle w:val="a3"/>
        <w:tabs>
          <w:tab w:val="left" w:pos="0"/>
        </w:tabs>
        <w:ind w:left="0" w:firstLine="720"/>
        <w:rPr>
          <w:szCs w:val="28"/>
        </w:rPr>
      </w:pPr>
      <w:r w:rsidRPr="00DA696D">
        <w:rPr>
          <w:szCs w:val="28"/>
        </w:rPr>
        <w:t xml:space="preserve">В работе рассмотрены актуальные проблемы, связанные с налаживанием отношений России и Северного Кавказа. Даны этапы установления этих отношений и намечены перспективы развития отношений в конце </w:t>
      </w:r>
      <w:r w:rsidRPr="00DA696D">
        <w:rPr>
          <w:szCs w:val="28"/>
          <w:lang w:val="en-US"/>
        </w:rPr>
        <w:t>XIX</w:t>
      </w:r>
      <w:r w:rsidRPr="00DA696D">
        <w:rPr>
          <w:szCs w:val="28"/>
        </w:rPr>
        <w:t xml:space="preserve"> - ХХ вв. Дан исторический аспект укрепления позиций России на Северном Кавказе. Проанализирована политика наиболее ярких правителей России, таких как Иван </w:t>
      </w:r>
      <w:r w:rsidRPr="00DA696D">
        <w:rPr>
          <w:szCs w:val="28"/>
          <w:lang w:val="en-US"/>
        </w:rPr>
        <w:t>III</w:t>
      </w:r>
      <w:r w:rsidRPr="00DA696D">
        <w:rPr>
          <w:szCs w:val="28"/>
        </w:rPr>
        <w:t xml:space="preserve">, Иван </w:t>
      </w:r>
      <w:r w:rsidRPr="00DA696D">
        <w:rPr>
          <w:szCs w:val="28"/>
          <w:lang w:val="en-US"/>
        </w:rPr>
        <w:t>IV</w:t>
      </w:r>
      <w:r w:rsidRPr="00DA696D">
        <w:rPr>
          <w:szCs w:val="28"/>
        </w:rPr>
        <w:t xml:space="preserve">, Пётр </w:t>
      </w:r>
      <w:r w:rsidRPr="00DA696D">
        <w:rPr>
          <w:szCs w:val="28"/>
          <w:lang w:val="en-US"/>
        </w:rPr>
        <w:t>I</w:t>
      </w:r>
      <w:r w:rsidRPr="00DA696D">
        <w:rPr>
          <w:szCs w:val="28"/>
        </w:rPr>
        <w:t xml:space="preserve">, Екатерина </w:t>
      </w:r>
      <w:r w:rsidRPr="00DA696D">
        <w:rPr>
          <w:szCs w:val="28"/>
          <w:lang w:val="en-US"/>
        </w:rPr>
        <w:t>II</w:t>
      </w:r>
      <w:r w:rsidRPr="00DA696D">
        <w:rPr>
          <w:szCs w:val="28"/>
        </w:rPr>
        <w:t xml:space="preserve">. Особое внимание автор уделил деятельности правителей </w:t>
      </w:r>
      <w:r w:rsidRPr="00DA696D">
        <w:rPr>
          <w:szCs w:val="28"/>
          <w:lang w:val="en-US"/>
        </w:rPr>
        <w:t>XIX</w:t>
      </w:r>
      <w:r w:rsidRPr="00DA696D">
        <w:rPr>
          <w:szCs w:val="28"/>
        </w:rPr>
        <w:t xml:space="preserve"> века, поскольку именно </w:t>
      </w:r>
      <w:r w:rsidRPr="00DA696D">
        <w:rPr>
          <w:szCs w:val="28"/>
          <w:lang w:val="en-US"/>
        </w:rPr>
        <w:t>XIX</w:t>
      </w:r>
      <w:r w:rsidRPr="00DA696D">
        <w:rPr>
          <w:szCs w:val="28"/>
        </w:rPr>
        <w:t xml:space="preserve"> век явился судьбоносным для народов Северного Кавказа и Кавказских Минеральных Вод. Именно на </w:t>
      </w:r>
      <w:r w:rsidRPr="00DA696D">
        <w:rPr>
          <w:szCs w:val="28"/>
          <w:lang w:val="en-US"/>
        </w:rPr>
        <w:t>XIX</w:t>
      </w:r>
      <w:r w:rsidRPr="00DA696D">
        <w:rPr>
          <w:szCs w:val="28"/>
        </w:rPr>
        <w:t xml:space="preserve"> век приходится время укрепления позиций России в данном регионе. Автор приводит имена людей, которые повлияли на объективный исторический процесс и сумели закрепить позиции России на Кавказе. Это А.П. Ермолов, И.Ф. Паскевич, М.С. Воронцов, А.Н. Барятинский и другие.</w:t>
      </w:r>
    </w:p>
    <w:p w:rsidR="00873FAA" w:rsidRPr="00DA696D" w:rsidRDefault="00873FAA" w:rsidP="00DA696D">
      <w:pPr>
        <w:pStyle w:val="a3"/>
        <w:tabs>
          <w:tab w:val="left" w:pos="0"/>
        </w:tabs>
        <w:ind w:left="0" w:firstLine="720"/>
        <w:rPr>
          <w:szCs w:val="28"/>
        </w:rPr>
      </w:pPr>
      <w:r w:rsidRPr="00DA696D">
        <w:rPr>
          <w:szCs w:val="28"/>
        </w:rPr>
        <w:t>В работе особое внимание уделено деятельности губернатора Ставропольской губернии Н.Е. Никифораки, который своей деятельностью сумел активизировать социально - экономические процессы в губернии. 17 лет управлял Ставропольской губернией Н.Е. Никифораки и способствовал её благоустройству и процветанию. Именно в этот период времени Ставропольская губерния стала участницей Всемирной Парижской выставки, на которой были представлены экспонаты 33 государств. Ставропольская губерния представила изделия кузнечных дел мастеров, масло конопляное, подсолнечное, маковое, ореховое, льняное, кунжутное, горчичное. Были представлены образцы знаменитого ставропольского шелка - сырца, шерсть кавказских мериносов, гончарные изделия, украшения местных ювелиров. Можно сказать, что именно участие в этой выставке помогло многим узнать, что существует Ставропольская губерния.</w:t>
      </w:r>
    </w:p>
    <w:p w:rsidR="00873FAA" w:rsidRPr="00DA696D" w:rsidRDefault="00873FAA" w:rsidP="00DA696D">
      <w:pPr>
        <w:pStyle w:val="a3"/>
        <w:tabs>
          <w:tab w:val="left" w:pos="0"/>
        </w:tabs>
        <w:ind w:left="0" w:firstLine="720"/>
        <w:rPr>
          <w:szCs w:val="28"/>
        </w:rPr>
      </w:pPr>
    </w:p>
    <w:p w:rsidR="00873FAA" w:rsidRPr="00DA696D" w:rsidRDefault="00DA696D" w:rsidP="00DA696D">
      <w:pPr>
        <w:spacing w:line="360" w:lineRule="auto"/>
        <w:ind w:firstLine="720"/>
        <w:jc w:val="center"/>
        <w:rPr>
          <w:szCs w:val="28"/>
        </w:rPr>
      </w:pPr>
      <w:r>
        <w:rPr>
          <w:szCs w:val="28"/>
        </w:rPr>
        <w:br w:type="page"/>
      </w:r>
      <w:r w:rsidR="00873FAA" w:rsidRPr="00DA696D">
        <w:rPr>
          <w:szCs w:val="28"/>
        </w:rPr>
        <w:t>Литература</w:t>
      </w:r>
    </w:p>
    <w:p w:rsidR="00873FAA" w:rsidRPr="00DA696D" w:rsidRDefault="00873FAA" w:rsidP="00DA696D">
      <w:pPr>
        <w:spacing w:line="360" w:lineRule="auto"/>
        <w:ind w:firstLine="720"/>
        <w:jc w:val="center"/>
        <w:rPr>
          <w:szCs w:val="28"/>
        </w:rPr>
      </w:pP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Бычкова Н.  На вокзале вас встретит губернатор. Лично. / Газета "Ставропольская правда" № 28-29 от 8 февраля 2002 года.</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Дегоев В.  Большая игра на Кавказе: история и современность. - М., 2001</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Ермолаев И. П.   История СССР. - М., 1979</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Заичкин И.А.  Русская история. - М., 1959</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История Ставропольского края /Под редакцией В.П. Невской. - Ставрополь, 2001</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Краснов Г.Б.  Ставрополь на Кавказе: [Исторический очерк]. 2-е издание. - Ставрополь, Ставропольское книжное издательство, 1957</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Кругов А.И.   Ставропольский край в истории России. - Ставрополь, 2001</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Метёлкина О.  Бронзовый губернатор./ Газета "Вечерний Ставрополь" , № 117 от 26 июня 2002 года.</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Наш край (документы 1777 - 1917 годов). - Ставрополь, 1977</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Нечкина М.В.  Грибоедов и декабристы. - М., 1977</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Орлов А.С.  История России. - М., 2001</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Орлов О.   История России, - М., 2000</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Очерки истории Ставропольского края. Т.1 (до 1917 года) - Ставрополь, 1986</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Прозрителев Г.  К 125-летию города Ставрополя - на - Кавказе. - Ставрополь, 1911</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Сборник сведений о Северном Кавказе. Том 6. - Ставрополь, 1910</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 xml:space="preserve">Смирнов В.  Очерки хозяйственной деятельности Ставропольской губернии конца </w:t>
      </w:r>
      <w:r w:rsidRPr="00DA696D">
        <w:rPr>
          <w:szCs w:val="28"/>
          <w:lang w:val="en-US"/>
        </w:rPr>
        <w:t>XIX</w:t>
      </w:r>
      <w:r w:rsidRPr="00DA696D">
        <w:rPr>
          <w:szCs w:val="28"/>
        </w:rPr>
        <w:t xml:space="preserve"> века. - Ставрополь, 1925</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 xml:space="preserve">Тарле Е.В.  Сочинения. Том </w:t>
      </w:r>
      <w:r w:rsidRPr="00DA696D">
        <w:rPr>
          <w:szCs w:val="28"/>
          <w:lang w:val="en-US"/>
        </w:rPr>
        <w:t>VIII</w:t>
      </w:r>
      <w:r w:rsidRPr="00DA696D">
        <w:rPr>
          <w:szCs w:val="28"/>
        </w:rPr>
        <w:t>. - М., 1959</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Твалчрелидзе А.  Ставропольская губерния. - Ставрополь, 1897</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Фадеев А.В.  Возникновение мюридистского движения на Кавказе и его социальные корни. История СССР. , 1960, № 5</w:t>
      </w:r>
    </w:p>
    <w:p w:rsidR="00873FAA" w:rsidRPr="00DA696D" w:rsidRDefault="00873FAA" w:rsidP="00DA696D">
      <w:pPr>
        <w:numPr>
          <w:ilvl w:val="0"/>
          <w:numId w:val="14"/>
        </w:numPr>
        <w:tabs>
          <w:tab w:val="clear" w:pos="1631"/>
          <w:tab w:val="num" w:pos="0"/>
        </w:tabs>
        <w:spacing w:line="360" w:lineRule="auto"/>
        <w:ind w:left="0" w:firstLine="0"/>
        <w:jc w:val="both"/>
        <w:rPr>
          <w:szCs w:val="28"/>
        </w:rPr>
      </w:pPr>
      <w:r w:rsidRPr="00DA696D">
        <w:rPr>
          <w:szCs w:val="28"/>
        </w:rPr>
        <w:t>Эйдельман Н.Я.  Грань веков.</w:t>
      </w:r>
    </w:p>
    <w:p w:rsidR="00873FAA" w:rsidRPr="00DA696D" w:rsidRDefault="00873FAA" w:rsidP="00DA696D">
      <w:pPr>
        <w:spacing w:line="360" w:lineRule="auto"/>
        <w:ind w:firstLine="720"/>
        <w:jc w:val="both"/>
        <w:rPr>
          <w:szCs w:val="28"/>
        </w:rPr>
      </w:pPr>
      <w:r w:rsidRPr="00DA696D">
        <w:rPr>
          <w:szCs w:val="28"/>
        </w:rPr>
        <w:t xml:space="preserve"> </w:t>
      </w:r>
      <w:bookmarkStart w:id="0" w:name="_GoBack"/>
      <w:bookmarkEnd w:id="0"/>
    </w:p>
    <w:sectPr w:rsidR="00873FAA" w:rsidRPr="00DA696D" w:rsidSect="00DA696D">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C6C"/>
    <w:multiLevelType w:val="multilevel"/>
    <w:tmpl w:val="58E494DC"/>
    <w:lvl w:ilvl="0">
      <w:start w:val="2"/>
      <w:numFmt w:val="decimal"/>
      <w:lvlText w:val="%1."/>
      <w:lvlJc w:val="left"/>
      <w:pPr>
        <w:tabs>
          <w:tab w:val="num" w:pos="432"/>
        </w:tabs>
        <w:ind w:left="432" w:hanging="432"/>
      </w:pPr>
      <w:rPr>
        <w:rFonts w:cs="Times New Roman" w:hint="default"/>
      </w:rPr>
    </w:lvl>
    <w:lvl w:ilvl="1">
      <w:start w:val="3"/>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nsid w:val="0AE34CF3"/>
    <w:multiLevelType w:val="multilevel"/>
    <w:tmpl w:val="B8B0E858"/>
    <w:lvl w:ilvl="0">
      <w:start w:val="2"/>
      <w:numFmt w:val="decimal"/>
      <w:lvlText w:val="%1."/>
      <w:lvlJc w:val="left"/>
      <w:pPr>
        <w:tabs>
          <w:tab w:val="num" w:pos="480"/>
        </w:tabs>
        <w:ind w:left="480" w:hanging="480"/>
      </w:pPr>
      <w:rPr>
        <w:rFonts w:cs="Times New Roman" w:hint="default"/>
        <w:b/>
        <w:i/>
      </w:rPr>
    </w:lvl>
    <w:lvl w:ilvl="1">
      <w:start w:val="1"/>
      <w:numFmt w:val="decimal"/>
      <w:lvlText w:val="%1.%2."/>
      <w:lvlJc w:val="left"/>
      <w:pPr>
        <w:tabs>
          <w:tab w:val="num" w:pos="1320"/>
        </w:tabs>
        <w:ind w:left="1320" w:hanging="720"/>
      </w:pPr>
      <w:rPr>
        <w:rFonts w:cs="Times New Roman" w:hint="default"/>
        <w:b/>
        <w:i/>
      </w:rPr>
    </w:lvl>
    <w:lvl w:ilvl="2">
      <w:start w:val="1"/>
      <w:numFmt w:val="decimal"/>
      <w:lvlText w:val="%1.%2.%3."/>
      <w:lvlJc w:val="left"/>
      <w:pPr>
        <w:tabs>
          <w:tab w:val="num" w:pos="1920"/>
        </w:tabs>
        <w:ind w:left="1920" w:hanging="720"/>
      </w:pPr>
      <w:rPr>
        <w:rFonts w:cs="Times New Roman" w:hint="default"/>
        <w:b/>
        <w:i/>
      </w:rPr>
    </w:lvl>
    <w:lvl w:ilvl="3">
      <w:start w:val="1"/>
      <w:numFmt w:val="decimal"/>
      <w:lvlText w:val="%1.%2.%3.%4."/>
      <w:lvlJc w:val="left"/>
      <w:pPr>
        <w:tabs>
          <w:tab w:val="num" w:pos="2880"/>
        </w:tabs>
        <w:ind w:left="2880" w:hanging="1080"/>
      </w:pPr>
      <w:rPr>
        <w:rFonts w:cs="Times New Roman" w:hint="default"/>
        <w:b/>
        <w:i/>
      </w:rPr>
    </w:lvl>
    <w:lvl w:ilvl="4">
      <w:start w:val="1"/>
      <w:numFmt w:val="decimal"/>
      <w:lvlText w:val="%1.%2.%3.%4.%5."/>
      <w:lvlJc w:val="left"/>
      <w:pPr>
        <w:tabs>
          <w:tab w:val="num" w:pos="3480"/>
        </w:tabs>
        <w:ind w:left="3480" w:hanging="1080"/>
      </w:pPr>
      <w:rPr>
        <w:rFonts w:cs="Times New Roman" w:hint="default"/>
        <w:b/>
        <w:i/>
      </w:rPr>
    </w:lvl>
    <w:lvl w:ilvl="5">
      <w:start w:val="1"/>
      <w:numFmt w:val="decimal"/>
      <w:lvlText w:val="%1.%2.%3.%4.%5.%6."/>
      <w:lvlJc w:val="left"/>
      <w:pPr>
        <w:tabs>
          <w:tab w:val="num" w:pos="4440"/>
        </w:tabs>
        <w:ind w:left="4440" w:hanging="1440"/>
      </w:pPr>
      <w:rPr>
        <w:rFonts w:cs="Times New Roman" w:hint="default"/>
        <w:b/>
        <w:i/>
      </w:rPr>
    </w:lvl>
    <w:lvl w:ilvl="6">
      <w:start w:val="1"/>
      <w:numFmt w:val="decimal"/>
      <w:lvlText w:val="%1.%2.%3.%4.%5.%6.%7."/>
      <w:lvlJc w:val="left"/>
      <w:pPr>
        <w:tabs>
          <w:tab w:val="num" w:pos="5400"/>
        </w:tabs>
        <w:ind w:left="5400" w:hanging="1800"/>
      </w:pPr>
      <w:rPr>
        <w:rFonts w:cs="Times New Roman" w:hint="default"/>
        <w:b/>
        <w:i/>
      </w:rPr>
    </w:lvl>
    <w:lvl w:ilvl="7">
      <w:start w:val="1"/>
      <w:numFmt w:val="decimal"/>
      <w:lvlText w:val="%1.%2.%3.%4.%5.%6.%7.%8."/>
      <w:lvlJc w:val="left"/>
      <w:pPr>
        <w:tabs>
          <w:tab w:val="num" w:pos="6000"/>
        </w:tabs>
        <w:ind w:left="6000" w:hanging="1800"/>
      </w:pPr>
      <w:rPr>
        <w:rFonts w:cs="Times New Roman" w:hint="default"/>
        <w:b/>
        <w:i/>
      </w:rPr>
    </w:lvl>
    <w:lvl w:ilvl="8">
      <w:start w:val="1"/>
      <w:numFmt w:val="decimal"/>
      <w:lvlText w:val="%1.%2.%3.%4.%5.%6.%7.%8.%9."/>
      <w:lvlJc w:val="left"/>
      <w:pPr>
        <w:tabs>
          <w:tab w:val="num" w:pos="6960"/>
        </w:tabs>
        <w:ind w:left="6960" w:hanging="2160"/>
      </w:pPr>
      <w:rPr>
        <w:rFonts w:cs="Times New Roman" w:hint="default"/>
        <w:b/>
        <w:i/>
      </w:rPr>
    </w:lvl>
  </w:abstractNum>
  <w:abstractNum w:abstractNumId="2">
    <w:nsid w:val="11603725"/>
    <w:multiLevelType w:val="multilevel"/>
    <w:tmpl w:val="9F0CFF42"/>
    <w:lvl w:ilvl="0">
      <w:start w:val="2"/>
      <w:numFmt w:val="decimal"/>
      <w:lvlText w:val="%1."/>
      <w:lvlJc w:val="left"/>
      <w:pPr>
        <w:tabs>
          <w:tab w:val="num" w:pos="432"/>
        </w:tabs>
        <w:ind w:left="432" w:hanging="432"/>
      </w:pPr>
      <w:rPr>
        <w:rFonts w:cs="Times New Roman" w:hint="default"/>
        <w:b/>
        <w:i/>
      </w:rPr>
    </w:lvl>
    <w:lvl w:ilvl="1">
      <w:start w:val="1"/>
      <w:numFmt w:val="decimal"/>
      <w:lvlText w:val="%1.%2."/>
      <w:lvlJc w:val="left"/>
      <w:pPr>
        <w:tabs>
          <w:tab w:val="num" w:pos="1320"/>
        </w:tabs>
        <w:ind w:left="1320" w:hanging="720"/>
      </w:pPr>
      <w:rPr>
        <w:rFonts w:cs="Times New Roman" w:hint="default"/>
        <w:b/>
        <w:i/>
      </w:rPr>
    </w:lvl>
    <w:lvl w:ilvl="2">
      <w:start w:val="1"/>
      <w:numFmt w:val="decimal"/>
      <w:lvlText w:val="%1.%2.%3."/>
      <w:lvlJc w:val="left"/>
      <w:pPr>
        <w:tabs>
          <w:tab w:val="num" w:pos="1920"/>
        </w:tabs>
        <w:ind w:left="1920" w:hanging="720"/>
      </w:pPr>
      <w:rPr>
        <w:rFonts w:cs="Times New Roman" w:hint="default"/>
        <w:b/>
        <w:i/>
      </w:rPr>
    </w:lvl>
    <w:lvl w:ilvl="3">
      <w:start w:val="1"/>
      <w:numFmt w:val="decimal"/>
      <w:lvlText w:val="%1.%2.%3.%4."/>
      <w:lvlJc w:val="left"/>
      <w:pPr>
        <w:tabs>
          <w:tab w:val="num" w:pos="2880"/>
        </w:tabs>
        <w:ind w:left="2880" w:hanging="1080"/>
      </w:pPr>
      <w:rPr>
        <w:rFonts w:cs="Times New Roman" w:hint="default"/>
        <w:b/>
        <w:i/>
      </w:rPr>
    </w:lvl>
    <w:lvl w:ilvl="4">
      <w:start w:val="1"/>
      <w:numFmt w:val="decimal"/>
      <w:lvlText w:val="%1.%2.%3.%4.%5."/>
      <w:lvlJc w:val="left"/>
      <w:pPr>
        <w:tabs>
          <w:tab w:val="num" w:pos="3480"/>
        </w:tabs>
        <w:ind w:left="3480" w:hanging="1080"/>
      </w:pPr>
      <w:rPr>
        <w:rFonts w:cs="Times New Roman" w:hint="default"/>
        <w:b/>
        <w:i/>
      </w:rPr>
    </w:lvl>
    <w:lvl w:ilvl="5">
      <w:start w:val="1"/>
      <w:numFmt w:val="decimal"/>
      <w:lvlText w:val="%1.%2.%3.%4.%5.%6."/>
      <w:lvlJc w:val="left"/>
      <w:pPr>
        <w:tabs>
          <w:tab w:val="num" w:pos="4440"/>
        </w:tabs>
        <w:ind w:left="4440" w:hanging="1440"/>
      </w:pPr>
      <w:rPr>
        <w:rFonts w:cs="Times New Roman" w:hint="default"/>
        <w:b/>
        <w:i/>
      </w:rPr>
    </w:lvl>
    <w:lvl w:ilvl="6">
      <w:start w:val="1"/>
      <w:numFmt w:val="decimal"/>
      <w:lvlText w:val="%1.%2.%3.%4.%5.%6.%7."/>
      <w:lvlJc w:val="left"/>
      <w:pPr>
        <w:tabs>
          <w:tab w:val="num" w:pos="5400"/>
        </w:tabs>
        <w:ind w:left="5400" w:hanging="1800"/>
      </w:pPr>
      <w:rPr>
        <w:rFonts w:cs="Times New Roman" w:hint="default"/>
        <w:b/>
        <w:i/>
      </w:rPr>
    </w:lvl>
    <w:lvl w:ilvl="7">
      <w:start w:val="1"/>
      <w:numFmt w:val="decimal"/>
      <w:lvlText w:val="%1.%2.%3.%4.%5.%6.%7.%8."/>
      <w:lvlJc w:val="left"/>
      <w:pPr>
        <w:tabs>
          <w:tab w:val="num" w:pos="6000"/>
        </w:tabs>
        <w:ind w:left="6000" w:hanging="1800"/>
      </w:pPr>
      <w:rPr>
        <w:rFonts w:cs="Times New Roman" w:hint="default"/>
        <w:b/>
        <w:i/>
      </w:rPr>
    </w:lvl>
    <w:lvl w:ilvl="8">
      <w:start w:val="1"/>
      <w:numFmt w:val="decimal"/>
      <w:lvlText w:val="%1.%2.%3.%4.%5.%6.%7.%8.%9."/>
      <w:lvlJc w:val="left"/>
      <w:pPr>
        <w:tabs>
          <w:tab w:val="num" w:pos="6960"/>
        </w:tabs>
        <w:ind w:left="6960" w:hanging="2160"/>
      </w:pPr>
      <w:rPr>
        <w:rFonts w:cs="Times New Roman" w:hint="default"/>
        <w:b/>
        <w:i/>
      </w:rPr>
    </w:lvl>
  </w:abstractNum>
  <w:abstractNum w:abstractNumId="3">
    <w:nsid w:val="132F21C4"/>
    <w:multiLevelType w:val="singleLevel"/>
    <w:tmpl w:val="43C8B868"/>
    <w:lvl w:ilvl="0">
      <w:start w:val="1"/>
      <w:numFmt w:val="decimal"/>
      <w:lvlText w:val="%1."/>
      <w:lvlJc w:val="left"/>
      <w:pPr>
        <w:tabs>
          <w:tab w:val="num" w:pos="1908"/>
        </w:tabs>
        <w:ind w:left="1908" w:hanging="360"/>
      </w:pPr>
      <w:rPr>
        <w:rFonts w:cs="Times New Roman" w:hint="default"/>
      </w:rPr>
    </w:lvl>
  </w:abstractNum>
  <w:abstractNum w:abstractNumId="4">
    <w:nsid w:val="139A39B9"/>
    <w:multiLevelType w:val="singleLevel"/>
    <w:tmpl w:val="57F81F6E"/>
    <w:lvl w:ilvl="0">
      <w:start w:val="21"/>
      <w:numFmt w:val="bullet"/>
      <w:lvlText w:val="-"/>
      <w:lvlJc w:val="left"/>
      <w:pPr>
        <w:tabs>
          <w:tab w:val="num" w:pos="360"/>
        </w:tabs>
        <w:ind w:left="360" w:hanging="360"/>
      </w:pPr>
      <w:rPr>
        <w:rFonts w:hint="default"/>
      </w:rPr>
    </w:lvl>
  </w:abstractNum>
  <w:abstractNum w:abstractNumId="5">
    <w:nsid w:val="15896E04"/>
    <w:multiLevelType w:val="singleLevel"/>
    <w:tmpl w:val="C27234B8"/>
    <w:lvl w:ilvl="0">
      <w:start w:val="1"/>
      <w:numFmt w:val="decimal"/>
      <w:lvlText w:val="%1."/>
      <w:lvlJc w:val="left"/>
      <w:pPr>
        <w:tabs>
          <w:tab w:val="num" w:pos="1908"/>
        </w:tabs>
        <w:ind w:left="1908" w:hanging="360"/>
      </w:pPr>
      <w:rPr>
        <w:rFonts w:cs="Times New Roman" w:hint="default"/>
      </w:rPr>
    </w:lvl>
  </w:abstractNum>
  <w:abstractNum w:abstractNumId="6">
    <w:nsid w:val="18F65AFF"/>
    <w:multiLevelType w:val="multilevel"/>
    <w:tmpl w:val="16B6BC76"/>
    <w:lvl w:ilvl="0">
      <w:start w:val="1"/>
      <w:numFmt w:val="decimal"/>
      <w:lvlText w:val="%1."/>
      <w:lvlJc w:val="left"/>
      <w:pPr>
        <w:tabs>
          <w:tab w:val="num" w:pos="1212"/>
        </w:tabs>
        <w:ind w:left="1212" w:hanging="360"/>
      </w:pPr>
      <w:rPr>
        <w:rFonts w:cs="Times New Roman" w:hint="default"/>
      </w:rPr>
    </w:lvl>
    <w:lvl w:ilvl="1">
      <w:start w:val="1"/>
      <w:numFmt w:val="decimal"/>
      <w:lvlText w:val="%1.%2."/>
      <w:lvlJc w:val="left"/>
      <w:pPr>
        <w:tabs>
          <w:tab w:val="num" w:pos="1320"/>
        </w:tabs>
        <w:ind w:left="1320" w:hanging="720"/>
      </w:pPr>
      <w:rPr>
        <w:rFonts w:cs="Times New Roman" w:hint="default"/>
        <w:b/>
        <w:i/>
      </w:rPr>
    </w:lvl>
    <w:lvl w:ilvl="2">
      <w:start w:val="1"/>
      <w:numFmt w:val="decimal"/>
      <w:lvlText w:val="%1.%2.%3."/>
      <w:lvlJc w:val="left"/>
      <w:pPr>
        <w:tabs>
          <w:tab w:val="num" w:pos="1920"/>
        </w:tabs>
        <w:ind w:left="1920" w:hanging="720"/>
      </w:pPr>
      <w:rPr>
        <w:rFonts w:cs="Times New Roman" w:hint="default"/>
        <w:b/>
        <w:i/>
      </w:rPr>
    </w:lvl>
    <w:lvl w:ilvl="3">
      <w:start w:val="1"/>
      <w:numFmt w:val="decimal"/>
      <w:lvlText w:val="%1.%2.%3.%4."/>
      <w:lvlJc w:val="left"/>
      <w:pPr>
        <w:tabs>
          <w:tab w:val="num" w:pos="2880"/>
        </w:tabs>
        <w:ind w:left="2880" w:hanging="1080"/>
      </w:pPr>
      <w:rPr>
        <w:rFonts w:cs="Times New Roman" w:hint="default"/>
        <w:b/>
        <w:i/>
      </w:rPr>
    </w:lvl>
    <w:lvl w:ilvl="4">
      <w:start w:val="1"/>
      <w:numFmt w:val="decimal"/>
      <w:lvlText w:val="%1.%2.%3.%4.%5."/>
      <w:lvlJc w:val="left"/>
      <w:pPr>
        <w:tabs>
          <w:tab w:val="num" w:pos="3480"/>
        </w:tabs>
        <w:ind w:left="3480" w:hanging="1080"/>
      </w:pPr>
      <w:rPr>
        <w:rFonts w:cs="Times New Roman" w:hint="default"/>
        <w:b/>
        <w:i/>
      </w:rPr>
    </w:lvl>
    <w:lvl w:ilvl="5">
      <w:start w:val="1"/>
      <w:numFmt w:val="decimal"/>
      <w:lvlText w:val="%1.%2.%3.%4.%5.%6."/>
      <w:lvlJc w:val="left"/>
      <w:pPr>
        <w:tabs>
          <w:tab w:val="num" w:pos="4440"/>
        </w:tabs>
        <w:ind w:left="4440" w:hanging="1440"/>
      </w:pPr>
      <w:rPr>
        <w:rFonts w:cs="Times New Roman" w:hint="default"/>
        <w:b/>
        <w:i/>
      </w:rPr>
    </w:lvl>
    <w:lvl w:ilvl="6">
      <w:start w:val="1"/>
      <w:numFmt w:val="decimal"/>
      <w:lvlText w:val="%1.%2.%3.%4.%5.%6.%7."/>
      <w:lvlJc w:val="left"/>
      <w:pPr>
        <w:tabs>
          <w:tab w:val="num" w:pos="5400"/>
        </w:tabs>
        <w:ind w:left="5400" w:hanging="1800"/>
      </w:pPr>
      <w:rPr>
        <w:rFonts w:cs="Times New Roman" w:hint="default"/>
        <w:b/>
        <w:i/>
      </w:rPr>
    </w:lvl>
    <w:lvl w:ilvl="7">
      <w:start w:val="1"/>
      <w:numFmt w:val="decimal"/>
      <w:lvlText w:val="%1.%2.%3.%4.%5.%6.%7.%8."/>
      <w:lvlJc w:val="left"/>
      <w:pPr>
        <w:tabs>
          <w:tab w:val="num" w:pos="6000"/>
        </w:tabs>
        <w:ind w:left="6000" w:hanging="1800"/>
      </w:pPr>
      <w:rPr>
        <w:rFonts w:cs="Times New Roman" w:hint="default"/>
        <w:b/>
        <w:i/>
      </w:rPr>
    </w:lvl>
    <w:lvl w:ilvl="8">
      <w:start w:val="1"/>
      <w:numFmt w:val="decimal"/>
      <w:lvlText w:val="%1.%2.%3.%4.%5.%6.%7.%8.%9."/>
      <w:lvlJc w:val="left"/>
      <w:pPr>
        <w:tabs>
          <w:tab w:val="num" w:pos="6960"/>
        </w:tabs>
        <w:ind w:left="6960" w:hanging="2160"/>
      </w:pPr>
      <w:rPr>
        <w:rFonts w:cs="Times New Roman" w:hint="default"/>
        <w:b/>
        <w:i/>
      </w:rPr>
    </w:lvl>
  </w:abstractNum>
  <w:abstractNum w:abstractNumId="7">
    <w:nsid w:val="1E9F6913"/>
    <w:multiLevelType w:val="multilevel"/>
    <w:tmpl w:val="FCCA57E6"/>
    <w:lvl w:ilvl="0">
      <w:start w:val="1"/>
      <w:numFmt w:val="decimal"/>
      <w:lvlText w:val="%1."/>
      <w:lvlJc w:val="left"/>
      <w:pPr>
        <w:tabs>
          <w:tab w:val="num" w:pos="1908"/>
        </w:tabs>
        <w:ind w:left="1908" w:hanging="360"/>
      </w:pPr>
      <w:rPr>
        <w:rFonts w:cs="Times New Roman" w:hint="default"/>
      </w:rPr>
    </w:lvl>
    <w:lvl w:ilvl="1">
      <w:start w:val="1"/>
      <w:numFmt w:val="decimal"/>
      <w:lvlText w:val="%1.%2."/>
      <w:lvlJc w:val="left"/>
      <w:pPr>
        <w:tabs>
          <w:tab w:val="num" w:pos="1320"/>
        </w:tabs>
        <w:ind w:left="1320" w:hanging="720"/>
      </w:pPr>
      <w:rPr>
        <w:rFonts w:cs="Times New Roman" w:hint="default"/>
        <w:b/>
        <w:i/>
      </w:rPr>
    </w:lvl>
    <w:lvl w:ilvl="2">
      <w:start w:val="1"/>
      <w:numFmt w:val="decimal"/>
      <w:lvlText w:val="%1.%2.%3."/>
      <w:lvlJc w:val="left"/>
      <w:pPr>
        <w:tabs>
          <w:tab w:val="num" w:pos="1920"/>
        </w:tabs>
        <w:ind w:left="1920" w:hanging="720"/>
      </w:pPr>
      <w:rPr>
        <w:rFonts w:cs="Times New Roman" w:hint="default"/>
        <w:b/>
        <w:i/>
      </w:rPr>
    </w:lvl>
    <w:lvl w:ilvl="3">
      <w:start w:val="1"/>
      <w:numFmt w:val="decimal"/>
      <w:lvlText w:val="%1.%2.%3.%4."/>
      <w:lvlJc w:val="left"/>
      <w:pPr>
        <w:tabs>
          <w:tab w:val="num" w:pos="2880"/>
        </w:tabs>
        <w:ind w:left="2880" w:hanging="1080"/>
      </w:pPr>
      <w:rPr>
        <w:rFonts w:cs="Times New Roman" w:hint="default"/>
        <w:b/>
        <w:i/>
      </w:rPr>
    </w:lvl>
    <w:lvl w:ilvl="4">
      <w:start w:val="1"/>
      <w:numFmt w:val="decimal"/>
      <w:lvlText w:val="%1.%2.%3.%4.%5."/>
      <w:lvlJc w:val="left"/>
      <w:pPr>
        <w:tabs>
          <w:tab w:val="num" w:pos="3480"/>
        </w:tabs>
        <w:ind w:left="3480" w:hanging="1080"/>
      </w:pPr>
      <w:rPr>
        <w:rFonts w:cs="Times New Roman" w:hint="default"/>
        <w:b/>
        <w:i/>
      </w:rPr>
    </w:lvl>
    <w:lvl w:ilvl="5">
      <w:start w:val="1"/>
      <w:numFmt w:val="decimal"/>
      <w:lvlText w:val="%1.%2.%3.%4.%5.%6."/>
      <w:lvlJc w:val="left"/>
      <w:pPr>
        <w:tabs>
          <w:tab w:val="num" w:pos="4440"/>
        </w:tabs>
        <w:ind w:left="4440" w:hanging="1440"/>
      </w:pPr>
      <w:rPr>
        <w:rFonts w:cs="Times New Roman" w:hint="default"/>
        <w:b/>
        <w:i/>
      </w:rPr>
    </w:lvl>
    <w:lvl w:ilvl="6">
      <w:start w:val="1"/>
      <w:numFmt w:val="decimal"/>
      <w:lvlText w:val="%1.%2.%3.%4.%5.%6.%7."/>
      <w:lvlJc w:val="left"/>
      <w:pPr>
        <w:tabs>
          <w:tab w:val="num" w:pos="5400"/>
        </w:tabs>
        <w:ind w:left="5400" w:hanging="1800"/>
      </w:pPr>
      <w:rPr>
        <w:rFonts w:cs="Times New Roman" w:hint="default"/>
        <w:b/>
        <w:i/>
      </w:rPr>
    </w:lvl>
    <w:lvl w:ilvl="7">
      <w:start w:val="1"/>
      <w:numFmt w:val="decimal"/>
      <w:lvlText w:val="%1.%2.%3.%4.%5.%6.%7.%8."/>
      <w:lvlJc w:val="left"/>
      <w:pPr>
        <w:tabs>
          <w:tab w:val="num" w:pos="6000"/>
        </w:tabs>
        <w:ind w:left="6000" w:hanging="1800"/>
      </w:pPr>
      <w:rPr>
        <w:rFonts w:cs="Times New Roman" w:hint="default"/>
        <w:b/>
        <w:i/>
      </w:rPr>
    </w:lvl>
    <w:lvl w:ilvl="8">
      <w:start w:val="1"/>
      <w:numFmt w:val="decimal"/>
      <w:lvlText w:val="%1.%2.%3.%4.%5.%6.%7.%8.%9."/>
      <w:lvlJc w:val="left"/>
      <w:pPr>
        <w:tabs>
          <w:tab w:val="num" w:pos="6960"/>
        </w:tabs>
        <w:ind w:left="6960" w:hanging="2160"/>
      </w:pPr>
      <w:rPr>
        <w:rFonts w:cs="Times New Roman" w:hint="default"/>
        <w:b/>
        <w:i/>
      </w:rPr>
    </w:lvl>
  </w:abstractNum>
  <w:abstractNum w:abstractNumId="8">
    <w:nsid w:val="31390D21"/>
    <w:multiLevelType w:val="singleLevel"/>
    <w:tmpl w:val="DD32811C"/>
    <w:lvl w:ilvl="0">
      <w:start w:val="1"/>
      <w:numFmt w:val="decimal"/>
      <w:lvlText w:val="%1."/>
      <w:lvlJc w:val="left"/>
      <w:pPr>
        <w:tabs>
          <w:tab w:val="num" w:pos="2268"/>
        </w:tabs>
        <w:ind w:left="2268" w:hanging="360"/>
      </w:pPr>
      <w:rPr>
        <w:rFonts w:cs="Times New Roman" w:hint="default"/>
      </w:rPr>
    </w:lvl>
  </w:abstractNum>
  <w:abstractNum w:abstractNumId="9">
    <w:nsid w:val="35301D8F"/>
    <w:multiLevelType w:val="singleLevel"/>
    <w:tmpl w:val="3708B5B4"/>
    <w:lvl w:ilvl="0">
      <w:start w:val="1"/>
      <w:numFmt w:val="decimal"/>
      <w:lvlText w:val="%1."/>
      <w:lvlJc w:val="left"/>
      <w:pPr>
        <w:tabs>
          <w:tab w:val="num" w:pos="1908"/>
        </w:tabs>
        <w:ind w:left="1908" w:hanging="360"/>
      </w:pPr>
      <w:rPr>
        <w:rFonts w:cs="Times New Roman" w:hint="default"/>
      </w:rPr>
    </w:lvl>
  </w:abstractNum>
  <w:abstractNum w:abstractNumId="10">
    <w:nsid w:val="356366D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269019D"/>
    <w:multiLevelType w:val="singleLevel"/>
    <w:tmpl w:val="0DA6F9CE"/>
    <w:lvl w:ilvl="0">
      <w:start w:val="1"/>
      <w:numFmt w:val="decimal"/>
      <w:lvlText w:val="%1."/>
      <w:lvlJc w:val="left"/>
      <w:pPr>
        <w:tabs>
          <w:tab w:val="num" w:pos="1211"/>
        </w:tabs>
        <w:ind w:left="1211" w:hanging="360"/>
      </w:pPr>
      <w:rPr>
        <w:rFonts w:cs="Times New Roman" w:hint="default"/>
      </w:rPr>
    </w:lvl>
  </w:abstractNum>
  <w:abstractNum w:abstractNumId="12">
    <w:nsid w:val="44AE0AE4"/>
    <w:multiLevelType w:val="singleLevel"/>
    <w:tmpl w:val="0832E09C"/>
    <w:lvl w:ilvl="0">
      <w:start w:val="1"/>
      <w:numFmt w:val="decimal"/>
      <w:lvlText w:val="%1."/>
      <w:lvlJc w:val="left"/>
      <w:pPr>
        <w:tabs>
          <w:tab w:val="num" w:pos="1560"/>
        </w:tabs>
        <w:ind w:left="1560" w:hanging="360"/>
      </w:pPr>
      <w:rPr>
        <w:rFonts w:cs="Times New Roman" w:hint="default"/>
      </w:rPr>
    </w:lvl>
  </w:abstractNum>
  <w:abstractNum w:abstractNumId="13">
    <w:nsid w:val="6E5F098C"/>
    <w:multiLevelType w:val="singleLevel"/>
    <w:tmpl w:val="C2445994"/>
    <w:lvl w:ilvl="0">
      <w:start w:val="1"/>
      <w:numFmt w:val="decimal"/>
      <w:lvlText w:val="%1."/>
      <w:lvlJc w:val="left"/>
      <w:pPr>
        <w:tabs>
          <w:tab w:val="num" w:pos="960"/>
        </w:tabs>
        <w:ind w:left="960" w:hanging="360"/>
      </w:pPr>
      <w:rPr>
        <w:rFonts w:cs="Times New Roman" w:hint="default"/>
        <w:b/>
        <w:i/>
      </w:rPr>
    </w:lvl>
  </w:abstractNum>
  <w:abstractNum w:abstractNumId="14">
    <w:nsid w:val="6EAC132D"/>
    <w:multiLevelType w:val="singleLevel"/>
    <w:tmpl w:val="C5283EC0"/>
    <w:lvl w:ilvl="0">
      <w:start w:val="1"/>
      <w:numFmt w:val="decimal"/>
      <w:lvlText w:val="%1."/>
      <w:lvlJc w:val="left"/>
      <w:pPr>
        <w:tabs>
          <w:tab w:val="num" w:pos="1631"/>
        </w:tabs>
        <w:ind w:left="1631" w:hanging="780"/>
      </w:pPr>
      <w:rPr>
        <w:rFonts w:cs="Times New Roman" w:hint="default"/>
      </w:rPr>
    </w:lvl>
  </w:abstractNum>
  <w:abstractNum w:abstractNumId="15">
    <w:nsid w:val="7A43226A"/>
    <w:multiLevelType w:val="multilevel"/>
    <w:tmpl w:val="CFF23434"/>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
  </w:num>
  <w:num w:numId="3">
    <w:abstractNumId w:val="2"/>
  </w:num>
  <w:num w:numId="4">
    <w:abstractNumId w:val="5"/>
  </w:num>
  <w:num w:numId="5">
    <w:abstractNumId w:val="15"/>
  </w:num>
  <w:num w:numId="6">
    <w:abstractNumId w:val="0"/>
  </w:num>
  <w:num w:numId="7">
    <w:abstractNumId w:val="4"/>
  </w:num>
  <w:num w:numId="8">
    <w:abstractNumId w:val="9"/>
  </w:num>
  <w:num w:numId="9">
    <w:abstractNumId w:val="7"/>
  </w:num>
  <w:num w:numId="10">
    <w:abstractNumId w:val="13"/>
  </w:num>
  <w:num w:numId="11">
    <w:abstractNumId w:val="10"/>
  </w:num>
  <w:num w:numId="12">
    <w:abstractNumId w:val="6"/>
  </w:num>
  <w:num w:numId="13">
    <w:abstractNumId w:val="11"/>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69"/>
    <w:rsid w:val="00381470"/>
    <w:rsid w:val="00591669"/>
    <w:rsid w:val="00873FAA"/>
    <w:rsid w:val="00DA696D"/>
    <w:rsid w:val="00DE0FAA"/>
    <w:rsid w:val="00FF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0ACC99-76DC-4852-B70C-30B07B3D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left="600"/>
      <w:jc w:val="both"/>
    </w:pPr>
  </w:style>
  <w:style w:type="character" w:customStyle="1" w:styleId="a4">
    <w:name w:val="Основной текст с отступом Знак"/>
    <w:link w:val="a3"/>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9863</Words>
  <Characters>56221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 </Company>
  <LinksUpToDate>false</LinksUpToDate>
  <CharactersWithSpaces>65953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Кабинет Истории</dc:creator>
  <cp:keywords/>
  <dc:description/>
  <cp:lastModifiedBy>admin</cp:lastModifiedBy>
  <cp:revision>2</cp:revision>
  <dcterms:created xsi:type="dcterms:W3CDTF">2014-03-09T06:47:00Z</dcterms:created>
  <dcterms:modified xsi:type="dcterms:W3CDTF">2014-03-09T06:47:00Z</dcterms:modified>
</cp:coreProperties>
</file>