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462" w:rsidRPr="00FD6A94" w:rsidRDefault="00FD6A94" w:rsidP="00FD6A94">
      <w:pPr>
        <w:pStyle w:val="afa"/>
        <w:rPr>
          <w:lang w:val="uk-UA"/>
        </w:rPr>
      </w:pPr>
      <w:r w:rsidRPr="00FD6A94">
        <w:rPr>
          <w:lang w:val="uk-UA"/>
        </w:rPr>
        <w:t>Зміст</w:t>
      </w:r>
    </w:p>
    <w:p w:rsidR="00EE1462" w:rsidRPr="00FD6A94" w:rsidRDefault="00EE1462" w:rsidP="00FD6A94">
      <w:pPr>
        <w:ind w:firstLine="709"/>
        <w:rPr>
          <w:b/>
          <w:bCs/>
          <w:lang w:val="uk-UA"/>
        </w:rPr>
      </w:pPr>
    </w:p>
    <w:p w:rsidR="004008A7" w:rsidRDefault="004008A7">
      <w:pPr>
        <w:pStyle w:val="23"/>
        <w:rPr>
          <w:smallCaps w:val="0"/>
          <w:noProof/>
          <w:sz w:val="24"/>
          <w:szCs w:val="24"/>
        </w:rPr>
      </w:pPr>
      <w:r>
        <w:rPr>
          <w:b/>
          <w:bCs/>
          <w:i/>
          <w:iCs/>
          <w:smallCaps w:val="0"/>
          <w:lang w:val="uk-UA"/>
        </w:rPr>
        <w:fldChar w:fldCharType="begin"/>
      </w:r>
      <w:r>
        <w:rPr>
          <w:b/>
          <w:bCs/>
          <w:i/>
          <w:iCs/>
          <w:smallCaps w:val="0"/>
          <w:lang w:val="uk-UA"/>
        </w:rPr>
        <w:instrText xml:space="preserve"> TOC \o "1-2" \n \h \z \u </w:instrText>
      </w:r>
      <w:r>
        <w:rPr>
          <w:b/>
          <w:bCs/>
          <w:i/>
          <w:iCs/>
          <w:smallCaps w:val="0"/>
          <w:lang w:val="uk-UA"/>
        </w:rPr>
        <w:fldChar w:fldCharType="separate"/>
      </w:r>
      <w:hyperlink w:anchor="_Toc254454689" w:history="1">
        <w:r w:rsidRPr="004C3235">
          <w:rPr>
            <w:rStyle w:val="af3"/>
            <w:noProof/>
            <w:lang w:val="uk-UA"/>
          </w:rPr>
          <w:t>Вступ</w:t>
        </w:r>
      </w:hyperlink>
    </w:p>
    <w:p w:rsidR="004008A7" w:rsidRDefault="007B342F">
      <w:pPr>
        <w:pStyle w:val="23"/>
        <w:rPr>
          <w:smallCaps w:val="0"/>
          <w:noProof/>
          <w:sz w:val="24"/>
          <w:szCs w:val="24"/>
        </w:rPr>
      </w:pPr>
      <w:hyperlink w:anchor="_Toc254454690" w:history="1">
        <w:r w:rsidR="004008A7" w:rsidRPr="004C3235">
          <w:rPr>
            <w:rStyle w:val="af3"/>
            <w:noProof/>
            <w:lang w:val="uk-UA"/>
          </w:rPr>
          <w:t>1. Техніко-економічне обгрунтування дипломного проекту</w:t>
        </w:r>
      </w:hyperlink>
    </w:p>
    <w:p w:rsidR="004008A7" w:rsidRDefault="007B342F">
      <w:pPr>
        <w:pStyle w:val="23"/>
        <w:rPr>
          <w:smallCaps w:val="0"/>
          <w:noProof/>
          <w:sz w:val="24"/>
          <w:szCs w:val="24"/>
        </w:rPr>
      </w:pPr>
      <w:hyperlink w:anchor="_Toc254454691" w:history="1">
        <w:r w:rsidR="004008A7" w:rsidRPr="004C3235">
          <w:rPr>
            <w:rStyle w:val="af3"/>
            <w:noProof/>
            <w:lang w:val="uk-UA"/>
          </w:rPr>
          <w:t>1.1 Аналіз патентно-технічних рішень підвищенню ефективності роботи скреперів</w:t>
        </w:r>
      </w:hyperlink>
    </w:p>
    <w:p w:rsidR="004008A7" w:rsidRDefault="007B342F">
      <w:pPr>
        <w:pStyle w:val="23"/>
        <w:rPr>
          <w:smallCaps w:val="0"/>
          <w:noProof/>
          <w:sz w:val="24"/>
          <w:szCs w:val="24"/>
        </w:rPr>
      </w:pPr>
      <w:hyperlink w:anchor="_Toc254454696" w:history="1">
        <w:r w:rsidR="004008A7" w:rsidRPr="004C3235">
          <w:rPr>
            <w:rStyle w:val="af3"/>
            <w:noProof/>
            <w:lang w:val="uk-UA"/>
          </w:rPr>
          <w:t>2 Визначення основних розрахункових пареметрів самохідного скрепера ДЗ-87</w:t>
        </w:r>
      </w:hyperlink>
    </w:p>
    <w:p w:rsidR="004008A7" w:rsidRDefault="007B342F">
      <w:pPr>
        <w:pStyle w:val="23"/>
        <w:rPr>
          <w:smallCaps w:val="0"/>
          <w:noProof/>
          <w:sz w:val="24"/>
          <w:szCs w:val="24"/>
        </w:rPr>
      </w:pPr>
      <w:hyperlink w:anchor="_Toc254454697" w:history="1">
        <w:r w:rsidR="004008A7" w:rsidRPr="004C3235">
          <w:rPr>
            <w:rStyle w:val="af3"/>
            <w:noProof/>
            <w:lang w:val="uk-UA"/>
          </w:rPr>
          <w:t>2.1 Геометрія робочих органів модернізованого скрепера ДЗ-87.</w:t>
        </w:r>
      </w:hyperlink>
    </w:p>
    <w:p w:rsidR="004008A7" w:rsidRDefault="007B342F">
      <w:pPr>
        <w:pStyle w:val="23"/>
        <w:rPr>
          <w:smallCaps w:val="0"/>
          <w:noProof/>
          <w:sz w:val="24"/>
          <w:szCs w:val="24"/>
        </w:rPr>
      </w:pPr>
      <w:hyperlink w:anchor="_Toc254454698" w:history="1">
        <w:r w:rsidR="004008A7" w:rsidRPr="004C3235">
          <w:rPr>
            <w:rStyle w:val="af3"/>
            <w:noProof/>
            <w:lang w:val="uk-UA"/>
          </w:rPr>
          <w:t>2.2 Визначення центара тяжкості модернізірованого скрепера ДЗ-87</w:t>
        </w:r>
      </w:hyperlink>
    </w:p>
    <w:p w:rsidR="004008A7" w:rsidRDefault="007B342F">
      <w:pPr>
        <w:pStyle w:val="23"/>
        <w:rPr>
          <w:smallCaps w:val="0"/>
          <w:noProof/>
          <w:sz w:val="24"/>
          <w:szCs w:val="24"/>
        </w:rPr>
      </w:pPr>
      <w:hyperlink w:anchor="_Toc254454699" w:history="1">
        <w:r w:rsidR="004008A7" w:rsidRPr="004C3235">
          <w:rPr>
            <w:rStyle w:val="af3"/>
            <w:noProof/>
            <w:lang w:val="uk-UA"/>
          </w:rPr>
          <w:t>2.3 Тяговий розрахунок скрепера ДЗ-87.</w:t>
        </w:r>
      </w:hyperlink>
    </w:p>
    <w:p w:rsidR="004008A7" w:rsidRDefault="007B342F">
      <w:pPr>
        <w:pStyle w:val="23"/>
        <w:rPr>
          <w:smallCaps w:val="0"/>
          <w:noProof/>
          <w:sz w:val="24"/>
          <w:szCs w:val="24"/>
        </w:rPr>
      </w:pPr>
      <w:hyperlink w:anchor="_Toc254454702" w:history="1">
        <w:r w:rsidR="004008A7" w:rsidRPr="004C3235">
          <w:rPr>
            <w:rStyle w:val="af3"/>
            <w:noProof/>
            <w:lang w:val="uk-UA"/>
          </w:rPr>
          <w:t>3. Визначення зусиль у вузлах самохідного скрепера ДЗ-87</w:t>
        </w:r>
      </w:hyperlink>
    </w:p>
    <w:p w:rsidR="004008A7" w:rsidRDefault="007B342F">
      <w:pPr>
        <w:pStyle w:val="23"/>
        <w:rPr>
          <w:smallCaps w:val="0"/>
          <w:noProof/>
          <w:sz w:val="24"/>
          <w:szCs w:val="24"/>
        </w:rPr>
      </w:pPr>
      <w:hyperlink w:anchor="_Toc254454703" w:history="1">
        <w:r w:rsidR="004008A7" w:rsidRPr="004C3235">
          <w:rPr>
            <w:rStyle w:val="af3"/>
            <w:noProof/>
            <w:lang w:val="uk-UA"/>
          </w:rPr>
          <w:t>3.1 Перше розрахункове положення</w:t>
        </w:r>
      </w:hyperlink>
    </w:p>
    <w:p w:rsidR="004008A7" w:rsidRDefault="007B342F">
      <w:pPr>
        <w:pStyle w:val="23"/>
        <w:rPr>
          <w:smallCaps w:val="0"/>
          <w:noProof/>
          <w:sz w:val="24"/>
          <w:szCs w:val="24"/>
        </w:rPr>
      </w:pPr>
      <w:hyperlink w:anchor="_Toc254454708" w:history="1">
        <w:r w:rsidR="004008A7" w:rsidRPr="004C3235">
          <w:rPr>
            <w:rStyle w:val="af3"/>
            <w:noProof/>
            <w:lang w:val="uk-UA"/>
          </w:rPr>
          <w:t>3.2 Друге розрахункове положення</w:t>
        </w:r>
      </w:hyperlink>
    </w:p>
    <w:p w:rsidR="004008A7" w:rsidRDefault="007B342F">
      <w:pPr>
        <w:pStyle w:val="23"/>
        <w:rPr>
          <w:smallCaps w:val="0"/>
          <w:noProof/>
          <w:sz w:val="24"/>
          <w:szCs w:val="24"/>
        </w:rPr>
      </w:pPr>
      <w:hyperlink w:anchor="_Toc254454716" w:history="1">
        <w:r w:rsidR="004008A7" w:rsidRPr="004C3235">
          <w:rPr>
            <w:rStyle w:val="af3"/>
            <w:noProof/>
            <w:lang w:val="uk-UA"/>
          </w:rPr>
          <w:t>3.3 Третє розрахункове положення</w:t>
        </w:r>
      </w:hyperlink>
    </w:p>
    <w:p w:rsidR="004008A7" w:rsidRDefault="007B342F">
      <w:pPr>
        <w:pStyle w:val="23"/>
        <w:rPr>
          <w:smallCaps w:val="0"/>
          <w:noProof/>
          <w:sz w:val="24"/>
          <w:szCs w:val="24"/>
        </w:rPr>
      </w:pPr>
      <w:hyperlink w:anchor="_Toc254454723" w:history="1">
        <w:r w:rsidR="004008A7" w:rsidRPr="004C3235">
          <w:rPr>
            <w:rStyle w:val="af3"/>
            <w:noProof/>
            <w:lang w:val="uk-UA"/>
          </w:rPr>
          <w:t>3.4 Четверте розрахункове положення</w:t>
        </w:r>
      </w:hyperlink>
    </w:p>
    <w:p w:rsidR="004008A7" w:rsidRDefault="007B342F">
      <w:pPr>
        <w:pStyle w:val="23"/>
        <w:rPr>
          <w:smallCaps w:val="0"/>
          <w:noProof/>
          <w:sz w:val="24"/>
          <w:szCs w:val="24"/>
        </w:rPr>
      </w:pPr>
      <w:hyperlink w:anchor="_Toc254454729" w:history="1">
        <w:r w:rsidR="004008A7" w:rsidRPr="004C3235">
          <w:rPr>
            <w:rStyle w:val="af3"/>
            <w:noProof/>
            <w:lang w:val="uk-UA"/>
          </w:rPr>
          <w:t>4. Розрахунок металоконструкції арки-хобота скрепера ДЗ-87</w:t>
        </w:r>
      </w:hyperlink>
    </w:p>
    <w:p w:rsidR="004008A7" w:rsidRDefault="007B342F">
      <w:pPr>
        <w:pStyle w:val="23"/>
        <w:rPr>
          <w:smallCaps w:val="0"/>
          <w:noProof/>
          <w:sz w:val="24"/>
          <w:szCs w:val="24"/>
        </w:rPr>
      </w:pPr>
      <w:hyperlink w:anchor="_Toc254454730" w:history="1">
        <w:r w:rsidR="004008A7" w:rsidRPr="004C3235">
          <w:rPr>
            <w:rStyle w:val="af3"/>
            <w:noProof/>
            <w:lang w:val="uk-UA"/>
          </w:rPr>
          <w:t>4.1 Визначення основних геометричних характеристик перетинів арки-хобота</w:t>
        </w:r>
      </w:hyperlink>
    </w:p>
    <w:p w:rsidR="004008A7" w:rsidRDefault="007B342F">
      <w:pPr>
        <w:pStyle w:val="23"/>
        <w:rPr>
          <w:smallCaps w:val="0"/>
          <w:noProof/>
          <w:sz w:val="24"/>
          <w:szCs w:val="24"/>
        </w:rPr>
      </w:pPr>
      <w:hyperlink w:anchor="_Toc254454731" w:history="1">
        <w:r w:rsidR="004008A7" w:rsidRPr="004C3235">
          <w:rPr>
            <w:rStyle w:val="af3"/>
            <w:noProof/>
            <w:lang w:val="uk-UA"/>
          </w:rPr>
          <w:t>4.2 Визначення навантажень в перетинах арки - хобота скрепера</w:t>
        </w:r>
      </w:hyperlink>
    </w:p>
    <w:p w:rsidR="004008A7" w:rsidRDefault="007B342F">
      <w:pPr>
        <w:pStyle w:val="23"/>
        <w:rPr>
          <w:smallCaps w:val="0"/>
          <w:noProof/>
          <w:sz w:val="24"/>
          <w:szCs w:val="24"/>
        </w:rPr>
      </w:pPr>
      <w:hyperlink w:anchor="_Toc254454732" w:history="1">
        <w:r w:rsidR="004008A7" w:rsidRPr="004C3235">
          <w:rPr>
            <w:rStyle w:val="af3"/>
            <w:noProof/>
            <w:lang w:val="uk-UA"/>
          </w:rPr>
          <w:t>4.3 Розрахунок напруг в перетинах арки-хобота скрепера</w:t>
        </w:r>
      </w:hyperlink>
    </w:p>
    <w:p w:rsidR="004008A7" w:rsidRDefault="007B342F">
      <w:pPr>
        <w:pStyle w:val="23"/>
        <w:rPr>
          <w:smallCaps w:val="0"/>
          <w:noProof/>
          <w:sz w:val="24"/>
          <w:szCs w:val="24"/>
        </w:rPr>
      </w:pPr>
      <w:hyperlink w:anchor="_Toc254454733" w:history="1">
        <w:r w:rsidR="004008A7" w:rsidRPr="004C3235">
          <w:rPr>
            <w:rStyle w:val="af3"/>
            <w:noProof/>
            <w:lang w:val="uk-UA"/>
          </w:rPr>
          <w:t>4.4 Розрахунок на міцність кронштейна арки-хобота скрепера</w:t>
        </w:r>
      </w:hyperlink>
    </w:p>
    <w:p w:rsidR="004008A7" w:rsidRDefault="007B342F">
      <w:pPr>
        <w:pStyle w:val="23"/>
        <w:rPr>
          <w:smallCaps w:val="0"/>
          <w:noProof/>
          <w:sz w:val="24"/>
          <w:szCs w:val="24"/>
        </w:rPr>
      </w:pPr>
      <w:hyperlink w:anchor="_Toc254454734" w:history="1">
        <w:r w:rsidR="004008A7" w:rsidRPr="004C3235">
          <w:rPr>
            <w:rStyle w:val="af3"/>
            <w:noProof/>
            <w:lang w:val="uk-UA"/>
          </w:rPr>
          <w:t>5. Розрахунок на міцність тягової рами самохідного скрепера ДЗ-87</w:t>
        </w:r>
      </w:hyperlink>
    </w:p>
    <w:p w:rsidR="004008A7" w:rsidRDefault="007B342F">
      <w:pPr>
        <w:pStyle w:val="23"/>
        <w:rPr>
          <w:smallCaps w:val="0"/>
          <w:noProof/>
          <w:sz w:val="24"/>
          <w:szCs w:val="24"/>
        </w:rPr>
      </w:pPr>
      <w:hyperlink w:anchor="_Toc254454735" w:history="1">
        <w:r w:rsidR="004008A7" w:rsidRPr="004C3235">
          <w:rPr>
            <w:rStyle w:val="af3"/>
            <w:noProof/>
            <w:lang w:val="uk-UA"/>
          </w:rPr>
          <w:t>5.1 Визначення навантажень в перетинах тягової рами скрепера</w:t>
        </w:r>
      </w:hyperlink>
    </w:p>
    <w:p w:rsidR="004008A7" w:rsidRDefault="007B342F">
      <w:pPr>
        <w:pStyle w:val="23"/>
        <w:rPr>
          <w:smallCaps w:val="0"/>
          <w:noProof/>
          <w:sz w:val="24"/>
          <w:szCs w:val="24"/>
        </w:rPr>
      </w:pPr>
      <w:hyperlink w:anchor="_Toc254454736" w:history="1">
        <w:r w:rsidR="004008A7" w:rsidRPr="004C3235">
          <w:rPr>
            <w:rStyle w:val="af3"/>
            <w:noProof/>
            <w:lang w:val="uk-UA"/>
          </w:rPr>
          <w:t>5.2. Геометричні харакрерістіки небезпечного перетину тяги тягової рами</w:t>
        </w:r>
      </w:hyperlink>
    </w:p>
    <w:p w:rsidR="004008A7" w:rsidRDefault="007B342F">
      <w:pPr>
        <w:pStyle w:val="23"/>
        <w:rPr>
          <w:smallCaps w:val="0"/>
          <w:noProof/>
          <w:sz w:val="24"/>
          <w:szCs w:val="24"/>
        </w:rPr>
      </w:pPr>
      <w:hyperlink w:anchor="_Toc254454737" w:history="1">
        <w:r w:rsidR="004008A7" w:rsidRPr="004C3235">
          <w:rPr>
            <w:rStyle w:val="af3"/>
            <w:noProof/>
            <w:lang w:val="uk-UA"/>
          </w:rPr>
          <w:t>5.3 Напруга в небезпечному перетині тяги тягової рами</w:t>
        </w:r>
      </w:hyperlink>
    </w:p>
    <w:p w:rsidR="004008A7" w:rsidRDefault="007B342F">
      <w:pPr>
        <w:pStyle w:val="23"/>
        <w:rPr>
          <w:smallCaps w:val="0"/>
          <w:noProof/>
          <w:sz w:val="24"/>
          <w:szCs w:val="24"/>
        </w:rPr>
      </w:pPr>
      <w:hyperlink w:anchor="_Toc254454738" w:history="1">
        <w:r w:rsidR="004008A7" w:rsidRPr="004C3235">
          <w:rPr>
            <w:rStyle w:val="af3"/>
            <w:noProof/>
            <w:lang w:val="uk-UA"/>
          </w:rPr>
          <w:t>5.4 Геометричні характеристики небезпечного перетину труби тягової рами</w:t>
        </w:r>
      </w:hyperlink>
    </w:p>
    <w:p w:rsidR="004008A7" w:rsidRDefault="007B342F">
      <w:pPr>
        <w:pStyle w:val="23"/>
        <w:rPr>
          <w:smallCaps w:val="0"/>
          <w:noProof/>
          <w:sz w:val="24"/>
          <w:szCs w:val="24"/>
        </w:rPr>
      </w:pPr>
      <w:hyperlink w:anchor="_Toc254454739" w:history="1">
        <w:r w:rsidR="004008A7" w:rsidRPr="004C3235">
          <w:rPr>
            <w:rStyle w:val="af3"/>
            <w:noProof/>
            <w:lang w:val="uk-UA"/>
          </w:rPr>
          <w:t>5.5 Приведені напруги в небезпечному перетині труби тягової рами</w:t>
        </w:r>
      </w:hyperlink>
    </w:p>
    <w:p w:rsidR="004008A7" w:rsidRDefault="007B342F">
      <w:pPr>
        <w:pStyle w:val="23"/>
        <w:rPr>
          <w:smallCaps w:val="0"/>
          <w:noProof/>
          <w:sz w:val="24"/>
          <w:szCs w:val="24"/>
        </w:rPr>
      </w:pPr>
      <w:hyperlink w:anchor="_Toc254454740" w:history="1">
        <w:r w:rsidR="004008A7" w:rsidRPr="004C3235">
          <w:rPr>
            <w:rStyle w:val="af3"/>
            <w:noProof/>
            <w:lang w:val="uk-UA"/>
          </w:rPr>
          <w:t>5.6 Розрахунок на міцність проушини тяги тягової рами</w:t>
        </w:r>
      </w:hyperlink>
    </w:p>
    <w:p w:rsidR="004008A7" w:rsidRDefault="007B342F">
      <w:pPr>
        <w:pStyle w:val="23"/>
        <w:rPr>
          <w:smallCaps w:val="0"/>
          <w:noProof/>
          <w:sz w:val="24"/>
          <w:szCs w:val="24"/>
        </w:rPr>
      </w:pPr>
      <w:hyperlink w:anchor="_Toc254454741" w:history="1">
        <w:r w:rsidR="004008A7" w:rsidRPr="004C3235">
          <w:rPr>
            <w:rStyle w:val="af3"/>
            <w:noProof/>
            <w:lang w:val="uk-UA"/>
          </w:rPr>
          <w:t>5.7 Розрахунок на міцність пальця упряжного шарніра</w:t>
        </w:r>
      </w:hyperlink>
    </w:p>
    <w:p w:rsidR="004008A7" w:rsidRDefault="007B342F">
      <w:pPr>
        <w:pStyle w:val="23"/>
        <w:rPr>
          <w:smallCaps w:val="0"/>
          <w:noProof/>
          <w:sz w:val="24"/>
          <w:szCs w:val="24"/>
        </w:rPr>
      </w:pPr>
      <w:hyperlink w:anchor="_Toc254454742" w:history="1">
        <w:r w:rsidR="004008A7" w:rsidRPr="004C3235">
          <w:rPr>
            <w:rStyle w:val="af3"/>
            <w:noProof/>
            <w:lang w:val="uk-UA"/>
          </w:rPr>
          <w:t>6. Розрахунок передньої заслінки ковша скрепера</w:t>
        </w:r>
      </w:hyperlink>
    </w:p>
    <w:p w:rsidR="004008A7" w:rsidRDefault="007B342F">
      <w:pPr>
        <w:pStyle w:val="23"/>
        <w:rPr>
          <w:smallCaps w:val="0"/>
          <w:noProof/>
          <w:sz w:val="24"/>
          <w:szCs w:val="24"/>
        </w:rPr>
      </w:pPr>
      <w:hyperlink w:anchor="_Toc254454743" w:history="1">
        <w:r w:rsidR="004008A7" w:rsidRPr="004C3235">
          <w:rPr>
            <w:rStyle w:val="af3"/>
            <w:noProof/>
            <w:lang w:val="uk-UA"/>
          </w:rPr>
          <w:t>6.1 Зусилля, діючі на заслінку</w:t>
        </w:r>
      </w:hyperlink>
    </w:p>
    <w:p w:rsidR="004008A7" w:rsidRDefault="007B342F">
      <w:pPr>
        <w:pStyle w:val="23"/>
        <w:rPr>
          <w:smallCaps w:val="0"/>
          <w:noProof/>
          <w:sz w:val="24"/>
          <w:szCs w:val="24"/>
        </w:rPr>
      </w:pPr>
      <w:hyperlink w:anchor="_Toc254454744" w:history="1">
        <w:r w:rsidR="004008A7" w:rsidRPr="004C3235">
          <w:rPr>
            <w:rStyle w:val="af3"/>
            <w:noProof/>
            <w:lang w:val="uk-UA"/>
          </w:rPr>
          <w:t>6.2. Зусилля в гідроциліндрі приводу заслінки визначимо з рівняння суми моментів одо шарніра А (см. Рис. 6.3.)</w:t>
        </w:r>
      </w:hyperlink>
    </w:p>
    <w:p w:rsidR="004008A7" w:rsidRDefault="007B342F">
      <w:pPr>
        <w:pStyle w:val="23"/>
        <w:rPr>
          <w:smallCaps w:val="0"/>
          <w:noProof/>
          <w:sz w:val="24"/>
          <w:szCs w:val="24"/>
        </w:rPr>
      </w:pPr>
      <w:hyperlink w:anchor="_Toc254454745" w:history="1">
        <w:r w:rsidR="004008A7" w:rsidRPr="004C3235">
          <w:rPr>
            <w:rStyle w:val="af3"/>
            <w:noProof/>
            <w:lang w:val="uk-UA"/>
          </w:rPr>
          <w:t>6.3. реакція в опорі А.</w:t>
        </w:r>
      </w:hyperlink>
    </w:p>
    <w:p w:rsidR="004008A7" w:rsidRDefault="007B342F">
      <w:pPr>
        <w:pStyle w:val="23"/>
        <w:rPr>
          <w:smallCaps w:val="0"/>
          <w:noProof/>
          <w:sz w:val="24"/>
          <w:szCs w:val="24"/>
        </w:rPr>
      </w:pPr>
      <w:hyperlink w:anchor="_Toc254454746" w:history="1">
        <w:r w:rsidR="004008A7" w:rsidRPr="004C3235">
          <w:rPr>
            <w:rStyle w:val="af3"/>
            <w:noProof/>
            <w:lang w:val="uk-UA"/>
          </w:rPr>
          <w:t>6.4 Розрахунок на міцність боковини заслінки</w:t>
        </w:r>
      </w:hyperlink>
    </w:p>
    <w:p w:rsidR="004008A7" w:rsidRDefault="007B342F">
      <w:pPr>
        <w:pStyle w:val="23"/>
        <w:rPr>
          <w:smallCaps w:val="0"/>
          <w:noProof/>
          <w:sz w:val="24"/>
          <w:szCs w:val="24"/>
        </w:rPr>
      </w:pPr>
      <w:hyperlink w:anchor="_Toc254454747" w:history="1">
        <w:r w:rsidR="004008A7" w:rsidRPr="004C3235">
          <w:rPr>
            <w:rStyle w:val="af3"/>
            <w:noProof/>
            <w:lang w:val="uk-UA"/>
          </w:rPr>
          <w:t>6.5 Розрахунок на міцність пальця кріплення заслінки з ковшом</w:t>
        </w:r>
      </w:hyperlink>
    </w:p>
    <w:p w:rsidR="004008A7" w:rsidRDefault="007B342F">
      <w:pPr>
        <w:pStyle w:val="23"/>
        <w:rPr>
          <w:smallCaps w:val="0"/>
          <w:noProof/>
          <w:sz w:val="24"/>
          <w:szCs w:val="24"/>
        </w:rPr>
      </w:pPr>
      <w:hyperlink w:anchor="_Toc254454748" w:history="1">
        <w:r w:rsidR="004008A7" w:rsidRPr="004C3235">
          <w:rPr>
            <w:rStyle w:val="af3"/>
            <w:noProof/>
            <w:lang w:val="uk-UA"/>
          </w:rPr>
          <w:t>6.6 Розрахунок на міцність труби тяги заслінки</w:t>
        </w:r>
      </w:hyperlink>
    </w:p>
    <w:p w:rsidR="004008A7" w:rsidRDefault="007B342F">
      <w:pPr>
        <w:pStyle w:val="23"/>
        <w:rPr>
          <w:smallCaps w:val="0"/>
          <w:noProof/>
          <w:sz w:val="24"/>
          <w:szCs w:val="24"/>
        </w:rPr>
      </w:pPr>
      <w:hyperlink w:anchor="_Toc254454749" w:history="1">
        <w:r w:rsidR="004008A7" w:rsidRPr="004C3235">
          <w:rPr>
            <w:rStyle w:val="af3"/>
            <w:noProof/>
            <w:lang w:val="uk-UA"/>
          </w:rPr>
          <w:t>6.7 Розрахунок на міцність проушини тяги заслінки</w:t>
        </w:r>
      </w:hyperlink>
    </w:p>
    <w:p w:rsidR="004008A7" w:rsidRDefault="007B342F">
      <w:pPr>
        <w:pStyle w:val="23"/>
        <w:rPr>
          <w:smallCaps w:val="0"/>
          <w:noProof/>
          <w:sz w:val="24"/>
          <w:szCs w:val="24"/>
        </w:rPr>
      </w:pPr>
      <w:hyperlink w:anchor="_Toc254454750" w:history="1">
        <w:r w:rsidR="004008A7" w:rsidRPr="004C3235">
          <w:rPr>
            <w:rStyle w:val="af3"/>
            <w:noProof/>
            <w:lang w:val="uk-UA"/>
          </w:rPr>
          <w:t>6.8 Розрахунок на міцність пальця кріплення тяги</w:t>
        </w:r>
      </w:hyperlink>
    </w:p>
    <w:p w:rsidR="004008A7" w:rsidRDefault="007B342F">
      <w:pPr>
        <w:pStyle w:val="23"/>
        <w:rPr>
          <w:smallCaps w:val="0"/>
          <w:noProof/>
          <w:sz w:val="24"/>
          <w:szCs w:val="24"/>
        </w:rPr>
      </w:pPr>
      <w:hyperlink w:anchor="_Toc254454751" w:history="1">
        <w:r w:rsidR="004008A7" w:rsidRPr="004C3235">
          <w:rPr>
            <w:rStyle w:val="af3"/>
            <w:noProof/>
            <w:lang w:val="uk-UA"/>
          </w:rPr>
          <w:t>7. Опис роботи схеми гідроприводу скрепера</w:t>
        </w:r>
      </w:hyperlink>
    </w:p>
    <w:p w:rsidR="004008A7" w:rsidRDefault="007B342F">
      <w:pPr>
        <w:pStyle w:val="23"/>
        <w:rPr>
          <w:smallCaps w:val="0"/>
          <w:noProof/>
          <w:sz w:val="24"/>
          <w:szCs w:val="24"/>
        </w:rPr>
      </w:pPr>
      <w:hyperlink w:anchor="_Toc254454752" w:history="1">
        <w:r w:rsidR="004008A7" w:rsidRPr="004C3235">
          <w:rPr>
            <w:rStyle w:val="af3"/>
            <w:noProof/>
            <w:lang w:val="uk-UA"/>
          </w:rPr>
          <w:t>9. Безпека життєдіяльності і охорона праці</w:t>
        </w:r>
      </w:hyperlink>
    </w:p>
    <w:p w:rsidR="004008A7" w:rsidRDefault="007B342F">
      <w:pPr>
        <w:pStyle w:val="23"/>
        <w:rPr>
          <w:smallCaps w:val="0"/>
          <w:noProof/>
          <w:sz w:val="24"/>
          <w:szCs w:val="24"/>
        </w:rPr>
      </w:pPr>
      <w:hyperlink w:anchor="_Toc254454753" w:history="1">
        <w:r w:rsidR="004008A7" w:rsidRPr="004C3235">
          <w:rPr>
            <w:rStyle w:val="af3"/>
            <w:noProof/>
            <w:lang w:val="uk-UA"/>
          </w:rPr>
          <w:t>9.1 Охорона навколишнього середовища</w:t>
        </w:r>
      </w:hyperlink>
    </w:p>
    <w:p w:rsidR="004008A7" w:rsidRDefault="007B342F">
      <w:pPr>
        <w:pStyle w:val="23"/>
        <w:rPr>
          <w:smallCaps w:val="0"/>
          <w:noProof/>
          <w:sz w:val="24"/>
          <w:szCs w:val="24"/>
        </w:rPr>
      </w:pPr>
      <w:hyperlink w:anchor="_Toc254454754" w:history="1">
        <w:r w:rsidR="004008A7" w:rsidRPr="004C3235">
          <w:rPr>
            <w:rStyle w:val="af3"/>
            <w:noProof/>
            <w:lang w:val="uk-UA"/>
          </w:rPr>
          <w:t>9.2 Охорона праці</w:t>
        </w:r>
      </w:hyperlink>
    </w:p>
    <w:p w:rsidR="004008A7" w:rsidRDefault="007B342F">
      <w:pPr>
        <w:pStyle w:val="23"/>
        <w:rPr>
          <w:smallCaps w:val="0"/>
          <w:noProof/>
          <w:sz w:val="24"/>
          <w:szCs w:val="24"/>
        </w:rPr>
      </w:pPr>
      <w:hyperlink w:anchor="_Toc254454755" w:history="1">
        <w:r w:rsidR="004008A7" w:rsidRPr="004C3235">
          <w:rPr>
            <w:rStyle w:val="af3"/>
            <w:noProof/>
            <w:lang w:val="uk-UA"/>
          </w:rPr>
          <w:t>10. Економічна частина</w:t>
        </w:r>
      </w:hyperlink>
    </w:p>
    <w:p w:rsidR="004008A7" w:rsidRDefault="007B342F">
      <w:pPr>
        <w:pStyle w:val="23"/>
        <w:rPr>
          <w:smallCaps w:val="0"/>
          <w:noProof/>
          <w:sz w:val="24"/>
          <w:szCs w:val="24"/>
        </w:rPr>
      </w:pPr>
      <w:hyperlink w:anchor="_Toc254454756" w:history="1">
        <w:r w:rsidR="004008A7" w:rsidRPr="004C3235">
          <w:rPr>
            <w:rStyle w:val="af3"/>
            <w:noProof/>
            <w:lang w:val="uk-UA"/>
          </w:rPr>
          <w:t>10.1 Виявлення призначення і області застосування нової техніки</w:t>
        </w:r>
      </w:hyperlink>
    </w:p>
    <w:p w:rsidR="004008A7" w:rsidRDefault="007B342F">
      <w:pPr>
        <w:pStyle w:val="23"/>
        <w:rPr>
          <w:smallCaps w:val="0"/>
          <w:noProof/>
          <w:sz w:val="24"/>
          <w:szCs w:val="24"/>
        </w:rPr>
      </w:pPr>
      <w:hyperlink w:anchor="_Toc254454757" w:history="1">
        <w:r w:rsidR="004008A7" w:rsidRPr="004C3235">
          <w:rPr>
            <w:rStyle w:val="af3"/>
            <w:noProof/>
            <w:lang w:val="uk-UA"/>
          </w:rPr>
          <w:t>10.2 Вибір базового варіанту</w:t>
        </w:r>
      </w:hyperlink>
    </w:p>
    <w:p w:rsidR="004008A7" w:rsidRDefault="007B342F">
      <w:pPr>
        <w:pStyle w:val="23"/>
        <w:rPr>
          <w:smallCaps w:val="0"/>
          <w:noProof/>
          <w:sz w:val="24"/>
          <w:szCs w:val="24"/>
        </w:rPr>
      </w:pPr>
      <w:hyperlink w:anchor="_Toc254454758" w:history="1">
        <w:r w:rsidR="004008A7" w:rsidRPr="004C3235">
          <w:rPr>
            <w:rStyle w:val="af3"/>
            <w:noProof/>
            <w:lang w:val="uk-UA"/>
          </w:rPr>
          <w:t>10.3 Виявлення конструктівно-експлутационних особливостей нової техніки</w:t>
        </w:r>
      </w:hyperlink>
    </w:p>
    <w:p w:rsidR="004008A7" w:rsidRDefault="007B342F">
      <w:pPr>
        <w:pStyle w:val="23"/>
        <w:rPr>
          <w:smallCaps w:val="0"/>
          <w:noProof/>
          <w:sz w:val="24"/>
          <w:szCs w:val="24"/>
        </w:rPr>
      </w:pPr>
      <w:hyperlink w:anchor="_Toc254454759" w:history="1">
        <w:r w:rsidR="004008A7" w:rsidRPr="004C3235">
          <w:rPr>
            <w:rStyle w:val="af3"/>
            <w:noProof/>
            <w:lang w:val="uk-UA"/>
          </w:rPr>
          <w:t>10.4 Опис програми «Ефект-М»</w:t>
        </w:r>
      </w:hyperlink>
    </w:p>
    <w:p w:rsidR="004008A7" w:rsidRDefault="007B342F">
      <w:pPr>
        <w:pStyle w:val="23"/>
        <w:rPr>
          <w:smallCaps w:val="0"/>
          <w:noProof/>
          <w:sz w:val="24"/>
          <w:szCs w:val="24"/>
        </w:rPr>
      </w:pPr>
      <w:hyperlink w:anchor="_Toc254454760" w:history="1">
        <w:r w:rsidR="004008A7" w:rsidRPr="004C3235">
          <w:rPr>
            <w:rStyle w:val="af3"/>
            <w:noProof/>
            <w:lang w:val="uk-UA"/>
          </w:rPr>
          <w:t>Висновок</w:t>
        </w:r>
      </w:hyperlink>
    </w:p>
    <w:p w:rsidR="004008A7" w:rsidRDefault="007B342F">
      <w:pPr>
        <w:pStyle w:val="23"/>
        <w:rPr>
          <w:smallCaps w:val="0"/>
          <w:noProof/>
          <w:sz w:val="24"/>
          <w:szCs w:val="24"/>
        </w:rPr>
      </w:pPr>
      <w:hyperlink w:anchor="_Toc254454761" w:history="1">
        <w:r w:rsidR="004008A7" w:rsidRPr="004C3235">
          <w:rPr>
            <w:rStyle w:val="af3"/>
            <w:noProof/>
            <w:lang w:val="uk-UA"/>
          </w:rPr>
          <w:t>Література</w:t>
        </w:r>
      </w:hyperlink>
    </w:p>
    <w:p w:rsidR="00BE0726" w:rsidRPr="00FD6A94" w:rsidRDefault="004008A7" w:rsidP="00FD6A94">
      <w:pPr>
        <w:pStyle w:val="2"/>
        <w:rPr>
          <w:lang w:val="uk-UA"/>
        </w:rPr>
      </w:pPr>
      <w:r>
        <w:rPr>
          <w:b w:val="0"/>
          <w:bCs w:val="0"/>
          <w:i w:val="0"/>
          <w:iCs w:val="0"/>
          <w:smallCaps w:val="0"/>
          <w:lang w:val="uk-UA"/>
        </w:rPr>
        <w:fldChar w:fldCharType="end"/>
      </w:r>
      <w:r w:rsidR="00BE0726" w:rsidRPr="00FD6A94">
        <w:rPr>
          <w:lang w:val="uk-UA"/>
        </w:rPr>
        <w:br w:type="page"/>
      </w:r>
      <w:bookmarkStart w:id="0" w:name="_Toc254454689"/>
      <w:r w:rsidR="00FD6A94" w:rsidRPr="00FD6A94">
        <w:rPr>
          <w:lang w:val="uk-UA"/>
        </w:rPr>
        <w:t>Вступ</w:t>
      </w:r>
      <w:bookmarkEnd w:id="0"/>
    </w:p>
    <w:p w:rsidR="00BE0726" w:rsidRPr="00FD6A94" w:rsidRDefault="00BE0726" w:rsidP="00FD6A94">
      <w:pPr>
        <w:tabs>
          <w:tab w:val="left" w:pos="993"/>
          <w:tab w:val="left" w:pos="9639"/>
        </w:tabs>
        <w:autoSpaceDE w:val="0"/>
        <w:autoSpaceDN w:val="0"/>
        <w:ind w:firstLine="709"/>
        <w:rPr>
          <w:lang w:val="uk-UA"/>
        </w:rPr>
      </w:pPr>
    </w:p>
    <w:p w:rsidR="00BE0726" w:rsidRPr="00FD6A94" w:rsidRDefault="00BE0726" w:rsidP="00FD6A94">
      <w:pPr>
        <w:ind w:firstLine="709"/>
        <w:rPr>
          <w:lang w:val="uk-UA"/>
        </w:rPr>
      </w:pPr>
      <w:r w:rsidRPr="00FD6A94">
        <w:rPr>
          <w:lang w:val="uk-UA"/>
        </w:rPr>
        <w:t>Щорічно в нашій країні збільшуються обсяги будівельних робіт – споруджуються нові залізничні лінії і автомобільні дороги, зводяться нові заводи і фабрики, ростуть темпи житлового будівництва, будуються нові нафто</w:t>
      </w:r>
      <w:r w:rsidR="00FD6A94" w:rsidRPr="00FD6A94">
        <w:rPr>
          <w:lang w:val="uk-UA"/>
        </w:rPr>
        <w:t xml:space="preserve"> - </w:t>
      </w:r>
      <w:r w:rsidRPr="00FD6A94">
        <w:rPr>
          <w:lang w:val="uk-UA"/>
        </w:rPr>
        <w:t>і газопроводи, велике значення придбаває сучасне сільськогосподарське будівництво, розвивається меліорація і іригація земель.</w:t>
      </w:r>
    </w:p>
    <w:p w:rsidR="00BE0726" w:rsidRPr="00FD6A94" w:rsidRDefault="00BE0726" w:rsidP="00FD6A94">
      <w:pPr>
        <w:autoSpaceDE w:val="0"/>
        <w:autoSpaceDN w:val="0"/>
        <w:ind w:firstLine="709"/>
        <w:rPr>
          <w:lang w:val="uk-UA"/>
        </w:rPr>
      </w:pPr>
      <w:r w:rsidRPr="00FD6A94">
        <w:rPr>
          <w:lang w:val="uk-UA"/>
        </w:rPr>
        <w:t>Інтенсивний розвиток народного господарства вимагає великого об'єму земляних робіт механізованим способом, на виконання якого використовують велику кількість скреперів.</w:t>
      </w:r>
    </w:p>
    <w:p w:rsidR="00BE0726" w:rsidRPr="00FD6A94" w:rsidRDefault="00BE0726" w:rsidP="00FD6A94">
      <w:pPr>
        <w:autoSpaceDE w:val="0"/>
        <w:autoSpaceDN w:val="0"/>
        <w:ind w:firstLine="709"/>
        <w:rPr>
          <w:lang w:val="uk-UA"/>
        </w:rPr>
      </w:pPr>
      <w:r w:rsidRPr="00FD6A94">
        <w:rPr>
          <w:lang w:val="uk-UA"/>
        </w:rPr>
        <w:t>У нашій країні вживаються заходи по поліпшенню техніко-економічних показників будівельних машин і устаткування, підвищення одиничної потужності, надійності, ресурсу роботи машин, зокрема гідроприводу, зниженню трудомісткості технічного обслуговування і ремонту.</w:t>
      </w:r>
    </w:p>
    <w:p w:rsidR="00BE0726" w:rsidRPr="00FD6A94" w:rsidRDefault="00BE0726" w:rsidP="00FD6A94">
      <w:pPr>
        <w:autoSpaceDE w:val="0"/>
        <w:autoSpaceDN w:val="0"/>
        <w:ind w:firstLine="709"/>
        <w:rPr>
          <w:lang w:val="uk-UA"/>
        </w:rPr>
      </w:pPr>
      <w:r w:rsidRPr="00FD6A94">
        <w:rPr>
          <w:lang w:val="uk-UA"/>
        </w:rPr>
        <w:t>Скрепери є високопродуктивними землерийно-транспортними машинами. Вони розробляють, переміщають і формують грунт і матеріали, транспортуючи їх на певну відстань.</w:t>
      </w:r>
    </w:p>
    <w:p w:rsidR="00BE0726" w:rsidRPr="00FD6A94" w:rsidRDefault="00BE0726" w:rsidP="00FD6A94">
      <w:pPr>
        <w:autoSpaceDE w:val="0"/>
        <w:autoSpaceDN w:val="0"/>
        <w:ind w:firstLine="709"/>
        <w:rPr>
          <w:lang w:val="uk-UA"/>
        </w:rPr>
      </w:pPr>
      <w:r w:rsidRPr="00FD6A94">
        <w:rPr>
          <w:lang w:val="uk-UA"/>
        </w:rPr>
        <w:t>Для цих цілей застосовують скрепери, які розробляють матеріали ріжучою кромкою, збирають їх в ківш, після чого перевозять з високою швидкістю (10 м/с) на відстань до 5 км. І відсипають в насип або відвал.</w:t>
      </w:r>
    </w:p>
    <w:p w:rsidR="00BE0726" w:rsidRPr="00FD6A94" w:rsidRDefault="00BE0726" w:rsidP="00FD6A94">
      <w:pPr>
        <w:autoSpaceDE w:val="0"/>
        <w:autoSpaceDN w:val="0"/>
        <w:ind w:firstLine="709"/>
        <w:rPr>
          <w:lang w:val="uk-UA"/>
        </w:rPr>
      </w:pPr>
      <w:r w:rsidRPr="00FD6A94">
        <w:rPr>
          <w:lang w:val="uk-UA"/>
        </w:rPr>
        <w:t>Промисловість випускає самохідні скрепери з ковшом місткістю до 25 м3. Полегшенню роботи машиністів сприяє упровадженню гидромеханічеськіх і електричних трансмісій, застосування</w:t>
      </w:r>
      <w:r w:rsidR="00FD6A94" w:rsidRPr="00FD6A94">
        <w:rPr>
          <w:lang w:val="uk-UA"/>
        </w:rPr>
        <w:t xml:space="preserve"> </w:t>
      </w:r>
      <w:r w:rsidRPr="00FD6A94">
        <w:rPr>
          <w:lang w:val="uk-UA"/>
        </w:rPr>
        <w:t>автоматизованих систем при плануванні, які зводять до мінімуму витрати енергії для управління машиною і стомлюваність машиніста.</w:t>
      </w:r>
    </w:p>
    <w:p w:rsidR="00BE0726" w:rsidRPr="00FD6A94" w:rsidRDefault="00BE0726" w:rsidP="00FD6A94">
      <w:pPr>
        <w:autoSpaceDE w:val="0"/>
        <w:autoSpaceDN w:val="0"/>
        <w:ind w:firstLine="709"/>
        <w:rPr>
          <w:lang w:val="uk-UA"/>
        </w:rPr>
      </w:pPr>
      <w:r w:rsidRPr="00FD6A94">
        <w:rPr>
          <w:lang w:val="uk-UA"/>
        </w:rPr>
        <w:t>Підвищення надійності і терміну служби машин обумовлене якісною і своєчасною діагностикою, технічним обслуговуванням скреперів в експлуатації, дотриманням термінів проведення профілактичних робіт і дотримання вимог інструкцій з експлуатацій.</w:t>
      </w:r>
    </w:p>
    <w:p w:rsidR="00BE0726" w:rsidRPr="00FD6A94" w:rsidRDefault="00BE0726" w:rsidP="00FD6A94">
      <w:pPr>
        <w:autoSpaceDE w:val="0"/>
        <w:autoSpaceDN w:val="0"/>
        <w:ind w:firstLine="709"/>
        <w:rPr>
          <w:lang w:val="uk-UA"/>
        </w:rPr>
      </w:pPr>
      <w:r w:rsidRPr="00FD6A94">
        <w:rPr>
          <w:lang w:val="uk-UA"/>
        </w:rPr>
        <w:t>Строге виконання цих правил в експлуатації скорочує кількість несправностей машини, і підвищує готовність її</w:t>
      </w:r>
      <w:r w:rsidR="00FD6A94" w:rsidRPr="00FD6A94">
        <w:rPr>
          <w:lang w:val="uk-UA"/>
        </w:rPr>
        <w:t xml:space="preserve"> </w:t>
      </w:r>
      <w:r w:rsidRPr="00FD6A94">
        <w:rPr>
          <w:lang w:val="uk-UA"/>
        </w:rPr>
        <w:t>до виконання робіт.</w:t>
      </w:r>
    </w:p>
    <w:p w:rsidR="00BE0726" w:rsidRPr="00FD6A94" w:rsidRDefault="00BE0726" w:rsidP="00FD6A94">
      <w:pPr>
        <w:autoSpaceDE w:val="0"/>
        <w:autoSpaceDN w:val="0"/>
        <w:ind w:firstLine="709"/>
        <w:rPr>
          <w:lang w:val="uk-UA"/>
        </w:rPr>
      </w:pPr>
      <w:r w:rsidRPr="00FD6A94">
        <w:rPr>
          <w:lang w:val="uk-UA"/>
        </w:rPr>
        <w:t>Скрепери повинні обслуговувати висококваліфіковані машиністи, що знають пристрій машин, правила</w:t>
      </w:r>
      <w:r w:rsidR="00FD6A94" w:rsidRPr="00FD6A94">
        <w:rPr>
          <w:lang w:val="uk-UA"/>
        </w:rPr>
        <w:t xml:space="preserve"> </w:t>
      </w:r>
      <w:r w:rsidRPr="00FD6A94">
        <w:rPr>
          <w:lang w:val="uk-UA"/>
        </w:rPr>
        <w:t>технічного обслуговування і ремонту, володіючі високою професійною майстерністю.</w:t>
      </w:r>
    </w:p>
    <w:p w:rsidR="00BE0726" w:rsidRPr="00FD6A94" w:rsidRDefault="00BE0726" w:rsidP="00FD6A94">
      <w:pPr>
        <w:pStyle w:val="2"/>
        <w:rPr>
          <w:lang w:val="uk-UA"/>
        </w:rPr>
      </w:pPr>
      <w:r w:rsidRPr="00FD6A94">
        <w:rPr>
          <w:lang w:val="uk-UA"/>
        </w:rPr>
        <w:br w:type="page"/>
      </w:r>
      <w:bookmarkStart w:id="1" w:name="_Toc254454690"/>
      <w:r w:rsidRPr="00FD6A94">
        <w:rPr>
          <w:lang w:val="uk-UA"/>
        </w:rPr>
        <w:t>1</w:t>
      </w:r>
      <w:r w:rsidR="00FD6A94" w:rsidRPr="00FD6A94">
        <w:rPr>
          <w:lang w:val="uk-UA"/>
        </w:rPr>
        <w:t>.</w:t>
      </w:r>
      <w:r w:rsidRPr="00FD6A94">
        <w:rPr>
          <w:lang w:val="uk-UA"/>
        </w:rPr>
        <w:t xml:space="preserve"> </w:t>
      </w:r>
      <w:r w:rsidR="00FD6A94" w:rsidRPr="00FD6A94">
        <w:rPr>
          <w:lang w:val="uk-UA"/>
        </w:rPr>
        <w:t>Техніко-економічне обгрунтування дипломного проекту</w:t>
      </w:r>
      <w:bookmarkEnd w:id="1"/>
    </w:p>
    <w:p w:rsidR="00BE0726" w:rsidRPr="00FD6A94" w:rsidRDefault="00BE0726" w:rsidP="00FD6A94">
      <w:pPr>
        <w:autoSpaceDE w:val="0"/>
        <w:autoSpaceDN w:val="0"/>
        <w:ind w:firstLine="709"/>
        <w:rPr>
          <w:lang w:val="uk-UA"/>
        </w:rPr>
      </w:pPr>
    </w:p>
    <w:p w:rsidR="00BE0726" w:rsidRPr="00FD6A94" w:rsidRDefault="00BE0726" w:rsidP="00FD6A94">
      <w:pPr>
        <w:pStyle w:val="2"/>
        <w:rPr>
          <w:lang w:val="uk-UA"/>
        </w:rPr>
      </w:pPr>
      <w:bookmarkStart w:id="2" w:name="_Toc254454691"/>
      <w:r w:rsidRPr="00FD6A94">
        <w:rPr>
          <w:lang w:val="uk-UA"/>
        </w:rPr>
        <w:t>1.1 Аналіз патентно-технічних рішень підвищенню ефективності роботи скреперів</w:t>
      </w:r>
      <w:bookmarkEnd w:id="2"/>
    </w:p>
    <w:p w:rsidR="00BE0726" w:rsidRPr="00FD6A94" w:rsidRDefault="00BE0726" w:rsidP="00FD6A94">
      <w:pPr>
        <w:ind w:firstLine="709"/>
        <w:rPr>
          <w:lang w:val="uk-UA"/>
        </w:rPr>
      </w:pPr>
    </w:p>
    <w:p w:rsidR="00BE0726" w:rsidRPr="00FD6A94" w:rsidRDefault="00BE0726" w:rsidP="00FD6A94">
      <w:pPr>
        <w:ind w:firstLine="709"/>
        <w:rPr>
          <w:lang w:val="uk-UA"/>
        </w:rPr>
      </w:pPr>
      <w:r w:rsidRPr="00FD6A94">
        <w:rPr>
          <w:lang w:val="uk-UA"/>
        </w:rPr>
        <w:t>Ефективність скреперних робіт забезпечується використовуванням енерго насичених агрегатів, збільшенням робочих і транспортних швидкостей, вдосконалення конструкцій ковшів і ножових систем, методів завантаження або вивантаження ковшів, появою досвідчених конструкцій реалізовуючих нові методи дії на грунт (рис. 1.1).</w:t>
      </w:r>
    </w:p>
    <w:p w:rsidR="00FD6A94" w:rsidRPr="00FD6A94" w:rsidRDefault="00FD6A94" w:rsidP="00FD6A94">
      <w:pPr>
        <w:ind w:firstLine="709"/>
        <w:rPr>
          <w:lang w:val="uk-UA"/>
        </w:rPr>
      </w:pPr>
    </w:p>
    <w:p w:rsidR="00BE0726" w:rsidRPr="00FD6A94" w:rsidRDefault="00BE0726" w:rsidP="00FD6A94">
      <w:pPr>
        <w:ind w:firstLine="709"/>
        <w:rPr>
          <w:lang w:val="uk-UA"/>
        </w:rPr>
      </w:pPr>
      <w:r w:rsidRPr="00FD6A94">
        <w:rPr>
          <w:lang w:val="uk-UA"/>
        </w:rPr>
        <w:t>Рис 1.1 .конструктивні схеми ковшів</w:t>
      </w:r>
    </w:p>
    <w:p w:rsidR="00BE0726" w:rsidRPr="00FD6A94" w:rsidRDefault="00BE0726" w:rsidP="00FD6A94">
      <w:pPr>
        <w:ind w:firstLine="709"/>
        <w:rPr>
          <w:lang w:val="uk-UA"/>
        </w:rPr>
      </w:pPr>
      <w:r w:rsidRPr="00FD6A94">
        <w:rPr>
          <w:lang w:val="uk-UA"/>
        </w:rPr>
        <w:t>а – традиційної конструкції; б, в, г – з похилим боковими стінками; д – із зігнутим днищем; е – з направляючою грунтового потоку; ж – з рухомим днищем; з – з двох ножовою системою копання; і – двосторонньої дії; до, л – телескопічної конструкції.</w:t>
      </w:r>
    </w:p>
    <w:p w:rsidR="00184146" w:rsidRPr="00FD6A94" w:rsidRDefault="007B342F" w:rsidP="00FD6A94">
      <w:pPr>
        <w:ind w:firstLine="709"/>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51.5pt">
            <v:imagedata r:id="rId7" o:title="" croptop="3084f" cropbottom="8196f" cropleft="1887f" cropright="4577f"/>
          </v:shape>
        </w:pict>
      </w:r>
      <w:r>
        <w:rPr>
          <w:lang w:val="uk-UA"/>
        </w:rPr>
        <w:pict>
          <v:shape id="_x0000_i1026" type="#_x0000_t75" style="width:146.25pt;height:179.25pt">
            <v:imagedata r:id="rId8" o:title="" croptop="1329f"/>
          </v:shape>
        </w:pict>
      </w:r>
    </w:p>
    <w:p w:rsidR="00FD6A94" w:rsidRPr="00FD6A94" w:rsidRDefault="00FD6A94" w:rsidP="00FD6A94">
      <w:pPr>
        <w:ind w:firstLine="709"/>
        <w:rPr>
          <w:lang w:val="uk-UA"/>
        </w:rPr>
      </w:pPr>
    </w:p>
    <w:p w:rsidR="00BE0726" w:rsidRPr="00FD6A94" w:rsidRDefault="00BE0726" w:rsidP="00FD6A94">
      <w:pPr>
        <w:ind w:firstLine="709"/>
        <w:rPr>
          <w:lang w:val="uk-UA"/>
        </w:rPr>
      </w:pPr>
      <w:r w:rsidRPr="00FD6A94">
        <w:rPr>
          <w:lang w:val="uk-UA"/>
        </w:rPr>
        <w:t>Грунто переміщаючий пристрій ковша скрепера у вигляді гребкового захвата 1, керованого циліндрами 2, представляє найпростіший метод поліпшення просування грунту в ківш (рис. 1.2 (а)).</w:t>
      </w:r>
    </w:p>
    <w:p w:rsidR="00BE0726" w:rsidRPr="00FD6A94" w:rsidRDefault="00BE0726" w:rsidP="00FD6A94">
      <w:pPr>
        <w:ind w:firstLine="709"/>
        <w:rPr>
          <w:lang w:val="uk-UA"/>
        </w:rPr>
      </w:pPr>
      <w:r w:rsidRPr="00FD6A94">
        <w:rPr>
          <w:lang w:val="uk-UA"/>
        </w:rPr>
        <w:t>Роторний завантажувальний пристрій 1 в комплекті з грунтопереміщаючим пристроєм у вигляді шнека 2 інтенсифікує процес заповнення ковша грунтом. Такий пристрій добре працює тільки на легких сипких грунтах. Робочі</w:t>
      </w:r>
      <w:r w:rsidR="00FD6A94" w:rsidRPr="00FD6A94">
        <w:rPr>
          <w:lang w:val="uk-UA"/>
        </w:rPr>
        <w:t xml:space="preserve"> </w:t>
      </w:r>
      <w:r w:rsidRPr="00FD6A94">
        <w:rPr>
          <w:lang w:val="uk-UA"/>
        </w:rPr>
        <w:t>елементи і їх привід складає 15-25% маси всього скрепера (рис. 1.2 (в)).</w:t>
      </w:r>
    </w:p>
    <w:p w:rsidR="00BE0726" w:rsidRPr="00FD6A94" w:rsidRDefault="00BE0726" w:rsidP="00FD6A94">
      <w:pPr>
        <w:autoSpaceDE w:val="0"/>
        <w:autoSpaceDN w:val="0"/>
        <w:ind w:firstLine="709"/>
        <w:rPr>
          <w:lang w:val="uk-UA"/>
        </w:rPr>
      </w:pPr>
      <w:r w:rsidRPr="00FD6A94">
        <w:rPr>
          <w:lang w:val="uk-UA"/>
        </w:rPr>
        <w:t>Для підвищення ефективності і зниження енергоємності процесу накопичення скреперних ковшів застосовуються двох</w:t>
      </w:r>
      <w:r w:rsidR="00FD6A94" w:rsidRPr="00FD6A94">
        <w:rPr>
          <w:lang w:val="uk-UA"/>
        </w:rPr>
        <w:t xml:space="preserve"> - </w:t>
      </w:r>
      <w:r w:rsidRPr="00FD6A94">
        <w:rPr>
          <w:lang w:val="uk-UA"/>
        </w:rPr>
        <w:t>і трьох секційні телескопічні ковши. Спочатку заповнюється місткість внутрішнього малого ковша 1, потім він відсовується і йде заповнення середнього ковша 2, а потім заповнюється ківш 3. Цей принцип використовується також в ковшах з рухомим днищем.</w:t>
      </w:r>
    </w:p>
    <w:p w:rsidR="00BE0726" w:rsidRPr="00FD6A94" w:rsidRDefault="00BE0726" w:rsidP="00FD6A94">
      <w:pPr>
        <w:ind w:firstLine="709"/>
        <w:rPr>
          <w:lang w:val="uk-UA"/>
        </w:rPr>
      </w:pPr>
      <w:r w:rsidRPr="00FD6A94">
        <w:rPr>
          <w:lang w:val="uk-UA"/>
        </w:rPr>
        <w:t>Рухоме днище 1 встановлене на основному днищі 2 і переміщається спільно із задньою завантажувальною стінкою 3 (рис. 1.2 (д)) застосування рухомого днища в порівнянні з традиційним ковшом зменшує питому силу тяги на 15-25%. Проте при зниженні зусилля наповнення ковша істотно збільшується довжина телескопічних конструкцій і грузопереміщаючих пристроїв у вигляді рухомого днища, а також металоємність скрепера.</w:t>
      </w:r>
    </w:p>
    <w:p w:rsidR="00BE0726" w:rsidRPr="00FD6A94" w:rsidRDefault="00BE0726" w:rsidP="00FD6A94">
      <w:pPr>
        <w:autoSpaceDE w:val="0"/>
        <w:autoSpaceDN w:val="0"/>
        <w:ind w:firstLine="709"/>
        <w:rPr>
          <w:lang w:val="uk-UA"/>
        </w:rPr>
      </w:pPr>
      <w:r w:rsidRPr="00FD6A94">
        <w:rPr>
          <w:lang w:val="uk-UA"/>
        </w:rPr>
        <w:t>Широке застосування одержали елеваторні системи і пристрій заповнення (рис. 1.2 (е)). Похилий елеватор 1 захоплює шкрябаннями вирізуваний грунт і переміщає його всередину ковша 2.</w:t>
      </w:r>
    </w:p>
    <w:p w:rsidR="00BE0726" w:rsidRPr="00FD6A94" w:rsidRDefault="00BE0726" w:rsidP="00FD6A94">
      <w:pPr>
        <w:ind w:firstLine="709"/>
        <w:rPr>
          <w:lang w:val="uk-UA"/>
        </w:rPr>
      </w:pPr>
      <w:r w:rsidRPr="00FD6A94">
        <w:rPr>
          <w:lang w:val="uk-UA"/>
        </w:rPr>
        <w:t>Завантажувальний пристрій (рис. 1.2 (ж)) у вигляді роторного метальника 1, розташованого у ріжучого ножа 2. При роботі стружка грунту захоплює лопатками ротора і закидає всередину ковша. Елеваторні пристрої і роторні метальники дозволяють заповнити грунтом ківш практично необмеженої довгі і місткості без застосування товкача.</w:t>
      </w:r>
    </w:p>
    <w:p w:rsidR="00BE0726" w:rsidRPr="00FD6A94" w:rsidRDefault="00BE0726" w:rsidP="00FD6A94">
      <w:pPr>
        <w:autoSpaceDE w:val="0"/>
        <w:autoSpaceDN w:val="0"/>
        <w:ind w:firstLine="709"/>
        <w:rPr>
          <w:lang w:val="uk-UA"/>
        </w:rPr>
      </w:pPr>
      <w:r w:rsidRPr="00FD6A94">
        <w:rPr>
          <w:lang w:val="uk-UA"/>
        </w:rPr>
        <w:t>Скрепер з інтенсифікаторами вибухової дії (рис. 1.2 (з)) обладнаний пристроєм для завантаження грунту у вигляді розташованої в задній частині ковша камери згорання 1, сполученої розподільним механізмом 2 з вихлопною камерою 3, укріпленої на ножі 4 ковши 5.</w:t>
      </w:r>
    </w:p>
    <w:p w:rsidR="00BE0726" w:rsidRPr="00FD6A94" w:rsidRDefault="00BE0726" w:rsidP="00FD6A94">
      <w:pPr>
        <w:ind w:firstLine="709"/>
        <w:rPr>
          <w:lang w:val="uk-UA"/>
        </w:rPr>
      </w:pPr>
      <w:r w:rsidRPr="00FD6A94">
        <w:rPr>
          <w:lang w:val="uk-UA"/>
        </w:rPr>
        <w:t>Грунт, розташований над гратами вихлопної камери, підхоплюється потоком газу і відкидає в ківш. Щоб уникнути перельоту грунту через краї, ківш закритий зверху гратами 6.</w:t>
      </w:r>
    </w:p>
    <w:p w:rsidR="00BE0726" w:rsidRPr="00FD6A94" w:rsidRDefault="00BE0726" w:rsidP="00FD6A94">
      <w:pPr>
        <w:autoSpaceDE w:val="0"/>
        <w:autoSpaceDN w:val="0"/>
        <w:ind w:firstLine="709"/>
        <w:rPr>
          <w:lang w:val="uk-UA"/>
        </w:rPr>
      </w:pPr>
      <w:r w:rsidRPr="00FD6A94">
        <w:rPr>
          <w:lang w:val="uk-UA"/>
        </w:rPr>
        <w:t>Можливі схеми вдосконалення ріжучих ножів скреперів приведені на Рис. 1.3. Застосування виступаючого середнього ножа прямокутної форми полегшує вирізування грунту і покращує наповнення ковша скрепера грунтом. Ніж трикутної форми вперед добре упроваджується в грунт. Застосування зігнутих ножів також полегшує урізування ковша і заповнення його грунтом. При цьому ширина стружки залежить від заглиблення ковша в грунт.</w:t>
      </w:r>
    </w:p>
    <w:p w:rsidR="00FD6A94" w:rsidRPr="00FD6A94" w:rsidRDefault="00FD6A94" w:rsidP="00FD6A94">
      <w:pPr>
        <w:autoSpaceDE w:val="0"/>
        <w:autoSpaceDN w:val="0"/>
        <w:ind w:firstLine="709"/>
        <w:rPr>
          <w:lang w:val="uk-UA"/>
        </w:rPr>
      </w:pPr>
    </w:p>
    <w:p w:rsidR="00BE0726" w:rsidRPr="00FD6A94" w:rsidRDefault="007B342F" w:rsidP="00FD6A94">
      <w:pPr>
        <w:ind w:firstLine="709"/>
        <w:rPr>
          <w:lang w:val="uk-UA"/>
        </w:rPr>
      </w:pPr>
      <w:r>
        <w:rPr>
          <w:lang w:val="uk-UA"/>
        </w:rPr>
        <w:pict>
          <v:shape id="_x0000_i1027" type="#_x0000_t75" style="width:148.5pt;height:201pt">
            <v:imagedata r:id="rId9" o:title="" croptop="501f" cropbottom="5044f"/>
          </v:shape>
        </w:pict>
      </w:r>
    </w:p>
    <w:p w:rsidR="00BE0726" w:rsidRPr="00FD6A94" w:rsidRDefault="00BE0726" w:rsidP="00FD6A94">
      <w:pPr>
        <w:ind w:firstLine="709"/>
        <w:rPr>
          <w:lang w:val="uk-UA"/>
        </w:rPr>
      </w:pPr>
      <w:r w:rsidRPr="00FD6A94">
        <w:rPr>
          <w:lang w:val="uk-UA"/>
        </w:rPr>
        <w:t>Рис. 1.3 Схеми ріжучих ножів</w:t>
      </w:r>
    </w:p>
    <w:p w:rsidR="00BE0726" w:rsidRPr="00FD6A94" w:rsidRDefault="00BE0726"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Ріжучі леза із зубами забезпечують попереднє різання грунту і дозволяють розробляти важчі грунти з наявністю кам'янистих включень; застосування їх на сипких грунтах малоефективне. Шарноє кріплення розпушуючих зубів ефективне при використовуванні на грунтах, що мають кам'янисті включення. Сукупні ножі використовують як змінне або стандартне ріжуче устаткування під кутом до напряму руху, дозволяють реалізовувати принцип косого різання.</w:t>
      </w:r>
    </w:p>
    <w:p w:rsidR="00BE0726" w:rsidRPr="00FD6A94" w:rsidRDefault="00BE0726" w:rsidP="00FD6A94">
      <w:pPr>
        <w:autoSpaceDE w:val="0"/>
        <w:autoSpaceDN w:val="0"/>
        <w:ind w:firstLine="709"/>
        <w:rPr>
          <w:lang w:val="uk-UA"/>
        </w:rPr>
      </w:pPr>
      <w:r w:rsidRPr="00FD6A94">
        <w:rPr>
          <w:lang w:val="uk-UA"/>
        </w:rPr>
        <w:t>Дамо докладніший патентний огляд вдосконалення ковшів скреперів.</w:t>
      </w:r>
    </w:p>
    <w:p w:rsidR="00BE0726" w:rsidRPr="00FD6A94" w:rsidRDefault="00BE0726" w:rsidP="00FD6A94">
      <w:pPr>
        <w:ind w:firstLine="709"/>
        <w:outlineLvl w:val="0"/>
        <w:rPr>
          <w:b/>
          <w:bCs/>
          <w:lang w:val="uk-UA"/>
        </w:rPr>
      </w:pPr>
      <w:bookmarkStart w:id="3" w:name="_Toc254454692"/>
      <w:r w:rsidRPr="00FD6A94">
        <w:rPr>
          <w:b/>
          <w:bCs/>
          <w:lang w:val="uk-UA"/>
        </w:rPr>
        <w:t>Авторське свідоцтво № 619590.</w:t>
      </w:r>
      <w:bookmarkEnd w:id="3"/>
    </w:p>
    <w:p w:rsidR="00BE0726" w:rsidRPr="00FD6A94" w:rsidRDefault="00BE0726" w:rsidP="00FD6A94">
      <w:pPr>
        <w:ind w:firstLine="709"/>
        <w:rPr>
          <w:lang w:val="uk-UA" w:eastAsia="uk-UA"/>
        </w:rPr>
      </w:pPr>
      <w:r w:rsidRPr="00FD6A94">
        <w:rPr>
          <w:lang w:val="uk-UA"/>
        </w:rPr>
        <w:t xml:space="preserve">Клас </w:t>
      </w:r>
      <w:r w:rsidRPr="00FD6A94">
        <w:rPr>
          <w:lang w:val="uk-UA" w:eastAsia="uk-UA"/>
        </w:rPr>
        <w:t xml:space="preserve">MKИ2 E02 </w:t>
      </w:r>
      <w:r w:rsidRPr="00FD6A94">
        <w:rPr>
          <w:lang w:val="uk-UA"/>
        </w:rPr>
        <w:t>А 3/64.</w:t>
      </w:r>
      <w:r w:rsidRPr="00FD6A94">
        <w:rPr>
          <w:lang w:val="uk-UA" w:eastAsia="uk-UA"/>
        </w:rPr>
        <w:t xml:space="preserve"> Ківш скрепера.</w:t>
      </w:r>
    </w:p>
    <w:p w:rsidR="00BE0726" w:rsidRPr="00FD6A94" w:rsidRDefault="00BE0726" w:rsidP="00FD6A94">
      <w:pPr>
        <w:autoSpaceDE w:val="0"/>
        <w:autoSpaceDN w:val="0"/>
        <w:ind w:firstLine="709"/>
        <w:rPr>
          <w:lang w:val="uk-UA"/>
        </w:rPr>
      </w:pPr>
      <w:r w:rsidRPr="00FD6A94">
        <w:rPr>
          <w:lang w:val="uk-UA"/>
        </w:rPr>
        <w:t>Опубліковано 15.08.78. Автор винаходу В.А. Борісенков.</w:t>
      </w:r>
    </w:p>
    <w:p w:rsidR="00BE0726" w:rsidRPr="00FD6A94" w:rsidRDefault="00BE0726" w:rsidP="00FD6A94">
      <w:pPr>
        <w:autoSpaceDE w:val="0"/>
        <w:autoSpaceDN w:val="0"/>
        <w:ind w:firstLine="709"/>
        <w:rPr>
          <w:lang w:val="uk-UA"/>
        </w:rPr>
      </w:pPr>
      <w:r w:rsidRPr="00FD6A94">
        <w:rPr>
          <w:lang w:val="uk-UA"/>
        </w:rPr>
        <w:t>Заявник Воронежський инжинерно-будівельний інститут.</w:t>
      </w:r>
    </w:p>
    <w:p w:rsidR="00BE0726" w:rsidRPr="00FD6A94" w:rsidRDefault="00BE0726" w:rsidP="00FD6A94">
      <w:pPr>
        <w:autoSpaceDE w:val="0"/>
        <w:autoSpaceDN w:val="0"/>
        <w:ind w:firstLine="709"/>
        <w:rPr>
          <w:lang w:val="uk-UA"/>
        </w:rPr>
      </w:pPr>
      <w:r w:rsidRPr="00FD6A94">
        <w:rPr>
          <w:lang w:val="uk-UA"/>
        </w:rPr>
        <w:t>Відомий ківш скрепера, що поєднує використовування ефектів лобового і косого різання гранту і що має ножову систему, що включає три ножі, середній з яких розташований під прямим кутом до напряму руху скрепера, а два бічні ножі примикають у краям середнього ножа і розташовані під кутом до напряму руху скрепера.</w:t>
      </w:r>
    </w:p>
    <w:p w:rsidR="00BE0726" w:rsidRPr="00FD6A94" w:rsidRDefault="00BE0726" w:rsidP="00FD6A94">
      <w:pPr>
        <w:autoSpaceDE w:val="0"/>
        <w:autoSpaceDN w:val="0"/>
        <w:ind w:firstLine="709"/>
        <w:rPr>
          <w:lang w:val="uk-UA"/>
        </w:rPr>
      </w:pPr>
      <w:r w:rsidRPr="00FD6A94">
        <w:rPr>
          <w:lang w:val="uk-UA"/>
        </w:rPr>
        <w:t>На рис. 1.4 зображений пропонований ківш скрепера; на рис. 1.5 – вигляд А рис. 1.4. Ківш скрепера включає бічні 1 і задню 2 стінки, днище 3 з ножами 4 і заслінку 5.</w:t>
      </w:r>
    </w:p>
    <w:p w:rsidR="00BE0726" w:rsidRPr="00FD6A94" w:rsidRDefault="00BE0726" w:rsidP="00FD6A94">
      <w:pPr>
        <w:autoSpaceDE w:val="0"/>
        <w:autoSpaceDN w:val="0"/>
        <w:ind w:firstLine="709"/>
        <w:rPr>
          <w:lang w:val="uk-UA"/>
        </w:rPr>
      </w:pPr>
      <w:r w:rsidRPr="00FD6A94">
        <w:rPr>
          <w:lang w:val="uk-UA"/>
        </w:rPr>
        <w:t>Працює ківш таким чином.</w:t>
      </w:r>
    </w:p>
    <w:p w:rsidR="00BE0726" w:rsidRPr="00FD6A94" w:rsidRDefault="00BE0726" w:rsidP="00FD6A94">
      <w:pPr>
        <w:autoSpaceDE w:val="0"/>
        <w:autoSpaceDN w:val="0"/>
        <w:ind w:firstLine="709"/>
        <w:rPr>
          <w:lang w:val="uk-UA"/>
        </w:rPr>
      </w:pPr>
      <w:r w:rsidRPr="00FD6A94">
        <w:rPr>
          <w:lang w:val="uk-UA"/>
        </w:rPr>
        <w:t>При частковому опусканні ковша скрепер зрізає грунт тільки середньою по ширині частиною ножів, і стружка має трикутний перетин. При повному опусканні ковша скрепер зрізає стружку максимальної товщини, причому поверхня зрізу паралель поверхні земляного покриву. Поступове упровадження в грунт спочатку середньої частини ножів, а потім всій площині дозволяє плавніше змінити зусилля різання грунту, що зменшує динамічні навантаження на ходову частину тягача скрепера.</w:t>
      </w:r>
    </w:p>
    <w:p w:rsidR="00BE0726" w:rsidRPr="00FD6A94" w:rsidRDefault="00BE0726" w:rsidP="00FD6A94">
      <w:pPr>
        <w:autoSpaceDE w:val="0"/>
        <w:autoSpaceDN w:val="0"/>
        <w:ind w:firstLine="709"/>
        <w:rPr>
          <w:lang w:val="uk-UA"/>
        </w:rPr>
      </w:pPr>
      <w:r w:rsidRPr="00FD6A94">
        <w:rPr>
          <w:lang w:val="uk-UA"/>
        </w:rPr>
        <w:t>Формула винаходу.</w:t>
      </w:r>
    </w:p>
    <w:p w:rsidR="00BE0726" w:rsidRDefault="00BE0726" w:rsidP="00FD6A94">
      <w:pPr>
        <w:autoSpaceDE w:val="0"/>
        <w:autoSpaceDN w:val="0"/>
        <w:ind w:firstLine="709"/>
        <w:rPr>
          <w:lang w:val="uk-UA"/>
        </w:rPr>
      </w:pPr>
      <w:r w:rsidRPr="00FD6A94">
        <w:rPr>
          <w:lang w:val="uk-UA"/>
        </w:rPr>
        <w:t>Ківш скрепера що містить бічні і задню стінки і днище з ножами, відрізняється тим, що з метою підвищення ефективності різання грунту і його переміщення при заповненні ковша, опір різанню і переміщенню, кромки ножів в середній частині розташовані під кутом.</w:t>
      </w:r>
    </w:p>
    <w:p w:rsidR="00FD6A94" w:rsidRPr="00FD6A94" w:rsidRDefault="00FD6A94" w:rsidP="00FD6A94">
      <w:pPr>
        <w:autoSpaceDE w:val="0"/>
        <w:autoSpaceDN w:val="0"/>
        <w:ind w:firstLine="709"/>
        <w:rPr>
          <w:lang w:val="uk-UA"/>
        </w:rPr>
      </w:pPr>
    </w:p>
    <w:p w:rsidR="00FD6A94" w:rsidRDefault="007B342F" w:rsidP="00FD6A94">
      <w:pPr>
        <w:autoSpaceDE w:val="0"/>
        <w:autoSpaceDN w:val="0"/>
        <w:ind w:firstLine="709"/>
        <w:rPr>
          <w:lang w:val="uk-UA"/>
        </w:rPr>
      </w:pPr>
      <w:r>
        <w:rPr>
          <w:lang w:val="uk-UA"/>
        </w:rPr>
        <w:pict>
          <v:shape id="_x0000_i1028" type="#_x0000_t75" style="width:159.75pt;height:90.75pt">
            <v:imagedata r:id="rId10" o:title="" cropbottom="38875f" gain="69719f" blacklevel="-1311f"/>
          </v:shape>
        </w:pict>
      </w:r>
    </w:p>
    <w:p w:rsidR="00BE0726" w:rsidRDefault="00BE0726" w:rsidP="00FD6A94">
      <w:pPr>
        <w:autoSpaceDE w:val="0"/>
        <w:autoSpaceDN w:val="0"/>
        <w:ind w:firstLine="709"/>
        <w:rPr>
          <w:lang w:val="uk-UA"/>
        </w:rPr>
      </w:pPr>
      <w:r w:rsidRPr="00FD6A94">
        <w:rPr>
          <w:lang w:val="uk-UA"/>
        </w:rPr>
        <w:t>Рис. 1.4 Пропонований ківш скрепера</w:t>
      </w:r>
    </w:p>
    <w:p w:rsidR="00FD6A94" w:rsidRPr="00FD6A94" w:rsidRDefault="00FD6A94" w:rsidP="00FD6A94">
      <w:pPr>
        <w:autoSpaceDE w:val="0"/>
        <w:autoSpaceDN w:val="0"/>
        <w:ind w:firstLine="709"/>
        <w:rPr>
          <w:lang w:val="uk-UA"/>
        </w:rPr>
      </w:pPr>
    </w:p>
    <w:p w:rsidR="00BE0726" w:rsidRPr="00FD6A94" w:rsidRDefault="007B342F" w:rsidP="00FD6A94">
      <w:pPr>
        <w:autoSpaceDE w:val="0"/>
        <w:autoSpaceDN w:val="0"/>
        <w:ind w:firstLine="709"/>
        <w:rPr>
          <w:lang w:val="uk-UA"/>
        </w:rPr>
      </w:pPr>
      <w:r>
        <w:rPr>
          <w:lang w:val="uk-UA"/>
        </w:rPr>
        <w:pict>
          <v:shape id="_x0000_i1029" type="#_x0000_t75" style="width:179.25pt;height:130.5pt">
            <v:imagedata r:id="rId10" o:title="" croptop="27602f" cropbottom="3579f" gain="69719f" blacklevel="-1311f"/>
          </v:shape>
        </w:pict>
      </w:r>
    </w:p>
    <w:p w:rsidR="00BE0726" w:rsidRPr="00FD6A94" w:rsidRDefault="00BE0726" w:rsidP="00FD6A94">
      <w:pPr>
        <w:autoSpaceDE w:val="0"/>
        <w:autoSpaceDN w:val="0"/>
        <w:ind w:firstLine="709"/>
        <w:rPr>
          <w:sz w:val="22"/>
          <w:szCs w:val="22"/>
          <w:lang w:val="uk-UA"/>
        </w:rPr>
      </w:pPr>
      <w:r w:rsidRPr="00FD6A94">
        <w:rPr>
          <w:lang w:val="uk-UA"/>
        </w:rPr>
        <w:t>Рис. 1.5 Вигляд А рис. 1.4</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Джерело інформації.</w:t>
      </w:r>
    </w:p>
    <w:p w:rsidR="00BE0726" w:rsidRPr="00FD6A94" w:rsidRDefault="00BE0726" w:rsidP="00FD6A94">
      <w:pPr>
        <w:numPr>
          <w:ilvl w:val="0"/>
          <w:numId w:val="5"/>
        </w:numPr>
        <w:ind w:left="0" w:firstLine="709"/>
        <w:rPr>
          <w:lang w:val="uk-UA"/>
        </w:rPr>
      </w:pPr>
      <w:r w:rsidRPr="00FD6A94">
        <w:rPr>
          <w:lang w:val="uk-UA"/>
        </w:rPr>
        <w:t>Авторське свідоцтво СРСР №325307. кл. Е 02 А 3/64. 1971.</w:t>
      </w:r>
    </w:p>
    <w:p w:rsidR="00BE0726" w:rsidRPr="00FD6A94" w:rsidRDefault="00BE0726" w:rsidP="00FD6A94">
      <w:pPr>
        <w:numPr>
          <w:ilvl w:val="0"/>
          <w:numId w:val="5"/>
        </w:numPr>
        <w:tabs>
          <w:tab w:val="left" w:pos="720"/>
        </w:tabs>
        <w:autoSpaceDE w:val="0"/>
        <w:autoSpaceDN w:val="0"/>
        <w:ind w:left="0" w:firstLine="709"/>
        <w:rPr>
          <w:lang w:val="uk-UA"/>
        </w:rPr>
      </w:pPr>
      <w:r w:rsidRPr="00FD6A94">
        <w:rPr>
          <w:lang w:val="uk-UA"/>
        </w:rPr>
        <w:t>Патент Франції № 1539520, Кл. Е 02 F, 1956.</w:t>
      </w:r>
    </w:p>
    <w:p w:rsidR="00BE0726" w:rsidRPr="00FD6A94" w:rsidRDefault="00BE0726" w:rsidP="00FD6A94">
      <w:pPr>
        <w:ind w:firstLine="709"/>
        <w:rPr>
          <w:lang w:val="uk-UA"/>
        </w:rPr>
      </w:pPr>
      <w:r w:rsidRPr="00FD6A94">
        <w:rPr>
          <w:lang w:val="uk-UA"/>
        </w:rPr>
        <w:t>Працює ківш таким чином.</w:t>
      </w:r>
    </w:p>
    <w:p w:rsidR="00BE0726" w:rsidRPr="00FD6A94" w:rsidRDefault="00BE0726" w:rsidP="00FD6A94">
      <w:pPr>
        <w:autoSpaceDE w:val="0"/>
        <w:autoSpaceDN w:val="0"/>
        <w:ind w:firstLine="709"/>
        <w:rPr>
          <w:lang w:val="uk-UA"/>
        </w:rPr>
      </w:pPr>
      <w:r w:rsidRPr="00FD6A94">
        <w:rPr>
          <w:lang w:val="uk-UA"/>
        </w:rPr>
        <w:t>При частковому опусканні ковша скрепер зрізає грунт тільки середньою по ширині частиною ножів, і стружка має трикутний перетин. При повному опусканні ковша скрепер зрізає стружку максимальної товщини, причому поверхня зрізу паралель поверхні земляного покриву. Поступове упровадження в грунт спочатку середньої частини ножів, а потім всій площині дозволяє плавніше змінити зусилля різання грунту, що зменшує динамічні навантаження на ходову частину тягача скрепера.</w:t>
      </w:r>
    </w:p>
    <w:p w:rsidR="00BE0726" w:rsidRPr="00FD6A94" w:rsidRDefault="00BE0726" w:rsidP="00FD6A94">
      <w:pPr>
        <w:ind w:firstLine="709"/>
        <w:rPr>
          <w:b/>
          <w:bCs/>
          <w:lang w:val="uk-UA"/>
        </w:rPr>
      </w:pPr>
      <w:r w:rsidRPr="00FD6A94">
        <w:rPr>
          <w:b/>
          <w:bCs/>
          <w:lang w:val="uk-UA"/>
        </w:rPr>
        <w:t>Авторське свідоцтво № 618499.</w:t>
      </w:r>
    </w:p>
    <w:p w:rsidR="00BE0726" w:rsidRPr="00FD6A94" w:rsidRDefault="00BE0726" w:rsidP="00FD6A94">
      <w:pPr>
        <w:autoSpaceDE w:val="0"/>
        <w:autoSpaceDN w:val="0"/>
        <w:ind w:firstLine="709"/>
        <w:rPr>
          <w:lang w:val="uk-UA"/>
        </w:rPr>
      </w:pPr>
      <w:r w:rsidRPr="00FD6A94">
        <w:rPr>
          <w:lang w:val="uk-UA"/>
        </w:rPr>
        <w:t xml:space="preserve">Клас МКІ 2 Е 02 </w:t>
      </w:r>
      <w:r w:rsidRPr="00FD6A94">
        <w:rPr>
          <w:lang w:val="uk-UA" w:eastAsia="uk-UA"/>
        </w:rPr>
        <w:t xml:space="preserve">F </w:t>
      </w:r>
      <w:r w:rsidRPr="00FD6A94">
        <w:rPr>
          <w:lang w:val="uk-UA"/>
        </w:rPr>
        <w:t>3/64. Ківш скрепера.</w:t>
      </w:r>
    </w:p>
    <w:p w:rsidR="00BE0726" w:rsidRDefault="00BE0726" w:rsidP="00FD6A94">
      <w:pPr>
        <w:autoSpaceDE w:val="0"/>
        <w:autoSpaceDN w:val="0"/>
        <w:ind w:firstLine="709"/>
        <w:rPr>
          <w:lang w:val="uk-UA"/>
        </w:rPr>
      </w:pPr>
      <w:r w:rsidRPr="00FD6A94">
        <w:rPr>
          <w:lang w:val="uk-UA"/>
        </w:rPr>
        <w:t>Опубліковано 5.08.78. Автор винаходу В. А. Борісенков</w:t>
      </w:r>
      <w:r w:rsidR="00FD6A94" w:rsidRPr="00FD6A94">
        <w:rPr>
          <w:lang w:val="uk-UA"/>
        </w:rPr>
        <w:t xml:space="preserve"> </w:t>
      </w:r>
      <w:r w:rsidRPr="00FD6A94">
        <w:rPr>
          <w:lang w:val="uk-UA"/>
        </w:rPr>
        <w:t>і В.В. Кандалінцев. Заявник Воронежський инжинерно-технічний інститут.</w:t>
      </w:r>
    </w:p>
    <w:p w:rsidR="00FD6A94" w:rsidRPr="00FD6A94" w:rsidRDefault="00FD6A94" w:rsidP="00FD6A94">
      <w:pPr>
        <w:autoSpaceDE w:val="0"/>
        <w:autoSpaceDN w:val="0"/>
        <w:ind w:firstLine="709"/>
        <w:rPr>
          <w:lang w:val="uk-UA"/>
        </w:rPr>
      </w:pPr>
    </w:p>
    <w:p w:rsidR="00BE0726" w:rsidRPr="00FD6A94" w:rsidRDefault="007B342F" w:rsidP="00FD6A94">
      <w:pPr>
        <w:autoSpaceDE w:val="0"/>
        <w:autoSpaceDN w:val="0"/>
        <w:ind w:firstLine="709"/>
        <w:rPr>
          <w:lang w:val="uk-UA"/>
        </w:rPr>
      </w:pPr>
      <w:r>
        <w:rPr>
          <w:lang w:val="uk-UA"/>
        </w:rPr>
        <w:pict>
          <v:shape id="_x0000_i1030" type="#_x0000_t75" style="width:160.5pt;height:82.5pt">
            <v:imagedata r:id="rId11" o:title="" croptop="1712f" cropbottom="37919f" cropright="1045f"/>
          </v:shape>
        </w:pict>
      </w:r>
    </w:p>
    <w:p w:rsidR="00BE0726" w:rsidRDefault="00BE0726" w:rsidP="00FD6A94">
      <w:pPr>
        <w:autoSpaceDE w:val="0"/>
        <w:autoSpaceDN w:val="0"/>
        <w:ind w:firstLine="709"/>
        <w:rPr>
          <w:lang w:val="uk-UA"/>
        </w:rPr>
      </w:pPr>
      <w:r w:rsidRPr="00FD6A94">
        <w:rPr>
          <w:lang w:val="uk-UA"/>
        </w:rPr>
        <w:t>Рис. 1.6 Ківш скрепера</w:t>
      </w:r>
    </w:p>
    <w:p w:rsidR="00FD6A94" w:rsidRPr="00FD6A94" w:rsidRDefault="00FD6A94" w:rsidP="00FD6A94">
      <w:pPr>
        <w:autoSpaceDE w:val="0"/>
        <w:autoSpaceDN w:val="0"/>
        <w:ind w:firstLine="709"/>
        <w:rPr>
          <w:lang w:val="uk-UA"/>
        </w:rPr>
      </w:pPr>
    </w:p>
    <w:p w:rsidR="00BE0726" w:rsidRPr="00FD6A94" w:rsidRDefault="007B342F" w:rsidP="00FD6A94">
      <w:pPr>
        <w:autoSpaceDE w:val="0"/>
        <w:autoSpaceDN w:val="0"/>
        <w:ind w:firstLine="709"/>
        <w:rPr>
          <w:lang w:val="uk-UA"/>
        </w:rPr>
      </w:pPr>
      <w:r>
        <w:rPr>
          <w:lang w:val="uk-UA"/>
        </w:rPr>
        <w:pict>
          <v:shape id="_x0000_i1031" type="#_x0000_t75" style="width:179.25pt;height:93.75pt">
            <v:imagedata r:id="rId11" o:title="" croptop="35633f" cropbottom="3549f" cropright="1045f"/>
          </v:shape>
        </w:pict>
      </w:r>
    </w:p>
    <w:p w:rsidR="00BE0726" w:rsidRPr="00FD6A94" w:rsidRDefault="00BE0726" w:rsidP="00FD6A94">
      <w:pPr>
        <w:autoSpaceDE w:val="0"/>
        <w:autoSpaceDN w:val="0"/>
        <w:ind w:firstLine="709"/>
        <w:rPr>
          <w:lang w:val="uk-UA"/>
        </w:rPr>
      </w:pPr>
      <w:r w:rsidRPr="00FD6A94">
        <w:rPr>
          <w:lang w:val="uk-UA"/>
        </w:rPr>
        <w:t>Рис.1.7 Вид зверху</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Винахід відноситься до скреперів. Відомий ківш скрепера, що містить корпус і ножі, встановлені під кутом один до іншого з метою забезпечення косого різання грунту. Відомий також ківш скрепера, що містить бічні і задню стінки, днище, що має ножі і заслінку. На рис. 1.6 представлений ківш скрепера; на рис. 1.7 вид зверху.</w:t>
      </w:r>
    </w:p>
    <w:p w:rsidR="00BE0726" w:rsidRPr="00FD6A94" w:rsidRDefault="00BE0726" w:rsidP="00FD6A94">
      <w:pPr>
        <w:autoSpaceDE w:val="0"/>
        <w:autoSpaceDN w:val="0"/>
        <w:ind w:firstLine="709"/>
        <w:rPr>
          <w:lang w:val="uk-UA"/>
        </w:rPr>
      </w:pPr>
      <w:r w:rsidRPr="00FD6A94">
        <w:rPr>
          <w:lang w:val="uk-UA"/>
        </w:rPr>
        <w:t>Працює ківш таким чином.</w:t>
      </w:r>
    </w:p>
    <w:p w:rsidR="00BE0726" w:rsidRPr="00FD6A94" w:rsidRDefault="00BE0726" w:rsidP="00FD6A94">
      <w:pPr>
        <w:autoSpaceDE w:val="0"/>
        <w:autoSpaceDN w:val="0"/>
        <w:ind w:firstLine="709"/>
        <w:rPr>
          <w:lang w:val="uk-UA"/>
        </w:rPr>
      </w:pPr>
      <w:r w:rsidRPr="00FD6A94">
        <w:rPr>
          <w:lang w:val="uk-UA"/>
        </w:rPr>
        <w:t>Переміщають ківш по поверхні грунта. При цьому ножі 4 зрізають грунт, забезпечуючи косе різання, що знижує опір грунту різанню. Грунт в процесі набору переміщається у напрямі руху скрепера і одночасно до його подовжньої осі. Такий рух стружки дає можливість значно збільшити її пробивну силу, що вельми важливе на останніх етапах наповнення ковша, коли стружка, заповнює ківш.</w:t>
      </w:r>
    </w:p>
    <w:p w:rsidR="00BE0726" w:rsidRPr="00FD6A94" w:rsidRDefault="00BE0726" w:rsidP="00FD6A94">
      <w:pPr>
        <w:autoSpaceDE w:val="0"/>
        <w:autoSpaceDN w:val="0"/>
        <w:ind w:firstLine="709"/>
        <w:rPr>
          <w:lang w:val="uk-UA"/>
        </w:rPr>
      </w:pPr>
      <w:r w:rsidRPr="00FD6A94">
        <w:rPr>
          <w:lang w:val="uk-UA"/>
        </w:rPr>
        <w:t>Формула винаходу.</w:t>
      </w:r>
    </w:p>
    <w:p w:rsidR="00BE0726" w:rsidRPr="00FD6A94" w:rsidRDefault="00BE0726" w:rsidP="00FD6A94">
      <w:pPr>
        <w:autoSpaceDE w:val="0"/>
        <w:autoSpaceDN w:val="0"/>
        <w:ind w:firstLine="709"/>
        <w:rPr>
          <w:lang w:val="uk-UA"/>
        </w:rPr>
      </w:pPr>
      <w:r w:rsidRPr="00FD6A94">
        <w:rPr>
          <w:lang w:val="uk-UA"/>
        </w:rPr>
        <w:t>Ківш скрепера, що містить бічні і задню стінки і днище з ножами, відрізняється тим, що з метою підвищення ефективності розробки грунту знижується опір його різанню, передня частина днища і ножі имеютW – образну форму.</w:t>
      </w:r>
    </w:p>
    <w:p w:rsidR="00BE0726" w:rsidRPr="00FD6A94" w:rsidRDefault="00BE0726" w:rsidP="00FD6A94">
      <w:pPr>
        <w:autoSpaceDE w:val="0"/>
        <w:autoSpaceDN w:val="0"/>
        <w:ind w:firstLine="709"/>
        <w:rPr>
          <w:lang w:val="uk-UA"/>
        </w:rPr>
      </w:pPr>
      <w:r w:rsidRPr="00FD6A94">
        <w:rPr>
          <w:lang w:val="uk-UA"/>
        </w:rPr>
        <w:t>Джерело інформації.</w:t>
      </w:r>
    </w:p>
    <w:p w:rsidR="00BE0726" w:rsidRPr="00FD6A94" w:rsidRDefault="00BE0726" w:rsidP="00FD6A94">
      <w:pPr>
        <w:numPr>
          <w:ilvl w:val="0"/>
          <w:numId w:val="6"/>
        </w:numPr>
        <w:ind w:left="0" w:firstLine="709"/>
        <w:rPr>
          <w:lang w:val="uk-UA"/>
        </w:rPr>
      </w:pPr>
      <w:r w:rsidRPr="00FD6A94">
        <w:rPr>
          <w:lang w:val="uk-UA"/>
        </w:rPr>
        <w:t>Авторське свідоцтво СРСР № 325307. кл. Е 02 А 3/64. 1971.</w:t>
      </w:r>
    </w:p>
    <w:p w:rsidR="00BE0726" w:rsidRPr="00FD6A94" w:rsidRDefault="00BE0726" w:rsidP="00FD6A94">
      <w:pPr>
        <w:numPr>
          <w:ilvl w:val="0"/>
          <w:numId w:val="6"/>
        </w:numPr>
        <w:tabs>
          <w:tab w:val="left" w:pos="720"/>
        </w:tabs>
        <w:autoSpaceDE w:val="0"/>
        <w:autoSpaceDN w:val="0"/>
        <w:ind w:left="0" w:firstLine="709"/>
        <w:rPr>
          <w:lang w:val="uk-UA"/>
        </w:rPr>
      </w:pPr>
      <w:r w:rsidRPr="00FD6A94">
        <w:rPr>
          <w:lang w:val="uk-UA"/>
        </w:rPr>
        <w:t>Заявка</w:t>
      </w:r>
      <w:r w:rsidR="00FD6A94" w:rsidRPr="00FD6A94">
        <w:rPr>
          <w:lang w:val="uk-UA"/>
        </w:rPr>
        <w:t xml:space="preserve"> </w:t>
      </w:r>
      <w:r w:rsidRPr="00FD6A94">
        <w:rPr>
          <w:lang w:val="uk-UA"/>
        </w:rPr>
        <w:t>№ 2362435/03, кл. Е 02 F 3/64, 1976, по якій ухвалено рішення про видачу авторського свідоцтва.</w:t>
      </w:r>
    </w:p>
    <w:p w:rsidR="00BE0726" w:rsidRPr="00FD6A94" w:rsidRDefault="00BE0726" w:rsidP="00FD6A94">
      <w:pPr>
        <w:ind w:firstLine="709"/>
        <w:outlineLvl w:val="0"/>
        <w:rPr>
          <w:b/>
          <w:bCs/>
          <w:lang w:val="uk-UA"/>
        </w:rPr>
      </w:pPr>
      <w:bookmarkStart w:id="4" w:name="_Toc254454693"/>
      <w:r w:rsidRPr="00FD6A94">
        <w:rPr>
          <w:b/>
          <w:bCs/>
          <w:lang w:val="uk-UA"/>
        </w:rPr>
        <w:t>Авторське свідоцтво № 740908</w:t>
      </w:r>
      <w:bookmarkEnd w:id="4"/>
    </w:p>
    <w:p w:rsidR="00BE0726" w:rsidRPr="00FD6A94" w:rsidRDefault="00BE0726" w:rsidP="00FD6A94">
      <w:pPr>
        <w:ind w:firstLine="709"/>
        <w:rPr>
          <w:lang w:val="uk-UA"/>
        </w:rPr>
      </w:pPr>
      <w:r w:rsidRPr="00FD6A94">
        <w:rPr>
          <w:lang w:val="uk-UA"/>
        </w:rPr>
        <w:t xml:space="preserve">Клас МКІ 2 Е 02 </w:t>
      </w:r>
      <w:r w:rsidRPr="00FD6A94">
        <w:rPr>
          <w:lang w:val="uk-UA" w:eastAsia="uk-UA"/>
        </w:rPr>
        <w:t xml:space="preserve">F </w:t>
      </w:r>
      <w:r w:rsidRPr="00FD6A94">
        <w:rPr>
          <w:lang w:val="uk-UA"/>
        </w:rPr>
        <w:t>3/64. Ківш скрепера.</w:t>
      </w:r>
    </w:p>
    <w:p w:rsidR="00BE0726" w:rsidRPr="00FD6A94" w:rsidRDefault="00BE0726" w:rsidP="00FD6A94">
      <w:pPr>
        <w:autoSpaceDE w:val="0"/>
        <w:autoSpaceDN w:val="0"/>
        <w:ind w:firstLine="709"/>
        <w:rPr>
          <w:lang w:val="uk-UA"/>
        </w:rPr>
      </w:pPr>
      <w:r w:rsidRPr="00FD6A94">
        <w:rPr>
          <w:lang w:val="uk-UA"/>
        </w:rPr>
        <w:t>Опубліковано 15.06.80. Ківш скрепера. Автори винаходу Л.А. Хмара, ВВ. Мелашич, В.И. Баловнев, А.Б. Ермолов. Заявники Днепроперовській инжинерно-будівельний інститут і Московський автомобільно-дорожній інститут.</w:t>
      </w:r>
    </w:p>
    <w:p w:rsidR="00BE0726" w:rsidRPr="00FD6A94" w:rsidRDefault="00BE0726" w:rsidP="00FD6A94">
      <w:pPr>
        <w:autoSpaceDE w:val="0"/>
        <w:autoSpaceDN w:val="0"/>
        <w:ind w:firstLine="709"/>
        <w:rPr>
          <w:lang w:val="uk-UA"/>
        </w:rPr>
      </w:pPr>
      <w:r w:rsidRPr="00FD6A94">
        <w:rPr>
          <w:lang w:val="uk-UA"/>
        </w:rPr>
        <w:t>Винахід відноситься до землерийних машин, вживаних в будівництві, а саме до скреперів з малою місткістю ковшів. Відомий ківш з двухщеглової системою завантаження, у якого ріжучі кромки розташовуються на різних рівнях. Такий ківш скрепера забезпечує зниження зусилля копання грунту при одночасному підвищенні коефіцієнта наповнення ковша. Недолік вказаного ковша – складність по конструкції.</w:t>
      </w:r>
    </w:p>
    <w:p w:rsidR="00BE0726" w:rsidRPr="00FD6A94" w:rsidRDefault="00BE0726" w:rsidP="00FD6A94">
      <w:pPr>
        <w:autoSpaceDE w:val="0"/>
        <w:autoSpaceDN w:val="0"/>
        <w:ind w:firstLine="709"/>
        <w:rPr>
          <w:lang w:val="uk-UA"/>
        </w:rPr>
      </w:pPr>
      <w:r w:rsidRPr="00FD6A94">
        <w:rPr>
          <w:lang w:val="uk-UA"/>
        </w:rPr>
        <w:t>На рис. 1.8, зображений пропонований ківш скрепера; на рис. 1.9 – робоче положення.</w:t>
      </w:r>
    </w:p>
    <w:p w:rsidR="00BE0726" w:rsidRPr="00FD6A94" w:rsidRDefault="00BE0726" w:rsidP="00FD6A94">
      <w:pPr>
        <w:autoSpaceDE w:val="0"/>
        <w:autoSpaceDN w:val="0"/>
        <w:ind w:firstLine="709"/>
        <w:rPr>
          <w:lang w:val="uk-UA"/>
        </w:rPr>
      </w:pPr>
      <w:r w:rsidRPr="00FD6A94">
        <w:rPr>
          <w:lang w:val="uk-UA"/>
        </w:rPr>
        <w:t>Працює ківш таким чином.</w:t>
      </w:r>
    </w:p>
    <w:p w:rsidR="00BE0726" w:rsidRPr="00FD6A94" w:rsidRDefault="00BE0726" w:rsidP="00FD6A94">
      <w:pPr>
        <w:autoSpaceDE w:val="0"/>
        <w:autoSpaceDN w:val="0"/>
        <w:ind w:firstLine="709"/>
        <w:rPr>
          <w:lang w:val="uk-UA"/>
        </w:rPr>
      </w:pPr>
      <w:r w:rsidRPr="00FD6A94">
        <w:rPr>
          <w:lang w:val="uk-UA"/>
        </w:rPr>
        <w:t>При опусканні за допомогою гідроциліндра 10 ріжучих кромок 11 і 13 відбувається урізування в масив грунту. Передня заслінка 4 гідроциліндром 9 утримується при цьому у верхньому положенні. Далі при русі ковша при максимальному його опусканні на максимальну товщину стружки передня ріжуча кромка 13 вирізує смужку грунту, а задня кромка 11 – резерв, що залишився, з боків.</w:t>
      </w:r>
    </w:p>
    <w:p w:rsidR="00BE0726" w:rsidRPr="00FD6A94" w:rsidRDefault="00BE0726" w:rsidP="00FD6A94">
      <w:pPr>
        <w:autoSpaceDE w:val="0"/>
        <w:autoSpaceDN w:val="0"/>
        <w:ind w:firstLine="709"/>
        <w:rPr>
          <w:lang w:val="uk-UA"/>
        </w:rPr>
      </w:pPr>
      <w:r w:rsidRPr="00FD6A94">
        <w:rPr>
          <w:lang w:val="uk-UA"/>
        </w:rPr>
        <w:t>При цьому одночасне заповнення ковша грунтом. Розвантаження грунту з ковша виробляється шляхом висунення вперед задньої стінки 2. Заслінка 4 при цьому повинна бути піднята гидроцилінтром 9. Грунт вивантажується в проміжках між передньою вузькою ріжучою кромкою 13 і задньою суцільною кромкою 14.</w:t>
      </w:r>
    </w:p>
    <w:p w:rsidR="00BE0726" w:rsidRPr="00FD6A94" w:rsidRDefault="00BE0726" w:rsidP="00FD6A94">
      <w:pPr>
        <w:autoSpaceDE w:val="0"/>
        <w:autoSpaceDN w:val="0"/>
        <w:ind w:firstLine="709"/>
        <w:rPr>
          <w:lang w:val="uk-UA"/>
        </w:rPr>
      </w:pPr>
      <w:r w:rsidRPr="00FD6A94">
        <w:rPr>
          <w:lang w:val="uk-UA"/>
        </w:rPr>
        <w:t>Формула винаходу.</w:t>
      </w:r>
    </w:p>
    <w:p w:rsidR="00BE0726" w:rsidRPr="00FD6A94" w:rsidRDefault="00BE0726" w:rsidP="00FD6A94">
      <w:pPr>
        <w:autoSpaceDE w:val="0"/>
        <w:autoSpaceDN w:val="0"/>
        <w:ind w:firstLine="709"/>
        <w:rPr>
          <w:lang w:val="uk-UA"/>
        </w:rPr>
      </w:pPr>
      <w:r w:rsidRPr="00FD6A94">
        <w:rPr>
          <w:lang w:val="uk-UA"/>
        </w:rPr>
        <w:t>Ківш скрепера, включаючий бічні і задню стінки, днище із задньою ріжучою кромкою, передню заслінку і передню ріжучу кромку, виконану по довжині меншої ширини ковша, відмінної тим, що з метою спрощення технології виконання ковша, передня ріжуча кромка розміщена усередині траєкторії переміщення нижнього краю заслінки і прикріплена до бічних стінок за допомогою жорстких поперечних зв'язків.</w:t>
      </w:r>
    </w:p>
    <w:p w:rsidR="00BE0726" w:rsidRPr="00FD6A94" w:rsidRDefault="00BE0726" w:rsidP="00FD6A94">
      <w:pPr>
        <w:autoSpaceDE w:val="0"/>
        <w:autoSpaceDN w:val="0"/>
        <w:ind w:firstLine="709"/>
        <w:rPr>
          <w:lang w:val="uk-UA"/>
        </w:rPr>
      </w:pPr>
      <w:r w:rsidRPr="00FD6A94">
        <w:rPr>
          <w:lang w:val="uk-UA"/>
        </w:rPr>
        <w:t>Джерело інформації.</w:t>
      </w:r>
    </w:p>
    <w:p w:rsidR="00BE0726" w:rsidRPr="00FD6A94" w:rsidRDefault="00BE0726" w:rsidP="00FD6A94">
      <w:pPr>
        <w:numPr>
          <w:ilvl w:val="0"/>
          <w:numId w:val="7"/>
        </w:numPr>
        <w:ind w:left="0" w:firstLine="709"/>
        <w:rPr>
          <w:lang w:val="uk-UA"/>
        </w:rPr>
      </w:pPr>
      <w:r w:rsidRPr="00FD6A94">
        <w:rPr>
          <w:lang w:val="uk-UA"/>
        </w:rPr>
        <w:t>Хмара Л.А., В.В. Мелашич В.В., Баловнев В.І. Тенденція розвитку і оцінка нових конструктивних рішень будівельних і дорожніх машин. М., ІНІЦТЕстроймаш 1973, з 72-73, Рис. 22.</w:t>
      </w:r>
    </w:p>
    <w:p w:rsidR="00BE0726" w:rsidRPr="00FD6A94" w:rsidRDefault="00BE0726" w:rsidP="00FD6A94">
      <w:pPr>
        <w:numPr>
          <w:ilvl w:val="0"/>
          <w:numId w:val="7"/>
        </w:numPr>
        <w:tabs>
          <w:tab w:val="left" w:pos="720"/>
        </w:tabs>
        <w:autoSpaceDE w:val="0"/>
        <w:autoSpaceDN w:val="0"/>
        <w:ind w:left="0" w:firstLine="709"/>
        <w:rPr>
          <w:lang w:val="uk-UA"/>
        </w:rPr>
      </w:pPr>
      <w:r w:rsidRPr="00FD6A94">
        <w:rPr>
          <w:lang w:val="uk-UA"/>
        </w:rPr>
        <w:t>Авторське свідоцтво СРСР по заявці</w:t>
      </w:r>
      <w:r w:rsidR="00FD6A94" w:rsidRPr="00FD6A94">
        <w:rPr>
          <w:lang w:val="uk-UA"/>
        </w:rPr>
        <w:t xml:space="preserve"> </w:t>
      </w:r>
      <w:r w:rsidRPr="00FD6A94">
        <w:rPr>
          <w:lang w:val="uk-UA"/>
        </w:rPr>
        <w:t>№ 2147932,. кл. Е 02 А 3/64. 1975.</w:t>
      </w:r>
    </w:p>
    <w:p w:rsidR="00BE0726" w:rsidRPr="00FD6A94" w:rsidRDefault="00BE0726" w:rsidP="00FD6A94">
      <w:pPr>
        <w:ind w:firstLine="709"/>
        <w:outlineLvl w:val="0"/>
        <w:rPr>
          <w:b/>
          <w:bCs/>
          <w:lang w:val="uk-UA"/>
        </w:rPr>
      </w:pPr>
      <w:bookmarkStart w:id="5" w:name="_Toc254454694"/>
      <w:r w:rsidRPr="00FD6A94">
        <w:rPr>
          <w:b/>
          <w:bCs/>
          <w:lang w:val="uk-UA"/>
        </w:rPr>
        <w:t>Авторське свідоцтво №603731</w:t>
      </w:r>
      <w:bookmarkEnd w:id="5"/>
    </w:p>
    <w:p w:rsidR="00BE0726" w:rsidRPr="00FD6A94" w:rsidRDefault="00BE0726" w:rsidP="00FD6A94">
      <w:pPr>
        <w:ind w:firstLine="709"/>
        <w:rPr>
          <w:lang w:val="uk-UA"/>
        </w:rPr>
      </w:pPr>
      <w:r w:rsidRPr="00FD6A94">
        <w:rPr>
          <w:lang w:val="uk-UA"/>
        </w:rPr>
        <w:t xml:space="preserve">Клас МКІ 2 Е 02 </w:t>
      </w:r>
      <w:r w:rsidRPr="00FD6A94">
        <w:rPr>
          <w:lang w:val="uk-UA" w:eastAsia="uk-UA"/>
        </w:rPr>
        <w:t xml:space="preserve">F </w:t>
      </w:r>
      <w:r w:rsidRPr="00FD6A94">
        <w:rPr>
          <w:lang w:val="uk-UA"/>
        </w:rPr>
        <w:t>3/64. Ківш скрепера.</w:t>
      </w:r>
    </w:p>
    <w:p w:rsidR="00BE0726" w:rsidRPr="00FD6A94" w:rsidRDefault="00BE0726" w:rsidP="00FD6A94">
      <w:pPr>
        <w:autoSpaceDE w:val="0"/>
        <w:autoSpaceDN w:val="0"/>
        <w:ind w:firstLine="709"/>
        <w:rPr>
          <w:lang w:val="uk-UA"/>
        </w:rPr>
      </w:pPr>
      <w:r w:rsidRPr="00FD6A94">
        <w:rPr>
          <w:lang w:val="uk-UA"/>
        </w:rPr>
        <w:t>Опубліковано 25.04.78. Автори винаходу Л.А. Хмара, ВВ. Мелашич, В.И. Баловнев, А.Б. Ермолов. Заявники Московський автомобільно-дорожній інститут, Всесоюзний науководослідницький інститут будівельного і дорожнього машинобудування і Челябінський завод машин.</w:t>
      </w:r>
    </w:p>
    <w:p w:rsidR="00BE0726" w:rsidRPr="00FD6A94" w:rsidRDefault="00BE0726" w:rsidP="00FD6A94">
      <w:pPr>
        <w:autoSpaceDE w:val="0"/>
        <w:autoSpaceDN w:val="0"/>
        <w:ind w:firstLine="709"/>
        <w:rPr>
          <w:lang w:val="uk-UA"/>
        </w:rPr>
      </w:pPr>
      <w:r w:rsidRPr="00FD6A94">
        <w:rPr>
          <w:lang w:val="uk-UA"/>
        </w:rPr>
        <w:t>Винахід відноситься до області землерийно-транспортних машинам, зокрема до скреперів. Відомі ковшові робочі органи землерийних машин з ріжучими ступінчастими ножами, що забезпечують одночасне різання грунту. Основним недоліком вказаної конструкції є відносно високе зусилля копання грунту при одночасній взаємодії з грунтом переднього і заднього ріжучих ножів. На рис. 1.10 показаний загальний вид скрепера в розрізі; на рис. 1.11 – вид скрепера зверху.</w:t>
      </w:r>
    </w:p>
    <w:p w:rsidR="00BE0726" w:rsidRPr="00FD6A94" w:rsidRDefault="00BE0726" w:rsidP="00FD6A94">
      <w:pPr>
        <w:autoSpaceDE w:val="0"/>
        <w:autoSpaceDN w:val="0"/>
        <w:ind w:firstLine="709"/>
        <w:rPr>
          <w:lang w:val="uk-UA"/>
        </w:rPr>
      </w:pPr>
      <w:r w:rsidRPr="00FD6A94">
        <w:rPr>
          <w:lang w:val="uk-UA"/>
        </w:rPr>
        <w:t>Скрепер включає тягову раму 1, заслінку 2 з гідроциліндром управління 3, бічні стінки 4 і задню стінку 5 ковша, ходову частину 6, упор 7 для тягача, гідроциліндр 8 управління задньою стінкою, заднє днище 9 ковша з гідроциліндрами 10 і ріжучим ножем 11 і переднє днище 12 ковша з ріжучим ножем 13, виконаним з виступом у вертикальній площині. Гідроциліндри 10 шарнірно закріплені на задньому днищі 9 за допомогою провушини 14 і пальців 15.</w:t>
      </w:r>
    </w:p>
    <w:p w:rsidR="00BE0726" w:rsidRPr="00FD6A94" w:rsidRDefault="00BE0726" w:rsidP="00FD6A94">
      <w:pPr>
        <w:autoSpaceDE w:val="0"/>
        <w:autoSpaceDN w:val="0"/>
        <w:ind w:firstLine="709"/>
        <w:rPr>
          <w:lang w:val="uk-UA"/>
        </w:rPr>
      </w:pPr>
      <w:r w:rsidRPr="00FD6A94">
        <w:rPr>
          <w:lang w:val="uk-UA"/>
        </w:rPr>
        <w:t>На тильній частині заднього ножа 11 жорстко закріплені кронштейни 17, шарнірно сполучені за допомогою пальців 18. змонтованими на задньому днищі 9. За допомогою провушин 19 і пальців 20 кронштейни 16 шарнірно сполучені з штоками гидроциліндрів 10. На задньому днищі 9 жорстко закріплені упори 21 для розвантаження гідроциліндрів 10 при установці ножа 11 в робоче положення. Довжина переднього ножа 13 складає 0,25-0,35 довгі заднього ножа 11. Зусилля копання грунту зменшується в середньому на 20 % при істотному збільшенні коефіцієнта наповнення ковша.</w:t>
      </w:r>
    </w:p>
    <w:p w:rsidR="00BE0726" w:rsidRPr="00FD6A94" w:rsidRDefault="00BE0726" w:rsidP="00FD6A94">
      <w:pPr>
        <w:autoSpaceDE w:val="0"/>
        <w:autoSpaceDN w:val="0"/>
        <w:ind w:firstLine="709"/>
        <w:rPr>
          <w:lang w:val="uk-UA"/>
        </w:rPr>
      </w:pPr>
      <w:r w:rsidRPr="00FD6A94">
        <w:rPr>
          <w:lang w:val="uk-UA"/>
        </w:rPr>
        <w:t>Формула винаходу.</w:t>
      </w:r>
    </w:p>
    <w:p w:rsidR="00BE0726" w:rsidRPr="00FD6A94" w:rsidRDefault="00BE0726" w:rsidP="00FD6A94">
      <w:pPr>
        <w:numPr>
          <w:ilvl w:val="0"/>
          <w:numId w:val="8"/>
        </w:numPr>
        <w:ind w:left="0" w:firstLine="709"/>
        <w:rPr>
          <w:lang w:val="uk-UA"/>
        </w:rPr>
      </w:pPr>
      <w:r w:rsidRPr="00FD6A94">
        <w:rPr>
          <w:lang w:val="uk-UA"/>
        </w:rPr>
        <w:t>Скрепер, що включає тягову раму, ходову частину, двох щеглової ківш із заслінкою, жорстким переднім і шикарно закріпленим заднім ріжучими ножами і гідроциліндром управління відрізняються тим, що з метою збільшення копання грунту, передній ніж виконаний з виступом у вертикальній площині.</w:t>
      </w:r>
    </w:p>
    <w:p w:rsidR="00BE0726" w:rsidRPr="00FD6A94" w:rsidRDefault="00BE0726" w:rsidP="00FD6A94">
      <w:pPr>
        <w:numPr>
          <w:ilvl w:val="0"/>
          <w:numId w:val="8"/>
        </w:numPr>
        <w:tabs>
          <w:tab w:val="left" w:pos="720"/>
        </w:tabs>
        <w:autoSpaceDE w:val="0"/>
        <w:autoSpaceDN w:val="0"/>
        <w:ind w:left="0" w:firstLine="709"/>
        <w:rPr>
          <w:lang w:val="uk-UA"/>
        </w:rPr>
      </w:pPr>
      <w:r w:rsidRPr="00FD6A94">
        <w:rPr>
          <w:lang w:val="uk-UA"/>
        </w:rPr>
        <w:t>Скрепер по п. 1 відмінний тим, що довга виступу рівна 0,25-0,35 ширини ковша.</w:t>
      </w:r>
    </w:p>
    <w:p w:rsidR="00BE0726" w:rsidRPr="00FD6A94" w:rsidRDefault="00BE0726" w:rsidP="00FD6A94">
      <w:pPr>
        <w:ind w:firstLine="709"/>
        <w:rPr>
          <w:lang w:val="uk-UA"/>
        </w:rPr>
      </w:pPr>
      <w:r w:rsidRPr="00FD6A94">
        <w:rPr>
          <w:lang w:val="uk-UA"/>
        </w:rPr>
        <w:t>Джерело інформації.</w:t>
      </w:r>
    </w:p>
    <w:p w:rsidR="00BE0726" w:rsidRPr="00FD6A94" w:rsidRDefault="00BE0726" w:rsidP="00FD6A94">
      <w:pPr>
        <w:numPr>
          <w:ilvl w:val="0"/>
          <w:numId w:val="9"/>
        </w:numPr>
        <w:ind w:left="0" w:firstLine="709"/>
        <w:rPr>
          <w:lang w:val="uk-UA"/>
        </w:rPr>
      </w:pPr>
      <w:r w:rsidRPr="00FD6A94">
        <w:rPr>
          <w:lang w:val="uk-UA"/>
        </w:rPr>
        <w:t>Авторське свідоцтво № 444859 кл. Е 02 А 3/64. 1974.</w:t>
      </w:r>
    </w:p>
    <w:p w:rsidR="00BE0726" w:rsidRPr="00FD6A94" w:rsidRDefault="00BE0726" w:rsidP="00FD6A94">
      <w:pPr>
        <w:ind w:firstLine="709"/>
        <w:rPr>
          <w:lang w:val="uk-UA"/>
        </w:rPr>
      </w:pPr>
      <w:r w:rsidRPr="00FD6A94">
        <w:rPr>
          <w:lang w:val="uk-UA"/>
        </w:rPr>
        <w:t>Патент США № 31003555 кл 37-126 опублік. 1962./прототип/.</w:t>
      </w:r>
    </w:p>
    <w:p w:rsidR="00BE0726" w:rsidRPr="00FD6A94" w:rsidRDefault="00BE0726" w:rsidP="00FD6A94">
      <w:pPr>
        <w:ind w:firstLine="709"/>
        <w:outlineLvl w:val="0"/>
        <w:rPr>
          <w:b/>
          <w:bCs/>
          <w:lang w:val="uk-UA"/>
        </w:rPr>
      </w:pPr>
      <w:bookmarkStart w:id="6" w:name="_Toc254454695"/>
      <w:r w:rsidRPr="00FD6A94">
        <w:rPr>
          <w:b/>
          <w:bCs/>
          <w:lang w:val="uk-UA"/>
        </w:rPr>
        <w:t>Авторське свідоцтво №1578269</w:t>
      </w:r>
      <w:bookmarkEnd w:id="6"/>
    </w:p>
    <w:p w:rsidR="00BE0726" w:rsidRPr="00FD6A94" w:rsidRDefault="00BE0726" w:rsidP="00FD6A94">
      <w:pPr>
        <w:ind w:firstLine="709"/>
        <w:rPr>
          <w:lang w:val="uk-UA"/>
        </w:rPr>
      </w:pPr>
      <w:r w:rsidRPr="00FD6A94">
        <w:rPr>
          <w:lang w:val="uk-UA"/>
        </w:rPr>
        <w:t xml:space="preserve">Клас МКІ 2 Е 02 </w:t>
      </w:r>
      <w:r w:rsidRPr="00FD6A94">
        <w:rPr>
          <w:lang w:val="uk-UA" w:eastAsia="uk-UA"/>
        </w:rPr>
        <w:t xml:space="preserve">F </w:t>
      </w:r>
      <w:r w:rsidRPr="00FD6A94">
        <w:rPr>
          <w:lang w:val="uk-UA"/>
        </w:rPr>
        <w:t>3/64. Ківш скрепера.</w:t>
      </w:r>
    </w:p>
    <w:p w:rsidR="00BE0726" w:rsidRPr="00FD6A94" w:rsidRDefault="00BE0726" w:rsidP="00FD6A94">
      <w:pPr>
        <w:autoSpaceDE w:val="0"/>
        <w:autoSpaceDN w:val="0"/>
        <w:ind w:firstLine="709"/>
        <w:rPr>
          <w:lang w:val="uk-UA"/>
        </w:rPr>
      </w:pPr>
      <w:r w:rsidRPr="00FD6A94">
        <w:rPr>
          <w:lang w:val="uk-UA"/>
        </w:rPr>
        <w:t>Опубликовано15.07.86. Автори винаходу А.И. Деміденко, В.Ф. Амельченко і ін.</w:t>
      </w:r>
    </w:p>
    <w:p w:rsidR="00BE0726" w:rsidRPr="00FD6A94" w:rsidRDefault="00BE0726" w:rsidP="00FD6A94">
      <w:pPr>
        <w:autoSpaceDE w:val="0"/>
        <w:autoSpaceDN w:val="0"/>
        <w:ind w:firstLine="709"/>
        <w:rPr>
          <w:lang w:val="uk-UA"/>
        </w:rPr>
      </w:pPr>
      <w:r w:rsidRPr="00FD6A94">
        <w:rPr>
          <w:lang w:val="uk-UA"/>
        </w:rPr>
        <w:t>Заявники Сибірський автомобільно-дорожній інститут ним. В.В. Куйбишева і Бердянський завод дорожніх машин.</w:t>
      </w:r>
    </w:p>
    <w:p w:rsidR="00BE0726" w:rsidRPr="00FD6A94" w:rsidRDefault="00BE0726" w:rsidP="00FD6A94">
      <w:pPr>
        <w:autoSpaceDE w:val="0"/>
        <w:autoSpaceDN w:val="0"/>
        <w:ind w:firstLine="709"/>
        <w:rPr>
          <w:lang w:val="uk-UA"/>
        </w:rPr>
      </w:pPr>
      <w:r w:rsidRPr="00FD6A94">
        <w:rPr>
          <w:lang w:val="uk-UA"/>
        </w:rPr>
        <w:t>Ізобрітеніє відноситься до землерийно-транспортних машин. А саме до скреперів.</w:t>
      </w:r>
    </w:p>
    <w:p w:rsidR="00BE0726" w:rsidRPr="00FD6A94" w:rsidRDefault="00BE0726" w:rsidP="00FD6A94">
      <w:pPr>
        <w:autoSpaceDE w:val="0"/>
        <w:autoSpaceDN w:val="0"/>
        <w:ind w:firstLine="709"/>
        <w:rPr>
          <w:lang w:val="uk-UA"/>
        </w:rPr>
      </w:pPr>
      <w:r w:rsidRPr="00FD6A94">
        <w:rPr>
          <w:lang w:val="uk-UA"/>
        </w:rPr>
        <w:t>Мета винаходу – підвищення продуктивності скрепера за рахунок зниження опору наповненню, збільшення об'єму грунту, набіоаємого в ківш.</w:t>
      </w:r>
    </w:p>
    <w:p w:rsidR="00BE0726" w:rsidRPr="00FD6A94" w:rsidRDefault="00BE0726" w:rsidP="00FD6A94">
      <w:pPr>
        <w:autoSpaceDE w:val="0"/>
        <w:autoSpaceDN w:val="0"/>
        <w:ind w:firstLine="709"/>
        <w:rPr>
          <w:lang w:val="uk-UA"/>
        </w:rPr>
      </w:pPr>
      <w:r w:rsidRPr="00FD6A94">
        <w:rPr>
          <w:lang w:val="uk-UA"/>
        </w:rPr>
        <w:t>На рис. 1.14 зображений скрепер в процесі копання; на рис. 1.15 – схема розташування валу ротора лопатевого механізму. Скрепер містить ківш 1 з бічними стінками 2, днищем, перехідним в задню стінку 3, і підножовою плитою з ножем 4. Усередині ковша розташований поперечний горизонтальний вал 5 лопатями 6.</w:t>
      </w:r>
      <w:r w:rsidR="00FD6A94" w:rsidRPr="00FD6A94">
        <w:rPr>
          <w:lang w:val="uk-UA"/>
        </w:rPr>
        <w:t xml:space="preserve"> </w:t>
      </w:r>
      <w:r w:rsidRPr="00FD6A94">
        <w:rPr>
          <w:lang w:val="uk-UA"/>
        </w:rPr>
        <w:t>Вал закріплений в подшипниках ковзання, встановлених на бічних стінках 2. Вісь валу розташована на площині, що проходить через лінію стику днища і підножової плити і розташованій під кутом 25-30 до вертикальної площини. На кінцях валу закріплені важелі 7 з установленимі на них пальцями 8, до яких приєднані штоки гідроциліндрів 9 приводу валу 5. Гідроциліндри 9 за допомогою кронштейнів 10 приєднані до ковша 1. До бічних стінок 2 ковши 1 за допомогою шарнірів приєднана передня заслінка 11, сполучена через тягу 12, важіль 13 з гідроциліндром 14 підйому заслінки.</w:t>
      </w:r>
    </w:p>
    <w:p w:rsidR="00BE0726" w:rsidRPr="00FD6A94" w:rsidRDefault="00BE0726" w:rsidP="00FD6A94">
      <w:pPr>
        <w:autoSpaceDE w:val="0"/>
        <w:autoSpaceDN w:val="0"/>
        <w:ind w:firstLine="709"/>
        <w:rPr>
          <w:lang w:val="uk-UA"/>
        </w:rPr>
      </w:pPr>
      <w:r w:rsidRPr="00FD6A94">
        <w:rPr>
          <w:lang w:val="uk-UA"/>
        </w:rPr>
        <w:t>Шарніри передньої заслінки 11 зміщені по ходу руху скрепера за вертикальну площину, що проходить через лінію стику днища і підножової плити. Ківш 1 за допомогою тягової рами 15 і фартуха 16 з'єднується з тягачем.</w:t>
      </w:r>
    </w:p>
    <w:p w:rsidR="00BE0726" w:rsidRPr="00FD6A94" w:rsidRDefault="00BE0726" w:rsidP="00FD6A94">
      <w:pPr>
        <w:autoSpaceDE w:val="0"/>
        <w:autoSpaceDN w:val="0"/>
        <w:ind w:firstLine="709"/>
        <w:rPr>
          <w:lang w:val="uk-UA"/>
        </w:rPr>
      </w:pPr>
      <w:r w:rsidRPr="00FD6A94">
        <w:rPr>
          <w:lang w:val="uk-UA"/>
        </w:rPr>
        <w:t>Скрепер працює таким чином.</w:t>
      </w:r>
    </w:p>
    <w:p w:rsidR="00BE0726" w:rsidRPr="00FD6A94" w:rsidRDefault="00BE0726" w:rsidP="00FD6A94">
      <w:pPr>
        <w:autoSpaceDE w:val="0"/>
        <w:autoSpaceDN w:val="0"/>
        <w:ind w:firstLine="709"/>
        <w:rPr>
          <w:lang w:val="uk-UA"/>
        </w:rPr>
      </w:pPr>
      <w:r w:rsidRPr="00FD6A94">
        <w:rPr>
          <w:lang w:val="uk-UA"/>
        </w:rPr>
        <w:t>Скрепер під’їзжає до місця набору грунту, опускається ковш 1, октриваєтся передня заслінка 11. ніж 4 зрізає стружку грунту, яка поступає в ківш, заповнюючи частину ковша, ограніченую заслінку 11 і двома лопотями 6, одна з яких обмежує довжину ковша, інша – висоту. За рахунок розташування осі валу на площині, перехідній через лінію стику підножової плити і днища під кутом до вертикальної площини 25-30 (тобто розташування нижньої вертикальної лопаті за задньою площиною зрушення поступающейго грунту), опір надходженню грунту мінімальне. Після заповнення цієї частини за допомогою гідроциліндрів 9 і важелів 7 відбувається поворот валу 5 з лопостямі 6 на кут, рівний куту між двома лопостямі. При цьому за рахунок наявності простору між любовим листом передньої заслінки і кінцями лопатей грунт, що зрізається, у момент повороту лопаті проходить з мінімальним опором. Після завершення повороту грунт, що зрізається, заповнює площину між іншими вертикальною і горизонтальною лопостямі. Потім грунт знов переміщається лопатями.</w:t>
      </w:r>
    </w:p>
    <w:p w:rsidR="00BE0726" w:rsidRPr="00FD6A94" w:rsidRDefault="00BE0726" w:rsidP="00FD6A94">
      <w:pPr>
        <w:autoSpaceDE w:val="0"/>
        <w:autoSpaceDN w:val="0"/>
        <w:ind w:firstLine="709"/>
        <w:rPr>
          <w:lang w:val="uk-UA"/>
        </w:rPr>
      </w:pPr>
      <w:r w:rsidRPr="00FD6A94">
        <w:rPr>
          <w:lang w:val="uk-UA"/>
        </w:rPr>
        <w:t>Так відбувається до тих пір, поки все сектори механізму і ковша не будуть заповнені грунтом.</w:t>
      </w:r>
    </w:p>
    <w:p w:rsidR="00BE0726" w:rsidRPr="00FD6A94" w:rsidRDefault="00BE0726" w:rsidP="00FD6A94">
      <w:pPr>
        <w:autoSpaceDE w:val="0"/>
        <w:autoSpaceDN w:val="0"/>
        <w:ind w:firstLine="709"/>
        <w:rPr>
          <w:lang w:val="uk-UA"/>
        </w:rPr>
      </w:pPr>
      <w:r w:rsidRPr="00FD6A94">
        <w:rPr>
          <w:lang w:val="uk-UA"/>
        </w:rPr>
        <w:t>Після набору ківш підіймається, заслінка закривається і скрепер транспортується до місця завантаження, розвантаження здійснюється таким чином. Відкривається заслінка 11 і максимальний зів, при цьому частина грунту, що знаходиться в заслінці, висипається. За допомогою гідроциліндрів і важелів відбувається поворот механізму на 360, і грунт висипаєтся з ковша і разравнімаєтся ножем.</w:t>
      </w:r>
    </w:p>
    <w:p w:rsidR="00BE0726" w:rsidRPr="00FD6A94" w:rsidRDefault="00BE0726" w:rsidP="00FD6A94">
      <w:pPr>
        <w:autoSpaceDE w:val="0"/>
        <w:autoSpaceDN w:val="0"/>
        <w:ind w:firstLine="709"/>
        <w:rPr>
          <w:lang w:val="uk-UA"/>
        </w:rPr>
      </w:pPr>
      <w:r w:rsidRPr="00FD6A94">
        <w:rPr>
          <w:lang w:val="uk-UA"/>
        </w:rPr>
        <w:t>Формула винаходу.</w:t>
      </w:r>
    </w:p>
    <w:p w:rsidR="00BE0726" w:rsidRDefault="00BE0726" w:rsidP="00FD6A94">
      <w:pPr>
        <w:autoSpaceDE w:val="0"/>
        <w:autoSpaceDN w:val="0"/>
        <w:ind w:firstLine="709"/>
        <w:rPr>
          <w:lang w:val="uk-UA"/>
        </w:rPr>
      </w:pPr>
      <w:r w:rsidRPr="00FD6A94">
        <w:rPr>
          <w:lang w:val="uk-UA"/>
        </w:rPr>
        <w:t>Ківш скрепера, включаючий днище з ріжучим ножем на підножовій плиті, задню стінку циліндрової форми, передню заслінку, шарнірно сполучену з бічними стінками ковша, і механізм завантаження у виді прівідного лопатевого ротора, горизонтальний вал якого встановлений на бічних стінках, відмінний тим, що, з метою підвищення продуктивності, геометрична вісь горизонтального валу лопатевого ротора розташована на площині, що проходить через лінію перенесення днища з підножовою плитою і розташованій з нахилом у бік задньої стінки щодо поперочної вертикальною плостокості під кутом 25-30, а ширина повороту передньої заслінки розташовані перед вертикальною площиною, що проходить через лінію перетину днища з підножовою плитою.</w:t>
      </w:r>
    </w:p>
    <w:p w:rsidR="00FD6A94" w:rsidRPr="00FD6A94" w:rsidRDefault="00FD6A94" w:rsidP="00FD6A94">
      <w:pPr>
        <w:autoSpaceDE w:val="0"/>
        <w:autoSpaceDN w:val="0"/>
        <w:ind w:firstLine="709"/>
        <w:rPr>
          <w:lang w:val="uk-UA"/>
        </w:rPr>
      </w:pPr>
    </w:p>
    <w:p w:rsidR="00BE0726" w:rsidRPr="00FD6A94" w:rsidRDefault="007B342F" w:rsidP="00FD6A94">
      <w:pPr>
        <w:autoSpaceDE w:val="0"/>
        <w:autoSpaceDN w:val="0"/>
        <w:ind w:firstLine="709"/>
        <w:jc w:val="center"/>
        <w:rPr>
          <w:lang w:val="uk-UA"/>
        </w:rPr>
      </w:pPr>
      <w:r>
        <w:rPr>
          <w:lang w:val="uk-UA"/>
        </w:rPr>
        <w:pict>
          <v:shape id="_x0000_i1032" type="#_x0000_t75" style="width:133.5pt;height:1in">
            <v:imagedata r:id="rId12" o:title="" croptop="555f" cropbottom="35556f"/>
          </v:shape>
        </w:pict>
      </w:r>
    </w:p>
    <w:p w:rsidR="00BE0726" w:rsidRPr="00FD6A94" w:rsidRDefault="00BE0726" w:rsidP="00FD6A94">
      <w:pPr>
        <w:autoSpaceDE w:val="0"/>
        <w:autoSpaceDN w:val="0"/>
        <w:ind w:firstLine="709"/>
        <w:rPr>
          <w:lang w:val="uk-UA"/>
        </w:rPr>
      </w:pPr>
      <w:r w:rsidRPr="00FD6A94">
        <w:rPr>
          <w:lang w:val="uk-UA"/>
        </w:rPr>
        <w:t>Рис. 1.14 Скрепер в процесі копання</w:t>
      </w:r>
    </w:p>
    <w:p w:rsidR="00FD6A94" w:rsidRDefault="00FD6A94" w:rsidP="00FD6A94">
      <w:pPr>
        <w:ind w:firstLine="709"/>
        <w:rPr>
          <w:lang w:val="uk-UA"/>
        </w:rPr>
      </w:pPr>
    </w:p>
    <w:p w:rsidR="00BE0726" w:rsidRPr="00FD6A94" w:rsidRDefault="00BE0726" w:rsidP="00FD6A94">
      <w:pPr>
        <w:ind w:firstLine="709"/>
        <w:rPr>
          <w:lang w:val="uk-UA"/>
        </w:rPr>
      </w:pPr>
      <w:r w:rsidRPr="00FD6A94">
        <w:rPr>
          <w:lang w:val="uk-UA"/>
        </w:rPr>
        <w:t>Аналіз патентних рішень.</w:t>
      </w:r>
    </w:p>
    <w:p w:rsidR="00BE0726" w:rsidRPr="00FD6A94" w:rsidRDefault="00BE0726" w:rsidP="00FD6A94">
      <w:pPr>
        <w:autoSpaceDE w:val="0"/>
        <w:autoSpaceDN w:val="0"/>
        <w:ind w:firstLine="709"/>
        <w:rPr>
          <w:lang w:val="uk-UA"/>
        </w:rPr>
      </w:pPr>
      <w:r w:rsidRPr="00FD6A94">
        <w:rPr>
          <w:lang w:val="uk-UA"/>
        </w:rPr>
        <w:t>Проведений патентний огляд показав, що існує велика різноманітність ковшів скреперів. Вдосконалення їх конструкцій направлене головним чином на розширення технологічних можливостей обладнання, на підвищення продуктивності скреперів. Проте аналіз патентів і винаходів показав, що існує ряд недоліків, що обмежують застосування відомих конструкцій. До таких недоліків відносяться:</w:t>
      </w:r>
    </w:p>
    <w:p w:rsidR="00BE0726" w:rsidRPr="00FD6A94" w:rsidRDefault="00BE0726" w:rsidP="00FD6A94">
      <w:pPr>
        <w:autoSpaceDE w:val="0"/>
        <w:autoSpaceDN w:val="0"/>
        <w:ind w:firstLine="709"/>
        <w:rPr>
          <w:lang w:val="uk-UA"/>
        </w:rPr>
      </w:pPr>
      <w:r w:rsidRPr="00FD6A94">
        <w:rPr>
          <w:lang w:val="uk-UA"/>
        </w:rPr>
        <w:t>Робочі елементи і їх привід складає 15-25% маси всього скрепера</w:t>
      </w:r>
      <w:r w:rsidR="00FD6A94" w:rsidRPr="00FD6A94">
        <w:rPr>
          <w:lang w:val="uk-UA"/>
        </w:rPr>
        <w:t xml:space="preserve"> </w:t>
      </w:r>
      <w:r w:rsidRPr="00FD6A94">
        <w:rPr>
          <w:lang w:val="uk-UA"/>
        </w:rPr>
        <w:t>( Рис. 1.19.) При зниженні зусилля наповнення ковша істотно збільшується довга телескопічних конструкцій і грунтоперемещающих пристроїв у вигляді рухомого днища, а також металоємність скрепера (Рис. Д). Недолік ковша – складність по конструкції (</w:t>
      </w:r>
      <w:r w:rsidR="005E63B1">
        <w:rPr>
          <w:lang w:val="uk-UA"/>
        </w:rPr>
        <w:t>Автор</w:t>
      </w:r>
      <w:r w:rsidRPr="00FD6A94">
        <w:rPr>
          <w:lang w:val="uk-UA"/>
        </w:rPr>
        <w:t>ськ</w:t>
      </w:r>
      <w:r w:rsidR="005E63B1">
        <w:rPr>
          <w:lang w:val="uk-UA"/>
        </w:rPr>
        <w:t>е</w:t>
      </w:r>
      <w:r w:rsidRPr="00FD6A94">
        <w:rPr>
          <w:lang w:val="uk-UA"/>
        </w:rPr>
        <w:t xml:space="preserve"> свідоцтво № 740908). Недолік вказаної конструкції є відносно високе зусилля копання грунту при одночасній взаємодії з грунтом переднього і заднього ріжучих ножів (авторське свідоцтво № 603731). Необхідність установки спеціального приводу регулювання ширини завантажувального вікна і закриття його в процесі транспортування (Авторське свідоцтво № 777158).</w:t>
      </w:r>
    </w:p>
    <w:p w:rsidR="00BE0726" w:rsidRPr="00FD6A94" w:rsidRDefault="00BE0726" w:rsidP="00FD6A94">
      <w:pPr>
        <w:autoSpaceDE w:val="0"/>
        <w:autoSpaceDN w:val="0"/>
        <w:ind w:firstLine="709"/>
        <w:rPr>
          <w:lang w:val="uk-UA"/>
        </w:rPr>
      </w:pPr>
      <w:r w:rsidRPr="00FD6A94">
        <w:rPr>
          <w:lang w:val="uk-UA"/>
        </w:rPr>
        <w:t>Недоліком даного ковша є те, що на завершальній стадії і в процесі копання неможливо управляти грунтовим потоком, що приводить до нерівномірного заповнення всієї місткості ковша (Авторське свідоцтво № 1023037).</w:t>
      </w:r>
    </w:p>
    <w:p w:rsidR="00BE0726" w:rsidRPr="00FD6A94" w:rsidRDefault="00BE0726" w:rsidP="00FD6A94">
      <w:pPr>
        <w:autoSpaceDE w:val="0"/>
        <w:autoSpaceDN w:val="0"/>
        <w:ind w:firstLine="709"/>
        <w:rPr>
          <w:lang w:val="uk-UA"/>
        </w:rPr>
      </w:pPr>
      <w:r w:rsidRPr="00FD6A94">
        <w:rPr>
          <w:lang w:val="uk-UA"/>
        </w:rPr>
        <w:t>Указаниє недоліки пропонуються усунути шляхом вдосконалення робочого органу – ковша скрепера.</w:t>
      </w:r>
    </w:p>
    <w:p w:rsidR="00BE0726" w:rsidRPr="00FD6A94" w:rsidRDefault="00BE0726" w:rsidP="00FD6A94">
      <w:pPr>
        <w:autoSpaceDE w:val="0"/>
        <w:autoSpaceDN w:val="0"/>
        <w:ind w:firstLine="709"/>
        <w:rPr>
          <w:lang w:val="uk-UA"/>
        </w:rPr>
      </w:pPr>
      <w:r w:rsidRPr="00FD6A94">
        <w:rPr>
          <w:lang w:val="uk-UA"/>
        </w:rPr>
        <w:t>Пропоноване удосконалення.</w:t>
      </w:r>
    </w:p>
    <w:p w:rsidR="00BE0726" w:rsidRPr="00FD6A94" w:rsidRDefault="00BE0726" w:rsidP="00FD6A94">
      <w:pPr>
        <w:autoSpaceDE w:val="0"/>
        <w:autoSpaceDN w:val="0"/>
        <w:ind w:firstLine="709"/>
        <w:rPr>
          <w:lang w:val="uk-UA"/>
        </w:rPr>
      </w:pPr>
      <w:r w:rsidRPr="00FD6A94">
        <w:rPr>
          <w:lang w:val="uk-UA"/>
        </w:rPr>
        <w:t>Пропоноване удосконалення складається з того, що змінюючи кривизну бічних стінок ковша – збільшується місткість. З цього виходить, що пропозицій робочий орган скрепера істотно дозволить змінити і підвищити ефективність роботи скреперів, понизити експлуатаційні витрати.</w:t>
      </w:r>
    </w:p>
    <w:p w:rsidR="00BE0726" w:rsidRPr="00FD6A94" w:rsidRDefault="00BE0726" w:rsidP="00FD6A94">
      <w:pPr>
        <w:ind w:firstLine="709"/>
        <w:rPr>
          <w:lang w:val="uk-UA"/>
        </w:rPr>
      </w:pPr>
    </w:p>
    <w:p w:rsidR="00BE0726" w:rsidRPr="00FD6A94" w:rsidRDefault="00BE0726" w:rsidP="00FD6A94">
      <w:pPr>
        <w:pStyle w:val="2"/>
        <w:rPr>
          <w:lang w:val="uk-UA"/>
        </w:rPr>
      </w:pPr>
      <w:r w:rsidRPr="00FD6A94">
        <w:rPr>
          <w:lang w:val="uk-UA"/>
        </w:rPr>
        <w:br w:type="page"/>
      </w:r>
      <w:bookmarkStart w:id="7" w:name="_Toc254454696"/>
      <w:r w:rsidRPr="00FD6A94">
        <w:rPr>
          <w:lang w:val="uk-UA"/>
        </w:rPr>
        <w:t xml:space="preserve">2 </w:t>
      </w:r>
      <w:r w:rsidR="00FD6A94" w:rsidRPr="00FD6A94">
        <w:rPr>
          <w:lang w:val="uk-UA"/>
        </w:rPr>
        <w:t xml:space="preserve">Визначення основних розрахункових пареметрів самохідного скрепера </w:t>
      </w:r>
      <w:r w:rsidRPr="00FD6A94">
        <w:rPr>
          <w:lang w:val="uk-UA"/>
        </w:rPr>
        <w:t>ДЗ-87</w:t>
      </w:r>
      <w:bookmarkEnd w:id="7"/>
    </w:p>
    <w:p w:rsidR="00BE0726" w:rsidRPr="00FD6A94" w:rsidRDefault="00BE0726" w:rsidP="00FD6A94">
      <w:pPr>
        <w:autoSpaceDE w:val="0"/>
        <w:autoSpaceDN w:val="0"/>
        <w:ind w:firstLine="709"/>
        <w:rPr>
          <w:lang w:val="uk-UA"/>
        </w:rPr>
      </w:pPr>
    </w:p>
    <w:p w:rsidR="00BE0726" w:rsidRPr="00FD6A94" w:rsidRDefault="00BE0726" w:rsidP="00FD6A94">
      <w:pPr>
        <w:pStyle w:val="2"/>
        <w:rPr>
          <w:lang w:val="uk-UA"/>
        </w:rPr>
      </w:pPr>
      <w:bookmarkStart w:id="8" w:name="_Toc254454697"/>
      <w:r w:rsidRPr="00FD6A94">
        <w:rPr>
          <w:lang w:val="uk-UA"/>
        </w:rPr>
        <w:t>2.1 Геометрія робочих органів модернізованого скрепера ДЗ-87.</w:t>
      </w:r>
      <w:bookmarkEnd w:id="8"/>
    </w:p>
    <w:p w:rsidR="00BE0726" w:rsidRPr="00FD6A94" w:rsidRDefault="00BE0726" w:rsidP="00FD6A94">
      <w:pPr>
        <w:ind w:firstLine="709"/>
        <w:rPr>
          <w:lang w:val="uk-UA"/>
        </w:rPr>
      </w:pPr>
    </w:p>
    <w:p w:rsidR="00BE0726" w:rsidRPr="00FD6A94" w:rsidRDefault="00BE0726" w:rsidP="00FD6A94">
      <w:pPr>
        <w:ind w:firstLine="709"/>
        <w:rPr>
          <w:lang w:val="uk-UA"/>
        </w:rPr>
      </w:pPr>
      <w:r w:rsidRPr="00FD6A94">
        <w:rPr>
          <w:lang w:val="uk-UA"/>
        </w:rPr>
        <w:t>Для визначення геометричних параметрів робочих органів проектованого скрепера розглянемо згідно роботі (1) схему заповнення матеріалом ковша традиційного типу, яка показана на Рис. 2 .1: де – 1 – заслінка; 2 – ківш; 3 задня стінка; 4 мателіал.</w:t>
      </w:r>
    </w:p>
    <w:p w:rsidR="00BE0726" w:rsidRPr="00FD6A94" w:rsidRDefault="00BE0726" w:rsidP="00FD6A94">
      <w:pPr>
        <w:autoSpaceDE w:val="0"/>
        <w:autoSpaceDN w:val="0"/>
        <w:ind w:firstLine="709"/>
        <w:rPr>
          <w:lang w:val="uk-UA"/>
        </w:rPr>
      </w:pPr>
      <w:r w:rsidRPr="00FD6A94">
        <w:rPr>
          <w:lang w:val="uk-UA"/>
        </w:rPr>
        <w:t>Об'єм матеріалу в ковші представляє складну фігуру згідно вибраним розмірам, розбиваємо цю фігуру на елементарні (1,2,3,4 і т.д.) знайшовши об'єм кожної простої фігури (1,2,3,4 і т.д.), просуміруєм і визначаємо об'єм всього матеріалу, який рівний 5 м, що відповідає паспортним даним самохідного скрепера ДЗ-87 (2,3,4). Згідно запропонованому технічному рішенню на основі патентного огляду і врахувавши конструктивні особливості кріплення рами тягової самохідного скрепера у ковшу (Рис. 2.2) пропонується залишити нижню частину ковша (до висоти 650 мм від рівня верху днища ковша) без зміни, а верхню зробити згідно Рис. 2.3., де величину х знаходимо з наступних міркувань.</w:t>
      </w:r>
    </w:p>
    <w:p w:rsidR="00BE0726" w:rsidRDefault="00BE0726" w:rsidP="00FD6A94">
      <w:pPr>
        <w:autoSpaceDE w:val="0"/>
        <w:autoSpaceDN w:val="0"/>
        <w:ind w:firstLine="709"/>
        <w:rPr>
          <w:lang w:val="uk-UA"/>
        </w:rPr>
      </w:pPr>
      <w:r w:rsidRPr="00FD6A94">
        <w:rPr>
          <w:lang w:val="uk-UA"/>
        </w:rPr>
        <w:t>А) визначаємо об'єм нижньої частини ковша скрепера, рівний об'єму нєїзмегняємой частини фігури матеріалу:</w:t>
      </w:r>
    </w:p>
    <w:p w:rsidR="00FD6A94" w:rsidRPr="00FD6A94" w:rsidRDefault="00FD6A94" w:rsidP="00FD6A94">
      <w:pPr>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3140" w:dyaOrig="380">
          <v:shape id="_x0000_i1033" type="#_x0000_t75" style="width:281.25pt;height:18.75pt" o:ole="">
            <v:imagedata r:id="rId13" o:title=""/>
          </v:shape>
          <o:OLEObject Type="Embed" ProgID="Unknown" ShapeID="_x0000_i1033" DrawAspect="Content" ObjectID="_1472071024" r:id="rId14"/>
        </w:object>
      </w:r>
      <w:r w:rsidRPr="00FD6A94">
        <w:rPr>
          <w:position w:val="-100"/>
          <w:lang w:val="uk-UA"/>
        </w:rPr>
        <w:object w:dxaOrig="9600" w:dyaOrig="2140">
          <v:shape id="_x0000_i1034" type="#_x0000_t75" style="width:316.5pt;height:70.5pt" o:ole="">
            <v:imagedata r:id="rId15" o:title=""/>
          </v:shape>
          <o:OLEObject Type="Embed" ProgID="Unknown" ShapeID="_x0000_i1034" DrawAspect="Content" ObjectID="_1472071025" r:id="rId16"/>
        </w:object>
      </w:r>
    </w:p>
    <w:p w:rsidR="00FD6A94" w:rsidRDefault="00FD6A94" w:rsidP="00FD6A94">
      <w:pPr>
        <w:autoSpaceDE w:val="0"/>
        <w:autoSpaceDN w:val="0"/>
        <w:adjustRightInd w:val="0"/>
        <w:ind w:firstLine="709"/>
        <w:rPr>
          <w:lang w:val="uk-UA"/>
        </w:rPr>
      </w:pPr>
    </w:p>
    <w:p w:rsidR="00BE0726" w:rsidRPr="00FD6A94" w:rsidRDefault="00BE0726" w:rsidP="00FD6A94">
      <w:pPr>
        <w:autoSpaceDE w:val="0"/>
        <w:autoSpaceDN w:val="0"/>
        <w:adjustRightInd w:val="0"/>
        <w:ind w:firstLine="709"/>
        <w:rPr>
          <w:lang w:val="uk-UA"/>
        </w:rPr>
      </w:pPr>
      <w:r w:rsidRPr="00FD6A94">
        <w:rPr>
          <w:lang w:val="uk-UA"/>
        </w:rPr>
        <w:t>Б). Визначаємо об'єм ізменной частини фігури матеріалу в ковші скрепера:</w:t>
      </w:r>
    </w:p>
    <w:p w:rsidR="00BE0726" w:rsidRPr="00FD6A94" w:rsidRDefault="00BE0726" w:rsidP="00FD6A94">
      <w:pPr>
        <w:autoSpaceDE w:val="0"/>
        <w:autoSpaceDN w:val="0"/>
        <w:ind w:firstLine="709"/>
        <w:rPr>
          <w:lang w:val="uk-UA"/>
        </w:rPr>
      </w:pPr>
    </w:p>
    <w:p w:rsidR="00BE0726" w:rsidRPr="00FD6A94" w:rsidRDefault="005B2190" w:rsidP="00FD6A94">
      <w:pPr>
        <w:ind w:firstLine="709"/>
        <w:rPr>
          <w:lang w:val="uk-UA"/>
        </w:rPr>
      </w:pPr>
      <w:r w:rsidRPr="00FD6A94">
        <w:rPr>
          <w:position w:val="-16"/>
          <w:lang w:val="uk-UA"/>
        </w:rPr>
        <w:object w:dxaOrig="3980" w:dyaOrig="460">
          <v:shape id="_x0000_i1035" type="#_x0000_t75" style="width:356.25pt;height:23.25pt" o:ole="">
            <v:imagedata r:id="rId17" o:title=""/>
          </v:shape>
          <o:OLEObject Type="Embed" ProgID="Unknown" ShapeID="_x0000_i1035" DrawAspect="Content" ObjectID="_1472071026" r:id="rId18"/>
        </w:object>
      </w:r>
    </w:p>
    <w:p w:rsidR="00FD6A94" w:rsidRDefault="00FD6A94" w:rsidP="00FD6A94">
      <w:pPr>
        <w:autoSpaceDE w:val="0"/>
        <w:autoSpaceDN w:val="0"/>
        <w:ind w:firstLine="709"/>
        <w:rPr>
          <w:lang w:val="uk-UA"/>
        </w:rPr>
      </w:pPr>
    </w:p>
    <w:p w:rsidR="00BE0726" w:rsidRPr="00FD6A94" w:rsidRDefault="00BE0726" w:rsidP="00FD6A94">
      <w:pPr>
        <w:autoSpaceDE w:val="0"/>
        <w:autoSpaceDN w:val="0"/>
        <w:ind w:firstLine="709"/>
        <w:rPr>
          <w:lang w:val="uk-UA" w:eastAsia="uk-UA"/>
        </w:rPr>
      </w:pPr>
      <w:r w:rsidRPr="00FD6A94">
        <w:rPr>
          <w:lang w:val="uk-UA"/>
        </w:rPr>
        <w:t xml:space="preserve">Де V = 5.25 м 3 – необхідний об'єм </w:t>
      </w:r>
      <w:r w:rsidRPr="00FD6A94">
        <w:rPr>
          <w:lang w:val="uk-UA" w:eastAsia="uk-UA"/>
        </w:rPr>
        <w:t>матеріалу в ковші скрепера.</w:t>
      </w:r>
    </w:p>
    <w:p w:rsidR="00BE0726" w:rsidRPr="00FD6A94" w:rsidRDefault="00BE0726" w:rsidP="00FD6A94">
      <w:pPr>
        <w:ind w:firstLine="709"/>
        <w:rPr>
          <w:lang w:val="uk-UA" w:eastAsia="uk-UA"/>
        </w:rPr>
      </w:pPr>
      <w:r w:rsidRPr="00FD6A94">
        <w:rPr>
          <w:lang w:val="uk-UA" w:eastAsia="uk-UA"/>
        </w:rPr>
        <w:t>В). Визначаємо невідому ширину Х у верхній частині модернізованого ковша скрепера.</w:t>
      </w:r>
    </w:p>
    <w:p w:rsidR="00BE0726" w:rsidRPr="00FD6A94" w:rsidRDefault="00BE0726" w:rsidP="00FD6A94">
      <w:pPr>
        <w:autoSpaceDE w:val="0"/>
        <w:autoSpaceDN w:val="0"/>
        <w:ind w:firstLine="709"/>
        <w:rPr>
          <w:lang w:val="uk-UA"/>
        </w:rPr>
      </w:pPr>
      <w:r w:rsidRPr="00FD6A94">
        <w:rPr>
          <w:lang w:val="uk-UA"/>
        </w:rPr>
        <w:t>З умов рівності об'ємів маємо:</w:t>
      </w:r>
    </w:p>
    <w:p w:rsidR="00FD6A94" w:rsidRDefault="00FD6A94" w:rsidP="00FD6A94">
      <w:pPr>
        <w:autoSpaceDE w:val="0"/>
        <w:autoSpaceDN w:val="0"/>
        <w:adjustRightInd w:val="0"/>
        <w:ind w:firstLine="709"/>
        <w:rPr>
          <w:lang w:val="uk-UA"/>
        </w:rPr>
      </w:pPr>
    </w:p>
    <w:p w:rsidR="00FD6A94" w:rsidRDefault="005B2190" w:rsidP="00FD6A94">
      <w:pPr>
        <w:autoSpaceDE w:val="0"/>
        <w:autoSpaceDN w:val="0"/>
        <w:adjustRightInd w:val="0"/>
        <w:ind w:firstLine="709"/>
        <w:rPr>
          <w:lang w:val="uk-UA"/>
        </w:rPr>
      </w:pPr>
      <w:r w:rsidRPr="00FD6A94">
        <w:rPr>
          <w:position w:val="-16"/>
          <w:lang w:val="uk-UA"/>
        </w:rPr>
        <w:object w:dxaOrig="4840" w:dyaOrig="420">
          <v:shape id="_x0000_i1036" type="#_x0000_t75" style="width:363pt;height:21pt" o:ole="">
            <v:imagedata r:id="rId19" o:title=""/>
          </v:shape>
          <o:OLEObject Type="Embed" ProgID="Unknown" ShapeID="_x0000_i1036" DrawAspect="Content" ObjectID="_1472071027" r:id="rId20"/>
        </w:object>
      </w:r>
    </w:p>
    <w:p w:rsidR="00BE0726" w:rsidRPr="00FD6A94" w:rsidRDefault="005B2190" w:rsidP="00FD6A94">
      <w:pPr>
        <w:autoSpaceDE w:val="0"/>
        <w:autoSpaceDN w:val="0"/>
        <w:adjustRightInd w:val="0"/>
        <w:ind w:firstLine="709"/>
        <w:rPr>
          <w:lang w:val="uk-UA"/>
        </w:rPr>
      </w:pPr>
      <w:r w:rsidRPr="00FD6A94">
        <w:rPr>
          <w:position w:val="-150"/>
          <w:lang w:val="uk-UA"/>
        </w:rPr>
        <w:object w:dxaOrig="6840" w:dyaOrig="3140">
          <v:shape id="_x0000_i1037" type="#_x0000_t75" style="width:239.25pt;height:110.25pt" o:ole="">
            <v:imagedata r:id="rId21" o:title=""/>
          </v:shape>
          <o:OLEObject Type="Embed" ProgID="Unknown" ShapeID="_x0000_i1037" DrawAspect="Content" ObjectID="_1472071028" r:id="rId22"/>
        </w:object>
      </w:r>
    </w:p>
    <w:p w:rsidR="00FD6A94" w:rsidRDefault="00FD6A94"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Звідки Х =2754 м.</w:t>
      </w:r>
    </w:p>
    <w:p w:rsidR="00BE0726" w:rsidRPr="00FD6A94" w:rsidRDefault="00BE0726" w:rsidP="00FD6A94">
      <w:pPr>
        <w:ind w:firstLine="709"/>
        <w:rPr>
          <w:lang w:val="uk-UA"/>
        </w:rPr>
      </w:pPr>
    </w:p>
    <w:p w:rsidR="00BE0726" w:rsidRPr="00FD6A94" w:rsidRDefault="00BE0726" w:rsidP="00FD6A94">
      <w:pPr>
        <w:pStyle w:val="2"/>
        <w:rPr>
          <w:lang w:val="uk-UA"/>
        </w:rPr>
      </w:pPr>
      <w:bookmarkStart w:id="9" w:name="_Toc254454698"/>
      <w:r w:rsidRPr="00FD6A94">
        <w:rPr>
          <w:lang w:val="uk-UA"/>
        </w:rPr>
        <w:t>2.2 Визначення центара тяжкості модернізірованого скрепера ДЗ-87</w:t>
      </w:r>
      <w:bookmarkEnd w:id="9"/>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В результаті прийнятої конструкції ковша визначаємо вагу всіх елементів скрепера і користуючись формулами:</w:t>
      </w:r>
    </w:p>
    <w:p w:rsidR="00FD6A94" w:rsidRDefault="00FD6A94" w:rsidP="00FD6A94">
      <w:pPr>
        <w:ind w:firstLine="709"/>
        <w:rPr>
          <w:lang w:val="uk-UA"/>
        </w:rPr>
      </w:pPr>
    </w:p>
    <w:p w:rsidR="00BE0726" w:rsidRPr="00FD6A94" w:rsidRDefault="005B2190" w:rsidP="00FD6A94">
      <w:pPr>
        <w:ind w:firstLine="709"/>
        <w:rPr>
          <w:lang w:val="uk-UA"/>
        </w:rPr>
      </w:pPr>
      <w:r w:rsidRPr="00FD6A94">
        <w:rPr>
          <w:position w:val="-38"/>
          <w:lang w:val="uk-UA"/>
        </w:rPr>
        <w:object w:dxaOrig="1740" w:dyaOrig="880">
          <v:shape id="_x0000_i1038" type="#_x0000_t75" style="width:87pt;height:44.25pt" o:ole="">
            <v:imagedata r:id="rId23" o:title=""/>
          </v:shape>
          <o:OLEObject Type="Embed" ProgID="Unknown" ShapeID="_x0000_i1038" DrawAspect="Content" ObjectID="_1472071029" r:id="rId24"/>
        </w:object>
      </w:r>
      <w:r w:rsidR="00BE0726" w:rsidRPr="00FD6A94">
        <w:rPr>
          <w:lang w:val="uk-UA"/>
        </w:rPr>
        <w:tab/>
      </w:r>
      <w:r w:rsidR="00BE0726" w:rsidRPr="00FD6A94">
        <w:rPr>
          <w:lang w:val="uk-UA"/>
        </w:rPr>
        <w:tab/>
      </w:r>
      <w:r w:rsidRPr="00FD6A94">
        <w:rPr>
          <w:position w:val="-38"/>
          <w:lang w:val="uk-UA" w:eastAsia="uk-UA"/>
        </w:rPr>
        <w:object w:dxaOrig="1440" w:dyaOrig="880">
          <v:shape id="_x0000_i1039" type="#_x0000_t75" style="width:1in;height:44.25pt" o:ole="">
            <v:imagedata r:id="rId25" o:title=""/>
          </v:shape>
          <o:OLEObject Type="Embed" ProgID="Unknown" ShapeID="_x0000_i1039" DrawAspect="Content" ObjectID="_1472071030" r:id="rId26"/>
        </w:object>
      </w:r>
      <w:r w:rsidR="00BE0726" w:rsidRPr="00FD6A94">
        <w:rPr>
          <w:lang w:val="uk-UA" w:eastAsia="uk-UA"/>
        </w:rPr>
        <w:tab/>
      </w:r>
      <w:r w:rsidR="00BE0726" w:rsidRPr="00FD6A94">
        <w:rPr>
          <w:lang w:val="uk-UA" w:eastAsia="uk-UA"/>
        </w:rPr>
        <w:tab/>
      </w:r>
      <w:r w:rsidR="00BE0726" w:rsidRPr="00FD6A94">
        <w:rPr>
          <w:lang w:val="uk-UA"/>
        </w:rPr>
        <w:t xml:space="preserve"> (1)</w:t>
      </w:r>
    </w:p>
    <w:p w:rsidR="00FD6A94" w:rsidRDefault="00FD6A94"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Знаходимо центр тяжкості машини (рис 2.4)</w:t>
      </w:r>
    </w:p>
    <w:p w:rsidR="00BE0726" w:rsidRPr="00FD6A94" w:rsidRDefault="00BE0726" w:rsidP="00FD6A94">
      <w:pPr>
        <w:ind w:firstLine="709"/>
        <w:rPr>
          <w:lang w:val="uk-UA" w:eastAsia="uk-UA"/>
        </w:rPr>
      </w:pPr>
      <w:r w:rsidRPr="00FD6A94">
        <w:rPr>
          <w:lang w:val="uk-UA"/>
        </w:rPr>
        <w:t xml:space="preserve">У формулах (1): Q </w:t>
      </w:r>
      <w:r w:rsidRPr="00FD6A94">
        <w:rPr>
          <w:lang w:val="uk-UA" w:eastAsia="uk-UA"/>
        </w:rPr>
        <w:t xml:space="preserve">I </w:t>
      </w:r>
      <w:r w:rsidRPr="00FD6A94">
        <w:rPr>
          <w:lang w:val="uk-UA"/>
        </w:rPr>
        <w:t xml:space="preserve">– вага </w:t>
      </w:r>
      <w:r w:rsidRPr="00FD6A94">
        <w:rPr>
          <w:lang w:val="uk-UA" w:eastAsia="uk-UA"/>
        </w:rPr>
        <w:t xml:space="preserve">i – того </w:t>
      </w:r>
      <w:r w:rsidRPr="00FD6A94">
        <w:rPr>
          <w:lang w:val="uk-UA"/>
        </w:rPr>
        <w:t xml:space="preserve">елементу машини; </w:t>
      </w:r>
      <w:r w:rsidR="005B2190" w:rsidRPr="00FD6A94">
        <w:rPr>
          <w:position w:val="-12"/>
          <w:lang w:val="uk-UA" w:eastAsia="uk-UA"/>
        </w:rPr>
        <w:object w:dxaOrig="279" w:dyaOrig="380">
          <v:shape id="_x0000_i1040" type="#_x0000_t75" style="width:14.25pt;height:18.75pt" o:ole="">
            <v:imagedata r:id="rId27" o:title=""/>
          </v:shape>
          <o:OLEObject Type="Embed" ProgID="Unknown" ShapeID="_x0000_i1040" DrawAspect="Content" ObjectID="_1472071031" r:id="rId28"/>
        </w:object>
      </w:r>
      <w:r w:rsidR="005B2190" w:rsidRPr="00FD6A94">
        <w:rPr>
          <w:position w:val="-12"/>
          <w:lang w:val="uk-UA" w:eastAsia="uk-UA"/>
        </w:rPr>
        <w:object w:dxaOrig="279" w:dyaOrig="380">
          <v:shape id="_x0000_i1041" type="#_x0000_t75" style="width:14.25pt;height:18.75pt" o:ole="">
            <v:imagedata r:id="rId29" o:title=""/>
          </v:shape>
          <o:OLEObject Type="Embed" ProgID="Unknown" ShapeID="_x0000_i1041" DrawAspect="Content" ObjectID="_1472071032" r:id="rId30"/>
        </w:object>
      </w:r>
      <w:r w:rsidR="00FD6A94" w:rsidRPr="00FD6A94">
        <w:rPr>
          <w:lang w:val="uk-UA" w:eastAsia="uk-UA"/>
        </w:rPr>
        <w:t xml:space="preserve"> - </w:t>
      </w:r>
      <w:r w:rsidRPr="00FD6A94">
        <w:rPr>
          <w:lang w:val="uk-UA" w:eastAsia="uk-UA"/>
        </w:rPr>
        <w:t>розташування центру тяжкості i того елементу машини відповідно від вибраних осей ох і оу.</w:t>
      </w:r>
    </w:p>
    <w:p w:rsidR="00BE0726" w:rsidRPr="00FD6A94" w:rsidRDefault="00BE0726" w:rsidP="00FD6A94">
      <w:pPr>
        <w:ind w:firstLine="709"/>
        <w:rPr>
          <w:lang w:val="uk-UA"/>
        </w:rPr>
      </w:pPr>
      <w:r w:rsidRPr="00FD6A94">
        <w:rPr>
          <w:lang w:val="uk-UA"/>
        </w:rPr>
        <w:t>Координати центру тяжкості рівні:</w:t>
      </w:r>
    </w:p>
    <w:p w:rsidR="00BE0726" w:rsidRPr="00FD6A94" w:rsidRDefault="00BE0726" w:rsidP="00FD6A94">
      <w:pPr>
        <w:autoSpaceDE w:val="0"/>
        <w:autoSpaceDN w:val="0"/>
        <w:ind w:firstLine="709"/>
        <w:rPr>
          <w:lang w:val="uk-UA"/>
        </w:rPr>
      </w:pPr>
      <w:r w:rsidRPr="00FD6A94">
        <w:rPr>
          <w:lang w:val="uk-UA"/>
        </w:rPr>
        <w:t>Скрепер порожній х=2,227 м;</w:t>
      </w:r>
      <w:r w:rsidR="00FD6A94" w:rsidRPr="00FD6A94">
        <w:rPr>
          <w:lang w:val="uk-UA"/>
        </w:rPr>
        <w:t xml:space="preserve"> </w:t>
      </w:r>
      <w:r w:rsidRPr="00FD6A94">
        <w:rPr>
          <w:lang w:val="uk-UA"/>
        </w:rPr>
        <w:t>у = 1,186 м.</w:t>
      </w:r>
    </w:p>
    <w:p w:rsidR="00BE0726" w:rsidRPr="00FD6A94" w:rsidRDefault="00BE0726" w:rsidP="00FD6A94">
      <w:pPr>
        <w:autoSpaceDE w:val="0"/>
        <w:autoSpaceDN w:val="0"/>
        <w:ind w:firstLine="709"/>
        <w:rPr>
          <w:lang w:val="uk-UA"/>
        </w:rPr>
      </w:pPr>
      <w:r w:rsidRPr="00FD6A94">
        <w:rPr>
          <w:lang w:val="uk-UA"/>
        </w:rPr>
        <w:t>Скрепер завантажений х=1,948 м;</w:t>
      </w:r>
      <w:r w:rsidR="00FD6A94" w:rsidRPr="00FD6A94">
        <w:rPr>
          <w:lang w:val="uk-UA"/>
        </w:rPr>
        <w:t xml:space="preserve"> </w:t>
      </w:r>
      <w:r w:rsidRPr="00FD6A94">
        <w:rPr>
          <w:lang w:val="uk-UA"/>
        </w:rPr>
        <w:t>у = 1,129 м.</w:t>
      </w:r>
    </w:p>
    <w:p w:rsidR="00BE0726" w:rsidRDefault="00BE0726" w:rsidP="00FD6A94">
      <w:pPr>
        <w:autoSpaceDE w:val="0"/>
        <w:autoSpaceDN w:val="0"/>
        <w:ind w:firstLine="709"/>
        <w:rPr>
          <w:lang w:val="uk-UA"/>
        </w:rPr>
      </w:pPr>
      <w:r w:rsidRPr="00FD6A94">
        <w:rPr>
          <w:lang w:val="uk-UA"/>
        </w:rPr>
        <w:t>Всі розрахункові положення зводимо в таблицю 2.1.</w:t>
      </w:r>
    </w:p>
    <w:p w:rsidR="00FD6A94" w:rsidRPr="00FD6A94" w:rsidRDefault="00FD6A94" w:rsidP="00FD6A94">
      <w:pPr>
        <w:autoSpaceDE w:val="0"/>
        <w:autoSpaceDN w:val="0"/>
        <w:ind w:firstLine="709"/>
        <w:rPr>
          <w:lang w:val="uk-UA"/>
        </w:rPr>
      </w:pPr>
    </w:p>
    <w:p w:rsidR="00BE0726" w:rsidRPr="00FD6A94" w:rsidRDefault="00BE0726" w:rsidP="00FD6A94">
      <w:pPr>
        <w:ind w:firstLine="709"/>
        <w:rPr>
          <w:lang w:val="uk-UA"/>
        </w:rPr>
      </w:pPr>
      <w:r w:rsidRPr="00FD6A94">
        <w:rPr>
          <w:lang w:val="uk-UA"/>
        </w:rPr>
        <w:t>Таблиця 2.1</w:t>
      </w:r>
    </w:p>
    <w:tbl>
      <w:tblPr>
        <w:tblStyle w:val="af0"/>
        <w:tblW w:w="9185" w:type="dxa"/>
        <w:tblLayout w:type="fixed"/>
        <w:tblLook w:val="01E0" w:firstRow="1" w:lastRow="1" w:firstColumn="1" w:lastColumn="1" w:noHBand="0" w:noVBand="0"/>
      </w:tblPr>
      <w:tblGrid>
        <w:gridCol w:w="634"/>
        <w:gridCol w:w="4385"/>
        <w:gridCol w:w="938"/>
        <w:gridCol w:w="685"/>
        <w:gridCol w:w="661"/>
        <w:gridCol w:w="14"/>
        <w:gridCol w:w="938"/>
        <w:gridCol w:w="930"/>
      </w:tblGrid>
      <w:tr w:rsidR="00BE0726" w:rsidRPr="00FD6A94">
        <w:trPr>
          <w:trHeight w:val="650"/>
        </w:trPr>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w:t>
            </w:r>
          </w:p>
          <w:p w:rsidR="00BE0726" w:rsidRPr="00FD6A94" w:rsidRDefault="00BE0726" w:rsidP="00FD6A94">
            <w:pPr>
              <w:pStyle w:val="afb"/>
              <w:rPr>
                <w:lang w:val="uk-UA"/>
              </w:rPr>
            </w:pPr>
            <w:r w:rsidRPr="00FD6A94">
              <w:rPr>
                <w:lang w:val="uk-UA"/>
              </w:rPr>
              <w:t>Поз.</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Вузол</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Q</w:t>
            </w:r>
          </w:p>
          <w:p w:rsidR="00BE0726" w:rsidRPr="00FD6A94" w:rsidRDefault="00BE0726" w:rsidP="00FD6A94">
            <w:pPr>
              <w:pStyle w:val="afb"/>
              <w:rPr>
                <w:lang w:val="uk-UA"/>
              </w:rPr>
            </w:pPr>
            <w:r w:rsidRPr="00FD6A94">
              <w:rPr>
                <w:lang w:val="uk-UA" w:eastAsia="uk-UA"/>
              </w:rPr>
              <w:t>k</w:t>
            </w:r>
            <w:r w:rsidRPr="00FD6A94">
              <w:rPr>
                <w:lang w:val="uk-UA"/>
              </w:rPr>
              <w:t>H</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x</w:t>
            </w:r>
          </w:p>
          <w:p w:rsidR="00BE0726" w:rsidRPr="00FD6A94" w:rsidRDefault="00BE0726" w:rsidP="00FD6A94">
            <w:pPr>
              <w:pStyle w:val="afb"/>
              <w:rPr>
                <w:lang w:val="uk-UA"/>
              </w:rPr>
            </w:pPr>
            <w:r w:rsidRPr="00FD6A94">
              <w:rPr>
                <w:lang w:val="uk-UA" w:eastAsia="uk-UA"/>
              </w:rPr>
              <w:t>м</w:t>
            </w:r>
          </w:p>
        </w:tc>
        <w:tc>
          <w:tcPr>
            <w:tcW w:w="70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у</w:t>
            </w:r>
          </w:p>
          <w:p w:rsidR="00BE0726" w:rsidRPr="00FD6A94" w:rsidRDefault="00BE0726" w:rsidP="00FD6A94">
            <w:pPr>
              <w:pStyle w:val="afb"/>
              <w:rPr>
                <w:lang w:val="uk-UA"/>
              </w:rPr>
            </w:pPr>
            <w:r w:rsidRPr="00FD6A94">
              <w:rPr>
                <w:lang w:val="uk-UA"/>
              </w:rPr>
              <w:t>м</w:t>
            </w:r>
          </w:p>
        </w:tc>
        <w:tc>
          <w:tcPr>
            <w:tcW w:w="102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qx</w:t>
            </w:r>
          </w:p>
          <w:p w:rsidR="00BE0726" w:rsidRPr="00FD6A94" w:rsidRDefault="00BE0726" w:rsidP="00FD6A94">
            <w:pPr>
              <w:pStyle w:val="afb"/>
              <w:rPr>
                <w:lang w:val="uk-UA"/>
              </w:rPr>
            </w:pPr>
            <w:r w:rsidRPr="00FD6A94">
              <w:rPr>
                <w:lang w:val="uk-UA"/>
              </w:rPr>
              <w:t>кНм</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qy</w:t>
            </w:r>
          </w:p>
          <w:p w:rsidR="00BE0726" w:rsidRPr="00FD6A94" w:rsidRDefault="00BE0726" w:rsidP="00FD6A94">
            <w:pPr>
              <w:pStyle w:val="afb"/>
              <w:rPr>
                <w:lang w:val="uk-UA"/>
              </w:rPr>
            </w:pPr>
            <w:r w:rsidRPr="00FD6A94">
              <w:rPr>
                <w:lang w:val="uk-UA"/>
              </w:rPr>
              <w:t>кНм</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З’єднувально-зчіпний пристрій з рукавами</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7,13</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5</w:t>
            </w:r>
          </w:p>
        </w:tc>
        <w:tc>
          <w:tcPr>
            <w:tcW w:w="70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1,6</w:t>
            </w:r>
          </w:p>
        </w:tc>
        <w:tc>
          <w:tcPr>
            <w:tcW w:w="102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35,6</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11,4</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2</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Рама з коромислом, з гідроциліндрами ковша і трубопроводами</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9,86</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3,33</w:t>
            </w:r>
          </w:p>
        </w:tc>
        <w:tc>
          <w:tcPr>
            <w:tcW w:w="70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1,71</w:t>
            </w:r>
          </w:p>
        </w:tc>
        <w:tc>
          <w:tcPr>
            <w:tcW w:w="102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32,8</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16,9</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Заслінка з гідроциліндром</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4,2</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2,5</w:t>
            </w:r>
          </w:p>
        </w:tc>
        <w:tc>
          <w:tcPr>
            <w:tcW w:w="70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1,05</w:t>
            </w:r>
          </w:p>
        </w:tc>
        <w:tc>
          <w:tcPr>
            <w:tcW w:w="102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10,5</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1,41</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4</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Ківш з гідроциліндром задньої стінки і електропневмосистемами</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15,11</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1,5</w:t>
            </w: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22,66</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15,11</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5</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Задня стінка</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4,48</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0,85</w:t>
            </w: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1,05</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3,8</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4,7</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6</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З’єднання колеса</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6,52</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0</w:t>
            </w: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0,55</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0</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3,59</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5B2190" w:rsidP="00FD6A94">
            <w:pPr>
              <w:pStyle w:val="afb"/>
              <w:rPr>
                <w:lang w:val="uk-UA"/>
              </w:rPr>
            </w:pPr>
            <w:r w:rsidRPr="00FD6A94">
              <w:rPr>
                <w:position w:val="-16"/>
                <w:lang w:val="uk-UA"/>
              </w:rPr>
              <w:object w:dxaOrig="520" w:dyaOrig="460">
                <v:shape id="_x0000_i1042" type="#_x0000_t75" style="width:26.25pt;height:23.25pt" o:ole="">
                  <v:imagedata r:id="rId31" o:title=""/>
                </v:shape>
                <o:OLEObject Type="Embed" ProgID="Unknown" ShapeID="_x0000_i1042" DrawAspect="Content" ObjectID="_1472071033" r:id="rId32"/>
              </w:objec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47,3</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105,36</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56,11</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7</w:t>
            </w: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Грунт в ковші</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89,25</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1,8</w:t>
            </w: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1,1</w: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160,65</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98,17</w:t>
            </w:r>
          </w:p>
        </w:tc>
      </w:tr>
      <w:tr w:rsidR="00BE0726" w:rsidRPr="00FD6A94">
        <w:tc>
          <w:tcPr>
            <w:tcW w:w="675"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4820" w:type="dxa"/>
            <w:tcBorders>
              <w:top w:val="single" w:sz="4" w:space="0" w:color="auto"/>
              <w:left w:val="single" w:sz="4" w:space="0" w:color="auto"/>
              <w:bottom w:val="single" w:sz="4" w:space="0" w:color="auto"/>
              <w:right w:val="single" w:sz="4" w:space="0" w:color="auto"/>
            </w:tcBorders>
          </w:tcPr>
          <w:p w:rsidR="00BE0726" w:rsidRPr="00FD6A94" w:rsidRDefault="005B2190" w:rsidP="00FD6A94">
            <w:pPr>
              <w:pStyle w:val="afb"/>
              <w:rPr>
                <w:lang w:val="uk-UA"/>
              </w:rPr>
            </w:pPr>
            <w:r w:rsidRPr="00FD6A94">
              <w:rPr>
                <w:position w:val="-16"/>
                <w:lang w:val="uk-UA"/>
              </w:rPr>
              <w:object w:dxaOrig="520" w:dyaOrig="460">
                <v:shape id="_x0000_i1043" type="#_x0000_t75" style="width:26.25pt;height:23.25pt" o:ole="">
                  <v:imagedata r:id="rId31" o:title=""/>
                </v:shape>
                <o:OLEObject Type="Embed" ProgID="Unknown" ShapeID="_x0000_i1043" DrawAspect="Content" ObjectID="_1472071034" r:id="rId33"/>
              </w:object>
            </w: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136,22</w:t>
            </w:r>
          </w:p>
        </w:tc>
        <w:tc>
          <w:tcPr>
            <w:tcW w:w="73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72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p>
        </w:tc>
        <w:tc>
          <w:tcPr>
            <w:tcW w:w="1012"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266,01</w:t>
            </w:r>
          </w:p>
        </w:tc>
        <w:tc>
          <w:tcPr>
            <w:tcW w:w="1003" w:type="dxa"/>
            <w:tcBorders>
              <w:top w:val="single" w:sz="4" w:space="0" w:color="auto"/>
              <w:left w:val="single" w:sz="4" w:space="0" w:color="auto"/>
              <w:bottom w:val="single" w:sz="4" w:space="0" w:color="auto"/>
              <w:right w:val="single" w:sz="4" w:space="0" w:color="auto"/>
            </w:tcBorders>
          </w:tcPr>
          <w:p w:rsidR="00BE0726" w:rsidRPr="00FD6A94" w:rsidRDefault="00BE0726" w:rsidP="00FD6A94">
            <w:pPr>
              <w:pStyle w:val="afb"/>
              <w:rPr>
                <w:lang w:val="uk-UA"/>
              </w:rPr>
            </w:pPr>
            <w:r w:rsidRPr="00FD6A94">
              <w:rPr>
                <w:lang w:val="uk-UA"/>
              </w:rPr>
              <w:t>154,28</w:t>
            </w:r>
          </w:p>
        </w:tc>
      </w:tr>
    </w:tbl>
    <w:p w:rsidR="00BE0726" w:rsidRPr="00FD6A94" w:rsidRDefault="00BE0726" w:rsidP="00FD6A94">
      <w:pPr>
        <w:autoSpaceDE w:val="0"/>
        <w:autoSpaceDN w:val="0"/>
        <w:ind w:firstLine="709"/>
        <w:rPr>
          <w:lang w:val="uk-UA"/>
        </w:rPr>
      </w:pPr>
    </w:p>
    <w:p w:rsidR="00BE0726" w:rsidRPr="00FD6A94" w:rsidRDefault="00BE0726" w:rsidP="00FD6A94">
      <w:pPr>
        <w:pStyle w:val="2"/>
        <w:rPr>
          <w:lang w:val="uk-UA"/>
        </w:rPr>
      </w:pPr>
      <w:bookmarkStart w:id="10" w:name="_Toc254454699"/>
      <w:r w:rsidRPr="00FD6A94">
        <w:rPr>
          <w:lang w:val="uk-UA"/>
        </w:rPr>
        <w:t>2.3 Тяговий розрахунок скрепера ДЗ-87.</w:t>
      </w:r>
      <w:bookmarkEnd w:id="10"/>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Величину сопртівленію копанню в кінці заповнення ковша при роботі скрепера на різних категоріях грунтів визначимо з формули запропонованої Перерсоном:</w:t>
      </w:r>
    </w:p>
    <w:p w:rsidR="00FD6A94" w:rsidRDefault="00FD6A94"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2"/>
          <w:lang w:val="uk-UA"/>
        </w:rPr>
        <w:object w:dxaOrig="5200" w:dyaOrig="580">
          <v:shape id="_x0000_i1044" type="#_x0000_t75" style="width:260.25pt;height:29.25pt" o:ole="">
            <v:imagedata r:id="rId34" o:title=""/>
          </v:shape>
          <o:OLEObject Type="Embed" ProgID="Unknown" ShapeID="_x0000_i1044" DrawAspect="Content" ObjectID="_1472071035" r:id="rId35"/>
        </w:object>
      </w:r>
    </w:p>
    <w:p w:rsidR="00FD6A94" w:rsidRDefault="00FD6A94"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 Р – тягове зусилля;</w:t>
      </w:r>
    </w:p>
    <w:p w:rsidR="00BE0726" w:rsidRPr="00FD6A94" w:rsidRDefault="00BE0726" w:rsidP="00FD6A94">
      <w:pPr>
        <w:autoSpaceDE w:val="0"/>
        <w:autoSpaceDN w:val="0"/>
        <w:ind w:firstLine="709"/>
        <w:rPr>
          <w:lang w:val="uk-UA"/>
        </w:rPr>
      </w:pPr>
      <w:r w:rsidRPr="00FD6A94">
        <w:rPr>
          <w:lang w:val="uk-UA" w:eastAsia="uk-UA"/>
        </w:rPr>
        <w:t>Q</w:t>
      </w:r>
      <w:r w:rsidRPr="00FD6A94">
        <w:rPr>
          <w:lang w:val="uk-UA"/>
        </w:rPr>
        <w:t xml:space="preserve"> = 49 кН – сила тяжіння скрепера;</w:t>
      </w:r>
    </w:p>
    <w:p w:rsidR="00BE0726" w:rsidRPr="00FD6A94" w:rsidRDefault="00BE0726" w:rsidP="00FD6A94">
      <w:pPr>
        <w:ind w:firstLine="709"/>
        <w:rPr>
          <w:lang w:val="uk-UA"/>
        </w:rPr>
      </w:pPr>
      <w:r w:rsidRPr="00FD6A94">
        <w:rPr>
          <w:lang w:val="uk-UA" w:eastAsia="uk-UA"/>
        </w:rPr>
        <w:t xml:space="preserve">V </w:t>
      </w:r>
      <w:r w:rsidRPr="00FD6A94">
        <w:rPr>
          <w:lang w:val="uk-UA"/>
        </w:rPr>
        <w:t>– об'єм грунту в ковші;</w:t>
      </w:r>
    </w:p>
    <w:p w:rsidR="00BE0726" w:rsidRPr="00FD6A94" w:rsidRDefault="005B2190" w:rsidP="00FD6A94">
      <w:pPr>
        <w:autoSpaceDE w:val="0"/>
        <w:autoSpaceDN w:val="0"/>
        <w:adjustRightInd w:val="0"/>
        <w:ind w:firstLine="709"/>
        <w:rPr>
          <w:lang w:val="uk-UA"/>
        </w:rPr>
      </w:pPr>
      <w:r w:rsidRPr="00FD6A94">
        <w:rPr>
          <w:position w:val="-16"/>
          <w:lang w:val="uk-UA"/>
        </w:rPr>
        <w:object w:dxaOrig="340" w:dyaOrig="420">
          <v:shape id="_x0000_i1045" type="#_x0000_t75" style="width:17.25pt;height:21pt" o:ole="">
            <v:imagedata r:id="rId36" o:title=""/>
          </v:shape>
          <o:OLEObject Type="Embed" ProgID="Unknown" ShapeID="_x0000_i1045" DrawAspect="Content" ObjectID="_1472071036" r:id="rId37"/>
        </w:object>
      </w:r>
      <w:r w:rsidR="00FD6A94" w:rsidRPr="00FD6A94">
        <w:rPr>
          <w:lang w:val="uk-UA"/>
        </w:rPr>
        <w:t xml:space="preserve"> - </w:t>
      </w:r>
      <w:r w:rsidR="00BE0726" w:rsidRPr="00FD6A94">
        <w:rPr>
          <w:lang w:val="uk-UA"/>
        </w:rPr>
        <w:t>об'ємна вага рихлого грунту;</w:t>
      </w:r>
    </w:p>
    <w:p w:rsidR="00BE0726" w:rsidRPr="00FD6A94" w:rsidRDefault="00BE0726" w:rsidP="00FD6A94">
      <w:pPr>
        <w:autoSpaceDE w:val="0"/>
        <w:autoSpaceDN w:val="0"/>
        <w:ind w:firstLine="709"/>
        <w:rPr>
          <w:lang w:val="uk-UA"/>
        </w:rPr>
      </w:pPr>
      <w:r w:rsidRPr="00FD6A94">
        <w:rPr>
          <w:lang w:val="uk-UA" w:eastAsia="uk-UA"/>
        </w:rPr>
        <w:t xml:space="preserve">f </w:t>
      </w:r>
      <w:r w:rsidRPr="00FD6A94">
        <w:rPr>
          <w:lang w:val="uk-UA"/>
        </w:rPr>
        <w:t>– коефіцієнт опору котінню;</w:t>
      </w:r>
    </w:p>
    <w:p w:rsidR="00BE0726" w:rsidRPr="00FD6A94" w:rsidRDefault="00BE0726" w:rsidP="00FD6A94">
      <w:pPr>
        <w:autoSpaceDE w:val="0"/>
        <w:autoSpaceDN w:val="0"/>
        <w:ind w:firstLine="709"/>
        <w:rPr>
          <w:lang w:val="uk-UA"/>
        </w:rPr>
      </w:pPr>
      <w:r w:rsidRPr="00FD6A94">
        <w:rPr>
          <w:lang w:val="uk-UA"/>
        </w:rPr>
        <w:t>b</w:t>
      </w:r>
      <w:r w:rsidR="00FD6A94" w:rsidRPr="00FD6A94">
        <w:rPr>
          <w:lang w:val="uk-UA"/>
        </w:rPr>
        <w:t xml:space="preserve"> - </w:t>
      </w:r>
      <w:r w:rsidRPr="00FD6A94">
        <w:rPr>
          <w:lang w:val="uk-UA"/>
        </w:rPr>
        <w:t>ширина ножів;</w:t>
      </w:r>
    </w:p>
    <w:p w:rsidR="00BE0726" w:rsidRPr="00FD6A94" w:rsidRDefault="00BE0726" w:rsidP="00FD6A94">
      <w:pPr>
        <w:autoSpaceDE w:val="0"/>
        <w:autoSpaceDN w:val="0"/>
        <w:ind w:firstLine="709"/>
        <w:rPr>
          <w:lang w:val="uk-UA"/>
        </w:rPr>
      </w:pPr>
      <w:r w:rsidRPr="00FD6A94">
        <w:rPr>
          <w:lang w:val="uk-UA" w:eastAsia="uk-UA"/>
        </w:rPr>
        <w:t xml:space="preserve">H </w:t>
      </w:r>
      <w:r w:rsidRPr="00FD6A94">
        <w:rPr>
          <w:lang w:val="uk-UA"/>
        </w:rPr>
        <w:t>– висота грунту в ковші;</w:t>
      </w:r>
    </w:p>
    <w:p w:rsidR="00BE0726" w:rsidRPr="00FD6A94" w:rsidRDefault="00BE0726" w:rsidP="00FD6A94">
      <w:pPr>
        <w:autoSpaceDE w:val="0"/>
        <w:autoSpaceDN w:val="0"/>
        <w:ind w:firstLine="709"/>
        <w:rPr>
          <w:lang w:val="uk-UA"/>
        </w:rPr>
      </w:pPr>
      <w:r w:rsidRPr="00FD6A94">
        <w:rPr>
          <w:lang w:val="uk-UA" w:eastAsia="uk-UA"/>
        </w:rPr>
        <w:t>y</w:t>
      </w:r>
      <w:r w:rsidR="00FD6A94" w:rsidRPr="00FD6A94">
        <w:rPr>
          <w:lang w:val="uk-UA" w:eastAsia="uk-UA"/>
        </w:rPr>
        <w:t xml:space="preserve"> - </w:t>
      </w:r>
      <w:r w:rsidRPr="00FD6A94">
        <w:rPr>
          <w:lang w:val="uk-UA"/>
        </w:rPr>
        <w:t>коефіцієнт призми волочіння перед заслінкою;</w:t>
      </w:r>
    </w:p>
    <w:p w:rsidR="00BE0726" w:rsidRPr="00FD6A94" w:rsidRDefault="00BE0726" w:rsidP="00FD6A94">
      <w:pPr>
        <w:autoSpaceDE w:val="0"/>
        <w:autoSpaceDN w:val="0"/>
        <w:ind w:firstLine="709"/>
        <w:rPr>
          <w:lang w:val="uk-UA"/>
        </w:rPr>
      </w:pPr>
      <w:r w:rsidRPr="00FD6A94">
        <w:rPr>
          <w:lang w:val="uk-UA"/>
        </w:rPr>
        <w:t>u</w:t>
      </w:r>
      <w:r w:rsidR="00FD6A94" w:rsidRPr="00FD6A94">
        <w:rPr>
          <w:lang w:val="uk-UA"/>
        </w:rPr>
        <w:t xml:space="preserve"> - </w:t>
      </w:r>
      <w:r w:rsidRPr="00FD6A94">
        <w:rPr>
          <w:lang w:val="uk-UA"/>
        </w:rPr>
        <w:t>коефіцієнт тертя призми волочіння об грунт;</w:t>
      </w:r>
    </w:p>
    <w:p w:rsidR="00BE0726" w:rsidRPr="00FD6A94" w:rsidRDefault="00BE0726" w:rsidP="00FD6A94">
      <w:pPr>
        <w:autoSpaceDE w:val="0"/>
        <w:autoSpaceDN w:val="0"/>
        <w:ind w:firstLine="709"/>
        <w:rPr>
          <w:lang w:val="uk-UA"/>
        </w:rPr>
      </w:pPr>
      <w:r w:rsidRPr="00FD6A94">
        <w:rPr>
          <w:lang w:val="uk-UA"/>
        </w:rPr>
        <w:t>х – коефіцієнт, харакрерізуючий грунт;</w:t>
      </w:r>
    </w:p>
    <w:p w:rsidR="00BE0726" w:rsidRPr="00FD6A94" w:rsidRDefault="00BE0726" w:rsidP="00FD6A94">
      <w:pPr>
        <w:autoSpaceDE w:val="0"/>
        <w:autoSpaceDN w:val="0"/>
        <w:ind w:firstLine="709"/>
        <w:rPr>
          <w:lang w:val="uk-UA"/>
        </w:rPr>
      </w:pPr>
      <w:r w:rsidRPr="00FD6A94">
        <w:rPr>
          <w:lang w:val="uk-UA"/>
        </w:rPr>
        <w:t>до – коефіцієнт опору грунту різанню;</w:t>
      </w:r>
    </w:p>
    <w:p w:rsidR="00BE0726" w:rsidRPr="00FD6A94" w:rsidRDefault="00BE0726" w:rsidP="00FD6A94">
      <w:pPr>
        <w:autoSpaceDE w:val="0"/>
        <w:autoSpaceDN w:val="0"/>
        <w:ind w:firstLine="709"/>
        <w:rPr>
          <w:lang w:val="uk-UA"/>
        </w:rPr>
      </w:pPr>
      <w:r w:rsidRPr="00FD6A94">
        <w:rPr>
          <w:lang w:val="uk-UA"/>
        </w:rPr>
        <w:t>h</w:t>
      </w:r>
      <w:r w:rsidR="00FD6A94" w:rsidRPr="00FD6A94">
        <w:rPr>
          <w:lang w:val="uk-UA"/>
        </w:rPr>
        <w:t xml:space="preserve"> - </w:t>
      </w:r>
      <w:r w:rsidRPr="00FD6A94">
        <w:rPr>
          <w:lang w:val="uk-UA"/>
        </w:rPr>
        <w:t>товщина стружки;</w:t>
      </w:r>
    </w:p>
    <w:p w:rsidR="00BE0726" w:rsidRPr="00FD6A94" w:rsidRDefault="00BE0726" w:rsidP="00FD6A94">
      <w:pPr>
        <w:autoSpaceDE w:val="0"/>
        <w:autoSpaceDN w:val="0"/>
        <w:ind w:firstLine="709"/>
        <w:rPr>
          <w:lang w:val="uk-UA"/>
        </w:rPr>
      </w:pPr>
      <w:r w:rsidRPr="00FD6A94">
        <w:rPr>
          <w:lang w:val="uk-UA"/>
        </w:rPr>
        <w:t>F</w:t>
      </w:r>
      <w:r w:rsidR="00FD6A94" w:rsidRPr="00FD6A94">
        <w:rPr>
          <w:lang w:val="uk-UA"/>
        </w:rPr>
        <w:t xml:space="preserve"> - </w:t>
      </w:r>
      <w:r w:rsidRPr="00FD6A94">
        <w:rPr>
          <w:lang w:val="uk-UA"/>
        </w:rPr>
        <w:t>площа поперечного перетину стружки.</w:t>
      </w:r>
    </w:p>
    <w:p w:rsidR="00BE0726" w:rsidRPr="00FD6A94" w:rsidRDefault="00BE0726" w:rsidP="00FD6A94">
      <w:pPr>
        <w:autoSpaceDE w:val="0"/>
        <w:autoSpaceDN w:val="0"/>
        <w:ind w:firstLine="709"/>
        <w:rPr>
          <w:lang w:val="uk-UA"/>
        </w:rPr>
      </w:pPr>
      <w:r w:rsidRPr="00FD6A94">
        <w:rPr>
          <w:lang w:val="uk-UA"/>
        </w:rPr>
        <w:t>Для</w:t>
      </w:r>
      <w:r w:rsidR="00FD6A94" w:rsidRPr="00FD6A94">
        <w:rPr>
          <w:lang w:val="uk-UA"/>
        </w:rPr>
        <w:t xml:space="preserve"> </w:t>
      </w:r>
      <w:r w:rsidRPr="00FD6A94">
        <w:rPr>
          <w:lang w:val="uk-UA"/>
        </w:rPr>
        <w:t>ступінчастих ножів (Рис. 2.5.)</w:t>
      </w:r>
    </w:p>
    <w:p w:rsidR="00FD6A94" w:rsidRDefault="00FD6A94"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eastAsia="uk-UA"/>
        </w:rPr>
      </w:pPr>
      <w:r w:rsidRPr="00FD6A94">
        <w:rPr>
          <w:position w:val="-14"/>
          <w:lang w:val="uk-UA"/>
        </w:rPr>
        <w:object w:dxaOrig="8680" w:dyaOrig="420">
          <v:shape id="_x0000_i1046" type="#_x0000_t75" style="width:434.25pt;height:21pt" o:ole="">
            <v:imagedata r:id="rId38" o:title=""/>
          </v:shape>
          <o:OLEObject Type="Embed" ProgID="Unknown" ShapeID="_x0000_i1046" DrawAspect="Content" ObjectID="_1472071037" r:id="rId39"/>
        </w:object>
      </w:r>
      <w:r w:rsidR="00BE0726" w:rsidRPr="00FD6A94">
        <w:rPr>
          <w:lang w:val="uk-UA"/>
        </w:rPr>
        <w:t xml:space="preserve">Де b=2.43 м; </w:t>
      </w:r>
      <w:r w:rsidRPr="00FD6A94">
        <w:rPr>
          <w:position w:val="-12"/>
          <w:lang w:val="uk-UA" w:eastAsia="uk-UA"/>
        </w:rPr>
        <w:object w:dxaOrig="279" w:dyaOrig="380">
          <v:shape id="_x0000_i1047" type="#_x0000_t75" style="width:14.25pt;height:18.75pt" o:ole="">
            <v:imagedata r:id="rId40" o:title=""/>
          </v:shape>
          <o:OLEObject Type="Embed" ProgID="Unknown" ShapeID="_x0000_i1047" DrawAspect="Content" ObjectID="_1472071038" r:id="rId41"/>
        </w:object>
      </w:r>
      <w:r w:rsidR="00BE0726" w:rsidRPr="00FD6A94">
        <w:rPr>
          <w:lang w:val="uk-UA" w:eastAsia="uk-UA"/>
        </w:rPr>
        <w:t>=1,26м;</w:t>
      </w:r>
    </w:p>
    <w:p w:rsidR="00BE0726" w:rsidRPr="00FD6A94" w:rsidRDefault="005B2190" w:rsidP="00FD6A94">
      <w:pPr>
        <w:autoSpaceDE w:val="0"/>
        <w:autoSpaceDN w:val="0"/>
        <w:adjustRightInd w:val="0"/>
        <w:ind w:firstLine="709"/>
        <w:rPr>
          <w:lang w:val="uk-UA" w:eastAsia="uk-UA"/>
        </w:rPr>
      </w:pPr>
      <w:r w:rsidRPr="00FD6A94">
        <w:rPr>
          <w:position w:val="-12"/>
          <w:lang w:val="uk-UA"/>
        </w:rPr>
        <w:object w:dxaOrig="820" w:dyaOrig="380">
          <v:shape id="_x0000_i1048" type="#_x0000_t75" style="width:41.25pt;height:18.75pt" o:ole="">
            <v:imagedata r:id="rId42" o:title=""/>
          </v:shape>
          <o:OLEObject Type="Embed" ProgID="Unknown" ShapeID="_x0000_i1048" DrawAspect="Content" ObjectID="_1472071039" r:id="rId43"/>
        </w:object>
      </w:r>
      <w:r w:rsidR="00BE0726" w:rsidRPr="00FD6A94">
        <w:rPr>
          <w:lang w:val="uk-UA" w:eastAsia="uk-UA"/>
        </w:rPr>
        <w:t xml:space="preserve"> = 0,054 м – різниця вісот середнього і крайніх ножів в процесі різання.</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Значення остальніх величин, що входять у формулу (2) представляємо у вигляді таблиці 2.2., згідно їх физико-механічних властивостей (4).</w:t>
      </w:r>
    </w:p>
    <w:p w:rsidR="00BE0726" w:rsidRPr="00FD6A94" w:rsidRDefault="00BE0726" w:rsidP="00FD6A94">
      <w:pPr>
        <w:ind w:firstLine="709"/>
        <w:rPr>
          <w:lang w:val="uk-UA" w:eastAsia="uk-UA"/>
        </w:rPr>
      </w:pPr>
      <w:r w:rsidRPr="00FD6A94">
        <w:rPr>
          <w:lang w:val="uk-UA"/>
        </w:rPr>
        <w:t xml:space="preserve">Для визначення потрібного тягового зусилля при копанні грунтів I категорії, при об'ємі грунту в ковші V = 5.25 </w:t>
      </w:r>
      <w:r w:rsidR="005B2190" w:rsidRPr="00FD6A94">
        <w:rPr>
          <w:position w:val="-4"/>
          <w:lang w:val="uk-UA" w:eastAsia="uk-UA"/>
        </w:rPr>
        <w:object w:dxaOrig="340" w:dyaOrig="340">
          <v:shape id="_x0000_i1049" type="#_x0000_t75" style="width:17.25pt;height:17.25pt" o:ole="">
            <v:imagedata r:id="rId44" o:title=""/>
          </v:shape>
          <o:OLEObject Type="Embed" ProgID="Unknown" ShapeID="_x0000_i1049" DrawAspect="Content" ObjectID="_1472071040" r:id="rId45"/>
        </w:object>
      </w:r>
      <w:r w:rsidRPr="00FD6A94">
        <w:rPr>
          <w:lang w:val="uk-UA" w:eastAsia="uk-UA"/>
        </w:rPr>
        <w:t xml:space="preserve"> і вісоте наповнення Н = 1,2 м, припустимо, що середній ніж зрізає стружку завтовшки h = 0.07 м:</w:t>
      </w:r>
    </w:p>
    <w:p w:rsidR="00BE0726" w:rsidRPr="00FD6A94" w:rsidRDefault="00BE0726" w:rsidP="00FD6A94">
      <w:pPr>
        <w:ind w:firstLine="709"/>
        <w:rPr>
          <w:lang w:val="uk-UA" w:eastAsia="uk-UA"/>
        </w:rPr>
      </w:pPr>
    </w:p>
    <w:p w:rsidR="00BE0726" w:rsidRPr="00FD6A94" w:rsidRDefault="005B2190" w:rsidP="00FD6A94">
      <w:pPr>
        <w:autoSpaceDE w:val="0"/>
        <w:autoSpaceDN w:val="0"/>
        <w:adjustRightInd w:val="0"/>
        <w:ind w:firstLine="709"/>
        <w:rPr>
          <w:lang w:val="uk-UA"/>
        </w:rPr>
      </w:pPr>
      <w:r w:rsidRPr="00FD6A94">
        <w:rPr>
          <w:position w:val="-38"/>
          <w:lang w:val="uk-UA"/>
        </w:rPr>
        <w:object w:dxaOrig="6780" w:dyaOrig="900">
          <v:shape id="_x0000_i1050" type="#_x0000_t75" style="width:339pt;height:45pt" o:ole="">
            <v:imagedata r:id="rId46" o:title=""/>
          </v:shape>
          <o:OLEObject Type="Embed" ProgID="Unknown" ShapeID="_x0000_i1050" DrawAspect="Content" ObjectID="_1472071041" r:id="rId47"/>
        </w:object>
      </w:r>
    </w:p>
    <w:p w:rsidR="00BE0726" w:rsidRPr="00FD6A94" w:rsidRDefault="00BE0726" w:rsidP="00FD6A94">
      <w:pPr>
        <w:autoSpaceDE w:val="0"/>
        <w:autoSpaceDN w:val="0"/>
        <w:ind w:firstLine="709"/>
        <w:rPr>
          <w:lang w:val="uk-UA"/>
        </w:rPr>
      </w:pPr>
    </w:p>
    <w:p w:rsidR="00BE0726" w:rsidRPr="00FD6A94" w:rsidRDefault="00BE0726" w:rsidP="00FD6A94">
      <w:pPr>
        <w:ind w:firstLine="709"/>
        <w:rPr>
          <w:lang w:val="uk-UA" w:eastAsia="uk-UA"/>
        </w:rPr>
      </w:pPr>
      <w:r w:rsidRPr="00FD6A94">
        <w:rPr>
          <w:lang w:val="uk-UA"/>
        </w:rPr>
        <w:t xml:space="preserve">Що відповідає тяговому зусиллю </w:t>
      </w:r>
      <w:r w:rsidR="005B2190" w:rsidRPr="00FD6A94">
        <w:rPr>
          <w:position w:val="-14"/>
          <w:lang w:val="uk-UA" w:eastAsia="uk-UA"/>
        </w:rPr>
        <w:object w:dxaOrig="1400" w:dyaOrig="420">
          <v:shape id="_x0000_i1051" type="#_x0000_t75" style="width:69.75pt;height:21pt" o:ole="">
            <v:imagedata r:id="rId48" o:title=""/>
          </v:shape>
          <o:OLEObject Type="Embed" ProgID="Unknown" ShapeID="_x0000_i1051" DrawAspect="Content" ObjectID="_1472071042" r:id="rId49"/>
        </w:object>
      </w:r>
      <w:r w:rsidRPr="00FD6A94">
        <w:rPr>
          <w:lang w:val="uk-UA" w:eastAsia="uk-UA"/>
        </w:rPr>
        <w:t xml:space="preserve"> трактора Т-150К на I передачі.</w:t>
      </w:r>
    </w:p>
    <w:p w:rsidR="00BE0726" w:rsidRPr="00FD6A94" w:rsidRDefault="00BE0726" w:rsidP="00FD6A94">
      <w:pPr>
        <w:autoSpaceDE w:val="0"/>
        <w:autoSpaceDN w:val="0"/>
        <w:ind w:firstLine="709"/>
        <w:rPr>
          <w:lang w:val="uk-UA"/>
        </w:rPr>
      </w:pPr>
      <w:r w:rsidRPr="00FD6A94">
        <w:rPr>
          <w:lang w:val="uk-UA"/>
        </w:rPr>
        <w:t>Розрахунок потрібного тягового зусилля для грунтів I і III категорій аналогічний.</w:t>
      </w:r>
    </w:p>
    <w:p w:rsidR="00BE0726" w:rsidRPr="00FD6A94" w:rsidRDefault="00BE0726" w:rsidP="00FD6A94">
      <w:pPr>
        <w:autoSpaceDE w:val="0"/>
        <w:autoSpaceDN w:val="0"/>
        <w:ind w:firstLine="709"/>
        <w:rPr>
          <w:lang w:val="uk-UA"/>
        </w:rPr>
      </w:pPr>
      <w:r w:rsidRPr="00FD6A94">
        <w:rPr>
          <w:lang w:val="uk-UA"/>
        </w:rPr>
        <w:t>Результати розрахунку представлені в таблиці 2.2.</w:t>
      </w:r>
    </w:p>
    <w:p w:rsidR="00BE0726" w:rsidRPr="00FD6A94" w:rsidRDefault="00BE0726" w:rsidP="00FD6A94">
      <w:pPr>
        <w:autoSpaceDE w:val="0"/>
        <w:autoSpaceDN w:val="0"/>
        <w:ind w:firstLine="709"/>
        <w:rPr>
          <w:lang w:val="uk-UA"/>
        </w:rPr>
      </w:pPr>
      <w:r w:rsidRPr="00FD6A94">
        <w:rPr>
          <w:lang w:val="uk-UA"/>
        </w:rPr>
        <w:t>Аналізуючи результати розрахунку, приходимо до висновку, що необхідна умова для забезпечення набору грунту скрепером дотримується для різних типів грунту.</w:t>
      </w:r>
    </w:p>
    <w:p w:rsidR="00BE0726" w:rsidRPr="00FD6A94" w:rsidRDefault="00BE0726" w:rsidP="00FD6A94">
      <w:pPr>
        <w:autoSpaceDE w:val="0"/>
        <w:autoSpaceDN w:val="0"/>
        <w:ind w:firstLine="709"/>
        <w:rPr>
          <w:lang w:val="uk-UA"/>
        </w:rPr>
      </w:pPr>
    </w:p>
    <w:p w:rsidR="00BE0726" w:rsidRPr="00FD6A94" w:rsidRDefault="00BE0726" w:rsidP="00FD6A94">
      <w:pPr>
        <w:ind w:firstLine="709"/>
        <w:rPr>
          <w:lang w:val="uk-UA"/>
        </w:rPr>
      </w:pPr>
      <w:r w:rsidRPr="00FD6A94">
        <w:rPr>
          <w:lang w:val="uk-UA"/>
        </w:rPr>
        <w:t>Таблиця 2.2.</w:t>
      </w:r>
      <w:r w:rsidR="00DC5E85" w:rsidRPr="00FD6A94">
        <w:rPr>
          <w:lang w:val="uk-UA"/>
        </w:rPr>
        <w:t xml:space="preserve"> </w:t>
      </w:r>
      <w:r w:rsidRPr="00FD6A94">
        <w:rPr>
          <w:lang w:val="uk-UA"/>
        </w:rPr>
        <w:t>Значення опору копання.</w:t>
      </w:r>
    </w:p>
    <w:tbl>
      <w:tblPr>
        <w:tblStyle w:val="af0"/>
        <w:tblW w:w="9185" w:type="dxa"/>
        <w:tblLayout w:type="fixed"/>
        <w:tblLook w:val="01E0" w:firstRow="1" w:lastRow="1" w:firstColumn="1" w:lastColumn="1" w:noHBand="0" w:noVBand="0"/>
      </w:tblPr>
      <w:tblGrid>
        <w:gridCol w:w="938"/>
        <w:gridCol w:w="970"/>
        <w:gridCol w:w="684"/>
        <w:gridCol w:w="684"/>
        <w:gridCol w:w="683"/>
        <w:gridCol w:w="683"/>
        <w:gridCol w:w="683"/>
        <w:gridCol w:w="514"/>
        <w:gridCol w:w="899"/>
        <w:gridCol w:w="558"/>
        <w:gridCol w:w="555"/>
        <w:gridCol w:w="667"/>
        <w:gridCol w:w="667"/>
      </w:tblGrid>
      <w:tr w:rsidR="00BE0726" w:rsidRPr="00FD6A94">
        <w:tc>
          <w:tcPr>
            <w:tcW w:w="959" w:type="dxa"/>
            <w:vMerge w:val="restart"/>
            <w:tcBorders>
              <w:top w:val="single" w:sz="4" w:space="0" w:color="auto"/>
              <w:left w:val="single" w:sz="4" w:space="0" w:color="auto"/>
              <w:bottom w:val="single" w:sz="4" w:space="0" w:color="auto"/>
              <w:right w:val="single" w:sz="4" w:space="0" w:color="auto"/>
            </w:tcBorders>
            <w:textDirection w:val="btLr"/>
          </w:tcPr>
          <w:p w:rsidR="00BE0726" w:rsidRPr="00FD6A94" w:rsidRDefault="00BE0726" w:rsidP="00A9234B">
            <w:pPr>
              <w:pStyle w:val="afb"/>
              <w:rPr>
                <w:lang w:val="uk-UA"/>
              </w:rPr>
            </w:pPr>
            <w:r w:rsidRPr="00FD6A94">
              <w:rPr>
                <w:lang w:val="uk-UA"/>
              </w:rPr>
              <w:t>Категорії грунту</w:t>
            </w:r>
          </w:p>
        </w:tc>
        <w:tc>
          <w:tcPr>
            <w:tcW w:w="992"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Тягове зусилля трактора, Т, кН</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V</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5B2190" w:rsidP="00A9234B">
            <w:pPr>
              <w:pStyle w:val="afb"/>
              <w:rPr>
                <w:lang w:val="uk-UA"/>
              </w:rPr>
            </w:pPr>
            <w:r w:rsidRPr="00FD6A94">
              <w:rPr>
                <w:position w:val="-16"/>
                <w:lang w:val="uk-UA"/>
              </w:rPr>
              <w:object w:dxaOrig="340" w:dyaOrig="420">
                <v:shape id="_x0000_i1052" type="#_x0000_t75" style="width:17.25pt;height:21pt" o:ole="">
                  <v:imagedata r:id="rId36" o:title=""/>
                </v:shape>
                <o:OLEObject Type="Embed" ProgID="Unknown" ShapeID="_x0000_i1052" DrawAspect="Content" ObjectID="_1472071043" r:id="rId50"/>
              </w:object>
            </w:r>
          </w:p>
        </w:tc>
        <w:tc>
          <w:tcPr>
            <w:tcW w:w="69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f</w:t>
            </w:r>
          </w:p>
        </w:tc>
        <w:tc>
          <w:tcPr>
            <w:tcW w:w="69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у</w:t>
            </w:r>
          </w:p>
        </w:tc>
        <w:tc>
          <w:tcPr>
            <w:tcW w:w="69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x</w:t>
            </w:r>
          </w:p>
        </w:tc>
        <w:tc>
          <w:tcPr>
            <w:tcW w:w="522"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u</w:t>
            </w:r>
          </w:p>
        </w:tc>
        <w:tc>
          <w:tcPr>
            <w:tcW w:w="91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До</w:t>
            </w:r>
          </w:p>
        </w:tc>
        <w:tc>
          <w:tcPr>
            <w:tcW w:w="56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H</w:t>
            </w:r>
          </w:p>
        </w:tc>
        <w:tc>
          <w:tcPr>
            <w:tcW w:w="564"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h</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5B2190" w:rsidP="00A9234B">
            <w:pPr>
              <w:pStyle w:val="afb"/>
              <w:rPr>
                <w:lang w:val="uk-UA"/>
              </w:rPr>
            </w:pPr>
            <w:r w:rsidRPr="00FD6A94">
              <w:rPr>
                <w:position w:val="-12"/>
                <w:lang w:val="uk-UA"/>
              </w:rPr>
              <w:object w:dxaOrig="380" w:dyaOrig="380">
                <v:shape id="_x0000_i1053" type="#_x0000_t75" style="width:18.75pt;height:18.75pt" o:ole="">
                  <v:imagedata r:id="rId51" o:title=""/>
                </v:shape>
                <o:OLEObject Type="Embed" ProgID="Unknown" ShapeID="_x0000_i1053" DrawAspect="Content" ObjectID="_1472071044" r:id="rId52"/>
              </w:objec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P</w:t>
            </w:r>
          </w:p>
        </w:tc>
      </w:tr>
      <w:tr w:rsidR="00BE0726" w:rsidRPr="00FD6A94">
        <w:trPr>
          <w:trHeight w:val="832"/>
        </w:trPr>
        <w:tc>
          <w:tcPr>
            <w:tcW w:w="959"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992"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5B2190" w:rsidP="00A9234B">
            <w:pPr>
              <w:pStyle w:val="afb"/>
              <w:rPr>
                <w:lang w:val="uk-UA"/>
              </w:rPr>
            </w:pPr>
            <w:r w:rsidRPr="00FD6A94">
              <w:rPr>
                <w:position w:val="-4"/>
                <w:lang w:val="uk-UA"/>
              </w:rPr>
              <w:object w:dxaOrig="340" w:dyaOrig="340">
                <v:shape id="_x0000_i1054" type="#_x0000_t75" style="width:17.25pt;height:17.25pt" o:ole="">
                  <v:imagedata r:id="rId53" o:title=""/>
                </v:shape>
                <o:OLEObject Type="Embed" ProgID="Unknown" ShapeID="_x0000_i1054" DrawAspect="Content" ObjectID="_1472071045" r:id="rId54"/>
              </w:objec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Н/</w:t>
            </w:r>
            <w:r w:rsidR="005B2190" w:rsidRPr="00FD6A94">
              <w:rPr>
                <w:position w:val="-4"/>
                <w:lang w:val="uk-UA"/>
              </w:rPr>
              <w:object w:dxaOrig="340" w:dyaOrig="340">
                <v:shape id="_x0000_i1055" type="#_x0000_t75" style="width:17.25pt;height:17.25pt" o:ole="">
                  <v:imagedata r:id="rId53" o:title=""/>
                </v:shape>
                <o:OLEObject Type="Embed" ProgID="Unknown" ShapeID="_x0000_i1055" DrawAspect="Content" ObjectID="_1472071046" r:id="rId55"/>
              </w:object>
            </w:r>
          </w:p>
        </w:tc>
        <w:tc>
          <w:tcPr>
            <w:tcW w:w="696"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696"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696"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522" w:type="dxa"/>
            <w:vMerge/>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p>
        </w:tc>
        <w:tc>
          <w:tcPr>
            <w:tcW w:w="91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кН/</w:t>
            </w:r>
            <w:r w:rsidR="005B2190" w:rsidRPr="00FD6A94">
              <w:rPr>
                <w:position w:val="-4"/>
                <w:lang w:val="uk-UA"/>
              </w:rPr>
              <w:object w:dxaOrig="340" w:dyaOrig="340">
                <v:shape id="_x0000_i1056" type="#_x0000_t75" style="width:17.25pt;height:17.25pt" o:ole="">
                  <v:imagedata r:id="rId56" o:title=""/>
                </v:shape>
                <o:OLEObject Type="Embed" ProgID="Unknown" ShapeID="_x0000_i1056" DrawAspect="Content" ObjectID="_1472071047" r:id="rId57"/>
              </w:object>
            </w:r>
          </w:p>
        </w:tc>
        <w:tc>
          <w:tcPr>
            <w:tcW w:w="56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м</w:t>
            </w:r>
          </w:p>
        </w:tc>
        <w:tc>
          <w:tcPr>
            <w:tcW w:w="564"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м</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м</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кН</w:t>
            </w:r>
          </w:p>
        </w:tc>
      </w:tr>
      <w:tr w:rsidR="00BE0726" w:rsidRPr="00FD6A94">
        <w:tc>
          <w:tcPr>
            <w:tcW w:w="95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I</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60</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5,25</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15</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0,1</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0,5</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0,48</w:t>
            </w:r>
          </w:p>
        </w:tc>
        <w:tc>
          <w:tcPr>
            <w:tcW w:w="52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0,5</w:t>
            </w:r>
          </w:p>
        </w:tc>
        <w:tc>
          <w:tcPr>
            <w:tcW w:w="91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60</w:t>
            </w:r>
          </w:p>
        </w:tc>
        <w:tc>
          <w:tcPr>
            <w:tcW w:w="56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1,2</w:t>
            </w:r>
          </w:p>
        </w:tc>
        <w:tc>
          <w:tcPr>
            <w:tcW w:w="564"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0,07</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0,02</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59,27</w:t>
            </w:r>
          </w:p>
        </w:tc>
      </w:tr>
      <w:tr w:rsidR="00BE0726" w:rsidRPr="00FD6A94">
        <w:tc>
          <w:tcPr>
            <w:tcW w:w="95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II</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60</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5,25</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16</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0,04</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0,5</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0,37</w:t>
            </w:r>
          </w:p>
        </w:tc>
        <w:tc>
          <w:tcPr>
            <w:tcW w:w="52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0,4</w:t>
            </w:r>
          </w:p>
        </w:tc>
        <w:tc>
          <w:tcPr>
            <w:tcW w:w="91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80</w:t>
            </w:r>
          </w:p>
        </w:tc>
        <w:tc>
          <w:tcPr>
            <w:tcW w:w="56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1,2</w:t>
            </w:r>
          </w:p>
        </w:tc>
        <w:tc>
          <w:tcPr>
            <w:tcW w:w="564"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0,11</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0,06</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57,43</w:t>
            </w:r>
          </w:p>
        </w:tc>
      </w:tr>
      <w:tr w:rsidR="00BE0726" w:rsidRPr="00FD6A94">
        <w:tc>
          <w:tcPr>
            <w:tcW w:w="95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eastAsia="uk-UA"/>
              </w:rPr>
            </w:pPr>
            <w:r w:rsidRPr="00FD6A94">
              <w:rPr>
                <w:lang w:val="uk-UA" w:eastAsia="uk-UA"/>
              </w:rPr>
              <w:t>III</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60</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5,25</w:t>
            </w:r>
          </w:p>
        </w:tc>
        <w:tc>
          <w:tcPr>
            <w:tcW w:w="69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17</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0,04</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0,5</w:t>
            </w:r>
          </w:p>
        </w:tc>
        <w:tc>
          <w:tcPr>
            <w:tcW w:w="696"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0,25</w:t>
            </w:r>
          </w:p>
        </w:tc>
        <w:tc>
          <w:tcPr>
            <w:tcW w:w="522"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0,4</w:t>
            </w:r>
          </w:p>
        </w:tc>
        <w:tc>
          <w:tcPr>
            <w:tcW w:w="919"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120</w:t>
            </w:r>
          </w:p>
        </w:tc>
        <w:tc>
          <w:tcPr>
            <w:tcW w:w="567"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1,2</w:t>
            </w:r>
          </w:p>
        </w:tc>
        <w:tc>
          <w:tcPr>
            <w:tcW w:w="564"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0,1</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0,05</w:t>
            </w:r>
          </w:p>
        </w:tc>
        <w:tc>
          <w:tcPr>
            <w:tcW w:w="680" w:type="dxa"/>
            <w:tcBorders>
              <w:top w:val="single" w:sz="4" w:space="0" w:color="auto"/>
              <w:left w:val="single" w:sz="4" w:space="0" w:color="auto"/>
              <w:bottom w:val="single" w:sz="4" w:space="0" w:color="auto"/>
              <w:right w:val="single" w:sz="4" w:space="0" w:color="auto"/>
            </w:tcBorders>
          </w:tcPr>
          <w:p w:rsidR="00BE0726" w:rsidRPr="00FD6A94" w:rsidRDefault="00BE0726" w:rsidP="00A9234B">
            <w:pPr>
              <w:pStyle w:val="afb"/>
              <w:rPr>
                <w:lang w:val="uk-UA"/>
              </w:rPr>
            </w:pPr>
            <w:r w:rsidRPr="00FD6A94">
              <w:rPr>
                <w:lang w:val="uk-UA"/>
              </w:rPr>
              <w:t>57,5</w:t>
            </w:r>
          </w:p>
        </w:tc>
      </w:tr>
    </w:tbl>
    <w:p w:rsidR="00A9234B" w:rsidRDefault="00A9234B" w:rsidP="00FD6A94">
      <w:pPr>
        <w:ind w:firstLine="709"/>
        <w:rPr>
          <w:lang w:val="uk-UA"/>
        </w:rPr>
      </w:pPr>
    </w:p>
    <w:p w:rsidR="00BE0726" w:rsidRPr="00FD6A94" w:rsidRDefault="00BE0726" w:rsidP="00A9234B">
      <w:pPr>
        <w:ind w:firstLine="709"/>
        <w:rPr>
          <w:lang w:val="uk-UA"/>
        </w:rPr>
      </w:pPr>
      <w:r w:rsidRPr="00FD6A94">
        <w:rPr>
          <w:lang w:val="uk-UA"/>
        </w:rPr>
        <w:t>Встановлення граничних кутів підйому подоланних самохідним скрепером.</w:t>
      </w:r>
      <w:r w:rsidR="00A9234B">
        <w:rPr>
          <w:lang w:val="uk-UA"/>
        </w:rPr>
        <w:t xml:space="preserve"> </w:t>
      </w:r>
      <w:r w:rsidRPr="00FD6A94">
        <w:rPr>
          <w:lang w:val="uk-UA"/>
        </w:rPr>
        <w:t>Сумарний вага трактора і скрепера з грунтом:</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6"/>
          <w:lang w:val="uk-UA"/>
        </w:rPr>
        <w:object w:dxaOrig="6420" w:dyaOrig="420">
          <v:shape id="_x0000_i1057" type="#_x0000_t75" style="width:321pt;height:21pt" o:ole="">
            <v:imagedata r:id="rId58" o:title=""/>
          </v:shape>
          <o:OLEObject Type="Embed" ProgID="Unknown" ShapeID="_x0000_i1057" DrawAspect="Content" ObjectID="_1472071048" r:id="rId59"/>
        </w:object>
      </w:r>
      <w:r w:rsidR="00BE0726" w:rsidRPr="00FD6A94">
        <w:rPr>
          <w:lang w:val="uk-UA"/>
        </w:rPr>
        <w:t>,</w:t>
      </w:r>
    </w:p>
    <w:p w:rsidR="00A9234B" w:rsidRDefault="00A9234B" w:rsidP="00FD6A94">
      <w:pPr>
        <w:ind w:firstLine="709"/>
        <w:rPr>
          <w:lang w:val="uk-UA"/>
        </w:rPr>
      </w:pPr>
    </w:p>
    <w:p w:rsidR="00BE0726" w:rsidRPr="00FD6A94" w:rsidRDefault="00BE0726" w:rsidP="00A9234B">
      <w:pPr>
        <w:ind w:firstLine="709"/>
        <w:rPr>
          <w:lang w:val="uk-UA"/>
        </w:rPr>
      </w:pPr>
      <w:r w:rsidRPr="00FD6A94">
        <w:rPr>
          <w:lang w:val="uk-UA"/>
        </w:rPr>
        <w:t xml:space="preserve">Де </w:t>
      </w:r>
      <w:r w:rsidR="005B2190" w:rsidRPr="00FD6A94">
        <w:rPr>
          <w:position w:val="-12"/>
          <w:lang w:val="uk-UA" w:eastAsia="uk-UA"/>
        </w:rPr>
        <w:object w:dxaOrig="400" w:dyaOrig="380">
          <v:shape id="_x0000_i1058" type="#_x0000_t75" style="width:20.25pt;height:18.75pt" o:ole="">
            <v:imagedata r:id="rId60" o:title=""/>
          </v:shape>
          <o:OLEObject Type="Embed" ProgID="Unknown" ShapeID="_x0000_i1058" DrawAspect="Content" ObjectID="_1472071049" r:id="rId61"/>
        </w:object>
      </w:r>
      <w:r w:rsidRPr="00FD6A94">
        <w:rPr>
          <w:lang w:val="uk-UA" w:eastAsia="uk-UA"/>
        </w:rPr>
        <w:t xml:space="preserve"> = 76 кН – вага трактора Т-150К (2)</w:t>
      </w:r>
      <w:r w:rsidR="00A9234B">
        <w:rPr>
          <w:lang w:val="uk-UA" w:eastAsia="uk-UA"/>
        </w:rPr>
        <w:t xml:space="preserve">, </w:t>
      </w:r>
      <w:r w:rsidR="005B2190" w:rsidRPr="00FD6A94">
        <w:rPr>
          <w:position w:val="-12"/>
          <w:lang w:val="uk-UA"/>
        </w:rPr>
        <w:object w:dxaOrig="460" w:dyaOrig="380">
          <v:shape id="_x0000_i1059" type="#_x0000_t75" style="width:23.25pt;height:18.75pt" o:ole="">
            <v:imagedata r:id="rId62" o:title=""/>
          </v:shape>
          <o:OLEObject Type="Embed" ProgID="Unknown" ShapeID="_x0000_i1059" DrawAspect="Content" ObjectID="_1472071050" r:id="rId63"/>
        </w:object>
      </w:r>
      <w:r w:rsidRPr="00FD6A94">
        <w:rPr>
          <w:lang w:val="uk-UA"/>
        </w:rPr>
        <w:t>=47,3 кН – вага скрепера.</w:t>
      </w:r>
    </w:p>
    <w:p w:rsidR="00BE0726" w:rsidRPr="00FD6A94" w:rsidRDefault="00BE0726" w:rsidP="00FD6A94">
      <w:pPr>
        <w:autoSpaceDE w:val="0"/>
        <w:autoSpaceDN w:val="0"/>
        <w:ind w:firstLine="709"/>
        <w:rPr>
          <w:lang w:val="uk-UA"/>
        </w:rPr>
      </w:pPr>
      <w:r w:rsidRPr="00FD6A94">
        <w:rPr>
          <w:lang w:val="uk-UA"/>
        </w:rPr>
        <w:t>Тоді кут ухилу, подоланний навантаженим скрепером:</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2240" w:dyaOrig="780">
          <v:shape id="_x0000_i1060" type="#_x0000_t75" style="width:97.5pt;height:33.75pt" o:ole="">
            <v:imagedata r:id="rId64" o:title=""/>
          </v:shape>
          <o:OLEObject Type="Embed" ProgID="Unknown" ShapeID="_x0000_i1060" DrawAspect="Content" ObjectID="_1472071051" r:id="rId65"/>
        </w:objec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eastAsia="uk-UA"/>
        </w:rPr>
      </w:pPr>
      <w:r w:rsidRPr="00FD6A94">
        <w:rPr>
          <w:lang w:val="uk-UA"/>
        </w:rPr>
        <w:t>Де</w:t>
      </w:r>
      <w:r w:rsidR="00FD6A94" w:rsidRPr="00FD6A94">
        <w:rPr>
          <w:lang w:val="uk-UA"/>
        </w:rPr>
        <w:t xml:space="preserve"> </w:t>
      </w:r>
      <w:r w:rsidRPr="00FD6A94">
        <w:rPr>
          <w:lang w:val="uk-UA"/>
        </w:rPr>
        <w:t>Т=60кН – тягове зусилля трактора;</w:t>
      </w:r>
      <w:r w:rsidR="00A9234B">
        <w:rPr>
          <w:lang w:val="uk-UA"/>
        </w:rPr>
        <w:t xml:space="preserve"> </w:t>
      </w:r>
      <w:r w:rsidRPr="00FD6A94">
        <w:rPr>
          <w:lang w:val="uk-UA"/>
        </w:rPr>
        <w:t>А – коефіцієнт опору перекочування шин:</w:t>
      </w:r>
      <w:r w:rsidR="00A9234B">
        <w:rPr>
          <w:lang w:val="uk-UA"/>
        </w:rPr>
        <w:t xml:space="preserve"> н</w:t>
      </w:r>
      <w:r w:rsidRPr="00FD6A94">
        <w:rPr>
          <w:lang w:val="uk-UA"/>
        </w:rPr>
        <w:t>а твердому покритті (</w:t>
      </w:r>
      <w:r w:rsidRPr="00FD6A94">
        <w:rPr>
          <w:lang w:val="uk-UA" w:eastAsia="uk-UA"/>
        </w:rPr>
        <w:t>f=0,05)</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3560" w:dyaOrig="780">
          <v:shape id="_x0000_i1061" type="#_x0000_t75" style="width:162pt;height:35.25pt" o:ole="">
            <v:imagedata r:id="rId66" o:title=""/>
          </v:shape>
          <o:OLEObject Type="Embed" ProgID="Unknown" ShapeID="_x0000_i1061" DrawAspect="Content" ObjectID="_1472071052" r:id="rId67"/>
        </w:object>
      </w:r>
    </w:p>
    <w:p w:rsidR="00A9234B" w:rsidRDefault="00A9234B" w:rsidP="00FD6A94">
      <w:pPr>
        <w:autoSpaceDE w:val="0"/>
        <w:autoSpaceDN w:val="0"/>
        <w:ind w:firstLine="709"/>
        <w:rPr>
          <w:lang w:val="uk-UA"/>
        </w:rPr>
      </w:pPr>
    </w:p>
    <w:p w:rsidR="00BE0726" w:rsidRDefault="00BE0726" w:rsidP="00FD6A94">
      <w:pPr>
        <w:autoSpaceDE w:val="0"/>
        <w:autoSpaceDN w:val="0"/>
        <w:ind w:firstLine="709"/>
        <w:rPr>
          <w:lang w:val="uk-UA"/>
        </w:rPr>
      </w:pPr>
      <w:r w:rsidRPr="00FD6A94">
        <w:rPr>
          <w:lang w:val="uk-UA"/>
        </w:rPr>
        <w:t>На рихлих грунтах (f=0.1)</w:t>
      </w:r>
    </w:p>
    <w:p w:rsidR="00A9234B" w:rsidRPr="00FD6A94" w:rsidRDefault="00A9234B" w:rsidP="00FD6A94">
      <w:pPr>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3420" w:dyaOrig="780">
          <v:shape id="_x0000_i1062" type="#_x0000_t75" style="width:140.25pt;height:31.5pt" o:ole="">
            <v:imagedata r:id="rId68" o:title=""/>
          </v:shape>
          <o:OLEObject Type="Embed" ProgID="Unknown" ShapeID="_x0000_i1062" DrawAspect="Content" ObjectID="_1472071053" r:id="rId69"/>
        </w:object>
      </w:r>
      <w:r w:rsidR="00BE0726" w:rsidRPr="00FD6A94">
        <w:rPr>
          <w:lang w:val="uk-UA"/>
        </w:rPr>
        <w:t>.</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При завантаженні на провідні трактори 123,3 кН (з урахуванням довантаження від скрепера) і реалізації всієї ваги одержимо наступні значення сили тяги:</w:t>
      </w:r>
    </w:p>
    <w:p w:rsidR="00BE0726" w:rsidRPr="00FD6A94" w:rsidRDefault="00BE0726" w:rsidP="00FD6A94">
      <w:pPr>
        <w:autoSpaceDE w:val="0"/>
        <w:autoSpaceDN w:val="0"/>
        <w:ind w:firstLine="709"/>
        <w:rPr>
          <w:lang w:val="uk-UA"/>
        </w:rPr>
      </w:pPr>
      <w:r w:rsidRPr="00FD6A94">
        <w:rPr>
          <w:lang w:val="uk-UA"/>
        </w:rPr>
        <w:t>Для твердого покриття</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Т=123,3*0,7=86,3 кН</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Для рихлих грунтів</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Т=123,3*0,5=61,65 кН</w: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Тоді кути, подоланного підйому приймуть соответствуюшие значення:</w:t>
      </w:r>
    </w:p>
    <w:p w:rsidR="00BE0726" w:rsidRPr="00FD6A94" w:rsidRDefault="00BE0726" w:rsidP="00FD6A94">
      <w:pPr>
        <w:ind w:firstLine="709"/>
        <w:outlineLvl w:val="0"/>
        <w:rPr>
          <w:lang w:val="uk-UA"/>
        </w:rPr>
      </w:pPr>
      <w:bookmarkStart w:id="11" w:name="_Toc254454700"/>
      <w:r w:rsidRPr="00FD6A94">
        <w:rPr>
          <w:lang w:val="uk-UA"/>
        </w:rPr>
        <w:t>На твердому грунті</w:t>
      </w:r>
      <w:bookmarkEnd w:id="11"/>
    </w:p>
    <w:p w:rsidR="00A9234B" w:rsidRDefault="00A9234B" w:rsidP="00FD6A94">
      <w:pPr>
        <w:ind w:firstLine="709"/>
        <w:rPr>
          <w:lang w:val="uk-UA"/>
        </w:rPr>
      </w:pPr>
    </w:p>
    <w:p w:rsidR="00BE0726" w:rsidRPr="00FD6A94" w:rsidRDefault="005B2190" w:rsidP="00FD6A94">
      <w:pPr>
        <w:ind w:firstLine="709"/>
        <w:rPr>
          <w:lang w:val="uk-UA"/>
        </w:rPr>
      </w:pPr>
      <w:r w:rsidRPr="00FD6A94">
        <w:rPr>
          <w:position w:val="-32"/>
          <w:lang w:val="uk-UA"/>
        </w:rPr>
        <w:object w:dxaOrig="3580" w:dyaOrig="780">
          <v:shape id="_x0000_i1063" type="#_x0000_t75" style="width:147pt;height:32.25pt" o:ole="">
            <v:imagedata r:id="rId70" o:title=""/>
          </v:shape>
          <o:OLEObject Type="Embed" ProgID="Unknown" ShapeID="_x0000_i1063" DrawAspect="Content" ObjectID="_1472071054" r:id="rId71"/>
        </w:object>
      </w:r>
    </w:p>
    <w:p w:rsidR="00A9234B" w:rsidRDefault="00A9234B" w:rsidP="00FD6A94">
      <w:pPr>
        <w:ind w:firstLine="709"/>
        <w:outlineLvl w:val="0"/>
        <w:rPr>
          <w:lang w:val="uk-UA"/>
        </w:rPr>
      </w:pPr>
    </w:p>
    <w:p w:rsidR="00BE0726" w:rsidRPr="00FD6A94" w:rsidRDefault="00BE0726" w:rsidP="00FD6A94">
      <w:pPr>
        <w:ind w:firstLine="709"/>
        <w:outlineLvl w:val="0"/>
        <w:rPr>
          <w:lang w:val="uk-UA"/>
        </w:rPr>
      </w:pPr>
      <w:bookmarkStart w:id="12" w:name="_Toc254454701"/>
      <w:r w:rsidRPr="00FD6A94">
        <w:rPr>
          <w:lang w:val="uk-UA"/>
        </w:rPr>
        <w:t>На рихлих грунтах</w:t>
      </w:r>
      <w:bookmarkEnd w:id="12"/>
    </w:p>
    <w:p w:rsidR="00A9234B" w:rsidRDefault="00A9234B" w:rsidP="00FD6A94">
      <w:pPr>
        <w:ind w:firstLine="709"/>
        <w:rPr>
          <w:lang w:val="uk-UA"/>
        </w:rPr>
      </w:pPr>
    </w:p>
    <w:p w:rsidR="00BE0726" w:rsidRPr="00FD6A94" w:rsidRDefault="005B2190" w:rsidP="00FD6A94">
      <w:pPr>
        <w:ind w:firstLine="709"/>
        <w:rPr>
          <w:lang w:val="uk-UA"/>
        </w:rPr>
      </w:pPr>
      <w:r w:rsidRPr="00FD6A94">
        <w:rPr>
          <w:position w:val="-32"/>
          <w:lang w:val="uk-UA"/>
        </w:rPr>
        <w:object w:dxaOrig="3519" w:dyaOrig="780">
          <v:shape id="_x0000_i1064" type="#_x0000_t75" style="width:154.5pt;height:33.75pt" o:ole="">
            <v:imagedata r:id="rId72" o:title=""/>
          </v:shape>
          <o:OLEObject Type="Embed" ProgID="Unknown" ShapeID="_x0000_i1064" DrawAspect="Content" ObjectID="_1472071055" r:id="rId73"/>
        </w:object>
      </w:r>
      <w:r w:rsidR="00BE0726" w:rsidRPr="00FD6A94">
        <w:rPr>
          <w:lang w:val="uk-UA"/>
        </w:rPr>
        <w:t>.</w:t>
      </w:r>
    </w:p>
    <w:p w:rsidR="00BE0726" w:rsidRPr="00FD6A94" w:rsidRDefault="00BE0726" w:rsidP="00A9234B">
      <w:pPr>
        <w:pStyle w:val="2"/>
        <w:rPr>
          <w:lang w:val="uk-UA"/>
        </w:rPr>
      </w:pPr>
      <w:r w:rsidRPr="00FD6A94">
        <w:rPr>
          <w:lang w:val="uk-UA"/>
        </w:rPr>
        <w:br w:type="page"/>
      </w:r>
      <w:bookmarkStart w:id="13" w:name="_Toc254454702"/>
      <w:r w:rsidRPr="00FD6A94">
        <w:rPr>
          <w:lang w:val="uk-UA"/>
        </w:rPr>
        <w:t>3</w:t>
      </w:r>
      <w:r w:rsidR="00A9234B">
        <w:rPr>
          <w:lang w:val="uk-UA"/>
        </w:rPr>
        <w:t>.</w:t>
      </w:r>
      <w:r w:rsidRPr="00FD6A94">
        <w:rPr>
          <w:lang w:val="uk-UA"/>
        </w:rPr>
        <w:t xml:space="preserve"> </w:t>
      </w:r>
      <w:r w:rsidR="00A9234B" w:rsidRPr="00FD6A94">
        <w:rPr>
          <w:lang w:val="uk-UA"/>
        </w:rPr>
        <w:t>Визначення зусиль у вузлах самохідного скрепера</w:t>
      </w:r>
      <w:r w:rsidRPr="00FD6A94">
        <w:rPr>
          <w:lang w:val="uk-UA"/>
        </w:rPr>
        <w:t xml:space="preserve"> ДЗ-87</w:t>
      </w:r>
      <w:bookmarkEnd w:id="13"/>
    </w:p>
    <w:p w:rsidR="00BE0726" w:rsidRPr="00FD6A94" w:rsidRDefault="00BE0726" w:rsidP="00FD6A94">
      <w:pPr>
        <w:ind w:firstLine="709"/>
        <w:rPr>
          <w:lang w:val="uk-UA"/>
        </w:rPr>
      </w:pPr>
    </w:p>
    <w:p w:rsidR="00BE0726" w:rsidRPr="00FD6A94" w:rsidRDefault="00BE0726" w:rsidP="00FD6A94">
      <w:pPr>
        <w:ind w:firstLine="709"/>
        <w:rPr>
          <w:lang w:val="uk-UA"/>
        </w:rPr>
      </w:pPr>
      <w:r w:rsidRPr="00FD6A94">
        <w:rPr>
          <w:lang w:val="uk-UA"/>
        </w:rPr>
        <w:t>Аналіз і практика роботи скреперів дозволяють встановити розрахункові положення, при яких діють максимально можливі навантаження.</w:t>
      </w:r>
    </w:p>
    <w:p w:rsidR="00BE0726" w:rsidRPr="00FD6A94" w:rsidRDefault="00BE0726" w:rsidP="00FD6A94">
      <w:pPr>
        <w:autoSpaceDE w:val="0"/>
        <w:autoSpaceDN w:val="0"/>
        <w:ind w:firstLine="709"/>
        <w:rPr>
          <w:lang w:val="uk-UA"/>
        </w:rPr>
      </w:pPr>
      <w:r w:rsidRPr="00FD6A94">
        <w:rPr>
          <w:lang w:val="uk-UA"/>
        </w:rPr>
        <w:t>Для розрахунку прийняті наступні початкові дані:</w:t>
      </w:r>
    </w:p>
    <w:p w:rsidR="00BE0726" w:rsidRPr="00FD6A94" w:rsidRDefault="005B2190" w:rsidP="00FD6A94">
      <w:pPr>
        <w:autoSpaceDE w:val="0"/>
        <w:autoSpaceDN w:val="0"/>
        <w:adjustRightInd w:val="0"/>
        <w:ind w:firstLine="709"/>
        <w:rPr>
          <w:lang w:val="uk-UA"/>
        </w:rPr>
      </w:pPr>
      <w:r w:rsidRPr="00FD6A94">
        <w:rPr>
          <w:position w:val="-12"/>
          <w:lang w:val="uk-UA"/>
        </w:rPr>
        <w:object w:dxaOrig="400" w:dyaOrig="380">
          <v:shape id="_x0000_i1065" type="#_x0000_t75" style="width:20.25pt;height:18.75pt" o:ole="">
            <v:imagedata r:id="rId60" o:title=""/>
          </v:shape>
          <o:OLEObject Type="Embed" ProgID="Unknown" ShapeID="_x0000_i1065" DrawAspect="Content" ObjectID="_1472071056" r:id="rId74"/>
        </w:object>
      </w:r>
      <w:r w:rsidR="00BE0726" w:rsidRPr="00FD6A94">
        <w:rPr>
          <w:lang w:val="uk-UA"/>
        </w:rPr>
        <w:t xml:space="preserve"> = 76 кН – сила тяжіння навантаженого скрепера;</w:t>
      </w:r>
    </w:p>
    <w:p w:rsidR="00BE0726" w:rsidRPr="00FD6A94" w:rsidRDefault="005B2190" w:rsidP="00FD6A94">
      <w:pPr>
        <w:autoSpaceDE w:val="0"/>
        <w:autoSpaceDN w:val="0"/>
        <w:adjustRightInd w:val="0"/>
        <w:ind w:firstLine="709"/>
        <w:rPr>
          <w:lang w:val="uk-UA"/>
        </w:rPr>
      </w:pPr>
      <w:r w:rsidRPr="00FD6A94">
        <w:rPr>
          <w:position w:val="-12"/>
          <w:lang w:val="uk-UA"/>
        </w:rPr>
        <w:object w:dxaOrig="460" w:dyaOrig="380">
          <v:shape id="_x0000_i1066" type="#_x0000_t75" style="width:23.25pt;height:18.75pt" o:ole="">
            <v:imagedata r:id="rId62" o:title=""/>
          </v:shape>
          <o:OLEObject Type="Embed" ProgID="Unknown" ShapeID="_x0000_i1066" DrawAspect="Content" ObjectID="_1472071057" r:id="rId75"/>
        </w:object>
      </w:r>
      <w:r w:rsidR="00BE0726" w:rsidRPr="00FD6A94">
        <w:rPr>
          <w:lang w:val="uk-UA"/>
        </w:rPr>
        <w:t>=136,55 кН – сила тяжіння навантаженого ковша;</w:t>
      </w:r>
    </w:p>
    <w:p w:rsidR="00BE0726" w:rsidRPr="00FD6A94" w:rsidRDefault="005B2190" w:rsidP="00FD6A94">
      <w:pPr>
        <w:autoSpaceDE w:val="0"/>
        <w:autoSpaceDN w:val="0"/>
        <w:adjustRightInd w:val="0"/>
        <w:ind w:firstLine="709"/>
        <w:rPr>
          <w:lang w:val="uk-UA"/>
        </w:rPr>
      </w:pPr>
      <w:r w:rsidRPr="00FD6A94">
        <w:rPr>
          <w:position w:val="-12"/>
          <w:lang w:val="uk-UA"/>
        </w:rPr>
        <w:object w:dxaOrig="460" w:dyaOrig="380">
          <v:shape id="_x0000_i1067" type="#_x0000_t75" style="width:23.25pt;height:18.75pt" o:ole="">
            <v:imagedata r:id="rId62" o:title=""/>
          </v:shape>
          <o:OLEObject Type="Embed" ProgID="Unknown" ShapeID="_x0000_i1067" DrawAspect="Content" ObjectID="_1472071058" r:id="rId76"/>
        </w:object>
      </w:r>
      <w:r w:rsidR="00BE0726" w:rsidRPr="00FD6A94">
        <w:rPr>
          <w:lang w:val="uk-UA"/>
        </w:rPr>
        <w:t>=129,42 кН – сила тяжіння навантаженого скрепера без сідельно-зчіпного пристрою (ССУ);</w:t>
      </w:r>
    </w:p>
    <w:p w:rsidR="00BE0726" w:rsidRPr="00FD6A94" w:rsidRDefault="00BE0726" w:rsidP="00FD6A94">
      <w:pPr>
        <w:autoSpaceDE w:val="0"/>
        <w:autoSpaceDN w:val="0"/>
        <w:ind w:firstLine="709"/>
        <w:rPr>
          <w:lang w:val="uk-UA"/>
        </w:rPr>
      </w:pPr>
      <w:r w:rsidRPr="00FD6A94">
        <w:rPr>
          <w:lang w:val="uk-UA"/>
        </w:rPr>
        <w:t>Т=80 кН – максимальна сила тяги трактора Т-150К;</w:t>
      </w:r>
    </w:p>
    <w:p w:rsidR="00BE0726" w:rsidRPr="00FD6A94" w:rsidRDefault="00BE0726" w:rsidP="00FD6A94">
      <w:pPr>
        <w:autoSpaceDE w:val="0"/>
        <w:autoSpaceDN w:val="0"/>
        <w:ind w:firstLine="709"/>
        <w:rPr>
          <w:lang w:val="uk-UA"/>
        </w:rPr>
      </w:pPr>
      <w:r w:rsidRPr="00FD6A94">
        <w:rPr>
          <w:lang w:val="uk-UA" w:eastAsia="uk-UA"/>
        </w:rPr>
        <w:t xml:space="preserve">f=коэффициент </w:t>
      </w:r>
      <w:r w:rsidRPr="00FD6A94">
        <w:rPr>
          <w:lang w:val="uk-UA"/>
        </w:rPr>
        <w:t>опори каченію;</w:t>
      </w:r>
    </w:p>
    <w:p w:rsidR="00BE0726" w:rsidRPr="00FD6A94" w:rsidRDefault="00BE0726" w:rsidP="00FD6A94">
      <w:pPr>
        <w:autoSpaceDE w:val="0"/>
        <w:autoSpaceDN w:val="0"/>
        <w:ind w:firstLine="709"/>
        <w:rPr>
          <w:lang w:val="uk-UA"/>
        </w:rPr>
      </w:pPr>
      <w:r w:rsidRPr="00FD6A94">
        <w:rPr>
          <w:lang w:val="uk-UA"/>
        </w:rPr>
        <w:t>ع=0,58-коефіцієнт вертикальної складової опору копанню, і її горизонтальної складової;</w:t>
      </w:r>
    </w:p>
    <w:p w:rsidR="00BE0726" w:rsidRPr="00FD6A94" w:rsidRDefault="00BE0726" w:rsidP="00FD6A94">
      <w:pPr>
        <w:ind w:firstLine="709"/>
        <w:rPr>
          <w:lang w:val="uk-UA" w:eastAsia="uk-UA"/>
        </w:rPr>
      </w:pPr>
      <w:r w:rsidRPr="00FD6A94">
        <w:rPr>
          <w:lang w:val="uk-UA"/>
        </w:rPr>
        <w:t>Р=140 Н/см</w:t>
      </w:r>
      <w:r w:rsidR="00FD6A94" w:rsidRPr="00FD6A94">
        <w:rPr>
          <w:lang w:val="uk-UA"/>
        </w:rPr>
        <w:t xml:space="preserve"> - </w:t>
      </w:r>
      <w:r w:rsidR="005B2190" w:rsidRPr="00FD6A94">
        <w:rPr>
          <w:position w:val="-4"/>
          <w:lang w:val="uk-UA" w:eastAsia="uk-UA"/>
        </w:rPr>
        <w:object w:dxaOrig="160" w:dyaOrig="340">
          <v:shape id="_x0000_i1068" type="#_x0000_t75" style="width:8.25pt;height:17.25pt" o:ole="">
            <v:imagedata r:id="rId77" o:title=""/>
          </v:shape>
          <o:OLEObject Type="Embed" ProgID="Unknown" ShapeID="_x0000_i1068" DrawAspect="Content" ObjectID="_1472071059" r:id="rId78"/>
        </w:object>
      </w:r>
      <w:r w:rsidRPr="00FD6A94">
        <w:rPr>
          <w:lang w:val="uk-UA" w:eastAsia="uk-UA"/>
        </w:rPr>
        <w:t>товщина стружки, що зрізається.</w:t>
      </w:r>
    </w:p>
    <w:p w:rsidR="00BE0726" w:rsidRPr="00FD6A94" w:rsidRDefault="00BE0726" w:rsidP="00FD6A94">
      <w:pPr>
        <w:ind w:firstLine="709"/>
        <w:rPr>
          <w:lang w:val="uk-UA" w:eastAsia="uk-UA"/>
        </w:rPr>
      </w:pPr>
    </w:p>
    <w:p w:rsidR="00BE0726" w:rsidRPr="00FD6A94" w:rsidRDefault="00BE0726" w:rsidP="00A9234B">
      <w:pPr>
        <w:pStyle w:val="2"/>
        <w:rPr>
          <w:lang w:val="uk-UA"/>
        </w:rPr>
      </w:pPr>
      <w:bookmarkStart w:id="14" w:name="_Toc254454703"/>
      <w:r w:rsidRPr="00FD6A94">
        <w:rPr>
          <w:lang w:val="uk-UA"/>
        </w:rPr>
        <w:t>3.1 Перше розрахункове положення</w:t>
      </w:r>
      <w:bookmarkEnd w:id="14"/>
    </w:p>
    <w:p w:rsidR="00BE0726" w:rsidRPr="00FD6A94" w:rsidRDefault="00BE0726" w:rsidP="00FD6A94">
      <w:pPr>
        <w:ind w:firstLine="709"/>
        <w:outlineLvl w:val="0"/>
        <w:rPr>
          <w:b/>
          <w:bCs/>
          <w:lang w:val="uk-UA"/>
        </w:rPr>
      </w:pPr>
    </w:p>
    <w:p w:rsidR="00BE0726" w:rsidRDefault="00BE0726" w:rsidP="00FD6A94">
      <w:pPr>
        <w:ind w:firstLine="709"/>
        <w:rPr>
          <w:lang w:val="uk-UA"/>
        </w:rPr>
      </w:pPr>
      <w:r w:rsidRPr="00FD6A94">
        <w:rPr>
          <w:lang w:val="uk-UA"/>
        </w:rPr>
        <w:t>Скрепер переміщається рівномірно по горизонтальній поверхні. Ківш наповнений грунтом з шапкою, що відповідає кінцевому етапу заповнення.</w:t>
      </w:r>
    </w:p>
    <w:p w:rsidR="00A9234B" w:rsidRPr="00FD6A94" w:rsidRDefault="00A9234B" w:rsidP="00FD6A94">
      <w:pPr>
        <w:ind w:firstLine="709"/>
        <w:rPr>
          <w:lang w:val="uk-UA"/>
        </w:rPr>
      </w:pPr>
    </w:p>
    <w:p w:rsidR="00BE0726" w:rsidRPr="00FD6A94" w:rsidRDefault="007B342F" w:rsidP="00A9234B">
      <w:pPr>
        <w:ind w:firstLine="709"/>
        <w:rPr>
          <w:lang w:val="uk-UA"/>
        </w:rPr>
      </w:pPr>
      <w:r>
        <w:rPr>
          <w:lang w:val="uk-UA"/>
        </w:rPr>
        <w:pict>
          <v:shape id="_x0000_i1069" type="#_x0000_t75" style="width:124.5pt;height:70.5pt">
            <v:imagedata r:id="rId79" o:title="" croptop="725f" cropbottom="13762f" cropleft="526f" cropright="526f"/>
          </v:shape>
        </w:pict>
      </w:r>
    </w:p>
    <w:p w:rsidR="00BE0726" w:rsidRDefault="00BE0726" w:rsidP="00FD6A94">
      <w:pPr>
        <w:ind w:firstLine="709"/>
        <w:rPr>
          <w:lang w:val="uk-UA"/>
        </w:rPr>
      </w:pPr>
      <w:r w:rsidRPr="00FD6A94">
        <w:rPr>
          <w:lang w:val="uk-UA"/>
        </w:rPr>
        <w:t>Рис. 3.1. Схема сил діючих на агрегат трактор-скрепер при копанні</w:t>
      </w:r>
    </w:p>
    <w:p w:rsidR="00A9234B" w:rsidRPr="00FD6A94" w:rsidRDefault="00A9234B" w:rsidP="00FD6A94">
      <w:pPr>
        <w:ind w:firstLine="709"/>
        <w:rPr>
          <w:lang w:val="uk-UA"/>
        </w:rPr>
      </w:pPr>
    </w:p>
    <w:p w:rsidR="00A9234B" w:rsidRDefault="007B342F" w:rsidP="00A9234B">
      <w:pPr>
        <w:ind w:firstLine="709"/>
        <w:rPr>
          <w:lang w:val="uk-UA"/>
        </w:rPr>
      </w:pPr>
      <w:r>
        <w:rPr>
          <w:lang w:val="uk-UA"/>
        </w:rPr>
        <w:pict>
          <v:shape id="_x0000_i1070" type="#_x0000_t75" style="width:171pt;height:81pt">
            <v:imagedata r:id="rId80" o:title="" croptop="930f" cropbottom="40026f" cropright="657f"/>
          </v:shape>
        </w:pict>
      </w:r>
    </w:p>
    <w:p w:rsidR="00BE0726" w:rsidRPr="00FD6A94" w:rsidRDefault="00BE0726" w:rsidP="00A9234B">
      <w:pPr>
        <w:ind w:firstLine="709"/>
        <w:rPr>
          <w:lang w:val="uk-UA"/>
        </w:rPr>
      </w:pPr>
      <w:r w:rsidRPr="00FD6A94">
        <w:rPr>
          <w:lang w:val="uk-UA"/>
        </w:rPr>
        <w:t>Рис. 3.2. Схема сил, діючих на трактор</w:t>
      </w:r>
    </w:p>
    <w:p w:rsidR="00A9234B" w:rsidRDefault="00A9234B" w:rsidP="00FD6A94">
      <w:pPr>
        <w:ind w:firstLine="709"/>
        <w:rPr>
          <w:lang w:val="uk-UA"/>
        </w:rPr>
      </w:pPr>
    </w:p>
    <w:p w:rsidR="00BE0726" w:rsidRPr="00FD6A94" w:rsidRDefault="00BE0726" w:rsidP="00E17226">
      <w:pPr>
        <w:ind w:firstLine="709"/>
        <w:rPr>
          <w:lang w:val="uk-UA" w:eastAsia="uk-UA"/>
        </w:rPr>
      </w:pPr>
      <w:r w:rsidRPr="00FD6A94">
        <w:rPr>
          <w:lang w:val="uk-UA"/>
        </w:rPr>
        <w:t>3.1.1. Розглянемо рівновагу агрегату трактор-скрепер і напишемо рівняння сум проекцій сил, діючих на нього на осі х і у (рис.3.1.)</w:t>
      </w:r>
      <w:r w:rsidRPr="00FD6A94">
        <w:rPr>
          <w:lang w:val="uk-UA" w:eastAsia="uk-UA"/>
        </w:rPr>
        <w:t>:</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4680" w:dyaOrig="1579">
          <v:shape id="_x0000_i1071" type="#_x0000_t75" style="width:234pt;height:78.75pt" o:ole="">
            <v:imagedata r:id="rId81" o:title=""/>
          </v:shape>
          <o:OLEObject Type="Embed" ProgID="Unknown" ShapeID="_x0000_i1071" DrawAspect="Content" ObjectID="_1472071060" r:id="rId82"/>
        </w:object>
      </w:r>
    </w:p>
    <w:p w:rsidR="00A9234B" w:rsidRDefault="00A9234B" w:rsidP="00FD6A94">
      <w:pPr>
        <w:ind w:firstLine="709"/>
        <w:rPr>
          <w:lang w:val="uk-UA"/>
        </w:rPr>
      </w:pPr>
    </w:p>
    <w:p w:rsidR="00BE0726" w:rsidRPr="00FD6A94" w:rsidRDefault="00BE0726" w:rsidP="00FD6A94">
      <w:pPr>
        <w:ind w:firstLine="709"/>
        <w:rPr>
          <w:lang w:val="uk-UA" w:eastAsia="uk-UA"/>
        </w:rPr>
      </w:pPr>
      <w:r w:rsidRPr="00FD6A94">
        <w:rPr>
          <w:lang w:val="uk-UA"/>
        </w:rPr>
        <w:t xml:space="preserve">Де </w:t>
      </w:r>
      <w:r w:rsidR="005B2190" w:rsidRPr="00FD6A94">
        <w:rPr>
          <w:position w:val="-12"/>
          <w:lang w:val="uk-UA" w:eastAsia="uk-UA"/>
        </w:rPr>
        <w:object w:dxaOrig="740" w:dyaOrig="380">
          <v:shape id="_x0000_i1072" type="#_x0000_t75" style="width:36.75pt;height:18.75pt" o:ole="">
            <v:imagedata r:id="rId83" o:title=""/>
          </v:shape>
          <o:OLEObject Type="Embed" ProgID="Unknown" ShapeID="_x0000_i1072" DrawAspect="Content" ObjectID="_1472071061" r:id="rId84"/>
        </w:object>
      </w:r>
      <w:r w:rsidR="00FD6A94" w:rsidRPr="00FD6A94">
        <w:rPr>
          <w:lang w:val="uk-UA" w:eastAsia="uk-UA"/>
        </w:rPr>
        <w:t xml:space="preserve"> - </w:t>
      </w:r>
      <w:r w:rsidRPr="00FD6A94">
        <w:rPr>
          <w:lang w:val="uk-UA" w:eastAsia="uk-UA"/>
        </w:rPr>
        <w:t>відповідно горизонтальна вертикальна утворюючи опору копанню;</w:t>
      </w:r>
    </w:p>
    <w:p w:rsidR="00BE0726" w:rsidRPr="00FD6A94" w:rsidRDefault="005B2190" w:rsidP="00FD6A94">
      <w:pPr>
        <w:autoSpaceDE w:val="0"/>
        <w:autoSpaceDN w:val="0"/>
        <w:adjustRightInd w:val="0"/>
        <w:ind w:firstLine="709"/>
        <w:rPr>
          <w:lang w:val="uk-UA" w:eastAsia="uk-UA"/>
        </w:rPr>
      </w:pPr>
      <w:r w:rsidRPr="00FD6A94">
        <w:rPr>
          <w:position w:val="-12"/>
          <w:lang w:val="uk-UA"/>
        </w:rPr>
        <w:object w:dxaOrig="340" w:dyaOrig="380">
          <v:shape id="_x0000_i1073" type="#_x0000_t75" style="width:17.25pt;height:18.75pt" o:ole="">
            <v:imagedata r:id="rId85" o:title=""/>
          </v:shape>
          <o:OLEObject Type="Embed" ProgID="Unknown" ShapeID="_x0000_i1073" DrawAspect="Content" ObjectID="_1472071062" r:id="rId86"/>
        </w:object>
      </w:r>
      <w:r w:rsidR="00BE0726" w:rsidRPr="00FD6A94">
        <w:rPr>
          <w:lang w:val="uk-UA" w:eastAsia="uk-UA"/>
        </w:rPr>
        <w:t>,</w:t>
      </w:r>
      <w:r w:rsidR="00FD6A94" w:rsidRPr="00FD6A94">
        <w:rPr>
          <w:lang w:val="uk-UA" w:eastAsia="uk-UA"/>
        </w:rPr>
        <w:t xml:space="preserve"> - </w:t>
      </w:r>
      <w:r w:rsidR="00BE0726" w:rsidRPr="00FD6A94">
        <w:rPr>
          <w:lang w:val="uk-UA" w:eastAsia="uk-UA"/>
        </w:rPr>
        <w:t>реакції на передній, задній міст трактора, міст скрепера.</w:t>
      </w:r>
    </w:p>
    <w:p w:rsidR="00BE0726" w:rsidRPr="00FD6A94" w:rsidRDefault="00BE0726" w:rsidP="00FD6A94">
      <w:pPr>
        <w:autoSpaceDE w:val="0"/>
        <w:autoSpaceDN w:val="0"/>
        <w:ind w:firstLine="709"/>
        <w:rPr>
          <w:lang w:val="uk-UA"/>
        </w:rPr>
      </w:pPr>
      <w:r w:rsidRPr="00FD6A94">
        <w:rPr>
          <w:lang w:val="uk-UA"/>
        </w:rPr>
        <w:t>З другого управління маємо:</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3400" w:dyaOrig="380">
          <v:shape id="_x0000_i1074" type="#_x0000_t75" style="width:170.25pt;height:18.75pt" o:ole="">
            <v:imagedata r:id="rId87" o:title=""/>
          </v:shape>
          <o:OLEObject Type="Embed" ProgID="Unknown" ShapeID="_x0000_i1074" DrawAspect="Content" ObjectID="_1472071063" r:id="rId88"/>
        </w:objec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Підставляємо останній вираз в перший з урахуванням того, що</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1140" w:dyaOrig="380">
          <v:shape id="_x0000_i1075" type="#_x0000_t75" style="width:57pt;height:18.75pt" o:ole="">
            <v:imagedata r:id="rId89" o:title=""/>
          </v:shape>
          <o:OLEObject Type="Embed" ProgID="Unknown" ShapeID="_x0000_i1075" DrawAspect="Content" ObjectID="_1472071064" r:id="rId90"/>
        </w:object>
      </w:r>
    </w:p>
    <w:p w:rsidR="00BE0726" w:rsidRPr="00FD6A94" w:rsidRDefault="005B2190" w:rsidP="00FD6A94">
      <w:pPr>
        <w:autoSpaceDE w:val="0"/>
        <w:autoSpaceDN w:val="0"/>
        <w:adjustRightInd w:val="0"/>
        <w:ind w:firstLine="709"/>
        <w:rPr>
          <w:lang w:val="uk-UA"/>
        </w:rPr>
      </w:pPr>
      <w:r w:rsidRPr="00FD6A94">
        <w:rPr>
          <w:position w:val="-12"/>
          <w:lang w:val="uk-UA"/>
        </w:rPr>
        <w:object w:dxaOrig="4239" w:dyaOrig="380">
          <v:shape id="_x0000_i1076" type="#_x0000_t75" style="width:212.25pt;height:18.75pt" o:ole="">
            <v:imagedata r:id="rId91" o:title=""/>
          </v:shape>
          <o:OLEObject Type="Embed" ProgID="Unknown" ShapeID="_x0000_i1076" DrawAspect="Content" ObjectID="_1472071065" r:id="rId92"/>
        </w:objec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Звідки маємо:</w:t>
      </w:r>
    </w:p>
    <w:p w:rsidR="00A9234B" w:rsidRDefault="00A9234B" w:rsidP="00FD6A94">
      <w:pPr>
        <w:ind w:firstLine="709"/>
        <w:rPr>
          <w:lang w:val="uk-UA"/>
        </w:rPr>
      </w:pPr>
    </w:p>
    <w:p w:rsidR="00BE0726" w:rsidRPr="00FD6A94" w:rsidRDefault="005B2190" w:rsidP="00FD6A94">
      <w:pPr>
        <w:ind w:firstLine="709"/>
        <w:rPr>
          <w:lang w:val="uk-UA"/>
        </w:rPr>
      </w:pPr>
      <w:r w:rsidRPr="00FD6A94">
        <w:rPr>
          <w:position w:val="-52"/>
          <w:lang w:val="uk-UA"/>
        </w:rPr>
        <w:object w:dxaOrig="6440" w:dyaOrig="1180">
          <v:shape id="_x0000_i1077" type="#_x0000_t75" style="width:321.75pt;height:59.25pt" o:ole="">
            <v:imagedata r:id="rId93" o:title=""/>
          </v:shape>
          <o:OLEObject Type="Embed" ProgID="Unknown" ShapeID="_x0000_i1077" DrawAspect="Content" ObjectID="_1472071066" r:id="rId94"/>
        </w:object>
      </w:r>
    </w:p>
    <w:p w:rsidR="00A9234B" w:rsidRDefault="00A9234B" w:rsidP="00FD6A94">
      <w:pPr>
        <w:ind w:firstLine="709"/>
        <w:rPr>
          <w:lang w:val="uk-UA"/>
        </w:rPr>
      </w:pPr>
    </w:p>
    <w:p w:rsidR="00A9234B" w:rsidRDefault="00BE0726" w:rsidP="00E17226">
      <w:pPr>
        <w:ind w:firstLine="709"/>
        <w:rPr>
          <w:lang w:val="uk-UA"/>
        </w:rPr>
      </w:pPr>
      <w:r w:rsidRPr="00FD6A94">
        <w:rPr>
          <w:lang w:val="uk-UA"/>
        </w:rPr>
        <w:t>3.1.2. Расчисляєм агрегат на скрепер і трактор разом їх зв'язку за допомогою тяги ССУ</w:t>
      </w:r>
    </w:p>
    <w:p w:rsidR="00BE0726" w:rsidRPr="00FD6A94" w:rsidRDefault="00BE0726" w:rsidP="00FD6A94">
      <w:pPr>
        <w:ind w:firstLine="709"/>
        <w:rPr>
          <w:lang w:val="uk-UA" w:eastAsia="uk-UA"/>
        </w:rPr>
      </w:pPr>
      <w:r w:rsidRPr="00FD6A94">
        <w:rPr>
          <w:lang w:val="uk-UA"/>
        </w:rPr>
        <w:t xml:space="preserve">(Рис. 3.2. і рис . 3.3.) і роздивимось рівновагу скрепера. У місці з’єднання на скрепер з боку трактора діють сили, </w:t>
      </w:r>
      <w:r w:rsidR="005B2190" w:rsidRPr="00FD6A94">
        <w:rPr>
          <w:position w:val="-12"/>
          <w:lang w:val="uk-UA" w:eastAsia="uk-UA"/>
        </w:rPr>
        <w:object w:dxaOrig="660" w:dyaOrig="380">
          <v:shape id="_x0000_i1078" type="#_x0000_t75" style="width:33pt;height:18.75pt" o:ole="">
            <v:imagedata r:id="rId95" o:title=""/>
          </v:shape>
          <o:OLEObject Type="Embed" ProgID="Unknown" ShapeID="_x0000_i1078" DrawAspect="Content" ObjectID="_1472071067" r:id="rId96"/>
        </w:object>
      </w:r>
      <w:r w:rsidRPr="00FD6A94">
        <w:rPr>
          <w:lang w:val="uk-UA" w:eastAsia="uk-UA"/>
        </w:rPr>
        <w:t>напрям по тязі. Невідомими є реакції</w:t>
      </w:r>
      <w:r w:rsidR="00FD6A94" w:rsidRPr="00FD6A94">
        <w:rPr>
          <w:lang w:val="uk-UA" w:eastAsia="uk-UA"/>
        </w:rPr>
        <w:t xml:space="preserve"> </w:t>
      </w:r>
      <w:r w:rsidR="005B2190" w:rsidRPr="00FD6A94">
        <w:rPr>
          <w:position w:val="-12"/>
          <w:lang w:val="uk-UA" w:eastAsia="uk-UA"/>
        </w:rPr>
        <w:object w:dxaOrig="660" w:dyaOrig="380">
          <v:shape id="_x0000_i1079" type="#_x0000_t75" style="width:33pt;height:18.75pt" o:ole="">
            <v:imagedata r:id="rId95" o:title=""/>
          </v:shape>
          <o:OLEObject Type="Embed" ProgID="Unknown" ShapeID="_x0000_i1079" DrawAspect="Content" ObjectID="_1472071068" r:id="rId97"/>
        </w:object>
      </w:r>
      <w:r w:rsidRPr="00FD6A94">
        <w:rPr>
          <w:lang w:val="uk-UA" w:eastAsia="uk-UA"/>
        </w:rPr>
        <w:t>і реакції на міст скрепера .</w:t>
      </w:r>
    </w:p>
    <w:p w:rsidR="00BE0726" w:rsidRPr="00FD6A94" w:rsidRDefault="00BE0726" w:rsidP="00FD6A94">
      <w:pPr>
        <w:ind w:firstLine="709"/>
        <w:rPr>
          <w:lang w:val="uk-UA" w:eastAsia="uk-UA"/>
        </w:rPr>
      </w:pPr>
      <w:r w:rsidRPr="00FD6A94">
        <w:rPr>
          <w:lang w:val="uk-UA"/>
        </w:rPr>
        <w:t xml:space="preserve">Проте для цілей наших розрахунків доцільно спочатку визначати на </w:t>
      </w:r>
      <w:r w:rsidR="005B2190" w:rsidRPr="00FD6A94">
        <w:rPr>
          <w:position w:val="-12"/>
          <w:lang w:val="uk-UA" w:eastAsia="uk-UA"/>
        </w:rPr>
        <w:object w:dxaOrig="279" w:dyaOrig="380">
          <v:shape id="_x0000_i1080" type="#_x0000_t75" style="width:14.25pt;height:18.75pt" o:ole="">
            <v:imagedata r:id="rId98" o:title=""/>
          </v:shape>
          <o:OLEObject Type="Embed" ProgID="Unknown" ShapeID="_x0000_i1080" DrawAspect="Content" ObjectID="_1472071069" r:id="rId99"/>
        </w:object>
      </w:r>
      <w:r w:rsidRPr="00FD6A94">
        <w:rPr>
          <w:lang w:val="uk-UA" w:eastAsia="uk-UA"/>
        </w:rPr>
        <w:t xml:space="preserve"> і</w:t>
      </w:r>
      <w:r w:rsidR="005B2190" w:rsidRPr="00FD6A94">
        <w:rPr>
          <w:position w:val="-12"/>
          <w:lang w:val="uk-UA" w:eastAsia="uk-UA"/>
        </w:rPr>
        <w:object w:dxaOrig="300" w:dyaOrig="380">
          <v:shape id="_x0000_i1081" type="#_x0000_t75" style="width:15pt;height:18.75pt" o:ole="">
            <v:imagedata r:id="rId100" o:title=""/>
          </v:shape>
          <o:OLEObject Type="Embed" ProgID="Unknown" ShapeID="_x0000_i1081" DrawAspect="Content" ObjectID="_1472071070" r:id="rId101"/>
        </w:object>
      </w:r>
      <w:r w:rsidRPr="00FD6A94">
        <w:rPr>
          <w:lang w:val="uk-UA" w:eastAsia="uk-UA"/>
        </w:rPr>
        <w:t xml:space="preserve">, а проекції сум цим сил на осі х і у. Тому невідомі реакції </w:t>
      </w:r>
      <w:r w:rsidR="005B2190" w:rsidRPr="00FD6A94">
        <w:rPr>
          <w:position w:val="-12"/>
          <w:lang w:val="uk-UA" w:eastAsia="uk-UA"/>
        </w:rPr>
        <w:object w:dxaOrig="279" w:dyaOrig="380">
          <v:shape id="_x0000_i1082" type="#_x0000_t75" style="width:14.25pt;height:18.75pt" o:ole="">
            <v:imagedata r:id="rId98" o:title=""/>
          </v:shape>
          <o:OLEObject Type="Embed" ProgID="Unknown" ShapeID="_x0000_i1082" DrawAspect="Content" ObjectID="_1472071071" r:id="rId102"/>
        </w:object>
      </w:r>
      <w:r w:rsidRPr="00FD6A94">
        <w:rPr>
          <w:lang w:val="uk-UA" w:eastAsia="uk-UA"/>
        </w:rPr>
        <w:t xml:space="preserve"> і </w:t>
      </w:r>
      <w:r w:rsidR="005B2190" w:rsidRPr="00FD6A94">
        <w:rPr>
          <w:position w:val="-12"/>
          <w:lang w:val="uk-UA" w:eastAsia="uk-UA"/>
        </w:rPr>
        <w:object w:dxaOrig="300" w:dyaOrig="380">
          <v:shape id="_x0000_i1083" type="#_x0000_t75" style="width:15pt;height:18.75pt" o:ole="">
            <v:imagedata r:id="rId100" o:title=""/>
          </v:shape>
          <o:OLEObject Type="Embed" ProgID="Unknown" ShapeID="_x0000_i1083" DrawAspect="Content" ObjectID="_1472071072" r:id="rId103"/>
        </w:object>
      </w:r>
      <w:r w:rsidRPr="00FD6A94">
        <w:rPr>
          <w:lang w:val="uk-UA" w:eastAsia="uk-UA"/>
        </w:rPr>
        <w:t xml:space="preserve"> замінюємо з еквівалентними силами </w:t>
      </w:r>
      <w:r w:rsidR="005B2190" w:rsidRPr="00FD6A94">
        <w:rPr>
          <w:position w:val="-12"/>
          <w:lang w:val="uk-UA" w:eastAsia="uk-UA"/>
        </w:rPr>
        <w:object w:dxaOrig="400" w:dyaOrig="380">
          <v:shape id="_x0000_i1084" type="#_x0000_t75" style="width:20.25pt;height:18.75pt" o:ole="">
            <v:imagedata r:id="rId104" o:title=""/>
          </v:shape>
          <o:OLEObject Type="Embed" ProgID="Unknown" ShapeID="_x0000_i1084" DrawAspect="Content" ObjectID="_1472071073" r:id="rId105"/>
        </w:object>
      </w:r>
      <w:r w:rsidRPr="00FD6A94">
        <w:rPr>
          <w:lang w:val="uk-UA" w:eastAsia="uk-UA"/>
        </w:rPr>
        <w:t>і</w:t>
      </w:r>
      <w:r w:rsidR="005B2190" w:rsidRPr="00FD6A94">
        <w:rPr>
          <w:position w:val="-12"/>
          <w:lang w:val="uk-UA" w:eastAsia="uk-UA"/>
        </w:rPr>
        <w:object w:dxaOrig="360" w:dyaOrig="380">
          <v:shape id="_x0000_i1085" type="#_x0000_t75" style="width:18pt;height:18.75pt" o:ole="">
            <v:imagedata r:id="rId106" o:title=""/>
          </v:shape>
          <o:OLEObject Type="Embed" ProgID="Unknown" ShapeID="_x0000_i1085" DrawAspect="Content" ObjectID="_1472071074" r:id="rId107"/>
        </w:object>
      </w:r>
      <w:r w:rsidRPr="00FD6A94">
        <w:rPr>
          <w:lang w:val="uk-UA" w:eastAsia="uk-UA"/>
        </w:rPr>
        <w:t>, прикладеними в крапці Ріттера L.</w:t>
      </w:r>
    </w:p>
    <w:p w:rsidR="00BE0726" w:rsidRPr="00FD6A94" w:rsidRDefault="00BE0726" w:rsidP="00FD6A94">
      <w:pPr>
        <w:autoSpaceDE w:val="0"/>
        <w:autoSpaceDN w:val="0"/>
        <w:ind w:firstLine="709"/>
        <w:rPr>
          <w:lang w:val="uk-UA"/>
        </w:rPr>
      </w:pPr>
      <w:r w:rsidRPr="00FD6A94">
        <w:rPr>
          <w:lang w:val="uk-UA"/>
        </w:rPr>
        <w:t>Складаємо рівняння сум моментів сил, діючих на скрепер, щодо крапки L. (Рис. 3.3):</w:t>
      </w:r>
    </w:p>
    <w:p w:rsidR="00A9234B" w:rsidRDefault="00A9234B" w:rsidP="00FD6A94">
      <w:pPr>
        <w:autoSpaceDE w:val="0"/>
        <w:autoSpaceDN w:val="0"/>
        <w:adjustRightInd w:val="0"/>
        <w:ind w:firstLine="709"/>
        <w:rPr>
          <w:lang w:val="uk-UA"/>
        </w:rPr>
      </w:pPr>
    </w:p>
    <w:p w:rsidR="00A9234B" w:rsidRDefault="005B2190" w:rsidP="00FD6A94">
      <w:pPr>
        <w:autoSpaceDE w:val="0"/>
        <w:autoSpaceDN w:val="0"/>
        <w:adjustRightInd w:val="0"/>
        <w:ind w:firstLine="709"/>
        <w:rPr>
          <w:lang w:val="uk-UA"/>
        </w:rPr>
      </w:pPr>
      <w:r w:rsidRPr="00FD6A94">
        <w:rPr>
          <w:position w:val="-32"/>
          <w:lang w:val="uk-UA"/>
        </w:rPr>
        <w:object w:dxaOrig="8660" w:dyaOrig="780">
          <v:shape id="_x0000_i1086" type="#_x0000_t75" style="width:381pt;height:39pt" o:ole="">
            <v:imagedata r:id="rId108" o:title=""/>
          </v:shape>
          <o:OLEObject Type="Embed" ProgID="Unknown" ShapeID="_x0000_i1086" DrawAspect="Content" ObjectID="_1472071075" r:id="rId109"/>
        </w:object>
      </w:r>
    </w:p>
    <w:p w:rsidR="00A9234B" w:rsidRDefault="00A9234B" w:rsidP="00FD6A94">
      <w:pPr>
        <w:autoSpaceDE w:val="0"/>
        <w:autoSpaceDN w:val="0"/>
        <w:adjustRightInd w:val="0"/>
        <w:ind w:firstLine="709"/>
        <w:rPr>
          <w:lang w:val="uk-UA"/>
        </w:rPr>
      </w:pPr>
    </w:p>
    <w:p w:rsidR="00BE0726" w:rsidRPr="00FD6A94" w:rsidRDefault="00BE0726" w:rsidP="00FD6A94">
      <w:pPr>
        <w:autoSpaceDE w:val="0"/>
        <w:autoSpaceDN w:val="0"/>
        <w:adjustRightInd w:val="0"/>
        <w:ind w:firstLine="709"/>
        <w:rPr>
          <w:lang w:val="uk-UA"/>
        </w:rPr>
      </w:pPr>
      <w:r w:rsidRPr="00FD6A94">
        <w:rPr>
          <w:lang w:val="uk-UA"/>
        </w:rPr>
        <w:t>Де у=188 мм – відстань від крапки L до опорної поверхні трактора;</w:t>
      </w:r>
    </w:p>
    <w:p w:rsidR="00BE0726" w:rsidRPr="00FD6A94" w:rsidRDefault="00BE0726" w:rsidP="00A9234B">
      <w:pPr>
        <w:tabs>
          <w:tab w:val="left" w:pos="993"/>
          <w:tab w:val="left" w:pos="1134"/>
        </w:tabs>
        <w:autoSpaceDE w:val="0"/>
        <w:autoSpaceDN w:val="0"/>
        <w:ind w:firstLine="709"/>
        <w:rPr>
          <w:lang w:val="uk-UA"/>
        </w:rPr>
      </w:pPr>
      <w:r w:rsidRPr="00FD6A94">
        <w:rPr>
          <w:lang w:val="uk-UA"/>
        </w:rPr>
        <w:t>h=440 мм – відстань від крапки L до осі задніх коліс трактора, зміряне по горизонталі.</w:t>
      </w:r>
      <w:r w:rsidR="00A9234B">
        <w:rPr>
          <w:lang w:val="uk-UA"/>
        </w:rPr>
        <w:t xml:space="preserve"> </w:t>
      </w:r>
      <w:r w:rsidR="005B2190" w:rsidRPr="00FD6A94">
        <w:rPr>
          <w:position w:val="-12"/>
          <w:lang w:val="uk-UA"/>
        </w:rPr>
        <w:object w:dxaOrig="300" w:dyaOrig="380">
          <v:shape id="_x0000_i1087" type="#_x0000_t75" style="width:15pt;height:18.75pt" o:ole="">
            <v:imagedata r:id="rId110" o:title=""/>
          </v:shape>
          <o:OLEObject Type="Embed" ProgID="Unknown" ShapeID="_x0000_i1087" DrawAspect="Content" ObjectID="_1472071076" r:id="rId111"/>
        </w:object>
      </w:r>
      <w:r w:rsidRPr="00FD6A94">
        <w:rPr>
          <w:lang w:val="uk-UA"/>
        </w:rPr>
        <w:t xml:space="preserve"> = 3028 мм; </w:t>
      </w:r>
      <w:r w:rsidR="005B2190" w:rsidRPr="00FD6A94">
        <w:rPr>
          <w:position w:val="-12"/>
          <w:lang w:val="uk-UA" w:eastAsia="uk-UA"/>
        </w:rPr>
        <w:object w:dxaOrig="320" w:dyaOrig="380">
          <v:shape id="_x0000_i1088" type="#_x0000_t75" style="width:15.75pt;height:18.75pt" o:ole="">
            <v:imagedata r:id="rId112" o:title=""/>
          </v:shape>
          <o:OLEObject Type="Embed" ProgID="Unknown" ShapeID="_x0000_i1088" DrawAspect="Content" ObjectID="_1472071077" r:id="rId113"/>
        </w:object>
      </w:r>
      <w:r w:rsidRPr="00FD6A94">
        <w:rPr>
          <w:lang w:val="uk-UA"/>
        </w:rPr>
        <w:t xml:space="preserve"> = 3244 мм; </w:t>
      </w:r>
      <w:r w:rsidR="005B2190" w:rsidRPr="00FD6A94">
        <w:rPr>
          <w:position w:val="-12"/>
          <w:lang w:val="uk-UA" w:eastAsia="uk-UA"/>
        </w:rPr>
        <w:object w:dxaOrig="320" w:dyaOrig="380">
          <v:shape id="_x0000_i1089" type="#_x0000_t75" style="width:15.75pt;height:18.75pt" o:ole="">
            <v:imagedata r:id="rId114" o:title=""/>
          </v:shape>
          <o:OLEObject Type="Embed" ProgID="Unknown" ShapeID="_x0000_i1089" DrawAspect="Content" ObjectID="_1472071078" r:id="rId115"/>
        </w:object>
      </w:r>
      <w:r w:rsidRPr="00FD6A94">
        <w:rPr>
          <w:lang w:val="uk-UA"/>
        </w:rPr>
        <w:t>=5184 мм – розміри, вказані на Рис. 3.3.</w:t>
      </w:r>
      <w:r w:rsidR="00A9234B">
        <w:rPr>
          <w:lang w:val="uk-UA"/>
        </w:rPr>
        <w:t xml:space="preserve"> </w:t>
      </w:r>
      <w:r w:rsidRPr="00FD6A94">
        <w:rPr>
          <w:lang w:val="uk-UA"/>
        </w:rPr>
        <w:t>З півученого рівняння визначаємо:</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6700" w:dyaOrig="1579">
          <v:shape id="_x0000_i1090" type="#_x0000_t75" style="width:335.25pt;height:78.75pt" o:ole="">
            <v:imagedata r:id="rId116" o:title=""/>
          </v:shape>
          <o:OLEObject Type="Embed" ProgID="Unknown" ShapeID="_x0000_i1090" DrawAspect="Content" ObjectID="_1472071079" r:id="rId117"/>
        </w:object>
      </w:r>
    </w:p>
    <w:p w:rsidR="00A9234B" w:rsidRDefault="00A9234B" w:rsidP="00FD6A94">
      <w:pPr>
        <w:ind w:firstLine="709"/>
        <w:rPr>
          <w:lang w:val="uk-UA"/>
        </w:rPr>
      </w:pPr>
    </w:p>
    <w:p w:rsidR="00BE0726" w:rsidRPr="00FD6A94" w:rsidRDefault="00BE0726" w:rsidP="00FD6A94">
      <w:pPr>
        <w:ind w:firstLine="709"/>
        <w:rPr>
          <w:lang w:val="uk-UA" w:eastAsia="uk-UA"/>
        </w:rPr>
      </w:pPr>
      <w:r w:rsidRPr="00FD6A94">
        <w:rPr>
          <w:lang w:val="uk-UA"/>
        </w:rPr>
        <w:t>На Рис. 3.1. і Рис. 3.3. показані позитивні напрями</w:t>
      </w:r>
      <w:r w:rsidR="005B2190" w:rsidRPr="00FD6A94">
        <w:rPr>
          <w:position w:val="-12"/>
          <w:lang w:val="uk-UA" w:eastAsia="uk-UA"/>
        </w:rPr>
        <w:object w:dxaOrig="340" w:dyaOrig="380">
          <v:shape id="_x0000_i1091" type="#_x0000_t75" style="width:17.25pt;height:18.75pt" o:ole="">
            <v:imagedata r:id="rId118" o:title=""/>
          </v:shape>
          <o:OLEObject Type="Embed" ProgID="Unknown" ShapeID="_x0000_i1091" DrawAspect="Content" ObjectID="_1472071080" r:id="rId119"/>
        </w:object>
      </w:r>
      <w:r w:rsidRPr="00FD6A94">
        <w:rPr>
          <w:lang w:val="uk-UA" w:eastAsia="uk-UA"/>
        </w:rPr>
        <w:t>, вона вважається позитивною, якщо направлена вгору.</w:t>
      </w:r>
    </w:p>
    <w:p w:rsidR="00A9234B" w:rsidRDefault="00A9234B" w:rsidP="00FD6A94">
      <w:pPr>
        <w:ind w:firstLine="709"/>
        <w:rPr>
          <w:lang w:val="uk-UA"/>
        </w:rPr>
      </w:pPr>
    </w:p>
    <w:p w:rsidR="00BE0726" w:rsidRPr="00FD6A94" w:rsidRDefault="00BE0726" w:rsidP="00E17226">
      <w:pPr>
        <w:ind w:firstLine="709"/>
        <w:rPr>
          <w:lang w:val="uk-UA" w:eastAsia="uk-UA"/>
        </w:rPr>
      </w:pPr>
      <w:r w:rsidRPr="00FD6A94">
        <w:rPr>
          <w:lang w:val="uk-UA"/>
        </w:rPr>
        <w:t xml:space="preserve">3.1.3. Визначаємо становлячі реакції </w:t>
      </w:r>
      <w:r w:rsidR="005B2190" w:rsidRPr="00FD6A94">
        <w:rPr>
          <w:position w:val="-12"/>
          <w:lang w:val="uk-UA" w:eastAsia="uk-UA"/>
        </w:rPr>
        <w:object w:dxaOrig="400" w:dyaOrig="380">
          <v:shape id="_x0000_i1092" type="#_x0000_t75" style="width:20.25pt;height:18.75pt" o:ole="">
            <v:imagedata r:id="rId120" o:title=""/>
          </v:shape>
          <o:OLEObject Type="Embed" ProgID="Unknown" ShapeID="_x0000_i1092" DrawAspect="Content" ObjectID="_1472071081" r:id="rId121"/>
        </w:object>
      </w:r>
      <w:r w:rsidRPr="00FD6A94">
        <w:rPr>
          <w:lang w:val="uk-UA" w:eastAsia="uk-UA"/>
        </w:rPr>
        <w:t>і</w:t>
      </w:r>
      <w:r w:rsidR="005B2190" w:rsidRPr="00FD6A94">
        <w:rPr>
          <w:position w:val="-12"/>
          <w:lang w:val="uk-UA" w:eastAsia="uk-UA"/>
        </w:rPr>
        <w:object w:dxaOrig="360" w:dyaOrig="380">
          <v:shape id="_x0000_i1093" type="#_x0000_t75" style="width:18pt;height:18.75pt" o:ole="">
            <v:imagedata r:id="rId122" o:title=""/>
          </v:shape>
          <o:OLEObject Type="Embed" ProgID="Unknown" ShapeID="_x0000_i1093" DrawAspect="Content" ObjectID="_1472071082" r:id="rId123"/>
        </w:object>
      </w:r>
      <w:r w:rsidRPr="00FD6A94">
        <w:rPr>
          <w:lang w:val="uk-UA" w:eastAsia="uk-UA"/>
        </w:rPr>
        <w:t>,</w:t>
      </w:r>
    </w:p>
    <w:p w:rsidR="00BE0726" w:rsidRPr="00FD6A94" w:rsidRDefault="00BE0726" w:rsidP="00FD6A94">
      <w:pPr>
        <w:autoSpaceDE w:val="0"/>
        <w:autoSpaceDN w:val="0"/>
        <w:ind w:firstLine="709"/>
        <w:rPr>
          <w:lang w:val="uk-UA"/>
        </w:rPr>
      </w:pPr>
      <w:r w:rsidRPr="00FD6A94">
        <w:rPr>
          <w:lang w:val="uk-UA"/>
        </w:rPr>
        <w:t>Діючі із сторони трактори на скрепер.</w:t>
      </w:r>
    </w:p>
    <w:p w:rsidR="00FD6A94" w:rsidRPr="00FD6A94" w:rsidRDefault="00BE0726" w:rsidP="00FD6A94">
      <w:pPr>
        <w:autoSpaceDE w:val="0"/>
        <w:autoSpaceDN w:val="0"/>
        <w:ind w:firstLine="709"/>
        <w:rPr>
          <w:lang w:val="uk-UA"/>
        </w:rPr>
      </w:pPr>
      <w:r w:rsidRPr="00FD6A94">
        <w:rPr>
          <w:lang w:val="uk-UA"/>
        </w:rPr>
        <w:t>Складова рівняння сум проекцій сил, діючих на скрепер щодо осей х і у</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3519" w:dyaOrig="1579">
          <v:shape id="_x0000_i1094" type="#_x0000_t75" style="width:176.25pt;height:78.75pt" o:ole="">
            <v:imagedata r:id="rId124" o:title=""/>
          </v:shape>
          <o:OLEObject Type="Embed" ProgID="Unknown" ShapeID="_x0000_i1094" DrawAspect="Content" ObjectID="_1472071083" r:id="rId125"/>
        </w:object>
      </w:r>
    </w:p>
    <w:p w:rsidR="00A9234B" w:rsidRDefault="00A9234B" w:rsidP="00FD6A94">
      <w:pPr>
        <w:ind w:firstLine="709"/>
        <w:outlineLvl w:val="0"/>
        <w:rPr>
          <w:lang w:val="uk-UA"/>
        </w:rPr>
      </w:pPr>
    </w:p>
    <w:p w:rsidR="00BE0726" w:rsidRPr="00FD6A94" w:rsidRDefault="00BE0726" w:rsidP="00FD6A94">
      <w:pPr>
        <w:ind w:firstLine="709"/>
        <w:outlineLvl w:val="0"/>
        <w:rPr>
          <w:lang w:val="uk-UA"/>
        </w:rPr>
      </w:pPr>
      <w:bookmarkStart w:id="15" w:name="_Toc254454704"/>
      <w:r w:rsidRPr="00FD6A94">
        <w:rPr>
          <w:lang w:val="uk-UA"/>
        </w:rPr>
        <w:t>Звідки</w:t>
      </w:r>
      <w:bookmarkEnd w:id="15"/>
    </w:p>
    <w:p w:rsidR="00BE0726" w:rsidRPr="00FD6A94" w:rsidRDefault="005B2190" w:rsidP="00FD6A94">
      <w:pPr>
        <w:ind w:firstLine="709"/>
        <w:rPr>
          <w:lang w:val="uk-UA"/>
        </w:rPr>
      </w:pPr>
      <w:r w:rsidRPr="00FD6A94">
        <w:rPr>
          <w:position w:val="-12"/>
          <w:lang w:val="uk-UA"/>
        </w:rPr>
        <w:object w:dxaOrig="5319" w:dyaOrig="380">
          <v:shape id="_x0000_i1095" type="#_x0000_t75" style="width:266.25pt;height:18.75pt" o:ole="">
            <v:imagedata r:id="rId126" o:title=""/>
          </v:shape>
          <o:OLEObject Type="Embed" ProgID="Unknown" ShapeID="_x0000_i1095" DrawAspect="Content" ObjectID="_1472071084" r:id="rId127"/>
        </w:object>
      </w:r>
    </w:p>
    <w:p w:rsidR="00BE0726" w:rsidRPr="00FD6A94" w:rsidRDefault="005B2190" w:rsidP="00FD6A94">
      <w:pPr>
        <w:autoSpaceDE w:val="0"/>
        <w:autoSpaceDN w:val="0"/>
        <w:adjustRightInd w:val="0"/>
        <w:ind w:firstLine="709"/>
        <w:rPr>
          <w:lang w:val="uk-UA"/>
        </w:rPr>
      </w:pPr>
      <w:r w:rsidRPr="00FD6A94">
        <w:rPr>
          <w:position w:val="-12"/>
          <w:lang w:val="uk-UA"/>
        </w:rPr>
        <w:object w:dxaOrig="6120" w:dyaOrig="380">
          <v:shape id="_x0000_i1096" type="#_x0000_t75" style="width:306pt;height:18.75pt" o:ole="">
            <v:imagedata r:id="rId128" o:title=""/>
          </v:shape>
          <o:OLEObject Type="Embed" ProgID="Unknown" ShapeID="_x0000_i1096" DrawAspect="Content" ObjectID="_1472071085" r:id="rId129"/>
        </w:object>
      </w:r>
    </w:p>
    <w:p w:rsidR="00A9234B" w:rsidRDefault="00A9234B" w:rsidP="00FD6A94">
      <w:pPr>
        <w:autoSpaceDE w:val="0"/>
        <w:autoSpaceDN w:val="0"/>
        <w:ind w:firstLine="709"/>
        <w:rPr>
          <w:lang w:val="uk-UA"/>
        </w:rPr>
      </w:pPr>
    </w:p>
    <w:p w:rsidR="00BE0726" w:rsidRDefault="00BE0726" w:rsidP="00E17226">
      <w:pPr>
        <w:ind w:firstLine="709"/>
        <w:rPr>
          <w:lang w:val="uk-UA"/>
        </w:rPr>
      </w:pPr>
      <w:r w:rsidRPr="00FD6A94">
        <w:rPr>
          <w:lang w:val="uk-UA"/>
        </w:rPr>
        <w:t>З.1.4. Розглянемо рівновагу ковша скрепера (Рис. 3.4)</w:t>
      </w:r>
    </w:p>
    <w:p w:rsidR="00A9234B" w:rsidRPr="00A9234B" w:rsidRDefault="00A9234B" w:rsidP="00A9234B">
      <w:pPr>
        <w:ind w:firstLine="709"/>
        <w:rPr>
          <w:lang w:val="uk-UA"/>
        </w:rPr>
      </w:pPr>
    </w:p>
    <w:p w:rsidR="00BE0726" w:rsidRPr="00FD6A94" w:rsidRDefault="007B342F" w:rsidP="00A9234B">
      <w:pPr>
        <w:ind w:firstLine="709"/>
        <w:rPr>
          <w:lang w:val="uk-UA"/>
        </w:rPr>
      </w:pPr>
      <w:r>
        <w:rPr>
          <w:lang w:val="uk-UA"/>
        </w:rPr>
        <w:pict>
          <v:shape id="_x0000_i1097" type="#_x0000_t75" style="width:240pt;height:120pt">
            <v:imagedata r:id="rId130" o:title="" cropbottom="8304f" cropright="4620f" gain="68267f" blacklevel="-1311f"/>
          </v:shape>
        </w:pict>
      </w:r>
    </w:p>
    <w:p w:rsidR="00BE0726" w:rsidRPr="00FD6A94" w:rsidRDefault="00BE0726" w:rsidP="00FD6A94">
      <w:pPr>
        <w:ind w:firstLine="709"/>
        <w:outlineLvl w:val="0"/>
        <w:rPr>
          <w:lang w:val="uk-UA"/>
        </w:rPr>
      </w:pPr>
      <w:bookmarkStart w:id="16" w:name="_Toc254454705"/>
      <w:r w:rsidRPr="00FD6A94">
        <w:rPr>
          <w:lang w:val="uk-UA"/>
        </w:rPr>
        <w:t>Рис. 3 .4. Схема сил, діючих на ківш</w:t>
      </w:r>
      <w:bookmarkEnd w:id="16"/>
    </w:p>
    <w:p w:rsidR="00A9234B" w:rsidRDefault="00A9234B" w:rsidP="00FD6A94">
      <w:pPr>
        <w:autoSpaceDE w:val="0"/>
        <w:autoSpaceDN w:val="0"/>
        <w:ind w:firstLine="709"/>
        <w:rPr>
          <w:lang w:val="uk-UA"/>
        </w:rPr>
      </w:pPr>
    </w:p>
    <w:p w:rsidR="00BE0726" w:rsidRDefault="00BE0726" w:rsidP="00FD6A94">
      <w:pPr>
        <w:autoSpaceDE w:val="0"/>
        <w:autoSpaceDN w:val="0"/>
        <w:ind w:firstLine="709"/>
        <w:rPr>
          <w:lang w:val="uk-UA"/>
        </w:rPr>
      </w:pPr>
      <w:r w:rsidRPr="00FD6A94">
        <w:rPr>
          <w:lang w:val="uk-UA"/>
        </w:rPr>
        <w:t>Складаємо рівновага суми моментів сил, діючих на ківш щодо упряжного шарніра E:</w:t>
      </w:r>
    </w:p>
    <w:p w:rsidR="00A9234B" w:rsidRPr="00FD6A94" w:rsidRDefault="00A9234B" w:rsidP="00FD6A94">
      <w:pPr>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979" w:dyaOrig="780">
          <v:shape id="_x0000_i1098" type="#_x0000_t75" style="width:279pt;height:39pt" o:ole="">
            <v:imagedata r:id="rId131" o:title=""/>
          </v:shape>
          <o:OLEObject Type="Embed" ProgID="Unknown" ShapeID="_x0000_i1098" DrawAspect="Content" ObjectID="_1472071086" r:id="rId132"/>
        </w:object>
      </w:r>
      <w:r w:rsidRPr="00FD6A94">
        <w:rPr>
          <w:position w:val="-12"/>
          <w:lang w:val="uk-UA"/>
        </w:rPr>
        <w:object w:dxaOrig="2799" w:dyaOrig="380">
          <v:shape id="_x0000_i1099" type="#_x0000_t75" style="width:140.25pt;height:18.75pt" o:ole="">
            <v:imagedata r:id="rId133" o:title=""/>
          </v:shape>
          <o:OLEObject Type="Embed" ProgID="Unknown" ShapeID="_x0000_i1099" DrawAspect="Content" ObjectID="_1472071087" r:id="rId134"/>
        </w:objec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 S – сумарне зусилля на гідроциліндрах приводу ковша кН;</w:t>
      </w:r>
    </w:p>
    <w:p w:rsidR="00BE0726" w:rsidRPr="00FD6A94" w:rsidRDefault="005B2190" w:rsidP="00FD6A94">
      <w:pPr>
        <w:autoSpaceDE w:val="0"/>
        <w:autoSpaceDN w:val="0"/>
        <w:adjustRightInd w:val="0"/>
        <w:ind w:firstLine="709"/>
        <w:rPr>
          <w:lang w:val="uk-UA"/>
        </w:rPr>
      </w:pPr>
      <w:r w:rsidRPr="00FD6A94">
        <w:rPr>
          <w:position w:val="-12"/>
          <w:lang w:val="uk-UA"/>
        </w:rPr>
        <w:object w:dxaOrig="1120" w:dyaOrig="380">
          <v:shape id="_x0000_i1100" type="#_x0000_t75" style="width:56.25pt;height:18.75pt" o:ole="">
            <v:imagedata r:id="rId135" o:title=""/>
          </v:shape>
          <o:OLEObject Type="Embed" ProgID="Unknown" ShapeID="_x0000_i1100" DrawAspect="Content" ObjectID="_1472071088" r:id="rId136"/>
        </w:object>
      </w:r>
      <w:r w:rsidRPr="00FD6A94">
        <w:rPr>
          <w:position w:val="-12"/>
          <w:lang w:val="uk-UA"/>
        </w:rPr>
        <w:object w:dxaOrig="1660" w:dyaOrig="380">
          <v:shape id="_x0000_i1101" type="#_x0000_t75" style="width:83.25pt;height:18.75pt" o:ole="">
            <v:imagedata r:id="rId137" o:title=""/>
          </v:shape>
          <o:OLEObject Type="Embed" ProgID="Unknown" ShapeID="_x0000_i1101" DrawAspect="Content" ObjectID="_1472071089" r:id="rId138"/>
        </w:object>
      </w:r>
      <w:r w:rsidRPr="00FD6A94">
        <w:rPr>
          <w:position w:val="-12"/>
          <w:lang w:val="uk-UA"/>
        </w:rPr>
        <w:object w:dxaOrig="1579" w:dyaOrig="380">
          <v:shape id="_x0000_i1102" type="#_x0000_t75" style="width:78.75pt;height:18.75pt" o:ole="">
            <v:imagedata r:id="rId139" o:title=""/>
          </v:shape>
          <o:OLEObject Type="Embed" ProgID="Unknown" ShapeID="_x0000_i1102" DrawAspect="Content" ObjectID="_1472071090" r:id="rId140"/>
        </w:object>
      </w:r>
      <w:r w:rsidR="00FD6A94" w:rsidRPr="00FD6A94">
        <w:rPr>
          <w:lang w:val="uk-UA"/>
        </w:rPr>
        <w:t xml:space="preserve"> - </w:t>
      </w:r>
      <w:r w:rsidR="00BE0726" w:rsidRPr="00FD6A94">
        <w:rPr>
          <w:lang w:val="uk-UA"/>
        </w:rPr>
        <w:t>відстань від центру задніх коліс трактора до центру тяжкості ковша, зміряне по горизонталі.</w:t>
      </w:r>
    </w:p>
    <w:p w:rsidR="00BE0726" w:rsidRPr="00FD6A94" w:rsidRDefault="005B2190" w:rsidP="00FD6A94">
      <w:pPr>
        <w:autoSpaceDE w:val="0"/>
        <w:autoSpaceDN w:val="0"/>
        <w:adjustRightInd w:val="0"/>
        <w:ind w:firstLine="709"/>
        <w:rPr>
          <w:lang w:val="uk-UA"/>
        </w:rPr>
      </w:pPr>
      <w:r w:rsidRPr="00FD6A94">
        <w:rPr>
          <w:position w:val="-12"/>
          <w:lang w:val="uk-UA"/>
        </w:rPr>
        <w:object w:dxaOrig="380" w:dyaOrig="380">
          <v:shape id="_x0000_i1103" type="#_x0000_t75" style="width:18.75pt;height:18.75pt" o:ole="">
            <v:imagedata r:id="rId141" o:title=""/>
          </v:shape>
          <o:OLEObject Type="Embed" ProgID="Unknown" ShapeID="_x0000_i1103" DrawAspect="Content" ObjectID="_1472071091" r:id="rId142"/>
        </w:object>
      </w:r>
      <w:r w:rsidR="00BE0726" w:rsidRPr="00FD6A94">
        <w:rPr>
          <w:lang w:val="uk-UA"/>
        </w:rPr>
        <w:t>=2329 мм – плече зусилля на гідроциліндрах приводу ковша М відносно упряжного шарніра, звідки:</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02"/>
          <w:lang w:val="uk-UA"/>
        </w:rPr>
        <w:object w:dxaOrig="7699" w:dyaOrig="2280">
          <v:shape id="_x0000_i1104" type="#_x0000_t75" style="width:323.25pt;height:96pt" o:ole="">
            <v:imagedata r:id="rId143" o:title=""/>
          </v:shape>
          <o:OLEObject Type="Embed" ProgID="Unknown" ShapeID="_x0000_i1104" DrawAspect="Content" ObjectID="_1472071092" r:id="rId144"/>
        </w:object>
      </w:r>
    </w:p>
    <w:p w:rsidR="00A9234B" w:rsidRDefault="00A9234B"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Складаємо рівняння суми проекцій сил, діючий на ківш:</w:t>
      </w:r>
    </w:p>
    <w:p w:rsidR="00A9234B" w:rsidRDefault="00A9234B"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4099" w:dyaOrig="780">
          <v:shape id="_x0000_i1105" type="#_x0000_t75" style="width:204.75pt;height:39pt" o:ole="">
            <v:imagedata r:id="rId145" o:title=""/>
          </v:shape>
          <o:OLEObject Type="Embed" ProgID="Unknown" ShapeID="_x0000_i1105" DrawAspect="Content" ObjectID="_1472071093" r:id="rId146"/>
        </w:object>
      </w:r>
    </w:p>
    <w:p w:rsidR="00BE0726" w:rsidRPr="00FD6A94" w:rsidRDefault="005B2190" w:rsidP="00FD6A94">
      <w:pPr>
        <w:autoSpaceDE w:val="0"/>
        <w:autoSpaceDN w:val="0"/>
        <w:adjustRightInd w:val="0"/>
        <w:ind w:firstLine="709"/>
        <w:rPr>
          <w:lang w:val="uk-UA"/>
        </w:rPr>
      </w:pPr>
      <w:r w:rsidRPr="00FD6A94">
        <w:rPr>
          <w:position w:val="-32"/>
          <w:lang w:val="uk-UA"/>
        </w:rPr>
        <w:object w:dxaOrig="4920" w:dyaOrig="780">
          <v:shape id="_x0000_i1106" type="#_x0000_t75" style="width:246pt;height:39pt" o:ole="">
            <v:imagedata r:id="rId147" o:title=""/>
          </v:shape>
          <o:OLEObject Type="Embed" ProgID="Unknown" ShapeID="_x0000_i1106" DrawAspect="Content" ObjectID="_1472071094" r:id="rId148"/>
        </w:object>
      </w:r>
    </w:p>
    <w:p w:rsidR="00A9234B" w:rsidRDefault="00A9234B" w:rsidP="00FD6A94">
      <w:pPr>
        <w:ind w:firstLine="709"/>
        <w:rPr>
          <w:lang w:val="uk-UA"/>
        </w:rPr>
      </w:pPr>
    </w:p>
    <w:p w:rsidR="00BE0726" w:rsidRPr="00FD6A94" w:rsidRDefault="00BE0726" w:rsidP="00FD6A94">
      <w:pPr>
        <w:ind w:firstLine="709"/>
        <w:rPr>
          <w:lang w:val="uk-UA" w:eastAsia="uk-UA"/>
        </w:rPr>
      </w:pPr>
      <w:r w:rsidRPr="00FD6A94">
        <w:rPr>
          <w:lang w:val="uk-UA"/>
        </w:rPr>
        <w:t xml:space="preserve">Де </w:t>
      </w:r>
      <w:r w:rsidR="005B2190" w:rsidRPr="00FD6A94">
        <w:rPr>
          <w:position w:val="-12"/>
          <w:lang w:val="uk-UA" w:eastAsia="uk-UA"/>
        </w:rPr>
        <w:object w:dxaOrig="340" w:dyaOrig="380">
          <v:shape id="_x0000_i1107" type="#_x0000_t75" style="width:17.25pt;height:18.75pt" o:ole="">
            <v:imagedata r:id="rId149" o:title=""/>
          </v:shape>
          <o:OLEObject Type="Embed" ProgID="Unknown" ShapeID="_x0000_i1107" DrawAspect="Content" ObjectID="_1472071095" r:id="rId150"/>
        </w:object>
      </w:r>
      <w:r w:rsidR="00FD6A94" w:rsidRPr="00FD6A94">
        <w:rPr>
          <w:lang w:val="uk-UA" w:eastAsia="uk-UA"/>
        </w:rPr>
        <w:t xml:space="preserve"> - - </w:t>
      </w:r>
      <w:r w:rsidRPr="00FD6A94">
        <w:rPr>
          <w:lang w:val="uk-UA" w:eastAsia="uk-UA"/>
        </w:rPr>
        <w:t>5,69 – догод нахилу осі гідроциліндра до вертикалі.</w:t>
      </w:r>
    </w:p>
    <w:p w:rsidR="00BE0726" w:rsidRPr="00FD6A94" w:rsidRDefault="00BE0726" w:rsidP="00FD6A94">
      <w:pPr>
        <w:ind w:firstLine="709"/>
        <w:rPr>
          <w:lang w:val="uk-UA"/>
        </w:rPr>
      </w:pPr>
      <w:r w:rsidRPr="00FD6A94">
        <w:rPr>
          <w:lang w:val="uk-UA"/>
        </w:rPr>
        <w:t xml:space="preserve">На Рис. 3.4. вказаний позитивний напрям кута </w:t>
      </w:r>
      <w:r w:rsidR="005B2190" w:rsidRPr="00FD6A94">
        <w:rPr>
          <w:position w:val="-12"/>
          <w:lang w:val="uk-UA" w:eastAsia="uk-UA"/>
        </w:rPr>
        <w:object w:dxaOrig="340" w:dyaOrig="380">
          <v:shape id="_x0000_i1108" type="#_x0000_t75" style="width:17.25pt;height:18.75pt" o:ole="">
            <v:imagedata r:id="rId149" o:title=""/>
          </v:shape>
          <o:OLEObject Type="Embed" ProgID="Unknown" ShapeID="_x0000_i1108" DrawAspect="Content" ObjectID="_1472071096" r:id="rId151"/>
        </w:object>
      </w:r>
      <w:r w:rsidRPr="00FD6A94">
        <w:rPr>
          <w:lang w:val="uk-UA" w:eastAsia="uk-UA"/>
        </w:rPr>
        <w:t xml:space="preserve">. </w:t>
      </w:r>
      <w:r w:rsidRPr="00FD6A94">
        <w:rPr>
          <w:lang w:val="uk-UA"/>
        </w:rPr>
        <w:t>Звідки</w:t>
      </w:r>
    </w:p>
    <w:p w:rsidR="00A9234B" w:rsidRDefault="00A9234B" w:rsidP="00FD6A94">
      <w:pPr>
        <w:ind w:firstLine="709"/>
        <w:rPr>
          <w:lang w:val="uk-UA"/>
        </w:rPr>
      </w:pPr>
    </w:p>
    <w:p w:rsidR="00BE0726" w:rsidRPr="00FD6A94" w:rsidRDefault="005B2190" w:rsidP="00FD6A94">
      <w:pPr>
        <w:ind w:firstLine="709"/>
        <w:rPr>
          <w:lang w:val="uk-UA"/>
        </w:rPr>
      </w:pPr>
      <w:r w:rsidRPr="00FD6A94">
        <w:rPr>
          <w:position w:val="-12"/>
          <w:lang w:val="uk-UA"/>
        </w:rPr>
        <w:object w:dxaOrig="7940" w:dyaOrig="380">
          <v:shape id="_x0000_i1109" type="#_x0000_t75" style="width:396.75pt;height:18.75pt" o:ole="">
            <v:imagedata r:id="rId152" o:title=""/>
          </v:shape>
          <o:OLEObject Type="Embed" ProgID="Unknown" ShapeID="_x0000_i1109" DrawAspect="Content" ObjectID="_1472071097" r:id="rId153"/>
        </w:object>
      </w:r>
    </w:p>
    <w:p w:rsidR="00C221F5" w:rsidRDefault="005B2190" w:rsidP="00FD6A94">
      <w:pPr>
        <w:autoSpaceDE w:val="0"/>
        <w:autoSpaceDN w:val="0"/>
        <w:adjustRightInd w:val="0"/>
        <w:ind w:firstLine="709"/>
        <w:rPr>
          <w:lang w:val="uk-UA"/>
        </w:rPr>
      </w:pPr>
      <w:r w:rsidRPr="00FD6A94">
        <w:rPr>
          <w:position w:val="-12"/>
          <w:lang w:val="uk-UA"/>
        </w:rPr>
        <w:object w:dxaOrig="9600" w:dyaOrig="380">
          <v:shape id="_x0000_i1110" type="#_x0000_t75" style="width:422.25pt;height:18.75pt" o:ole="">
            <v:imagedata r:id="rId154" o:title=""/>
          </v:shape>
          <o:OLEObject Type="Embed" ProgID="Unknown" ShapeID="_x0000_i1110" DrawAspect="Content" ObjectID="_1472071098" r:id="rId155"/>
        </w:objec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340" w:dyaOrig="380">
          <v:shape id="_x0000_i1111" type="#_x0000_t75" style="width:17.25pt;height:18.75pt" o:ole="">
            <v:imagedata r:id="rId156" o:title=""/>
          </v:shape>
          <o:OLEObject Type="Embed" ProgID="Unknown" ShapeID="_x0000_i1111" DrawAspect="Content" ObjectID="_1472071099" r:id="rId157"/>
        </w:object>
      </w:r>
      <w:r w:rsidR="00BE0726" w:rsidRPr="00FD6A94">
        <w:rPr>
          <w:lang w:val="uk-UA"/>
        </w:rPr>
        <w:t>,</w:t>
      </w:r>
      <w:r w:rsidR="00FD6A94" w:rsidRPr="00FD6A94">
        <w:rPr>
          <w:lang w:val="uk-UA"/>
        </w:rPr>
        <w:t xml:space="preserve"> - </w:t>
      </w:r>
      <w:r w:rsidR="00BE0726" w:rsidRPr="00FD6A94">
        <w:rPr>
          <w:lang w:val="uk-UA"/>
        </w:rPr>
        <w:t>складові сумарних реакцій доводяться на два упряжні шарніри. Через симетрію, становлячі реакції на кожен упряжний шарнір поділяться навпіл.</w:t>
      </w:r>
    </w:p>
    <w:p w:rsidR="00BE0726" w:rsidRDefault="00BE0726" w:rsidP="00E17226">
      <w:pPr>
        <w:ind w:firstLine="709"/>
        <w:rPr>
          <w:lang w:val="uk-UA"/>
        </w:rPr>
      </w:pPr>
      <w:r w:rsidRPr="00FD6A94">
        <w:rPr>
          <w:lang w:val="uk-UA"/>
        </w:rPr>
        <w:t>3.1.5. Розкладаючи результуючі зусилля в упряжному шарнірі на становлячі, подовжні і поперечні</w:t>
      </w:r>
      <w:r w:rsidR="00C221F5">
        <w:rPr>
          <w:lang w:val="uk-UA"/>
        </w:rPr>
        <w:t xml:space="preserve"> осі тяги тягової рами одержимо</w:t>
      </w:r>
    </w:p>
    <w:p w:rsidR="00C221F5" w:rsidRPr="00C221F5" w:rsidRDefault="00C221F5" w:rsidP="00C221F5">
      <w:pPr>
        <w:ind w:firstLine="709"/>
        <w:rPr>
          <w:lang w:val="uk-UA"/>
        </w:rPr>
      </w:pPr>
    </w:p>
    <w:p w:rsidR="00BE0726" w:rsidRPr="00FD6A94" w:rsidRDefault="005B2190" w:rsidP="00FD6A94">
      <w:pPr>
        <w:autoSpaceDE w:val="0"/>
        <w:autoSpaceDN w:val="0"/>
        <w:adjustRightInd w:val="0"/>
        <w:ind w:firstLine="709"/>
        <w:rPr>
          <w:lang w:val="uk-UA"/>
        </w:rPr>
      </w:pPr>
      <w:r w:rsidRPr="00FD6A94">
        <w:rPr>
          <w:position w:val="-34"/>
          <w:lang w:val="uk-UA"/>
        </w:rPr>
        <w:object w:dxaOrig="3840" w:dyaOrig="820">
          <v:shape id="_x0000_i1112" type="#_x0000_t75" style="width:192pt;height:41.25pt" o:ole="">
            <v:imagedata r:id="rId158" o:title=""/>
          </v:shape>
          <o:OLEObject Type="Embed" ProgID="Unknown" ShapeID="_x0000_i1112" DrawAspect="Content" ObjectID="_1472071100" r:id="rId159"/>
        </w:object>
      </w:r>
    </w:p>
    <w:p w:rsidR="00BE0726" w:rsidRPr="00FD6A94" w:rsidRDefault="00BE0726" w:rsidP="00FD6A94">
      <w:pPr>
        <w:ind w:firstLine="709"/>
        <w:rPr>
          <w:lang w:val="uk-UA" w:eastAsia="uk-UA"/>
        </w:rPr>
      </w:pPr>
      <w:r w:rsidRPr="00FD6A94">
        <w:rPr>
          <w:lang w:val="uk-UA"/>
        </w:rPr>
        <w:t xml:space="preserve">Де </w:t>
      </w:r>
      <w:r w:rsidR="005B2190" w:rsidRPr="00FD6A94">
        <w:rPr>
          <w:position w:val="-12"/>
          <w:lang w:val="uk-UA" w:eastAsia="uk-UA"/>
        </w:rPr>
        <w:object w:dxaOrig="320" w:dyaOrig="380">
          <v:shape id="_x0000_i1113" type="#_x0000_t75" style="width:15.75pt;height:18.75pt" o:ole="">
            <v:imagedata r:id="rId160" o:title=""/>
          </v:shape>
          <o:OLEObject Type="Embed" ProgID="Unknown" ShapeID="_x0000_i1113" DrawAspect="Content" ObjectID="_1472071101" r:id="rId161"/>
        </w:object>
      </w:r>
      <w:r w:rsidRPr="00FD6A94">
        <w:rPr>
          <w:lang w:val="uk-UA" w:eastAsia="uk-UA"/>
        </w:rPr>
        <w:t>=8,25 – кут нахилу рами до горизонталі.</w:t>
      </w:r>
    </w:p>
    <w:p w:rsidR="00BE0726" w:rsidRPr="00FD6A94" w:rsidRDefault="005B2190" w:rsidP="00FD6A94">
      <w:pPr>
        <w:autoSpaceDE w:val="0"/>
        <w:autoSpaceDN w:val="0"/>
        <w:adjustRightInd w:val="0"/>
        <w:ind w:firstLine="709"/>
        <w:rPr>
          <w:lang w:val="uk-UA"/>
        </w:rPr>
      </w:pPr>
      <w:r w:rsidRPr="00FD6A94">
        <w:rPr>
          <w:position w:val="-34"/>
          <w:lang w:val="uk-UA"/>
        </w:rPr>
        <w:object w:dxaOrig="5720" w:dyaOrig="820">
          <v:shape id="_x0000_i1114" type="#_x0000_t75" style="width:285.75pt;height:41.25pt" o:ole="">
            <v:imagedata r:id="rId162" o:title=""/>
          </v:shape>
          <o:OLEObject Type="Embed" ProgID="Unknown" ShapeID="_x0000_i1114" DrawAspect="Content" ObjectID="_1472071102" r:id="rId163"/>
        </w:object>
      </w:r>
    </w:p>
    <w:p w:rsidR="00C221F5" w:rsidRDefault="00C221F5" w:rsidP="00FD6A94">
      <w:pPr>
        <w:autoSpaceDE w:val="0"/>
        <w:autoSpaceDN w:val="0"/>
        <w:ind w:firstLine="709"/>
        <w:rPr>
          <w:lang w:val="uk-UA"/>
        </w:rPr>
      </w:pPr>
    </w:p>
    <w:p w:rsidR="00BE0726" w:rsidRDefault="00BE0726" w:rsidP="00E17226">
      <w:pPr>
        <w:ind w:firstLine="709"/>
        <w:rPr>
          <w:lang w:val="uk-UA"/>
        </w:rPr>
      </w:pPr>
      <w:r w:rsidRPr="00FD6A94">
        <w:rPr>
          <w:lang w:val="uk-UA"/>
        </w:rPr>
        <w:t>3.1.6. Результу</w:t>
      </w:r>
      <w:r w:rsidR="00C221F5">
        <w:rPr>
          <w:lang w:val="uk-UA"/>
        </w:rPr>
        <w:t>юча реакція на упражном шарнірі</w:t>
      </w:r>
    </w:p>
    <w:p w:rsidR="00C221F5" w:rsidRPr="00C221F5" w:rsidRDefault="00C221F5" w:rsidP="00C221F5">
      <w:pPr>
        <w:ind w:firstLine="709"/>
        <w:rPr>
          <w:lang w:val="uk-UA"/>
        </w:rPr>
      </w:pPr>
    </w:p>
    <w:p w:rsidR="00BE0726" w:rsidRPr="00FD6A94" w:rsidRDefault="005B2190" w:rsidP="00FD6A94">
      <w:pPr>
        <w:autoSpaceDE w:val="0"/>
        <w:autoSpaceDN w:val="0"/>
        <w:adjustRightInd w:val="0"/>
        <w:ind w:firstLine="709"/>
        <w:rPr>
          <w:lang w:val="uk-UA"/>
        </w:rPr>
      </w:pPr>
      <w:r w:rsidRPr="00FD6A94">
        <w:rPr>
          <w:position w:val="-14"/>
          <w:lang w:val="uk-UA"/>
        </w:rPr>
        <w:object w:dxaOrig="4900" w:dyaOrig="499">
          <v:shape id="_x0000_i1115" type="#_x0000_t75" style="width:245.25pt;height:24.75pt" o:ole="">
            <v:imagedata r:id="rId164" o:title=""/>
          </v:shape>
          <o:OLEObject Type="Embed" ProgID="Unknown" ShapeID="_x0000_i1115" DrawAspect="Content" ObjectID="_1472071103" r:id="rId165"/>
        </w:object>
      </w:r>
    </w:p>
    <w:p w:rsidR="00C221F5" w:rsidRDefault="00C221F5" w:rsidP="00FD6A94">
      <w:pPr>
        <w:autoSpaceDE w:val="0"/>
        <w:autoSpaceDN w:val="0"/>
        <w:ind w:firstLine="709"/>
        <w:rPr>
          <w:lang w:val="uk-UA"/>
        </w:rPr>
      </w:pPr>
    </w:p>
    <w:p w:rsidR="00BE0726" w:rsidRDefault="00BE0726" w:rsidP="00E17226">
      <w:pPr>
        <w:ind w:firstLine="709"/>
        <w:rPr>
          <w:lang w:val="uk-UA"/>
        </w:rPr>
      </w:pPr>
      <w:r w:rsidRPr="00FD6A94">
        <w:rPr>
          <w:lang w:val="uk-UA"/>
        </w:rPr>
        <w:t>3.1.7. Реакції в підп'ятни</w:t>
      </w:r>
      <w:r w:rsidR="00C221F5">
        <w:rPr>
          <w:lang w:val="uk-UA"/>
        </w:rPr>
        <w:t>ках кріплення арки-хобота з ССУ</w:t>
      </w:r>
    </w:p>
    <w:p w:rsidR="00BE0726" w:rsidRPr="00FD6A94" w:rsidRDefault="00BE0726" w:rsidP="00FD6A94">
      <w:pPr>
        <w:autoSpaceDE w:val="0"/>
        <w:autoSpaceDN w:val="0"/>
        <w:ind w:firstLine="709"/>
        <w:rPr>
          <w:lang w:val="uk-UA"/>
        </w:rPr>
      </w:pPr>
      <w:r w:rsidRPr="00FD6A94">
        <w:rPr>
          <w:lang w:val="uk-UA"/>
        </w:rPr>
        <w:t>Складаємо рівняння суми моментів щодо крапки До сил, діючих на ківш з тяговою рамою (Рис. 3.5.)</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10100" w:dyaOrig="780">
          <v:shape id="_x0000_i1116" type="#_x0000_t75" style="width:373.5pt;height:39pt" o:ole="">
            <v:imagedata r:id="rId166" o:title=""/>
          </v:shape>
          <o:OLEObject Type="Embed" ProgID="Unknown" ShapeID="_x0000_i1116" DrawAspect="Content" ObjectID="_1472071104" r:id="rId167"/>
        </w:object>
      </w:r>
    </w:p>
    <w:p w:rsidR="00C221F5" w:rsidRDefault="00C221F5" w:rsidP="00FD6A94">
      <w:pPr>
        <w:autoSpaceDE w:val="0"/>
        <w:autoSpaceDN w:val="0"/>
        <w:adjustRightInd w:val="0"/>
        <w:ind w:firstLine="709"/>
        <w:rPr>
          <w:lang w:val="uk-UA"/>
        </w:rPr>
      </w:pPr>
    </w:p>
    <w:p w:rsidR="00BE0726" w:rsidRPr="00FD6A94" w:rsidRDefault="00BE0726" w:rsidP="00FD6A94">
      <w:pPr>
        <w:autoSpaceDE w:val="0"/>
        <w:autoSpaceDN w:val="0"/>
        <w:adjustRightInd w:val="0"/>
        <w:ind w:firstLine="709"/>
        <w:rPr>
          <w:lang w:val="uk-UA"/>
        </w:rPr>
      </w:pPr>
      <w:r w:rsidRPr="00FD6A94">
        <w:rPr>
          <w:lang w:val="uk-UA"/>
        </w:rPr>
        <w:t xml:space="preserve">де: </w:t>
      </w:r>
      <w:r w:rsidR="005B2190" w:rsidRPr="00FD6A94">
        <w:rPr>
          <w:position w:val="-12"/>
          <w:lang w:val="uk-UA" w:eastAsia="uk-UA"/>
        </w:rPr>
        <w:object w:dxaOrig="320" w:dyaOrig="380">
          <v:shape id="_x0000_i1117" type="#_x0000_t75" style="width:15.75pt;height:18.75pt" o:ole="">
            <v:imagedata r:id="rId168" o:title=""/>
          </v:shape>
          <o:OLEObject Type="Embed" ProgID="Unknown" ShapeID="_x0000_i1117" DrawAspect="Content" ObjectID="_1472071105" r:id="rId169"/>
        </w:object>
      </w:r>
      <w:r w:rsidRPr="00FD6A94">
        <w:rPr>
          <w:lang w:val="uk-UA"/>
        </w:rPr>
        <w:t>=-88 м</w:t>
      </w:r>
      <w:r w:rsidR="00FD6A94" w:rsidRPr="00FD6A94">
        <w:rPr>
          <w:lang w:val="uk-UA"/>
        </w:rPr>
        <w:t xml:space="preserve"> - </w:t>
      </w:r>
      <w:r w:rsidRPr="00FD6A94">
        <w:rPr>
          <w:lang w:val="uk-UA"/>
        </w:rPr>
        <w:t>відстань від нижньої цапфи кріплення арки-хобота з ССУ</w:t>
      </w:r>
      <w:r w:rsidR="00C221F5">
        <w:rPr>
          <w:lang w:val="uk-UA"/>
        </w:rPr>
        <w:t xml:space="preserve"> </w:t>
      </w:r>
      <w:r w:rsidRPr="00FD6A94">
        <w:rPr>
          <w:lang w:val="uk-UA"/>
        </w:rPr>
        <w:t>(крапки Д</w:t>
      </w:r>
      <w:r w:rsidRPr="00FD6A94">
        <w:rPr>
          <w:vertAlign w:val="subscript"/>
          <w:lang w:val="uk-UA"/>
        </w:rPr>
        <w:t>о</w:t>
      </w:r>
      <w:r w:rsidRPr="00FD6A94">
        <w:rPr>
          <w:lang w:val="uk-UA"/>
        </w:rPr>
        <w:t>) до осі заднього моста трактора. Знак мінус указує, що крапка До знаходиться правіше за вісь заднього моста трактора.</w:t>
      </w:r>
      <w:r w:rsidR="00C221F5">
        <w:rPr>
          <w:lang w:val="uk-UA"/>
        </w:rPr>
        <w:t xml:space="preserve"> </w:t>
      </w:r>
      <w:r w:rsidR="005B2190" w:rsidRPr="00FD6A94">
        <w:rPr>
          <w:position w:val="-12"/>
          <w:lang w:val="uk-UA"/>
        </w:rPr>
        <w:object w:dxaOrig="320" w:dyaOrig="380">
          <v:shape id="_x0000_i1118" type="#_x0000_t75" style="width:15.75pt;height:18.75pt" o:ole="">
            <v:imagedata r:id="rId170" o:title=""/>
          </v:shape>
          <o:OLEObject Type="Embed" ProgID="Unknown" ShapeID="_x0000_i1118" DrawAspect="Content" ObjectID="_1472071106" r:id="rId171"/>
        </w:object>
      </w:r>
      <w:r w:rsidRPr="00FD6A94">
        <w:rPr>
          <w:lang w:val="uk-UA"/>
        </w:rPr>
        <w:t xml:space="preserve"> = 3399 мм – відстань від заднього моста трактора до центру тяжкості</w:t>
      </w:r>
      <w:r w:rsidR="00C221F5">
        <w:rPr>
          <w:lang w:val="uk-UA"/>
        </w:rPr>
        <w:t xml:space="preserve"> </w:t>
      </w:r>
      <w:r w:rsidRPr="00FD6A94">
        <w:rPr>
          <w:lang w:val="uk-UA"/>
        </w:rPr>
        <w:t>ковша з тяговою рамою.</w:t>
      </w:r>
      <w:r w:rsidR="00C221F5">
        <w:rPr>
          <w:lang w:val="uk-UA"/>
        </w:rPr>
        <w:t xml:space="preserve"> </w:t>
      </w:r>
      <w:r w:rsidR="005B2190" w:rsidRPr="00FD6A94">
        <w:rPr>
          <w:position w:val="-12"/>
          <w:lang w:val="uk-UA"/>
        </w:rPr>
        <w:object w:dxaOrig="380" w:dyaOrig="380">
          <v:shape id="_x0000_i1119" type="#_x0000_t75" style="width:18.75pt;height:18.75pt" o:ole="">
            <v:imagedata r:id="rId172" o:title=""/>
          </v:shape>
          <o:OLEObject Type="Embed" ProgID="Unknown" ShapeID="_x0000_i1119" DrawAspect="Content" ObjectID="_1472071107" r:id="rId173"/>
        </w:object>
      </w:r>
      <w:r w:rsidRPr="00FD6A94">
        <w:rPr>
          <w:lang w:val="uk-UA"/>
        </w:rPr>
        <w:t>=2424мм</w:t>
      </w:r>
      <w:r w:rsidR="00FD6A94" w:rsidRPr="00FD6A94">
        <w:rPr>
          <w:lang w:val="uk-UA"/>
        </w:rPr>
        <w:t xml:space="preserve"> - </w:t>
      </w:r>
      <w:r w:rsidRPr="00FD6A94">
        <w:rPr>
          <w:lang w:val="uk-UA"/>
        </w:rPr>
        <w:t>відстань від нижньої цапфи кріплення арки-хобота з ССУ</w:t>
      </w:r>
      <w:r w:rsidR="00C221F5">
        <w:rPr>
          <w:lang w:val="uk-UA"/>
        </w:rPr>
        <w:t xml:space="preserve"> </w:t>
      </w:r>
      <w:r w:rsidRPr="00FD6A94">
        <w:rPr>
          <w:lang w:val="uk-UA"/>
        </w:rPr>
        <w:t>(точки К) до ріжучої кромки ножа (зміряне по вертикалі).</w:t>
      </w:r>
    </w:p>
    <w:p w:rsidR="00BE0726" w:rsidRPr="00FD6A94" w:rsidRDefault="005B2190" w:rsidP="00FD6A94">
      <w:pPr>
        <w:autoSpaceDE w:val="0"/>
        <w:autoSpaceDN w:val="0"/>
        <w:adjustRightInd w:val="0"/>
        <w:ind w:firstLine="709"/>
        <w:rPr>
          <w:lang w:val="uk-UA"/>
        </w:rPr>
      </w:pPr>
      <w:r w:rsidRPr="00FD6A94">
        <w:rPr>
          <w:position w:val="-12"/>
          <w:lang w:val="uk-UA"/>
        </w:rPr>
        <w:object w:dxaOrig="279" w:dyaOrig="380">
          <v:shape id="_x0000_i1120" type="#_x0000_t75" style="width:14.25pt;height:18.75pt" o:ole="">
            <v:imagedata r:id="rId174" o:title=""/>
          </v:shape>
          <o:OLEObject Type="Embed" ProgID="Unknown" ShapeID="_x0000_i1120" DrawAspect="Content" ObjectID="_1472071108" r:id="rId175"/>
        </w:object>
      </w:r>
      <w:r w:rsidR="00FD6A94" w:rsidRPr="00FD6A94">
        <w:rPr>
          <w:lang w:val="uk-UA"/>
        </w:rPr>
        <w:t xml:space="preserve"> - </w:t>
      </w:r>
      <w:r w:rsidR="00BE0726" w:rsidRPr="00FD6A94">
        <w:rPr>
          <w:lang w:val="uk-UA"/>
        </w:rPr>
        <w:t>реакція на верхній цапфі кріплення арки – хобота з ССУ.</w:t>
      </w:r>
    </w:p>
    <w:p w:rsidR="00BE0726" w:rsidRPr="00FD6A94" w:rsidRDefault="00BE0726" w:rsidP="00FD6A94">
      <w:pPr>
        <w:autoSpaceDE w:val="0"/>
        <w:autoSpaceDN w:val="0"/>
        <w:ind w:firstLine="709"/>
        <w:rPr>
          <w:lang w:val="uk-UA"/>
        </w:rPr>
      </w:pPr>
      <w:r w:rsidRPr="00FD6A94">
        <w:rPr>
          <w:lang w:val="uk-UA"/>
        </w:rPr>
        <w:t>З останнього рівняння знаходимо:</w:t>
      </w:r>
    </w:p>
    <w:p w:rsidR="00C221F5" w:rsidRDefault="00C221F5" w:rsidP="00FD6A94">
      <w:pPr>
        <w:autoSpaceDE w:val="0"/>
        <w:autoSpaceDN w:val="0"/>
        <w:adjustRightInd w:val="0"/>
        <w:ind w:firstLine="709"/>
        <w:rPr>
          <w:lang w:val="uk-UA"/>
        </w:rPr>
      </w:pPr>
    </w:p>
    <w:p w:rsidR="00C221F5" w:rsidRDefault="005B2190" w:rsidP="00FD6A94">
      <w:pPr>
        <w:autoSpaceDE w:val="0"/>
        <w:autoSpaceDN w:val="0"/>
        <w:adjustRightInd w:val="0"/>
        <w:ind w:firstLine="709"/>
        <w:rPr>
          <w:lang w:val="uk-UA"/>
        </w:rPr>
      </w:pPr>
      <w:r w:rsidRPr="00FD6A94">
        <w:rPr>
          <w:position w:val="-62"/>
          <w:lang w:val="uk-UA"/>
        </w:rPr>
        <w:object w:dxaOrig="8960" w:dyaOrig="1380">
          <v:shape id="_x0000_i1121" type="#_x0000_t75" style="width:390pt;height:60pt" o:ole="">
            <v:imagedata r:id="rId176" o:title=""/>
          </v:shape>
          <o:OLEObject Type="Embed" ProgID="Unknown" ShapeID="_x0000_i1121" DrawAspect="Content" ObjectID="_1472071109" r:id="rId177"/>
        </w:object>
      </w:r>
    </w:p>
    <w:p w:rsidR="00C221F5" w:rsidRDefault="00C221F5" w:rsidP="00FD6A94">
      <w:pPr>
        <w:autoSpaceDE w:val="0"/>
        <w:autoSpaceDN w:val="0"/>
        <w:adjustRightInd w:val="0"/>
        <w:ind w:firstLine="709"/>
        <w:rPr>
          <w:lang w:val="uk-UA"/>
        </w:rPr>
      </w:pPr>
    </w:p>
    <w:p w:rsidR="00BE0726" w:rsidRPr="00FD6A94" w:rsidRDefault="00BE0726" w:rsidP="00FD6A94">
      <w:pPr>
        <w:autoSpaceDE w:val="0"/>
        <w:autoSpaceDN w:val="0"/>
        <w:adjustRightInd w:val="0"/>
        <w:ind w:firstLine="709"/>
        <w:rPr>
          <w:lang w:val="uk-UA"/>
        </w:rPr>
      </w:pPr>
      <w:r w:rsidRPr="00FD6A94">
        <w:rPr>
          <w:lang w:val="uk-UA"/>
        </w:rPr>
        <w:t>Складаємо рівняння сум проекцій на осі X і У сил, діючих на ківш з тяговою рамою:</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880" w:dyaOrig="780">
          <v:shape id="_x0000_i1122" type="#_x0000_t75" style="width:344.25pt;height:38.25pt" o:ole="">
            <v:imagedata r:id="rId178" o:title=""/>
          </v:shape>
          <o:OLEObject Type="Embed" ProgID="Unknown" ShapeID="_x0000_i1122" DrawAspect="Content" ObjectID="_1472071110" r:id="rId179"/>
        </w:object>
      </w:r>
    </w:p>
    <w:p w:rsidR="00BE0726" w:rsidRPr="00FD6A94" w:rsidRDefault="005B2190" w:rsidP="00FD6A94">
      <w:pPr>
        <w:autoSpaceDE w:val="0"/>
        <w:autoSpaceDN w:val="0"/>
        <w:adjustRightInd w:val="0"/>
        <w:ind w:firstLine="709"/>
        <w:rPr>
          <w:lang w:val="uk-UA"/>
        </w:rPr>
      </w:pPr>
      <w:r w:rsidRPr="00FD6A94">
        <w:rPr>
          <w:position w:val="-32"/>
          <w:lang w:val="uk-UA"/>
        </w:rPr>
        <w:object w:dxaOrig="6399" w:dyaOrig="780">
          <v:shape id="_x0000_i1123" type="#_x0000_t75" style="width:291pt;height:34.5pt" o:ole="">
            <v:imagedata r:id="rId180" o:title=""/>
          </v:shape>
          <o:OLEObject Type="Embed" ProgID="Unknown" ShapeID="_x0000_i1123" DrawAspect="Content" ObjectID="_1472071111" r:id="rId181"/>
        </w:objec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620" w:dyaOrig="380">
          <v:shape id="_x0000_i1124" type="#_x0000_t75" style="width:30.75pt;height:18.75pt" o:ole="">
            <v:imagedata r:id="rId182" o:title=""/>
          </v:shape>
          <o:OLEObject Type="Embed" ProgID="Unknown" ShapeID="_x0000_i1124" DrawAspect="Content" ObjectID="_1472071112" r:id="rId183"/>
        </w:object>
      </w:r>
      <w:r w:rsidR="00FD6A94" w:rsidRPr="00FD6A94">
        <w:rPr>
          <w:lang w:val="uk-UA"/>
        </w:rPr>
        <w:t xml:space="preserve"> - </w:t>
      </w:r>
      <w:r w:rsidR="00BE0726" w:rsidRPr="00FD6A94">
        <w:rPr>
          <w:lang w:val="uk-UA"/>
        </w:rPr>
        <w:t xml:space="preserve">становлячі реакції на нижній підп'ятник кріплення арки хобота з ССУ (Рис. 3.5 вказаний позитивний нахил кута </w:t>
      </w:r>
      <w:r w:rsidRPr="00FD6A94">
        <w:rPr>
          <w:position w:val="-12"/>
          <w:lang w:val="uk-UA"/>
        </w:rPr>
        <w:object w:dxaOrig="300" w:dyaOrig="380">
          <v:shape id="_x0000_i1125" type="#_x0000_t75" style="width:15pt;height:18.75pt" o:ole="">
            <v:imagedata r:id="rId184" o:title=""/>
          </v:shape>
          <o:OLEObject Type="Embed" ProgID="Unknown" ShapeID="_x0000_i1125" DrawAspect="Content" ObjectID="_1472071113" r:id="rId185"/>
        </w:object>
      </w:r>
    </w:p>
    <w:p w:rsidR="00BE0726" w:rsidRPr="00FD6A94" w:rsidRDefault="00BE0726" w:rsidP="00FD6A94">
      <w:pPr>
        <w:autoSpaceDE w:val="0"/>
        <w:autoSpaceDN w:val="0"/>
        <w:ind w:firstLine="709"/>
        <w:rPr>
          <w:lang w:val="uk-UA"/>
        </w:rPr>
      </w:pPr>
      <w:r w:rsidRPr="00FD6A94">
        <w:rPr>
          <w:lang w:val="uk-UA"/>
        </w:rPr>
        <w:t>З останніх рівнянь маємо:</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2"/>
          <w:lang w:val="uk-UA"/>
        </w:rPr>
        <w:object w:dxaOrig="6000" w:dyaOrig="380">
          <v:shape id="_x0000_i1126" type="#_x0000_t75" style="width:300pt;height:18.75pt" o:ole="">
            <v:imagedata r:id="rId186" o:title=""/>
          </v:shape>
          <o:OLEObject Type="Embed" ProgID="Unknown" ShapeID="_x0000_i1126" DrawAspect="Content" ObjectID="_1472071114" r:id="rId187"/>
        </w:object>
      </w:r>
    </w:p>
    <w:p w:rsidR="00BE0726" w:rsidRPr="00FD6A94" w:rsidRDefault="005B2190" w:rsidP="00FD6A94">
      <w:pPr>
        <w:autoSpaceDE w:val="0"/>
        <w:autoSpaceDN w:val="0"/>
        <w:adjustRightInd w:val="0"/>
        <w:ind w:firstLine="142"/>
        <w:rPr>
          <w:lang w:val="uk-UA"/>
        </w:rPr>
      </w:pPr>
      <w:r w:rsidRPr="00FD6A94">
        <w:rPr>
          <w:position w:val="-12"/>
          <w:lang w:val="uk-UA"/>
        </w:rPr>
        <w:object w:dxaOrig="10100" w:dyaOrig="360">
          <v:shape id="_x0000_i1127" type="#_x0000_t75" style="width:439.5pt;height:18pt" o:ole="">
            <v:imagedata r:id="rId188" o:title=""/>
          </v:shape>
          <o:OLEObject Type="Embed" ProgID="Unknown" ShapeID="_x0000_i1127" DrawAspect="Content" ObjectID="_1472071115" r:id="rId189"/>
        </w:object>
      </w:r>
      <w:r w:rsidRPr="00FD6A94">
        <w:rPr>
          <w:position w:val="-12"/>
          <w:lang w:val="uk-UA"/>
        </w:rPr>
        <w:object w:dxaOrig="8180" w:dyaOrig="380">
          <v:shape id="_x0000_i1128" type="#_x0000_t75" style="width:408.75pt;height:18.75pt" o:ole="">
            <v:imagedata r:id="rId190" o:title=""/>
          </v:shape>
          <o:OLEObject Type="Embed" ProgID="Unknown" ShapeID="_x0000_i1128" DrawAspect="Content" ObjectID="_1472071116" r:id="rId191"/>
        </w:object>
      </w:r>
    </w:p>
    <w:p w:rsidR="00BE0726" w:rsidRPr="00FD6A94" w:rsidRDefault="005B2190" w:rsidP="00FD6A94">
      <w:pPr>
        <w:autoSpaceDE w:val="0"/>
        <w:autoSpaceDN w:val="0"/>
        <w:adjustRightInd w:val="0"/>
        <w:ind w:firstLine="709"/>
        <w:rPr>
          <w:lang w:val="uk-UA"/>
        </w:rPr>
      </w:pPr>
      <w:r w:rsidRPr="00FD6A94">
        <w:rPr>
          <w:position w:val="-12"/>
          <w:lang w:val="uk-UA"/>
        </w:rPr>
        <w:object w:dxaOrig="6080" w:dyaOrig="360">
          <v:shape id="_x0000_i1129" type="#_x0000_t75" style="width:303.75pt;height:18pt" o:ole="">
            <v:imagedata r:id="rId192" o:title=""/>
          </v:shape>
          <o:OLEObject Type="Embed" ProgID="Unknown" ShapeID="_x0000_i1129" DrawAspect="Content" ObjectID="_1472071117" r:id="rId193"/>
        </w:object>
      </w:r>
    </w:p>
    <w:p w:rsidR="00C221F5" w:rsidRDefault="00C221F5" w:rsidP="00FD6A94">
      <w:pPr>
        <w:autoSpaceDE w:val="0"/>
        <w:autoSpaceDN w:val="0"/>
        <w:ind w:firstLine="709"/>
        <w:rPr>
          <w:lang w:val="uk-UA"/>
        </w:rPr>
      </w:pPr>
    </w:p>
    <w:p w:rsidR="00BE0726" w:rsidRPr="00FD6A94" w:rsidRDefault="00C221F5" w:rsidP="00E17226">
      <w:pPr>
        <w:ind w:firstLine="709"/>
        <w:rPr>
          <w:lang w:val="uk-UA"/>
        </w:rPr>
      </w:pPr>
      <w:r>
        <w:rPr>
          <w:lang w:val="uk-UA"/>
        </w:rPr>
        <w:t>3.1.8. Зусилля в тязі ССУ</w:t>
      </w:r>
    </w:p>
    <w:p w:rsidR="00BE0726" w:rsidRDefault="00BE0726" w:rsidP="00FD6A94">
      <w:pPr>
        <w:autoSpaceDE w:val="0"/>
        <w:autoSpaceDN w:val="0"/>
        <w:ind w:firstLine="709"/>
        <w:rPr>
          <w:lang w:val="uk-UA"/>
        </w:rPr>
      </w:pPr>
      <w:r w:rsidRPr="00FD6A94">
        <w:rPr>
          <w:lang w:val="uk-UA"/>
        </w:rPr>
        <w:t>Вважатимемо, що зважаючи на симетрію зусилля в лівій і правій тязі ССУ однакові.</w:t>
      </w:r>
    </w:p>
    <w:p w:rsidR="00C221F5" w:rsidRPr="00FD6A94" w:rsidRDefault="00C221F5" w:rsidP="00FD6A94">
      <w:pPr>
        <w:autoSpaceDE w:val="0"/>
        <w:autoSpaceDN w:val="0"/>
        <w:ind w:firstLine="709"/>
        <w:rPr>
          <w:lang w:val="uk-UA"/>
        </w:rPr>
      </w:pPr>
    </w:p>
    <w:p w:rsidR="00BE0726" w:rsidRPr="00FD6A94" w:rsidRDefault="007B342F" w:rsidP="00FD6A94">
      <w:pPr>
        <w:ind w:firstLine="709"/>
        <w:rPr>
          <w:lang w:val="uk-UA"/>
        </w:rPr>
      </w:pPr>
      <w:r>
        <w:rPr>
          <w:lang w:val="uk-UA"/>
        </w:rPr>
        <w:pict>
          <v:shape id="_x0000_i1130" type="#_x0000_t75" style="width:113.25pt;height:112.5pt">
            <v:imagedata r:id="rId194" o:title=""/>
          </v:shape>
        </w:pict>
      </w:r>
    </w:p>
    <w:p w:rsidR="00BE0726" w:rsidRPr="00FD6A94" w:rsidRDefault="00BE0726" w:rsidP="00FD6A94">
      <w:pPr>
        <w:ind w:firstLine="709"/>
        <w:outlineLvl w:val="0"/>
        <w:rPr>
          <w:lang w:val="uk-UA"/>
        </w:rPr>
      </w:pPr>
      <w:bookmarkStart w:id="17" w:name="_Toc254454706"/>
      <w:r w:rsidRPr="00FD6A94">
        <w:rPr>
          <w:lang w:val="uk-UA"/>
        </w:rPr>
        <w:t>Рис. 3.6. Схема сил на тягу ССУ</w:t>
      </w:r>
      <w:bookmarkEnd w:id="17"/>
    </w:p>
    <w:p w:rsidR="00C221F5" w:rsidRDefault="00C221F5" w:rsidP="00FD6A94">
      <w:pPr>
        <w:ind w:firstLine="709"/>
        <w:rPr>
          <w:lang w:val="uk-UA"/>
        </w:rPr>
      </w:pPr>
    </w:p>
    <w:p w:rsidR="00BE0726" w:rsidRPr="00FD6A94" w:rsidRDefault="00BE0726" w:rsidP="00FD6A94">
      <w:pPr>
        <w:ind w:firstLine="709"/>
        <w:rPr>
          <w:lang w:val="uk-UA" w:eastAsia="uk-UA"/>
        </w:rPr>
      </w:pPr>
      <w:r w:rsidRPr="00FD6A94">
        <w:rPr>
          <w:lang w:val="uk-UA"/>
        </w:rPr>
        <w:t>У З.1.3. сума зусиль на передній і задній тязі</w:t>
      </w:r>
      <w:r w:rsidR="00FD6A94" w:rsidRPr="00FD6A94">
        <w:rPr>
          <w:lang w:val="uk-UA"/>
        </w:rPr>
        <w:t xml:space="preserve"> </w:t>
      </w:r>
      <w:r w:rsidR="005B2190" w:rsidRPr="00FD6A94">
        <w:rPr>
          <w:position w:val="-12"/>
          <w:lang w:val="uk-UA" w:eastAsia="uk-UA"/>
        </w:rPr>
        <w:object w:dxaOrig="279" w:dyaOrig="380">
          <v:shape id="_x0000_i1131" type="#_x0000_t75" style="width:14.25pt;height:18.75pt" o:ole="">
            <v:imagedata r:id="rId195" o:title=""/>
          </v:shape>
          <o:OLEObject Type="Embed" ProgID="Unknown" ShapeID="_x0000_i1131" DrawAspect="Content" ObjectID="_1472071118" r:id="rId196"/>
        </w:object>
      </w:r>
      <w:r w:rsidRPr="00FD6A94">
        <w:rPr>
          <w:lang w:val="uk-UA" w:eastAsia="uk-UA"/>
        </w:rPr>
        <w:t xml:space="preserve">і </w:t>
      </w:r>
      <w:r w:rsidR="005B2190" w:rsidRPr="00FD6A94">
        <w:rPr>
          <w:position w:val="-12"/>
          <w:lang w:val="uk-UA" w:eastAsia="uk-UA"/>
        </w:rPr>
        <w:object w:dxaOrig="300" w:dyaOrig="380">
          <v:shape id="_x0000_i1132" type="#_x0000_t75" style="width:15pt;height:18.75pt" o:ole="">
            <v:imagedata r:id="rId197" o:title=""/>
          </v:shape>
          <o:OLEObject Type="Embed" ProgID="Unknown" ShapeID="_x0000_i1132" DrawAspect="Content" ObjectID="_1472071119" r:id="rId198"/>
        </w:object>
      </w:r>
      <w:r w:rsidRPr="00FD6A94">
        <w:rPr>
          <w:lang w:val="uk-UA" w:eastAsia="uk-UA"/>
        </w:rPr>
        <w:t xml:space="preserve"> були замінені еквівалентними їм зусиллями </w:t>
      </w:r>
      <w:r w:rsidR="005B2190" w:rsidRPr="00FD6A94">
        <w:rPr>
          <w:position w:val="-12"/>
          <w:lang w:val="uk-UA" w:eastAsia="uk-UA"/>
        </w:rPr>
        <w:object w:dxaOrig="400" w:dyaOrig="380">
          <v:shape id="_x0000_i1133" type="#_x0000_t75" style="width:20.25pt;height:18.75pt" o:ole="">
            <v:imagedata r:id="rId199" o:title=""/>
          </v:shape>
          <o:OLEObject Type="Embed" ProgID="Unknown" ShapeID="_x0000_i1133" DrawAspect="Content" ObjectID="_1472071120" r:id="rId200"/>
        </w:object>
      </w:r>
      <w:r w:rsidRPr="00FD6A94">
        <w:rPr>
          <w:lang w:val="uk-UA" w:eastAsia="uk-UA"/>
        </w:rPr>
        <w:t xml:space="preserve">і </w:t>
      </w:r>
      <w:r w:rsidR="005B2190" w:rsidRPr="00FD6A94">
        <w:rPr>
          <w:position w:val="-12"/>
          <w:lang w:val="uk-UA" w:eastAsia="uk-UA"/>
        </w:rPr>
        <w:object w:dxaOrig="360" w:dyaOrig="380">
          <v:shape id="_x0000_i1134" type="#_x0000_t75" style="width:18pt;height:18.75pt" o:ole="">
            <v:imagedata r:id="rId201" o:title=""/>
          </v:shape>
          <o:OLEObject Type="Embed" ProgID="Unknown" ShapeID="_x0000_i1134" DrawAspect="Content" ObjectID="_1472071121" r:id="rId202"/>
        </w:object>
      </w:r>
      <w:r w:rsidRPr="00FD6A94">
        <w:rPr>
          <w:lang w:val="uk-UA" w:eastAsia="uk-UA"/>
        </w:rPr>
        <w:t xml:space="preserve">. Знаючи зусилля </w:t>
      </w:r>
      <w:r w:rsidR="005B2190" w:rsidRPr="00FD6A94">
        <w:rPr>
          <w:position w:val="-12"/>
          <w:lang w:val="uk-UA" w:eastAsia="uk-UA"/>
        </w:rPr>
        <w:object w:dxaOrig="400" w:dyaOrig="380">
          <v:shape id="_x0000_i1135" type="#_x0000_t75" style="width:20.25pt;height:18.75pt" o:ole="">
            <v:imagedata r:id="rId199" o:title=""/>
          </v:shape>
          <o:OLEObject Type="Embed" ProgID="Unknown" ShapeID="_x0000_i1135" DrawAspect="Content" ObjectID="_1472071122" r:id="rId203"/>
        </w:object>
      </w:r>
      <w:r w:rsidRPr="00FD6A94">
        <w:rPr>
          <w:lang w:val="uk-UA" w:eastAsia="uk-UA"/>
        </w:rPr>
        <w:t xml:space="preserve">і </w:t>
      </w:r>
      <w:r w:rsidR="005B2190" w:rsidRPr="00FD6A94">
        <w:rPr>
          <w:position w:val="-12"/>
          <w:lang w:val="uk-UA" w:eastAsia="uk-UA"/>
        </w:rPr>
        <w:object w:dxaOrig="360" w:dyaOrig="380">
          <v:shape id="_x0000_i1136" type="#_x0000_t75" style="width:18pt;height:18.75pt" o:ole="">
            <v:imagedata r:id="rId201" o:title=""/>
          </v:shape>
          <o:OLEObject Type="Embed" ProgID="Unknown" ShapeID="_x0000_i1136" DrawAspect="Content" ObjectID="_1472071123" r:id="rId204"/>
        </w:object>
      </w:r>
      <w:r w:rsidRPr="00FD6A94">
        <w:rPr>
          <w:lang w:val="uk-UA" w:eastAsia="uk-UA"/>
        </w:rPr>
        <w:t xml:space="preserve">., знаходимо </w:t>
      </w:r>
      <w:r w:rsidR="005B2190" w:rsidRPr="00FD6A94">
        <w:rPr>
          <w:position w:val="-12"/>
          <w:lang w:val="uk-UA" w:eastAsia="uk-UA"/>
        </w:rPr>
        <w:object w:dxaOrig="279" w:dyaOrig="380">
          <v:shape id="_x0000_i1137" type="#_x0000_t75" style="width:14.25pt;height:18.75pt" o:ole="">
            <v:imagedata r:id="rId195" o:title=""/>
          </v:shape>
          <o:OLEObject Type="Embed" ProgID="Unknown" ShapeID="_x0000_i1137" DrawAspect="Content" ObjectID="_1472071124" r:id="rId205"/>
        </w:object>
      </w:r>
      <w:r w:rsidRPr="00FD6A94">
        <w:rPr>
          <w:lang w:val="uk-UA" w:eastAsia="uk-UA"/>
        </w:rPr>
        <w:t xml:space="preserve">і </w:t>
      </w:r>
      <w:r w:rsidR="005B2190" w:rsidRPr="00FD6A94">
        <w:rPr>
          <w:position w:val="-12"/>
          <w:lang w:val="uk-UA" w:eastAsia="uk-UA"/>
        </w:rPr>
        <w:object w:dxaOrig="300" w:dyaOrig="380">
          <v:shape id="_x0000_i1138" type="#_x0000_t75" style="width:15pt;height:18.75pt" o:ole="">
            <v:imagedata r:id="rId197" o:title=""/>
          </v:shape>
          <o:OLEObject Type="Embed" ProgID="Unknown" ShapeID="_x0000_i1138" DrawAspect="Content" ObjectID="_1472071125" r:id="rId206"/>
        </w:object>
      </w:r>
      <w:r w:rsidRPr="00FD6A94">
        <w:rPr>
          <w:lang w:val="uk-UA" w:eastAsia="uk-UA"/>
        </w:rPr>
        <w:t>. На рис 3.6. показана схема сил на тязі ССУ. Складаючи рівняння сум проекції на осі Х і У маємо:</w:t>
      </w:r>
    </w:p>
    <w:p w:rsidR="00C221F5" w:rsidRDefault="00C221F5" w:rsidP="00FD6A94">
      <w:pPr>
        <w:autoSpaceDE w:val="0"/>
        <w:autoSpaceDN w:val="0"/>
        <w:adjustRightInd w:val="0"/>
        <w:ind w:firstLine="709"/>
        <w:rPr>
          <w:lang w:val="uk-UA" w:eastAsia="uk-UA"/>
        </w:rPr>
      </w:pPr>
    </w:p>
    <w:p w:rsidR="00BE0726" w:rsidRPr="00FD6A94" w:rsidRDefault="00BE0726" w:rsidP="00FD6A94">
      <w:pPr>
        <w:autoSpaceDE w:val="0"/>
        <w:autoSpaceDN w:val="0"/>
        <w:adjustRightInd w:val="0"/>
        <w:ind w:firstLine="709"/>
        <w:rPr>
          <w:lang w:val="uk-UA"/>
        </w:rPr>
      </w:pPr>
      <w:r w:rsidRPr="00FD6A94">
        <w:rPr>
          <w:lang w:val="uk-UA" w:eastAsia="uk-UA"/>
        </w:rPr>
        <w:t>_</w:t>
      </w:r>
      <w:r w:rsidR="005B2190" w:rsidRPr="00FD6A94">
        <w:rPr>
          <w:position w:val="-34"/>
          <w:lang w:val="uk-UA"/>
        </w:rPr>
        <w:object w:dxaOrig="3860" w:dyaOrig="820">
          <v:shape id="_x0000_i1139" type="#_x0000_t75" style="width:192.75pt;height:41.25pt" o:ole="">
            <v:imagedata r:id="rId207" o:title=""/>
          </v:shape>
          <o:OLEObject Type="Embed" ProgID="Unknown" ShapeID="_x0000_i1139" DrawAspect="Content" ObjectID="_1472071126" r:id="rId208"/>
        </w:object>
      </w:r>
    </w:p>
    <w:p w:rsidR="00C221F5" w:rsidRDefault="00C221F5" w:rsidP="00FD6A94">
      <w:pPr>
        <w:ind w:firstLine="709"/>
        <w:rPr>
          <w:lang w:val="uk-UA"/>
        </w:rPr>
      </w:pPr>
    </w:p>
    <w:p w:rsidR="00BE0726" w:rsidRPr="00FD6A94" w:rsidRDefault="00BE0726" w:rsidP="00FD6A94">
      <w:pPr>
        <w:ind w:firstLine="709"/>
        <w:rPr>
          <w:lang w:val="uk-UA" w:eastAsia="uk-UA"/>
        </w:rPr>
      </w:pPr>
      <w:r w:rsidRPr="00FD6A94">
        <w:rPr>
          <w:lang w:val="uk-UA"/>
        </w:rPr>
        <w:t>Дозволяючи отриману систему рівнянь відносно</w:t>
      </w:r>
      <w:r w:rsidR="00FD6A94" w:rsidRPr="00FD6A94">
        <w:rPr>
          <w:lang w:val="uk-UA"/>
        </w:rPr>
        <w:t xml:space="preserve"> </w:t>
      </w:r>
      <w:r w:rsidR="005B2190" w:rsidRPr="00FD6A94">
        <w:rPr>
          <w:position w:val="-12"/>
          <w:lang w:val="uk-UA" w:eastAsia="uk-UA"/>
        </w:rPr>
        <w:object w:dxaOrig="279" w:dyaOrig="380">
          <v:shape id="_x0000_i1140" type="#_x0000_t75" style="width:14.25pt;height:18.75pt" o:ole="">
            <v:imagedata r:id="rId195" o:title=""/>
          </v:shape>
          <o:OLEObject Type="Embed" ProgID="Unknown" ShapeID="_x0000_i1140" DrawAspect="Content" ObjectID="_1472071127" r:id="rId209"/>
        </w:object>
      </w:r>
      <w:r w:rsidRPr="00FD6A94">
        <w:rPr>
          <w:lang w:val="uk-UA" w:eastAsia="uk-UA"/>
        </w:rPr>
        <w:t>і</w:t>
      </w:r>
      <w:r w:rsidR="005B2190" w:rsidRPr="00FD6A94">
        <w:rPr>
          <w:position w:val="-12"/>
          <w:lang w:val="uk-UA" w:eastAsia="uk-UA"/>
        </w:rPr>
        <w:object w:dxaOrig="300" w:dyaOrig="380">
          <v:shape id="_x0000_i1141" type="#_x0000_t75" style="width:15pt;height:18.75pt" o:ole="">
            <v:imagedata r:id="rId197" o:title=""/>
          </v:shape>
          <o:OLEObject Type="Embed" ProgID="Unknown" ShapeID="_x0000_i1141" DrawAspect="Content" ObjectID="_1472071128" r:id="rId210"/>
        </w:object>
      </w:r>
      <w:r w:rsidRPr="00FD6A94">
        <w:rPr>
          <w:lang w:val="uk-UA" w:eastAsia="uk-UA"/>
        </w:rPr>
        <w:t>, знаходимо:</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3300" w:dyaOrig="1579">
          <v:shape id="_x0000_i1142" type="#_x0000_t75" style="width:104.25pt;height:49.5pt" o:ole="">
            <v:imagedata r:id="rId211" o:title=""/>
          </v:shape>
          <o:OLEObject Type="Embed" ProgID="Unknown" ShapeID="_x0000_i1142" DrawAspect="Content" ObjectID="_1472071129" r:id="rId212"/>
        </w:object>
      </w:r>
    </w:p>
    <w:p w:rsidR="00C221F5" w:rsidRDefault="00C221F5" w:rsidP="00FD6A94">
      <w:pPr>
        <w:ind w:firstLine="709"/>
        <w:rPr>
          <w:lang w:val="uk-UA"/>
        </w:rPr>
      </w:pPr>
    </w:p>
    <w:p w:rsidR="00BE0726" w:rsidRPr="00FD6A94" w:rsidRDefault="00BE0726" w:rsidP="00FD6A94">
      <w:pPr>
        <w:ind w:firstLine="709"/>
        <w:rPr>
          <w:lang w:val="uk-UA" w:eastAsia="uk-UA"/>
        </w:rPr>
      </w:pPr>
      <w:r w:rsidRPr="00FD6A94">
        <w:rPr>
          <w:lang w:val="uk-UA"/>
        </w:rPr>
        <w:t xml:space="preserve">Де </w:t>
      </w:r>
      <w:r w:rsidR="005B2190" w:rsidRPr="00FD6A94">
        <w:rPr>
          <w:position w:val="-12"/>
          <w:lang w:val="uk-UA" w:eastAsia="uk-UA"/>
        </w:rPr>
        <w:object w:dxaOrig="620" w:dyaOrig="380">
          <v:shape id="_x0000_i1143" type="#_x0000_t75" style="width:30.75pt;height:18.75pt" o:ole="">
            <v:imagedata r:id="rId213" o:title=""/>
          </v:shape>
          <o:OLEObject Type="Embed" ProgID="Unknown" ShapeID="_x0000_i1143" DrawAspect="Content" ObjectID="_1472071130" r:id="rId214"/>
        </w:object>
      </w:r>
      <w:r w:rsidR="00FD6A94" w:rsidRPr="00FD6A94">
        <w:rPr>
          <w:lang w:val="uk-UA" w:eastAsia="uk-UA"/>
        </w:rPr>
        <w:t xml:space="preserve"> - </w:t>
      </w:r>
      <w:r w:rsidRPr="00FD6A94">
        <w:rPr>
          <w:lang w:val="uk-UA" w:eastAsia="uk-UA"/>
        </w:rPr>
        <w:t>кути нахилу передньої і задньої тяги ССУ і вертикалі.</w:t>
      </w:r>
    </w:p>
    <w:p w:rsidR="00BE0726" w:rsidRPr="00FD6A94" w:rsidRDefault="005B2190" w:rsidP="00FD6A94">
      <w:pPr>
        <w:autoSpaceDE w:val="0"/>
        <w:autoSpaceDN w:val="0"/>
        <w:adjustRightInd w:val="0"/>
        <w:ind w:firstLine="709"/>
        <w:rPr>
          <w:lang w:val="uk-UA"/>
        </w:rPr>
      </w:pPr>
      <w:r w:rsidRPr="00FD6A94">
        <w:rPr>
          <w:position w:val="-12"/>
          <w:lang w:val="uk-UA"/>
        </w:rPr>
        <w:object w:dxaOrig="940" w:dyaOrig="380">
          <v:shape id="_x0000_i1144" type="#_x0000_t75" style="width:47.25pt;height:18.75pt" o:ole="">
            <v:imagedata r:id="rId215" o:title=""/>
          </v:shape>
          <o:OLEObject Type="Embed" ProgID="Unknown" ShapeID="_x0000_i1144" DrawAspect="Content" ObjectID="_1472071131" r:id="rId216"/>
        </w:object>
      </w:r>
      <w:r w:rsidRPr="00FD6A94">
        <w:rPr>
          <w:position w:val="-12"/>
          <w:lang w:val="uk-UA"/>
        </w:rPr>
        <w:object w:dxaOrig="940" w:dyaOrig="380">
          <v:shape id="_x0000_i1145" type="#_x0000_t75" style="width:47.25pt;height:18.75pt" o:ole="">
            <v:imagedata r:id="rId217" o:title=""/>
          </v:shape>
          <o:OLEObject Type="Embed" ProgID="Unknown" ShapeID="_x0000_i1145" DrawAspect="Content" ObjectID="_1472071132" r:id="rId218"/>
        </w:object>
      </w:r>
    </w:p>
    <w:p w:rsidR="00BE0726" w:rsidRPr="00FD6A94" w:rsidRDefault="00BE0726" w:rsidP="00FD6A94">
      <w:pPr>
        <w:autoSpaceDE w:val="0"/>
        <w:autoSpaceDN w:val="0"/>
        <w:ind w:firstLine="709"/>
        <w:rPr>
          <w:lang w:val="uk-UA"/>
        </w:rPr>
      </w:pPr>
      <w:r w:rsidRPr="00FD6A94">
        <w:rPr>
          <w:lang w:val="uk-UA"/>
        </w:rPr>
        <w:t>Звідки одержуємо:</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5280" w:dyaOrig="1579">
          <v:shape id="_x0000_i1146" type="#_x0000_t75" style="width:222pt;height:66.75pt" o:ole="">
            <v:imagedata r:id="rId219" o:title=""/>
          </v:shape>
          <o:OLEObject Type="Embed" ProgID="Unknown" ShapeID="_x0000_i1146" DrawAspect="Content" ObjectID="_1472071133" r:id="rId220"/>
        </w:object>
      </w:r>
    </w:p>
    <w:p w:rsidR="005E63B1" w:rsidRDefault="005E63B1" w:rsidP="00E17226">
      <w:pPr>
        <w:ind w:firstLine="709"/>
        <w:rPr>
          <w:lang w:val="uk-UA"/>
        </w:rPr>
      </w:pPr>
    </w:p>
    <w:p w:rsidR="00BE0726" w:rsidRPr="00FD6A94" w:rsidRDefault="00BE0726" w:rsidP="00E17226">
      <w:pPr>
        <w:ind w:firstLine="709"/>
        <w:rPr>
          <w:lang w:val="uk-UA"/>
        </w:rPr>
      </w:pPr>
      <w:r w:rsidRPr="00FD6A94">
        <w:rPr>
          <w:lang w:val="uk-UA"/>
        </w:rPr>
        <w:t>3.1.9.</w:t>
      </w:r>
      <w:r w:rsidR="00C221F5">
        <w:rPr>
          <w:lang w:val="uk-UA"/>
        </w:rPr>
        <w:t xml:space="preserve"> Зусилля в підп'ятниках гребеня</w:t>
      </w:r>
    </w:p>
    <w:p w:rsidR="00BE0726" w:rsidRPr="00FD6A94" w:rsidRDefault="00BE0726" w:rsidP="00FD6A94">
      <w:pPr>
        <w:ind w:firstLine="709"/>
        <w:rPr>
          <w:lang w:val="uk-UA" w:eastAsia="uk-UA"/>
        </w:rPr>
      </w:pPr>
      <w:r w:rsidRPr="00FD6A94">
        <w:rPr>
          <w:lang w:val="uk-UA" w:eastAsia="uk-UA"/>
        </w:rPr>
        <w:t>Щоб визначити реакції на нижніх попятниках гребеня, складаємо рівняння суми моментів сил, діючих на гребінь щодо крапки N (Рис. 3.7), а також рівняння сум проекцій сил на горизонтальні і вертикальні осі.</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160" w:dyaOrig="780">
          <v:shape id="_x0000_i1147" type="#_x0000_t75" style="width:308.25pt;height:39pt" o:ole="">
            <v:imagedata r:id="rId221" o:title=""/>
          </v:shape>
          <o:OLEObject Type="Embed" ProgID="Unknown" ShapeID="_x0000_i1147" DrawAspect="Content" ObjectID="_1472071134" r:id="rId222"/>
        </w:object>
      </w:r>
    </w:p>
    <w:p w:rsidR="00BE0726" w:rsidRPr="00FD6A94" w:rsidRDefault="005B2190" w:rsidP="00FD6A94">
      <w:pPr>
        <w:autoSpaceDE w:val="0"/>
        <w:autoSpaceDN w:val="0"/>
        <w:adjustRightInd w:val="0"/>
        <w:ind w:firstLine="709"/>
        <w:rPr>
          <w:lang w:val="uk-UA"/>
        </w:rPr>
      </w:pPr>
      <w:r w:rsidRPr="00FD6A94">
        <w:rPr>
          <w:position w:val="-32"/>
          <w:lang w:val="uk-UA"/>
        </w:rPr>
        <w:object w:dxaOrig="2620" w:dyaOrig="780">
          <v:shape id="_x0000_i1148" type="#_x0000_t75" style="width:131.25pt;height:39pt" o:ole="">
            <v:imagedata r:id="rId223" o:title=""/>
          </v:shape>
          <o:OLEObject Type="Embed" ProgID="Unknown" ShapeID="_x0000_i1148" DrawAspect="Content" ObjectID="_1472071135" r:id="rId224"/>
        </w:object>
      </w:r>
    </w:p>
    <w:p w:rsidR="00BE0726" w:rsidRPr="00FD6A94" w:rsidRDefault="005B2190" w:rsidP="00FD6A94">
      <w:pPr>
        <w:autoSpaceDE w:val="0"/>
        <w:autoSpaceDN w:val="0"/>
        <w:adjustRightInd w:val="0"/>
        <w:ind w:firstLine="709"/>
        <w:rPr>
          <w:lang w:val="uk-UA"/>
        </w:rPr>
      </w:pPr>
      <w:r w:rsidRPr="00FD6A94">
        <w:rPr>
          <w:position w:val="-32"/>
          <w:lang w:val="uk-UA"/>
        </w:rPr>
        <w:object w:dxaOrig="2580" w:dyaOrig="780">
          <v:shape id="_x0000_i1149" type="#_x0000_t75" style="width:129pt;height:39pt" o:ole="">
            <v:imagedata r:id="rId225" o:title=""/>
          </v:shape>
          <o:OLEObject Type="Embed" ProgID="Unknown" ShapeID="_x0000_i1149" DrawAspect="Content" ObjectID="_1472071136" r:id="rId226"/>
        </w:object>
      </w:r>
    </w:p>
    <w:p w:rsidR="00C221F5" w:rsidRDefault="00C221F5" w:rsidP="00FD6A94">
      <w:pPr>
        <w:ind w:firstLine="709"/>
        <w:rPr>
          <w:lang w:val="uk-UA"/>
        </w:rPr>
      </w:pPr>
    </w:p>
    <w:p w:rsidR="00BE0726" w:rsidRPr="00FD6A94" w:rsidRDefault="00BE0726" w:rsidP="00FD6A94">
      <w:pPr>
        <w:ind w:firstLine="709"/>
        <w:rPr>
          <w:lang w:val="uk-UA" w:eastAsia="uk-UA"/>
        </w:rPr>
      </w:pPr>
      <w:r w:rsidRPr="00FD6A94">
        <w:rPr>
          <w:lang w:val="uk-UA"/>
        </w:rPr>
        <w:t xml:space="preserve">Де </w:t>
      </w:r>
      <w:r w:rsidR="005B2190" w:rsidRPr="00FD6A94">
        <w:rPr>
          <w:position w:val="-12"/>
          <w:lang w:val="uk-UA" w:eastAsia="uk-UA"/>
        </w:rPr>
        <w:object w:dxaOrig="320" w:dyaOrig="380">
          <v:shape id="_x0000_i1150" type="#_x0000_t75" style="width:15.75pt;height:18.75pt" o:ole="">
            <v:imagedata r:id="rId227" o:title=""/>
          </v:shape>
          <o:OLEObject Type="Embed" ProgID="Unknown" ShapeID="_x0000_i1150" DrawAspect="Content" ObjectID="_1472071137" r:id="rId228"/>
        </w:object>
      </w:r>
      <w:r w:rsidRPr="00FD6A94">
        <w:rPr>
          <w:lang w:val="uk-UA" w:eastAsia="uk-UA"/>
        </w:rPr>
        <w:t xml:space="preserve">=1250 мм, </w:t>
      </w:r>
      <w:r w:rsidR="005B2190" w:rsidRPr="00FD6A94">
        <w:rPr>
          <w:position w:val="-12"/>
          <w:lang w:val="uk-UA" w:eastAsia="uk-UA"/>
        </w:rPr>
        <w:object w:dxaOrig="340" w:dyaOrig="380">
          <v:shape id="_x0000_i1151" type="#_x0000_t75" style="width:17.25pt;height:18.75pt" o:ole="">
            <v:imagedata r:id="rId229" o:title=""/>
          </v:shape>
          <o:OLEObject Type="Embed" ProgID="Unknown" ShapeID="_x0000_i1151" DrawAspect="Content" ObjectID="_1472071138" r:id="rId230"/>
        </w:object>
      </w:r>
      <w:r w:rsidRPr="00FD6A94">
        <w:rPr>
          <w:lang w:val="uk-UA" w:eastAsia="uk-UA"/>
        </w:rPr>
        <w:t xml:space="preserve">=160 мм, </w:t>
      </w:r>
      <w:r w:rsidR="005B2190" w:rsidRPr="00FD6A94">
        <w:rPr>
          <w:position w:val="-12"/>
          <w:lang w:val="uk-UA" w:eastAsia="uk-UA"/>
        </w:rPr>
        <w:object w:dxaOrig="340" w:dyaOrig="380">
          <v:shape id="_x0000_i1152" type="#_x0000_t75" style="width:17.25pt;height:18.75pt" o:ole="">
            <v:imagedata r:id="rId231" o:title=""/>
          </v:shape>
          <o:OLEObject Type="Embed" ProgID="Unknown" ShapeID="_x0000_i1152" DrawAspect="Content" ObjectID="_1472071139" r:id="rId232"/>
        </w:object>
      </w:r>
      <w:r w:rsidRPr="00FD6A94">
        <w:rPr>
          <w:lang w:val="uk-UA" w:eastAsia="uk-UA"/>
        </w:rPr>
        <w:t xml:space="preserve">=275 мм, </w:t>
      </w:r>
      <w:r w:rsidR="005B2190" w:rsidRPr="00FD6A94">
        <w:rPr>
          <w:position w:val="-12"/>
          <w:lang w:val="uk-UA" w:eastAsia="uk-UA"/>
        </w:rPr>
        <w:object w:dxaOrig="340" w:dyaOrig="380">
          <v:shape id="_x0000_i1153" type="#_x0000_t75" style="width:17.25pt;height:18.75pt" o:ole="">
            <v:imagedata r:id="rId233" o:title=""/>
          </v:shape>
          <o:OLEObject Type="Embed" ProgID="Unknown" ShapeID="_x0000_i1153" DrawAspect="Content" ObjectID="_1472071140" r:id="rId234"/>
        </w:object>
      </w:r>
      <w:r w:rsidRPr="00FD6A94">
        <w:rPr>
          <w:lang w:val="uk-UA" w:eastAsia="uk-UA"/>
        </w:rPr>
        <w:t xml:space="preserve"> = 507 мм,</w:t>
      </w:r>
    </w:p>
    <w:p w:rsidR="00BE0726" w:rsidRPr="00FD6A94" w:rsidRDefault="00BE0726" w:rsidP="00FD6A94">
      <w:pPr>
        <w:autoSpaceDE w:val="0"/>
        <w:autoSpaceDN w:val="0"/>
        <w:ind w:firstLine="709"/>
        <w:rPr>
          <w:lang w:val="uk-UA"/>
        </w:rPr>
      </w:pPr>
      <w:r w:rsidRPr="00FD6A94">
        <w:rPr>
          <w:lang w:val="uk-UA"/>
        </w:rPr>
        <w:t>Звідки</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112"/>
          <w:lang w:val="uk-UA"/>
        </w:rPr>
        <w:object w:dxaOrig="6900" w:dyaOrig="2380">
          <v:shape id="_x0000_i1154" type="#_x0000_t75" style="width:345pt;height:119.25pt" o:ole="">
            <v:imagedata r:id="rId235" o:title=""/>
          </v:shape>
          <o:OLEObject Type="Embed" ProgID="Unknown" ShapeID="_x0000_i1154" DrawAspect="Content" ObjectID="_1472071141" r:id="rId236"/>
        </w:object>
      </w:r>
    </w:p>
    <w:p w:rsidR="00BE0726" w:rsidRPr="00FD6A94" w:rsidRDefault="00BE0726" w:rsidP="00FD6A94">
      <w:pPr>
        <w:autoSpaceDE w:val="0"/>
        <w:autoSpaceDN w:val="0"/>
        <w:adjustRightInd w:val="0"/>
        <w:ind w:firstLine="709"/>
        <w:rPr>
          <w:lang w:val="uk-UA"/>
        </w:rPr>
      </w:pPr>
    </w:p>
    <w:p w:rsidR="00BE0726" w:rsidRPr="00FD6A94" w:rsidRDefault="00BE0726" w:rsidP="00E17226">
      <w:pPr>
        <w:ind w:firstLine="709"/>
        <w:rPr>
          <w:lang w:val="uk-UA"/>
        </w:rPr>
      </w:pPr>
      <w:r w:rsidRPr="00FD6A94">
        <w:rPr>
          <w:lang w:val="uk-UA"/>
        </w:rPr>
        <w:t xml:space="preserve">3.1.10. Реакції на передній і задній мости трактора визначаємо з рівняння суми моментів сил, діючий на трактор, щодо крапки L (Рис. 3.2.) і з рівняння сум проекцій на вертикальну </w:t>
      </w:r>
      <w:r w:rsidR="00C221F5">
        <w:rPr>
          <w:lang w:val="uk-UA"/>
        </w:rPr>
        <w:t>вісь</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200" w:dyaOrig="780">
          <v:shape id="_x0000_i1155" type="#_x0000_t75" style="width:309.75pt;height:39pt" o:ole="">
            <v:imagedata r:id="rId237" o:title=""/>
          </v:shape>
          <o:OLEObject Type="Embed" ProgID="Unknown" ShapeID="_x0000_i1155" DrawAspect="Content" ObjectID="_1472071142" r:id="rId238"/>
        </w:object>
      </w:r>
    </w:p>
    <w:p w:rsidR="00BE0726" w:rsidRPr="00FD6A94" w:rsidRDefault="005B2190" w:rsidP="00FD6A94">
      <w:pPr>
        <w:autoSpaceDE w:val="0"/>
        <w:autoSpaceDN w:val="0"/>
        <w:adjustRightInd w:val="0"/>
        <w:ind w:firstLine="709"/>
        <w:rPr>
          <w:lang w:val="uk-UA"/>
        </w:rPr>
      </w:pPr>
      <w:r w:rsidRPr="00FD6A94">
        <w:rPr>
          <w:position w:val="-32"/>
          <w:lang w:val="uk-UA"/>
        </w:rPr>
        <w:object w:dxaOrig="3280" w:dyaOrig="780">
          <v:shape id="_x0000_i1156" type="#_x0000_t75" style="width:164.25pt;height:39pt" o:ole="">
            <v:imagedata r:id="rId239" o:title=""/>
          </v:shape>
          <o:OLEObject Type="Embed" ProgID="Unknown" ShapeID="_x0000_i1156" DrawAspect="Content" ObjectID="_1472071143" r:id="rId240"/>
        </w:object>
      </w:r>
    </w:p>
    <w:p w:rsidR="00BE0726" w:rsidRPr="00FD6A94" w:rsidRDefault="00BE0726" w:rsidP="00E17226">
      <w:pPr>
        <w:ind w:firstLine="709"/>
        <w:outlineLvl w:val="0"/>
        <w:rPr>
          <w:lang w:val="uk-UA"/>
        </w:rPr>
      </w:pPr>
      <w:bookmarkStart w:id="18" w:name="_Toc254454707"/>
      <w:r w:rsidRPr="00FD6A94">
        <w:rPr>
          <w:lang w:val="uk-UA"/>
        </w:rPr>
        <w:t>Звідки</w:t>
      </w:r>
      <w:r w:rsidR="00E17226">
        <w:rPr>
          <w:lang w:val="uk-UA"/>
        </w:rPr>
        <w:t xml:space="preserve"> </w:t>
      </w:r>
      <w:r w:rsidR="005B2190" w:rsidRPr="00FD6A94">
        <w:rPr>
          <w:position w:val="-28"/>
          <w:lang w:val="uk-UA"/>
        </w:rPr>
        <w:object w:dxaOrig="8760" w:dyaOrig="720">
          <v:shape id="_x0000_i1157" type="#_x0000_t75" style="width:354.75pt;height:29.25pt" o:ole="">
            <v:imagedata r:id="rId241" o:title=""/>
          </v:shape>
          <o:OLEObject Type="Embed" ProgID="Unknown" ShapeID="_x0000_i1157" DrawAspect="Content" ObjectID="_1472071144" r:id="rId242"/>
        </w:object>
      </w:r>
      <w:bookmarkEnd w:id="18"/>
      <w:r w:rsidR="005B2190" w:rsidRPr="00FD6A94">
        <w:rPr>
          <w:position w:val="-12"/>
          <w:lang w:val="uk-UA"/>
        </w:rPr>
        <w:object w:dxaOrig="5679" w:dyaOrig="380">
          <v:shape id="_x0000_i1158" type="#_x0000_t75" style="width:264pt;height:17.25pt" o:ole="">
            <v:imagedata r:id="rId243" o:title=""/>
          </v:shape>
          <o:OLEObject Type="Embed" ProgID="Unknown" ShapeID="_x0000_i1158" DrawAspect="Content" ObjectID="_1472071145" r:id="rId244"/>
        </w:object>
      </w:r>
    </w:p>
    <w:p w:rsidR="00184146" w:rsidRPr="00FD6A94" w:rsidRDefault="00184146" w:rsidP="00FD6A94">
      <w:pPr>
        <w:ind w:firstLine="709"/>
        <w:outlineLvl w:val="0"/>
        <w:rPr>
          <w:b/>
          <w:bCs/>
          <w:lang w:val="uk-UA"/>
        </w:rPr>
      </w:pPr>
    </w:p>
    <w:p w:rsidR="00BE0726" w:rsidRPr="00FD6A94" w:rsidRDefault="00BE0726" w:rsidP="00C221F5">
      <w:pPr>
        <w:pStyle w:val="2"/>
        <w:rPr>
          <w:lang w:val="uk-UA"/>
        </w:rPr>
      </w:pPr>
      <w:bookmarkStart w:id="19" w:name="_Toc254454708"/>
      <w:r w:rsidRPr="00FD6A94">
        <w:rPr>
          <w:lang w:val="uk-UA"/>
        </w:rPr>
        <w:t>3.2 Друге розрахункове положення</w:t>
      </w:r>
      <w:bookmarkEnd w:id="19"/>
    </w:p>
    <w:p w:rsidR="00BE0726" w:rsidRPr="00FD6A94" w:rsidRDefault="00BE0726" w:rsidP="00FD6A94">
      <w:pPr>
        <w:ind w:firstLine="709"/>
        <w:outlineLvl w:val="0"/>
        <w:rPr>
          <w:lang w:val="uk-UA"/>
        </w:rPr>
      </w:pPr>
    </w:p>
    <w:p w:rsidR="00BE0726" w:rsidRDefault="00BE0726" w:rsidP="00FD6A94">
      <w:pPr>
        <w:ind w:firstLine="709"/>
        <w:rPr>
          <w:lang w:val="uk-UA"/>
        </w:rPr>
      </w:pPr>
      <w:r w:rsidRPr="00FD6A94">
        <w:rPr>
          <w:lang w:val="uk-UA"/>
        </w:rPr>
        <w:t>Режим копання з вивішеним задніми колесами скрепера. Скрепер при русі спирається на ріжучу кромку – ножа, розглядається кінець процесу копання, коли ківш скрепера наповнений з шапкою.</w:t>
      </w:r>
    </w:p>
    <w:p w:rsidR="00C221F5" w:rsidRPr="00FD6A94" w:rsidRDefault="00C221F5" w:rsidP="00FD6A94">
      <w:pPr>
        <w:ind w:firstLine="709"/>
        <w:rPr>
          <w:lang w:val="uk-UA"/>
        </w:rPr>
      </w:pPr>
    </w:p>
    <w:p w:rsidR="00BE0726" w:rsidRPr="00FD6A94" w:rsidRDefault="007B342F" w:rsidP="00C221F5">
      <w:pPr>
        <w:ind w:firstLine="709"/>
        <w:rPr>
          <w:lang w:val="uk-UA"/>
        </w:rPr>
      </w:pPr>
      <w:r>
        <w:rPr>
          <w:lang w:val="uk-UA"/>
        </w:rPr>
        <w:pict>
          <v:shape id="_x0000_i1159" type="#_x0000_t75" style="width:3in;height:100.5pt">
            <v:imagedata r:id="rId245" o:title="" croptop="1767f" cropbottom="34970f" cropright="866f"/>
          </v:shape>
        </w:pict>
      </w:r>
    </w:p>
    <w:p w:rsidR="00BE0726" w:rsidRDefault="00BE0726" w:rsidP="00FD6A94">
      <w:pPr>
        <w:ind w:firstLine="709"/>
        <w:outlineLvl w:val="0"/>
        <w:rPr>
          <w:lang w:val="uk-UA"/>
        </w:rPr>
      </w:pPr>
      <w:bookmarkStart w:id="20" w:name="_Toc254454709"/>
      <w:r w:rsidRPr="00FD6A94">
        <w:rPr>
          <w:lang w:val="uk-UA"/>
        </w:rPr>
        <w:t>Рис. 3.8. Схема сил, діючим на агрегат трактор скрепер при копанні</w:t>
      </w:r>
      <w:bookmarkEnd w:id="20"/>
    </w:p>
    <w:p w:rsidR="00C221F5" w:rsidRPr="00FD6A94" w:rsidRDefault="00C221F5" w:rsidP="00FD6A94">
      <w:pPr>
        <w:ind w:firstLine="709"/>
        <w:outlineLvl w:val="0"/>
        <w:rPr>
          <w:lang w:val="uk-UA"/>
        </w:rPr>
      </w:pPr>
    </w:p>
    <w:p w:rsidR="00BE0726" w:rsidRPr="00FD6A94" w:rsidRDefault="007B342F" w:rsidP="00FD6A94">
      <w:pPr>
        <w:ind w:firstLine="709"/>
        <w:rPr>
          <w:lang w:val="uk-UA"/>
        </w:rPr>
      </w:pPr>
      <w:r>
        <w:rPr>
          <w:lang w:val="uk-UA"/>
        </w:rPr>
        <w:pict>
          <v:shape id="_x0000_i1160" type="#_x0000_t75" style="width:223.5pt;height:84pt">
            <v:imagedata r:id="rId245" o:title="" croptop="42016f" cropbottom="459f" cropright="866f"/>
          </v:shape>
        </w:pict>
      </w:r>
    </w:p>
    <w:p w:rsidR="00BE0726" w:rsidRDefault="00BE0726" w:rsidP="00FD6A94">
      <w:pPr>
        <w:ind w:firstLine="709"/>
        <w:outlineLvl w:val="0"/>
        <w:rPr>
          <w:lang w:val="uk-UA"/>
        </w:rPr>
      </w:pPr>
      <w:bookmarkStart w:id="21" w:name="_Toc254454710"/>
      <w:r w:rsidRPr="00FD6A94">
        <w:rPr>
          <w:lang w:val="uk-UA"/>
        </w:rPr>
        <w:t>Рис. 3.9. Схема сил, діючих на скрепер</w:t>
      </w:r>
      <w:bookmarkEnd w:id="21"/>
    </w:p>
    <w:p w:rsidR="00C221F5" w:rsidRPr="00FD6A94" w:rsidRDefault="00C221F5" w:rsidP="00FD6A94">
      <w:pPr>
        <w:ind w:firstLine="709"/>
        <w:outlineLvl w:val="0"/>
        <w:rPr>
          <w:lang w:val="uk-UA"/>
        </w:rPr>
      </w:pPr>
    </w:p>
    <w:p w:rsidR="00BE0726" w:rsidRPr="00FD6A94" w:rsidRDefault="00BE0726" w:rsidP="00E17226">
      <w:pPr>
        <w:ind w:firstLine="709"/>
        <w:rPr>
          <w:lang w:val="uk-UA"/>
        </w:rPr>
      </w:pPr>
      <w:r w:rsidRPr="00FD6A94">
        <w:rPr>
          <w:lang w:val="uk-UA"/>
        </w:rPr>
        <w:t>3.2.1. Горизонтальна і вертика</w:t>
      </w:r>
      <w:r w:rsidR="00C221F5">
        <w:rPr>
          <w:lang w:val="uk-UA"/>
        </w:rPr>
        <w:t>льна складові супротиву копанню</w:t>
      </w:r>
    </w:p>
    <w:p w:rsidR="00BE0726" w:rsidRPr="00FD6A94" w:rsidRDefault="00BE0726" w:rsidP="00FD6A94">
      <w:pPr>
        <w:ind w:firstLine="709"/>
        <w:rPr>
          <w:lang w:val="uk-UA" w:eastAsia="uk-UA"/>
        </w:rPr>
      </w:pPr>
      <w:r w:rsidRPr="00FD6A94">
        <w:rPr>
          <w:lang w:val="uk-UA"/>
        </w:rPr>
        <w:t>Перепишемо формули 3.1.1. і 3.1.2., вважаючи в них</w:t>
      </w:r>
      <w:r w:rsidR="005B2190" w:rsidRPr="00FD6A94">
        <w:rPr>
          <w:position w:val="-12"/>
          <w:lang w:val="uk-UA" w:eastAsia="uk-UA"/>
        </w:rPr>
        <w:object w:dxaOrig="800" w:dyaOrig="380">
          <v:shape id="_x0000_i1161" type="#_x0000_t75" style="width:39.75pt;height:18.75pt" o:ole="">
            <v:imagedata r:id="rId246" o:title=""/>
          </v:shape>
          <o:OLEObject Type="Embed" ProgID="Unknown" ShapeID="_x0000_i1161" DrawAspect="Content" ObjectID="_1472071146" r:id="rId247"/>
        </w:object>
      </w:r>
      <w:r w:rsidRPr="00FD6A94">
        <w:rPr>
          <w:lang w:val="uk-UA" w:eastAsia="uk-UA"/>
        </w:rPr>
        <w:t>, оскільки задні колеса скрепера вивішені.</w:t>
      </w:r>
    </w:p>
    <w:p w:rsidR="00C221F5" w:rsidRDefault="00C221F5" w:rsidP="00FD6A94">
      <w:pPr>
        <w:ind w:firstLine="709"/>
        <w:rPr>
          <w:lang w:val="uk-UA"/>
        </w:rPr>
      </w:pPr>
    </w:p>
    <w:p w:rsidR="00BE0726" w:rsidRPr="00FD6A94" w:rsidRDefault="005B2190" w:rsidP="00FD6A94">
      <w:pPr>
        <w:ind w:firstLine="709"/>
        <w:rPr>
          <w:lang w:val="uk-UA"/>
        </w:rPr>
      </w:pPr>
      <w:r w:rsidRPr="00FD6A94">
        <w:rPr>
          <w:position w:val="-72"/>
          <w:lang w:val="uk-UA"/>
        </w:rPr>
        <w:object w:dxaOrig="4099" w:dyaOrig="1579">
          <v:shape id="_x0000_i1162" type="#_x0000_t75" style="width:204.75pt;height:78.75pt" o:ole="">
            <v:imagedata r:id="rId248" o:title=""/>
          </v:shape>
          <o:OLEObject Type="Embed" ProgID="Unknown" ShapeID="_x0000_i1162" DrawAspect="Content" ObjectID="_1472071147" r:id="rId249"/>
        </w:object>
      </w:r>
    </w:p>
    <w:p w:rsidR="00BE0726" w:rsidRPr="00FD6A94" w:rsidRDefault="005B2190" w:rsidP="00FD6A94">
      <w:pPr>
        <w:autoSpaceDE w:val="0"/>
        <w:autoSpaceDN w:val="0"/>
        <w:adjustRightInd w:val="0"/>
        <w:ind w:firstLine="709"/>
        <w:rPr>
          <w:lang w:val="uk-UA"/>
        </w:rPr>
      </w:pPr>
      <w:r w:rsidRPr="00FD6A94">
        <w:rPr>
          <w:position w:val="-32"/>
          <w:lang w:val="uk-UA"/>
        </w:rPr>
        <w:object w:dxaOrig="5539" w:dyaOrig="780">
          <v:shape id="_x0000_i1163" type="#_x0000_t75" style="width:276.75pt;height:39pt" o:ole="">
            <v:imagedata r:id="rId250" o:title=""/>
          </v:shape>
          <o:OLEObject Type="Embed" ProgID="Unknown" ShapeID="_x0000_i1163" DrawAspect="Content" ObjectID="_1472071148" r:id="rId251"/>
        </w:object>
      </w:r>
    </w:p>
    <w:p w:rsidR="00C221F5" w:rsidRDefault="00C221F5" w:rsidP="00FD6A94">
      <w:pPr>
        <w:ind w:firstLine="709"/>
        <w:rPr>
          <w:lang w:val="uk-UA"/>
        </w:rPr>
      </w:pPr>
    </w:p>
    <w:p w:rsidR="00BE0726" w:rsidRPr="00FD6A94" w:rsidRDefault="00BE0726" w:rsidP="00FD6A94">
      <w:pPr>
        <w:ind w:firstLine="709"/>
        <w:rPr>
          <w:lang w:val="uk-UA"/>
        </w:rPr>
      </w:pPr>
      <w:r w:rsidRPr="00FD6A94">
        <w:rPr>
          <w:lang w:val="uk-UA"/>
        </w:rPr>
        <w:t>З першого і другого рівняння маємо:</w:t>
      </w:r>
    </w:p>
    <w:p w:rsidR="00C221F5" w:rsidRDefault="00C221F5" w:rsidP="00FD6A94">
      <w:pPr>
        <w:ind w:firstLine="709"/>
        <w:rPr>
          <w:lang w:val="uk-UA"/>
        </w:rPr>
      </w:pPr>
    </w:p>
    <w:p w:rsidR="00BE0726" w:rsidRPr="00FD6A94" w:rsidRDefault="005B2190" w:rsidP="00FD6A94">
      <w:pPr>
        <w:ind w:firstLine="709"/>
        <w:rPr>
          <w:lang w:val="uk-UA"/>
        </w:rPr>
      </w:pPr>
      <w:r w:rsidRPr="00FD6A94">
        <w:rPr>
          <w:position w:val="-12"/>
          <w:lang w:val="uk-UA"/>
        </w:rPr>
        <w:object w:dxaOrig="3240" w:dyaOrig="380">
          <v:shape id="_x0000_i1164" type="#_x0000_t75" style="width:162pt;height:18.75pt" o:ole="">
            <v:imagedata r:id="rId252" o:title=""/>
          </v:shape>
          <o:OLEObject Type="Embed" ProgID="Unknown" ShapeID="_x0000_i1164" DrawAspect="Content" ObjectID="_1472071149" r:id="rId253"/>
        </w:object>
      </w:r>
    </w:p>
    <w:p w:rsidR="00C221F5" w:rsidRDefault="00C221F5" w:rsidP="00FD6A94">
      <w:pPr>
        <w:ind w:firstLine="709"/>
        <w:rPr>
          <w:lang w:val="uk-UA"/>
        </w:rPr>
      </w:pPr>
    </w:p>
    <w:p w:rsidR="00BE0726" w:rsidRPr="00FD6A94" w:rsidRDefault="00BE0726" w:rsidP="00FD6A94">
      <w:pPr>
        <w:ind w:firstLine="709"/>
        <w:rPr>
          <w:lang w:val="uk-UA"/>
        </w:rPr>
      </w:pPr>
      <w:r w:rsidRPr="00FD6A94">
        <w:rPr>
          <w:lang w:val="uk-UA"/>
        </w:rPr>
        <w:t>Підставляємо одержане рівняння в третє:</w:t>
      </w:r>
    </w:p>
    <w:p w:rsidR="00C221F5" w:rsidRDefault="00C221F5" w:rsidP="00FD6A94">
      <w:pPr>
        <w:ind w:firstLine="709"/>
        <w:outlineLvl w:val="0"/>
        <w:rPr>
          <w:lang w:val="uk-UA" w:eastAsia="uk-UA"/>
        </w:rPr>
      </w:pPr>
    </w:p>
    <w:p w:rsidR="00BE0726" w:rsidRPr="00FD6A94" w:rsidRDefault="00BE0726" w:rsidP="00FD6A94">
      <w:pPr>
        <w:ind w:firstLine="709"/>
        <w:outlineLvl w:val="0"/>
        <w:rPr>
          <w:lang w:val="uk-UA"/>
        </w:rPr>
      </w:pPr>
      <w:bookmarkStart w:id="22" w:name="_Toc254454711"/>
      <w:r w:rsidRPr="00FD6A94">
        <w:rPr>
          <w:lang w:val="uk-UA" w:eastAsia="uk-UA"/>
        </w:rPr>
        <w:t>G</w:t>
      </w:r>
      <w:r w:rsidRPr="00FD6A94">
        <w:rPr>
          <w:vertAlign w:val="subscript"/>
          <w:lang w:val="uk-UA" w:eastAsia="uk-UA"/>
        </w:rPr>
        <w:t>CK</w:t>
      </w:r>
      <w:r w:rsidRPr="00FD6A94">
        <w:rPr>
          <w:lang w:val="uk-UA"/>
        </w:rPr>
        <w:t>(</w:t>
      </w:r>
      <w:r w:rsidRPr="00FD6A94">
        <w:rPr>
          <w:lang w:val="uk-UA" w:eastAsia="uk-UA"/>
        </w:rPr>
        <w:t>X</w:t>
      </w:r>
      <w:r w:rsidRPr="00FD6A94">
        <w:rPr>
          <w:vertAlign w:val="subscript"/>
          <w:lang w:val="uk-UA" w:eastAsia="uk-UA"/>
        </w:rPr>
        <w:t>2</w:t>
      </w:r>
      <w:r w:rsidRPr="00FD6A94">
        <w:rPr>
          <w:lang w:val="uk-UA" w:eastAsia="uk-UA"/>
        </w:rPr>
        <w:t>+X</w:t>
      </w:r>
      <w:r w:rsidRPr="00FD6A94">
        <w:rPr>
          <w:lang w:val="uk-UA"/>
        </w:rPr>
        <w:t>)</w:t>
      </w:r>
      <w:r w:rsidR="00FD6A94" w:rsidRPr="00FD6A94">
        <w:rPr>
          <w:lang w:val="uk-UA"/>
        </w:rPr>
        <w:t xml:space="preserve"> - </w:t>
      </w:r>
      <w:r w:rsidRPr="00FD6A94">
        <w:rPr>
          <w:lang w:val="uk-UA"/>
        </w:rPr>
        <w:t>E</w:t>
      </w:r>
      <w:r w:rsidRPr="00FD6A94">
        <w:rPr>
          <w:vertAlign w:val="subscript"/>
          <w:lang w:val="uk-UA"/>
        </w:rPr>
        <w:t>b</w:t>
      </w:r>
      <w:r w:rsidRPr="00FD6A94">
        <w:rPr>
          <w:lang w:val="uk-UA"/>
        </w:rPr>
        <w:t>(</w:t>
      </w:r>
      <w:r w:rsidRPr="00FD6A94">
        <w:rPr>
          <w:lang w:val="uk-UA" w:eastAsia="uk-UA"/>
        </w:rPr>
        <w:t>X</w:t>
      </w:r>
      <w:r w:rsidRPr="00FD6A94">
        <w:rPr>
          <w:vertAlign w:val="subscript"/>
          <w:lang w:val="uk-UA" w:eastAsia="uk-UA"/>
        </w:rPr>
        <w:t>1</w:t>
      </w:r>
      <w:r w:rsidRPr="00FD6A94">
        <w:rPr>
          <w:lang w:val="uk-UA" w:eastAsia="uk-UA"/>
        </w:rPr>
        <w:t>+X</w:t>
      </w:r>
      <w:r w:rsidRPr="00FD6A94">
        <w:rPr>
          <w:lang w:val="uk-UA"/>
        </w:rPr>
        <w:t>)</w:t>
      </w:r>
      <w:r w:rsidR="00FD6A94" w:rsidRPr="00FD6A94">
        <w:rPr>
          <w:lang w:val="uk-UA"/>
        </w:rPr>
        <w:t xml:space="preserve"> - </w:t>
      </w:r>
      <w:r w:rsidRPr="00FD6A94">
        <w:rPr>
          <w:lang w:val="uk-UA"/>
        </w:rPr>
        <w:t>T(</w:t>
      </w:r>
      <w:r w:rsidRPr="00FD6A94">
        <w:rPr>
          <w:lang w:val="uk-UA" w:eastAsia="uk-UA"/>
        </w:rPr>
        <w:t>y+h</w:t>
      </w:r>
      <w:r w:rsidRPr="00FD6A94">
        <w:rPr>
          <w:lang w:val="uk-UA"/>
        </w:rPr>
        <w:t>)+(</w:t>
      </w:r>
      <w:r w:rsidRPr="00FD6A94">
        <w:rPr>
          <w:lang w:val="uk-UA" w:eastAsia="uk-UA"/>
        </w:rPr>
        <w:t>G</w:t>
      </w:r>
      <w:r w:rsidRPr="00FD6A94">
        <w:rPr>
          <w:vertAlign w:val="subscript"/>
          <w:lang w:val="uk-UA" w:eastAsia="uk-UA"/>
        </w:rPr>
        <w:t>T</w:t>
      </w:r>
      <w:r w:rsidRPr="00FD6A94">
        <w:rPr>
          <w:lang w:val="uk-UA" w:eastAsia="uk-UA"/>
        </w:rPr>
        <w:t>+G</w:t>
      </w:r>
      <w:r w:rsidRPr="00FD6A94">
        <w:rPr>
          <w:vertAlign w:val="subscript"/>
          <w:lang w:val="uk-UA" w:eastAsia="uk-UA"/>
        </w:rPr>
        <w:t>CK</w:t>
      </w:r>
      <w:r w:rsidRPr="00FD6A94">
        <w:rPr>
          <w:lang w:val="uk-UA"/>
        </w:rPr>
        <w:t>)•f(</w:t>
      </w:r>
      <w:r w:rsidRPr="00FD6A94">
        <w:rPr>
          <w:lang w:val="uk-UA" w:eastAsia="uk-UA"/>
        </w:rPr>
        <w:t>y+h</w:t>
      </w:r>
      <w:r w:rsidRPr="00FD6A94">
        <w:rPr>
          <w:lang w:val="uk-UA"/>
        </w:rPr>
        <w:t>)</w:t>
      </w:r>
      <w:r w:rsidR="00FD6A94" w:rsidRPr="00FD6A94">
        <w:rPr>
          <w:lang w:val="uk-UA"/>
        </w:rPr>
        <w:t xml:space="preserve"> - </w:t>
      </w:r>
      <w:r w:rsidRPr="00FD6A94">
        <w:rPr>
          <w:lang w:val="uk-UA"/>
        </w:rPr>
        <w:t>Eb•f(</w:t>
      </w:r>
      <w:r w:rsidRPr="00FD6A94">
        <w:rPr>
          <w:lang w:val="uk-UA" w:eastAsia="uk-UA"/>
        </w:rPr>
        <w:t>y+h</w:t>
      </w:r>
      <w:r w:rsidRPr="00FD6A94">
        <w:rPr>
          <w:lang w:val="uk-UA"/>
        </w:rPr>
        <w:t>)=0</w:t>
      </w:r>
      <w:bookmarkEnd w:id="22"/>
    </w:p>
    <w:p w:rsidR="00C221F5" w:rsidRDefault="00C221F5" w:rsidP="00FD6A94">
      <w:pPr>
        <w:ind w:firstLine="709"/>
        <w:rPr>
          <w:lang w:val="uk-UA"/>
        </w:rPr>
      </w:pPr>
    </w:p>
    <w:p w:rsidR="00BE0726" w:rsidRPr="00FD6A94" w:rsidRDefault="00BE0726" w:rsidP="00FD6A94">
      <w:pPr>
        <w:ind w:firstLine="709"/>
        <w:rPr>
          <w:lang w:val="uk-UA"/>
        </w:rPr>
      </w:pPr>
      <w:r w:rsidRPr="00FD6A94">
        <w:rPr>
          <w:lang w:val="uk-UA"/>
        </w:rPr>
        <w:t>Вирішуємо одержане рівняння щодо Е</w:t>
      </w:r>
      <w:r w:rsidRPr="00FD6A94">
        <w:rPr>
          <w:vertAlign w:val="subscript"/>
          <w:lang w:val="uk-UA"/>
        </w:rPr>
        <w:t>b</w:t>
      </w:r>
      <w:r w:rsidRPr="00FD6A94">
        <w:rPr>
          <w:lang w:val="uk-UA"/>
        </w:rPr>
        <w:t>:</w:t>
      </w:r>
    </w:p>
    <w:p w:rsidR="00C221F5" w:rsidRDefault="00C221F5"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72"/>
          <w:lang w:val="uk-UA"/>
        </w:rPr>
        <w:object w:dxaOrig="9320" w:dyaOrig="1579">
          <v:shape id="_x0000_i1165" type="#_x0000_t75" style="width:400.5pt;height:69pt" o:ole="">
            <v:imagedata r:id="rId254" o:title=""/>
          </v:shape>
          <o:OLEObject Type="Embed" ProgID="Unknown" ShapeID="_x0000_i1165" DrawAspect="Content" ObjectID="_1472071150" r:id="rId255"/>
        </w:object>
      </w:r>
      <w:r w:rsidR="00BE0726" w:rsidRPr="00FD6A94">
        <w:rPr>
          <w:lang w:val="uk-UA"/>
        </w:rPr>
        <w:t>,</w:t>
      </w:r>
    </w:p>
    <w:p w:rsidR="00BE0726" w:rsidRPr="00FD6A94" w:rsidRDefault="00BE0726" w:rsidP="00FD6A94">
      <w:pPr>
        <w:ind w:firstLine="709"/>
        <w:outlineLvl w:val="0"/>
        <w:rPr>
          <w:lang w:val="uk-UA" w:eastAsia="uk-UA"/>
        </w:rPr>
      </w:pPr>
      <w:bookmarkStart w:id="23" w:name="_Toc254454712"/>
      <w:r w:rsidRPr="00FD6A94">
        <w:rPr>
          <w:lang w:val="uk-UA" w:eastAsia="uk-UA"/>
        </w:rPr>
        <w:t>Е</w:t>
      </w:r>
      <w:r w:rsidRPr="00FD6A94">
        <w:rPr>
          <w:vertAlign w:val="subscript"/>
          <w:lang w:val="uk-UA" w:eastAsia="uk-UA"/>
        </w:rPr>
        <w:t>2</w:t>
      </w:r>
      <w:r w:rsidRPr="00FD6A94">
        <w:rPr>
          <w:lang w:val="uk-UA" w:eastAsia="uk-UA"/>
        </w:rPr>
        <w:t>=Т-(G</w:t>
      </w:r>
      <w:r w:rsidRPr="00FD6A94">
        <w:rPr>
          <w:vertAlign w:val="subscript"/>
          <w:lang w:val="uk-UA" w:eastAsia="uk-UA"/>
        </w:rPr>
        <w:t>T</w:t>
      </w:r>
      <w:r w:rsidRPr="00FD6A94">
        <w:rPr>
          <w:lang w:val="uk-UA" w:eastAsia="uk-UA"/>
        </w:rPr>
        <w:t>+G</w:t>
      </w:r>
      <w:r w:rsidRPr="00FD6A94">
        <w:rPr>
          <w:vertAlign w:val="subscript"/>
          <w:lang w:val="uk-UA" w:eastAsia="uk-UA"/>
        </w:rPr>
        <w:t>CK</w:t>
      </w:r>
      <w:r w:rsidRPr="00FD6A94">
        <w:rPr>
          <w:lang w:val="uk-UA" w:eastAsia="uk-UA"/>
        </w:rPr>
        <w:t>-E</w:t>
      </w:r>
      <w:r w:rsidRPr="00FD6A94">
        <w:rPr>
          <w:vertAlign w:val="subscript"/>
          <w:lang w:val="uk-UA" w:eastAsia="uk-UA"/>
        </w:rPr>
        <w:t>b</w:t>
      </w:r>
      <w:r w:rsidRPr="00FD6A94">
        <w:rPr>
          <w:lang w:val="uk-UA" w:eastAsia="uk-UA"/>
        </w:rPr>
        <w:t>)f=80-(76+136,55-139) •0,1=72,6 кН.</w:t>
      </w:r>
      <w:bookmarkEnd w:id="23"/>
    </w:p>
    <w:p w:rsidR="00C221F5" w:rsidRDefault="00C221F5" w:rsidP="00FD6A94">
      <w:pPr>
        <w:autoSpaceDE w:val="0"/>
        <w:autoSpaceDN w:val="0"/>
        <w:ind w:firstLine="709"/>
        <w:rPr>
          <w:lang w:val="uk-UA"/>
        </w:rPr>
      </w:pPr>
    </w:p>
    <w:p w:rsidR="00BE0726" w:rsidRDefault="00BE0726" w:rsidP="00E17226">
      <w:pPr>
        <w:ind w:firstLine="709"/>
        <w:rPr>
          <w:lang w:val="uk-UA"/>
        </w:rPr>
      </w:pPr>
      <w:r w:rsidRPr="00FD6A94">
        <w:rPr>
          <w:lang w:val="uk-UA"/>
        </w:rPr>
        <w:t>3.2.2 Становлячі реакції, діючі, з боку скрепера на трактор, одержимо з 3.1.3, вважаючи R</w:t>
      </w:r>
      <w:r w:rsidRPr="00FD6A94">
        <w:rPr>
          <w:vertAlign w:val="subscript"/>
          <w:lang w:val="uk-UA"/>
        </w:rPr>
        <w:t>3</w:t>
      </w:r>
      <w:r w:rsidR="00C221F5">
        <w:rPr>
          <w:lang w:val="uk-UA"/>
        </w:rPr>
        <w:t>=0</w:t>
      </w:r>
    </w:p>
    <w:p w:rsidR="00BE0726" w:rsidRPr="00FD6A94" w:rsidRDefault="00BE0726" w:rsidP="00FD6A94">
      <w:pPr>
        <w:ind w:firstLine="709"/>
        <w:rPr>
          <w:lang w:val="uk-UA" w:eastAsia="uk-UA"/>
        </w:rPr>
      </w:pPr>
      <w:r w:rsidRPr="00FD6A94">
        <w:rPr>
          <w:lang w:val="uk-UA" w:eastAsia="uk-UA"/>
        </w:rPr>
        <w:t>X</w:t>
      </w:r>
      <w:r w:rsidRPr="00FD6A94">
        <w:rPr>
          <w:vertAlign w:val="subscript"/>
          <w:lang w:val="uk-UA" w:eastAsia="uk-UA"/>
        </w:rPr>
        <w:t>L</w:t>
      </w:r>
      <w:r w:rsidRPr="00FD6A94">
        <w:rPr>
          <w:lang w:val="uk-UA" w:eastAsia="uk-UA"/>
        </w:rPr>
        <w:t>=E</w:t>
      </w:r>
      <w:r w:rsidRPr="00FD6A94">
        <w:rPr>
          <w:vertAlign w:val="subscript"/>
          <w:lang w:val="uk-UA" w:eastAsia="uk-UA"/>
        </w:rPr>
        <w:t>2</w:t>
      </w:r>
      <w:r w:rsidRPr="00FD6A94">
        <w:rPr>
          <w:lang w:val="uk-UA" w:eastAsia="uk-UA"/>
        </w:rPr>
        <w:t>=72,6 кН;</w:t>
      </w:r>
    </w:p>
    <w:p w:rsidR="00BE0726" w:rsidRPr="00FD6A94" w:rsidRDefault="00BE0726" w:rsidP="00FD6A94">
      <w:pPr>
        <w:autoSpaceDE w:val="0"/>
        <w:autoSpaceDN w:val="0"/>
        <w:ind w:firstLine="709"/>
        <w:rPr>
          <w:lang w:val="uk-UA" w:eastAsia="uk-UA"/>
        </w:rPr>
      </w:pPr>
      <w:r w:rsidRPr="00FD6A94">
        <w:rPr>
          <w:lang w:val="uk-UA" w:eastAsia="uk-UA"/>
        </w:rPr>
        <w:t>Y</w:t>
      </w:r>
      <w:r w:rsidRPr="00FD6A94">
        <w:rPr>
          <w:vertAlign w:val="subscript"/>
          <w:lang w:val="uk-UA" w:eastAsia="uk-UA"/>
        </w:rPr>
        <w:t>L</w:t>
      </w:r>
      <w:r w:rsidRPr="00FD6A94">
        <w:rPr>
          <w:lang w:val="uk-UA" w:eastAsia="uk-UA"/>
        </w:rPr>
        <w:t>=G</w:t>
      </w:r>
      <w:r w:rsidRPr="00FD6A94">
        <w:rPr>
          <w:vertAlign w:val="subscript"/>
          <w:lang w:val="uk-UA" w:eastAsia="uk-UA"/>
        </w:rPr>
        <w:t>CK</w:t>
      </w:r>
      <w:r w:rsidRPr="00FD6A94">
        <w:rPr>
          <w:lang w:val="uk-UA" w:eastAsia="uk-UA"/>
        </w:rPr>
        <w:t>-E</w:t>
      </w:r>
      <w:r w:rsidRPr="00FD6A94">
        <w:rPr>
          <w:vertAlign w:val="subscript"/>
          <w:lang w:val="uk-UA" w:eastAsia="uk-UA"/>
        </w:rPr>
        <w:t>b</w:t>
      </w:r>
      <w:r w:rsidRPr="00FD6A94">
        <w:rPr>
          <w:lang w:val="uk-UA" w:eastAsia="uk-UA"/>
        </w:rPr>
        <w:t>=136,55-139=-2,45 кН.</w:t>
      </w:r>
    </w:p>
    <w:p w:rsidR="00C221F5" w:rsidRDefault="00C221F5" w:rsidP="00FD6A94">
      <w:pPr>
        <w:autoSpaceDE w:val="0"/>
        <w:autoSpaceDN w:val="0"/>
        <w:ind w:firstLine="709"/>
        <w:rPr>
          <w:lang w:val="uk-UA"/>
        </w:rPr>
      </w:pPr>
    </w:p>
    <w:p w:rsidR="00BE0726" w:rsidRDefault="00E17226" w:rsidP="00E17226">
      <w:pPr>
        <w:ind w:firstLine="709"/>
        <w:rPr>
          <w:lang w:val="uk-UA"/>
        </w:rPr>
      </w:pPr>
      <w:r>
        <w:rPr>
          <w:lang w:val="uk-UA"/>
        </w:rPr>
        <w:br w:type="page"/>
      </w:r>
      <w:r w:rsidR="00BE0726" w:rsidRPr="00FD6A94">
        <w:rPr>
          <w:lang w:val="uk-UA"/>
        </w:rPr>
        <w:t>3.2.3 Сумарне зусилля на гідроциліндрах приводу ковша і вертикальна і горизонтальна складова сумарної реакції на упряжні шарніри визначаються по формулах 3.1.4, вважаючи, що в них R</w:t>
      </w:r>
      <w:r w:rsidR="00BE0726" w:rsidRPr="00FD6A94">
        <w:rPr>
          <w:vertAlign w:val="subscript"/>
          <w:lang w:val="uk-UA"/>
        </w:rPr>
        <w:t>3</w:t>
      </w:r>
      <w:r w:rsidR="00C221F5">
        <w:rPr>
          <w:lang w:val="uk-UA"/>
        </w:rPr>
        <w:t>=0</w:t>
      </w:r>
    </w:p>
    <w:p w:rsidR="00C221F5" w:rsidRPr="00C221F5" w:rsidRDefault="00C221F5" w:rsidP="00C221F5">
      <w:pPr>
        <w:ind w:firstLine="709"/>
        <w:rPr>
          <w:lang w:val="uk-UA"/>
        </w:rPr>
      </w:pPr>
    </w:p>
    <w:p w:rsidR="00BE0726" w:rsidRPr="00FD6A94" w:rsidRDefault="00BE0726" w:rsidP="00FD6A94">
      <w:pPr>
        <w:ind w:firstLine="709"/>
        <w:rPr>
          <w:lang w:val="uk-UA"/>
        </w:rPr>
      </w:pPr>
      <w:r w:rsidRPr="00FD6A94">
        <w:rPr>
          <w:lang w:val="uk-UA" w:eastAsia="uk-UA"/>
        </w:rPr>
        <w:t>S=[</w:t>
      </w:r>
      <w:r w:rsidRPr="00FD6A94">
        <w:rPr>
          <w:lang w:val="uk-UA"/>
        </w:rPr>
        <w:t>-G</w:t>
      </w:r>
      <w:r w:rsidRPr="00FD6A94">
        <w:rPr>
          <w:vertAlign w:val="subscript"/>
          <w:lang w:val="uk-UA"/>
        </w:rPr>
        <w:t>K</w:t>
      </w:r>
      <w:r w:rsidRPr="00FD6A94">
        <w:rPr>
          <w:lang w:val="uk-UA"/>
        </w:rPr>
        <w:t>(</w:t>
      </w:r>
      <w:r w:rsidRPr="00FD6A94">
        <w:rPr>
          <w:lang w:val="uk-UA" w:eastAsia="uk-UA"/>
        </w:rPr>
        <w:t>X</w:t>
      </w:r>
      <w:r w:rsidRPr="00FD6A94">
        <w:rPr>
          <w:vertAlign w:val="subscript"/>
          <w:lang w:val="uk-UA" w:eastAsia="uk-UA"/>
        </w:rPr>
        <w:t>5</w:t>
      </w:r>
      <w:r w:rsidRPr="00FD6A94">
        <w:rPr>
          <w:lang w:val="uk-UA" w:eastAsia="uk-UA"/>
        </w:rPr>
        <w:t>-X</w:t>
      </w:r>
      <w:r w:rsidRPr="00FD6A94">
        <w:rPr>
          <w:vertAlign w:val="subscript"/>
          <w:lang w:val="uk-UA" w:eastAsia="uk-UA"/>
        </w:rPr>
        <w:t>4</w:t>
      </w:r>
      <w:r w:rsidRPr="00FD6A94">
        <w:rPr>
          <w:lang w:val="uk-UA"/>
        </w:rPr>
        <w:t>)</w:t>
      </w:r>
      <w:r w:rsidR="00FD6A94" w:rsidRPr="00FD6A94">
        <w:rPr>
          <w:lang w:val="uk-UA"/>
        </w:rPr>
        <w:t xml:space="preserve"> - </w:t>
      </w:r>
      <w:r w:rsidRPr="00FD6A94">
        <w:rPr>
          <w:lang w:val="uk-UA"/>
        </w:rPr>
        <w:t>E</w:t>
      </w:r>
      <w:r w:rsidRPr="00FD6A94">
        <w:rPr>
          <w:vertAlign w:val="subscript"/>
          <w:lang w:val="uk-UA"/>
        </w:rPr>
        <w:t>b</w:t>
      </w:r>
      <w:r w:rsidRPr="00FD6A94">
        <w:rPr>
          <w:lang w:val="uk-UA"/>
        </w:rPr>
        <w:t>(</w:t>
      </w:r>
      <w:r w:rsidRPr="00FD6A94">
        <w:rPr>
          <w:lang w:val="uk-UA" w:eastAsia="uk-UA"/>
        </w:rPr>
        <w:t>X</w:t>
      </w:r>
      <w:r w:rsidRPr="00FD6A94">
        <w:rPr>
          <w:vertAlign w:val="subscript"/>
          <w:lang w:val="uk-UA" w:eastAsia="uk-UA"/>
        </w:rPr>
        <w:t>y</w:t>
      </w:r>
      <w:r w:rsidRPr="00FD6A94">
        <w:rPr>
          <w:lang w:val="uk-UA" w:eastAsia="uk-UA"/>
        </w:rPr>
        <w:t>-X</w:t>
      </w:r>
      <w:r w:rsidRPr="00FD6A94">
        <w:rPr>
          <w:vertAlign w:val="subscript"/>
          <w:lang w:val="uk-UA" w:eastAsia="uk-UA"/>
        </w:rPr>
        <w:t>1</w:t>
      </w:r>
      <w:r w:rsidRPr="00FD6A94">
        <w:rPr>
          <w:lang w:val="uk-UA"/>
        </w:rPr>
        <w:t>)+</w:t>
      </w:r>
      <w:r w:rsidRPr="00FD6A94">
        <w:rPr>
          <w:lang w:val="uk-UA" w:eastAsia="uk-UA"/>
        </w:rPr>
        <w:t>E</w:t>
      </w:r>
      <w:r w:rsidRPr="00FD6A94">
        <w:rPr>
          <w:vertAlign w:val="subscript"/>
          <w:lang w:val="uk-UA"/>
        </w:rPr>
        <w:t>2</w:t>
      </w:r>
      <w:r w:rsidRPr="00FD6A94">
        <w:rPr>
          <w:lang w:val="uk-UA"/>
        </w:rPr>
        <w:t>•</w:t>
      </w:r>
      <w:r w:rsidRPr="00FD6A94">
        <w:rPr>
          <w:lang w:val="uk-UA" w:eastAsia="uk-UA"/>
        </w:rPr>
        <w:t>Y</w:t>
      </w:r>
      <w:r w:rsidRPr="00FD6A94">
        <w:rPr>
          <w:vertAlign w:val="subscript"/>
          <w:lang w:val="uk-UA" w:eastAsia="uk-UA"/>
        </w:rPr>
        <w:t>o</w:t>
      </w:r>
      <w:r w:rsidRPr="00FD6A94">
        <w:rPr>
          <w:lang w:val="uk-UA"/>
        </w:rPr>
        <w:t>]/H</w:t>
      </w:r>
      <w:r w:rsidRPr="00FD6A94">
        <w:rPr>
          <w:vertAlign w:val="subscript"/>
          <w:lang w:val="uk-UA"/>
        </w:rPr>
        <w:t>6</w:t>
      </w:r>
      <w:r w:rsidRPr="00FD6A94">
        <w:rPr>
          <w:lang w:val="uk-UA"/>
        </w:rPr>
        <w:t>=[-133,04•(3516-4264)</w:t>
      </w:r>
      <w:r w:rsidR="00FD6A94" w:rsidRPr="00FD6A94">
        <w:rPr>
          <w:lang w:val="uk-UA"/>
        </w:rPr>
        <w:t xml:space="preserve"> - </w:t>
      </w:r>
      <w:r w:rsidRPr="00FD6A94">
        <w:rPr>
          <w:lang w:val="uk-UA"/>
        </w:rPr>
        <w:t>139•(4264-3028)+72,6•567]/2329=-35,7 кН;</w:t>
      </w:r>
    </w:p>
    <w:p w:rsidR="00BE0726" w:rsidRPr="00FD6A94" w:rsidRDefault="00BE0726" w:rsidP="00FD6A94">
      <w:pPr>
        <w:autoSpaceDE w:val="0"/>
        <w:autoSpaceDN w:val="0"/>
        <w:ind w:firstLine="709"/>
        <w:rPr>
          <w:lang w:val="uk-UA" w:eastAsia="uk-UA"/>
        </w:rPr>
      </w:pPr>
      <w:r w:rsidRPr="00FD6A94">
        <w:rPr>
          <w:lang w:val="uk-UA" w:eastAsia="uk-UA"/>
        </w:rPr>
        <w:t>Y</w:t>
      </w:r>
      <w:r w:rsidRPr="00FD6A94">
        <w:rPr>
          <w:vertAlign w:val="subscript"/>
          <w:lang w:val="uk-UA" w:eastAsia="uk-UA"/>
        </w:rPr>
        <w:t>E</w:t>
      </w:r>
      <w:r w:rsidRPr="00FD6A94">
        <w:rPr>
          <w:lang w:val="uk-UA" w:eastAsia="uk-UA"/>
        </w:rPr>
        <w:t>=G</w:t>
      </w:r>
      <w:r w:rsidRPr="00FD6A94">
        <w:rPr>
          <w:vertAlign w:val="subscript"/>
          <w:lang w:val="uk-UA" w:eastAsia="uk-UA"/>
        </w:rPr>
        <w:t>K</w:t>
      </w:r>
      <w:r w:rsidRPr="00FD6A94">
        <w:rPr>
          <w:lang w:val="uk-UA" w:eastAsia="uk-UA"/>
        </w:rPr>
        <w:t>-Eb-Scosб0=113,04-139-(-35,7) •cos(-5,69°)=9,56 кН;</w:t>
      </w:r>
    </w:p>
    <w:p w:rsidR="00BE0726" w:rsidRPr="00FD6A94" w:rsidRDefault="00BE0726" w:rsidP="00FD6A94">
      <w:pPr>
        <w:autoSpaceDE w:val="0"/>
        <w:autoSpaceDN w:val="0"/>
        <w:ind w:firstLine="709"/>
        <w:rPr>
          <w:lang w:val="uk-UA" w:eastAsia="uk-UA"/>
        </w:rPr>
      </w:pPr>
      <w:r w:rsidRPr="00FD6A94">
        <w:rPr>
          <w:lang w:val="uk-UA"/>
        </w:rPr>
        <w:t>X</w:t>
      </w:r>
      <w:r w:rsidRPr="00FD6A94">
        <w:rPr>
          <w:vertAlign w:val="subscript"/>
          <w:lang w:val="uk-UA"/>
        </w:rPr>
        <w:t>E</w:t>
      </w:r>
      <w:r w:rsidRPr="00FD6A94">
        <w:rPr>
          <w:lang w:val="uk-UA"/>
        </w:rPr>
        <w:t>=E</w:t>
      </w:r>
      <w:r w:rsidRPr="00FD6A94">
        <w:rPr>
          <w:vertAlign w:val="subscript"/>
          <w:lang w:val="uk-UA"/>
        </w:rPr>
        <w:t>2</w:t>
      </w:r>
      <w:r w:rsidRPr="00FD6A94">
        <w:rPr>
          <w:lang w:val="uk-UA"/>
        </w:rPr>
        <w:t>-Ssinб0=73,6-(</w:t>
      </w:r>
      <w:r w:rsidRPr="00FD6A94">
        <w:rPr>
          <w:lang w:val="uk-UA" w:eastAsia="uk-UA"/>
        </w:rPr>
        <w:t>-35,7) sin(-5,69°)=69 кН.</w:t>
      </w:r>
    </w:p>
    <w:p w:rsidR="00BE0726" w:rsidRPr="00FD6A94" w:rsidRDefault="00BE0726" w:rsidP="00FD6A94">
      <w:pPr>
        <w:ind w:firstLine="709"/>
        <w:outlineLvl w:val="0"/>
        <w:rPr>
          <w:lang w:val="uk-UA"/>
        </w:rPr>
      </w:pPr>
      <w:bookmarkStart w:id="24" w:name="_Toc254454713"/>
      <w:r w:rsidRPr="00FD6A94">
        <w:rPr>
          <w:lang w:val="uk-UA"/>
        </w:rPr>
        <w:t>Розрахунки зусиль в решті вузлів виробляються по формулах 3.1.5…3.1.10.</w:t>
      </w:r>
      <w:bookmarkEnd w:id="24"/>
    </w:p>
    <w:p w:rsidR="00C221F5" w:rsidRDefault="00C221F5" w:rsidP="00FD6A94">
      <w:pPr>
        <w:autoSpaceDE w:val="0"/>
        <w:autoSpaceDN w:val="0"/>
        <w:ind w:firstLine="709"/>
        <w:rPr>
          <w:lang w:val="uk-UA"/>
        </w:rPr>
      </w:pPr>
    </w:p>
    <w:p w:rsidR="00BE0726" w:rsidRDefault="00BE0726" w:rsidP="00E17226">
      <w:pPr>
        <w:ind w:firstLine="709"/>
        <w:rPr>
          <w:lang w:val="uk-UA"/>
        </w:rPr>
      </w:pPr>
      <w:r w:rsidRPr="00FD6A94">
        <w:rPr>
          <w:lang w:val="uk-UA"/>
        </w:rPr>
        <w:t>3.2.4 Становлячі реакції на одному упряжному шарнірі, паралельні і перпен</w:t>
      </w:r>
      <w:r w:rsidR="00C221F5">
        <w:rPr>
          <w:lang w:val="uk-UA"/>
        </w:rPr>
        <w:t>дикулярні осі тяги тягової рами</w:t>
      </w:r>
    </w:p>
    <w:p w:rsidR="00C221F5" w:rsidRPr="00C221F5" w:rsidRDefault="00C221F5" w:rsidP="00C221F5">
      <w:pPr>
        <w:ind w:firstLine="709"/>
        <w:rPr>
          <w:lang w:val="uk-UA"/>
        </w:rPr>
      </w:pPr>
    </w:p>
    <w:p w:rsidR="00BE0726" w:rsidRPr="00FD6A94" w:rsidRDefault="00BE0726" w:rsidP="00FD6A94">
      <w:pPr>
        <w:ind w:firstLine="709"/>
        <w:rPr>
          <w:lang w:val="uk-UA"/>
        </w:rPr>
      </w:pPr>
      <w:r w:rsidRPr="00FD6A94">
        <w:rPr>
          <w:lang w:val="uk-UA" w:eastAsia="uk-UA"/>
        </w:rPr>
        <w:t>N</w:t>
      </w:r>
      <w:r w:rsidRPr="00FD6A94">
        <w:rPr>
          <w:vertAlign w:val="subscript"/>
          <w:lang w:val="uk-UA" w:eastAsia="uk-UA"/>
        </w:rPr>
        <w:t>E</w:t>
      </w:r>
      <w:r w:rsidRPr="00FD6A94">
        <w:rPr>
          <w:lang w:val="uk-UA" w:eastAsia="uk-UA"/>
        </w:rPr>
        <w:t>=(X</w:t>
      </w:r>
      <w:r w:rsidRPr="00FD6A94">
        <w:rPr>
          <w:vertAlign w:val="subscript"/>
          <w:lang w:val="uk-UA" w:eastAsia="uk-UA"/>
        </w:rPr>
        <w:t>E</w:t>
      </w:r>
      <w:r w:rsidRPr="00FD6A94">
        <w:rPr>
          <w:lang w:val="uk-UA" w:eastAsia="uk-UA"/>
        </w:rPr>
        <w:t>cosδ</w:t>
      </w:r>
      <w:r w:rsidRPr="00FD6A94">
        <w:rPr>
          <w:vertAlign w:val="subscript"/>
          <w:lang w:val="uk-UA" w:eastAsia="uk-UA"/>
        </w:rPr>
        <w:t>1</w:t>
      </w:r>
      <w:r w:rsidRPr="00FD6A94">
        <w:rPr>
          <w:lang w:val="uk-UA" w:eastAsia="uk-UA"/>
        </w:rPr>
        <w:t>+Y</w:t>
      </w:r>
      <w:r w:rsidRPr="00FD6A94">
        <w:rPr>
          <w:vertAlign w:val="subscript"/>
          <w:lang w:val="uk-UA" w:eastAsia="uk-UA"/>
        </w:rPr>
        <w:t>E</w:t>
      </w:r>
      <w:r w:rsidRPr="00FD6A94">
        <w:rPr>
          <w:lang w:val="uk-UA" w:eastAsia="uk-UA"/>
        </w:rPr>
        <w:t>sinδ</w:t>
      </w:r>
      <w:r w:rsidRPr="00FD6A94">
        <w:rPr>
          <w:vertAlign w:val="subscript"/>
          <w:lang w:val="uk-UA" w:eastAsia="uk-UA"/>
        </w:rPr>
        <w:t>1</w:t>
      </w:r>
      <w:r w:rsidRPr="00FD6A94">
        <w:rPr>
          <w:lang w:val="uk-UA"/>
        </w:rPr>
        <w:t>) /2=(69•cos8,25°-9,56•sin8,25°) /2=0,22 кН;</w:t>
      </w:r>
    </w:p>
    <w:p w:rsidR="00BE0726" w:rsidRPr="00FD6A94" w:rsidRDefault="00BE0726" w:rsidP="00FD6A94">
      <w:pPr>
        <w:autoSpaceDE w:val="0"/>
        <w:autoSpaceDN w:val="0"/>
        <w:ind w:firstLine="709"/>
        <w:rPr>
          <w:lang w:val="uk-UA"/>
        </w:rPr>
      </w:pPr>
      <w:r w:rsidRPr="00FD6A94">
        <w:rPr>
          <w:lang w:val="uk-UA" w:eastAsia="uk-UA"/>
        </w:rPr>
        <w:t>Q</w:t>
      </w:r>
      <w:r w:rsidRPr="00FD6A94">
        <w:rPr>
          <w:vertAlign w:val="subscript"/>
          <w:lang w:val="uk-UA" w:eastAsia="uk-UA"/>
        </w:rPr>
        <w:t>E</w:t>
      </w:r>
      <w:r w:rsidRPr="00FD6A94">
        <w:rPr>
          <w:lang w:val="uk-UA" w:eastAsia="uk-UA"/>
        </w:rPr>
        <w:t>=(X</w:t>
      </w:r>
      <w:r w:rsidRPr="00FD6A94">
        <w:rPr>
          <w:vertAlign w:val="subscript"/>
          <w:lang w:val="uk-UA" w:eastAsia="uk-UA"/>
        </w:rPr>
        <w:t>E</w:t>
      </w:r>
      <w:r w:rsidRPr="00FD6A94">
        <w:rPr>
          <w:lang w:val="uk-UA" w:eastAsia="uk-UA"/>
        </w:rPr>
        <w:t>sinδ</w:t>
      </w:r>
      <w:r w:rsidRPr="00FD6A94">
        <w:rPr>
          <w:vertAlign w:val="subscript"/>
          <w:lang w:val="uk-UA" w:eastAsia="uk-UA"/>
        </w:rPr>
        <w:t>1</w:t>
      </w:r>
      <w:r w:rsidRPr="00FD6A94">
        <w:rPr>
          <w:lang w:val="uk-UA" w:eastAsia="uk-UA"/>
        </w:rPr>
        <w:t>+Y</w:t>
      </w:r>
      <w:r w:rsidRPr="00FD6A94">
        <w:rPr>
          <w:vertAlign w:val="subscript"/>
          <w:lang w:val="uk-UA" w:eastAsia="uk-UA"/>
        </w:rPr>
        <w:t>E</w:t>
      </w:r>
      <w:r w:rsidRPr="00FD6A94">
        <w:rPr>
          <w:lang w:val="uk-UA" w:eastAsia="uk-UA"/>
        </w:rPr>
        <w:t>cosδ</w:t>
      </w:r>
      <w:r w:rsidRPr="00FD6A94">
        <w:rPr>
          <w:vertAlign w:val="subscript"/>
          <w:lang w:val="uk-UA" w:eastAsia="uk-UA"/>
        </w:rPr>
        <w:t>1</w:t>
      </w:r>
      <w:r w:rsidRPr="00FD6A94">
        <w:rPr>
          <w:lang w:val="uk-UA"/>
        </w:rPr>
        <w:t>) /2=(69•sin8,25°-9,56•cos8,25°) /2=0,22 кН.</w:t>
      </w:r>
    </w:p>
    <w:p w:rsidR="00C221F5" w:rsidRDefault="00C221F5" w:rsidP="00FD6A94">
      <w:pPr>
        <w:autoSpaceDE w:val="0"/>
        <w:autoSpaceDN w:val="0"/>
        <w:ind w:firstLine="709"/>
        <w:rPr>
          <w:lang w:val="uk-UA"/>
        </w:rPr>
      </w:pPr>
    </w:p>
    <w:p w:rsidR="00BE0726" w:rsidRDefault="00BE0726" w:rsidP="00E17226">
      <w:pPr>
        <w:ind w:firstLine="709"/>
        <w:rPr>
          <w:lang w:val="uk-UA"/>
        </w:rPr>
      </w:pPr>
      <w:r w:rsidRPr="00FD6A94">
        <w:rPr>
          <w:lang w:val="uk-UA"/>
        </w:rPr>
        <w:t>3.2.5 Результуюча реакція на упряжному шарнірі</w:t>
      </w:r>
    </w:p>
    <w:p w:rsidR="00C221F5" w:rsidRPr="00C221F5" w:rsidRDefault="00C221F5" w:rsidP="00C221F5">
      <w:pPr>
        <w:ind w:firstLine="709"/>
        <w:rPr>
          <w:lang w:val="uk-UA"/>
        </w:rPr>
      </w:pPr>
    </w:p>
    <w:p w:rsidR="00BE0726" w:rsidRPr="00FD6A94" w:rsidRDefault="005B2190" w:rsidP="00FD6A94">
      <w:pPr>
        <w:ind w:firstLine="709"/>
        <w:rPr>
          <w:lang w:val="uk-UA"/>
        </w:rPr>
      </w:pPr>
      <w:r w:rsidRPr="00FD6A94">
        <w:rPr>
          <w:position w:val="-14"/>
          <w:lang w:val="uk-UA"/>
        </w:rPr>
        <w:object w:dxaOrig="3820" w:dyaOrig="499">
          <v:shape id="_x0000_i1166" type="#_x0000_t75" style="width:191.25pt;height:24.75pt" o:ole="">
            <v:imagedata r:id="rId256" o:title=""/>
          </v:shape>
          <o:OLEObject Type="Embed" ProgID="Unknown" ShapeID="_x0000_i1166" DrawAspect="Content" ObjectID="_1472071151" r:id="rId257"/>
        </w:object>
      </w:r>
      <w:r w:rsidR="00BE0726" w:rsidRPr="00FD6A94">
        <w:rPr>
          <w:lang w:val="uk-UA"/>
        </w:rPr>
        <w:t>.</w:t>
      </w:r>
    </w:p>
    <w:p w:rsidR="00C221F5" w:rsidRDefault="00C221F5"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3.2.6 Реакції в підп'ятниках кріплення арки-хобота з ССУ</w:t>
      </w:r>
    </w:p>
    <w:p w:rsidR="00C221F5" w:rsidRDefault="00C221F5" w:rsidP="00FD6A94">
      <w:pPr>
        <w:ind w:firstLine="709"/>
        <w:outlineLvl w:val="0"/>
        <w:rPr>
          <w:lang w:val="uk-UA"/>
        </w:rPr>
      </w:pPr>
    </w:p>
    <w:p w:rsidR="00BE0726" w:rsidRPr="00FD6A94" w:rsidRDefault="00BE0726" w:rsidP="00FD6A94">
      <w:pPr>
        <w:ind w:firstLine="709"/>
        <w:outlineLvl w:val="0"/>
        <w:rPr>
          <w:lang w:val="uk-UA"/>
        </w:rPr>
      </w:pPr>
      <w:bookmarkStart w:id="25" w:name="_Toc254454714"/>
      <w:r w:rsidRPr="00FD6A94">
        <w:rPr>
          <w:lang w:val="uk-UA"/>
        </w:rPr>
        <w:t>Р</w:t>
      </w:r>
      <w:r w:rsidRPr="00FD6A94">
        <w:rPr>
          <w:vertAlign w:val="subscript"/>
          <w:lang w:val="uk-UA"/>
        </w:rPr>
        <w:t>8</w:t>
      </w:r>
      <w:r w:rsidRPr="00FD6A94">
        <w:rPr>
          <w:lang w:val="uk-UA"/>
        </w:rPr>
        <w:t>=[</w:t>
      </w:r>
      <w:r w:rsidRPr="00FD6A94">
        <w:rPr>
          <w:lang w:val="uk-UA" w:eastAsia="uk-UA"/>
        </w:rPr>
        <w:t>G’</w:t>
      </w:r>
      <w:r w:rsidRPr="00FD6A94">
        <w:rPr>
          <w:vertAlign w:val="subscript"/>
          <w:lang w:val="uk-UA" w:eastAsia="uk-UA"/>
        </w:rPr>
        <w:t>CK</w:t>
      </w:r>
      <w:r w:rsidRPr="00FD6A94">
        <w:rPr>
          <w:lang w:val="uk-UA"/>
        </w:rPr>
        <w:t>(</w:t>
      </w:r>
      <w:r w:rsidRPr="00FD6A94">
        <w:rPr>
          <w:lang w:val="uk-UA" w:eastAsia="uk-UA"/>
        </w:rPr>
        <w:t>X</w:t>
      </w:r>
      <w:r w:rsidRPr="00FD6A94">
        <w:rPr>
          <w:vertAlign w:val="subscript"/>
          <w:lang w:val="uk-UA" w:eastAsia="uk-UA"/>
        </w:rPr>
        <w:t>8</w:t>
      </w:r>
      <w:r w:rsidRPr="00FD6A94">
        <w:rPr>
          <w:lang w:val="uk-UA" w:eastAsia="uk-UA"/>
        </w:rPr>
        <w:t>+X</w:t>
      </w:r>
      <w:r w:rsidRPr="00FD6A94">
        <w:rPr>
          <w:vertAlign w:val="subscript"/>
          <w:lang w:val="uk-UA" w:eastAsia="uk-UA"/>
        </w:rPr>
        <w:t>6</w:t>
      </w:r>
      <w:r w:rsidRPr="00FD6A94">
        <w:rPr>
          <w:lang w:val="uk-UA"/>
        </w:rPr>
        <w:t>)</w:t>
      </w:r>
      <w:r w:rsidR="00FD6A94" w:rsidRPr="00FD6A94">
        <w:rPr>
          <w:lang w:val="uk-UA"/>
        </w:rPr>
        <w:t xml:space="preserve"> - </w:t>
      </w:r>
      <w:r w:rsidRPr="00FD6A94">
        <w:rPr>
          <w:lang w:val="uk-UA"/>
        </w:rPr>
        <w:t>E</w:t>
      </w:r>
      <w:r w:rsidRPr="00FD6A94">
        <w:rPr>
          <w:vertAlign w:val="subscript"/>
          <w:lang w:val="uk-UA"/>
        </w:rPr>
        <w:t>2</w:t>
      </w:r>
      <w:r w:rsidRPr="00FD6A94">
        <w:rPr>
          <w:lang w:val="uk-UA"/>
        </w:rPr>
        <w:t>•H</w:t>
      </w:r>
      <w:r w:rsidRPr="00FD6A94">
        <w:rPr>
          <w:vertAlign w:val="subscript"/>
          <w:lang w:val="uk-UA"/>
        </w:rPr>
        <w:t>2</w:t>
      </w:r>
      <w:r w:rsidRPr="00FD6A94">
        <w:rPr>
          <w:lang w:val="uk-UA"/>
        </w:rPr>
        <w:t>-E</w:t>
      </w:r>
      <w:r w:rsidRPr="00FD6A94">
        <w:rPr>
          <w:vertAlign w:val="subscript"/>
          <w:lang w:val="uk-UA"/>
        </w:rPr>
        <w:t>b</w:t>
      </w:r>
      <w:r w:rsidRPr="00FD6A94">
        <w:rPr>
          <w:lang w:val="uk-UA"/>
        </w:rPr>
        <w:t>(</w:t>
      </w:r>
      <w:r w:rsidRPr="00FD6A94">
        <w:rPr>
          <w:lang w:val="uk-UA" w:eastAsia="uk-UA"/>
        </w:rPr>
        <w:t>X</w:t>
      </w:r>
      <w:r w:rsidRPr="00FD6A94">
        <w:rPr>
          <w:vertAlign w:val="subscript"/>
          <w:lang w:val="uk-UA" w:eastAsia="uk-UA"/>
        </w:rPr>
        <w:t>8</w:t>
      </w:r>
      <w:r w:rsidRPr="00FD6A94">
        <w:rPr>
          <w:lang w:val="uk-UA" w:eastAsia="uk-UA"/>
        </w:rPr>
        <w:t>+X</w:t>
      </w:r>
      <w:r w:rsidRPr="00FD6A94">
        <w:rPr>
          <w:vertAlign w:val="subscript"/>
          <w:lang w:val="uk-UA" w:eastAsia="uk-UA"/>
        </w:rPr>
        <w:t>1</w:t>
      </w:r>
      <w:r w:rsidRPr="00FD6A94">
        <w:rPr>
          <w:lang w:val="uk-UA"/>
        </w:rPr>
        <w:t>)]/H</w:t>
      </w:r>
      <w:r w:rsidRPr="00FD6A94">
        <w:rPr>
          <w:vertAlign w:val="subscript"/>
          <w:lang w:val="uk-UA"/>
        </w:rPr>
        <w:t>1</w:t>
      </w:r>
      <w:r w:rsidRPr="00FD6A94">
        <w:rPr>
          <w:lang w:val="uk-UA"/>
        </w:rPr>
        <w:t>=</w:t>
      </w:r>
      <w:bookmarkEnd w:id="25"/>
    </w:p>
    <w:p w:rsidR="00BE0726" w:rsidRPr="00FD6A94" w:rsidRDefault="00BE0726" w:rsidP="00FD6A94">
      <w:pPr>
        <w:ind w:firstLine="709"/>
        <w:rPr>
          <w:lang w:val="uk-UA"/>
        </w:rPr>
      </w:pPr>
      <w:r w:rsidRPr="00FD6A94">
        <w:rPr>
          <w:lang w:val="uk-UA"/>
        </w:rPr>
        <w:t>=[129,42•(-88+3399)</w:t>
      </w:r>
      <w:r w:rsidR="00FD6A94" w:rsidRPr="00FD6A94">
        <w:rPr>
          <w:lang w:val="uk-UA"/>
        </w:rPr>
        <w:t xml:space="preserve"> - </w:t>
      </w:r>
      <w:r w:rsidRPr="00FD6A94">
        <w:rPr>
          <w:lang w:val="uk-UA"/>
        </w:rPr>
        <w:t>72,6•2424-139(-88+3028)]/456=-342,4 кН;</w:t>
      </w:r>
    </w:p>
    <w:p w:rsidR="00BE0726" w:rsidRPr="00FD6A94" w:rsidRDefault="00BE0726" w:rsidP="00FD6A94">
      <w:pPr>
        <w:autoSpaceDE w:val="0"/>
        <w:autoSpaceDN w:val="0"/>
        <w:ind w:firstLine="709"/>
        <w:rPr>
          <w:lang w:val="uk-UA"/>
        </w:rPr>
      </w:pPr>
      <w:r w:rsidRPr="00FD6A94">
        <w:rPr>
          <w:lang w:val="uk-UA"/>
        </w:rPr>
        <w:t>Р</w:t>
      </w:r>
      <w:r w:rsidRPr="00FD6A94">
        <w:rPr>
          <w:vertAlign w:val="subscript"/>
          <w:lang w:val="uk-UA"/>
        </w:rPr>
        <w:t>7</w:t>
      </w:r>
      <w:r w:rsidRPr="00FD6A94">
        <w:rPr>
          <w:lang w:val="uk-UA"/>
        </w:rPr>
        <w:t>=E</w:t>
      </w:r>
      <w:r w:rsidRPr="00FD6A94">
        <w:rPr>
          <w:vertAlign w:val="subscript"/>
          <w:lang w:val="uk-UA"/>
        </w:rPr>
        <w:t>2</w:t>
      </w:r>
      <w:r w:rsidRPr="00FD6A94">
        <w:rPr>
          <w:lang w:val="uk-UA"/>
        </w:rPr>
        <w:t>cosβ</w:t>
      </w:r>
      <w:r w:rsidRPr="00FD6A94">
        <w:rPr>
          <w:vertAlign w:val="subscript"/>
          <w:lang w:val="uk-UA"/>
        </w:rPr>
        <w:t>0</w:t>
      </w:r>
      <w:r w:rsidRPr="00FD6A94">
        <w:rPr>
          <w:lang w:val="uk-UA"/>
        </w:rPr>
        <w:t>+(</w:t>
      </w:r>
      <w:r w:rsidRPr="00FD6A94">
        <w:rPr>
          <w:lang w:val="uk-UA" w:eastAsia="uk-UA"/>
        </w:rPr>
        <w:t>E</w:t>
      </w:r>
      <w:r w:rsidRPr="00FD6A94">
        <w:rPr>
          <w:vertAlign w:val="subscript"/>
          <w:lang w:val="uk-UA" w:eastAsia="uk-UA"/>
        </w:rPr>
        <w:t>b</w:t>
      </w:r>
      <w:r w:rsidRPr="00FD6A94">
        <w:rPr>
          <w:lang w:val="uk-UA" w:eastAsia="uk-UA"/>
        </w:rPr>
        <w:t>-G’</w:t>
      </w:r>
      <w:r w:rsidRPr="00FD6A94">
        <w:rPr>
          <w:vertAlign w:val="subscript"/>
          <w:lang w:val="uk-UA" w:eastAsia="uk-UA"/>
        </w:rPr>
        <w:t>CK</w:t>
      </w:r>
      <w:r w:rsidRPr="00FD6A94">
        <w:rPr>
          <w:lang w:val="uk-UA"/>
        </w:rPr>
        <w:t>)</w:t>
      </w:r>
      <w:r w:rsidRPr="00FD6A94">
        <w:rPr>
          <w:lang w:val="uk-UA" w:eastAsia="uk-UA"/>
        </w:rPr>
        <w:t>sinβ</w:t>
      </w:r>
      <w:r w:rsidRPr="00FD6A94">
        <w:rPr>
          <w:vertAlign w:val="subscript"/>
          <w:lang w:val="uk-UA" w:eastAsia="uk-UA"/>
        </w:rPr>
        <w:t>0</w:t>
      </w:r>
      <w:r w:rsidRPr="00FD6A94">
        <w:rPr>
          <w:lang w:val="uk-UA" w:eastAsia="uk-UA"/>
        </w:rPr>
        <w:t>-P</w:t>
      </w:r>
      <w:r w:rsidRPr="00FD6A94">
        <w:rPr>
          <w:vertAlign w:val="subscript"/>
          <w:lang w:val="uk-UA" w:eastAsia="uk-UA"/>
        </w:rPr>
        <w:t>8</w:t>
      </w:r>
      <w:r w:rsidRPr="00FD6A94">
        <w:rPr>
          <w:lang w:val="uk-UA" w:eastAsia="uk-UA"/>
        </w:rPr>
        <w:t>=</w:t>
      </w:r>
    </w:p>
    <w:p w:rsidR="00BE0726" w:rsidRPr="00FD6A94" w:rsidRDefault="00BE0726" w:rsidP="00FD6A94">
      <w:pPr>
        <w:autoSpaceDE w:val="0"/>
        <w:autoSpaceDN w:val="0"/>
        <w:ind w:firstLine="709"/>
        <w:rPr>
          <w:lang w:val="uk-UA"/>
        </w:rPr>
      </w:pPr>
      <w:r w:rsidRPr="00FD6A94">
        <w:rPr>
          <w:lang w:val="uk-UA"/>
        </w:rPr>
        <w:t>=72,6</w:t>
      </w:r>
      <w:r w:rsidRPr="00FD6A94">
        <w:rPr>
          <w:lang w:val="uk-UA" w:eastAsia="uk-UA"/>
        </w:rPr>
        <w:t>cos</w:t>
      </w:r>
      <w:r w:rsidRPr="00FD6A94">
        <w:rPr>
          <w:lang w:val="uk-UA"/>
        </w:rPr>
        <w:t>(-3,39°)+(139-129,42)</w:t>
      </w:r>
      <w:r w:rsidRPr="00FD6A94">
        <w:rPr>
          <w:lang w:val="uk-UA" w:eastAsia="uk-UA"/>
        </w:rPr>
        <w:t>sin</w:t>
      </w:r>
      <w:r w:rsidRPr="00FD6A94">
        <w:rPr>
          <w:lang w:val="uk-UA"/>
        </w:rPr>
        <w:t>(-3,39°)</w:t>
      </w:r>
      <w:r w:rsidR="00FD6A94" w:rsidRPr="00FD6A94">
        <w:rPr>
          <w:lang w:val="uk-UA"/>
        </w:rPr>
        <w:t xml:space="preserve"> - </w:t>
      </w:r>
      <w:r w:rsidRPr="00FD6A94">
        <w:rPr>
          <w:lang w:val="uk-UA"/>
        </w:rPr>
        <w:t>(-342,4)=414,3 кН;</w:t>
      </w:r>
    </w:p>
    <w:p w:rsidR="00BE0726" w:rsidRPr="00FD6A94" w:rsidRDefault="00BE0726" w:rsidP="00FD6A94">
      <w:pPr>
        <w:autoSpaceDE w:val="0"/>
        <w:autoSpaceDN w:val="0"/>
        <w:ind w:firstLine="709"/>
        <w:rPr>
          <w:lang w:val="uk-UA"/>
        </w:rPr>
      </w:pPr>
      <w:r w:rsidRPr="00FD6A94">
        <w:rPr>
          <w:lang w:val="uk-UA"/>
        </w:rPr>
        <w:t>Р</w:t>
      </w:r>
      <w:r w:rsidRPr="00FD6A94">
        <w:rPr>
          <w:vertAlign w:val="subscript"/>
          <w:lang w:val="uk-UA"/>
        </w:rPr>
        <w:t>6</w:t>
      </w:r>
      <w:r w:rsidRPr="00FD6A94">
        <w:rPr>
          <w:lang w:val="uk-UA"/>
        </w:rPr>
        <w:t>=(</w:t>
      </w:r>
      <w:r w:rsidRPr="00FD6A94">
        <w:rPr>
          <w:lang w:val="uk-UA" w:eastAsia="uk-UA"/>
        </w:rPr>
        <w:t>G’</w:t>
      </w:r>
      <w:r w:rsidRPr="00FD6A94">
        <w:rPr>
          <w:vertAlign w:val="subscript"/>
          <w:lang w:val="uk-UA" w:eastAsia="uk-UA"/>
        </w:rPr>
        <w:t>CK</w:t>
      </w:r>
      <w:r w:rsidRPr="00FD6A94">
        <w:rPr>
          <w:lang w:val="uk-UA" w:eastAsia="uk-UA"/>
        </w:rPr>
        <w:t>-E</w:t>
      </w:r>
      <w:r w:rsidRPr="00FD6A94">
        <w:rPr>
          <w:vertAlign w:val="subscript"/>
          <w:lang w:val="uk-UA" w:eastAsia="uk-UA"/>
        </w:rPr>
        <w:t>b</w:t>
      </w:r>
      <w:r w:rsidRPr="00FD6A94">
        <w:rPr>
          <w:lang w:val="uk-UA"/>
        </w:rPr>
        <w:t>)</w:t>
      </w:r>
      <w:r w:rsidRPr="00FD6A94">
        <w:rPr>
          <w:lang w:val="uk-UA" w:eastAsia="uk-UA"/>
        </w:rPr>
        <w:t>cosβ</w:t>
      </w:r>
      <w:r w:rsidRPr="00FD6A94">
        <w:rPr>
          <w:vertAlign w:val="subscript"/>
          <w:lang w:val="uk-UA" w:eastAsia="uk-UA"/>
        </w:rPr>
        <w:t>0</w:t>
      </w:r>
      <w:r w:rsidRPr="00FD6A94">
        <w:rPr>
          <w:lang w:val="uk-UA" w:eastAsia="uk-UA"/>
        </w:rPr>
        <w:t>+E</w:t>
      </w:r>
      <w:r w:rsidRPr="00FD6A94">
        <w:rPr>
          <w:vertAlign w:val="subscript"/>
          <w:lang w:val="uk-UA" w:eastAsia="uk-UA"/>
        </w:rPr>
        <w:t>2</w:t>
      </w:r>
      <w:r w:rsidRPr="00FD6A94">
        <w:rPr>
          <w:lang w:val="uk-UA" w:eastAsia="uk-UA"/>
        </w:rPr>
        <w:t>sinβ</w:t>
      </w:r>
      <w:r w:rsidRPr="00FD6A94">
        <w:rPr>
          <w:vertAlign w:val="subscript"/>
          <w:lang w:val="uk-UA" w:eastAsia="uk-UA"/>
        </w:rPr>
        <w:t>0</w:t>
      </w:r>
      <w:r w:rsidRPr="00FD6A94">
        <w:rPr>
          <w:lang w:val="uk-UA" w:eastAsia="uk-UA"/>
        </w:rPr>
        <w:t>=(</w:t>
      </w:r>
      <w:r w:rsidRPr="00FD6A94">
        <w:rPr>
          <w:lang w:val="uk-UA"/>
        </w:rPr>
        <w:t>129,42-139)</w:t>
      </w:r>
      <w:r w:rsidRPr="00FD6A94">
        <w:rPr>
          <w:lang w:val="uk-UA" w:eastAsia="uk-UA"/>
        </w:rPr>
        <w:t>cos</w:t>
      </w:r>
      <w:r w:rsidRPr="00FD6A94">
        <w:rPr>
          <w:lang w:val="uk-UA"/>
        </w:rPr>
        <w:t>(-3,39°)+72,6</w:t>
      </w:r>
      <w:r w:rsidRPr="00FD6A94">
        <w:rPr>
          <w:lang w:val="uk-UA" w:eastAsia="uk-UA"/>
        </w:rPr>
        <w:t>sin</w:t>
      </w:r>
      <w:r w:rsidRPr="00FD6A94">
        <w:rPr>
          <w:lang w:val="uk-UA"/>
        </w:rPr>
        <w:t>(-3,39°)=-13,84 кН.</w:t>
      </w:r>
    </w:p>
    <w:p w:rsidR="00C221F5" w:rsidRDefault="00C221F5"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3.2.7 Зусилля в тязі ССУ</w:t>
      </w:r>
    </w:p>
    <w:p w:rsidR="00C221F5" w:rsidRDefault="00C221F5" w:rsidP="00FD6A94">
      <w:pPr>
        <w:ind w:firstLine="709"/>
        <w:rPr>
          <w:lang w:val="uk-UA"/>
        </w:rPr>
      </w:pPr>
    </w:p>
    <w:p w:rsidR="00BE0726" w:rsidRPr="00FD6A94" w:rsidRDefault="005B2190" w:rsidP="00FD6A94">
      <w:pPr>
        <w:ind w:firstLine="709"/>
        <w:rPr>
          <w:lang w:val="uk-UA"/>
        </w:rPr>
      </w:pPr>
      <w:r w:rsidRPr="00FD6A94">
        <w:rPr>
          <w:position w:val="-34"/>
          <w:lang w:val="uk-UA"/>
        </w:rPr>
        <w:object w:dxaOrig="7720" w:dyaOrig="780">
          <v:shape id="_x0000_i1167" type="#_x0000_t75" style="width:324pt;height:32.25pt" o:ole="">
            <v:imagedata r:id="rId258" o:title=""/>
          </v:shape>
          <o:OLEObject Type="Embed" ProgID="Unknown" ShapeID="_x0000_i1167" DrawAspect="Content" ObjectID="_1472071152" r:id="rId259"/>
        </w:object>
      </w:r>
    </w:p>
    <w:p w:rsidR="00BE0726" w:rsidRPr="00FD6A94" w:rsidRDefault="005B2190" w:rsidP="00FD6A94">
      <w:pPr>
        <w:autoSpaceDE w:val="0"/>
        <w:autoSpaceDN w:val="0"/>
        <w:adjustRightInd w:val="0"/>
        <w:ind w:firstLine="709"/>
        <w:rPr>
          <w:lang w:val="uk-UA"/>
        </w:rPr>
      </w:pPr>
      <w:r w:rsidRPr="00FD6A94">
        <w:rPr>
          <w:position w:val="-34"/>
          <w:lang w:val="uk-UA"/>
        </w:rPr>
        <w:object w:dxaOrig="8120" w:dyaOrig="780">
          <v:shape id="_x0000_i1168" type="#_x0000_t75" style="width:353.25pt;height:33.75pt" o:ole="">
            <v:imagedata r:id="rId260" o:title=""/>
          </v:shape>
          <o:OLEObject Type="Embed" ProgID="Unknown" ShapeID="_x0000_i1168" DrawAspect="Content" ObjectID="_1472071153" r:id="rId261"/>
        </w:object>
      </w:r>
      <w:r w:rsidR="00BE0726" w:rsidRPr="00FD6A94">
        <w:rPr>
          <w:lang w:val="uk-UA"/>
        </w:rPr>
        <w:t>.</w:t>
      </w:r>
    </w:p>
    <w:p w:rsidR="00C221F5" w:rsidRDefault="00C221F5"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3.2.8 Зусилля в підп'ятниках гребеня</w:t>
      </w:r>
    </w:p>
    <w:p w:rsidR="00C221F5" w:rsidRDefault="00C221F5" w:rsidP="00FD6A94">
      <w:pPr>
        <w:ind w:firstLine="709"/>
        <w:outlineLvl w:val="0"/>
        <w:rPr>
          <w:lang w:val="uk-UA" w:eastAsia="uk-UA"/>
        </w:rPr>
      </w:pPr>
    </w:p>
    <w:p w:rsidR="00BE0726" w:rsidRPr="00FD6A94" w:rsidRDefault="00BE0726" w:rsidP="00FD6A94">
      <w:pPr>
        <w:ind w:firstLine="709"/>
        <w:outlineLvl w:val="0"/>
        <w:rPr>
          <w:lang w:val="uk-UA"/>
        </w:rPr>
      </w:pPr>
      <w:bookmarkStart w:id="26" w:name="_Toc254454715"/>
      <w:r w:rsidRPr="00FD6A94">
        <w:rPr>
          <w:lang w:val="uk-UA" w:eastAsia="uk-UA"/>
        </w:rPr>
        <w:t>S</w:t>
      </w:r>
      <w:r w:rsidRPr="00FD6A94">
        <w:rPr>
          <w:vertAlign w:val="subscript"/>
          <w:lang w:val="uk-UA" w:eastAsia="uk-UA"/>
        </w:rPr>
        <w:t>5</w:t>
      </w:r>
      <w:r w:rsidRPr="00FD6A94">
        <w:rPr>
          <w:lang w:val="uk-UA" w:eastAsia="uk-UA"/>
        </w:rPr>
        <w:t>=[P</w:t>
      </w:r>
      <w:r w:rsidRPr="00FD6A94">
        <w:rPr>
          <w:vertAlign w:val="subscript"/>
          <w:lang w:val="uk-UA" w:eastAsia="uk-UA"/>
        </w:rPr>
        <w:t>6</w:t>
      </w:r>
      <w:r w:rsidRPr="00FD6A94">
        <w:rPr>
          <w:lang w:val="uk-UA" w:eastAsia="uk-UA"/>
        </w:rPr>
        <w:t>C</w:t>
      </w:r>
      <w:r w:rsidRPr="00FD6A94">
        <w:rPr>
          <w:vertAlign w:val="subscript"/>
          <w:lang w:val="uk-UA" w:eastAsia="uk-UA"/>
        </w:rPr>
        <w:t>6</w:t>
      </w:r>
      <w:r w:rsidRPr="00FD6A94">
        <w:rPr>
          <w:lang w:val="uk-UA" w:eastAsia="uk-UA"/>
        </w:rPr>
        <w:t>-P</w:t>
      </w:r>
      <w:r w:rsidRPr="00FD6A94">
        <w:rPr>
          <w:vertAlign w:val="subscript"/>
          <w:lang w:val="uk-UA" w:eastAsia="uk-UA"/>
        </w:rPr>
        <w:t>7</w:t>
      </w:r>
      <w:r w:rsidRPr="00FD6A94">
        <w:rPr>
          <w:lang w:val="uk-UA"/>
        </w:rPr>
        <w:t>(</w:t>
      </w:r>
      <w:r w:rsidRPr="00FD6A94">
        <w:rPr>
          <w:lang w:val="uk-UA" w:eastAsia="uk-UA"/>
        </w:rPr>
        <w:t>C</w:t>
      </w:r>
      <w:r w:rsidRPr="00FD6A94">
        <w:rPr>
          <w:vertAlign w:val="subscript"/>
          <w:lang w:val="uk-UA" w:eastAsia="uk-UA"/>
        </w:rPr>
        <w:t>1</w:t>
      </w:r>
      <w:r w:rsidRPr="00FD6A94">
        <w:rPr>
          <w:lang w:val="uk-UA" w:eastAsia="uk-UA"/>
        </w:rPr>
        <w:t>-H</w:t>
      </w:r>
      <w:r w:rsidRPr="00FD6A94">
        <w:rPr>
          <w:vertAlign w:val="subscript"/>
          <w:lang w:val="uk-UA" w:eastAsia="uk-UA"/>
        </w:rPr>
        <w:t>1</w:t>
      </w:r>
      <w:r w:rsidRPr="00FD6A94">
        <w:rPr>
          <w:lang w:val="uk-UA"/>
        </w:rPr>
        <w:t>)</w:t>
      </w:r>
      <w:r w:rsidR="00FD6A94" w:rsidRPr="00FD6A94">
        <w:rPr>
          <w:lang w:val="uk-UA"/>
        </w:rPr>
        <w:t xml:space="preserve"> - </w:t>
      </w:r>
      <w:r w:rsidRPr="00FD6A94">
        <w:rPr>
          <w:lang w:val="uk-UA"/>
        </w:rPr>
        <w:t>P</w:t>
      </w:r>
      <w:r w:rsidRPr="00FD6A94">
        <w:rPr>
          <w:vertAlign w:val="subscript"/>
          <w:lang w:val="uk-UA"/>
        </w:rPr>
        <w:t>8</w:t>
      </w:r>
      <w:r w:rsidRPr="00FD6A94">
        <w:rPr>
          <w:lang w:val="uk-UA"/>
        </w:rPr>
        <w:t>C</w:t>
      </w:r>
      <w:r w:rsidRPr="00FD6A94">
        <w:rPr>
          <w:vertAlign w:val="subscript"/>
          <w:lang w:val="uk-UA"/>
        </w:rPr>
        <w:t>1</w:t>
      </w:r>
      <w:r w:rsidRPr="00FD6A94">
        <w:rPr>
          <w:lang w:val="uk-UA"/>
        </w:rPr>
        <w:t>]/C</w:t>
      </w:r>
      <w:r w:rsidRPr="00FD6A94">
        <w:rPr>
          <w:vertAlign w:val="subscript"/>
          <w:lang w:val="uk-UA"/>
        </w:rPr>
        <w:t>4</w:t>
      </w:r>
      <w:r w:rsidRPr="00FD6A94">
        <w:rPr>
          <w:lang w:val="uk-UA"/>
        </w:rPr>
        <w:t>=</w:t>
      </w:r>
      <w:bookmarkEnd w:id="26"/>
    </w:p>
    <w:p w:rsidR="00BE0726" w:rsidRPr="00FD6A94" w:rsidRDefault="00BE0726" w:rsidP="00FD6A94">
      <w:pPr>
        <w:ind w:firstLine="709"/>
        <w:rPr>
          <w:lang w:val="uk-UA" w:eastAsia="uk-UA"/>
        </w:rPr>
      </w:pPr>
      <w:r w:rsidRPr="00FD6A94">
        <w:rPr>
          <w:lang w:val="uk-UA" w:eastAsia="uk-UA"/>
        </w:rPr>
        <w:t>=[-13,84•160-414,3•(1250-456)</w:t>
      </w:r>
      <w:r w:rsidR="00FD6A94" w:rsidRPr="00FD6A94">
        <w:rPr>
          <w:lang w:val="uk-UA" w:eastAsia="uk-UA"/>
        </w:rPr>
        <w:t xml:space="preserve"> - </w:t>
      </w:r>
      <w:r w:rsidRPr="00FD6A94">
        <w:rPr>
          <w:lang w:val="uk-UA" w:eastAsia="uk-UA"/>
        </w:rPr>
        <w:t>(-342,4) •1250]/507=190,99 кН;</w:t>
      </w:r>
    </w:p>
    <w:p w:rsidR="00BE0726" w:rsidRPr="00FD6A94" w:rsidRDefault="00BE0726" w:rsidP="00FD6A94">
      <w:pPr>
        <w:autoSpaceDE w:val="0"/>
        <w:autoSpaceDN w:val="0"/>
        <w:ind w:firstLine="709"/>
        <w:rPr>
          <w:lang w:val="uk-UA" w:eastAsia="uk-UA"/>
        </w:rPr>
      </w:pPr>
      <w:r w:rsidRPr="00FD6A94">
        <w:rPr>
          <w:lang w:val="uk-UA"/>
        </w:rPr>
        <w:t>S</w:t>
      </w:r>
      <w:r w:rsidRPr="00FD6A94">
        <w:rPr>
          <w:vertAlign w:val="subscript"/>
          <w:lang w:val="uk-UA"/>
        </w:rPr>
        <w:t>4</w:t>
      </w:r>
      <w:r w:rsidRPr="00FD6A94">
        <w:rPr>
          <w:lang w:val="uk-UA"/>
        </w:rPr>
        <w:t>=P</w:t>
      </w:r>
      <w:r w:rsidRPr="00FD6A94">
        <w:rPr>
          <w:vertAlign w:val="subscript"/>
          <w:lang w:val="uk-UA"/>
        </w:rPr>
        <w:t>6</w:t>
      </w:r>
      <w:r w:rsidRPr="00FD6A94">
        <w:rPr>
          <w:lang w:val="uk-UA"/>
        </w:rPr>
        <w:t>-S</w:t>
      </w:r>
      <w:r w:rsidRPr="00FD6A94">
        <w:rPr>
          <w:vertAlign w:val="subscript"/>
          <w:lang w:val="uk-UA"/>
        </w:rPr>
        <w:t>5</w:t>
      </w:r>
      <w:r w:rsidRPr="00FD6A94">
        <w:rPr>
          <w:lang w:val="uk-UA"/>
        </w:rPr>
        <w:t xml:space="preserve">=-13,84-190,99=-204,83 </w:t>
      </w:r>
      <w:r w:rsidRPr="00FD6A94">
        <w:rPr>
          <w:lang w:val="uk-UA" w:eastAsia="uk-UA"/>
        </w:rPr>
        <w:t>кН;</w:t>
      </w:r>
    </w:p>
    <w:p w:rsidR="00BE0726" w:rsidRPr="00FD6A94" w:rsidRDefault="00BE0726" w:rsidP="00FD6A94">
      <w:pPr>
        <w:autoSpaceDE w:val="0"/>
        <w:autoSpaceDN w:val="0"/>
        <w:ind w:firstLine="709"/>
        <w:rPr>
          <w:lang w:val="uk-UA" w:eastAsia="uk-UA"/>
        </w:rPr>
      </w:pPr>
      <w:r w:rsidRPr="00FD6A94">
        <w:rPr>
          <w:lang w:val="uk-UA"/>
        </w:rPr>
        <w:t>S</w:t>
      </w:r>
      <w:r w:rsidRPr="00FD6A94">
        <w:rPr>
          <w:vertAlign w:val="subscript"/>
          <w:lang w:val="uk-UA"/>
        </w:rPr>
        <w:t>3</w:t>
      </w:r>
      <w:r w:rsidRPr="00FD6A94">
        <w:rPr>
          <w:lang w:val="uk-UA"/>
        </w:rPr>
        <w:t>=P</w:t>
      </w:r>
      <w:r w:rsidRPr="00FD6A94">
        <w:rPr>
          <w:vertAlign w:val="subscript"/>
          <w:lang w:val="uk-UA"/>
        </w:rPr>
        <w:t>7</w:t>
      </w:r>
      <w:r w:rsidRPr="00FD6A94">
        <w:rPr>
          <w:lang w:val="uk-UA"/>
        </w:rPr>
        <w:t>+P</w:t>
      </w:r>
      <w:r w:rsidRPr="00FD6A94">
        <w:rPr>
          <w:vertAlign w:val="subscript"/>
          <w:lang w:val="uk-UA"/>
        </w:rPr>
        <w:t>8</w:t>
      </w:r>
      <w:r w:rsidRPr="00FD6A94">
        <w:rPr>
          <w:lang w:val="uk-UA"/>
        </w:rPr>
        <w:t>=414,3-342,4=71,9 кН</w:t>
      </w:r>
      <w:r w:rsidRPr="00FD6A94">
        <w:rPr>
          <w:lang w:val="uk-UA" w:eastAsia="uk-UA"/>
        </w:rPr>
        <w:t>.</w:t>
      </w:r>
    </w:p>
    <w:p w:rsidR="00C221F5" w:rsidRDefault="00C221F5"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3.2.9 Реакції на передній і задній мости трактора</w:t>
      </w:r>
    </w:p>
    <w:p w:rsidR="00C221F5" w:rsidRDefault="00C221F5" w:rsidP="00FD6A94">
      <w:pPr>
        <w:ind w:firstLine="284"/>
        <w:rPr>
          <w:lang w:val="uk-UA" w:eastAsia="uk-UA"/>
        </w:rPr>
      </w:pPr>
    </w:p>
    <w:p w:rsidR="00BE0726" w:rsidRPr="00FD6A94" w:rsidRDefault="00BE0726" w:rsidP="00C221F5">
      <w:pPr>
        <w:ind w:firstLine="709"/>
        <w:rPr>
          <w:lang w:val="uk-UA"/>
        </w:rPr>
      </w:pPr>
      <w:r w:rsidRPr="00FD6A94">
        <w:rPr>
          <w:lang w:val="uk-UA" w:eastAsia="uk-UA"/>
        </w:rPr>
        <w:t>R</w:t>
      </w:r>
      <w:r w:rsidRPr="00FD6A94">
        <w:rPr>
          <w:vertAlign w:val="subscript"/>
          <w:lang w:val="uk-UA" w:eastAsia="uk-UA"/>
        </w:rPr>
        <w:t>1</w:t>
      </w:r>
      <w:r w:rsidRPr="00FD6A94">
        <w:rPr>
          <w:lang w:val="uk-UA" w:eastAsia="uk-UA"/>
        </w:rPr>
        <w:t>=[G</w:t>
      </w:r>
      <w:r w:rsidRPr="00FD6A94">
        <w:rPr>
          <w:vertAlign w:val="subscript"/>
          <w:lang w:val="uk-UA" w:eastAsia="uk-UA"/>
        </w:rPr>
        <w:t>T</w:t>
      </w:r>
      <w:r w:rsidRPr="00FD6A94">
        <w:rPr>
          <w:lang w:val="uk-UA" w:eastAsia="uk-UA"/>
        </w:rPr>
        <w:t>•1830+Y</w:t>
      </w:r>
      <w:r w:rsidRPr="00FD6A94">
        <w:rPr>
          <w:vertAlign w:val="subscript"/>
          <w:lang w:val="uk-UA" w:eastAsia="uk-UA"/>
        </w:rPr>
        <w:t>L</w:t>
      </w:r>
      <w:r w:rsidRPr="00FD6A94">
        <w:rPr>
          <w:lang w:val="uk-UA" w:eastAsia="uk-UA"/>
        </w:rPr>
        <w:t>X-X</w:t>
      </w:r>
      <w:r w:rsidRPr="00FD6A94">
        <w:rPr>
          <w:vertAlign w:val="subscript"/>
          <w:lang w:val="uk-UA" w:eastAsia="uk-UA"/>
        </w:rPr>
        <w:t>L</w:t>
      </w:r>
      <w:r w:rsidRPr="00FD6A94">
        <w:rPr>
          <w:lang w:val="uk-UA" w:eastAsia="uk-UA"/>
        </w:rPr>
        <w:t>Y</w:t>
      </w:r>
      <w:r w:rsidRPr="00FD6A94">
        <w:rPr>
          <w:lang w:val="uk-UA"/>
        </w:rPr>
        <w:t>]/2860=[76•1830+72,6•440-(-2,45)∙188]/2860=59,95 кН;</w:t>
      </w:r>
    </w:p>
    <w:p w:rsidR="00BE0726" w:rsidRPr="00FD6A94" w:rsidRDefault="00BE0726" w:rsidP="00C221F5">
      <w:pPr>
        <w:ind w:firstLine="709"/>
        <w:rPr>
          <w:lang w:val="uk-UA"/>
        </w:rPr>
      </w:pPr>
      <w:r w:rsidRPr="00FD6A94">
        <w:rPr>
          <w:lang w:val="uk-UA" w:eastAsia="uk-UA"/>
        </w:rPr>
        <w:t>R2=G</w:t>
      </w:r>
      <w:r w:rsidRPr="00FD6A94">
        <w:rPr>
          <w:vertAlign w:val="subscript"/>
          <w:lang w:val="uk-UA" w:eastAsia="uk-UA"/>
        </w:rPr>
        <w:t>T</w:t>
      </w:r>
      <w:r w:rsidRPr="00FD6A94">
        <w:rPr>
          <w:lang w:val="uk-UA" w:eastAsia="uk-UA"/>
        </w:rPr>
        <w:t>+Y</w:t>
      </w:r>
      <w:r w:rsidRPr="00FD6A94">
        <w:rPr>
          <w:vertAlign w:val="subscript"/>
          <w:lang w:val="uk-UA" w:eastAsia="uk-UA"/>
        </w:rPr>
        <w:t>L</w:t>
      </w:r>
      <w:r w:rsidRPr="00FD6A94">
        <w:rPr>
          <w:lang w:val="uk-UA" w:eastAsia="uk-UA"/>
        </w:rPr>
        <w:t>-R</w:t>
      </w:r>
      <w:r w:rsidRPr="00FD6A94">
        <w:rPr>
          <w:vertAlign w:val="subscript"/>
          <w:lang w:val="uk-UA" w:eastAsia="uk-UA"/>
        </w:rPr>
        <w:t>1</w:t>
      </w:r>
      <w:r w:rsidRPr="00FD6A94">
        <w:rPr>
          <w:lang w:val="uk-UA" w:eastAsia="uk-UA"/>
        </w:rPr>
        <w:t xml:space="preserve">=76+72,6-59,95=88,65 </w:t>
      </w:r>
      <w:r w:rsidRPr="00FD6A94">
        <w:rPr>
          <w:lang w:val="uk-UA"/>
        </w:rPr>
        <w:t>кН.</w:t>
      </w:r>
    </w:p>
    <w:p w:rsidR="00BE0726" w:rsidRPr="00FD6A94" w:rsidRDefault="00BE0726" w:rsidP="00C221F5">
      <w:pPr>
        <w:ind w:firstLine="709"/>
        <w:rPr>
          <w:lang w:val="uk-UA"/>
        </w:rPr>
      </w:pPr>
    </w:p>
    <w:p w:rsidR="00BE0726" w:rsidRPr="00FD6A94" w:rsidRDefault="00BE0726" w:rsidP="002B538D">
      <w:pPr>
        <w:pStyle w:val="2"/>
        <w:rPr>
          <w:lang w:val="uk-UA"/>
        </w:rPr>
      </w:pPr>
      <w:bookmarkStart w:id="27" w:name="_Toc254454716"/>
      <w:r w:rsidRPr="00FD6A94">
        <w:rPr>
          <w:lang w:val="uk-UA"/>
        </w:rPr>
        <w:t>3.3 Третє розрахункове положення</w:t>
      </w:r>
      <w:bookmarkEnd w:id="27"/>
    </w:p>
    <w:p w:rsidR="00BE0726" w:rsidRPr="00FD6A94" w:rsidRDefault="00BE0726" w:rsidP="00FD6A94">
      <w:pPr>
        <w:ind w:firstLine="709"/>
        <w:rPr>
          <w:b/>
          <w:bCs/>
          <w:lang w:val="uk-UA"/>
        </w:rPr>
      </w:pPr>
    </w:p>
    <w:p w:rsidR="00BE0726" w:rsidRPr="00FD6A94" w:rsidRDefault="00BE0726" w:rsidP="00FD6A94">
      <w:pPr>
        <w:autoSpaceDE w:val="0"/>
        <w:autoSpaceDN w:val="0"/>
        <w:ind w:firstLine="709"/>
        <w:rPr>
          <w:lang w:val="uk-UA"/>
        </w:rPr>
      </w:pPr>
      <w:r w:rsidRPr="00FD6A94">
        <w:rPr>
          <w:lang w:val="uk-UA"/>
        </w:rPr>
        <w:t>Скрепер переміщається рівномірно по горизонтальній поверхні, ківш наповнений з шапкою, відбувається виглубління ножа, гідроциліндр приводу ковша розвиває максимальне зусилля, трактор – максимальну силу тяги.</w:t>
      </w:r>
    </w:p>
    <w:p w:rsidR="00BE0726" w:rsidRPr="00FD6A94" w:rsidRDefault="00BE0726" w:rsidP="00E17226">
      <w:pPr>
        <w:ind w:firstLine="709"/>
        <w:rPr>
          <w:lang w:val="uk-UA"/>
        </w:rPr>
      </w:pPr>
      <w:r w:rsidRPr="00FD6A94">
        <w:rPr>
          <w:lang w:val="uk-UA"/>
        </w:rPr>
        <w:t>3.3.1 Максимальне сумарне зусилля на гідроциліндрах приводу ковша при його заглибленні</w:t>
      </w:r>
    </w:p>
    <w:p w:rsidR="002B538D" w:rsidRDefault="002B538D" w:rsidP="00FD6A94">
      <w:pPr>
        <w:ind w:firstLine="709"/>
        <w:outlineLvl w:val="0"/>
        <w:rPr>
          <w:lang w:val="uk-UA" w:eastAsia="uk-UA"/>
        </w:rPr>
      </w:pPr>
    </w:p>
    <w:p w:rsidR="00BE0726" w:rsidRPr="00FD6A94" w:rsidRDefault="00BE0726" w:rsidP="00FD6A94">
      <w:pPr>
        <w:ind w:firstLine="709"/>
        <w:outlineLvl w:val="0"/>
        <w:rPr>
          <w:lang w:val="uk-UA"/>
        </w:rPr>
      </w:pPr>
      <w:bookmarkStart w:id="28" w:name="_Toc254454717"/>
      <w:r w:rsidRPr="00FD6A94">
        <w:rPr>
          <w:lang w:val="uk-UA" w:eastAsia="uk-UA"/>
        </w:rPr>
        <w:t xml:space="preserve">S=p•2•(π/4) </w:t>
      </w:r>
      <w:r w:rsidRPr="00FD6A94">
        <w:rPr>
          <w:lang w:val="uk-UA"/>
        </w:rPr>
        <w:t>•(</w:t>
      </w:r>
      <w:r w:rsidRPr="00FD6A94">
        <w:rPr>
          <w:lang w:val="uk-UA" w:eastAsia="uk-UA"/>
        </w:rPr>
        <w:t>D</w:t>
      </w:r>
      <w:r w:rsidRPr="00FD6A94">
        <w:rPr>
          <w:vertAlign w:val="subscript"/>
          <w:lang w:val="uk-UA" w:eastAsia="uk-UA"/>
        </w:rPr>
        <w:t>4</w:t>
      </w:r>
      <w:r w:rsidRPr="00FD6A94">
        <w:rPr>
          <w:lang w:val="uk-UA" w:eastAsia="uk-UA"/>
        </w:rPr>
        <w:t>-d</w:t>
      </w:r>
      <w:r w:rsidRPr="00FD6A94">
        <w:rPr>
          <w:vertAlign w:val="subscript"/>
          <w:lang w:val="uk-UA" w:eastAsia="uk-UA"/>
        </w:rPr>
        <w:t>2</w:t>
      </w:r>
      <w:r w:rsidRPr="00FD6A94">
        <w:rPr>
          <w:lang w:val="uk-UA"/>
        </w:rPr>
        <w:t>)=140•2•(3,14/4)•(104-52)=16,5 кН,</w:t>
      </w:r>
      <w:bookmarkEnd w:id="28"/>
    </w:p>
    <w:p w:rsidR="002B538D" w:rsidRDefault="002B538D" w:rsidP="00FD6A94">
      <w:pPr>
        <w:ind w:firstLine="709"/>
        <w:outlineLvl w:val="0"/>
        <w:rPr>
          <w:lang w:val="uk-UA"/>
        </w:rPr>
      </w:pPr>
    </w:p>
    <w:p w:rsidR="00BE0726" w:rsidRPr="00FD6A94" w:rsidRDefault="00BE0726" w:rsidP="00FD6A94">
      <w:pPr>
        <w:ind w:firstLine="709"/>
        <w:outlineLvl w:val="0"/>
        <w:rPr>
          <w:lang w:val="uk-UA"/>
        </w:rPr>
      </w:pPr>
      <w:bookmarkStart w:id="29" w:name="_Toc254454718"/>
      <w:r w:rsidRPr="00FD6A94">
        <w:rPr>
          <w:lang w:val="uk-UA"/>
        </w:rPr>
        <w:t>Де D=10 см, d=5 см – діаметри поршня і штока гідроциліндра.</w:t>
      </w:r>
      <w:bookmarkEnd w:id="29"/>
    </w:p>
    <w:p w:rsidR="00BE0726" w:rsidRPr="00FD6A94" w:rsidRDefault="00BE0726" w:rsidP="00E17226">
      <w:pPr>
        <w:ind w:firstLine="709"/>
        <w:rPr>
          <w:lang w:val="uk-UA"/>
        </w:rPr>
      </w:pPr>
      <w:r w:rsidRPr="00FD6A94">
        <w:rPr>
          <w:lang w:val="uk-UA"/>
        </w:rPr>
        <w:t>3.3.2 Запишемо умову, при якому сумарне зусилля на гідроциліндрах приводу ковша повністю реалізується на преодоління опорів заглибленню ножа, для чого перепишемо перший вираз з 3.1.4</w:t>
      </w:r>
    </w:p>
    <w:p w:rsidR="002B538D" w:rsidRDefault="002B538D" w:rsidP="00FD6A94">
      <w:pPr>
        <w:ind w:firstLine="709"/>
        <w:rPr>
          <w:lang w:val="uk-UA"/>
        </w:rPr>
      </w:pPr>
    </w:p>
    <w:p w:rsidR="00BE0726" w:rsidRPr="00FD6A94" w:rsidRDefault="00BE0726" w:rsidP="00FD6A94">
      <w:pPr>
        <w:ind w:firstLine="709"/>
        <w:rPr>
          <w:lang w:val="uk-UA"/>
        </w:rPr>
      </w:pPr>
      <w:r w:rsidRPr="00FD6A94">
        <w:rPr>
          <w:lang w:val="uk-UA"/>
        </w:rPr>
        <w:t>∑М[E]=</w:t>
      </w:r>
      <w:r w:rsidRPr="00FD6A94">
        <w:rPr>
          <w:lang w:val="uk-UA" w:eastAsia="uk-UA"/>
        </w:rPr>
        <w:t>R</w:t>
      </w:r>
      <w:r w:rsidRPr="00FD6A94">
        <w:rPr>
          <w:vertAlign w:val="subscript"/>
          <w:lang w:val="uk-UA"/>
        </w:rPr>
        <w:t>3</w:t>
      </w:r>
      <w:r w:rsidRPr="00FD6A94">
        <w:rPr>
          <w:lang w:val="uk-UA"/>
        </w:rPr>
        <w:t>(</w:t>
      </w:r>
      <w:r w:rsidRPr="00FD6A94">
        <w:rPr>
          <w:lang w:val="uk-UA" w:eastAsia="uk-UA"/>
        </w:rPr>
        <w:t>x</w:t>
      </w:r>
      <w:r w:rsidRPr="00FD6A94">
        <w:rPr>
          <w:vertAlign w:val="subscript"/>
          <w:lang w:val="uk-UA" w:eastAsia="uk-UA"/>
        </w:rPr>
        <w:t>3</w:t>
      </w:r>
      <w:r w:rsidRPr="00FD6A94">
        <w:rPr>
          <w:lang w:val="uk-UA" w:eastAsia="uk-UA"/>
        </w:rPr>
        <w:t>-x</w:t>
      </w:r>
      <w:r w:rsidRPr="00FD6A94">
        <w:rPr>
          <w:vertAlign w:val="subscript"/>
          <w:lang w:val="uk-UA" w:eastAsia="uk-UA"/>
        </w:rPr>
        <w:t>4</w:t>
      </w:r>
      <w:r w:rsidRPr="00FD6A94">
        <w:rPr>
          <w:lang w:val="uk-UA"/>
        </w:rPr>
        <w:t>)-E</w:t>
      </w:r>
      <w:r w:rsidRPr="00FD6A94">
        <w:rPr>
          <w:vertAlign w:val="subscript"/>
          <w:lang w:val="uk-UA"/>
        </w:rPr>
        <w:t>b</w:t>
      </w:r>
      <w:r w:rsidRPr="00FD6A94">
        <w:rPr>
          <w:lang w:val="uk-UA"/>
        </w:rPr>
        <w:t>(</w:t>
      </w:r>
      <w:r w:rsidRPr="00FD6A94">
        <w:rPr>
          <w:lang w:val="uk-UA" w:eastAsia="uk-UA"/>
        </w:rPr>
        <w:t>x+x1</w:t>
      </w:r>
      <w:r w:rsidRPr="00FD6A94">
        <w:rPr>
          <w:lang w:val="uk-UA"/>
        </w:rPr>
        <w:t>)</w:t>
      </w:r>
      <w:r w:rsidR="00FD6A94" w:rsidRPr="00FD6A94">
        <w:rPr>
          <w:lang w:val="uk-UA"/>
        </w:rPr>
        <w:t xml:space="preserve"> - </w:t>
      </w:r>
      <w:r w:rsidRPr="00FD6A94">
        <w:rPr>
          <w:lang w:val="uk-UA"/>
        </w:rPr>
        <w:t>E</w:t>
      </w:r>
      <w:r w:rsidRPr="00FD6A94">
        <w:rPr>
          <w:vertAlign w:val="subscript"/>
          <w:lang w:val="uk-UA"/>
        </w:rPr>
        <w:t>2</w:t>
      </w:r>
      <w:r w:rsidRPr="00FD6A94">
        <w:rPr>
          <w:lang w:val="uk-UA"/>
        </w:rPr>
        <w:t>•y</w:t>
      </w:r>
      <w:r w:rsidRPr="00FD6A94">
        <w:rPr>
          <w:vertAlign w:val="subscript"/>
          <w:lang w:val="uk-UA"/>
        </w:rPr>
        <w:t>0</w:t>
      </w:r>
      <w:r w:rsidRPr="00FD6A94">
        <w:rPr>
          <w:lang w:val="uk-UA"/>
        </w:rPr>
        <w:t>+R</w:t>
      </w:r>
      <w:r w:rsidRPr="00FD6A94">
        <w:rPr>
          <w:vertAlign w:val="subscript"/>
          <w:lang w:val="uk-UA"/>
        </w:rPr>
        <w:t>3</w:t>
      </w:r>
      <w:r w:rsidRPr="00FD6A94">
        <w:rPr>
          <w:lang w:val="uk-UA"/>
        </w:rPr>
        <w:t>•f•y</w:t>
      </w:r>
      <w:r w:rsidRPr="00FD6A94">
        <w:rPr>
          <w:vertAlign w:val="subscript"/>
          <w:lang w:val="uk-UA"/>
        </w:rPr>
        <w:t>0</w:t>
      </w:r>
      <w:r w:rsidRPr="00FD6A94">
        <w:rPr>
          <w:lang w:val="uk-UA"/>
        </w:rPr>
        <w:t>-S•H</w:t>
      </w:r>
      <w:r w:rsidRPr="00FD6A94">
        <w:rPr>
          <w:vertAlign w:val="subscript"/>
          <w:lang w:val="uk-UA"/>
        </w:rPr>
        <w:t>6</w:t>
      </w:r>
      <w:r w:rsidRPr="00FD6A94">
        <w:rPr>
          <w:lang w:val="uk-UA"/>
        </w:rPr>
        <w:t>+G</w:t>
      </w:r>
      <w:r w:rsidRPr="00FD6A94">
        <w:rPr>
          <w:vertAlign w:val="subscript"/>
          <w:lang w:val="uk-UA"/>
        </w:rPr>
        <w:t>K</w:t>
      </w:r>
      <w:r w:rsidRPr="00FD6A94">
        <w:rPr>
          <w:lang w:val="uk-UA"/>
        </w:rPr>
        <w:t>(</w:t>
      </w:r>
      <w:r w:rsidRPr="00FD6A94">
        <w:rPr>
          <w:lang w:val="uk-UA" w:eastAsia="uk-UA"/>
        </w:rPr>
        <w:t>x</w:t>
      </w:r>
      <w:r w:rsidRPr="00FD6A94">
        <w:rPr>
          <w:vertAlign w:val="subscript"/>
          <w:lang w:val="uk-UA" w:eastAsia="uk-UA"/>
        </w:rPr>
        <w:t>4</w:t>
      </w:r>
      <w:r w:rsidRPr="00FD6A94">
        <w:rPr>
          <w:lang w:val="uk-UA" w:eastAsia="uk-UA"/>
        </w:rPr>
        <w:t>-x</w:t>
      </w:r>
      <w:r w:rsidRPr="00FD6A94">
        <w:rPr>
          <w:vertAlign w:val="subscript"/>
          <w:lang w:val="uk-UA" w:eastAsia="uk-UA"/>
        </w:rPr>
        <w:t>5</w:t>
      </w:r>
      <w:r w:rsidRPr="00FD6A94">
        <w:rPr>
          <w:lang w:val="uk-UA"/>
        </w:rPr>
        <w:t>)=0.</w:t>
      </w:r>
    </w:p>
    <w:p w:rsidR="002B538D" w:rsidRDefault="002B538D" w:rsidP="00FD6A94">
      <w:pPr>
        <w:ind w:firstLine="709"/>
        <w:outlineLvl w:val="0"/>
        <w:rPr>
          <w:lang w:val="uk-UA"/>
        </w:rPr>
      </w:pPr>
    </w:p>
    <w:p w:rsidR="00BE0726" w:rsidRPr="00FD6A94" w:rsidRDefault="00BE0726" w:rsidP="00FD6A94">
      <w:pPr>
        <w:ind w:firstLine="709"/>
        <w:outlineLvl w:val="0"/>
        <w:rPr>
          <w:lang w:val="uk-UA"/>
        </w:rPr>
      </w:pPr>
      <w:bookmarkStart w:id="30" w:name="_Toc254454719"/>
      <w:r w:rsidRPr="00FD6A94">
        <w:rPr>
          <w:lang w:val="uk-UA"/>
        </w:rPr>
        <w:t>Звідки</w:t>
      </w:r>
      <w:bookmarkEnd w:id="30"/>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34"/>
          <w:lang w:val="uk-UA"/>
        </w:rPr>
        <w:object w:dxaOrig="5580" w:dyaOrig="780">
          <v:shape id="_x0000_i1169" type="#_x0000_t75" style="width:279pt;height:39pt" o:ole="">
            <v:imagedata r:id="rId262" o:title=""/>
          </v:shape>
          <o:OLEObject Type="Embed" ProgID="Unknown" ShapeID="_x0000_i1169" DrawAspect="Content" ObjectID="_1472071154" r:id="rId263"/>
        </w:object>
      </w:r>
      <w:r w:rsidR="00BE0726" w:rsidRPr="00FD6A94">
        <w:rPr>
          <w:lang w:val="uk-UA"/>
        </w:rPr>
        <w:t>;</w:t>
      </w:r>
    </w:p>
    <w:p w:rsidR="002B538D" w:rsidRDefault="002B538D"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Прирівнявши праві частини останніх виразів, знаходимо:</w:t>
      </w:r>
    </w:p>
    <w:p w:rsidR="002B538D" w:rsidRDefault="002B538D" w:rsidP="00FD6A94">
      <w:pPr>
        <w:ind w:firstLine="709"/>
        <w:outlineLvl w:val="0"/>
        <w:rPr>
          <w:lang w:val="uk-UA" w:eastAsia="uk-UA"/>
        </w:rPr>
      </w:pPr>
    </w:p>
    <w:p w:rsidR="00BE0726" w:rsidRPr="00FD6A94" w:rsidRDefault="00BE0726" w:rsidP="00FD6A94">
      <w:pPr>
        <w:ind w:firstLine="709"/>
        <w:outlineLvl w:val="0"/>
        <w:rPr>
          <w:lang w:val="uk-UA"/>
        </w:rPr>
      </w:pPr>
      <w:bookmarkStart w:id="31" w:name="_Toc254454720"/>
      <w:r w:rsidRPr="00FD6A94">
        <w:rPr>
          <w:lang w:val="uk-UA" w:eastAsia="uk-UA"/>
        </w:rPr>
        <w:t>E</w:t>
      </w:r>
      <w:r w:rsidRPr="00FD6A94">
        <w:rPr>
          <w:vertAlign w:val="subscript"/>
          <w:lang w:val="uk-UA" w:eastAsia="uk-UA"/>
        </w:rPr>
        <w:t>b</w:t>
      </w:r>
      <w:r w:rsidRPr="00FD6A94">
        <w:rPr>
          <w:lang w:val="uk-UA" w:eastAsia="uk-UA"/>
        </w:rPr>
        <w:t>•K</w:t>
      </w:r>
      <w:r w:rsidRPr="00FD6A94">
        <w:rPr>
          <w:vertAlign w:val="subscript"/>
          <w:lang w:val="uk-UA" w:eastAsia="uk-UA"/>
        </w:rPr>
        <w:t>0</w:t>
      </w:r>
      <w:r w:rsidRPr="00FD6A94">
        <w:rPr>
          <w:lang w:val="uk-UA" w:eastAsia="uk-UA"/>
        </w:rPr>
        <w:t>=E</w:t>
      </w:r>
      <w:r w:rsidRPr="00FD6A94">
        <w:rPr>
          <w:vertAlign w:val="subscript"/>
          <w:lang w:val="uk-UA" w:eastAsia="uk-UA"/>
        </w:rPr>
        <w:t>2</w:t>
      </w:r>
      <w:r w:rsidRPr="00FD6A94">
        <w:rPr>
          <w:lang w:val="uk-UA" w:eastAsia="uk-UA"/>
        </w:rPr>
        <w:t>•K</w:t>
      </w:r>
      <w:r w:rsidRPr="00FD6A94">
        <w:rPr>
          <w:vertAlign w:val="subscript"/>
          <w:lang w:val="uk-UA" w:eastAsia="uk-UA"/>
        </w:rPr>
        <w:t>1</w:t>
      </w:r>
      <w:r w:rsidRPr="00FD6A94">
        <w:rPr>
          <w:lang w:val="uk-UA" w:eastAsia="uk-UA"/>
        </w:rPr>
        <w:t>+K</w:t>
      </w:r>
      <w:r w:rsidRPr="00FD6A94">
        <w:rPr>
          <w:vertAlign w:val="subscript"/>
          <w:lang w:val="uk-UA" w:eastAsia="uk-UA"/>
        </w:rPr>
        <w:t>2</w:t>
      </w:r>
      <w:r w:rsidRPr="00FD6A94">
        <w:rPr>
          <w:lang w:val="uk-UA" w:eastAsia="uk-UA"/>
        </w:rPr>
        <w:t>.</w:t>
      </w:r>
      <w:bookmarkEnd w:id="31"/>
    </w:p>
    <w:p w:rsidR="002B538D" w:rsidRDefault="002B538D"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w:t>
      </w:r>
    </w:p>
    <w:p w:rsidR="00DC5E85" w:rsidRPr="00FD6A94" w:rsidRDefault="005B2190" w:rsidP="002B538D">
      <w:pPr>
        <w:ind w:firstLine="709"/>
        <w:rPr>
          <w:lang w:val="uk-UA"/>
        </w:rPr>
      </w:pPr>
      <w:r w:rsidRPr="00FD6A94">
        <w:rPr>
          <w:position w:val="-196"/>
          <w:lang w:val="uk-UA"/>
        </w:rPr>
        <w:object w:dxaOrig="9260" w:dyaOrig="4020">
          <v:shape id="_x0000_i1170" type="#_x0000_t75" style="width:384pt;height:168.75pt" o:ole="">
            <v:imagedata r:id="rId264" o:title=""/>
          </v:shape>
          <o:OLEObject Type="Embed" ProgID="Unknown" ShapeID="_x0000_i1170" DrawAspect="Content" ObjectID="_1472071155" r:id="rId265"/>
        </w:object>
      </w:r>
    </w:p>
    <w:p w:rsidR="002B538D" w:rsidRDefault="002B538D" w:rsidP="002B538D">
      <w:pPr>
        <w:ind w:firstLine="709"/>
        <w:rPr>
          <w:lang w:val="uk-UA"/>
        </w:rPr>
      </w:pPr>
    </w:p>
    <w:p w:rsidR="00BE0726" w:rsidRPr="00FD6A94" w:rsidRDefault="00BE0726" w:rsidP="002B538D">
      <w:pPr>
        <w:ind w:firstLine="709"/>
        <w:rPr>
          <w:lang w:val="uk-UA"/>
        </w:rPr>
      </w:pPr>
      <w:r w:rsidRPr="00FD6A94">
        <w:rPr>
          <w:lang w:val="uk-UA"/>
        </w:rPr>
        <w:t>Звідки</w:t>
      </w:r>
    </w:p>
    <w:p w:rsidR="002B538D" w:rsidRDefault="002B538D" w:rsidP="00FD6A94">
      <w:pPr>
        <w:ind w:firstLine="709"/>
        <w:rPr>
          <w:lang w:val="uk-UA" w:eastAsia="uk-UA"/>
        </w:rPr>
      </w:pPr>
    </w:p>
    <w:p w:rsidR="00BE0726" w:rsidRPr="00FD6A94" w:rsidRDefault="00BE0726" w:rsidP="00FD6A94">
      <w:pPr>
        <w:ind w:firstLine="709"/>
        <w:rPr>
          <w:lang w:val="uk-UA" w:eastAsia="uk-UA"/>
        </w:rPr>
      </w:pPr>
      <w:r w:rsidRPr="00FD6A94">
        <w:rPr>
          <w:lang w:val="uk-UA" w:eastAsia="uk-UA"/>
        </w:rPr>
        <w:t>E</w:t>
      </w:r>
      <w:r w:rsidRPr="00FD6A94">
        <w:rPr>
          <w:vertAlign w:val="subscript"/>
          <w:lang w:val="uk-UA" w:eastAsia="uk-UA"/>
        </w:rPr>
        <w:t>b</w:t>
      </w:r>
      <w:r w:rsidRPr="00FD6A94">
        <w:rPr>
          <w:lang w:val="uk-UA" w:eastAsia="uk-UA"/>
        </w:rPr>
        <w:t>=K</w:t>
      </w:r>
      <w:r w:rsidRPr="00FD6A94">
        <w:rPr>
          <w:vertAlign w:val="subscript"/>
          <w:lang w:val="uk-UA" w:eastAsia="uk-UA"/>
        </w:rPr>
        <w:t>3</w:t>
      </w:r>
      <w:r w:rsidRPr="00FD6A94">
        <w:rPr>
          <w:lang w:val="uk-UA" w:eastAsia="uk-UA"/>
        </w:rPr>
        <w:t>•E</w:t>
      </w:r>
      <w:r w:rsidRPr="00FD6A94">
        <w:rPr>
          <w:vertAlign w:val="subscript"/>
          <w:lang w:val="uk-UA" w:eastAsia="uk-UA"/>
        </w:rPr>
        <w:t>2</w:t>
      </w:r>
      <w:r w:rsidRPr="00FD6A94">
        <w:rPr>
          <w:lang w:val="uk-UA" w:eastAsia="uk-UA"/>
        </w:rPr>
        <w:t>+E</w:t>
      </w:r>
      <w:r w:rsidRPr="00FD6A94">
        <w:rPr>
          <w:vertAlign w:val="subscript"/>
          <w:lang w:val="uk-UA" w:eastAsia="uk-UA"/>
        </w:rPr>
        <w:t>y</w:t>
      </w:r>
      <w:r w:rsidRPr="00FD6A94">
        <w:rPr>
          <w:lang w:val="uk-UA" w:eastAsia="uk-UA"/>
        </w:rPr>
        <w:t>=0,2818•E2+72,6;</w:t>
      </w:r>
    </w:p>
    <w:p w:rsidR="00BE0726" w:rsidRPr="00FD6A94" w:rsidRDefault="00BE0726" w:rsidP="00FD6A94">
      <w:pPr>
        <w:autoSpaceDE w:val="0"/>
        <w:autoSpaceDN w:val="0"/>
        <w:ind w:firstLine="709"/>
        <w:rPr>
          <w:lang w:val="uk-UA"/>
        </w:rPr>
      </w:pPr>
      <w:r w:rsidRPr="00FD6A94">
        <w:rPr>
          <w:lang w:val="uk-UA" w:eastAsia="uk-UA"/>
        </w:rPr>
        <w:t>K</w:t>
      </w:r>
      <w:r w:rsidRPr="00FD6A94">
        <w:rPr>
          <w:vertAlign w:val="subscript"/>
          <w:lang w:val="uk-UA" w:eastAsia="uk-UA"/>
        </w:rPr>
        <w:t>3</w:t>
      </w:r>
      <w:r w:rsidRPr="00FD6A94">
        <w:rPr>
          <w:lang w:val="uk-UA" w:eastAsia="uk-UA"/>
        </w:rPr>
        <w:t>=K</w:t>
      </w:r>
      <w:r w:rsidRPr="00FD6A94">
        <w:rPr>
          <w:vertAlign w:val="subscript"/>
          <w:lang w:val="uk-UA" w:eastAsia="uk-UA"/>
        </w:rPr>
        <w:t>1</w:t>
      </w:r>
      <w:r w:rsidRPr="00FD6A94">
        <w:rPr>
          <w:lang w:val="uk-UA" w:eastAsia="uk-UA"/>
        </w:rPr>
        <w:t>/K</w:t>
      </w:r>
      <w:r w:rsidRPr="00FD6A94">
        <w:rPr>
          <w:vertAlign w:val="subscript"/>
          <w:lang w:val="uk-UA" w:eastAsia="uk-UA"/>
        </w:rPr>
        <w:t>0</w:t>
      </w:r>
      <w:r w:rsidRPr="00FD6A94">
        <w:rPr>
          <w:lang w:val="uk-UA" w:eastAsia="uk-UA"/>
        </w:rPr>
        <w:t>=0,5296;</w:t>
      </w:r>
    </w:p>
    <w:p w:rsidR="00BE0726" w:rsidRPr="00FD6A94" w:rsidRDefault="00BE0726" w:rsidP="00FD6A94">
      <w:pPr>
        <w:autoSpaceDE w:val="0"/>
        <w:autoSpaceDN w:val="0"/>
        <w:ind w:firstLine="709"/>
        <w:rPr>
          <w:lang w:val="uk-UA"/>
        </w:rPr>
      </w:pPr>
      <w:r w:rsidRPr="00FD6A94">
        <w:rPr>
          <w:lang w:val="uk-UA"/>
        </w:rPr>
        <w:t>К</w:t>
      </w:r>
      <w:r w:rsidRPr="00FD6A94">
        <w:rPr>
          <w:vertAlign w:val="subscript"/>
          <w:lang w:val="uk-UA"/>
        </w:rPr>
        <w:t>4</w:t>
      </w:r>
      <w:r w:rsidRPr="00FD6A94">
        <w:rPr>
          <w:lang w:val="uk-UA"/>
        </w:rPr>
        <w:t>=К</w:t>
      </w:r>
      <w:r w:rsidRPr="00FD6A94">
        <w:rPr>
          <w:vertAlign w:val="subscript"/>
          <w:lang w:val="uk-UA"/>
        </w:rPr>
        <w:t>2</w:t>
      </w:r>
      <w:r w:rsidRPr="00FD6A94">
        <w:rPr>
          <w:lang w:val="uk-UA"/>
        </w:rPr>
        <w:t>/К</w:t>
      </w:r>
      <w:r w:rsidRPr="00FD6A94">
        <w:rPr>
          <w:vertAlign w:val="subscript"/>
          <w:lang w:val="uk-UA"/>
        </w:rPr>
        <w:t>0</w:t>
      </w:r>
      <w:r w:rsidRPr="00FD6A94">
        <w:rPr>
          <w:lang w:val="uk-UA"/>
        </w:rPr>
        <w:t>=-36,9/1,879=-19,64.</w:t>
      </w:r>
    </w:p>
    <w:p w:rsidR="002B538D" w:rsidRDefault="002B538D" w:rsidP="00FD6A94">
      <w:pPr>
        <w:ind w:firstLine="709"/>
        <w:rPr>
          <w:lang w:val="uk-UA"/>
        </w:rPr>
      </w:pPr>
    </w:p>
    <w:p w:rsidR="00BE0726" w:rsidRPr="00FD6A94" w:rsidRDefault="00BE0726" w:rsidP="00E17226">
      <w:pPr>
        <w:ind w:firstLine="709"/>
        <w:rPr>
          <w:lang w:val="uk-UA"/>
        </w:rPr>
      </w:pPr>
      <w:r w:rsidRPr="00FD6A94">
        <w:rPr>
          <w:lang w:val="uk-UA"/>
        </w:rPr>
        <w:t>3.3.3 Горизонтальна складова опору копанню</w:t>
      </w:r>
    </w:p>
    <w:p w:rsidR="00BE0726" w:rsidRPr="00FD6A94" w:rsidRDefault="00BE0726" w:rsidP="00FD6A94">
      <w:pPr>
        <w:autoSpaceDE w:val="0"/>
        <w:autoSpaceDN w:val="0"/>
        <w:ind w:firstLine="709"/>
        <w:rPr>
          <w:lang w:val="uk-UA"/>
        </w:rPr>
      </w:pPr>
      <w:r w:rsidRPr="00FD6A94">
        <w:rPr>
          <w:lang w:val="uk-UA"/>
        </w:rPr>
        <w:t>З 3.1.1 маємо E</w:t>
      </w:r>
      <w:r w:rsidRPr="00FD6A94">
        <w:rPr>
          <w:vertAlign w:val="subscript"/>
          <w:lang w:val="uk-UA"/>
        </w:rPr>
        <w:t>2</w:t>
      </w:r>
      <w:r w:rsidRPr="00FD6A94">
        <w:rPr>
          <w:lang w:val="uk-UA"/>
        </w:rPr>
        <w:t>=T-f(</w:t>
      </w:r>
      <w:r w:rsidRPr="00FD6A94">
        <w:rPr>
          <w:lang w:val="uk-UA" w:eastAsia="uk-UA"/>
        </w:rPr>
        <w:t>G</w:t>
      </w:r>
      <w:r w:rsidRPr="00FD6A94">
        <w:rPr>
          <w:vertAlign w:val="subscript"/>
          <w:lang w:val="uk-UA" w:eastAsia="uk-UA"/>
        </w:rPr>
        <w:t>T</w:t>
      </w:r>
      <w:r w:rsidRPr="00FD6A94">
        <w:rPr>
          <w:lang w:val="uk-UA" w:eastAsia="uk-UA"/>
        </w:rPr>
        <w:t>+G</w:t>
      </w:r>
      <w:r w:rsidRPr="00FD6A94">
        <w:rPr>
          <w:vertAlign w:val="subscript"/>
          <w:lang w:val="uk-UA" w:eastAsia="uk-UA"/>
        </w:rPr>
        <w:t>CK</w:t>
      </w:r>
      <w:r w:rsidRPr="00FD6A94">
        <w:rPr>
          <w:lang w:val="uk-UA"/>
        </w:rPr>
        <w:t>)+</w:t>
      </w:r>
      <w:r w:rsidRPr="00FD6A94">
        <w:rPr>
          <w:lang w:val="uk-UA" w:eastAsia="uk-UA"/>
        </w:rPr>
        <w:t>f</w:t>
      </w:r>
      <w:r w:rsidRPr="00FD6A94">
        <w:rPr>
          <w:lang w:val="uk-UA"/>
        </w:rPr>
        <w:t>•</w:t>
      </w:r>
      <w:r w:rsidRPr="00FD6A94">
        <w:rPr>
          <w:lang w:val="uk-UA" w:eastAsia="uk-UA"/>
        </w:rPr>
        <w:t>E</w:t>
      </w:r>
      <w:r w:rsidRPr="00FD6A94">
        <w:rPr>
          <w:vertAlign w:val="subscript"/>
          <w:lang w:val="uk-UA" w:eastAsia="uk-UA"/>
        </w:rPr>
        <w:t>b</w:t>
      </w:r>
      <w:r w:rsidRPr="00FD6A94">
        <w:rPr>
          <w:lang w:val="uk-UA"/>
        </w:rPr>
        <w:t>.</w:t>
      </w:r>
    </w:p>
    <w:p w:rsidR="00BE0726" w:rsidRPr="00FD6A94" w:rsidRDefault="00BE0726" w:rsidP="00FD6A94">
      <w:pPr>
        <w:autoSpaceDE w:val="0"/>
        <w:autoSpaceDN w:val="0"/>
        <w:ind w:firstLine="709"/>
        <w:rPr>
          <w:lang w:val="uk-UA"/>
        </w:rPr>
      </w:pPr>
      <w:r w:rsidRPr="00FD6A94">
        <w:rPr>
          <w:lang w:val="uk-UA"/>
        </w:rPr>
        <w:t>Підставляємо останній вираз</w:t>
      </w:r>
      <w:r w:rsidR="00FD6A94" w:rsidRPr="00FD6A94">
        <w:rPr>
          <w:lang w:val="uk-UA"/>
        </w:rPr>
        <w:t xml:space="preserve"> </w:t>
      </w:r>
      <w:r w:rsidRPr="00FD6A94">
        <w:rPr>
          <w:lang w:val="uk-UA"/>
        </w:rPr>
        <w:t>в 3.3.2:</w:t>
      </w:r>
    </w:p>
    <w:p w:rsidR="002B538D" w:rsidRDefault="002B538D" w:rsidP="00FD6A94">
      <w:pPr>
        <w:ind w:firstLine="709"/>
        <w:outlineLvl w:val="0"/>
        <w:rPr>
          <w:lang w:val="uk-UA" w:eastAsia="uk-UA"/>
        </w:rPr>
      </w:pPr>
    </w:p>
    <w:p w:rsidR="00BE0726" w:rsidRPr="00FD6A94" w:rsidRDefault="00BE0726" w:rsidP="00FD6A94">
      <w:pPr>
        <w:ind w:firstLine="709"/>
        <w:outlineLvl w:val="0"/>
        <w:rPr>
          <w:lang w:val="uk-UA"/>
        </w:rPr>
      </w:pPr>
      <w:bookmarkStart w:id="32" w:name="_Toc254454721"/>
      <w:r w:rsidRPr="00FD6A94">
        <w:rPr>
          <w:lang w:val="uk-UA" w:eastAsia="uk-UA"/>
        </w:rPr>
        <w:t>E</w:t>
      </w:r>
      <w:r w:rsidRPr="00FD6A94">
        <w:rPr>
          <w:vertAlign w:val="subscript"/>
          <w:lang w:val="uk-UA" w:eastAsia="uk-UA"/>
        </w:rPr>
        <w:t>2</w:t>
      </w:r>
      <w:r w:rsidRPr="00FD6A94">
        <w:rPr>
          <w:lang w:val="uk-UA" w:eastAsia="uk-UA"/>
        </w:rPr>
        <w:t>=T-f</w:t>
      </w:r>
      <w:r w:rsidRPr="00FD6A94">
        <w:rPr>
          <w:lang w:val="uk-UA"/>
        </w:rPr>
        <w:t>(</w:t>
      </w:r>
      <w:r w:rsidRPr="00FD6A94">
        <w:rPr>
          <w:lang w:val="uk-UA" w:eastAsia="uk-UA"/>
        </w:rPr>
        <w:t>G</w:t>
      </w:r>
      <w:r w:rsidRPr="00FD6A94">
        <w:rPr>
          <w:vertAlign w:val="subscript"/>
          <w:lang w:val="uk-UA" w:eastAsia="uk-UA"/>
        </w:rPr>
        <w:t>T</w:t>
      </w:r>
      <w:r w:rsidRPr="00FD6A94">
        <w:rPr>
          <w:lang w:val="uk-UA" w:eastAsia="uk-UA"/>
        </w:rPr>
        <w:t>+G</w:t>
      </w:r>
      <w:r w:rsidRPr="00FD6A94">
        <w:rPr>
          <w:vertAlign w:val="subscript"/>
          <w:lang w:val="uk-UA" w:eastAsia="uk-UA"/>
        </w:rPr>
        <w:t>CK</w:t>
      </w:r>
      <w:r w:rsidRPr="00FD6A94">
        <w:rPr>
          <w:lang w:val="uk-UA"/>
        </w:rPr>
        <w:t>)+</w:t>
      </w:r>
      <w:r w:rsidRPr="00FD6A94">
        <w:rPr>
          <w:lang w:val="uk-UA" w:eastAsia="uk-UA"/>
        </w:rPr>
        <w:t>f</w:t>
      </w:r>
      <w:r w:rsidRPr="00FD6A94">
        <w:rPr>
          <w:lang w:val="uk-UA"/>
        </w:rPr>
        <w:t>(</w:t>
      </w:r>
      <w:r w:rsidRPr="00FD6A94">
        <w:rPr>
          <w:lang w:val="uk-UA" w:eastAsia="uk-UA"/>
        </w:rPr>
        <w:t>K</w:t>
      </w:r>
      <w:r w:rsidRPr="00FD6A94">
        <w:rPr>
          <w:vertAlign w:val="subscript"/>
          <w:lang w:val="uk-UA" w:eastAsia="uk-UA"/>
        </w:rPr>
        <w:t>3</w:t>
      </w:r>
      <w:r w:rsidRPr="00FD6A94">
        <w:rPr>
          <w:lang w:val="uk-UA" w:eastAsia="uk-UA"/>
        </w:rPr>
        <w:t>•E</w:t>
      </w:r>
      <w:r w:rsidRPr="00FD6A94">
        <w:rPr>
          <w:vertAlign w:val="subscript"/>
          <w:lang w:val="uk-UA" w:eastAsia="uk-UA"/>
        </w:rPr>
        <w:t>2</w:t>
      </w:r>
      <w:r w:rsidRPr="00FD6A94">
        <w:rPr>
          <w:lang w:val="uk-UA" w:eastAsia="uk-UA"/>
        </w:rPr>
        <w:t>-K</w:t>
      </w:r>
      <w:r w:rsidRPr="00FD6A94">
        <w:rPr>
          <w:vertAlign w:val="subscript"/>
          <w:lang w:val="uk-UA" w:eastAsia="uk-UA"/>
        </w:rPr>
        <w:t>4</w:t>
      </w:r>
      <w:r w:rsidRPr="00FD6A94">
        <w:rPr>
          <w:lang w:val="uk-UA"/>
        </w:rPr>
        <w:t>).</w:t>
      </w:r>
      <w:bookmarkEnd w:id="32"/>
    </w:p>
    <w:p w:rsidR="002B538D" w:rsidRDefault="002B538D" w:rsidP="00FD6A94">
      <w:pPr>
        <w:ind w:firstLine="709"/>
        <w:rPr>
          <w:lang w:val="uk-UA"/>
        </w:rPr>
      </w:pPr>
    </w:p>
    <w:p w:rsidR="00BE0726" w:rsidRPr="00FD6A94" w:rsidRDefault="00BE0726" w:rsidP="00FD6A94">
      <w:pPr>
        <w:ind w:firstLine="709"/>
        <w:rPr>
          <w:lang w:val="uk-UA"/>
        </w:rPr>
      </w:pPr>
      <w:r w:rsidRPr="00FD6A94">
        <w:rPr>
          <w:lang w:val="uk-UA"/>
        </w:rPr>
        <w:t>Вирішуємо одержане рівняння щодо Е2:</w:t>
      </w:r>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34"/>
          <w:lang w:val="uk-UA"/>
        </w:rPr>
        <w:object w:dxaOrig="8460" w:dyaOrig="780">
          <v:shape id="_x0000_i1171" type="#_x0000_t75" style="width:397.5pt;height:36.75pt" o:ole="">
            <v:imagedata r:id="rId266" o:title=""/>
          </v:shape>
          <o:OLEObject Type="Embed" ProgID="Unknown" ShapeID="_x0000_i1171" DrawAspect="Content" ObjectID="_1472071156" r:id="rId267"/>
        </w:object>
      </w:r>
    </w:p>
    <w:p w:rsidR="002B538D" w:rsidRDefault="002B538D"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3.3.4 Вертикальну складову опору копанню визначаємо по останній формулі 3.3.2</w:t>
      </w:r>
    </w:p>
    <w:p w:rsidR="002B538D" w:rsidRDefault="002B538D" w:rsidP="00FD6A94">
      <w:pPr>
        <w:ind w:firstLine="709"/>
        <w:outlineLvl w:val="0"/>
        <w:rPr>
          <w:lang w:val="uk-UA" w:eastAsia="uk-UA"/>
        </w:rPr>
      </w:pPr>
    </w:p>
    <w:p w:rsidR="00BE0726" w:rsidRPr="00FD6A94" w:rsidRDefault="00BE0726" w:rsidP="00FD6A94">
      <w:pPr>
        <w:ind w:firstLine="709"/>
        <w:outlineLvl w:val="0"/>
        <w:rPr>
          <w:lang w:val="uk-UA"/>
        </w:rPr>
      </w:pPr>
      <w:bookmarkStart w:id="33" w:name="_Toc254454722"/>
      <w:r w:rsidRPr="00FD6A94">
        <w:rPr>
          <w:lang w:val="uk-UA" w:eastAsia="uk-UA"/>
        </w:rPr>
        <w:t>E</w:t>
      </w:r>
      <w:r w:rsidRPr="00FD6A94">
        <w:rPr>
          <w:vertAlign w:val="subscript"/>
          <w:lang w:val="uk-UA" w:eastAsia="uk-UA"/>
        </w:rPr>
        <w:t>b</w:t>
      </w:r>
      <w:r w:rsidRPr="00FD6A94">
        <w:rPr>
          <w:lang w:val="uk-UA" w:eastAsia="uk-UA"/>
        </w:rPr>
        <w:t>=K</w:t>
      </w:r>
      <w:r w:rsidRPr="00FD6A94">
        <w:rPr>
          <w:vertAlign w:val="subscript"/>
          <w:lang w:val="uk-UA" w:eastAsia="uk-UA"/>
        </w:rPr>
        <w:t>3</w:t>
      </w:r>
      <w:r w:rsidRPr="00FD6A94">
        <w:rPr>
          <w:lang w:val="uk-UA" w:eastAsia="uk-UA"/>
        </w:rPr>
        <w:t>E</w:t>
      </w:r>
      <w:r w:rsidRPr="00FD6A94">
        <w:rPr>
          <w:vertAlign w:val="subscript"/>
          <w:lang w:val="uk-UA" w:eastAsia="uk-UA"/>
        </w:rPr>
        <w:t>2</w:t>
      </w:r>
      <w:r w:rsidRPr="00FD6A94">
        <w:rPr>
          <w:lang w:val="uk-UA" w:eastAsia="uk-UA"/>
        </w:rPr>
        <w:t>+K</w:t>
      </w:r>
      <w:r w:rsidRPr="00FD6A94">
        <w:rPr>
          <w:vertAlign w:val="subscript"/>
          <w:lang w:val="uk-UA" w:eastAsia="uk-UA"/>
        </w:rPr>
        <w:t>4</w:t>
      </w:r>
      <w:r w:rsidRPr="00FD6A94">
        <w:rPr>
          <w:lang w:val="uk-UA" w:eastAsia="uk-UA"/>
        </w:rPr>
        <w:t>=0,2818•58,4+(</w:t>
      </w:r>
      <w:r w:rsidRPr="00FD6A94">
        <w:rPr>
          <w:lang w:val="uk-UA"/>
        </w:rPr>
        <w:t>-19,64)=38,76 кН.</w:t>
      </w:r>
      <w:bookmarkEnd w:id="33"/>
    </w:p>
    <w:p w:rsidR="002B538D" w:rsidRDefault="002B538D"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3.3.5 Реакцію на задні колеса скрепера визначаємо по формулі 3.1.2</w:t>
      </w:r>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72"/>
          <w:lang w:val="uk-UA"/>
        </w:rPr>
        <w:object w:dxaOrig="8020" w:dyaOrig="1579">
          <v:shape id="_x0000_i1172" type="#_x0000_t75" style="width:401.25pt;height:78.75pt" o:ole="">
            <v:imagedata r:id="rId268" o:title=""/>
          </v:shape>
          <o:OLEObject Type="Embed" ProgID="Unknown" ShapeID="_x0000_i1172" DrawAspect="Content" ObjectID="_1472071157" r:id="rId269"/>
        </w:object>
      </w:r>
    </w:p>
    <w:p w:rsidR="002B538D" w:rsidRDefault="002B538D" w:rsidP="00FD6A94">
      <w:pPr>
        <w:ind w:firstLine="709"/>
        <w:rPr>
          <w:lang w:val="uk-UA"/>
        </w:rPr>
      </w:pPr>
    </w:p>
    <w:p w:rsidR="00BE0726" w:rsidRPr="00FD6A94" w:rsidRDefault="00BE0726" w:rsidP="00E17226">
      <w:pPr>
        <w:ind w:firstLine="709"/>
        <w:rPr>
          <w:lang w:val="uk-UA"/>
        </w:rPr>
      </w:pPr>
      <w:r w:rsidRPr="00FD6A94">
        <w:rPr>
          <w:lang w:val="uk-UA"/>
        </w:rPr>
        <w:t>3.3.6 Горизонтальну і вертикальну складові сумарних реакцій, що доводяться, на два упряжні шарніри визначаємо, по формулах 3.1.4</w:t>
      </w:r>
    </w:p>
    <w:p w:rsidR="002B538D" w:rsidRDefault="002B538D" w:rsidP="00FD6A94">
      <w:pPr>
        <w:ind w:firstLine="709"/>
        <w:rPr>
          <w:lang w:val="uk-UA" w:eastAsia="uk-UA"/>
        </w:rPr>
      </w:pPr>
    </w:p>
    <w:p w:rsidR="00BE0726" w:rsidRPr="00FD6A94" w:rsidRDefault="00BE0726" w:rsidP="00FD6A94">
      <w:pPr>
        <w:ind w:firstLine="709"/>
        <w:rPr>
          <w:lang w:val="uk-UA"/>
        </w:rPr>
      </w:pPr>
      <w:r w:rsidRPr="00FD6A94">
        <w:rPr>
          <w:lang w:val="uk-UA" w:eastAsia="uk-UA"/>
        </w:rPr>
        <w:t>X</w:t>
      </w:r>
      <w:r w:rsidRPr="00FD6A94">
        <w:rPr>
          <w:vertAlign w:val="subscript"/>
          <w:lang w:val="uk-UA" w:eastAsia="uk-UA"/>
        </w:rPr>
        <w:t>E</w:t>
      </w:r>
      <w:r w:rsidRPr="00FD6A94">
        <w:rPr>
          <w:lang w:val="uk-UA" w:eastAsia="uk-UA"/>
        </w:rPr>
        <w:t>=E</w:t>
      </w:r>
      <w:r w:rsidRPr="00FD6A94">
        <w:rPr>
          <w:vertAlign w:val="subscript"/>
          <w:lang w:val="uk-UA" w:eastAsia="uk-UA"/>
        </w:rPr>
        <w:t>2</w:t>
      </w:r>
      <w:r w:rsidRPr="00FD6A94">
        <w:rPr>
          <w:lang w:val="uk-UA" w:eastAsia="uk-UA"/>
        </w:rPr>
        <w:t>+R</w:t>
      </w:r>
      <w:r w:rsidRPr="00FD6A94">
        <w:rPr>
          <w:vertAlign w:val="subscript"/>
          <w:lang w:val="uk-UA" w:eastAsia="uk-UA"/>
        </w:rPr>
        <w:t>3</w:t>
      </w:r>
      <w:r w:rsidRPr="00FD6A94">
        <w:rPr>
          <w:lang w:val="uk-UA" w:eastAsia="uk-UA"/>
        </w:rPr>
        <w:t>f-Ssinб0=58,4+62,2•0,1-16,5sin</w:t>
      </w:r>
      <w:r w:rsidRPr="00FD6A94">
        <w:rPr>
          <w:lang w:val="uk-UA"/>
        </w:rPr>
        <w:t>(-5,69°)=66,2 кН;</w:t>
      </w:r>
    </w:p>
    <w:p w:rsidR="00BE0726" w:rsidRPr="00FD6A94" w:rsidRDefault="00BE0726" w:rsidP="00FD6A94">
      <w:pPr>
        <w:autoSpaceDE w:val="0"/>
        <w:autoSpaceDN w:val="0"/>
        <w:ind w:firstLine="709"/>
        <w:rPr>
          <w:lang w:val="uk-UA" w:eastAsia="uk-UA"/>
        </w:rPr>
      </w:pPr>
      <w:r w:rsidRPr="00FD6A94">
        <w:rPr>
          <w:lang w:val="uk-UA" w:eastAsia="uk-UA"/>
        </w:rPr>
        <w:t>Y</w:t>
      </w:r>
      <w:r w:rsidRPr="00FD6A94">
        <w:rPr>
          <w:vertAlign w:val="subscript"/>
          <w:lang w:val="uk-UA" w:eastAsia="uk-UA"/>
        </w:rPr>
        <w:t>E</w:t>
      </w:r>
      <w:r w:rsidRPr="00FD6A94">
        <w:rPr>
          <w:lang w:val="uk-UA" w:eastAsia="uk-UA"/>
        </w:rPr>
        <w:t>=G</w:t>
      </w:r>
      <w:r w:rsidRPr="00FD6A94">
        <w:rPr>
          <w:vertAlign w:val="subscript"/>
          <w:lang w:val="uk-UA" w:eastAsia="uk-UA"/>
        </w:rPr>
        <w:t>K</w:t>
      </w:r>
      <w:r w:rsidRPr="00FD6A94">
        <w:rPr>
          <w:lang w:val="uk-UA" w:eastAsia="uk-UA"/>
        </w:rPr>
        <w:t>-E</w:t>
      </w:r>
      <w:r w:rsidRPr="00FD6A94">
        <w:rPr>
          <w:vertAlign w:val="subscript"/>
          <w:lang w:val="uk-UA" w:eastAsia="uk-UA"/>
        </w:rPr>
        <w:t>b</w:t>
      </w:r>
      <w:r w:rsidRPr="00FD6A94">
        <w:rPr>
          <w:lang w:val="uk-UA" w:eastAsia="uk-UA"/>
        </w:rPr>
        <w:t>-R</w:t>
      </w:r>
      <w:r w:rsidRPr="00FD6A94">
        <w:rPr>
          <w:vertAlign w:val="subscript"/>
          <w:lang w:val="uk-UA" w:eastAsia="uk-UA"/>
        </w:rPr>
        <w:t>3</w:t>
      </w:r>
      <w:r w:rsidRPr="00FD6A94">
        <w:rPr>
          <w:lang w:val="uk-UA" w:eastAsia="uk-UA"/>
        </w:rPr>
        <w:t xml:space="preserve">-Scosб0=113,04-38,76-62,2-16,5cos(-5,69°)=-4 </w:t>
      </w:r>
      <w:r w:rsidRPr="00FD6A94">
        <w:rPr>
          <w:lang w:val="uk-UA"/>
        </w:rPr>
        <w:t>кН</w:t>
      </w:r>
      <w:r w:rsidRPr="00FD6A94">
        <w:rPr>
          <w:lang w:val="uk-UA" w:eastAsia="uk-UA"/>
        </w:rPr>
        <w:t>.</w:t>
      </w:r>
    </w:p>
    <w:p w:rsidR="00FB6177" w:rsidRPr="00FD6A94" w:rsidRDefault="00FB6177" w:rsidP="00FD6A94">
      <w:pPr>
        <w:ind w:firstLine="709"/>
        <w:rPr>
          <w:lang w:val="uk-UA"/>
        </w:rPr>
      </w:pPr>
    </w:p>
    <w:p w:rsidR="00BE0726" w:rsidRPr="00FD6A94" w:rsidRDefault="00BE0726" w:rsidP="00E17226">
      <w:pPr>
        <w:ind w:firstLine="709"/>
        <w:rPr>
          <w:lang w:val="uk-UA"/>
        </w:rPr>
      </w:pPr>
      <w:r w:rsidRPr="00FD6A94">
        <w:rPr>
          <w:lang w:val="uk-UA"/>
        </w:rPr>
        <w:t>3.3.7 Становлячі реакції на одному упряжному шарнірі, паралельні і перпендикулярні осі тяги тягової рами</w:t>
      </w:r>
    </w:p>
    <w:p w:rsidR="002B538D" w:rsidRDefault="002B538D" w:rsidP="00FD6A94">
      <w:pPr>
        <w:ind w:firstLine="709"/>
        <w:rPr>
          <w:lang w:val="uk-UA" w:eastAsia="uk-UA"/>
        </w:rPr>
      </w:pPr>
    </w:p>
    <w:p w:rsidR="00BE0726" w:rsidRPr="00FD6A94" w:rsidRDefault="00BE0726" w:rsidP="00FD6A94">
      <w:pPr>
        <w:ind w:firstLine="709"/>
        <w:rPr>
          <w:lang w:val="uk-UA"/>
        </w:rPr>
      </w:pPr>
      <w:r w:rsidRPr="00FD6A94">
        <w:rPr>
          <w:lang w:val="uk-UA" w:eastAsia="uk-UA"/>
        </w:rPr>
        <w:t>N</w:t>
      </w:r>
      <w:r w:rsidRPr="00FD6A94">
        <w:rPr>
          <w:vertAlign w:val="subscript"/>
          <w:lang w:val="uk-UA" w:eastAsia="uk-UA"/>
        </w:rPr>
        <w:t>E</w:t>
      </w:r>
      <w:r w:rsidRPr="00FD6A94">
        <w:rPr>
          <w:lang w:val="uk-UA" w:eastAsia="uk-UA"/>
        </w:rPr>
        <w:t>=(X</w:t>
      </w:r>
      <w:r w:rsidRPr="00FD6A94">
        <w:rPr>
          <w:vertAlign w:val="subscript"/>
          <w:lang w:val="uk-UA" w:eastAsia="uk-UA"/>
        </w:rPr>
        <w:t>E</w:t>
      </w:r>
      <w:r w:rsidRPr="00FD6A94">
        <w:rPr>
          <w:lang w:val="uk-UA" w:eastAsia="uk-UA"/>
        </w:rPr>
        <w:t>cosб</w:t>
      </w:r>
      <w:r w:rsidRPr="00FD6A94">
        <w:rPr>
          <w:vertAlign w:val="subscript"/>
          <w:lang w:val="uk-UA" w:eastAsia="uk-UA"/>
        </w:rPr>
        <w:t>1</w:t>
      </w:r>
      <w:r w:rsidRPr="00FD6A94">
        <w:rPr>
          <w:lang w:val="uk-UA" w:eastAsia="uk-UA"/>
        </w:rPr>
        <w:t>+Y</w:t>
      </w:r>
      <w:r w:rsidRPr="00FD6A94">
        <w:rPr>
          <w:vertAlign w:val="subscript"/>
          <w:lang w:val="uk-UA" w:eastAsia="uk-UA"/>
        </w:rPr>
        <w:t>E</w:t>
      </w:r>
      <w:r w:rsidRPr="00FD6A94">
        <w:rPr>
          <w:lang w:val="uk-UA" w:eastAsia="uk-UA"/>
        </w:rPr>
        <w:t>sinб</w:t>
      </w:r>
      <w:r w:rsidRPr="00FD6A94">
        <w:rPr>
          <w:vertAlign w:val="subscript"/>
          <w:lang w:val="uk-UA" w:eastAsia="uk-UA"/>
        </w:rPr>
        <w:t>1</w:t>
      </w:r>
      <w:r w:rsidRPr="00FD6A94">
        <w:rPr>
          <w:lang w:val="uk-UA" w:eastAsia="uk-UA"/>
        </w:rPr>
        <w:t>) /2=(66,2cos8,25°-4sin8,25°) /2=32,5 кН;</w:t>
      </w:r>
    </w:p>
    <w:p w:rsidR="00BE0726" w:rsidRPr="00FD6A94" w:rsidRDefault="00BE0726" w:rsidP="00FD6A94">
      <w:pPr>
        <w:autoSpaceDE w:val="0"/>
        <w:autoSpaceDN w:val="0"/>
        <w:ind w:firstLine="709"/>
        <w:rPr>
          <w:lang w:val="uk-UA"/>
        </w:rPr>
      </w:pPr>
      <w:r w:rsidRPr="00FD6A94">
        <w:rPr>
          <w:lang w:val="uk-UA"/>
        </w:rPr>
        <w:t>Q</w:t>
      </w:r>
      <w:r w:rsidRPr="00FD6A94">
        <w:rPr>
          <w:vertAlign w:val="subscript"/>
          <w:lang w:val="uk-UA"/>
        </w:rPr>
        <w:t>E</w:t>
      </w:r>
      <w:r w:rsidRPr="00FD6A94">
        <w:rPr>
          <w:lang w:val="uk-UA"/>
        </w:rPr>
        <w:t>=(</w:t>
      </w:r>
      <w:r w:rsidRPr="00FD6A94">
        <w:rPr>
          <w:lang w:val="uk-UA" w:eastAsia="uk-UA"/>
        </w:rPr>
        <w:t>X</w:t>
      </w:r>
      <w:r w:rsidRPr="00FD6A94">
        <w:rPr>
          <w:vertAlign w:val="subscript"/>
          <w:lang w:val="uk-UA" w:eastAsia="uk-UA"/>
        </w:rPr>
        <w:t>E</w:t>
      </w:r>
      <w:r w:rsidRPr="00FD6A94">
        <w:rPr>
          <w:lang w:val="uk-UA" w:eastAsia="uk-UA"/>
        </w:rPr>
        <w:t>sinб</w:t>
      </w:r>
      <w:r w:rsidRPr="00FD6A94">
        <w:rPr>
          <w:vertAlign w:val="subscript"/>
          <w:lang w:val="uk-UA" w:eastAsia="uk-UA"/>
        </w:rPr>
        <w:t>1</w:t>
      </w:r>
      <w:r w:rsidRPr="00FD6A94">
        <w:rPr>
          <w:lang w:val="uk-UA" w:eastAsia="uk-UA"/>
        </w:rPr>
        <w:t>-Y</w:t>
      </w:r>
      <w:r w:rsidRPr="00FD6A94">
        <w:rPr>
          <w:vertAlign w:val="subscript"/>
          <w:lang w:val="uk-UA" w:eastAsia="uk-UA"/>
        </w:rPr>
        <w:t>E</w:t>
      </w:r>
      <w:r w:rsidRPr="00FD6A94">
        <w:rPr>
          <w:lang w:val="uk-UA" w:eastAsia="uk-UA"/>
        </w:rPr>
        <w:t>cosб</w:t>
      </w:r>
      <w:r w:rsidRPr="00FD6A94">
        <w:rPr>
          <w:vertAlign w:val="subscript"/>
          <w:lang w:val="uk-UA" w:eastAsia="uk-UA"/>
        </w:rPr>
        <w:t>1</w:t>
      </w:r>
      <w:r w:rsidRPr="00FD6A94">
        <w:rPr>
          <w:lang w:val="uk-UA" w:eastAsia="uk-UA"/>
        </w:rPr>
        <w:t>) /2=(66,2sin8,25°+4cos8,25°) /26,7 кН.</w:t>
      </w:r>
    </w:p>
    <w:p w:rsidR="002B538D" w:rsidRDefault="002B538D" w:rsidP="00FD6A94">
      <w:pPr>
        <w:ind w:firstLine="709"/>
        <w:rPr>
          <w:lang w:val="uk-UA"/>
        </w:rPr>
      </w:pPr>
    </w:p>
    <w:p w:rsidR="00BE0726" w:rsidRPr="00FD6A94" w:rsidRDefault="00BE0726" w:rsidP="00E17226">
      <w:pPr>
        <w:ind w:firstLine="709"/>
        <w:rPr>
          <w:lang w:val="uk-UA"/>
        </w:rPr>
      </w:pPr>
      <w:r w:rsidRPr="00FD6A94">
        <w:rPr>
          <w:lang w:val="uk-UA"/>
        </w:rPr>
        <w:t>3.3.8 Результуюча реакція на упряжному шарнірі</w:t>
      </w:r>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14"/>
          <w:lang w:val="uk-UA"/>
        </w:rPr>
        <w:object w:dxaOrig="4880" w:dyaOrig="499">
          <v:shape id="_x0000_i1173" type="#_x0000_t75" style="width:243.75pt;height:24.75pt" o:ole="">
            <v:imagedata r:id="rId270" o:title=""/>
          </v:shape>
          <o:OLEObject Type="Embed" ProgID="Unknown" ShapeID="_x0000_i1173" DrawAspect="Content" ObjectID="_1472071158" r:id="rId271"/>
        </w:object>
      </w:r>
    </w:p>
    <w:p w:rsidR="002B538D" w:rsidRDefault="002B538D" w:rsidP="00FD6A94">
      <w:pPr>
        <w:ind w:firstLine="709"/>
        <w:rPr>
          <w:lang w:val="uk-UA"/>
        </w:rPr>
      </w:pPr>
    </w:p>
    <w:p w:rsidR="00BE0726" w:rsidRPr="00FD6A94" w:rsidRDefault="00BE0726" w:rsidP="00E17226">
      <w:pPr>
        <w:ind w:firstLine="709"/>
        <w:rPr>
          <w:lang w:val="uk-UA"/>
        </w:rPr>
      </w:pPr>
      <w:r w:rsidRPr="00FD6A94">
        <w:rPr>
          <w:lang w:val="uk-UA"/>
        </w:rPr>
        <w:t>3.3.9 Реакції в підп'ятниках кріплення арки-хобота з ССУ</w:t>
      </w:r>
    </w:p>
    <w:p w:rsidR="002B538D" w:rsidRDefault="002B538D" w:rsidP="00FD6A94">
      <w:pPr>
        <w:autoSpaceDE w:val="0"/>
        <w:autoSpaceDN w:val="0"/>
        <w:ind w:firstLine="709"/>
        <w:rPr>
          <w:lang w:val="uk-UA" w:eastAsia="uk-UA"/>
        </w:rPr>
      </w:pPr>
    </w:p>
    <w:p w:rsidR="00FD6A94" w:rsidRPr="00FD6A94" w:rsidRDefault="00BE0726" w:rsidP="00FD6A94">
      <w:pPr>
        <w:autoSpaceDE w:val="0"/>
        <w:autoSpaceDN w:val="0"/>
        <w:ind w:firstLine="709"/>
        <w:rPr>
          <w:lang w:val="uk-UA" w:eastAsia="uk-UA"/>
        </w:rPr>
      </w:pPr>
      <w:r w:rsidRPr="00FD6A94">
        <w:rPr>
          <w:lang w:val="uk-UA" w:eastAsia="uk-UA"/>
        </w:rPr>
        <w:t>P</w:t>
      </w:r>
      <w:r w:rsidRPr="00FD6A94">
        <w:rPr>
          <w:vertAlign w:val="subscript"/>
          <w:lang w:val="uk-UA" w:eastAsia="uk-UA"/>
        </w:rPr>
        <w:t>8</w:t>
      </w:r>
      <w:r w:rsidRPr="00FD6A94">
        <w:rPr>
          <w:lang w:val="uk-UA" w:eastAsia="uk-UA"/>
        </w:rPr>
        <w:t>=[G’</w:t>
      </w:r>
      <w:r w:rsidRPr="00FD6A94">
        <w:rPr>
          <w:vertAlign w:val="subscript"/>
          <w:lang w:val="uk-UA" w:eastAsia="uk-UA"/>
        </w:rPr>
        <w:t>CK</w:t>
      </w:r>
      <w:r w:rsidRPr="00FD6A94">
        <w:rPr>
          <w:lang w:val="uk-UA" w:eastAsia="uk-UA"/>
        </w:rPr>
        <w:t>(X</w:t>
      </w:r>
      <w:r w:rsidRPr="00FD6A94">
        <w:rPr>
          <w:vertAlign w:val="subscript"/>
          <w:lang w:val="uk-UA" w:eastAsia="uk-UA"/>
        </w:rPr>
        <w:t>8</w:t>
      </w:r>
      <w:r w:rsidRPr="00FD6A94">
        <w:rPr>
          <w:lang w:val="uk-UA" w:eastAsia="uk-UA"/>
        </w:rPr>
        <w:t>+X</w:t>
      </w:r>
      <w:r w:rsidRPr="00FD6A94">
        <w:rPr>
          <w:vertAlign w:val="subscript"/>
          <w:lang w:val="uk-UA" w:eastAsia="uk-UA"/>
        </w:rPr>
        <w:t>6</w:t>
      </w:r>
      <w:r w:rsidRPr="00FD6A94">
        <w:rPr>
          <w:lang w:val="uk-UA" w:eastAsia="uk-UA"/>
        </w:rPr>
        <w:t>)</w:t>
      </w:r>
      <w:r w:rsidR="00FD6A94" w:rsidRPr="00FD6A94">
        <w:rPr>
          <w:lang w:val="uk-UA" w:eastAsia="uk-UA"/>
        </w:rPr>
        <w:t xml:space="preserve"> - </w:t>
      </w:r>
      <w:r w:rsidRPr="00FD6A94">
        <w:rPr>
          <w:lang w:val="uk-UA" w:eastAsia="uk-UA"/>
        </w:rPr>
        <w:t>R</w:t>
      </w:r>
      <w:r w:rsidRPr="00FD6A94">
        <w:rPr>
          <w:vertAlign w:val="subscript"/>
          <w:lang w:val="uk-UA" w:eastAsia="uk-UA"/>
        </w:rPr>
        <w:t>3</w:t>
      </w:r>
      <w:r w:rsidRPr="00FD6A94">
        <w:rPr>
          <w:lang w:val="uk-UA" w:eastAsia="uk-UA"/>
        </w:rPr>
        <w:t>(X</w:t>
      </w:r>
      <w:r w:rsidRPr="00FD6A94">
        <w:rPr>
          <w:vertAlign w:val="subscript"/>
          <w:lang w:val="uk-UA" w:eastAsia="uk-UA"/>
        </w:rPr>
        <w:t>8</w:t>
      </w:r>
      <w:r w:rsidRPr="00FD6A94">
        <w:rPr>
          <w:lang w:val="uk-UA" w:eastAsia="uk-UA"/>
        </w:rPr>
        <w:t>+X</w:t>
      </w:r>
      <w:r w:rsidRPr="00FD6A94">
        <w:rPr>
          <w:vertAlign w:val="subscript"/>
          <w:lang w:val="uk-UA" w:eastAsia="uk-UA"/>
        </w:rPr>
        <w:t>3</w:t>
      </w:r>
      <w:r w:rsidRPr="00FD6A94">
        <w:rPr>
          <w:lang w:val="uk-UA" w:eastAsia="uk-UA"/>
        </w:rPr>
        <w:t>)</w:t>
      </w:r>
      <w:r w:rsidR="00FD6A94" w:rsidRPr="00FD6A94">
        <w:rPr>
          <w:lang w:val="uk-UA" w:eastAsia="uk-UA"/>
        </w:rPr>
        <w:t xml:space="preserve"> - </w:t>
      </w:r>
      <w:r w:rsidRPr="00FD6A94">
        <w:rPr>
          <w:lang w:val="uk-UA" w:eastAsia="uk-UA"/>
        </w:rPr>
        <w:t>fR</w:t>
      </w:r>
      <w:r w:rsidRPr="00FD6A94">
        <w:rPr>
          <w:vertAlign w:val="subscript"/>
          <w:lang w:val="uk-UA" w:eastAsia="uk-UA"/>
        </w:rPr>
        <w:t>3</w:t>
      </w:r>
      <w:r w:rsidRPr="00FD6A94">
        <w:rPr>
          <w:lang w:val="uk-UA" w:eastAsia="uk-UA"/>
        </w:rPr>
        <w:t>H</w:t>
      </w:r>
      <w:r w:rsidRPr="00FD6A94">
        <w:rPr>
          <w:vertAlign w:val="subscript"/>
          <w:lang w:val="uk-UA" w:eastAsia="uk-UA"/>
        </w:rPr>
        <w:t>2</w:t>
      </w:r>
      <w:r w:rsidRPr="00FD6A94">
        <w:rPr>
          <w:lang w:val="uk-UA" w:eastAsia="uk-UA"/>
        </w:rPr>
        <w:t>-E</w:t>
      </w:r>
      <w:r w:rsidRPr="00FD6A94">
        <w:rPr>
          <w:vertAlign w:val="subscript"/>
          <w:lang w:val="uk-UA" w:eastAsia="uk-UA"/>
        </w:rPr>
        <w:t>2</w:t>
      </w:r>
      <w:r w:rsidRPr="00FD6A94">
        <w:rPr>
          <w:lang w:val="uk-UA" w:eastAsia="uk-UA"/>
        </w:rPr>
        <w:t>H</w:t>
      </w:r>
      <w:r w:rsidRPr="00FD6A94">
        <w:rPr>
          <w:vertAlign w:val="subscript"/>
          <w:lang w:val="uk-UA" w:eastAsia="uk-UA"/>
        </w:rPr>
        <w:t>2</w:t>
      </w:r>
      <w:r w:rsidRPr="00FD6A94">
        <w:rPr>
          <w:lang w:val="uk-UA" w:eastAsia="uk-UA"/>
        </w:rPr>
        <w:t>-E</w:t>
      </w:r>
      <w:r w:rsidRPr="00FD6A94">
        <w:rPr>
          <w:vertAlign w:val="subscript"/>
          <w:lang w:val="uk-UA" w:eastAsia="uk-UA"/>
        </w:rPr>
        <w:t>b</w:t>
      </w:r>
      <w:r w:rsidRPr="00FD6A94">
        <w:rPr>
          <w:lang w:val="uk-UA" w:eastAsia="uk-UA"/>
        </w:rPr>
        <w:t>(X</w:t>
      </w:r>
      <w:r w:rsidRPr="00FD6A94">
        <w:rPr>
          <w:vertAlign w:val="subscript"/>
          <w:lang w:val="uk-UA" w:eastAsia="uk-UA"/>
        </w:rPr>
        <w:t>8</w:t>
      </w:r>
      <w:r w:rsidRPr="00FD6A94">
        <w:rPr>
          <w:lang w:val="uk-UA" w:eastAsia="uk-UA"/>
        </w:rPr>
        <w:t>+X</w:t>
      </w:r>
      <w:r w:rsidRPr="00FD6A94">
        <w:rPr>
          <w:vertAlign w:val="subscript"/>
          <w:lang w:val="uk-UA" w:eastAsia="uk-UA"/>
        </w:rPr>
        <w:t>1</w:t>
      </w:r>
      <w:r w:rsidRPr="00FD6A94">
        <w:rPr>
          <w:lang w:val="uk-UA" w:eastAsia="uk-UA"/>
        </w:rPr>
        <w:t>)]/H</w:t>
      </w:r>
      <w:r w:rsidRPr="00FD6A94">
        <w:rPr>
          <w:vertAlign w:val="subscript"/>
          <w:lang w:val="uk-UA" w:eastAsia="uk-UA"/>
        </w:rPr>
        <w:t>1</w:t>
      </w:r>
      <w:r w:rsidRPr="00FD6A94">
        <w:rPr>
          <w:lang w:val="uk-UA" w:eastAsia="uk-UA"/>
        </w:rPr>
        <w:t>=[129,42•(-88+3399)</w:t>
      </w:r>
      <w:r w:rsidR="00FD6A94" w:rsidRPr="00FD6A94">
        <w:rPr>
          <w:lang w:val="uk-UA" w:eastAsia="uk-UA"/>
        </w:rPr>
        <w:t xml:space="preserve"> -</w:t>
      </w:r>
    </w:p>
    <w:p w:rsidR="00BE0726" w:rsidRPr="00FD6A94" w:rsidRDefault="00BE0726" w:rsidP="00FD6A94">
      <w:pPr>
        <w:autoSpaceDE w:val="0"/>
        <w:autoSpaceDN w:val="0"/>
        <w:ind w:firstLine="709"/>
        <w:rPr>
          <w:lang w:val="uk-UA" w:eastAsia="uk-UA"/>
        </w:rPr>
      </w:pPr>
      <w:r w:rsidRPr="00FD6A94">
        <w:rPr>
          <w:lang w:val="uk-UA" w:eastAsia="uk-UA"/>
        </w:rPr>
        <w:t>-62,2•(-88+3399)</w:t>
      </w:r>
      <w:r w:rsidR="00FD6A94" w:rsidRPr="00FD6A94">
        <w:rPr>
          <w:lang w:val="uk-UA" w:eastAsia="uk-UA"/>
        </w:rPr>
        <w:t xml:space="preserve"> - </w:t>
      </w:r>
      <w:r w:rsidRPr="00FD6A94">
        <w:rPr>
          <w:lang w:val="uk-UA" w:eastAsia="uk-UA"/>
        </w:rPr>
        <w:t xml:space="preserve">0,1•62,2•2424-58,4•2424-38,76•(-88+3028)]/456=-348,8 </w:t>
      </w:r>
      <w:r w:rsidRPr="00FD6A94">
        <w:rPr>
          <w:lang w:val="uk-UA"/>
        </w:rPr>
        <w:t>кН</w:t>
      </w:r>
      <w:r w:rsidRPr="00FD6A94">
        <w:rPr>
          <w:lang w:val="uk-UA" w:eastAsia="uk-UA"/>
        </w:rPr>
        <w:t>;</w:t>
      </w:r>
    </w:p>
    <w:p w:rsidR="00BE0726" w:rsidRPr="00FD6A94" w:rsidRDefault="00BE0726" w:rsidP="00FD6A94">
      <w:pPr>
        <w:autoSpaceDE w:val="0"/>
        <w:autoSpaceDN w:val="0"/>
        <w:ind w:firstLine="709"/>
        <w:rPr>
          <w:lang w:val="uk-UA" w:eastAsia="uk-UA"/>
        </w:rPr>
      </w:pPr>
      <w:r w:rsidRPr="00FD6A94">
        <w:rPr>
          <w:lang w:val="uk-UA" w:eastAsia="uk-UA"/>
        </w:rPr>
        <w:t>P</w:t>
      </w:r>
      <w:r w:rsidRPr="00FD6A94">
        <w:rPr>
          <w:vertAlign w:val="subscript"/>
          <w:lang w:val="uk-UA" w:eastAsia="uk-UA"/>
        </w:rPr>
        <w:t>7</w:t>
      </w:r>
      <w:r w:rsidRPr="00FD6A94">
        <w:rPr>
          <w:lang w:val="uk-UA" w:eastAsia="uk-UA"/>
        </w:rPr>
        <w:t>=(E2+R3f)cosβ0+(Eb+R3-GCK)sinβ0-P8=(58,4+62,2•0,1) cos(-3,39°)+</w:t>
      </w:r>
    </w:p>
    <w:p w:rsidR="00BE0726" w:rsidRPr="00FD6A94" w:rsidRDefault="00BE0726" w:rsidP="00FD6A94">
      <w:pPr>
        <w:autoSpaceDE w:val="0"/>
        <w:autoSpaceDN w:val="0"/>
        <w:ind w:firstLine="709"/>
        <w:rPr>
          <w:lang w:val="uk-UA" w:eastAsia="uk-UA"/>
        </w:rPr>
      </w:pPr>
      <w:r w:rsidRPr="00FD6A94">
        <w:rPr>
          <w:lang w:val="uk-UA" w:eastAsia="uk-UA"/>
        </w:rPr>
        <w:t xml:space="preserve">+(38,76+62,2-129,42)sin(-3,39°)-(-348,8)=415 </w:t>
      </w:r>
      <w:r w:rsidRPr="00FD6A94">
        <w:rPr>
          <w:lang w:val="uk-UA"/>
        </w:rPr>
        <w:t>кН</w:t>
      </w:r>
      <w:r w:rsidRPr="00FD6A94">
        <w:rPr>
          <w:lang w:val="uk-UA" w:eastAsia="uk-UA"/>
        </w:rPr>
        <w:t>;</w:t>
      </w:r>
    </w:p>
    <w:p w:rsidR="00BE0726" w:rsidRPr="00FD6A94" w:rsidRDefault="00BE0726" w:rsidP="00FD6A94">
      <w:pPr>
        <w:autoSpaceDE w:val="0"/>
        <w:autoSpaceDN w:val="0"/>
        <w:ind w:firstLine="709"/>
        <w:rPr>
          <w:lang w:val="uk-UA" w:eastAsia="uk-UA"/>
        </w:rPr>
      </w:pPr>
      <w:r w:rsidRPr="00FD6A94">
        <w:rPr>
          <w:lang w:val="uk-UA" w:eastAsia="uk-UA"/>
        </w:rPr>
        <w:t>P</w:t>
      </w:r>
      <w:r w:rsidRPr="00FD6A94">
        <w:rPr>
          <w:vertAlign w:val="subscript"/>
          <w:lang w:val="uk-UA" w:eastAsia="uk-UA"/>
        </w:rPr>
        <w:t>6</w:t>
      </w:r>
      <w:r w:rsidRPr="00FD6A94">
        <w:rPr>
          <w:lang w:val="uk-UA" w:eastAsia="uk-UA"/>
        </w:rPr>
        <w:t>=(G’</w:t>
      </w:r>
      <w:r w:rsidRPr="00FD6A94">
        <w:rPr>
          <w:vertAlign w:val="subscript"/>
          <w:lang w:val="uk-UA" w:eastAsia="uk-UA"/>
        </w:rPr>
        <w:t>CK</w:t>
      </w:r>
      <w:r w:rsidRPr="00FD6A94">
        <w:rPr>
          <w:lang w:val="uk-UA" w:eastAsia="uk-UA"/>
        </w:rPr>
        <w:t>-E</w:t>
      </w:r>
      <w:r w:rsidRPr="00FD6A94">
        <w:rPr>
          <w:vertAlign w:val="subscript"/>
          <w:lang w:val="uk-UA" w:eastAsia="uk-UA"/>
        </w:rPr>
        <w:t>b</w:t>
      </w:r>
      <w:r w:rsidRPr="00FD6A94">
        <w:rPr>
          <w:lang w:val="uk-UA" w:eastAsia="uk-UA"/>
        </w:rPr>
        <w:t>-R</w:t>
      </w:r>
      <w:r w:rsidRPr="00FD6A94">
        <w:rPr>
          <w:vertAlign w:val="subscript"/>
          <w:lang w:val="uk-UA" w:eastAsia="uk-UA"/>
        </w:rPr>
        <w:t>3</w:t>
      </w:r>
      <w:r w:rsidRPr="00FD6A94">
        <w:rPr>
          <w:lang w:val="uk-UA" w:eastAsia="uk-UA"/>
        </w:rPr>
        <w:t>) cosβ0+(E</w:t>
      </w:r>
      <w:r w:rsidRPr="00FD6A94">
        <w:rPr>
          <w:vertAlign w:val="subscript"/>
          <w:lang w:val="uk-UA" w:eastAsia="uk-UA"/>
        </w:rPr>
        <w:t>2</w:t>
      </w:r>
      <w:r w:rsidRPr="00FD6A94">
        <w:rPr>
          <w:lang w:val="uk-UA" w:eastAsia="uk-UA"/>
        </w:rPr>
        <w:t>+R</w:t>
      </w:r>
      <w:r w:rsidRPr="00FD6A94">
        <w:rPr>
          <w:vertAlign w:val="subscript"/>
          <w:lang w:val="uk-UA" w:eastAsia="uk-UA"/>
        </w:rPr>
        <w:t>3</w:t>
      </w:r>
      <w:r w:rsidRPr="00FD6A94">
        <w:rPr>
          <w:lang w:val="uk-UA" w:eastAsia="uk-UA"/>
        </w:rPr>
        <w:t>f) sinв0=(129,42-38,76-62,2) cos(-3,39°)+</w:t>
      </w:r>
    </w:p>
    <w:p w:rsidR="00BE0726" w:rsidRPr="00FD6A94" w:rsidRDefault="00BE0726" w:rsidP="00FD6A94">
      <w:pPr>
        <w:autoSpaceDE w:val="0"/>
        <w:autoSpaceDN w:val="0"/>
        <w:ind w:firstLine="709"/>
        <w:rPr>
          <w:lang w:val="uk-UA"/>
        </w:rPr>
      </w:pPr>
      <w:r w:rsidRPr="00FD6A94">
        <w:rPr>
          <w:lang w:val="uk-UA"/>
        </w:rPr>
        <w:t>+(58,4+62,2•0,1)</w:t>
      </w:r>
      <w:r w:rsidRPr="00FD6A94">
        <w:rPr>
          <w:lang w:val="uk-UA" w:eastAsia="uk-UA"/>
        </w:rPr>
        <w:t>sin</w:t>
      </w:r>
      <w:r w:rsidRPr="00FD6A94">
        <w:rPr>
          <w:lang w:val="uk-UA"/>
        </w:rPr>
        <w:t>(-3,39°)=24,6 кН.</w:t>
      </w:r>
    </w:p>
    <w:p w:rsidR="002B538D" w:rsidRDefault="002B538D"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3.3.10 Становлячі реакції, діючі з боку скрепера на трактор</w:t>
      </w:r>
    </w:p>
    <w:p w:rsidR="002B538D" w:rsidRDefault="002B538D" w:rsidP="00FD6A94">
      <w:pPr>
        <w:ind w:firstLine="709"/>
        <w:rPr>
          <w:lang w:val="uk-UA" w:eastAsia="uk-UA"/>
        </w:rPr>
      </w:pPr>
    </w:p>
    <w:p w:rsidR="00BE0726" w:rsidRPr="00FD6A94" w:rsidRDefault="00BE0726" w:rsidP="00FD6A94">
      <w:pPr>
        <w:ind w:firstLine="709"/>
        <w:rPr>
          <w:lang w:val="uk-UA"/>
        </w:rPr>
      </w:pPr>
      <w:r w:rsidRPr="00FD6A94">
        <w:rPr>
          <w:lang w:val="uk-UA" w:eastAsia="uk-UA"/>
        </w:rPr>
        <w:t>X</w:t>
      </w:r>
      <w:r w:rsidRPr="00FD6A94">
        <w:rPr>
          <w:vertAlign w:val="subscript"/>
          <w:lang w:val="uk-UA" w:eastAsia="uk-UA"/>
        </w:rPr>
        <w:t>L</w:t>
      </w:r>
      <w:r w:rsidRPr="00FD6A94">
        <w:rPr>
          <w:lang w:val="uk-UA" w:eastAsia="uk-UA"/>
        </w:rPr>
        <w:t>=E</w:t>
      </w:r>
      <w:r w:rsidRPr="00FD6A94">
        <w:rPr>
          <w:vertAlign w:val="subscript"/>
          <w:lang w:val="uk-UA" w:eastAsia="uk-UA"/>
        </w:rPr>
        <w:t>2</w:t>
      </w:r>
      <w:r w:rsidRPr="00FD6A94">
        <w:rPr>
          <w:lang w:val="uk-UA" w:eastAsia="uk-UA"/>
        </w:rPr>
        <w:t>+R</w:t>
      </w:r>
      <w:r w:rsidRPr="00FD6A94">
        <w:rPr>
          <w:vertAlign w:val="subscript"/>
          <w:lang w:val="uk-UA" w:eastAsia="uk-UA"/>
        </w:rPr>
        <w:t>3</w:t>
      </w:r>
      <w:r w:rsidRPr="00FD6A94">
        <w:rPr>
          <w:lang w:val="uk-UA" w:eastAsia="uk-UA"/>
        </w:rPr>
        <w:t xml:space="preserve">f=58,4+62,2•0,1=64,62 </w:t>
      </w:r>
      <w:r w:rsidRPr="00FD6A94">
        <w:rPr>
          <w:lang w:val="uk-UA"/>
        </w:rPr>
        <w:t>кН;</w:t>
      </w:r>
    </w:p>
    <w:p w:rsidR="00BE0726" w:rsidRPr="00FD6A94" w:rsidRDefault="00BE0726" w:rsidP="00FD6A94">
      <w:pPr>
        <w:autoSpaceDE w:val="0"/>
        <w:autoSpaceDN w:val="0"/>
        <w:ind w:firstLine="709"/>
        <w:rPr>
          <w:lang w:val="uk-UA"/>
        </w:rPr>
      </w:pPr>
      <w:r w:rsidRPr="00FD6A94">
        <w:rPr>
          <w:lang w:val="uk-UA" w:eastAsia="uk-UA"/>
        </w:rPr>
        <w:t>Y</w:t>
      </w:r>
      <w:r w:rsidRPr="00FD6A94">
        <w:rPr>
          <w:vertAlign w:val="subscript"/>
          <w:lang w:val="uk-UA" w:eastAsia="uk-UA"/>
        </w:rPr>
        <w:t>L</w:t>
      </w:r>
      <w:r w:rsidRPr="00FD6A94">
        <w:rPr>
          <w:lang w:val="uk-UA" w:eastAsia="uk-UA"/>
        </w:rPr>
        <w:t>=G</w:t>
      </w:r>
      <w:r w:rsidRPr="00FD6A94">
        <w:rPr>
          <w:vertAlign w:val="subscript"/>
          <w:lang w:val="uk-UA" w:eastAsia="uk-UA"/>
        </w:rPr>
        <w:t>CK</w:t>
      </w:r>
      <w:r w:rsidRPr="00FD6A94">
        <w:rPr>
          <w:lang w:val="uk-UA" w:eastAsia="uk-UA"/>
        </w:rPr>
        <w:t>-E</w:t>
      </w:r>
      <w:r w:rsidRPr="00FD6A94">
        <w:rPr>
          <w:vertAlign w:val="subscript"/>
          <w:lang w:val="uk-UA" w:eastAsia="uk-UA"/>
        </w:rPr>
        <w:t>b</w:t>
      </w:r>
      <w:r w:rsidRPr="00FD6A94">
        <w:rPr>
          <w:lang w:val="uk-UA" w:eastAsia="uk-UA"/>
        </w:rPr>
        <w:t>-R</w:t>
      </w:r>
      <w:r w:rsidRPr="00FD6A94">
        <w:rPr>
          <w:vertAlign w:val="subscript"/>
          <w:lang w:val="uk-UA" w:eastAsia="uk-UA"/>
        </w:rPr>
        <w:t>3</w:t>
      </w:r>
      <w:r w:rsidRPr="00FD6A94">
        <w:rPr>
          <w:lang w:val="uk-UA" w:eastAsia="uk-UA"/>
        </w:rPr>
        <w:t xml:space="preserve">=136,55-38,76-33,59 </w:t>
      </w:r>
      <w:r w:rsidRPr="00FD6A94">
        <w:rPr>
          <w:lang w:val="uk-UA"/>
        </w:rPr>
        <w:t>кН.</w:t>
      </w:r>
    </w:p>
    <w:p w:rsidR="002B538D" w:rsidRDefault="002B538D" w:rsidP="00FD6A94">
      <w:pPr>
        <w:autoSpaceDE w:val="0"/>
        <w:autoSpaceDN w:val="0"/>
        <w:ind w:firstLine="709"/>
        <w:rPr>
          <w:lang w:val="uk-UA"/>
        </w:rPr>
      </w:pPr>
    </w:p>
    <w:p w:rsidR="00BE0726" w:rsidRPr="00FD6A94" w:rsidRDefault="00BE0726" w:rsidP="00E17226">
      <w:pPr>
        <w:ind w:firstLine="709"/>
        <w:rPr>
          <w:lang w:val="uk-UA"/>
        </w:rPr>
      </w:pPr>
      <w:r w:rsidRPr="00FD6A94">
        <w:rPr>
          <w:lang w:val="uk-UA"/>
        </w:rPr>
        <w:t>3.3.11 Зусилля в тязі ССУ</w:t>
      </w:r>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72"/>
          <w:lang w:val="uk-UA"/>
        </w:rPr>
        <w:object w:dxaOrig="8080" w:dyaOrig="1579">
          <v:shape id="_x0000_i1174" type="#_x0000_t75" style="width:335.25pt;height:66pt" o:ole="">
            <v:imagedata r:id="rId272" o:title=""/>
          </v:shape>
          <o:OLEObject Type="Embed" ProgID="Unknown" ShapeID="_x0000_i1174" DrawAspect="Content" ObjectID="_1472071159" r:id="rId273"/>
        </w:object>
      </w:r>
    </w:p>
    <w:p w:rsidR="002B538D" w:rsidRDefault="002B538D" w:rsidP="00FD6A94">
      <w:pPr>
        <w:ind w:firstLine="709"/>
        <w:rPr>
          <w:lang w:val="uk-UA"/>
        </w:rPr>
      </w:pPr>
    </w:p>
    <w:p w:rsidR="00BE0726" w:rsidRPr="00FD6A94" w:rsidRDefault="00BE0726" w:rsidP="00E17226">
      <w:pPr>
        <w:ind w:firstLine="709"/>
        <w:rPr>
          <w:lang w:val="uk-UA"/>
        </w:rPr>
      </w:pPr>
      <w:r w:rsidRPr="00FD6A94">
        <w:rPr>
          <w:lang w:val="uk-UA"/>
        </w:rPr>
        <w:t>3.3.12 Зусилля в підп'ятниках гребеня</w:t>
      </w:r>
    </w:p>
    <w:p w:rsidR="002B538D" w:rsidRDefault="002B538D" w:rsidP="00FD6A94">
      <w:pPr>
        <w:ind w:firstLine="709"/>
        <w:outlineLvl w:val="0"/>
        <w:rPr>
          <w:lang w:val="uk-UA" w:eastAsia="uk-UA"/>
        </w:rPr>
      </w:pPr>
    </w:p>
    <w:p w:rsidR="00BE0726" w:rsidRPr="00FD6A94" w:rsidRDefault="00BE0726" w:rsidP="00E17226">
      <w:pPr>
        <w:ind w:firstLine="709"/>
        <w:rPr>
          <w:lang w:val="uk-UA" w:eastAsia="uk-UA"/>
        </w:rPr>
      </w:pPr>
      <w:r w:rsidRPr="00FD6A94">
        <w:rPr>
          <w:lang w:val="uk-UA" w:eastAsia="uk-UA"/>
        </w:rPr>
        <w:t>S</w:t>
      </w:r>
      <w:r w:rsidRPr="00FD6A94">
        <w:rPr>
          <w:vertAlign w:val="subscript"/>
          <w:lang w:val="uk-UA" w:eastAsia="uk-UA"/>
        </w:rPr>
        <w:t>5</w:t>
      </w:r>
      <w:r w:rsidRPr="00FD6A94">
        <w:rPr>
          <w:lang w:val="uk-UA" w:eastAsia="uk-UA"/>
        </w:rPr>
        <w:t>=(P</w:t>
      </w:r>
      <w:r w:rsidRPr="00FD6A94">
        <w:rPr>
          <w:vertAlign w:val="subscript"/>
          <w:lang w:val="uk-UA" w:eastAsia="uk-UA"/>
        </w:rPr>
        <w:t>6</w:t>
      </w:r>
      <w:r w:rsidRPr="00FD6A94">
        <w:rPr>
          <w:lang w:val="uk-UA" w:eastAsia="uk-UA"/>
        </w:rPr>
        <w:t>∙C</w:t>
      </w:r>
      <w:r w:rsidRPr="00FD6A94">
        <w:rPr>
          <w:vertAlign w:val="subscript"/>
          <w:lang w:val="uk-UA" w:eastAsia="uk-UA"/>
        </w:rPr>
        <w:t>3</w:t>
      </w:r>
      <w:r w:rsidRPr="00FD6A94">
        <w:rPr>
          <w:lang w:val="uk-UA" w:eastAsia="uk-UA"/>
        </w:rPr>
        <w:t>-P</w:t>
      </w:r>
      <w:r w:rsidRPr="00FD6A94">
        <w:rPr>
          <w:vertAlign w:val="subscript"/>
          <w:lang w:val="uk-UA" w:eastAsia="uk-UA"/>
        </w:rPr>
        <w:t>7</w:t>
      </w:r>
      <w:r w:rsidRPr="00FD6A94">
        <w:rPr>
          <w:lang w:val="uk-UA"/>
        </w:rPr>
        <w:t>(</w:t>
      </w:r>
      <w:r w:rsidRPr="00FD6A94">
        <w:rPr>
          <w:lang w:val="uk-UA" w:eastAsia="uk-UA"/>
        </w:rPr>
        <w:t>C</w:t>
      </w:r>
      <w:r w:rsidRPr="00FD6A94">
        <w:rPr>
          <w:vertAlign w:val="subscript"/>
          <w:lang w:val="uk-UA" w:eastAsia="uk-UA"/>
        </w:rPr>
        <w:t>1</w:t>
      </w:r>
      <w:r w:rsidRPr="00FD6A94">
        <w:rPr>
          <w:lang w:val="uk-UA" w:eastAsia="uk-UA"/>
        </w:rPr>
        <w:t>-H</w:t>
      </w:r>
      <w:r w:rsidRPr="00FD6A94">
        <w:rPr>
          <w:vertAlign w:val="subscript"/>
          <w:lang w:val="uk-UA" w:eastAsia="uk-UA"/>
        </w:rPr>
        <w:t>1</w:t>
      </w:r>
      <w:r w:rsidRPr="00FD6A94">
        <w:rPr>
          <w:lang w:val="uk-UA"/>
        </w:rPr>
        <w:t>)</w:t>
      </w:r>
      <w:r w:rsidR="00FD6A94" w:rsidRPr="00FD6A94">
        <w:rPr>
          <w:lang w:val="uk-UA"/>
        </w:rPr>
        <w:t xml:space="preserve"> - </w:t>
      </w:r>
      <w:r w:rsidRPr="00FD6A94">
        <w:rPr>
          <w:lang w:val="uk-UA"/>
        </w:rPr>
        <w:t>P</w:t>
      </w:r>
      <w:r w:rsidRPr="00FD6A94">
        <w:rPr>
          <w:vertAlign w:val="subscript"/>
          <w:lang w:val="uk-UA"/>
        </w:rPr>
        <w:t>8</w:t>
      </w:r>
      <w:r w:rsidRPr="00FD6A94">
        <w:rPr>
          <w:lang w:val="uk-UA"/>
        </w:rPr>
        <w:t>C</w:t>
      </w:r>
      <w:r w:rsidRPr="00FD6A94">
        <w:rPr>
          <w:vertAlign w:val="subscript"/>
          <w:lang w:val="uk-UA"/>
        </w:rPr>
        <w:t>1</w:t>
      </w:r>
      <w:r w:rsidRPr="00FD6A94">
        <w:rPr>
          <w:lang w:val="uk-UA"/>
        </w:rPr>
        <w:t>) /C</w:t>
      </w:r>
      <w:r w:rsidRPr="00FD6A94">
        <w:rPr>
          <w:vertAlign w:val="subscript"/>
          <w:lang w:val="uk-UA"/>
        </w:rPr>
        <w:t>4</w:t>
      </w:r>
      <w:r w:rsidRPr="00FD6A94">
        <w:rPr>
          <w:lang w:val="uk-UA"/>
        </w:rPr>
        <w:t>=(24,6•160-415(1250-456)</w:t>
      </w:r>
      <w:r w:rsidR="00FD6A94" w:rsidRPr="00FD6A94">
        <w:rPr>
          <w:lang w:val="uk-UA"/>
        </w:rPr>
        <w:t xml:space="preserve"> - </w:t>
      </w:r>
      <w:r w:rsidRPr="00FD6A94">
        <w:rPr>
          <w:lang w:val="uk-UA"/>
        </w:rPr>
        <w:t>(-348,8) •1250) /507=</w:t>
      </w:r>
      <w:r w:rsidRPr="00FD6A94">
        <w:rPr>
          <w:lang w:val="uk-UA" w:eastAsia="uk-UA"/>
        </w:rPr>
        <w:t xml:space="preserve">217 </w:t>
      </w:r>
      <w:r w:rsidRPr="00FD6A94">
        <w:rPr>
          <w:lang w:val="uk-UA"/>
        </w:rPr>
        <w:t>кН</w:t>
      </w:r>
      <w:r w:rsidRPr="00FD6A94">
        <w:rPr>
          <w:lang w:val="uk-UA" w:eastAsia="uk-UA"/>
        </w:rPr>
        <w:t>;</w:t>
      </w:r>
    </w:p>
    <w:p w:rsidR="00BE0726" w:rsidRPr="00FD6A94" w:rsidRDefault="00BE0726" w:rsidP="00FD6A94">
      <w:pPr>
        <w:autoSpaceDE w:val="0"/>
        <w:autoSpaceDN w:val="0"/>
        <w:ind w:firstLine="709"/>
        <w:rPr>
          <w:lang w:val="uk-UA"/>
        </w:rPr>
      </w:pPr>
      <w:r w:rsidRPr="00FD6A94">
        <w:rPr>
          <w:lang w:val="uk-UA" w:eastAsia="uk-UA"/>
        </w:rPr>
        <w:t>S</w:t>
      </w:r>
      <w:r w:rsidRPr="00FD6A94">
        <w:rPr>
          <w:vertAlign w:val="subscript"/>
          <w:lang w:val="uk-UA" w:eastAsia="uk-UA"/>
        </w:rPr>
        <w:t>4</w:t>
      </w:r>
      <w:r w:rsidRPr="00FD6A94">
        <w:rPr>
          <w:lang w:val="uk-UA" w:eastAsia="uk-UA"/>
        </w:rPr>
        <w:t>=P</w:t>
      </w:r>
      <w:r w:rsidRPr="00FD6A94">
        <w:rPr>
          <w:vertAlign w:val="subscript"/>
          <w:lang w:val="uk-UA" w:eastAsia="uk-UA"/>
        </w:rPr>
        <w:t>6</w:t>
      </w:r>
      <w:r w:rsidRPr="00FD6A94">
        <w:rPr>
          <w:lang w:val="uk-UA" w:eastAsia="uk-UA"/>
        </w:rPr>
        <w:t>-S</w:t>
      </w:r>
      <w:r w:rsidRPr="00FD6A94">
        <w:rPr>
          <w:vertAlign w:val="subscript"/>
          <w:lang w:val="uk-UA" w:eastAsia="uk-UA"/>
        </w:rPr>
        <w:t>5</w:t>
      </w:r>
      <w:r w:rsidRPr="00FD6A94">
        <w:rPr>
          <w:lang w:val="uk-UA" w:eastAsia="uk-UA"/>
        </w:rPr>
        <w:t>=4,2-217=-212,8 кН;</w:t>
      </w:r>
    </w:p>
    <w:p w:rsidR="00BE0726" w:rsidRPr="00FD6A94" w:rsidRDefault="00BE0726" w:rsidP="00FD6A94">
      <w:pPr>
        <w:autoSpaceDE w:val="0"/>
        <w:autoSpaceDN w:val="0"/>
        <w:ind w:firstLine="709"/>
        <w:rPr>
          <w:lang w:val="uk-UA" w:eastAsia="uk-UA"/>
        </w:rPr>
      </w:pPr>
      <w:r w:rsidRPr="00FD6A94">
        <w:rPr>
          <w:lang w:val="uk-UA" w:eastAsia="uk-UA"/>
        </w:rPr>
        <w:t>S</w:t>
      </w:r>
      <w:r w:rsidRPr="00FD6A94">
        <w:rPr>
          <w:vertAlign w:val="subscript"/>
          <w:lang w:val="uk-UA" w:eastAsia="uk-UA"/>
        </w:rPr>
        <w:t>3</w:t>
      </w:r>
      <w:r w:rsidRPr="00FD6A94">
        <w:rPr>
          <w:lang w:val="uk-UA" w:eastAsia="uk-UA"/>
        </w:rPr>
        <w:t>=P</w:t>
      </w:r>
      <w:r w:rsidRPr="00FD6A94">
        <w:rPr>
          <w:vertAlign w:val="subscript"/>
          <w:lang w:val="uk-UA" w:eastAsia="uk-UA"/>
        </w:rPr>
        <w:t>7</w:t>
      </w:r>
      <w:r w:rsidRPr="00FD6A94">
        <w:rPr>
          <w:lang w:val="uk-UA" w:eastAsia="uk-UA"/>
        </w:rPr>
        <w:t>+P</w:t>
      </w:r>
      <w:r w:rsidRPr="00FD6A94">
        <w:rPr>
          <w:vertAlign w:val="subscript"/>
          <w:lang w:val="uk-UA" w:eastAsia="uk-UA"/>
        </w:rPr>
        <w:t>8</w:t>
      </w:r>
      <w:r w:rsidRPr="00FD6A94">
        <w:rPr>
          <w:lang w:val="uk-UA" w:eastAsia="uk-UA"/>
        </w:rPr>
        <w:t xml:space="preserve">=415+(-348,8)=66,2 </w:t>
      </w:r>
      <w:r w:rsidRPr="00FD6A94">
        <w:rPr>
          <w:lang w:val="uk-UA"/>
        </w:rPr>
        <w:t>кН</w:t>
      </w:r>
      <w:r w:rsidRPr="00FD6A94">
        <w:rPr>
          <w:lang w:val="uk-UA" w:eastAsia="uk-UA"/>
        </w:rPr>
        <w:t>.</w:t>
      </w:r>
    </w:p>
    <w:p w:rsidR="00E17226" w:rsidRDefault="00E172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3.3.13 Реакци на предній і задній мости трактора</w:t>
      </w:r>
    </w:p>
    <w:p w:rsidR="00BE0726" w:rsidRDefault="00BE0726" w:rsidP="00FD6A94">
      <w:pPr>
        <w:ind w:firstLine="709"/>
        <w:rPr>
          <w:lang w:val="uk-UA"/>
        </w:rPr>
      </w:pPr>
      <w:r w:rsidRPr="00FD6A94">
        <w:rPr>
          <w:lang w:val="uk-UA" w:eastAsia="uk-UA"/>
        </w:rPr>
        <w:t>R</w:t>
      </w:r>
      <w:r w:rsidRPr="00FD6A94">
        <w:rPr>
          <w:vertAlign w:val="subscript"/>
          <w:lang w:val="uk-UA" w:eastAsia="uk-UA"/>
        </w:rPr>
        <w:t>1</w:t>
      </w:r>
      <w:r w:rsidRPr="00FD6A94">
        <w:rPr>
          <w:lang w:val="uk-UA" w:eastAsia="uk-UA"/>
        </w:rPr>
        <w:t>=(G</w:t>
      </w:r>
      <w:r w:rsidRPr="00FD6A94">
        <w:rPr>
          <w:vertAlign w:val="subscript"/>
          <w:lang w:val="uk-UA" w:eastAsia="uk-UA"/>
        </w:rPr>
        <w:t>T</w:t>
      </w:r>
      <w:r w:rsidRPr="00FD6A94">
        <w:rPr>
          <w:lang w:val="uk-UA" w:eastAsia="uk-UA"/>
        </w:rPr>
        <w:t>∙1830+y</w:t>
      </w:r>
      <w:r w:rsidRPr="00FD6A94">
        <w:rPr>
          <w:vertAlign w:val="subscript"/>
          <w:lang w:val="uk-UA" w:eastAsia="uk-UA"/>
        </w:rPr>
        <w:t>L</w:t>
      </w:r>
      <w:r w:rsidRPr="00FD6A94">
        <w:rPr>
          <w:lang w:val="uk-UA" w:eastAsia="uk-UA"/>
        </w:rPr>
        <w:t>x-x</w:t>
      </w:r>
      <w:r w:rsidRPr="00FD6A94">
        <w:rPr>
          <w:vertAlign w:val="subscript"/>
          <w:lang w:val="uk-UA" w:eastAsia="uk-UA"/>
        </w:rPr>
        <w:t>L</w:t>
      </w:r>
      <w:r w:rsidRPr="00FD6A94">
        <w:rPr>
          <w:lang w:val="uk-UA" w:eastAsia="uk-UA"/>
        </w:rPr>
        <w:t>y</w:t>
      </w:r>
      <w:r w:rsidRPr="00FD6A94">
        <w:rPr>
          <w:lang w:val="uk-UA"/>
        </w:rPr>
        <w:t>) /2860=(76∙1830+35,59∙440-64,62∙188) /2860=49,85 кН;</w:t>
      </w:r>
    </w:p>
    <w:p w:rsidR="00E17226" w:rsidRPr="00FD6A94" w:rsidRDefault="00E17226" w:rsidP="00FD6A94">
      <w:pPr>
        <w:ind w:firstLine="709"/>
        <w:rPr>
          <w:lang w:val="uk-UA"/>
        </w:rPr>
      </w:pPr>
    </w:p>
    <w:p w:rsidR="00BE0726" w:rsidRPr="00FD6A94" w:rsidRDefault="00BE0726" w:rsidP="00FD6A94">
      <w:pPr>
        <w:autoSpaceDE w:val="0"/>
        <w:autoSpaceDN w:val="0"/>
        <w:ind w:firstLine="709"/>
        <w:rPr>
          <w:lang w:val="uk-UA"/>
        </w:rPr>
      </w:pPr>
      <w:r w:rsidRPr="00FD6A94">
        <w:rPr>
          <w:lang w:val="uk-UA" w:eastAsia="uk-UA"/>
        </w:rPr>
        <w:t>R</w:t>
      </w:r>
      <w:r w:rsidRPr="00FD6A94">
        <w:rPr>
          <w:vertAlign w:val="subscript"/>
          <w:lang w:val="uk-UA" w:eastAsia="uk-UA"/>
        </w:rPr>
        <w:t>2</w:t>
      </w:r>
      <w:r w:rsidRPr="00FD6A94">
        <w:rPr>
          <w:lang w:val="uk-UA" w:eastAsia="uk-UA"/>
        </w:rPr>
        <w:t>=G</w:t>
      </w:r>
      <w:r w:rsidRPr="00FD6A94">
        <w:rPr>
          <w:vertAlign w:val="subscript"/>
          <w:lang w:val="uk-UA" w:eastAsia="uk-UA"/>
        </w:rPr>
        <w:t>T</w:t>
      </w:r>
      <w:r w:rsidRPr="00FD6A94">
        <w:rPr>
          <w:lang w:val="uk-UA" w:eastAsia="uk-UA"/>
        </w:rPr>
        <w:t>+y</w:t>
      </w:r>
      <w:r w:rsidRPr="00FD6A94">
        <w:rPr>
          <w:vertAlign w:val="subscript"/>
          <w:lang w:val="uk-UA" w:eastAsia="uk-UA"/>
        </w:rPr>
        <w:t>L</w:t>
      </w:r>
      <w:r w:rsidRPr="00FD6A94">
        <w:rPr>
          <w:lang w:val="uk-UA" w:eastAsia="uk-UA"/>
        </w:rPr>
        <w:t>-R</w:t>
      </w:r>
      <w:r w:rsidRPr="00FD6A94">
        <w:rPr>
          <w:vertAlign w:val="subscript"/>
          <w:lang w:val="uk-UA" w:eastAsia="uk-UA"/>
        </w:rPr>
        <w:t>1</w:t>
      </w:r>
      <w:r w:rsidRPr="00FD6A94">
        <w:rPr>
          <w:lang w:val="uk-UA" w:eastAsia="uk-UA"/>
        </w:rPr>
        <w:t xml:space="preserve">=76+35,59-49,85=61,74 </w:t>
      </w:r>
      <w:r w:rsidRPr="00FD6A94">
        <w:rPr>
          <w:lang w:val="uk-UA"/>
        </w:rPr>
        <w:t>кН.</w:t>
      </w:r>
    </w:p>
    <w:p w:rsidR="00184146" w:rsidRPr="00FD6A94" w:rsidRDefault="00184146" w:rsidP="00FD6A94">
      <w:pPr>
        <w:ind w:firstLine="709"/>
        <w:outlineLvl w:val="0"/>
        <w:rPr>
          <w:b/>
          <w:bCs/>
          <w:lang w:val="uk-UA"/>
        </w:rPr>
      </w:pPr>
    </w:p>
    <w:p w:rsidR="00BE0726" w:rsidRPr="00FD6A94" w:rsidRDefault="00BE0726" w:rsidP="002B538D">
      <w:pPr>
        <w:pStyle w:val="2"/>
        <w:rPr>
          <w:lang w:val="uk-UA"/>
        </w:rPr>
      </w:pPr>
      <w:bookmarkStart w:id="34" w:name="_Toc254454723"/>
      <w:r w:rsidRPr="00FD6A94">
        <w:rPr>
          <w:lang w:val="uk-UA"/>
        </w:rPr>
        <w:t>3.4 Четверте розрахункове положення</w:t>
      </w:r>
      <w:bookmarkEnd w:id="34"/>
    </w:p>
    <w:p w:rsidR="00BE0726" w:rsidRPr="00FD6A94" w:rsidRDefault="00BE0726" w:rsidP="00FD6A94">
      <w:pPr>
        <w:ind w:firstLine="709"/>
        <w:rPr>
          <w:lang w:val="uk-UA"/>
        </w:rPr>
      </w:pPr>
    </w:p>
    <w:p w:rsidR="00FD6A94" w:rsidRPr="00FD6A94" w:rsidRDefault="00BE0726" w:rsidP="00FD6A94">
      <w:pPr>
        <w:autoSpaceDE w:val="0"/>
        <w:autoSpaceDN w:val="0"/>
        <w:ind w:firstLine="709"/>
        <w:rPr>
          <w:lang w:val="uk-UA"/>
        </w:rPr>
      </w:pPr>
      <w:r w:rsidRPr="00FD6A94">
        <w:rPr>
          <w:lang w:val="uk-UA"/>
        </w:rPr>
        <w:t>Транспортний режим, прямолінійний рух навантаженого скрепера. Скрепер рухається по горизонтальній поверхні, ківш наповнений з шапкою, коефіцієнт динаміки, одержаний за наслідками випробувань в НДІ Стройдормаш КД=2.</w:t>
      </w:r>
    </w:p>
    <w:p w:rsidR="00BE0726" w:rsidRPr="00FD6A94" w:rsidRDefault="00BE0726" w:rsidP="00E17226">
      <w:pPr>
        <w:ind w:firstLine="709"/>
        <w:rPr>
          <w:lang w:val="uk-UA"/>
        </w:rPr>
      </w:pPr>
      <w:r w:rsidRPr="00FD6A94">
        <w:rPr>
          <w:lang w:val="uk-UA"/>
        </w:rPr>
        <w:t>3.4.1 Реакція на задні колеса скрепера</w:t>
      </w:r>
    </w:p>
    <w:p w:rsidR="002B538D" w:rsidRDefault="002B538D" w:rsidP="00FD6A94">
      <w:pPr>
        <w:ind w:firstLine="709"/>
        <w:rPr>
          <w:lang w:val="uk-UA"/>
        </w:rPr>
      </w:pPr>
    </w:p>
    <w:p w:rsidR="00BE0726" w:rsidRPr="00FD6A94" w:rsidRDefault="005B2190" w:rsidP="00FD6A94">
      <w:pPr>
        <w:ind w:firstLine="709"/>
        <w:rPr>
          <w:lang w:val="uk-UA"/>
        </w:rPr>
      </w:pPr>
      <w:r w:rsidRPr="00FD6A94">
        <w:rPr>
          <w:position w:val="-34"/>
          <w:lang w:val="uk-UA"/>
        </w:rPr>
        <w:object w:dxaOrig="2620" w:dyaOrig="780">
          <v:shape id="_x0000_i1175" type="#_x0000_t75" style="width:131.25pt;height:39pt" o:ole="">
            <v:imagedata r:id="rId274" o:title=""/>
          </v:shape>
          <o:OLEObject Type="Embed" ProgID="Unknown" ShapeID="_x0000_i1175" DrawAspect="Content" ObjectID="_1472071160" r:id="rId275"/>
        </w:object>
      </w:r>
    </w:p>
    <w:p w:rsidR="002B538D" w:rsidRDefault="002B538D" w:rsidP="00FD6A94">
      <w:pPr>
        <w:ind w:firstLine="709"/>
        <w:rPr>
          <w:lang w:val="uk-UA"/>
        </w:rPr>
      </w:pPr>
    </w:p>
    <w:p w:rsidR="00BE0726" w:rsidRPr="00FD6A94" w:rsidRDefault="00BE0726" w:rsidP="00FD6A94">
      <w:pPr>
        <w:ind w:firstLine="709"/>
        <w:rPr>
          <w:lang w:val="uk-UA"/>
        </w:rPr>
      </w:pPr>
      <w:r w:rsidRPr="00FD6A94">
        <w:rPr>
          <w:lang w:val="uk-UA"/>
        </w:rPr>
        <w:t>де х=654 мм; у=312 мм; h=0; x2=3202 мм, на Рис. 3.10.</w:t>
      </w:r>
    </w:p>
    <w:p w:rsidR="00BE0726" w:rsidRPr="00FD6A94" w:rsidRDefault="00BE0726" w:rsidP="00FD6A94">
      <w:pPr>
        <w:tabs>
          <w:tab w:val="left" w:pos="2460"/>
        </w:tabs>
        <w:ind w:firstLine="709"/>
        <w:rPr>
          <w:lang w:val="uk-UA"/>
        </w:rPr>
      </w:pPr>
      <w:r w:rsidRPr="00FD6A94">
        <w:rPr>
          <w:lang w:val="uk-UA"/>
        </w:rPr>
        <w:t>Слід зазначити, що ці розміри не співпадають з їх значеннями, визначеними для режиму копання.</w:t>
      </w:r>
    </w:p>
    <w:p w:rsidR="002B538D" w:rsidRDefault="002B538D" w:rsidP="00FD6A94">
      <w:pPr>
        <w:tabs>
          <w:tab w:val="left" w:pos="2460"/>
        </w:tabs>
        <w:ind w:firstLine="709"/>
        <w:rPr>
          <w:lang w:val="uk-UA"/>
        </w:rPr>
      </w:pPr>
    </w:p>
    <w:p w:rsidR="00BE0726" w:rsidRPr="00FD6A94" w:rsidRDefault="00E17226" w:rsidP="00FD6A94">
      <w:pPr>
        <w:tabs>
          <w:tab w:val="left" w:pos="2460"/>
        </w:tabs>
        <w:ind w:firstLine="709"/>
        <w:rPr>
          <w:lang w:val="uk-UA"/>
        </w:rPr>
      </w:pPr>
      <w:r>
        <w:rPr>
          <w:lang w:val="uk-UA"/>
        </w:rPr>
        <w:br w:type="page"/>
      </w:r>
      <w:r w:rsidR="005B2190" w:rsidRPr="00FD6A94">
        <w:rPr>
          <w:position w:val="-32"/>
          <w:lang w:val="uk-UA"/>
        </w:rPr>
        <w:object w:dxaOrig="4800" w:dyaOrig="760">
          <v:shape id="_x0000_i1176" type="#_x0000_t75" style="width:240pt;height:38.25pt" o:ole="">
            <v:imagedata r:id="rId276" o:title=""/>
          </v:shape>
          <o:OLEObject Type="Embed" ProgID="Unknown" ShapeID="_x0000_i1176" DrawAspect="Content" ObjectID="_1472071161" r:id="rId277"/>
        </w:object>
      </w:r>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3.4.2 Потрібне тягове зусилля трактора необхідне для руху агрегату в транспортному режимі</w:t>
      </w:r>
    </w:p>
    <w:p w:rsidR="002B538D" w:rsidRDefault="002B538D" w:rsidP="00FD6A94">
      <w:pPr>
        <w:tabs>
          <w:tab w:val="left" w:pos="2460"/>
        </w:tabs>
        <w:ind w:firstLine="709"/>
        <w:outlineLvl w:val="0"/>
        <w:rPr>
          <w:lang w:val="uk-UA"/>
        </w:rPr>
      </w:pPr>
    </w:p>
    <w:p w:rsidR="00BE0726" w:rsidRPr="00FD6A94" w:rsidRDefault="00BE0726" w:rsidP="00FD6A94">
      <w:pPr>
        <w:tabs>
          <w:tab w:val="left" w:pos="2460"/>
        </w:tabs>
        <w:ind w:firstLine="709"/>
        <w:outlineLvl w:val="0"/>
        <w:rPr>
          <w:lang w:val="uk-UA"/>
        </w:rPr>
      </w:pPr>
      <w:bookmarkStart w:id="35" w:name="_Toc254454724"/>
      <w:r w:rsidRPr="00FD6A94">
        <w:rPr>
          <w:lang w:val="uk-UA"/>
        </w:rPr>
        <w:t>Т=fR3=0,1•180,5=18,05 кН.</w:t>
      </w:r>
      <w:bookmarkEnd w:id="35"/>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3.4.3 Відповідні реакції, діючі з боку скрепера на трактор</w:t>
      </w:r>
    </w:p>
    <w:p w:rsidR="002B538D" w:rsidRDefault="002B538D" w:rsidP="00FD6A94">
      <w:pPr>
        <w:tabs>
          <w:tab w:val="left" w:pos="2460"/>
        </w:tabs>
        <w:ind w:firstLine="709"/>
        <w:rPr>
          <w:lang w:val="uk-UA" w:eastAsia="uk-UA"/>
        </w:rPr>
      </w:pPr>
    </w:p>
    <w:p w:rsidR="00BE0726" w:rsidRPr="00FD6A94" w:rsidRDefault="00BE0726" w:rsidP="00FD6A94">
      <w:pPr>
        <w:tabs>
          <w:tab w:val="left" w:pos="2460"/>
        </w:tabs>
        <w:ind w:firstLine="709"/>
        <w:rPr>
          <w:lang w:val="uk-UA"/>
        </w:rPr>
      </w:pPr>
      <w:r w:rsidRPr="00FD6A94">
        <w:rPr>
          <w:lang w:val="uk-UA" w:eastAsia="uk-UA"/>
        </w:rPr>
        <w:t xml:space="preserve">XL=R3f=180,5•0,1=18,05 </w:t>
      </w:r>
      <w:r w:rsidRPr="00FD6A94">
        <w:rPr>
          <w:lang w:val="uk-UA"/>
        </w:rPr>
        <w:t>кН;</w:t>
      </w:r>
    </w:p>
    <w:p w:rsidR="00BE0726" w:rsidRPr="00FD6A94" w:rsidRDefault="00BE0726" w:rsidP="00FD6A94">
      <w:pPr>
        <w:tabs>
          <w:tab w:val="left" w:pos="2460"/>
        </w:tabs>
        <w:autoSpaceDE w:val="0"/>
        <w:autoSpaceDN w:val="0"/>
        <w:ind w:firstLine="709"/>
        <w:rPr>
          <w:lang w:val="uk-UA"/>
        </w:rPr>
      </w:pPr>
      <w:r w:rsidRPr="00FD6A94">
        <w:rPr>
          <w:lang w:val="uk-UA" w:eastAsia="uk-UA"/>
        </w:rPr>
        <w:t xml:space="preserve">YL=KgGCK-R3=2•136,55-180,5=92,6 </w:t>
      </w:r>
      <w:r w:rsidRPr="00FD6A94">
        <w:rPr>
          <w:lang w:val="uk-UA"/>
        </w:rPr>
        <w:t>кН.</w:t>
      </w:r>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3.4.4 Сумарне зусилля на гідроциліндрах приводу ковша</w:t>
      </w:r>
    </w:p>
    <w:p w:rsidR="002B538D" w:rsidRDefault="002B538D" w:rsidP="00FD6A94">
      <w:pPr>
        <w:tabs>
          <w:tab w:val="left" w:pos="2460"/>
        </w:tabs>
        <w:ind w:firstLine="709"/>
        <w:outlineLvl w:val="0"/>
        <w:rPr>
          <w:lang w:val="uk-UA" w:eastAsia="uk-UA"/>
        </w:rPr>
      </w:pPr>
    </w:p>
    <w:p w:rsidR="00BE0726" w:rsidRPr="00FD6A94" w:rsidRDefault="00BE0726" w:rsidP="00FD6A94">
      <w:pPr>
        <w:tabs>
          <w:tab w:val="left" w:pos="2460"/>
        </w:tabs>
        <w:ind w:firstLine="709"/>
        <w:outlineLvl w:val="0"/>
        <w:rPr>
          <w:lang w:val="uk-UA"/>
        </w:rPr>
      </w:pPr>
      <w:bookmarkStart w:id="36" w:name="_Toc254454725"/>
      <w:r w:rsidRPr="00FD6A94">
        <w:rPr>
          <w:lang w:val="uk-UA" w:eastAsia="uk-UA"/>
        </w:rPr>
        <w:t>S=(R3(x3-x4)+R</w:t>
      </w:r>
      <w:r w:rsidRPr="00FD6A94">
        <w:rPr>
          <w:vertAlign w:val="subscript"/>
          <w:lang w:val="uk-UA" w:eastAsia="uk-UA"/>
        </w:rPr>
        <w:t>3</w:t>
      </w:r>
      <w:r w:rsidRPr="00FD6A94">
        <w:rPr>
          <w:lang w:val="uk-UA" w:eastAsia="uk-UA"/>
        </w:rPr>
        <w:t>fy</w:t>
      </w:r>
      <w:r w:rsidRPr="00FD6A94">
        <w:rPr>
          <w:vertAlign w:val="subscript"/>
          <w:lang w:val="uk-UA" w:eastAsia="uk-UA"/>
        </w:rPr>
        <w:t>0</w:t>
      </w:r>
      <w:r w:rsidRPr="00FD6A94">
        <w:rPr>
          <w:lang w:val="uk-UA" w:eastAsia="uk-UA"/>
        </w:rPr>
        <w:t>-G</w:t>
      </w:r>
      <w:r w:rsidRPr="00FD6A94">
        <w:rPr>
          <w:vertAlign w:val="subscript"/>
          <w:lang w:val="uk-UA" w:eastAsia="uk-UA"/>
        </w:rPr>
        <w:t>K</w:t>
      </w:r>
      <w:r w:rsidRPr="00FD6A94">
        <w:rPr>
          <w:lang w:val="uk-UA" w:eastAsia="uk-UA"/>
        </w:rPr>
        <w:t>(x5-x4)Kg) /H6;</w:t>
      </w:r>
      <w:bookmarkEnd w:id="36"/>
    </w:p>
    <w:p w:rsidR="002B538D" w:rsidRDefault="002B538D" w:rsidP="00FD6A94">
      <w:pPr>
        <w:tabs>
          <w:tab w:val="left" w:pos="2460"/>
        </w:tabs>
        <w:ind w:firstLine="709"/>
        <w:rPr>
          <w:lang w:val="uk-UA"/>
        </w:rPr>
      </w:pPr>
    </w:p>
    <w:p w:rsidR="00BE0726" w:rsidRPr="00FD6A94" w:rsidRDefault="00BE0726" w:rsidP="00FD6A94">
      <w:pPr>
        <w:tabs>
          <w:tab w:val="left" w:pos="2460"/>
        </w:tabs>
        <w:ind w:firstLine="709"/>
        <w:rPr>
          <w:lang w:val="uk-UA"/>
        </w:rPr>
      </w:pPr>
      <w:r w:rsidRPr="00FD6A94">
        <w:rPr>
          <w:lang w:val="uk-UA"/>
        </w:rPr>
        <w:t>де х4=4243 мм, х5=3479 мм, у0=744 мм, Н6=2295 мм.</w:t>
      </w:r>
    </w:p>
    <w:p w:rsidR="00BE0726" w:rsidRPr="00FD6A94" w:rsidRDefault="00BE0726" w:rsidP="00FD6A94">
      <w:pPr>
        <w:tabs>
          <w:tab w:val="left" w:pos="2460"/>
        </w:tabs>
        <w:autoSpaceDE w:val="0"/>
        <w:autoSpaceDN w:val="0"/>
        <w:ind w:firstLine="709"/>
        <w:rPr>
          <w:lang w:val="uk-UA"/>
        </w:rPr>
      </w:pPr>
      <w:r w:rsidRPr="00FD6A94">
        <w:rPr>
          <w:lang w:val="uk-UA"/>
        </w:rPr>
        <w:t>Розміри, вказані на рис.3.4, описані в 3.1.4.</w:t>
      </w:r>
    </w:p>
    <w:p w:rsidR="002B538D" w:rsidRDefault="002B538D" w:rsidP="00FD6A94">
      <w:pPr>
        <w:tabs>
          <w:tab w:val="left" w:pos="2460"/>
        </w:tabs>
        <w:ind w:firstLine="709"/>
        <w:outlineLvl w:val="0"/>
        <w:rPr>
          <w:lang w:val="uk-UA" w:eastAsia="uk-UA"/>
        </w:rPr>
      </w:pPr>
    </w:p>
    <w:p w:rsidR="00BE0726" w:rsidRPr="00FD6A94" w:rsidRDefault="00BE0726" w:rsidP="00FD6A94">
      <w:pPr>
        <w:tabs>
          <w:tab w:val="left" w:pos="2460"/>
        </w:tabs>
        <w:ind w:firstLine="709"/>
        <w:outlineLvl w:val="0"/>
        <w:rPr>
          <w:lang w:val="uk-UA"/>
        </w:rPr>
      </w:pPr>
      <w:bookmarkStart w:id="37" w:name="_Toc254454726"/>
      <w:r w:rsidRPr="00FD6A94">
        <w:rPr>
          <w:lang w:val="uk-UA" w:eastAsia="uk-UA"/>
        </w:rPr>
        <w:t>S=(</w:t>
      </w:r>
      <w:r w:rsidRPr="00FD6A94">
        <w:rPr>
          <w:lang w:val="uk-UA"/>
        </w:rPr>
        <w:t>180,5•(4243-3479)+180,5•0,1•744-113,04•(3479-4243)•2)/2295=141,2 кН.</w:t>
      </w:r>
      <w:bookmarkEnd w:id="37"/>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3.4.5 Горизонтальна і вертикальна складові сумарних реакцій, що доводяться на два упряжні шарніри</w:t>
      </w:r>
    </w:p>
    <w:p w:rsidR="002B538D" w:rsidRDefault="002B538D" w:rsidP="00FD6A94">
      <w:pPr>
        <w:tabs>
          <w:tab w:val="left" w:pos="2460"/>
        </w:tabs>
        <w:autoSpaceDE w:val="0"/>
        <w:autoSpaceDN w:val="0"/>
        <w:ind w:firstLine="709"/>
        <w:rPr>
          <w:lang w:val="uk-UA"/>
        </w:rPr>
      </w:pPr>
    </w:p>
    <w:p w:rsidR="00BE0726" w:rsidRPr="00FD6A94" w:rsidRDefault="00BE0726" w:rsidP="00FD6A94">
      <w:pPr>
        <w:tabs>
          <w:tab w:val="left" w:pos="2460"/>
        </w:tabs>
        <w:autoSpaceDE w:val="0"/>
        <w:autoSpaceDN w:val="0"/>
        <w:ind w:firstLine="709"/>
        <w:rPr>
          <w:lang w:val="uk-UA"/>
        </w:rPr>
      </w:pPr>
      <w:r w:rsidRPr="00FD6A94">
        <w:rPr>
          <w:lang w:val="uk-UA"/>
        </w:rPr>
        <w:t>XE=R3•f-S•sinб0;</w:t>
      </w:r>
    </w:p>
    <w:p w:rsidR="00BE0726" w:rsidRPr="00FD6A94" w:rsidRDefault="00BE0726" w:rsidP="00FD6A94">
      <w:pPr>
        <w:tabs>
          <w:tab w:val="left" w:pos="2460"/>
        </w:tabs>
        <w:autoSpaceDE w:val="0"/>
        <w:autoSpaceDN w:val="0"/>
        <w:ind w:firstLine="709"/>
        <w:rPr>
          <w:lang w:val="uk-UA"/>
        </w:rPr>
      </w:pPr>
      <w:r w:rsidRPr="00FD6A94">
        <w:rPr>
          <w:lang w:val="uk-UA" w:eastAsia="uk-UA"/>
        </w:rPr>
        <w:t>YE=K3•GK•R3-S•cosб0</w:t>
      </w:r>
      <w:r w:rsidRPr="00FD6A94">
        <w:rPr>
          <w:lang w:val="uk-UA"/>
        </w:rPr>
        <w:t>,</w:t>
      </w:r>
    </w:p>
    <w:p w:rsidR="002B538D" w:rsidRDefault="002B538D" w:rsidP="00FD6A94">
      <w:pPr>
        <w:tabs>
          <w:tab w:val="left" w:pos="2460"/>
        </w:tabs>
        <w:autoSpaceDE w:val="0"/>
        <w:autoSpaceDN w:val="0"/>
        <w:ind w:firstLine="709"/>
        <w:rPr>
          <w:lang w:val="uk-UA"/>
        </w:rPr>
      </w:pPr>
    </w:p>
    <w:p w:rsidR="00BE0726" w:rsidRPr="00FD6A94" w:rsidRDefault="00BE0726" w:rsidP="00FD6A94">
      <w:pPr>
        <w:tabs>
          <w:tab w:val="left" w:pos="2460"/>
        </w:tabs>
        <w:autoSpaceDE w:val="0"/>
        <w:autoSpaceDN w:val="0"/>
        <w:ind w:firstLine="709"/>
        <w:rPr>
          <w:lang w:val="uk-UA"/>
        </w:rPr>
      </w:pPr>
      <w:r w:rsidRPr="00FD6A94">
        <w:rPr>
          <w:lang w:val="uk-UA"/>
        </w:rPr>
        <w:t xml:space="preserve">де </w:t>
      </w:r>
      <w:r w:rsidRPr="00FD6A94">
        <w:rPr>
          <w:lang w:val="uk-UA" w:eastAsia="uk-UA"/>
        </w:rPr>
        <w:t>α</w:t>
      </w:r>
      <w:r w:rsidRPr="00FD6A94">
        <w:rPr>
          <w:vertAlign w:val="subscript"/>
          <w:lang w:val="uk-UA" w:eastAsia="uk-UA"/>
        </w:rPr>
        <w:t>0</w:t>
      </w:r>
      <w:r w:rsidRPr="00FD6A94">
        <w:rPr>
          <w:lang w:val="uk-UA" w:eastAsia="uk-UA"/>
        </w:rPr>
        <w:t>=0</w:t>
      </w:r>
      <w:r w:rsidR="00FD6A94" w:rsidRPr="00FD6A94">
        <w:rPr>
          <w:lang w:val="uk-UA" w:eastAsia="uk-UA"/>
        </w:rPr>
        <w:t xml:space="preserve"> - </w:t>
      </w:r>
      <w:r w:rsidRPr="00FD6A94">
        <w:rPr>
          <w:lang w:val="uk-UA"/>
        </w:rPr>
        <w:t>кут, позначений на Рис. 3.4.</w:t>
      </w:r>
    </w:p>
    <w:p w:rsidR="00BE0726" w:rsidRPr="00FD6A94" w:rsidRDefault="00BE0726" w:rsidP="00FD6A94">
      <w:pPr>
        <w:tabs>
          <w:tab w:val="left" w:pos="2460"/>
        </w:tabs>
        <w:autoSpaceDE w:val="0"/>
        <w:autoSpaceDN w:val="0"/>
        <w:ind w:firstLine="709"/>
        <w:rPr>
          <w:lang w:val="uk-UA"/>
        </w:rPr>
      </w:pPr>
      <w:r w:rsidRPr="00FD6A94">
        <w:rPr>
          <w:lang w:val="uk-UA"/>
        </w:rPr>
        <w:t>звідки</w:t>
      </w:r>
    </w:p>
    <w:p w:rsidR="002B538D" w:rsidRDefault="002B538D" w:rsidP="00FD6A94">
      <w:pPr>
        <w:tabs>
          <w:tab w:val="left" w:pos="2460"/>
        </w:tabs>
        <w:autoSpaceDE w:val="0"/>
        <w:autoSpaceDN w:val="0"/>
        <w:ind w:firstLine="709"/>
        <w:rPr>
          <w:lang w:val="uk-UA"/>
        </w:rPr>
      </w:pPr>
    </w:p>
    <w:p w:rsidR="00BE0726" w:rsidRPr="00FD6A94" w:rsidRDefault="00BE0726" w:rsidP="00FD6A94">
      <w:pPr>
        <w:tabs>
          <w:tab w:val="left" w:pos="2460"/>
        </w:tabs>
        <w:autoSpaceDE w:val="0"/>
        <w:autoSpaceDN w:val="0"/>
        <w:ind w:firstLine="709"/>
        <w:rPr>
          <w:lang w:val="uk-UA"/>
        </w:rPr>
      </w:pPr>
      <w:r w:rsidRPr="00FD6A94">
        <w:rPr>
          <w:lang w:val="uk-UA"/>
        </w:rPr>
        <w:t>XE=180.5*0,1=18.05кН;</w:t>
      </w:r>
    </w:p>
    <w:p w:rsidR="00BE0726" w:rsidRPr="00FD6A94" w:rsidRDefault="00BE0726" w:rsidP="00FD6A94">
      <w:pPr>
        <w:tabs>
          <w:tab w:val="left" w:pos="2460"/>
        </w:tabs>
        <w:ind w:firstLine="709"/>
        <w:outlineLvl w:val="0"/>
        <w:rPr>
          <w:lang w:val="uk-UA" w:eastAsia="uk-UA"/>
        </w:rPr>
      </w:pPr>
      <w:bookmarkStart w:id="38" w:name="_Toc254454727"/>
      <w:r w:rsidRPr="00FD6A94">
        <w:rPr>
          <w:lang w:val="uk-UA" w:eastAsia="uk-UA"/>
        </w:rPr>
        <w:t>YE=2*113,04-180,5-141,2.</w:t>
      </w:r>
      <w:bookmarkEnd w:id="38"/>
    </w:p>
    <w:p w:rsidR="002B538D" w:rsidRDefault="002B538D" w:rsidP="00FD6A94">
      <w:pPr>
        <w:tabs>
          <w:tab w:val="left" w:pos="2460"/>
        </w:tabs>
        <w:autoSpaceDE w:val="0"/>
        <w:autoSpaceDN w:val="0"/>
        <w:ind w:firstLine="709"/>
        <w:outlineLvl w:val="0"/>
        <w:rPr>
          <w:lang w:val="uk-UA"/>
        </w:rPr>
      </w:pPr>
    </w:p>
    <w:p w:rsidR="00BE0726" w:rsidRPr="00FD6A94" w:rsidRDefault="00BE0726" w:rsidP="00E17226">
      <w:pPr>
        <w:ind w:firstLine="709"/>
        <w:rPr>
          <w:lang w:val="uk-UA"/>
        </w:rPr>
      </w:pPr>
      <w:r w:rsidRPr="00FD6A94">
        <w:rPr>
          <w:lang w:val="uk-UA"/>
        </w:rPr>
        <w:t>3.4.6. Становлячі реакції на одному упряжному шарнірі, пералельниє і перпендикулярні осі тягової рами.</w:t>
      </w:r>
    </w:p>
    <w:p w:rsidR="002B538D" w:rsidRDefault="002B538D" w:rsidP="00FD6A94">
      <w:pPr>
        <w:tabs>
          <w:tab w:val="left" w:pos="2460"/>
        </w:tabs>
        <w:ind w:firstLine="709"/>
        <w:rPr>
          <w:lang w:val="uk-UA" w:eastAsia="uk-UA"/>
        </w:rPr>
      </w:pPr>
    </w:p>
    <w:p w:rsidR="00BE0726" w:rsidRPr="00FD6A94" w:rsidRDefault="00BE0726" w:rsidP="00FD6A94">
      <w:pPr>
        <w:tabs>
          <w:tab w:val="left" w:pos="2460"/>
        </w:tabs>
        <w:ind w:firstLine="709"/>
        <w:rPr>
          <w:lang w:val="uk-UA" w:eastAsia="uk-UA"/>
        </w:rPr>
      </w:pPr>
      <w:r w:rsidRPr="00FD6A94">
        <w:rPr>
          <w:lang w:val="uk-UA" w:eastAsia="uk-UA"/>
        </w:rPr>
        <w:t>NE=(X3 cosα1+ YEsinб1) /2=18.5cos120+(-95.6) sin120)/2=1.11 kH;</w:t>
      </w:r>
    </w:p>
    <w:p w:rsidR="00BE0726" w:rsidRPr="00FD6A94" w:rsidRDefault="00BE0726" w:rsidP="00FD6A94">
      <w:pPr>
        <w:tabs>
          <w:tab w:val="left" w:pos="2460"/>
        </w:tabs>
        <w:autoSpaceDE w:val="0"/>
        <w:autoSpaceDN w:val="0"/>
        <w:ind w:firstLine="709"/>
        <w:rPr>
          <w:lang w:val="uk-UA" w:eastAsia="uk-UA"/>
        </w:rPr>
      </w:pPr>
      <w:r w:rsidRPr="00FD6A94">
        <w:rPr>
          <w:lang w:val="uk-UA" w:eastAsia="uk-UA"/>
        </w:rPr>
        <w:t>QE=(X3 sinα1+ YEcosб1) /2=18.5sin120+(-95.6) cos120)/2=48.6 kH,</w:t>
      </w:r>
    </w:p>
    <w:p w:rsidR="00BE0726" w:rsidRPr="00FD6A94" w:rsidRDefault="00BE0726" w:rsidP="00FD6A94">
      <w:pPr>
        <w:tabs>
          <w:tab w:val="left" w:pos="2460"/>
        </w:tabs>
        <w:autoSpaceDE w:val="0"/>
        <w:autoSpaceDN w:val="0"/>
        <w:ind w:firstLine="709"/>
        <w:rPr>
          <w:lang w:val="uk-UA"/>
        </w:rPr>
      </w:pPr>
      <w:r w:rsidRPr="00FD6A94">
        <w:rPr>
          <w:lang w:val="uk-UA"/>
        </w:rPr>
        <w:t xml:space="preserve">де </w:t>
      </w:r>
      <w:r w:rsidRPr="00FD6A94">
        <w:rPr>
          <w:lang w:val="uk-UA" w:eastAsia="uk-UA"/>
        </w:rPr>
        <w:t xml:space="preserve">α1=12 </w:t>
      </w:r>
      <w:r w:rsidRPr="00FD6A94">
        <w:rPr>
          <w:lang w:val="uk-UA"/>
        </w:rPr>
        <w:t>– кут нахилу осі тягової рами і горизонталі.</w:t>
      </w:r>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3.4.7. Результуюча реакція на упряжному шарнірі.</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14"/>
          <w:lang w:val="uk-UA"/>
        </w:rPr>
        <w:object w:dxaOrig="5420" w:dyaOrig="499">
          <v:shape id="_x0000_i1177" type="#_x0000_t75" style="width:270.75pt;height:24.75pt" o:ole="">
            <v:imagedata r:id="rId278" o:title=""/>
          </v:shape>
          <o:OLEObject Type="Embed" ProgID="Unknown" ShapeID="_x0000_i1177" DrawAspect="Content" ObjectID="_1472071162" r:id="rId279"/>
        </w:object>
      </w:r>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3.4.8. Реакція в підп'ятниках кріплення арки-хобота в ССУ.</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64"/>
          <w:lang w:val="uk-UA"/>
        </w:rPr>
        <w:object w:dxaOrig="7200" w:dyaOrig="1939">
          <v:shape id="_x0000_i1178" type="#_x0000_t75" style="width:349.5pt;height:93.75pt" o:ole="">
            <v:imagedata r:id="rId280" o:title=""/>
          </v:shape>
          <o:OLEObject Type="Embed" ProgID="Unknown" ShapeID="_x0000_i1178" DrawAspect="Content" ObjectID="_1472071163" r:id="rId281"/>
        </w:object>
      </w:r>
    </w:p>
    <w:p w:rsidR="002B538D" w:rsidRDefault="002B538D" w:rsidP="00FD6A94">
      <w:pPr>
        <w:tabs>
          <w:tab w:val="left" w:pos="2460"/>
        </w:tabs>
        <w:ind w:firstLine="709"/>
        <w:outlineLvl w:val="0"/>
        <w:rPr>
          <w:lang w:val="uk-UA"/>
        </w:rPr>
      </w:pPr>
    </w:p>
    <w:p w:rsidR="00BE0726" w:rsidRPr="00FD6A94" w:rsidRDefault="00BE0726" w:rsidP="00FD6A94">
      <w:pPr>
        <w:tabs>
          <w:tab w:val="left" w:pos="2460"/>
        </w:tabs>
        <w:ind w:firstLine="709"/>
        <w:outlineLvl w:val="0"/>
        <w:rPr>
          <w:lang w:val="uk-UA"/>
        </w:rPr>
      </w:pPr>
      <w:bookmarkStart w:id="39" w:name="_Toc254454728"/>
      <w:r w:rsidRPr="00FD6A94">
        <w:rPr>
          <w:lang w:val="uk-UA"/>
        </w:rPr>
        <w:t>Де X8=33мм,</w:t>
      </w:r>
      <w:r w:rsidR="00FD6A94" w:rsidRPr="00FD6A94">
        <w:rPr>
          <w:lang w:val="uk-UA"/>
        </w:rPr>
        <w:t xml:space="preserve"> </w:t>
      </w:r>
      <w:r w:rsidRPr="00FD6A94">
        <w:rPr>
          <w:lang w:val="uk-UA"/>
        </w:rPr>
        <w:t xml:space="preserve">X3=3362 мм, </w:t>
      </w:r>
      <w:r w:rsidRPr="00FD6A94">
        <w:rPr>
          <w:lang w:val="uk-UA" w:eastAsia="uk-UA"/>
        </w:rPr>
        <w:t xml:space="preserve">H2=2354 </w:t>
      </w:r>
      <w:r w:rsidRPr="00FD6A94">
        <w:rPr>
          <w:lang w:val="uk-UA"/>
        </w:rPr>
        <w:t>мм</w:t>
      </w:r>
      <w:bookmarkEnd w:id="39"/>
    </w:p>
    <w:p w:rsidR="00BE0726" w:rsidRPr="00FD6A94" w:rsidRDefault="00BE0726" w:rsidP="00FD6A94">
      <w:pPr>
        <w:tabs>
          <w:tab w:val="left" w:pos="2460"/>
        </w:tabs>
        <w:ind w:firstLine="709"/>
        <w:rPr>
          <w:lang w:val="uk-UA"/>
        </w:rPr>
      </w:pPr>
      <w:r w:rsidRPr="00FD6A94">
        <w:rPr>
          <w:lang w:val="uk-UA"/>
        </w:rPr>
        <w:t>Розміри вказані на Рис. 3.5., пояснення до них дане в 3.1.7.</w:t>
      </w:r>
    </w:p>
    <w:p w:rsidR="002B538D" w:rsidRDefault="002B538D" w:rsidP="00FD6A94">
      <w:pPr>
        <w:tabs>
          <w:tab w:val="left" w:pos="2460"/>
        </w:tabs>
        <w:autoSpaceDE w:val="0"/>
        <w:autoSpaceDN w:val="0"/>
        <w:ind w:firstLine="709"/>
        <w:rPr>
          <w:lang w:val="uk-UA" w:eastAsia="uk-UA"/>
        </w:rPr>
      </w:pPr>
    </w:p>
    <w:p w:rsidR="00BE0726" w:rsidRPr="00FD6A94" w:rsidRDefault="00BE0726" w:rsidP="00FD6A94">
      <w:pPr>
        <w:tabs>
          <w:tab w:val="left" w:pos="2460"/>
        </w:tabs>
        <w:autoSpaceDE w:val="0"/>
        <w:autoSpaceDN w:val="0"/>
        <w:ind w:firstLine="709"/>
        <w:rPr>
          <w:lang w:val="uk-UA"/>
        </w:rPr>
      </w:pPr>
      <w:r w:rsidRPr="00FD6A94">
        <w:rPr>
          <w:lang w:val="uk-UA" w:eastAsia="uk-UA"/>
        </w:rPr>
        <w:t>P7=R3•f•cosв0+(R3</w:t>
      </w:r>
      <w:r w:rsidR="00FD6A94" w:rsidRPr="00FD6A94">
        <w:rPr>
          <w:lang w:val="uk-UA" w:eastAsia="uk-UA"/>
        </w:rPr>
        <w:t>-</w:t>
      </w:r>
      <w:r w:rsidRPr="00FD6A94">
        <w:rPr>
          <w:lang w:val="uk-UA" w:eastAsia="uk-UA"/>
        </w:rPr>
        <w:t>KgGCK</w:t>
      </w:r>
      <w:r w:rsidRPr="00FD6A94">
        <w:rPr>
          <w:lang w:val="uk-UA"/>
        </w:rPr>
        <w:t>)sinβ0-P8=180.5*0.1*cos(-0.080)+(180.5-2*129.42)</w:t>
      </w:r>
      <w:r w:rsidRPr="00FD6A94">
        <w:rPr>
          <w:lang w:val="uk-UA" w:eastAsia="uk-UA"/>
        </w:rPr>
        <w:t>sin</w:t>
      </w:r>
      <w:r w:rsidRPr="00FD6A94">
        <w:rPr>
          <w:lang w:val="uk-UA"/>
        </w:rPr>
        <w:t>(-0.080)</w:t>
      </w:r>
      <w:r w:rsidR="00FD6A94" w:rsidRPr="00FD6A94">
        <w:rPr>
          <w:lang w:val="uk-UA"/>
        </w:rPr>
        <w:t xml:space="preserve"> - </w:t>
      </w:r>
      <w:r w:rsidRPr="00FD6A94">
        <w:rPr>
          <w:lang w:val="uk-UA"/>
        </w:rPr>
        <w:t xml:space="preserve">(216.5) =234.66 </w:t>
      </w:r>
      <w:r w:rsidRPr="00FD6A94">
        <w:rPr>
          <w:lang w:val="uk-UA" w:eastAsia="uk-UA"/>
        </w:rPr>
        <w:t>kH</w:t>
      </w:r>
      <w:r w:rsidRPr="00FD6A94">
        <w:rPr>
          <w:lang w:val="uk-UA"/>
        </w:rPr>
        <w:t>;</w:t>
      </w:r>
    </w:p>
    <w:p w:rsidR="00BE0726" w:rsidRPr="00FD6A94" w:rsidRDefault="00BE0726" w:rsidP="00FD6A94">
      <w:pPr>
        <w:tabs>
          <w:tab w:val="left" w:pos="2460"/>
        </w:tabs>
        <w:autoSpaceDE w:val="0"/>
        <w:autoSpaceDN w:val="0"/>
        <w:ind w:firstLine="709"/>
        <w:rPr>
          <w:lang w:val="uk-UA" w:eastAsia="uk-UA"/>
        </w:rPr>
      </w:pPr>
      <w:r w:rsidRPr="00FD6A94">
        <w:rPr>
          <w:lang w:val="uk-UA" w:eastAsia="uk-UA"/>
        </w:rPr>
        <w:t>P6=(KgGCK-R3</w:t>
      </w:r>
      <w:r w:rsidRPr="00FD6A94">
        <w:rPr>
          <w:lang w:val="uk-UA"/>
        </w:rPr>
        <w:t>) cosβ0+R3•f•sinβ0=</w:t>
      </w:r>
      <w:r w:rsidRPr="00FD6A94">
        <w:rPr>
          <w:lang w:val="uk-UA" w:eastAsia="uk-UA"/>
        </w:rPr>
        <w:t>(2*129.42-180.5) cos(-0.080) +180.5*0.1*sin(-0.080)=78.3 kH;</w:t>
      </w:r>
    </w:p>
    <w:p w:rsidR="002B538D" w:rsidRDefault="002B538D" w:rsidP="00FD6A94">
      <w:pPr>
        <w:tabs>
          <w:tab w:val="left" w:pos="2460"/>
        </w:tabs>
        <w:autoSpaceDE w:val="0"/>
        <w:autoSpaceDN w:val="0"/>
        <w:ind w:firstLine="709"/>
        <w:rPr>
          <w:lang w:val="uk-UA" w:eastAsia="uk-UA"/>
        </w:rPr>
      </w:pPr>
    </w:p>
    <w:p w:rsidR="00BE0726" w:rsidRPr="00FD6A94" w:rsidRDefault="00BE0726" w:rsidP="00FD6A94">
      <w:pPr>
        <w:tabs>
          <w:tab w:val="left" w:pos="2460"/>
        </w:tabs>
        <w:autoSpaceDE w:val="0"/>
        <w:autoSpaceDN w:val="0"/>
        <w:ind w:firstLine="709"/>
        <w:rPr>
          <w:lang w:val="uk-UA" w:eastAsia="uk-UA"/>
        </w:rPr>
      </w:pPr>
      <w:r w:rsidRPr="00FD6A94">
        <w:rPr>
          <w:lang w:val="uk-UA" w:eastAsia="uk-UA"/>
        </w:rPr>
        <w:t>де cosβ0=0,080 – кут, показаний на рис 3.5., і поясненний в 3.1.7.</w:t>
      </w:r>
    </w:p>
    <w:p w:rsidR="00BE0726" w:rsidRPr="00FD6A94" w:rsidRDefault="00BE0726" w:rsidP="00FD6A94">
      <w:pPr>
        <w:tabs>
          <w:tab w:val="left" w:pos="2460"/>
        </w:tabs>
        <w:autoSpaceDE w:val="0"/>
        <w:autoSpaceDN w:val="0"/>
        <w:ind w:firstLine="709"/>
        <w:rPr>
          <w:lang w:val="uk-UA" w:eastAsia="uk-UA"/>
        </w:rPr>
      </w:pPr>
    </w:p>
    <w:p w:rsidR="00BE0726" w:rsidRPr="00FD6A94" w:rsidRDefault="00BE0726" w:rsidP="00E17226">
      <w:pPr>
        <w:ind w:firstLine="709"/>
        <w:rPr>
          <w:lang w:val="uk-UA" w:eastAsia="uk-UA"/>
        </w:rPr>
      </w:pPr>
      <w:r w:rsidRPr="00FD6A94">
        <w:rPr>
          <w:lang w:val="uk-UA" w:eastAsia="uk-UA"/>
        </w:rPr>
        <w:t>3.4.9. Зусилля в тязі ССУ.</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76"/>
          <w:lang w:val="uk-UA"/>
        </w:rPr>
        <w:object w:dxaOrig="8059" w:dyaOrig="1660">
          <v:shape id="_x0000_i1179" type="#_x0000_t75" style="width:378.75pt;height:78.75pt" o:ole="">
            <v:imagedata r:id="rId282" o:title=""/>
          </v:shape>
          <o:OLEObject Type="Embed" ProgID="Unknown" ShapeID="_x0000_i1179" DrawAspect="Content" ObjectID="_1472071164" r:id="rId283"/>
        </w:object>
      </w:r>
    </w:p>
    <w:p w:rsidR="002B538D" w:rsidRDefault="002B538D" w:rsidP="00FD6A94">
      <w:pPr>
        <w:tabs>
          <w:tab w:val="left" w:pos="2460"/>
        </w:tabs>
        <w:autoSpaceDE w:val="0"/>
        <w:autoSpaceDN w:val="0"/>
        <w:ind w:firstLine="709"/>
        <w:rPr>
          <w:lang w:val="uk-UA"/>
        </w:rPr>
      </w:pPr>
    </w:p>
    <w:p w:rsidR="00BE0726" w:rsidRPr="00FD6A94" w:rsidRDefault="00BE0726" w:rsidP="00FD6A94">
      <w:pPr>
        <w:tabs>
          <w:tab w:val="left" w:pos="2460"/>
        </w:tabs>
        <w:autoSpaceDE w:val="0"/>
        <w:autoSpaceDN w:val="0"/>
        <w:ind w:firstLine="709"/>
        <w:rPr>
          <w:lang w:val="uk-UA"/>
        </w:rPr>
      </w:pPr>
      <w:r w:rsidRPr="00FD6A94">
        <w:rPr>
          <w:lang w:val="uk-UA"/>
        </w:rPr>
        <w:t>Де β1=15,350, β2=40,080-σγλϋ указаниє на Рис. 3.6. і пояснення в 3.1.8.</w:t>
      </w:r>
    </w:p>
    <w:p w:rsidR="002B538D" w:rsidRDefault="002B538D" w:rsidP="00FD6A94">
      <w:pPr>
        <w:tabs>
          <w:tab w:val="left" w:pos="2460"/>
        </w:tabs>
        <w:ind w:firstLine="709"/>
        <w:outlineLvl w:val="0"/>
        <w:rPr>
          <w:lang w:val="uk-UA"/>
        </w:rPr>
      </w:pPr>
    </w:p>
    <w:p w:rsidR="00BE0726" w:rsidRPr="00FD6A94" w:rsidRDefault="00BE0726" w:rsidP="00E17226">
      <w:pPr>
        <w:ind w:firstLine="709"/>
        <w:rPr>
          <w:lang w:val="uk-UA"/>
        </w:rPr>
      </w:pPr>
      <w:r w:rsidRPr="00FD6A94">
        <w:rPr>
          <w:lang w:val="uk-UA"/>
        </w:rPr>
        <w:t>3.4.10. Зусилля в підп'ятниках гребеня.</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52"/>
          <w:lang w:val="uk-UA"/>
        </w:rPr>
        <w:object w:dxaOrig="9480" w:dyaOrig="1180">
          <v:shape id="_x0000_i1180" type="#_x0000_t75" style="width:445.5pt;height:56.25pt" o:ole="">
            <v:imagedata r:id="rId284" o:title=""/>
          </v:shape>
          <o:OLEObject Type="Embed" ProgID="Unknown" ShapeID="_x0000_i1180" DrawAspect="Content" ObjectID="_1472071165" r:id="rId285"/>
        </w:object>
      </w:r>
      <w:r w:rsidR="00BE0726" w:rsidRPr="00FD6A94">
        <w:rPr>
          <w:lang w:val="uk-UA" w:eastAsia="uk-UA"/>
        </w:rPr>
        <w:t>S4=P6-S5=78,3-191=-112.3 кН</w:t>
      </w:r>
    </w:p>
    <w:p w:rsidR="00BE0726" w:rsidRPr="00FD6A94" w:rsidRDefault="00BE0726" w:rsidP="00FD6A94">
      <w:pPr>
        <w:tabs>
          <w:tab w:val="left" w:pos="2460"/>
        </w:tabs>
        <w:ind w:firstLine="709"/>
        <w:rPr>
          <w:lang w:val="uk-UA" w:eastAsia="uk-UA"/>
        </w:rPr>
      </w:pPr>
      <w:r w:rsidRPr="00FD6A94">
        <w:rPr>
          <w:lang w:val="uk-UA" w:eastAsia="uk-UA"/>
        </w:rPr>
        <w:t>S3=P7-S8=234,66+(-216,5)=18,16 кН</w:t>
      </w:r>
    </w:p>
    <w:p w:rsidR="002B538D" w:rsidRDefault="002B538D" w:rsidP="00FD6A94">
      <w:pPr>
        <w:tabs>
          <w:tab w:val="left" w:pos="2460"/>
        </w:tabs>
        <w:ind w:firstLine="709"/>
        <w:outlineLvl w:val="0"/>
        <w:rPr>
          <w:lang w:val="uk-UA" w:eastAsia="uk-UA"/>
        </w:rPr>
      </w:pPr>
    </w:p>
    <w:p w:rsidR="00BE0726" w:rsidRPr="00FD6A94" w:rsidRDefault="00BE0726" w:rsidP="00E17226">
      <w:pPr>
        <w:ind w:firstLine="709"/>
        <w:rPr>
          <w:lang w:val="uk-UA" w:eastAsia="uk-UA"/>
        </w:rPr>
      </w:pPr>
      <w:r w:rsidRPr="00FD6A94">
        <w:rPr>
          <w:lang w:val="uk-UA" w:eastAsia="uk-UA"/>
        </w:rPr>
        <w:t>3.4.11. Реакції на передній і задній мості трактори.</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52"/>
          <w:lang w:val="uk-UA"/>
        </w:rPr>
        <w:object w:dxaOrig="8620" w:dyaOrig="1180">
          <v:shape id="_x0000_i1181" type="#_x0000_t75" style="width:431.25pt;height:59.25pt" o:ole="">
            <v:imagedata r:id="rId286" o:title=""/>
          </v:shape>
          <o:OLEObject Type="Embed" ProgID="Unknown" ShapeID="_x0000_i1181" DrawAspect="Content" ObjectID="_1472071166" r:id="rId287"/>
        </w:object>
      </w:r>
    </w:p>
    <w:p w:rsidR="002B538D" w:rsidRDefault="002B538D" w:rsidP="00FD6A94">
      <w:pPr>
        <w:tabs>
          <w:tab w:val="left" w:pos="2460"/>
        </w:tabs>
        <w:autoSpaceDE w:val="0"/>
        <w:autoSpaceDN w:val="0"/>
        <w:ind w:firstLine="709"/>
        <w:rPr>
          <w:lang w:val="uk-UA" w:eastAsia="uk-UA"/>
        </w:rPr>
      </w:pPr>
    </w:p>
    <w:p w:rsidR="00DC5E85" w:rsidRPr="00FD6A94" w:rsidRDefault="00BE0726" w:rsidP="00FD6A94">
      <w:pPr>
        <w:tabs>
          <w:tab w:val="left" w:pos="2460"/>
        </w:tabs>
        <w:autoSpaceDE w:val="0"/>
        <w:autoSpaceDN w:val="0"/>
        <w:ind w:firstLine="709"/>
        <w:rPr>
          <w:lang w:val="uk-UA" w:eastAsia="uk-UA"/>
        </w:rPr>
      </w:pPr>
      <w:r w:rsidRPr="00FD6A94">
        <w:rPr>
          <w:lang w:val="uk-UA" w:eastAsia="uk-UA"/>
        </w:rPr>
        <w:t>Результати розрахунку по всіх розрахункових положеннях заносимо в таблицю 3.1.</w:t>
      </w:r>
    </w:p>
    <w:p w:rsidR="00BE0726" w:rsidRPr="00FD6A94" w:rsidRDefault="00E17226" w:rsidP="00FD6A94">
      <w:pPr>
        <w:tabs>
          <w:tab w:val="left" w:pos="2460"/>
        </w:tabs>
        <w:autoSpaceDE w:val="0"/>
        <w:autoSpaceDN w:val="0"/>
        <w:ind w:firstLine="709"/>
        <w:rPr>
          <w:lang w:val="uk-UA" w:eastAsia="uk-UA"/>
        </w:rPr>
      </w:pPr>
      <w:r>
        <w:rPr>
          <w:lang w:val="uk-UA" w:eastAsia="uk-UA"/>
        </w:rPr>
        <w:br w:type="page"/>
      </w:r>
      <w:r w:rsidR="00BE0726" w:rsidRPr="00FD6A94">
        <w:rPr>
          <w:lang w:val="uk-UA" w:eastAsia="uk-UA"/>
        </w:rPr>
        <w:t>Таблиця 3.1.</w:t>
      </w:r>
    </w:p>
    <w:tbl>
      <w:tblPr>
        <w:tblStyle w:val="af0"/>
        <w:tblW w:w="0" w:type="auto"/>
        <w:tblLook w:val="01E0" w:firstRow="1" w:lastRow="1" w:firstColumn="1" w:lastColumn="1" w:noHBand="0" w:noVBand="0"/>
      </w:tblPr>
      <w:tblGrid>
        <w:gridCol w:w="1809"/>
        <w:gridCol w:w="1934"/>
        <w:gridCol w:w="1934"/>
        <w:gridCol w:w="1923"/>
        <w:gridCol w:w="890"/>
      </w:tblGrid>
      <w:tr w:rsidR="00BE0726" w:rsidRPr="00FD6A94">
        <w:tc>
          <w:tcPr>
            <w:tcW w:w="1809"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Зусилля, kH</w:t>
            </w:r>
          </w:p>
        </w:tc>
        <w:tc>
          <w:tcPr>
            <w:tcW w:w="6681"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Розрахункові положення</w:t>
            </w:r>
          </w:p>
        </w:tc>
      </w:tr>
      <w:tr w:rsidR="00BE0726" w:rsidRPr="00FD6A94">
        <w:tc>
          <w:tcPr>
            <w:tcW w:w="1809" w:type="dxa"/>
            <w:vMerge/>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E</w:t>
            </w:r>
            <w:r w:rsidRPr="00FD6A94">
              <w:rPr>
                <w:vertAlign w:val="subscript"/>
                <w:lang w:val="uk-UA"/>
              </w:rPr>
              <w:t>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62,36</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72,6</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58,4</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0</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E</w:t>
            </w:r>
            <w:r w:rsidRPr="00FD6A94">
              <w:rPr>
                <w:vertAlign w:val="subscript"/>
                <w:lang w:val="uk-UA"/>
              </w:rPr>
              <w:t>b</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36,17</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139</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38,76</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0</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R</w:t>
            </w:r>
            <w:r w:rsidRPr="00FD6A94">
              <w:rPr>
                <w:vertAlign w:val="subscript"/>
                <w:lang w:val="uk-UA"/>
              </w:rPr>
              <w:t>3</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63,6</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0</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62,2</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180,5</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X</w:t>
            </w:r>
            <w:r w:rsidRPr="00FD6A94">
              <w:rPr>
                <w:vertAlign w:val="subscript"/>
                <w:lang w:val="uk-UA"/>
              </w:rPr>
              <w:t>L</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68,72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72,6</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64,62</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18,05</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Y</w:t>
            </w:r>
            <w:r w:rsidRPr="00FD6A94">
              <w:rPr>
                <w:vertAlign w:val="subscript"/>
                <w:lang w:val="uk-UA"/>
              </w:rPr>
              <w:t>L</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36,78</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-2,45</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35,59</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92,6</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S</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43,83</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-35,7</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16,5</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141,2</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X</w:t>
            </w:r>
            <w:r w:rsidRPr="00FD6A94">
              <w:rPr>
                <w:vertAlign w:val="subscript"/>
                <w:lang w:val="uk-UA"/>
              </w:rPr>
              <w:t>E</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73</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9,56</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66,22</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18,05</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Y</w:t>
            </w:r>
            <w:r w:rsidRPr="00FD6A94">
              <w:rPr>
                <w:vertAlign w:val="subscript"/>
                <w:lang w:val="uk-UA"/>
              </w:rPr>
              <w:t>E</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-30,3</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69</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-95,6</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N</w:t>
            </w:r>
            <w:r w:rsidRPr="00FD6A94">
              <w:rPr>
                <w:vertAlign w:val="subscript"/>
                <w:lang w:val="uk-UA"/>
              </w:rPr>
              <w:t>E</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67,9</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34,8</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32,5</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-1,11</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Q</w:t>
            </w:r>
            <w:r w:rsidRPr="00FD6A94">
              <w:rPr>
                <w:vertAlign w:val="subscript"/>
                <w:lang w:val="uk-UA"/>
              </w:rPr>
              <w:t>E</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40,46</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0,22</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6,7</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48,6</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R</w:t>
            </w:r>
            <w:r w:rsidRPr="00FD6A94">
              <w:rPr>
                <w:vertAlign w:val="subscript"/>
                <w:lang w:val="uk-UA"/>
              </w:rPr>
              <w:t>E</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79</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34,8</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33,2</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48,61</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P</w:t>
            </w:r>
            <w:r w:rsidRPr="00FD6A94">
              <w:rPr>
                <w:vertAlign w:val="subscript"/>
                <w:lang w:val="uk-UA"/>
              </w:rPr>
              <w:t>8</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-369,5</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-342,4</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-348,8</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-216,5</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P</w:t>
            </w:r>
            <w:r w:rsidRPr="00FD6A94">
              <w:rPr>
                <w:vertAlign w:val="subscript"/>
                <w:lang w:val="uk-UA"/>
              </w:rPr>
              <w:t>7</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440,4</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414,3</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415</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234,66</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P</w:t>
            </w:r>
            <w:r w:rsidRPr="00FD6A94">
              <w:rPr>
                <w:vertAlign w:val="subscript"/>
                <w:lang w:val="uk-UA"/>
              </w:rPr>
              <w:t>6</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25,54</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-13,84</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24,6</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78,3</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S</w:t>
            </w:r>
            <w:r w:rsidRPr="00FD6A94">
              <w:rPr>
                <w:vertAlign w:val="subscript"/>
                <w:lang w:val="uk-UA"/>
              </w:rPr>
              <w:t>1</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85,9</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40,64</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81,4</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87,7</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S</w:t>
            </w:r>
            <w:r w:rsidRPr="00FD6A94">
              <w:rPr>
                <w:vertAlign w:val="subscript"/>
                <w:lang w:val="uk-UA"/>
              </w:rPr>
              <w:t>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-79,2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-4,43</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-74,6</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-50</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S</w:t>
            </w:r>
            <w:r w:rsidRPr="00FD6A94">
              <w:rPr>
                <w:vertAlign w:val="subscript"/>
                <w:lang w:val="uk-UA"/>
              </w:rPr>
              <w:t>3</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70,2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71,9</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66,2</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18,16</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S</w:t>
            </w:r>
            <w:r w:rsidRPr="00FD6A94">
              <w:rPr>
                <w:vertAlign w:val="subscript"/>
                <w:lang w:val="uk-UA"/>
              </w:rPr>
              <w:t>4</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-203,46</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-204,83</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-212,8</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-112,3</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S</w:t>
            </w:r>
            <w:r w:rsidRPr="00FD6A94">
              <w:rPr>
                <w:vertAlign w:val="subscript"/>
                <w:lang w:val="uk-UA"/>
              </w:rPr>
              <w:t>5</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229</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190,99</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217</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191</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R</w:t>
            </w:r>
            <w:r w:rsidRPr="00FD6A94">
              <w:rPr>
                <w:vertAlign w:val="subscript"/>
                <w:lang w:val="uk-UA"/>
              </w:rPr>
              <w:t>1</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49,77</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59,95</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49,85</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67,8</w:t>
            </w:r>
          </w:p>
        </w:tc>
      </w:tr>
      <w:tr w:rsidR="00BE0726" w:rsidRPr="00FD6A94">
        <w:tc>
          <w:tcPr>
            <w:tcW w:w="1809"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vertAlign w:val="subscript"/>
                <w:lang w:val="uk-UA"/>
              </w:rPr>
            </w:pPr>
            <w:r w:rsidRPr="00FD6A94">
              <w:rPr>
                <w:lang w:val="uk-UA"/>
              </w:rPr>
              <w:t>R</w:t>
            </w:r>
            <w:r w:rsidRPr="00FD6A94">
              <w:rPr>
                <w:vertAlign w:val="subscript"/>
                <w:lang w:val="uk-UA"/>
              </w:rPr>
              <w:t>2</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63,01</w:t>
            </w:r>
          </w:p>
        </w:tc>
        <w:tc>
          <w:tcPr>
            <w:tcW w:w="1934"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88,65</w:t>
            </w:r>
          </w:p>
        </w:tc>
        <w:tc>
          <w:tcPr>
            <w:tcW w:w="1923"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61,74</w:t>
            </w:r>
          </w:p>
        </w:tc>
        <w:tc>
          <w:tcPr>
            <w:tcW w:w="890" w:type="dxa"/>
            <w:tcBorders>
              <w:top w:val="single" w:sz="4" w:space="0" w:color="auto"/>
              <w:left w:val="single" w:sz="4" w:space="0" w:color="auto"/>
              <w:bottom w:val="single" w:sz="4" w:space="0" w:color="auto"/>
              <w:right w:val="single" w:sz="4" w:space="0" w:color="auto"/>
            </w:tcBorders>
          </w:tcPr>
          <w:p w:rsidR="00BE0726" w:rsidRPr="00FD6A94" w:rsidRDefault="00BE0726" w:rsidP="002B538D">
            <w:pPr>
              <w:pStyle w:val="afb"/>
              <w:rPr>
                <w:lang w:val="uk-UA"/>
              </w:rPr>
            </w:pPr>
            <w:r w:rsidRPr="00FD6A94">
              <w:rPr>
                <w:lang w:val="uk-UA"/>
              </w:rPr>
              <w:t>76,8</w:t>
            </w:r>
          </w:p>
        </w:tc>
      </w:tr>
    </w:tbl>
    <w:p w:rsidR="00E17226" w:rsidRDefault="00E17226" w:rsidP="002B538D">
      <w:pPr>
        <w:pStyle w:val="2"/>
        <w:rPr>
          <w:lang w:val="uk-UA"/>
        </w:rPr>
      </w:pPr>
    </w:p>
    <w:p w:rsidR="00BE0726" w:rsidRPr="00FD6A94" w:rsidRDefault="00E17226" w:rsidP="002B538D">
      <w:pPr>
        <w:pStyle w:val="2"/>
        <w:rPr>
          <w:lang w:val="uk-UA"/>
        </w:rPr>
      </w:pPr>
      <w:r>
        <w:rPr>
          <w:lang w:val="uk-UA"/>
        </w:rPr>
        <w:br w:type="page"/>
      </w:r>
      <w:bookmarkStart w:id="40" w:name="_Toc254454729"/>
      <w:r w:rsidR="00BE0726" w:rsidRPr="00FD6A94">
        <w:rPr>
          <w:lang w:val="uk-UA"/>
        </w:rPr>
        <w:t>4</w:t>
      </w:r>
      <w:r w:rsidR="002B538D">
        <w:rPr>
          <w:lang w:val="uk-UA"/>
        </w:rPr>
        <w:t>.</w:t>
      </w:r>
      <w:r w:rsidR="002B538D" w:rsidRPr="00FD6A94">
        <w:rPr>
          <w:lang w:val="uk-UA"/>
        </w:rPr>
        <w:t xml:space="preserve"> Розрахунок металоконструкції арки-хобота скрепера</w:t>
      </w:r>
      <w:r w:rsidR="00BE0726" w:rsidRPr="00FD6A94">
        <w:rPr>
          <w:lang w:val="uk-UA"/>
        </w:rPr>
        <w:t xml:space="preserve"> ДЗ-87</w:t>
      </w:r>
      <w:bookmarkEnd w:id="40"/>
    </w:p>
    <w:p w:rsidR="00BE0726" w:rsidRPr="00FD6A94" w:rsidRDefault="00BE0726" w:rsidP="00FD6A94">
      <w:pPr>
        <w:tabs>
          <w:tab w:val="left" w:pos="2460"/>
        </w:tabs>
        <w:autoSpaceDE w:val="0"/>
        <w:autoSpaceDN w:val="0"/>
        <w:ind w:firstLine="709"/>
        <w:rPr>
          <w:b/>
          <w:bCs/>
          <w:lang w:val="uk-UA"/>
        </w:rPr>
      </w:pPr>
    </w:p>
    <w:p w:rsidR="00BE0726" w:rsidRPr="00FD6A94" w:rsidRDefault="00BE0726" w:rsidP="002B538D">
      <w:pPr>
        <w:pStyle w:val="2"/>
        <w:rPr>
          <w:lang w:val="uk-UA"/>
        </w:rPr>
      </w:pPr>
      <w:bookmarkStart w:id="41" w:name="_Toc254454730"/>
      <w:r w:rsidRPr="00FD6A94">
        <w:rPr>
          <w:lang w:val="uk-UA"/>
        </w:rPr>
        <w:t>4.1 Визначення основних геометричних характеристик перетинів арки-хобота</w:t>
      </w:r>
      <w:bookmarkEnd w:id="41"/>
    </w:p>
    <w:p w:rsidR="00BE0726" w:rsidRPr="00FD6A94" w:rsidRDefault="00BE0726" w:rsidP="00FD6A94">
      <w:pPr>
        <w:tabs>
          <w:tab w:val="left" w:pos="2460"/>
        </w:tabs>
        <w:autoSpaceDE w:val="0"/>
        <w:autoSpaceDN w:val="0"/>
        <w:ind w:firstLine="709"/>
        <w:rPr>
          <w:b/>
          <w:bCs/>
          <w:lang w:val="uk-UA"/>
        </w:rPr>
      </w:pPr>
    </w:p>
    <w:p w:rsidR="00BE0726" w:rsidRPr="00FD6A94" w:rsidRDefault="00BE0726" w:rsidP="00FD6A94">
      <w:pPr>
        <w:tabs>
          <w:tab w:val="left" w:pos="2460"/>
        </w:tabs>
        <w:autoSpaceDE w:val="0"/>
        <w:autoSpaceDN w:val="0"/>
        <w:ind w:firstLine="709"/>
        <w:rPr>
          <w:lang w:val="uk-UA"/>
        </w:rPr>
      </w:pPr>
      <w:r w:rsidRPr="00FD6A94">
        <w:rPr>
          <w:lang w:val="uk-UA"/>
        </w:rPr>
        <w:t>Виробимо розрахунок нормальних напруг для п'яти перетинів арки-хобота, вказаних на рис.4.1 для чого спочатку визначимо геометричні характеристики цих перетинів.</w:t>
      </w:r>
    </w:p>
    <w:p w:rsidR="00BE0726" w:rsidRPr="00FD6A94" w:rsidRDefault="00BE0726" w:rsidP="00FD6A94">
      <w:pPr>
        <w:tabs>
          <w:tab w:val="left" w:pos="2460"/>
        </w:tabs>
        <w:autoSpaceDE w:val="0"/>
        <w:autoSpaceDN w:val="0"/>
        <w:ind w:firstLine="709"/>
        <w:rPr>
          <w:lang w:val="uk-UA"/>
        </w:rPr>
      </w:pPr>
      <w:r w:rsidRPr="00FD6A94">
        <w:rPr>
          <w:lang w:val="uk-UA"/>
        </w:rPr>
        <w:t>Оскільки перетини арки-хобота є симетричними і складені з прямокутників, по формулі для визначення геометричних характеристик мають вигляд.</w:t>
      </w:r>
    </w:p>
    <w:p w:rsidR="00BE0726" w:rsidRPr="00FD6A94" w:rsidRDefault="00BE0726" w:rsidP="00E17226">
      <w:pPr>
        <w:ind w:firstLine="709"/>
        <w:rPr>
          <w:lang w:val="uk-UA"/>
        </w:rPr>
      </w:pPr>
      <w:r w:rsidRPr="00FD6A94">
        <w:rPr>
          <w:lang w:val="uk-UA"/>
        </w:rPr>
        <w:t>4.1.1 Площа перетину</w:t>
      </w:r>
    </w:p>
    <w:p w:rsidR="002B538D" w:rsidRDefault="002B538D" w:rsidP="00FD6A94">
      <w:pPr>
        <w:tabs>
          <w:tab w:val="left" w:pos="2460"/>
        </w:tabs>
        <w:ind w:firstLine="709"/>
        <w:rPr>
          <w:lang w:val="uk-UA"/>
        </w:rPr>
      </w:pPr>
    </w:p>
    <w:p w:rsidR="00BE0726" w:rsidRPr="00FD6A94" w:rsidRDefault="005B2190" w:rsidP="00FD6A94">
      <w:pPr>
        <w:tabs>
          <w:tab w:val="left" w:pos="2460"/>
        </w:tabs>
        <w:ind w:firstLine="709"/>
        <w:rPr>
          <w:lang w:val="uk-UA"/>
        </w:rPr>
      </w:pPr>
      <w:r w:rsidRPr="00FD6A94">
        <w:rPr>
          <w:position w:val="-32"/>
          <w:lang w:val="uk-UA"/>
        </w:rPr>
        <w:object w:dxaOrig="1320" w:dyaOrig="780">
          <v:shape id="_x0000_i1182" type="#_x0000_t75" style="width:66pt;height:39pt" o:ole="">
            <v:imagedata r:id="rId288" o:title=""/>
          </v:shape>
          <o:OLEObject Type="Embed" ProgID="Unknown" ShapeID="_x0000_i1182" DrawAspect="Content" ObjectID="_1472071167" r:id="rId289"/>
        </w:object>
      </w:r>
    </w:p>
    <w:p w:rsidR="002B538D" w:rsidRDefault="002B538D" w:rsidP="00FD6A94">
      <w:pPr>
        <w:tabs>
          <w:tab w:val="left" w:pos="2460"/>
        </w:tabs>
        <w:ind w:firstLine="709"/>
        <w:rPr>
          <w:lang w:val="uk-UA"/>
        </w:rPr>
      </w:pPr>
    </w:p>
    <w:p w:rsidR="00BE0726" w:rsidRPr="00FD6A94" w:rsidRDefault="00BE0726" w:rsidP="00FD6A94">
      <w:pPr>
        <w:tabs>
          <w:tab w:val="left" w:pos="2460"/>
        </w:tabs>
        <w:ind w:firstLine="709"/>
        <w:rPr>
          <w:lang w:val="uk-UA"/>
        </w:rPr>
      </w:pPr>
      <w:r w:rsidRPr="00FD6A94">
        <w:rPr>
          <w:lang w:val="uk-UA"/>
        </w:rPr>
        <w:t xml:space="preserve">де </w:t>
      </w:r>
      <w:r w:rsidRPr="00FD6A94">
        <w:rPr>
          <w:lang w:val="uk-UA" w:eastAsia="uk-UA"/>
        </w:rPr>
        <w:t xml:space="preserve">n </w:t>
      </w:r>
      <w:r w:rsidRPr="00FD6A94">
        <w:rPr>
          <w:lang w:val="uk-UA"/>
        </w:rPr>
        <w:t>– кількість прямокутників, що становлять перетин;</w:t>
      </w:r>
    </w:p>
    <w:p w:rsidR="00BE0726" w:rsidRDefault="00BE0726" w:rsidP="00FD6A94">
      <w:pPr>
        <w:tabs>
          <w:tab w:val="left" w:pos="1134"/>
        </w:tabs>
        <w:ind w:firstLine="709"/>
        <w:rPr>
          <w:lang w:val="uk-UA"/>
        </w:rPr>
      </w:pPr>
      <w:r w:rsidRPr="00FD6A94">
        <w:rPr>
          <w:lang w:val="uk-UA"/>
        </w:rPr>
        <w:t>bi, hi – відповідно довжина і висота прямокутника, що має і–тий номер, см.</w:t>
      </w:r>
    </w:p>
    <w:p w:rsidR="00BE0726" w:rsidRPr="00FD6A94" w:rsidRDefault="00BE0726" w:rsidP="00E17226">
      <w:pPr>
        <w:ind w:firstLine="709"/>
        <w:rPr>
          <w:lang w:val="uk-UA"/>
        </w:rPr>
      </w:pPr>
      <w:r w:rsidRPr="00FD6A94">
        <w:rPr>
          <w:lang w:val="uk-UA"/>
        </w:rPr>
        <w:t xml:space="preserve">4.1.2 Приймаємо Декартову систему координат – таким чином, що вісь </w:t>
      </w:r>
      <w:r w:rsidRPr="00FD6A94">
        <w:rPr>
          <w:lang w:val="uk-UA" w:eastAsia="uk-UA"/>
        </w:rPr>
        <w:t xml:space="preserve">Z </w:t>
      </w:r>
      <w:r w:rsidRPr="00FD6A94">
        <w:rPr>
          <w:lang w:val="uk-UA"/>
        </w:rPr>
        <w:t>проходить через вісь симетрії перетину, а вісь У через нижній пояс арки-хобота. Тоді координати центру тяжкості перетину розраховуються по форм</w:t>
      </w:r>
      <w:r w:rsidR="002B538D">
        <w:rPr>
          <w:lang w:val="uk-UA"/>
        </w:rPr>
        <w:t>улах\</w:t>
      </w:r>
    </w:p>
    <w:p w:rsidR="002B538D" w:rsidRDefault="002B538D"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26"/>
          <w:lang w:val="uk-UA"/>
        </w:rPr>
        <w:object w:dxaOrig="2520" w:dyaOrig="1080">
          <v:shape id="_x0000_i1183" type="#_x0000_t75" style="width:126pt;height:54pt" o:ole="">
            <v:imagedata r:id="rId290" o:title=""/>
          </v:shape>
          <o:OLEObject Type="Embed" ProgID="Unknown" ShapeID="_x0000_i1183" DrawAspect="Content" ObjectID="_1472071168" r:id="rId291"/>
        </w:object>
      </w:r>
    </w:p>
    <w:p w:rsidR="002B538D" w:rsidRDefault="002B538D"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 xml:space="preserve">де </w:t>
      </w:r>
      <w:r w:rsidRPr="00FD6A94">
        <w:rPr>
          <w:lang w:val="uk-UA" w:eastAsia="uk-UA"/>
        </w:rPr>
        <w:t xml:space="preserve">Zi </w:t>
      </w:r>
      <w:r w:rsidRPr="00FD6A94">
        <w:rPr>
          <w:lang w:val="uk-UA"/>
        </w:rPr>
        <w:t>– амплітуда центру тяжкості і</w:t>
      </w:r>
      <w:r w:rsidR="00FD6A94" w:rsidRPr="00FD6A94">
        <w:rPr>
          <w:lang w:val="uk-UA"/>
        </w:rPr>
        <w:t xml:space="preserve"> - </w:t>
      </w:r>
      <w:r w:rsidRPr="00FD6A94">
        <w:rPr>
          <w:lang w:val="uk-UA"/>
        </w:rPr>
        <w:t>того прямокутника щодо вибраної системи координат, см.</w:t>
      </w:r>
    </w:p>
    <w:p w:rsidR="00BE0726" w:rsidRPr="00FD6A94" w:rsidRDefault="00BE0726" w:rsidP="00E17226">
      <w:pPr>
        <w:ind w:firstLine="709"/>
        <w:rPr>
          <w:lang w:val="uk-UA"/>
        </w:rPr>
      </w:pPr>
      <w:r w:rsidRPr="00FD6A94">
        <w:rPr>
          <w:lang w:val="uk-UA"/>
        </w:rPr>
        <w:t>4.1.3 Осьові моменти інерції перетину</w:t>
      </w:r>
    </w:p>
    <w:p w:rsidR="002B538D" w:rsidRDefault="002B538D"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80"/>
          <w:lang w:val="uk-UA"/>
        </w:rPr>
        <w:object w:dxaOrig="3540" w:dyaOrig="1740">
          <v:shape id="_x0000_i1184" type="#_x0000_t75" style="width:177pt;height:87pt" o:ole="">
            <v:imagedata r:id="rId292" o:title=""/>
          </v:shape>
          <o:OLEObject Type="Embed" ProgID="Unknown" ShapeID="_x0000_i1184" DrawAspect="Content" ObjectID="_1472071169" r:id="rId293"/>
        </w:object>
      </w:r>
    </w:p>
    <w:p w:rsidR="002B538D" w:rsidRDefault="002B538D" w:rsidP="00FD6A94">
      <w:pPr>
        <w:tabs>
          <w:tab w:val="left" w:pos="1134"/>
        </w:tabs>
        <w:ind w:firstLine="709"/>
        <w:rPr>
          <w:lang w:val="uk-UA"/>
        </w:rPr>
      </w:pPr>
    </w:p>
    <w:p w:rsidR="00BE0726" w:rsidRPr="00FD6A94" w:rsidRDefault="00BE0726" w:rsidP="00E17226">
      <w:pPr>
        <w:ind w:firstLine="709"/>
        <w:rPr>
          <w:lang w:val="uk-UA"/>
        </w:rPr>
      </w:pPr>
      <w:r w:rsidRPr="00FD6A94">
        <w:rPr>
          <w:lang w:val="uk-UA"/>
        </w:rPr>
        <w:t>4.1.4 Моменти опору вигину на нижньому і верхньому поясах арки-хобота</w:t>
      </w:r>
    </w:p>
    <w:p w:rsidR="002B538D" w:rsidRDefault="002B538D"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66"/>
          <w:lang w:val="uk-UA"/>
        </w:rPr>
        <w:object w:dxaOrig="1460" w:dyaOrig="1460">
          <v:shape id="_x0000_i1185" type="#_x0000_t75" style="width:72.75pt;height:72.75pt" o:ole="">
            <v:imagedata r:id="rId294" o:title=""/>
          </v:shape>
          <o:OLEObject Type="Embed" ProgID="Unknown" ShapeID="_x0000_i1185" DrawAspect="Content" ObjectID="_1472071170" r:id="rId295"/>
        </w:object>
      </w:r>
    </w:p>
    <w:p w:rsidR="002B538D" w:rsidRDefault="002B538D"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де Z</w:t>
      </w:r>
      <w:r w:rsidRPr="00FD6A94">
        <w:rPr>
          <w:vertAlign w:val="subscript"/>
          <w:lang w:val="uk-UA"/>
        </w:rPr>
        <w:t>1</w:t>
      </w:r>
      <w:r w:rsidRPr="00FD6A94">
        <w:rPr>
          <w:lang w:val="uk-UA"/>
        </w:rPr>
        <w:t xml:space="preserve">, </w:t>
      </w:r>
      <w:r w:rsidRPr="00FD6A94">
        <w:rPr>
          <w:lang w:val="uk-UA" w:eastAsia="uk-UA"/>
        </w:rPr>
        <w:t>Z</w:t>
      </w:r>
      <w:r w:rsidRPr="00FD6A94">
        <w:rPr>
          <w:vertAlign w:val="subscript"/>
          <w:lang w:val="uk-UA" w:eastAsia="uk-UA"/>
        </w:rPr>
        <w:t>2</w:t>
      </w:r>
      <w:r w:rsidRPr="00FD6A94">
        <w:rPr>
          <w:lang w:val="uk-UA" w:eastAsia="uk-UA"/>
        </w:rPr>
        <w:t xml:space="preserve"> </w:t>
      </w:r>
      <w:r w:rsidRPr="00FD6A94">
        <w:rPr>
          <w:lang w:val="uk-UA"/>
        </w:rPr>
        <w:t>– відповідно растоянія від центру тяжкості перетину до нижнього і верхнього поясів, см.</w:t>
      </w:r>
    </w:p>
    <w:p w:rsidR="002B538D" w:rsidRDefault="002B538D" w:rsidP="00FD6A94">
      <w:pPr>
        <w:tabs>
          <w:tab w:val="left" w:pos="1134"/>
          <w:tab w:val="left" w:pos="1665"/>
        </w:tabs>
        <w:autoSpaceDE w:val="0"/>
        <w:autoSpaceDN w:val="0"/>
        <w:ind w:firstLine="709"/>
        <w:rPr>
          <w:lang w:val="uk-UA"/>
        </w:rPr>
      </w:pPr>
    </w:p>
    <w:p w:rsidR="00BE0726" w:rsidRPr="00FD6A94" w:rsidRDefault="00BE0726" w:rsidP="00E17226">
      <w:pPr>
        <w:ind w:firstLine="709"/>
        <w:rPr>
          <w:lang w:val="uk-UA"/>
        </w:rPr>
      </w:pPr>
      <w:r w:rsidRPr="00FD6A94">
        <w:rPr>
          <w:lang w:val="uk-UA"/>
        </w:rPr>
        <w:t>4.1.5 Момент опору вигину перетину щодо осі симметрі</w:t>
      </w:r>
    </w:p>
    <w:p w:rsidR="002B538D" w:rsidRDefault="002B538D" w:rsidP="00FD6A94">
      <w:pPr>
        <w:tabs>
          <w:tab w:val="left" w:pos="1134"/>
          <w:tab w:val="left" w:pos="1665"/>
        </w:tabs>
        <w:ind w:firstLine="709"/>
        <w:rPr>
          <w:lang w:val="uk-UA" w:eastAsia="uk-UA"/>
        </w:rPr>
      </w:pPr>
    </w:p>
    <w:p w:rsidR="00BE0726" w:rsidRPr="00FD6A94" w:rsidRDefault="00BE0726" w:rsidP="00FD6A94">
      <w:pPr>
        <w:tabs>
          <w:tab w:val="left" w:pos="1134"/>
          <w:tab w:val="left" w:pos="1665"/>
        </w:tabs>
        <w:ind w:firstLine="709"/>
        <w:rPr>
          <w:lang w:val="uk-UA"/>
        </w:rPr>
      </w:pPr>
      <w:r w:rsidRPr="00FD6A94">
        <w:rPr>
          <w:lang w:val="uk-UA" w:eastAsia="uk-UA"/>
        </w:rPr>
        <w:t>W</w:t>
      </w:r>
      <w:r w:rsidRPr="00FD6A94">
        <w:rPr>
          <w:vertAlign w:val="subscript"/>
          <w:lang w:val="uk-UA" w:eastAsia="uk-UA"/>
        </w:rPr>
        <w:t>Z</w:t>
      </w:r>
      <w:r w:rsidRPr="00FD6A94">
        <w:rPr>
          <w:lang w:val="uk-UA" w:eastAsia="uk-UA"/>
        </w:rPr>
        <w:t>=2•y</w:t>
      </w:r>
      <w:r w:rsidRPr="00FD6A94">
        <w:rPr>
          <w:vertAlign w:val="subscript"/>
          <w:lang w:val="uk-UA" w:eastAsia="uk-UA"/>
        </w:rPr>
        <w:t>z</w:t>
      </w:r>
      <w:r w:rsidRPr="00FD6A94">
        <w:rPr>
          <w:lang w:val="uk-UA" w:eastAsia="uk-UA"/>
        </w:rPr>
        <w:t>/b</w:t>
      </w:r>
      <w:r w:rsidRPr="00FD6A94">
        <w:rPr>
          <w:vertAlign w:val="subscript"/>
          <w:lang w:val="uk-UA" w:eastAsia="uk-UA"/>
        </w:rPr>
        <w:t>max</w:t>
      </w:r>
      <w:r w:rsidRPr="00FD6A94">
        <w:rPr>
          <w:lang w:val="uk-UA"/>
        </w:rPr>
        <w:t>,</w:t>
      </w:r>
    </w:p>
    <w:p w:rsidR="002B538D" w:rsidRDefault="002B538D"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де b</w:t>
      </w:r>
      <w:r w:rsidRPr="00FD6A94">
        <w:rPr>
          <w:vertAlign w:val="subscript"/>
          <w:lang w:val="uk-UA"/>
        </w:rPr>
        <w:t>max</w:t>
      </w:r>
      <w:r w:rsidRPr="00FD6A94">
        <w:rPr>
          <w:lang w:val="uk-UA"/>
        </w:rPr>
        <w:t xml:space="preserve"> – максимальний габаритний розмір перетину по горизонталі.</w:t>
      </w:r>
    </w:p>
    <w:p w:rsidR="002B538D" w:rsidRDefault="002B538D" w:rsidP="00FD6A94">
      <w:pPr>
        <w:tabs>
          <w:tab w:val="left" w:pos="1134"/>
          <w:tab w:val="left" w:pos="1665"/>
        </w:tabs>
        <w:autoSpaceDE w:val="0"/>
        <w:autoSpaceDN w:val="0"/>
        <w:ind w:firstLine="709"/>
        <w:rPr>
          <w:lang w:val="uk-UA"/>
        </w:rPr>
      </w:pPr>
    </w:p>
    <w:p w:rsidR="00BE0726" w:rsidRPr="00FD6A94" w:rsidRDefault="00BE0726" w:rsidP="00DB4857">
      <w:pPr>
        <w:ind w:firstLine="709"/>
        <w:rPr>
          <w:lang w:val="uk-UA"/>
        </w:rPr>
      </w:pPr>
      <w:r w:rsidRPr="00FD6A94">
        <w:rPr>
          <w:lang w:val="uk-UA"/>
        </w:rPr>
        <w:t>4.1.6 Радіус нейтрального шару в криволінійних ділянках арки-хобота розраховується по формулі:</w:t>
      </w:r>
    </w:p>
    <w:p w:rsidR="002B538D" w:rsidRDefault="002B538D" w:rsidP="00FD6A94">
      <w:pPr>
        <w:tabs>
          <w:tab w:val="left" w:pos="1134"/>
          <w:tab w:val="left" w:pos="1665"/>
        </w:tabs>
        <w:ind w:firstLine="709"/>
        <w:rPr>
          <w:lang w:val="uk-UA"/>
        </w:rPr>
      </w:pPr>
    </w:p>
    <w:p w:rsidR="00BE0726" w:rsidRPr="00FD6A94" w:rsidRDefault="005B2190" w:rsidP="00FD6A94">
      <w:pPr>
        <w:tabs>
          <w:tab w:val="left" w:pos="1134"/>
          <w:tab w:val="left" w:pos="1665"/>
        </w:tabs>
        <w:ind w:firstLine="709"/>
        <w:rPr>
          <w:lang w:val="uk-UA"/>
        </w:rPr>
      </w:pPr>
      <w:r w:rsidRPr="00FD6A94">
        <w:rPr>
          <w:position w:val="-70"/>
          <w:lang w:val="uk-UA"/>
        </w:rPr>
        <w:object w:dxaOrig="1820" w:dyaOrig="1140">
          <v:shape id="_x0000_i1186" type="#_x0000_t75" style="width:90.75pt;height:57pt" o:ole="">
            <v:imagedata r:id="rId296" o:title=""/>
          </v:shape>
          <o:OLEObject Type="Embed" ProgID="Unknown" ShapeID="_x0000_i1186" DrawAspect="Content" ObjectID="_1472071171" r:id="rId297"/>
        </w:object>
      </w:r>
    </w:p>
    <w:p w:rsidR="002B538D" w:rsidRDefault="002B538D"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 xml:space="preserve">де </w:t>
      </w:r>
      <w:r w:rsidRPr="00FD6A94">
        <w:rPr>
          <w:lang w:val="uk-UA" w:eastAsia="uk-UA"/>
        </w:rPr>
        <w:t xml:space="preserve">F </w:t>
      </w:r>
      <w:r w:rsidRPr="00FD6A94">
        <w:rPr>
          <w:lang w:val="uk-UA"/>
        </w:rPr>
        <w:t>– площа перетину, см</w:t>
      </w:r>
      <w:r w:rsidRPr="00FD6A94">
        <w:rPr>
          <w:vertAlign w:val="superscript"/>
          <w:lang w:val="uk-UA"/>
        </w:rPr>
        <w:t>2</w:t>
      </w:r>
      <w:r w:rsidRPr="00FD6A94">
        <w:rPr>
          <w:lang w:val="uk-UA"/>
        </w:rPr>
        <w:t>;</w:t>
      </w:r>
    </w:p>
    <w:p w:rsidR="00BE0726" w:rsidRPr="00FD6A94" w:rsidRDefault="00BE0726" w:rsidP="00FD6A94">
      <w:pPr>
        <w:tabs>
          <w:tab w:val="left" w:pos="1134"/>
          <w:tab w:val="left" w:pos="1665"/>
        </w:tabs>
        <w:autoSpaceDE w:val="0"/>
        <w:autoSpaceDN w:val="0"/>
        <w:ind w:firstLine="709"/>
        <w:rPr>
          <w:lang w:val="uk-UA"/>
        </w:rPr>
      </w:pPr>
      <w:r w:rsidRPr="00FD6A94">
        <w:rPr>
          <w:lang w:val="uk-UA"/>
        </w:rPr>
        <w:t>R</w:t>
      </w:r>
      <w:r w:rsidRPr="00FD6A94">
        <w:rPr>
          <w:vertAlign w:val="subscript"/>
          <w:lang w:val="uk-UA"/>
        </w:rPr>
        <w:t>1i</w:t>
      </w:r>
      <w:r w:rsidRPr="00FD6A94">
        <w:rPr>
          <w:lang w:val="uk-UA"/>
        </w:rPr>
        <w:t xml:space="preserve">, </w:t>
      </w:r>
      <w:r w:rsidRPr="00FD6A94">
        <w:rPr>
          <w:lang w:val="uk-UA" w:eastAsia="uk-UA"/>
        </w:rPr>
        <w:t>R</w:t>
      </w:r>
      <w:r w:rsidRPr="00FD6A94">
        <w:rPr>
          <w:vertAlign w:val="subscript"/>
          <w:lang w:val="uk-UA" w:eastAsia="uk-UA"/>
        </w:rPr>
        <w:t>2i</w:t>
      </w:r>
      <w:r w:rsidRPr="00FD6A94">
        <w:rPr>
          <w:lang w:val="uk-UA" w:eastAsia="uk-UA"/>
        </w:rPr>
        <w:t xml:space="preserve"> </w:t>
      </w:r>
      <w:r w:rsidRPr="00FD6A94">
        <w:rPr>
          <w:lang w:val="uk-UA"/>
        </w:rPr>
        <w:t>– відповідно радіуси верхнього і нижнього шару i – того прямокутника перетину</w:t>
      </w:r>
    </w:p>
    <w:p w:rsidR="002B538D" w:rsidRDefault="002B538D" w:rsidP="00FD6A94">
      <w:pPr>
        <w:tabs>
          <w:tab w:val="left" w:pos="1134"/>
          <w:tab w:val="left" w:pos="1665"/>
        </w:tabs>
        <w:autoSpaceDE w:val="0"/>
        <w:autoSpaceDN w:val="0"/>
        <w:ind w:firstLine="709"/>
        <w:rPr>
          <w:lang w:val="uk-UA" w:eastAsia="uk-UA"/>
        </w:rPr>
      </w:pPr>
    </w:p>
    <w:p w:rsidR="00BE0726" w:rsidRPr="00FD6A94" w:rsidRDefault="00BE0726" w:rsidP="00FD6A94">
      <w:pPr>
        <w:tabs>
          <w:tab w:val="left" w:pos="1134"/>
          <w:tab w:val="left" w:pos="1665"/>
        </w:tabs>
        <w:autoSpaceDE w:val="0"/>
        <w:autoSpaceDN w:val="0"/>
        <w:ind w:firstLine="709"/>
        <w:rPr>
          <w:lang w:val="uk-UA" w:eastAsia="uk-UA"/>
        </w:rPr>
      </w:pPr>
      <w:r w:rsidRPr="00FD6A94">
        <w:rPr>
          <w:lang w:val="uk-UA" w:eastAsia="uk-UA"/>
        </w:rPr>
        <w:t>R</w:t>
      </w:r>
      <w:r w:rsidRPr="00FD6A94">
        <w:rPr>
          <w:vertAlign w:val="subscript"/>
          <w:lang w:val="uk-UA" w:eastAsia="uk-UA"/>
        </w:rPr>
        <w:t>1i</w:t>
      </w:r>
      <w:r w:rsidRPr="00FD6A94">
        <w:rPr>
          <w:lang w:val="uk-UA" w:eastAsia="uk-UA"/>
        </w:rPr>
        <w:t>=R</w:t>
      </w:r>
      <w:r w:rsidRPr="00FD6A94">
        <w:rPr>
          <w:vertAlign w:val="subscript"/>
          <w:lang w:val="uk-UA" w:eastAsia="uk-UA"/>
        </w:rPr>
        <w:t>min</w:t>
      </w:r>
      <w:r w:rsidRPr="00FD6A94">
        <w:rPr>
          <w:lang w:val="uk-UA" w:eastAsia="uk-UA"/>
        </w:rPr>
        <w:t>+ri+0,5h</w:t>
      </w:r>
      <w:r w:rsidRPr="00FD6A94">
        <w:rPr>
          <w:vertAlign w:val="subscript"/>
          <w:lang w:val="uk-UA" w:eastAsia="uk-UA"/>
        </w:rPr>
        <w:t>i</w:t>
      </w:r>
      <w:r w:rsidRPr="00FD6A94">
        <w:rPr>
          <w:lang w:val="uk-UA" w:eastAsia="uk-UA"/>
        </w:rPr>
        <w:t>;</w:t>
      </w:r>
    </w:p>
    <w:p w:rsidR="00BE0726" w:rsidRPr="00FD6A94" w:rsidRDefault="00BE0726" w:rsidP="00FD6A94">
      <w:pPr>
        <w:tabs>
          <w:tab w:val="left" w:pos="1134"/>
          <w:tab w:val="left" w:pos="1665"/>
        </w:tabs>
        <w:autoSpaceDE w:val="0"/>
        <w:autoSpaceDN w:val="0"/>
        <w:ind w:firstLine="709"/>
        <w:rPr>
          <w:lang w:val="uk-UA" w:eastAsia="uk-UA"/>
        </w:rPr>
      </w:pPr>
      <w:r w:rsidRPr="00FD6A94">
        <w:rPr>
          <w:lang w:val="uk-UA"/>
        </w:rPr>
        <w:t>R</w:t>
      </w:r>
      <w:r w:rsidRPr="00FD6A94">
        <w:rPr>
          <w:vertAlign w:val="subscript"/>
          <w:lang w:val="uk-UA"/>
        </w:rPr>
        <w:t>2i</w:t>
      </w:r>
      <w:r w:rsidRPr="00FD6A94">
        <w:rPr>
          <w:lang w:val="uk-UA"/>
        </w:rPr>
        <w:t>=R</w:t>
      </w:r>
      <w:r w:rsidRPr="00FD6A94">
        <w:rPr>
          <w:vertAlign w:val="subscript"/>
          <w:lang w:val="uk-UA"/>
        </w:rPr>
        <w:t>min</w:t>
      </w:r>
      <w:r w:rsidRPr="00FD6A94">
        <w:rPr>
          <w:lang w:val="uk-UA"/>
        </w:rPr>
        <w:t>+ri-0,5h</w:t>
      </w:r>
      <w:r w:rsidRPr="00FD6A94">
        <w:rPr>
          <w:vertAlign w:val="subscript"/>
          <w:lang w:val="uk-UA"/>
        </w:rPr>
        <w:t>i</w:t>
      </w:r>
      <w:r w:rsidRPr="00FD6A94">
        <w:rPr>
          <w:lang w:val="uk-UA" w:eastAsia="uk-UA"/>
        </w:rPr>
        <w:t>.</w:t>
      </w:r>
    </w:p>
    <w:p w:rsidR="002B538D" w:rsidRDefault="002B538D"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4.1.7 Статичний момент перетину щодо нейтрального шару</w:t>
      </w:r>
    </w:p>
    <w:p w:rsidR="002B538D" w:rsidRDefault="002B538D" w:rsidP="00FD6A94">
      <w:pPr>
        <w:tabs>
          <w:tab w:val="left" w:pos="1134"/>
          <w:tab w:val="left" w:pos="1665"/>
        </w:tabs>
        <w:ind w:firstLine="709"/>
        <w:rPr>
          <w:lang w:val="uk-UA" w:eastAsia="uk-UA"/>
        </w:rPr>
      </w:pPr>
    </w:p>
    <w:p w:rsidR="00BE0726" w:rsidRPr="00FD6A94" w:rsidRDefault="00BE0726" w:rsidP="00FD6A94">
      <w:pPr>
        <w:tabs>
          <w:tab w:val="left" w:pos="1134"/>
          <w:tab w:val="left" w:pos="1665"/>
        </w:tabs>
        <w:ind w:firstLine="709"/>
        <w:rPr>
          <w:lang w:val="uk-UA"/>
        </w:rPr>
      </w:pPr>
      <w:r w:rsidRPr="00FD6A94">
        <w:rPr>
          <w:lang w:val="uk-UA" w:eastAsia="uk-UA"/>
        </w:rPr>
        <w:t>S=F</w:t>
      </w:r>
      <w:r w:rsidRPr="00FD6A94">
        <w:rPr>
          <w:lang w:val="uk-UA"/>
        </w:rPr>
        <w:t>(</w:t>
      </w:r>
      <w:r w:rsidRPr="00FD6A94">
        <w:rPr>
          <w:lang w:val="uk-UA" w:eastAsia="uk-UA"/>
        </w:rPr>
        <w:t>R</w:t>
      </w:r>
      <w:r w:rsidRPr="00FD6A94">
        <w:rPr>
          <w:vertAlign w:val="subscript"/>
          <w:lang w:val="uk-UA" w:eastAsia="uk-UA"/>
        </w:rPr>
        <w:t>0</w:t>
      </w:r>
      <w:r w:rsidRPr="00FD6A94">
        <w:rPr>
          <w:lang w:val="uk-UA" w:eastAsia="uk-UA"/>
        </w:rPr>
        <w:t>-R</w:t>
      </w:r>
      <w:r w:rsidRPr="00FD6A94">
        <w:rPr>
          <w:lang w:val="uk-UA"/>
        </w:rPr>
        <w:t>), см</w:t>
      </w:r>
      <w:r w:rsidRPr="00FD6A94">
        <w:rPr>
          <w:vertAlign w:val="superscript"/>
          <w:lang w:val="uk-UA"/>
        </w:rPr>
        <w:t>3</w:t>
      </w:r>
      <w:r w:rsidRPr="00FD6A94">
        <w:rPr>
          <w:lang w:val="uk-UA"/>
        </w:rPr>
        <w:t>,</w:t>
      </w:r>
    </w:p>
    <w:p w:rsidR="00BE0726" w:rsidRPr="00FD6A94" w:rsidRDefault="00BE0726" w:rsidP="00FD6A94">
      <w:pPr>
        <w:tabs>
          <w:tab w:val="left" w:pos="1134"/>
          <w:tab w:val="left" w:pos="1665"/>
        </w:tabs>
        <w:ind w:firstLine="709"/>
        <w:rPr>
          <w:lang w:val="uk-UA"/>
        </w:rPr>
      </w:pPr>
      <w:r w:rsidRPr="00FD6A94">
        <w:rPr>
          <w:lang w:val="uk-UA"/>
        </w:rPr>
        <w:t xml:space="preserve">де </w:t>
      </w:r>
      <w:r w:rsidRPr="00FD6A94">
        <w:rPr>
          <w:lang w:val="uk-UA" w:eastAsia="uk-UA"/>
        </w:rPr>
        <w:t>R</w:t>
      </w:r>
      <w:r w:rsidRPr="00FD6A94">
        <w:rPr>
          <w:vertAlign w:val="subscript"/>
          <w:lang w:val="uk-UA" w:eastAsia="uk-UA"/>
        </w:rPr>
        <w:t>0</w:t>
      </w:r>
      <w:r w:rsidRPr="00FD6A94">
        <w:rPr>
          <w:lang w:val="uk-UA" w:eastAsia="uk-UA"/>
        </w:rPr>
        <w:t>=R</w:t>
      </w:r>
      <w:r w:rsidRPr="00FD6A94">
        <w:rPr>
          <w:vertAlign w:val="subscript"/>
          <w:lang w:val="uk-UA" w:eastAsia="uk-UA"/>
        </w:rPr>
        <w:t>min</w:t>
      </w:r>
      <w:r w:rsidRPr="00FD6A94">
        <w:rPr>
          <w:lang w:val="uk-UA" w:eastAsia="uk-UA"/>
        </w:rPr>
        <w:t>-Z</w:t>
      </w:r>
      <w:r w:rsidRPr="00FD6A94">
        <w:rPr>
          <w:vertAlign w:val="subscript"/>
          <w:lang w:val="uk-UA" w:eastAsia="uk-UA"/>
        </w:rPr>
        <w:t>0</w:t>
      </w:r>
      <w:r w:rsidRPr="00FD6A94">
        <w:rPr>
          <w:lang w:val="uk-UA" w:eastAsia="uk-UA"/>
        </w:rPr>
        <w:t xml:space="preserve"> </w:t>
      </w:r>
      <w:r w:rsidRPr="00FD6A94">
        <w:rPr>
          <w:lang w:val="uk-UA"/>
        </w:rPr>
        <w:t>– радіус шаруючи, на якому знаходиться центр тяжкості.</w:t>
      </w:r>
    </w:p>
    <w:p w:rsidR="00DB4857" w:rsidRDefault="00DB4857" w:rsidP="00FD6A94">
      <w:pPr>
        <w:tabs>
          <w:tab w:val="left" w:pos="1134"/>
          <w:tab w:val="left" w:pos="1665"/>
        </w:tabs>
        <w:autoSpaceDE w:val="0"/>
        <w:autoSpaceDN w:val="0"/>
        <w:ind w:firstLine="709"/>
        <w:rPr>
          <w:lang w:val="uk-UA"/>
        </w:rPr>
      </w:pPr>
    </w:p>
    <w:p w:rsidR="00BE0726" w:rsidRDefault="00BE0726" w:rsidP="00FD6A94">
      <w:pPr>
        <w:tabs>
          <w:tab w:val="left" w:pos="1134"/>
          <w:tab w:val="left" w:pos="1665"/>
        </w:tabs>
        <w:autoSpaceDE w:val="0"/>
        <w:autoSpaceDN w:val="0"/>
        <w:ind w:firstLine="709"/>
        <w:rPr>
          <w:lang w:val="uk-UA"/>
        </w:rPr>
      </w:pPr>
      <w:r w:rsidRPr="00FD6A94">
        <w:rPr>
          <w:lang w:val="uk-UA"/>
        </w:rPr>
        <w:t>4.1.8 При рассчете на міцність кривих брусів необхідно знати величину:</w:t>
      </w:r>
    </w:p>
    <w:p w:rsidR="00DB4857" w:rsidRPr="00FD6A94" w:rsidRDefault="00DB4857" w:rsidP="00FD6A94">
      <w:pPr>
        <w:tabs>
          <w:tab w:val="left" w:pos="1134"/>
          <w:tab w:val="left" w:pos="1665"/>
        </w:tabs>
        <w:autoSpaceDE w:val="0"/>
        <w:autoSpaceDN w:val="0"/>
        <w:ind w:firstLine="709"/>
        <w:rPr>
          <w:lang w:val="uk-UA"/>
        </w:rPr>
      </w:pPr>
    </w:p>
    <w:p w:rsidR="00BE0726" w:rsidRPr="00FD6A94" w:rsidRDefault="005B2190" w:rsidP="00FD6A94">
      <w:pPr>
        <w:tabs>
          <w:tab w:val="left" w:pos="1134"/>
          <w:tab w:val="left" w:pos="1665"/>
        </w:tabs>
        <w:ind w:firstLine="709"/>
        <w:rPr>
          <w:lang w:val="uk-UA"/>
        </w:rPr>
      </w:pPr>
      <w:r w:rsidRPr="00FD6A94">
        <w:rPr>
          <w:position w:val="-32"/>
          <w:lang w:val="uk-UA"/>
        </w:rPr>
        <w:object w:dxaOrig="720" w:dyaOrig="760">
          <v:shape id="_x0000_i1187" type="#_x0000_t75" style="width:36pt;height:38.25pt" o:ole="">
            <v:imagedata r:id="rId298" o:title=""/>
          </v:shape>
          <o:OLEObject Type="Embed" ProgID="Unknown" ShapeID="_x0000_i1187" DrawAspect="Content" ObjectID="_1472071172" r:id="rId299"/>
        </w:object>
      </w:r>
      <w:r w:rsidR="00BE0726" w:rsidRPr="00FD6A94">
        <w:rPr>
          <w:lang w:val="uk-UA"/>
        </w:rPr>
        <w:t>,</w:t>
      </w:r>
    </w:p>
    <w:p w:rsidR="00BE0726" w:rsidRPr="00FD6A94" w:rsidRDefault="00BE0726" w:rsidP="00FD6A94">
      <w:pPr>
        <w:tabs>
          <w:tab w:val="left" w:pos="1134"/>
          <w:tab w:val="left" w:pos="1665"/>
        </w:tabs>
        <w:ind w:firstLine="709"/>
        <w:rPr>
          <w:lang w:val="uk-UA"/>
        </w:rPr>
      </w:pPr>
      <w:r w:rsidRPr="00FD6A94">
        <w:rPr>
          <w:lang w:val="uk-UA"/>
        </w:rPr>
        <w:t>де ρ=R</w:t>
      </w:r>
      <w:r w:rsidRPr="00FD6A94">
        <w:rPr>
          <w:vertAlign w:val="subscript"/>
          <w:lang w:val="uk-UA"/>
        </w:rPr>
        <w:t>min</w:t>
      </w:r>
      <w:r w:rsidRPr="00FD6A94">
        <w:rPr>
          <w:lang w:val="uk-UA"/>
        </w:rPr>
        <w:t xml:space="preserve"> – для нижнього поясу;</w:t>
      </w:r>
    </w:p>
    <w:p w:rsidR="00BE0726" w:rsidRPr="00FD6A94" w:rsidRDefault="00BE0726" w:rsidP="00FD6A94">
      <w:pPr>
        <w:tabs>
          <w:tab w:val="left" w:pos="1134"/>
          <w:tab w:val="left" w:pos="1665"/>
        </w:tabs>
        <w:autoSpaceDE w:val="0"/>
        <w:autoSpaceDN w:val="0"/>
        <w:ind w:firstLine="709"/>
        <w:rPr>
          <w:lang w:val="uk-UA"/>
        </w:rPr>
      </w:pPr>
      <w:r w:rsidRPr="00FD6A94">
        <w:rPr>
          <w:lang w:val="uk-UA"/>
        </w:rPr>
        <w:t>ρ=R</w:t>
      </w:r>
      <w:r w:rsidRPr="00FD6A94">
        <w:rPr>
          <w:vertAlign w:val="subscript"/>
          <w:lang w:val="uk-UA"/>
        </w:rPr>
        <w:t>max</w:t>
      </w:r>
      <w:r w:rsidRPr="00FD6A94">
        <w:rPr>
          <w:lang w:val="uk-UA"/>
        </w:rPr>
        <w:t xml:space="preserve"> – для верхнього поясу.</w:t>
      </w:r>
    </w:p>
    <w:p w:rsidR="00BE0726" w:rsidRPr="00FD6A94" w:rsidRDefault="00BE0726" w:rsidP="00FD6A94">
      <w:pPr>
        <w:tabs>
          <w:tab w:val="left" w:pos="1134"/>
          <w:tab w:val="left" w:pos="1665"/>
        </w:tabs>
        <w:autoSpaceDE w:val="0"/>
        <w:autoSpaceDN w:val="0"/>
        <w:ind w:firstLine="709"/>
        <w:rPr>
          <w:lang w:val="uk-UA"/>
        </w:rPr>
      </w:pPr>
      <w:r w:rsidRPr="00FD6A94">
        <w:rPr>
          <w:lang w:val="uk-UA"/>
        </w:rPr>
        <w:t xml:space="preserve">На малюнках 4.2 показані перетини, для яких слід визначити геометричні характеристики. Перетин ІІІ-ІІІ не показано, оскільки воно таке ж, що і перетин ІІ-ІІ. На полицях виносних ліній вказані номери прямокутників, що становлять перетин, а в таблиці 4.1 представлені значення bi, </w:t>
      </w:r>
      <w:r w:rsidRPr="00FD6A94">
        <w:rPr>
          <w:lang w:val="uk-UA" w:eastAsia="uk-UA"/>
        </w:rPr>
        <w:t>Hi</w:t>
      </w:r>
      <w:r w:rsidRPr="00FD6A94">
        <w:rPr>
          <w:lang w:val="uk-UA"/>
        </w:rPr>
        <w:t xml:space="preserve">, </w:t>
      </w:r>
      <w:r w:rsidRPr="00FD6A94">
        <w:rPr>
          <w:lang w:val="uk-UA" w:eastAsia="uk-UA"/>
        </w:rPr>
        <w:t>Zi</w:t>
      </w:r>
      <w:r w:rsidRPr="00FD6A94">
        <w:rPr>
          <w:lang w:val="uk-UA"/>
        </w:rPr>
        <w:t xml:space="preserve">, </w:t>
      </w:r>
      <w:r w:rsidRPr="00FD6A94">
        <w:rPr>
          <w:lang w:val="uk-UA" w:eastAsia="uk-UA"/>
        </w:rPr>
        <w:t xml:space="preserve">yi </w:t>
      </w:r>
      <w:r w:rsidRPr="00FD6A94">
        <w:rPr>
          <w:lang w:val="uk-UA"/>
        </w:rPr>
        <w:t>залежно від номера прямокутника для вищезгаданих перетинів.</w:t>
      </w:r>
    </w:p>
    <w:p w:rsidR="00BE0726" w:rsidRPr="00FD6A94" w:rsidRDefault="00BE0726" w:rsidP="00FD6A94">
      <w:pPr>
        <w:tabs>
          <w:tab w:val="left" w:pos="1134"/>
          <w:tab w:val="left" w:pos="1665"/>
        </w:tabs>
        <w:autoSpaceDE w:val="0"/>
        <w:autoSpaceDN w:val="0"/>
        <w:ind w:firstLine="709"/>
        <w:rPr>
          <w:lang w:val="uk-UA"/>
        </w:rPr>
      </w:pPr>
      <w:r w:rsidRPr="00FD6A94">
        <w:rPr>
          <w:lang w:val="uk-UA"/>
        </w:rPr>
        <w:t>4.1.8.1 Площа перетину ІІ-ІІ</w: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F25•1+1•30,3+1•30,3+25•1+1•29,3+2,5•2,5+2,5•2,5=152,4 см2.</w: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4.1.8.2 Аплікати центру тяжкості перетину ІІ-ІІ</w:t>
      </w:r>
    </w:p>
    <w:p w:rsidR="00BE0726" w:rsidRPr="00FD6A94" w:rsidRDefault="00BE0726" w:rsidP="00DB4857">
      <w:pPr>
        <w:ind w:firstLine="709"/>
        <w:rPr>
          <w:lang w:val="uk-UA"/>
        </w:rPr>
      </w:pPr>
      <w:r w:rsidRPr="00FD6A94">
        <w:rPr>
          <w:lang w:val="uk-UA"/>
        </w:rPr>
        <w:t>Z</w:t>
      </w:r>
      <w:r w:rsidRPr="00FD6A94">
        <w:rPr>
          <w:vertAlign w:val="subscript"/>
          <w:lang w:val="uk-UA"/>
        </w:rPr>
        <w:t>0</w:t>
      </w:r>
      <w:r w:rsidRPr="00FD6A94">
        <w:rPr>
          <w:lang w:val="uk-UA"/>
        </w:rPr>
        <w:t>=(0,5•1•25+16,15•1•30,3+16,15•1•30,3+31,8•25•1+15,65•1•29,3+2,25•2,5+2,25•2,5•2,5)/152,4=14,91 см.</w:t>
      </w:r>
    </w:p>
    <w:p w:rsidR="00BE0726" w:rsidRPr="00FD6A94" w:rsidRDefault="00BE0726" w:rsidP="00FD6A94">
      <w:pPr>
        <w:tabs>
          <w:tab w:val="left" w:pos="1134"/>
          <w:tab w:val="left" w:pos="1665"/>
        </w:tabs>
        <w:autoSpaceDE w:val="0"/>
        <w:autoSpaceDN w:val="0"/>
        <w:ind w:firstLine="709"/>
        <w:rPr>
          <w:lang w:val="uk-UA"/>
        </w:rPr>
      </w:pPr>
    </w:p>
    <w:p w:rsidR="00BE0726" w:rsidRPr="00FD6A94" w:rsidRDefault="00BE0726" w:rsidP="00DB4857">
      <w:pPr>
        <w:ind w:firstLine="709"/>
        <w:rPr>
          <w:lang w:val="uk-UA"/>
        </w:rPr>
      </w:pPr>
      <w:r w:rsidRPr="00FD6A94">
        <w:rPr>
          <w:lang w:val="uk-UA"/>
        </w:rPr>
        <w:t>Таблиця 4.1</w:t>
      </w:r>
    </w:p>
    <w:p w:rsidR="00BE0726" w:rsidRPr="00FD6A94" w:rsidRDefault="00BE0726" w:rsidP="00DB4857">
      <w:pPr>
        <w:ind w:firstLine="709"/>
        <w:rPr>
          <w:lang w:val="uk-UA"/>
        </w:rPr>
      </w:pPr>
      <w:r w:rsidRPr="00FD6A94">
        <w:rPr>
          <w:lang w:val="uk-UA"/>
        </w:rPr>
        <w:t>Значення R, H, Z, у залежно від центру прямокутника.</w:t>
      </w:r>
    </w:p>
    <w:tbl>
      <w:tblPr>
        <w:tblStyle w:val="af0"/>
        <w:tblW w:w="4900" w:type="pct"/>
        <w:tblLook w:val="01E0" w:firstRow="1" w:lastRow="1" w:firstColumn="1" w:lastColumn="1" w:noHBand="0" w:noVBand="0"/>
      </w:tblPr>
      <w:tblGrid>
        <w:gridCol w:w="899"/>
        <w:gridCol w:w="939"/>
        <w:gridCol w:w="939"/>
        <w:gridCol w:w="956"/>
        <w:gridCol w:w="956"/>
        <w:gridCol w:w="899"/>
        <w:gridCol w:w="940"/>
        <w:gridCol w:w="940"/>
        <w:gridCol w:w="956"/>
        <w:gridCol w:w="956"/>
      </w:tblGrid>
      <w:tr w:rsidR="00BE0726" w:rsidRPr="00FD6A94">
        <w:tc>
          <w:tcPr>
            <w:tcW w:w="5067"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І-І</w:t>
            </w:r>
          </w:p>
        </w:tc>
        <w:tc>
          <w:tcPr>
            <w:tcW w:w="5070"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ІІ-ІІ(ІІІ-ІІІ)</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і</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В</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Н</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Z</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y</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B</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H</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Z</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Y</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31,8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29,3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15,65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1,75</w:t>
            </w:r>
          </w:p>
        </w:tc>
      </w:tr>
      <w:tr w:rsidR="00BE0726" w:rsidRPr="00FD6A94">
        <w:tc>
          <w:tcPr>
            <w:tcW w:w="5067"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IV-IV</w:t>
            </w:r>
          </w:p>
        </w:tc>
        <w:tc>
          <w:tcPr>
            <w:tcW w:w="5070"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V-V</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і</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В</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Н</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Z</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y</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B</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H</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Z</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Y</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37,5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30,3</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17,15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32,8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32,8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-15,10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-23,1</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15,10</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23,1</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8</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3,7</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-12,85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-21,85</w:t>
            </w:r>
          </w:p>
        </w:tc>
      </w:tr>
      <w:tr w:rsidR="00BE0726" w:rsidRPr="00FD6A94">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3,7</w:t>
            </w:r>
          </w:p>
        </w:tc>
        <w:tc>
          <w:tcPr>
            <w:tcW w:w="101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12,85</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21,7</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0,8</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27,6</w:t>
            </w:r>
          </w:p>
        </w:tc>
        <w:tc>
          <w:tcPr>
            <w:tcW w:w="101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21,85</w:t>
            </w:r>
          </w:p>
        </w:tc>
      </w:tr>
    </w:tbl>
    <w:p w:rsidR="00DC5E85" w:rsidRPr="00FD6A94" w:rsidRDefault="00DC5E85"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4.1.8.4 Осьові моменти інерції перетину ІІ-ІІ</w:t>
      </w:r>
    </w:p>
    <w:p w:rsidR="00DB4857" w:rsidRDefault="00DB4857"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J</w:t>
      </w:r>
      <w:r w:rsidRPr="00FD6A94">
        <w:rPr>
          <w:vertAlign w:val="subscript"/>
          <w:lang w:val="uk-UA"/>
        </w:rPr>
        <w:t>y</w:t>
      </w:r>
      <w:r w:rsidRPr="00FD6A94">
        <w:rPr>
          <w:lang w:val="uk-UA"/>
        </w:rPr>
        <w:t>=25∙13/12+25∙1∙(0,5-14,91)</w:t>
      </w:r>
      <w:r w:rsidRPr="00FD6A94">
        <w:rPr>
          <w:vertAlign w:val="superscript"/>
          <w:lang w:val="uk-UA"/>
        </w:rPr>
        <w:t>2</w:t>
      </w:r>
      <w:r w:rsidRPr="00FD6A94">
        <w:rPr>
          <w:lang w:val="uk-UA"/>
        </w:rPr>
        <w:t>+1∙30,3</w:t>
      </w:r>
      <w:r w:rsidRPr="00FD6A94">
        <w:rPr>
          <w:vertAlign w:val="superscript"/>
          <w:lang w:val="uk-UA"/>
        </w:rPr>
        <w:t>3</w:t>
      </w:r>
      <w:r w:rsidRPr="00FD6A94">
        <w:rPr>
          <w:lang w:val="uk-UA"/>
        </w:rPr>
        <w:t>/12+1∙30,3∙(16,15-14,91)</w:t>
      </w:r>
      <w:r w:rsidRPr="00FD6A94">
        <w:rPr>
          <w:vertAlign w:val="superscript"/>
          <w:lang w:val="uk-UA"/>
        </w:rPr>
        <w:t>2</w:t>
      </w:r>
      <w:r w:rsidRPr="00FD6A94">
        <w:rPr>
          <w:lang w:val="uk-UA"/>
        </w:rPr>
        <w:t>+1∙30,3</w:t>
      </w:r>
      <w:r w:rsidRPr="00FD6A94">
        <w:rPr>
          <w:vertAlign w:val="superscript"/>
          <w:lang w:val="uk-UA"/>
        </w:rPr>
        <w:t>3</w:t>
      </w:r>
      <w:r w:rsidRPr="00FD6A94">
        <w:rPr>
          <w:lang w:val="uk-UA"/>
        </w:rPr>
        <w:t>/12+</w:t>
      </w:r>
    </w:p>
    <w:p w:rsidR="00BE0726" w:rsidRPr="00FD6A94" w:rsidRDefault="00BE0726" w:rsidP="00FD6A94">
      <w:pPr>
        <w:tabs>
          <w:tab w:val="left" w:pos="1134"/>
          <w:tab w:val="left" w:pos="1665"/>
        </w:tabs>
        <w:ind w:firstLine="709"/>
        <w:rPr>
          <w:lang w:val="uk-UA"/>
        </w:rPr>
      </w:pPr>
      <w:r w:rsidRPr="00FD6A94">
        <w:rPr>
          <w:lang w:val="uk-UA"/>
        </w:rPr>
        <w:t>+1∙30,3∙(16,15-14,91)</w:t>
      </w:r>
      <w:r w:rsidRPr="00FD6A94">
        <w:rPr>
          <w:vertAlign w:val="superscript"/>
          <w:lang w:val="uk-UA"/>
        </w:rPr>
        <w:t>2</w:t>
      </w:r>
      <w:r w:rsidRPr="00FD6A94">
        <w:rPr>
          <w:lang w:val="uk-UA"/>
        </w:rPr>
        <w:t>+25∙1</w:t>
      </w:r>
      <w:r w:rsidRPr="00FD6A94">
        <w:rPr>
          <w:vertAlign w:val="superscript"/>
          <w:lang w:val="uk-UA"/>
        </w:rPr>
        <w:t>3</w:t>
      </w:r>
      <w:r w:rsidRPr="00FD6A94">
        <w:rPr>
          <w:lang w:val="uk-UA"/>
        </w:rPr>
        <w:t>/12+25∙1∙(31,8-14,91)</w:t>
      </w:r>
      <w:r w:rsidRPr="00FD6A94">
        <w:rPr>
          <w:vertAlign w:val="superscript"/>
          <w:lang w:val="uk-UA"/>
        </w:rPr>
        <w:t>2</w:t>
      </w:r>
      <w:r w:rsidRPr="00FD6A94">
        <w:rPr>
          <w:lang w:val="uk-UA"/>
        </w:rPr>
        <w:t>+1∙29∙3</w:t>
      </w:r>
      <w:r w:rsidRPr="00FD6A94">
        <w:rPr>
          <w:vertAlign w:val="superscript"/>
          <w:lang w:val="uk-UA"/>
        </w:rPr>
        <w:t>3</w:t>
      </w:r>
      <w:r w:rsidRPr="00FD6A94">
        <w:rPr>
          <w:lang w:val="uk-UA"/>
        </w:rPr>
        <w:t>+1∙29,3∙(15,65-14,91)</w:t>
      </w:r>
      <w:r w:rsidRPr="00FD6A94">
        <w:rPr>
          <w:vertAlign w:val="superscript"/>
          <w:lang w:val="uk-UA"/>
        </w:rPr>
        <w:t>2</w:t>
      </w:r>
      <w:r w:rsidRPr="00FD6A94">
        <w:rPr>
          <w:lang w:val="uk-UA"/>
        </w:rPr>
        <w:t>+2,5∙2,5</w:t>
      </w:r>
      <w:r w:rsidRPr="00FD6A94">
        <w:rPr>
          <w:vertAlign w:val="superscript"/>
          <w:lang w:val="uk-UA"/>
        </w:rPr>
        <w:t>3</w:t>
      </w:r>
      <w:r w:rsidRPr="00FD6A94">
        <w:rPr>
          <w:lang w:val="uk-UA"/>
        </w:rPr>
        <w:t>/12+2,5∙(2,25-14,91)</w:t>
      </w:r>
      <w:r w:rsidRPr="00FD6A94">
        <w:rPr>
          <w:vertAlign w:val="superscript"/>
          <w:lang w:val="uk-UA"/>
        </w:rPr>
        <w:t>2</w:t>
      </w:r>
      <w:r w:rsidRPr="00FD6A94">
        <w:rPr>
          <w:lang w:val="uk-UA"/>
        </w:rPr>
        <w:t>+2,5∙2,5</w:t>
      </w:r>
      <w:r w:rsidRPr="00FD6A94">
        <w:rPr>
          <w:vertAlign w:val="superscript"/>
          <w:lang w:val="uk-UA"/>
        </w:rPr>
        <w:t>3</w:t>
      </w:r>
      <w:r w:rsidRPr="00FD6A94">
        <w:rPr>
          <w:lang w:val="uk-UA"/>
        </w:rPr>
        <w:t>/12+2,5∙2,5∙(2,25-14,91)</w:t>
      </w:r>
      <w:r w:rsidRPr="00FD6A94">
        <w:rPr>
          <w:vertAlign w:val="superscript"/>
          <w:lang w:val="uk-UA"/>
        </w:rPr>
        <w:t>2</w:t>
      </w:r>
      <w:r w:rsidRPr="00FD6A94">
        <w:rPr>
          <w:lang w:val="uk-UA"/>
        </w:rPr>
        <w:t>=</w:t>
      </w:r>
    </w:p>
    <w:p w:rsidR="00BE0726" w:rsidRPr="00FD6A94" w:rsidRDefault="00BE0726" w:rsidP="00FD6A94">
      <w:pPr>
        <w:tabs>
          <w:tab w:val="left" w:pos="1134"/>
          <w:tab w:val="left" w:pos="1665"/>
        </w:tabs>
        <w:ind w:firstLine="709"/>
        <w:rPr>
          <w:lang w:val="uk-UA"/>
        </w:rPr>
      </w:pPr>
      <w:r w:rsidRPr="00FD6A94">
        <w:rPr>
          <w:lang w:val="uk-UA"/>
        </w:rPr>
        <w:t>=21178,7 см</w:t>
      </w:r>
      <w:r w:rsidRPr="00FD6A94">
        <w:rPr>
          <w:vertAlign w:val="superscript"/>
          <w:lang w:val="uk-UA"/>
        </w:rPr>
        <w:t>4</w:t>
      </w:r>
      <w:r w:rsidRPr="00FD6A94">
        <w:rPr>
          <w:lang w:val="uk-UA"/>
        </w:rPr>
        <w:t>.</w:t>
      </w:r>
    </w:p>
    <w:p w:rsidR="00BE0726" w:rsidRPr="00FD6A94" w:rsidRDefault="00BE0726" w:rsidP="00FD6A94">
      <w:pPr>
        <w:tabs>
          <w:tab w:val="left" w:pos="1134"/>
          <w:tab w:val="left" w:pos="1665"/>
        </w:tabs>
        <w:ind w:firstLine="709"/>
        <w:rPr>
          <w:lang w:val="uk-UA"/>
        </w:rPr>
      </w:pPr>
      <w:r w:rsidRPr="00FD6A94">
        <w:rPr>
          <w:lang w:val="uk-UA"/>
        </w:rPr>
        <w:t>J</w:t>
      </w:r>
      <w:r w:rsidRPr="00FD6A94">
        <w:rPr>
          <w:vertAlign w:val="subscript"/>
          <w:lang w:val="uk-UA"/>
        </w:rPr>
        <w:t>Z</w:t>
      </w:r>
      <w:r w:rsidRPr="00FD6A94">
        <w:rPr>
          <w:lang w:val="uk-UA"/>
        </w:rPr>
        <w:t>=25</w:t>
      </w:r>
      <w:r w:rsidRPr="00FD6A94">
        <w:rPr>
          <w:vertAlign w:val="superscript"/>
          <w:lang w:val="uk-UA"/>
        </w:rPr>
        <w:t>3</w:t>
      </w:r>
      <w:r w:rsidRPr="00FD6A94">
        <w:rPr>
          <w:lang w:val="uk-UA"/>
        </w:rPr>
        <w:t>∙1/12+25∙1∙0</w:t>
      </w:r>
      <w:r w:rsidRPr="00FD6A94">
        <w:rPr>
          <w:vertAlign w:val="superscript"/>
          <w:lang w:val="uk-UA"/>
        </w:rPr>
        <w:t>2</w:t>
      </w:r>
      <w:r w:rsidRPr="00FD6A94">
        <w:rPr>
          <w:lang w:val="uk-UA"/>
        </w:rPr>
        <w:t>+1</w:t>
      </w:r>
      <w:r w:rsidRPr="00FD6A94">
        <w:rPr>
          <w:vertAlign w:val="superscript"/>
          <w:lang w:val="uk-UA"/>
        </w:rPr>
        <w:t>3</w:t>
      </w:r>
      <w:r w:rsidRPr="00FD6A94">
        <w:rPr>
          <w:lang w:val="uk-UA"/>
        </w:rPr>
        <w:t>∙30,3/12+1∙30,3∙10,5</w:t>
      </w:r>
      <w:r w:rsidRPr="00FD6A94">
        <w:rPr>
          <w:vertAlign w:val="superscript"/>
          <w:lang w:val="uk-UA"/>
        </w:rPr>
        <w:t>2</w:t>
      </w:r>
      <w:r w:rsidRPr="00FD6A94">
        <w:rPr>
          <w:lang w:val="uk-UA"/>
        </w:rPr>
        <w:t>+1</w:t>
      </w:r>
      <w:r w:rsidRPr="00FD6A94">
        <w:rPr>
          <w:vertAlign w:val="superscript"/>
          <w:lang w:val="uk-UA"/>
        </w:rPr>
        <w:t>3</w:t>
      </w:r>
      <w:r w:rsidRPr="00FD6A94">
        <w:rPr>
          <w:lang w:val="uk-UA"/>
        </w:rPr>
        <w:t>∙30,3/12+1∙30,3∙10,5+25</w:t>
      </w:r>
      <w:r w:rsidRPr="00FD6A94">
        <w:rPr>
          <w:vertAlign w:val="superscript"/>
          <w:lang w:val="uk-UA"/>
        </w:rPr>
        <w:t>3</w:t>
      </w:r>
      <w:r w:rsidRPr="00FD6A94">
        <w:rPr>
          <w:lang w:val="uk-UA"/>
        </w:rPr>
        <w:t>∙1/12+</w:t>
      </w:r>
    </w:p>
    <w:p w:rsidR="00BE0726" w:rsidRPr="00FD6A94" w:rsidRDefault="00BE0726" w:rsidP="00FD6A94">
      <w:pPr>
        <w:tabs>
          <w:tab w:val="left" w:pos="1134"/>
          <w:tab w:val="left" w:pos="1665"/>
        </w:tabs>
        <w:ind w:firstLine="709"/>
        <w:rPr>
          <w:lang w:val="uk-UA"/>
        </w:rPr>
      </w:pPr>
      <w:r w:rsidRPr="00FD6A94">
        <w:rPr>
          <w:lang w:val="uk-UA"/>
        </w:rPr>
        <w:t>+25∙1∙0</w:t>
      </w:r>
      <w:r w:rsidRPr="00FD6A94">
        <w:rPr>
          <w:vertAlign w:val="superscript"/>
          <w:lang w:val="uk-UA"/>
        </w:rPr>
        <w:t>2</w:t>
      </w:r>
      <w:r w:rsidRPr="00FD6A94">
        <w:rPr>
          <w:lang w:val="uk-UA"/>
        </w:rPr>
        <w:t>+1</w:t>
      </w:r>
      <w:r w:rsidRPr="00FD6A94">
        <w:rPr>
          <w:vertAlign w:val="superscript"/>
          <w:lang w:val="uk-UA"/>
        </w:rPr>
        <w:t>3</w:t>
      </w:r>
      <w:r w:rsidRPr="00FD6A94">
        <w:rPr>
          <w:lang w:val="uk-UA"/>
        </w:rPr>
        <w:t>∙29,3/12+1∙29,3∙0</w:t>
      </w:r>
      <w:r w:rsidRPr="00FD6A94">
        <w:rPr>
          <w:vertAlign w:val="superscript"/>
          <w:lang w:val="uk-UA"/>
        </w:rPr>
        <w:t>2</w:t>
      </w:r>
      <w:r w:rsidRPr="00FD6A94">
        <w:rPr>
          <w:lang w:val="uk-UA"/>
        </w:rPr>
        <w:t>+2,5</w:t>
      </w:r>
      <w:r w:rsidRPr="00FD6A94">
        <w:rPr>
          <w:vertAlign w:val="superscript"/>
          <w:lang w:val="uk-UA"/>
        </w:rPr>
        <w:t>3</w:t>
      </w:r>
      <w:r w:rsidRPr="00FD6A94">
        <w:rPr>
          <w:lang w:val="uk-UA"/>
        </w:rPr>
        <w:t>∙2,5/12+2,5∙2,5∙1,75</w:t>
      </w:r>
      <w:r w:rsidRPr="00FD6A94">
        <w:rPr>
          <w:vertAlign w:val="superscript"/>
          <w:lang w:val="uk-UA"/>
        </w:rPr>
        <w:t>2</w:t>
      </w:r>
      <w:r w:rsidRPr="00FD6A94">
        <w:rPr>
          <w:lang w:val="uk-UA"/>
        </w:rPr>
        <w:t>+2,5</w:t>
      </w:r>
      <w:r w:rsidRPr="00FD6A94">
        <w:rPr>
          <w:vertAlign w:val="superscript"/>
          <w:lang w:val="uk-UA"/>
        </w:rPr>
        <w:t>3</w:t>
      </w:r>
      <w:r w:rsidRPr="00FD6A94">
        <w:rPr>
          <w:lang w:val="uk-UA"/>
        </w:rPr>
        <w:t>∙2,5/12+2,5∙2,5∙1,75</w:t>
      </w:r>
      <w:r w:rsidRPr="00FD6A94">
        <w:rPr>
          <w:vertAlign w:val="superscript"/>
          <w:lang w:val="uk-UA"/>
        </w:rPr>
        <w:t>2</w:t>
      </w:r>
      <w:r w:rsidRPr="00FD6A94">
        <w:rPr>
          <w:lang w:val="uk-UA"/>
        </w:rPr>
        <w:t>=9337,6 см</w:t>
      </w:r>
      <w:r w:rsidRPr="00FD6A94">
        <w:rPr>
          <w:vertAlign w:val="superscript"/>
          <w:lang w:val="uk-UA"/>
        </w:rPr>
        <w:t>4</w:t>
      </w:r>
      <w:r w:rsidRPr="00FD6A94">
        <w:rPr>
          <w:lang w:val="uk-UA"/>
        </w:rPr>
        <w:t>.</w:t>
      </w:r>
    </w:p>
    <w:p w:rsidR="00DB4857" w:rsidRDefault="00DB4857" w:rsidP="00FD6A94">
      <w:pPr>
        <w:tabs>
          <w:tab w:val="left" w:pos="1134"/>
          <w:tab w:val="left" w:pos="1665"/>
        </w:tabs>
        <w:ind w:firstLine="709"/>
        <w:rPr>
          <w:lang w:val="uk-UA"/>
        </w:rPr>
      </w:pPr>
    </w:p>
    <w:p w:rsidR="00BE0726" w:rsidRPr="00FD6A94" w:rsidRDefault="00BE0726" w:rsidP="00FD6A94">
      <w:pPr>
        <w:tabs>
          <w:tab w:val="left" w:pos="1134"/>
          <w:tab w:val="left" w:pos="1665"/>
        </w:tabs>
        <w:ind w:firstLine="709"/>
        <w:rPr>
          <w:lang w:val="uk-UA"/>
        </w:rPr>
      </w:pPr>
      <w:r w:rsidRPr="00FD6A94">
        <w:rPr>
          <w:lang w:val="uk-UA"/>
        </w:rPr>
        <w:t>4.1.8.4 Моменти опору вигину на нижньому і верхньому поясах перетину ІІ-ІІ</w:t>
      </w:r>
    </w:p>
    <w:p w:rsidR="00DB4857" w:rsidRDefault="00DB4857" w:rsidP="00FD6A94">
      <w:pPr>
        <w:tabs>
          <w:tab w:val="left" w:pos="1134"/>
          <w:tab w:val="left" w:pos="1665"/>
        </w:tabs>
        <w:autoSpaceDE w:val="0"/>
        <w:autoSpaceDN w:val="0"/>
        <w:ind w:firstLine="709"/>
        <w:rPr>
          <w:lang w:val="uk-UA" w:eastAsia="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eastAsia="uk-UA"/>
        </w:rPr>
        <w:t>W</w:t>
      </w:r>
      <w:r w:rsidRPr="00FD6A94">
        <w:rPr>
          <w:vertAlign w:val="subscript"/>
          <w:lang w:val="uk-UA" w:eastAsia="uk-UA"/>
        </w:rPr>
        <w:t>y1</w:t>
      </w:r>
      <w:r w:rsidRPr="00FD6A94">
        <w:rPr>
          <w:lang w:val="uk-UA" w:eastAsia="uk-UA"/>
        </w:rPr>
        <w:t xml:space="preserve">=21178,7/14,91=1420,1 </w:t>
      </w:r>
      <w:r w:rsidRPr="00FD6A94">
        <w:rPr>
          <w:lang w:val="uk-UA"/>
        </w:rPr>
        <w:t>см</w:t>
      </w:r>
      <w:r w:rsidRPr="00FD6A94">
        <w:rPr>
          <w:vertAlign w:val="superscript"/>
          <w:lang w:val="uk-UA"/>
        </w:rPr>
        <w:t>3</w:t>
      </w:r>
      <w:r w:rsidRPr="00FD6A94">
        <w:rPr>
          <w:lang w:val="uk-UA"/>
        </w:rPr>
        <w:t>,</w:t>
      </w:r>
    </w:p>
    <w:p w:rsidR="00BE0726" w:rsidRPr="00FD6A94" w:rsidRDefault="00BE0726" w:rsidP="00FD6A94">
      <w:pPr>
        <w:tabs>
          <w:tab w:val="left" w:pos="1134"/>
          <w:tab w:val="left" w:pos="1665"/>
        </w:tabs>
        <w:autoSpaceDE w:val="0"/>
        <w:autoSpaceDN w:val="0"/>
        <w:ind w:firstLine="709"/>
        <w:rPr>
          <w:lang w:val="uk-UA"/>
        </w:rPr>
      </w:pPr>
      <w:r w:rsidRPr="00FD6A94">
        <w:rPr>
          <w:lang w:val="uk-UA" w:eastAsia="uk-UA"/>
        </w:rPr>
        <w:t>W</w:t>
      </w:r>
      <w:r w:rsidRPr="00FD6A94">
        <w:rPr>
          <w:vertAlign w:val="subscript"/>
          <w:lang w:val="uk-UA" w:eastAsia="uk-UA"/>
        </w:rPr>
        <w:t>y2</w:t>
      </w:r>
      <w:r w:rsidRPr="00FD6A94">
        <w:rPr>
          <w:lang w:val="uk-UA" w:eastAsia="uk-UA"/>
        </w:rPr>
        <w:t>=21178,7/</w:t>
      </w:r>
      <w:r w:rsidRPr="00FD6A94">
        <w:rPr>
          <w:lang w:val="uk-UA"/>
        </w:rPr>
        <w:t>(32,3-14,91)=1218,1 см</w:t>
      </w:r>
      <w:r w:rsidRPr="00FD6A94">
        <w:rPr>
          <w:vertAlign w:val="superscript"/>
          <w:lang w:val="uk-UA"/>
        </w:rPr>
        <w:t>3</w:t>
      </w:r>
      <w:r w:rsidRPr="00FD6A94">
        <w:rPr>
          <w:lang w:val="uk-UA"/>
        </w:rPr>
        <w:t>.</w: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4.1.8.5 Момент опору вигину перетину ІІ-ІІ щодо осі симетрії</w:t>
      </w:r>
    </w:p>
    <w:p w:rsidR="00DB4857" w:rsidRDefault="00DB4857" w:rsidP="00FD6A94">
      <w:pPr>
        <w:tabs>
          <w:tab w:val="left" w:pos="1134"/>
          <w:tab w:val="left" w:pos="1665"/>
        </w:tabs>
        <w:ind w:firstLine="709"/>
        <w:rPr>
          <w:lang w:val="uk-UA" w:eastAsia="uk-UA"/>
        </w:rPr>
      </w:pPr>
    </w:p>
    <w:p w:rsidR="00BE0726" w:rsidRPr="00FD6A94" w:rsidRDefault="00BE0726" w:rsidP="00FD6A94">
      <w:pPr>
        <w:tabs>
          <w:tab w:val="left" w:pos="1134"/>
          <w:tab w:val="left" w:pos="1665"/>
        </w:tabs>
        <w:ind w:firstLine="709"/>
        <w:rPr>
          <w:lang w:val="uk-UA"/>
        </w:rPr>
      </w:pPr>
      <w:r w:rsidRPr="00FD6A94">
        <w:rPr>
          <w:lang w:val="uk-UA" w:eastAsia="uk-UA"/>
        </w:rPr>
        <w:t xml:space="preserve">WZ=2•9337,6/25=747 </w:t>
      </w:r>
      <w:r w:rsidRPr="00FD6A94">
        <w:rPr>
          <w:lang w:val="uk-UA"/>
        </w:rPr>
        <w:t>см</w:t>
      </w:r>
      <w:r w:rsidRPr="00FD6A94">
        <w:rPr>
          <w:vertAlign w:val="superscript"/>
          <w:lang w:val="uk-UA"/>
        </w:rPr>
        <w:t>3</w:t>
      </w:r>
      <w:r w:rsidRPr="00FD6A94">
        <w:rPr>
          <w:lang w:val="uk-UA"/>
        </w:rPr>
        <w:t>.</w:t>
      </w:r>
    </w:p>
    <w:p w:rsidR="00DB4857" w:rsidRDefault="00DB4857" w:rsidP="00FD6A94">
      <w:pPr>
        <w:tabs>
          <w:tab w:val="left" w:pos="1134"/>
          <w:tab w:val="left" w:pos="1665"/>
        </w:tabs>
        <w:ind w:firstLine="709"/>
        <w:rPr>
          <w:lang w:val="uk-UA"/>
        </w:rPr>
      </w:pPr>
    </w:p>
    <w:p w:rsidR="00BE0726" w:rsidRDefault="00BE0726" w:rsidP="00FD6A94">
      <w:pPr>
        <w:tabs>
          <w:tab w:val="left" w:pos="1134"/>
          <w:tab w:val="left" w:pos="1665"/>
        </w:tabs>
        <w:ind w:firstLine="709"/>
        <w:rPr>
          <w:lang w:val="uk-UA"/>
        </w:rPr>
      </w:pPr>
      <w:r w:rsidRPr="00FD6A94">
        <w:rPr>
          <w:lang w:val="uk-UA"/>
        </w:rPr>
        <w:t>4.1.8.6 Радіус нейтрального шару перетину ІІ-ІІ</w:t>
      </w:r>
    </w:p>
    <w:p w:rsidR="00DB4857" w:rsidRPr="00FD6A94" w:rsidRDefault="00DB4857" w:rsidP="00FD6A94">
      <w:pPr>
        <w:tabs>
          <w:tab w:val="left" w:pos="1134"/>
          <w:tab w:val="left" w:pos="1665"/>
        </w:tabs>
        <w:ind w:firstLine="709"/>
        <w:rPr>
          <w:lang w:val="uk-UA"/>
        </w:rPr>
      </w:pPr>
    </w:p>
    <w:p w:rsidR="00BE0726" w:rsidRPr="00FD6A94" w:rsidRDefault="005B2190" w:rsidP="00FD6A94">
      <w:pPr>
        <w:tabs>
          <w:tab w:val="left" w:pos="1134"/>
          <w:tab w:val="left" w:pos="1665"/>
        </w:tabs>
        <w:ind w:firstLine="709"/>
        <w:rPr>
          <w:lang w:val="uk-UA"/>
        </w:rPr>
      </w:pPr>
      <w:r w:rsidRPr="00FD6A94">
        <w:rPr>
          <w:position w:val="-230"/>
          <w:lang w:val="uk-UA"/>
        </w:rPr>
        <w:object w:dxaOrig="9160" w:dyaOrig="2740">
          <v:shape id="_x0000_i1188" type="#_x0000_t75" style="width:343.5pt;height:102.75pt" o:ole="">
            <v:imagedata r:id="rId300" o:title=""/>
          </v:shape>
          <o:OLEObject Type="Embed" ProgID="Unknown" ShapeID="_x0000_i1188" DrawAspect="Content" ObjectID="_1472071173" r:id="rId301"/>
        </w:objec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4.1.8.7 Статичний момент перетину II-II щодо нейтрального шару</w:t>
      </w:r>
    </w:p>
    <w:p w:rsidR="00DB4857" w:rsidRDefault="00DB4857" w:rsidP="00FD6A94">
      <w:pPr>
        <w:tabs>
          <w:tab w:val="left" w:pos="1134"/>
          <w:tab w:val="left" w:pos="1665"/>
        </w:tabs>
        <w:ind w:firstLine="709"/>
        <w:rPr>
          <w:lang w:val="uk-UA" w:eastAsia="uk-UA"/>
        </w:rPr>
      </w:pPr>
    </w:p>
    <w:p w:rsidR="00BE0726" w:rsidRPr="00FD6A94" w:rsidRDefault="00BE0726" w:rsidP="00FD6A94">
      <w:pPr>
        <w:tabs>
          <w:tab w:val="left" w:pos="1134"/>
          <w:tab w:val="left" w:pos="1665"/>
        </w:tabs>
        <w:ind w:firstLine="709"/>
        <w:rPr>
          <w:lang w:val="uk-UA"/>
        </w:rPr>
      </w:pPr>
      <w:r w:rsidRPr="00FD6A94">
        <w:rPr>
          <w:lang w:val="uk-UA" w:eastAsia="uk-UA"/>
        </w:rPr>
        <w:t>S=152,4•(</w:t>
      </w:r>
      <w:r w:rsidRPr="00FD6A94">
        <w:rPr>
          <w:lang w:val="uk-UA"/>
        </w:rPr>
        <w:t>77+14,91-90,42)=227,3 см3.</w:t>
      </w:r>
    </w:p>
    <w:p w:rsidR="00DB4857" w:rsidRDefault="00DB4857" w:rsidP="00FD6A94">
      <w:pPr>
        <w:tabs>
          <w:tab w:val="left" w:pos="1134"/>
          <w:tab w:val="left" w:pos="1665"/>
        </w:tabs>
        <w:autoSpaceDE w:val="0"/>
        <w:autoSpaceDN w:val="0"/>
        <w:ind w:firstLine="709"/>
        <w:rPr>
          <w:lang w:val="uk-UA"/>
        </w:rPr>
      </w:pPr>
    </w:p>
    <w:p w:rsidR="00BE0726" w:rsidRDefault="00BE0726" w:rsidP="00FD6A94">
      <w:pPr>
        <w:tabs>
          <w:tab w:val="left" w:pos="1134"/>
          <w:tab w:val="left" w:pos="1665"/>
        </w:tabs>
        <w:autoSpaceDE w:val="0"/>
        <w:autoSpaceDN w:val="0"/>
        <w:ind w:firstLine="709"/>
        <w:rPr>
          <w:lang w:val="uk-UA"/>
        </w:rPr>
      </w:pPr>
      <w:r w:rsidRPr="00FD6A94">
        <w:rPr>
          <w:lang w:val="uk-UA"/>
        </w:rPr>
        <w:t>4.1.8.8 Для верхнього поясу перетину</w:t>
      </w:r>
    </w:p>
    <w:p w:rsidR="00DB4857" w:rsidRDefault="00DB4857" w:rsidP="00FD6A94">
      <w:pPr>
        <w:autoSpaceDE w:val="0"/>
        <w:autoSpaceDN w:val="0"/>
        <w:adjustRightInd w:val="0"/>
        <w:ind w:firstLine="709"/>
        <w:rPr>
          <w:lang w:val="uk-UA"/>
        </w:rPr>
      </w:pPr>
    </w:p>
    <w:p w:rsidR="00BE0726" w:rsidRDefault="005B2190" w:rsidP="00FD6A94">
      <w:pPr>
        <w:autoSpaceDE w:val="0"/>
        <w:autoSpaceDN w:val="0"/>
        <w:adjustRightInd w:val="0"/>
        <w:ind w:firstLine="709"/>
        <w:rPr>
          <w:lang w:val="uk-UA"/>
        </w:rPr>
      </w:pPr>
      <w:r w:rsidRPr="00FD6A94">
        <w:rPr>
          <w:position w:val="-92"/>
          <w:lang w:val="uk-UA"/>
        </w:rPr>
        <w:object w:dxaOrig="4760" w:dyaOrig="2000">
          <v:shape id="_x0000_i1189" type="#_x0000_t75" style="width:237.75pt;height:99.75pt" o:ole="">
            <v:imagedata r:id="rId302" o:title=""/>
          </v:shape>
          <o:OLEObject Type="Embed" ProgID="Unknown" ShapeID="_x0000_i1189" DrawAspect="Content" ObjectID="_1472071174" r:id="rId303"/>
        </w:object>
      </w:r>
    </w:p>
    <w:p w:rsidR="00DB4857" w:rsidRPr="00FD6A94" w:rsidRDefault="00DB4857" w:rsidP="00FD6A94">
      <w:pPr>
        <w:autoSpaceDE w:val="0"/>
        <w:autoSpaceDN w:val="0"/>
        <w:adjustRightInd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Геометричні характеристики решти перетинів розраховуються аналогічно по формулах 4.1.8.1…4.1.8.8, використовуючи дані таблиці 4.1.</w:t>
      </w:r>
    </w:p>
    <w:p w:rsidR="00BE0726" w:rsidRPr="00FD6A94" w:rsidRDefault="00BE0726" w:rsidP="00FD6A94">
      <w:pPr>
        <w:tabs>
          <w:tab w:val="left" w:pos="1134"/>
          <w:tab w:val="left" w:pos="1665"/>
        </w:tabs>
        <w:autoSpaceDE w:val="0"/>
        <w:autoSpaceDN w:val="0"/>
        <w:ind w:firstLine="709"/>
        <w:rPr>
          <w:lang w:val="uk-UA"/>
        </w:rPr>
      </w:pPr>
      <w:r w:rsidRPr="00FD6A94">
        <w:rPr>
          <w:lang w:val="uk-UA"/>
        </w:rPr>
        <w:t>Результати розрахунку представлені в таблиці 4.2.</w: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Таблиця 4.2</w:t>
      </w:r>
      <w:r w:rsidR="00DC5E85" w:rsidRPr="00FD6A94">
        <w:rPr>
          <w:lang w:val="uk-UA"/>
        </w:rPr>
        <w:t xml:space="preserve"> </w:t>
      </w:r>
      <w:r w:rsidRPr="00FD6A94">
        <w:rPr>
          <w:lang w:val="uk-UA"/>
        </w:rPr>
        <w:t>Геометричні характеристики перетинів арки-хобота.</w:t>
      </w:r>
    </w:p>
    <w:tbl>
      <w:tblPr>
        <w:tblStyle w:val="af0"/>
        <w:tblW w:w="9185" w:type="dxa"/>
        <w:tblLook w:val="01E0" w:firstRow="1" w:lastRow="1" w:firstColumn="1" w:lastColumn="1" w:noHBand="0" w:noVBand="0"/>
      </w:tblPr>
      <w:tblGrid>
        <w:gridCol w:w="1782"/>
        <w:gridCol w:w="1443"/>
        <w:gridCol w:w="1186"/>
        <w:gridCol w:w="1164"/>
        <w:gridCol w:w="27"/>
        <w:gridCol w:w="1177"/>
        <w:gridCol w:w="18"/>
        <w:gridCol w:w="1187"/>
        <w:gridCol w:w="9"/>
        <w:gridCol w:w="1192"/>
      </w:tblGrid>
      <w:tr w:rsidR="00BE0726" w:rsidRPr="00FD6A94">
        <w:tc>
          <w:tcPr>
            <w:tcW w:w="3380" w:type="dxa"/>
            <w:gridSpan w:val="2"/>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Геометричні характеристики</w:t>
            </w:r>
          </w:p>
        </w:tc>
        <w:tc>
          <w:tcPr>
            <w:tcW w:w="6191" w:type="dxa"/>
            <w:gridSpan w:val="8"/>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Перетин арки-хобота</w:t>
            </w:r>
          </w:p>
        </w:tc>
      </w:tr>
      <w:tr w:rsidR="00BE0726" w:rsidRPr="00FD6A94">
        <w:tc>
          <w:tcPr>
            <w:tcW w:w="3380" w:type="dxa"/>
            <w:gridSpan w:val="2"/>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III-III</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IV-IV</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V-V</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Відстань від центру перетину до нижнього поясу, см</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16,15</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14,91</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14,91</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13,44</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14,55</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Площа перетину, см</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110,6</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152,4</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152,4</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194</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241</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vertAlign w:val="superscript"/>
                <w:lang w:val="uk-UA"/>
              </w:rPr>
            </w:pPr>
            <w:r w:rsidRPr="00FD6A94">
              <w:rPr>
                <w:lang w:val="uk-UA"/>
              </w:rPr>
              <w:t>Момент інерції перетину щодо осі Z, см4</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9290,4</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9337,6</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9337,6</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23791,7</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62341,8</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vertAlign w:val="superscript"/>
                <w:lang w:val="uk-UA"/>
              </w:rPr>
            </w:pPr>
            <w:r w:rsidRPr="00FD6A94">
              <w:rPr>
                <w:lang w:val="uk-UA"/>
              </w:rPr>
              <w:t xml:space="preserve">Момент інерції перетину щодо осі </w:t>
            </w:r>
            <w:r w:rsidRPr="00FD6A94">
              <w:rPr>
                <w:lang w:val="uk-UA" w:eastAsia="uk-UA"/>
              </w:rPr>
              <w:t>У</w:t>
            </w:r>
            <w:r w:rsidRPr="00FD6A94">
              <w:rPr>
                <w:lang w:val="uk-UA"/>
              </w:rPr>
              <w:t>, см4</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16886,6</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21178,8</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21178,8</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27650,4</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36541,6</w:t>
            </w:r>
          </w:p>
        </w:tc>
      </w:tr>
      <w:tr w:rsidR="00BE0726" w:rsidRPr="00FD6A94">
        <w:tc>
          <w:tcPr>
            <w:tcW w:w="1892"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Момент опору перетину вигину</w:t>
            </w:r>
          </w:p>
        </w:tc>
        <w:tc>
          <w:tcPr>
            <w:tcW w:w="148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На верхньому поясі</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1045,6</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1218,1</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1218,1</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1392,1</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1949,3</w:t>
            </w:r>
          </w:p>
        </w:tc>
      </w:tr>
      <w:tr w:rsidR="00BE0726" w:rsidRPr="00FD6A94">
        <w:tc>
          <w:tcPr>
            <w:tcW w:w="1892"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48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На нижньому поясі</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1045,6</w:t>
            </w:r>
          </w:p>
        </w:tc>
        <w:tc>
          <w:tcPr>
            <w:tcW w:w="123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1420,1</w:t>
            </w:r>
          </w:p>
        </w:tc>
        <w:tc>
          <w:tcPr>
            <w:tcW w:w="124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1420,1</w:t>
            </w:r>
          </w:p>
        </w:tc>
        <w:tc>
          <w:tcPr>
            <w:tcW w:w="124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2057,7</w:t>
            </w:r>
          </w:p>
        </w:tc>
        <w:tc>
          <w:tcPr>
            <w:tcW w:w="123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2511</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Момент опору перетину вигину щодо осі симетрії</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743,2</w:t>
            </w:r>
          </w:p>
        </w:tc>
        <w:tc>
          <w:tcPr>
            <w:tcW w:w="120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747</w:t>
            </w:r>
          </w:p>
        </w:tc>
        <w:tc>
          <w:tcPr>
            <w:tcW w:w="125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747</w:t>
            </w:r>
          </w:p>
        </w:tc>
        <w:tc>
          <w:tcPr>
            <w:tcW w:w="125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1268,8</w:t>
            </w:r>
          </w:p>
        </w:tc>
        <w:tc>
          <w:tcPr>
            <w:tcW w:w="124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1906,5</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Радіус нейтрального шару перетину, см</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w:t>
            </w:r>
          </w:p>
        </w:tc>
        <w:tc>
          <w:tcPr>
            <w:tcW w:w="120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90,42</w:t>
            </w:r>
          </w:p>
        </w:tc>
        <w:tc>
          <w:tcPr>
            <w:tcW w:w="125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90,42</w:t>
            </w:r>
          </w:p>
        </w:tc>
        <w:tc>
          <w:tcPr>
            <w:tcW w:w="125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87,6</w:t>
            </w:r>
          </w:p>
        </w:tc>
        <w:tc>
          <w:tcPr>
            <w:tcW w:w="124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88,6</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Статичний момент перетину щодо нейтрального шару</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w:t>
            </w:r>
          </w:p>
        </w:tc>
        <w:tc>
          <w:tcPr>
            <w:tcW w:w="120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227,3</w:t>
            </w:r>
          </w:p>
        </w:tc>
        <w:tc>
          <w:tcPr>
            <w:tcW w:w="125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227,3</w:t>
            </w:r>
          </w:p>
        </w:tc>
        <w:tc>
          <w:tcPr>
            <w:tcW w:w="125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297,8</w:t>
            </w:r>
          </w:p>
        </w:tc>
        <w:tc>
          <w:tcPr>
            <w:tcW w:w="124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399,7</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 xml:space="preserve">Sρ/Z </w:t>
            </w:r>
            <w:r w:rsidRPr="00FD6A94">
              <w:rPr>
                <w:lang w:val="uk-UA"/>
              </w:rPr>
              <w:t>на верхньому поясі</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w:t>
            </w:r>
          </w:p>
        </w:tc>
        <w:tc>
          <w:tcPr>
            <w:tcW w:w="120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-1315,9</w:t>
            </w:r>
          </w:p>
        </w:tc>
        <w:tc>
          <w:tcPr>
            <w:tcW w:w="125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-1315,9</w:t>
            </w:r>
          </w:p>
        </w:tc>
        <w:tc>
          <w:tcPr>
            <w:tcW w:w="125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-1517</w:t>
            </w:r>
          </w:p>
        </w:tc>
        <w:tc>
          <w:tcPr>
            <w:tcW w:w="124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-2135,2</w:t>
            </w:r>
          </w:p>
        </w:tc>
      </w:tr>
      <w:tr w:rsidR="00BE0726" w:rsidRPr="00FD6A94">
        <w:tc>
          <w:tcPr>
            <w:tcW w:w="3380"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 xml:space="preserve">Sρ/Z </w:t>
            </w:r>
            <w:r w:rsidRPr="00FD6A94">
              <w:rPr>
                <w:lang w:val="uk-UA"/>
              </w:rPr>
              <w:t>на нижньому поясі</w:t>
            </w:r>
          </w:p>
        </w:tc>
        <w:tc>
          <w:tcPr>
            <w:tcW w:w="123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w:t>
            </w:r>
          </w:p>
        </w:tc>
        <w:tc>
          <w:tcPr>
            <w:tcW w:w="120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1303,7</w:t>
            </w:r>
          </w:p>
        </w:tc>
        <w:tc>
          <w:tcPr>
            <w:tcW w:w="125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1303,7</w:t>
            </w:r>
          </w:p>
        </w:tc>
        <w:tc>
          <w:tcPr>
            <w:tcW w:w="125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1894,1</w:t>
            </w:r>
          </w:p>
        </w:tc>
        <w:tc>
          <w:tcPr>
            <w:tcW w:w="1247"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2346,5</w:t>
            </w:r>
          </w:p>
        </w:tc>
      </w:tr>
    </w:tbl>
    <w:p w:rsidR="00DC5E85" w:rsidRPr="00FD6A94" w:rsidRDefault="00DC5E85" w:rsidP="00FD6A94">
      <w:pPr>
        <w:tabs>
          <w:tab w:val="left" w:pos="1134"/>
          <w:tab w:val="left" w:pos="1665"/>
        </w:tabs>
        <w:autoSpaceDE w:val="0"/>
        <w:autoSpaceDN w:val="0"/>
        <w:ind w:firstLine="709"/>
        <w:rPr>
          <w:b/>
          <w:bCs/>
          <w:lang w:val="uk-UA"/>
        </w:rPr>
      </w:pPr>
    </w:p>
    <w:p w:rsidR="00BE0726" w:rsidRPr="00FD6A94" w:rsidRDefault="00DB4857" w:rsidP="00DB4857">
      <w:pPr>
        <w:pStyle w:val="2"/>
        <w:rPr>
          <w:lang w:val="uk-UA"/>
        </w:rPr>
      </w:pPr>
      <w:r>
        <w:rPr>
          <w:lang w:val="uk-UA"/>
        </w:rPr>
        <w:br w:type="page"/>
      </w:r>
      <w:bookmarkStart w:id="42" w:name="_Toc254454731"/>
      <w:r w:rsidR="00BE0726" w:rsidRPr="00FD6A94">
        <w:rPr>
          <w:lang w:val="uk-UA"/>
        </w:rPr>
        <w:t>4.2 Визначення навантажень в перетинах арки</w:t>
      </w:r>
      <w:r w:rsidR="00FD6A94" w:rsidRPr="00FD6A94">
        <w:rPr>
          <w:lang w:val="uk-UA"/>
        </w:rPr>
        <w:t xml:space="preserve"> - </w:t>
      </w:r>
      <w:r w:rsidR="00BE0726" w:rsidRPr="00FD6A94">
        <w:rPr>
          <w:lang w:val="uk-UA"/>
        </w:rPr>
        <w:t>хобота скрепера</w:t>
      </w:r>
      <w:bookmarkEnd w:id="42"/>
    </w:p>
    <w:p w:rsidR="00BE0726" w:rsidRPr="00FD6A94" w:rsidRDefault="00BE0726"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Згинаючий момент, подовжні і поперечні зусилля в перетинах арки-хобота розраховуються відповідно по формулах:</w:t>
      </w:r>
    </w:p>
    <w:p w:rsidR="00BE0726" w:rsidRPr="00FD6A94" w:rsidRDefault="00BE0726"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М</w:t>
      </w:r>
      <w:r w:rsidRPr="00FD6A94">
        <w:rPr>
          <w:vertAlign w:val="subscript"/>
          <w:lang w:val="uk-UA"/>
        </w:rPr>
        <w:t>изг</w:t>
      </w:r>
      <w:r w:rsidRPr="00FD6A94">
        <w:rPr>
          <w:lang w:val="uk-UA"/>
        </w:rPr>
        <w:t>=Р</w:t>
      </w:r>
      <w:r w:rsidRPr="00FD6A94">
        <w:rPr>
          <w:vertAlign w:val="subscript"/>
          <w:lang w:val="uk-UA"/>
        </w:rPr>
        <w:t>6</w:t>
      </w:r>
      <w:r w:rsidRPr="00FD6A94">
        <w:rPr>
          <w:lang w:val="uk-UA"/>
        </w:rPr>
        <w:t>d</w:t>
      </w:r>
      <w:r w:rsidRPr="00FD6A94">
        <w:rPr>
          <w:vertAlign w:val="subscript"/>
          <w:lang w:val="uk-UA"/>
        </w:rPr>
        <w:t>5</w:t>
      </w:r>
      <w:r w:rsidRPr="00FD6A94">
        <w:rPr>
          <w:lang w:val="uk-UA"/>
        </w:rPr>
        <w:t>-P</w:t>
      </w:r>
      <w:r w:rsidRPr="00FD6A94">
        <w:rPr>
          <w:vertAlign w:val="subscript"/>
          <w:lang w:val="uk-UA"/>
        </w:rPr>
        <w:t>8</w:t>
      </w:r>
      <w:r w:rsidRPr="00FD6A94">
        <w:rPr>
          <w:lang w:val="uk-UA"/>
        </w:rPr>
        <w:t>d</w:t>
      </w:r>
      <w:r w:rsidRPr="00FD6A94">
        <w:rPr>
          <w:vertAlign w:val="subscript"/>
          <w:lang w:val="uk-UA"/>
        </w:rPr>
        <w:t>4</w:t>
      </w:r>
      <w:r w:rsidRPr="00FD6A94">
        <w:rPr>
          <w:lang w:val="uk-UA"/>
        </w:rPr>
        <w:t>-P</w:t>
      </w:r>
      <w:r w:rsidRPr="00FD6A94">
        <w:rPr>
          <w:vertAlign w:val="subscript"/>
          <w:lang w:val="uk-UA"/>
        </w:rPr>
        <w:t>7</w:t>
      </w:r>
      <w:r w:rsidRPr="00FD6A94">
        <w:rPr>
          <w:lang w:val="uk-UA"/>
        </w:rPr>
        <w:t>(</w:t>
      </w:r>
      <w:r w:rsidRPr="00FD6A94">
        <w:rPr>
          <w:lang w:val="uk-UA" w:eastAsia="uk-UA"/>
        </w:rPr>
        <w:t>d</w:t>
      </w:r>
      <w:r w:rsidRPr="00FD6A94">
        <w:rPr>
          <w:vertAlign w:val="subscript"/>
          <w:lang w:val="uk-UA" w:eastAsia="uk-UA"/>
        </w:rPr>
        <w:t>4</w:t>
      </w:r>
      <w:r w:rsidRPr="00FD6A94">
        <w:rPr>
          <w:lang w:val="uk-UA" w:eastAsia="uk-UA"/>
        </w:rPr>
        <w:t>-H</w:t>
      </w:r>
      <w:r w:rsidRPr="00FD6A94">
        <w:rPr>
          <w:vertAlign w:val="subscript"/>
          <w:lang w:val="uk-UA" w:eastAsia="uk-UA"/>
        </w:rPr>
        <w:t>1</w:t>
      </w:r>
      <w:r w:rsidRPr="00FD6A94">
        <w:rPr>
          <w:lang w:val="uk-UA"/>
        </w:rPr>
        <w:t>), кНм;</w:t>
      </w:r>
    </w:p>
    <w:p w:rsidR="00BE0726" w:rsidRPr="00FD6A94" w:rsidRDefault="00BE0726" w:rsidP="00FD6A94">
      <w:pPr>
        <w:tabs>
          <w:tab w:val="left" w:pos="1134"/>
          <w:tab w:val="left" w:pos="1665"/>
        </w:tabs>
        <w:autoSpaceDE w:val="0"/>
        <w:autoSpaceDN w:val="0"/>
        <w:ind w:firstLine="709"/>
        <w:rPr>
          <w:lang w:val="uk-UA"/>
        </w:rPr>
      </w:pPr>
      <w:r w:rsidRPr="00FD6A94">
        <w:rPr>
          <w:lang w:val="uk-UA"/>
        </w:rPr>
        <w:t>N=(</w:t>
      </w:r>
      <w:r w:rsidRPr="00FD6A94">
        <w:rPr>
          <w:lang w:val="uk-UA" w:eastAsia="uk-UA"/>
        </w:rPr>
        <w:t>P</w:t>
      </w:r>
      <w:r w:rsidRPr="00FD6A94">
        <w:rPr>
          <w:vertAlign w:val="subscript"/>
          <w:lang w:val="uk-UA" w:eastAsia="uk-UA"/>
        </w:rPr>
        <w:t>8</w:t>
      </w:r>
      <w:r w:rsidRPr="00FD6A94">
        <w:rPr>
          <w:lang w:val="uk-UA" w:eastAsia="uk-UA"/>
        </w:rPr>
        <w:t>+P</w:t>
      </w:r>
      <w:r w:rsidRPr="00FD6A94">
        <w:rPr>
          <w:vertAlign w:val="subscript"/>
          <w:lang w:val="uk-UA" w:eastAsia="uk-UA"/>
        </w:rPr>
        <w:t>7</w:t>
      </w:r>
      <w:r w:rsidRPr="00FD6A94">
        <w:rPr>
          <w:lang w:val="uk-UA"/>
        </w:rPr>
        <w:t>)</w:t>
      </w:r>
      <w:r w:rsidRPr="00FD6A94">
        <w:rPr>
          <w:lang w:val="uk-UA" w:eastAsia="uk-UA"/>
        </w:rPr>
        <w:t>cosα</w:t>
      </w:r>
      <w:r w:rsidRPr="00FD6A94">
        <w:rPr>
          <w:vertAlign w:val="subscript"/>
          <w:lang w:val="uk-UA" w:eastAsia="uk-UA"/>
        </w:rPr>
        <w:t>8</w:t>
      </w:r>
      <w:r w:rsidRPr="00FD6A94">
        <w:rPr>
          <w:lang w:val="uk-UA" w:eastAsia="uk-UA"/>
        </w:rPr>
        <w:t>+P6sinα</w:t>
      </w:r>
      <w:r w:rsidRPr="00FD6A94">
        <w:rPr>
          <w:vertAlign w:val="subscript"/>
          <w:lang w:val="uk-UA" w:eastAsia="uk-UA"/>
        </w:rPr>
        <w:t>8</w:t>
      </w:r>
      <w:r w:rsidRPr="00FD6A94">
        <w:rPr>
          <w:lang w:val="uk-UA"/>
        </w:rPr>
        <w:t>, кН;</w:t>
      </w:r>
    </w:p>
    <w:p w:rsidR="00BE0726" w:rsidRPr="00FD6A94" w:rsidRDefault="00BE0726" w:rsidP="00FD6A94">
      <w:pPr>
        <w:tabs>
          <w:tab w:val="left" w:pos="1134"/>
          <w:tab w:val="left" w:pos="1665"/>
        </w:tabs>
        <w:autoSpaceDE w:val="0"/>
        <w:autoSpaceDN w:val="0"/>
        <w:ind w:firstLine="709"/>
        <w:rPr>
          <w:lang w:val="uk-UA"/>
        </w:rPr>
      </w:pPr>
      <w:r w:rsidRPr="00FD6A94">
        <w:rPr>
          <w:lang w:val="uk-UA" w:eastAsia="uk-UA"/>
        </w:rPr>
        <w:t>Q=P</w:t>
      </w:r>
      <w:r w:rsidRPr="00FD6A94">
        <w:rPr>
          <w:vertAlign w:val="subscript"/>
          <w:lang w:val="uk-UA" w:eastAsia="uk-UA"/>
        </w:rPr>
        <w:t>6</w:t>
      </w:r>
      <w:r w:rsidRPr="00FD6A94">
        <w:rPr>
          <w:lang w:val="uk-UA" w:eastAsia="uk-UA"/>
        </w:rPr>
        <w:t>cosб</w:t>
      </w:r>
      <w:r w:rsidRPr="00FD6A94">
        <w:rPr>
          <w:vertAlign w:val="subscript"/>
          <w:lang w:val="uk-UA" w:eastAsia="uk-UA"/>
        </w:rPr>
        <w:t>8</w:t>
      </w:r>
      <w:r w:rsidRPr="00FD6A94">
        <w:rPr>
          <w:lang w:val="uk-UA" w:eastAsia="uk-UA"/>
        </w:rPr>
        <w:t>-(P</w:t>
      </w:r>
      <w:r w:rsidRPr="00FD6A94">
        <w:rPr>
          <w:vertAlign w:val="subscript"/>
          <w:lang w:val="uk-UA" w:eastAsia="uk-UA"/>
        </w:rPr>
        <w:t>8</w:t>
      </w:r>
      <w:r w:rsidRPr="00FD6A94">
        <w:rPr>
          <w:lang w:val="uk-UA" w:eastAsia="uk-UA"/>
        </w:rPr>
        <w:t>+P</w:t>
      </w:r>
      <w:r w:rsidRPr="00FD6A94">
        <w:rPr>
          <w:vertAlign w:val="subscript"/>
          <w:lang w:val="uk-UA" w:eastAsia="uk-UA"/>
        </w:rPr>
        <w:t>7</w:t>
      </w:r>
      <w:r w:rsidRPr="00FD6A94">
        <w:rPr>
          <w:lang w:val="uk-UA"/>
        </w:rPr>
        <w:t>)</w:t>
      </w:r>
      <w:r w:rsidRPr="00FD6A94">
        <w:rPr>
          <w:lang w:val="uk-UA" w:eastAsia="uk-UA"/>
        </w:rPr>
        <w:t>sinα</w:t>
      </w:r>
      <w:r w:rsidRPr="00FD6A94">
        <w:rPr>
          <w:vertAlign w:val="subscript"/>
          <w:lang w:val="uk-UA" w:eastAsia="uk-UA"/>
        </w:rPr>
        <w:t>8</w:t>
      </w:r>
      <w:r w:rsidRPr="00FD6A94">
        <w:rPr>
          <w:lang w:val="uk-UA"/>
        </w:rPr>
        <w:t>, кН,</w:t>
      </w:r>
    </w:p>
    <w:p w:rsidR="00DB4857" w:rsidRDefault="00DB4857" w:rsidP="00FD6A94">
      <w:pPr>
        <w:tabs>
          <w:tab w:val="left" w:pos="1134"/>
          <w:tab w:val="left" w:pos="1665"/>
        </w:tabs>
        <w:autoSpaceDE w:val="0"/>
        <w:autoSpaceDN w:val="0"/>
        <w:ind w:firstLine="709"/>
        <w:rPr>
          <w:lang w:val="uk-UA"/>
        </w:rPr>
      </w:pPr>
    </w:p>
    <w:p w:rsidR="00BE0726" w:rsidRPr="00FD6A94" w:rsidRDefault="00BE0726" w:rsidP="00FD6A94">
      <w:pPr>
        <w:tabs>
          <w:tab w:val="left" w:pos="1134"/>
          <w:tab w:val="left" w:pos="1665"/>
        </w:tabs>
        <w:autoSpaceDE w:val="0"/>
        <w:autoSpaceDN w:val="0"/>
        <w:ind w:firstLine="709"/>
        <w:rPr>
          <w:lang w:val="uk-UA"/>
        </w:rPr>
      </w:pPr>
      <w:r w:rsidRPr="00FD6A94">
        <w:rPr>
          <w:lang w:val="uk-UA"/>
        </w:rPr>
        <w:t>де Р</w:t>
      </w:r>
      <w:r w:rsidRPr="00FD6A94">
        <w:rPr>
          <w:vertAlign w:val="subscript"/>
          <w:lang w:val="uk-UA"/>
        </w:rPr>
        <w:t>6</w:t>
      </w:r>
      <w:r w:rsidRPr="00FD6A94">
        <w:rPr>
          <w:lang w:val="uk-UA"/>
        </w:rPr>
        <w:t>, Р</w:t>
      </w:r>
      <w:r w:rsidRPr="00FD6A94">
        <w:rPr>
          <w:vertAlign w:val="subscript"/>
          <w:lang w:val="uk-UA"/>
        </w:rPr>
        <w:t>7</w:t>
      </w:r>
      <w:r w:rsidRPr="00FD6A94">
        <w:rPr>
          <w:lang w:val="uk-UA"/>
        </w:rPr>
        <w:t>, Р</w:t>
      </w:r>
      <w:r w:rsidRPr="00FD6A94">
        <w:rPr>
          <w:vertAlign w:val="subscript"/>
          <w:lang w:val="uk-UA"/>
        </w:rPr>
        <w:t>8</w:t>
      </w:r>
      <w:r w:rsidRPr="00FD6A94">
        <w:rPr>
          <w:lang w:val="uk-UA"/>
        </w:rPr>
        <w:t xml:space="preserve"> – зусилля, діючі в шарнірах, що сполучають арку-хобот з</w:t>
      </w:r>
    </w:p>
    <w:p w:rsidR="00BE0726" w:rsidRPr="00FD6A94" w:rsidRDefault="00BE0726" w:rsidP="00FD6A94">
      <w:pPr>
        <w:tabs>
          <w:tab w:val="left" w:pos="2552"/>
        </w:tabs>
        <w:ind w:firstLine="709"/>
        <w:rPr>
          <w:lang w:val="uk-UA"/>
        </w:rPr>
      </w:pPr>
      <w:r w:rsidRPr="00FD6A94">
        <w:rPr>
          <w:lang w:val="uk-UA"/>
        </w:rPr>
        <w:t>сідельно-зчіпним пристроєм, кН (Рис. 4.1);</w:t>
      </w:r>
    </w:p>
    <w:p w:rsidR="00BE0726" w:rsidRPr="00FD6A94" w:rsidRDefault="00BE0726" w:rsidP="00FD6A94">
      <w:pPr>
        <w:tabs>
          <w:tab w:val="left" w:pos="1134"/>
          <w:tab w:val="left" w:pos="1665"/>
        </w:tabs>
        <w:ind w:firstLine="709"/>
        <w:rPr>
          <w:lang w:val="uk-UA"/>
        </w:rPr>
      </w:pPr>
      <w:r w:rsidRPr="00FD6A94">
        <w:rPr>
          <w:lang w:val="uk-UA"/>
        </w:rPr>
        <w:t>Н</w:t>
      </w:r>
      <w:r w:rsidRPr="00FD6A94">
        <w:rPr>
          <w:vertAlign w:val="subscript"/>
          <w:lang w:val="uk-UA"/>
        </w:rPr>
        <w:t>1</w:t>
      </w:r>
      <w:r w:rsidRPr="00FD6A94">
        <w:rPr>
          <w:lang w:val="uk-UA"/>
        </w:rPr>
        <w:t>=456 мм – растояніє між верхнім і нижнім шарнірами кріплення</w:t>
      </w:r>
    </w:p>
    <w:p w:rsidR="00BE0726" w:rsidRPr="00FD6A94" w:rsidRDefault="00BE0726" w:rsidP="00FD6A94">
      <w:pPr>
        <w:tabs>
          <w:tab w:val="left" w:pos="2694"/>
        </w:tabs>
        <w:ind w:firstLine="709"/>
        <w:rPr>
          <w:lang w:val="uk-UA"/>
        </w:rPr>
      </w:pPr>
      <w:r w:rsidRPr="00FD6A94">
        <w:rPr>
          <w:lang w:val="uk-UA"/>
        </w:rPr>
        <w:t>арки-хобота з ССУ;</w:t>
      </w:r>
    </w:p>
    <w:p w:rsidR="00BE0726" w:rsidRPr="00FD6A94" w:rsidRDefault="00BE0726" w:rsidP="00FD6A94">
      <w:pPr>
        <w:tabs>
          <w:tab w:val="left" w:pos="2694"/>
        </w:tabs>
        <w:ind w:firstLine="709"/>
        <w:rPr>
          <w:lang w:val="uk-UA"/>
        </w:rPr>
      </w:pPr>
      <w:r w:rsidRPr="00FD6A94">
        <w:rPr>
          <w:lang w:val="uk-UA" w:eastAsia="uk-UA"/>
        </w:rPr>
        <w:t>d</w:t>
      </w:r>
      <w:r w:rsidRPr="00FD6A94">
        <w:rPr>
          <w:vertAlign w:val="subscript"/>
          <w:lang w:val="uk-UA" w:eastAsia="uk-UA"/>
        </w:rPr>
        <w:t>5</w:t>
      </w:r>
      <w:r w:rsidRPr="00FD6A94">
        <w:rPr>
          <w:lang w:val="uk-UA"/>
        </w:rPr>
        <w:t xml:space="preserve">, </w:t>
      </w:r>
      <w:r w:rsidRPr="00FD6A94">
        <w:rPr>
          <w:lang w:val="uk-UA" w:eastAsia="uk-UA"/>
        </w:rPr>
        <w:t>d</w:t>
      </w:r>
      <w:r w:rsidRPr="00FD6A94">
        <w:rPr>
          <w:vertAlign w:val="subscript"/>
          <w:lang w:val="uk-UA" w:eastAsia="uk-UA"/>
        </w:rPr>
        <w:t>4</w:t>
      </w:r>
      <w:r w:rsidRPr="00FD6A94">
        <w:rPr>
          <w:lang w:val="uk-UA" w:eastAsia="uk-UA"/>
        </w:rPr>
        <w:t xml:space="preserve"> </w:t>
      </w:r>
      <w:r w:rsidRPr="00FD6A94">
        <w:rPr>
          <w:lang w:val="uk-UA"/>
        </w:rPr>
        <w:t>– плечі сил Р</w:t>
      </w:r>
      <w:r w:rsidRPr="00FD6A94">
        <w:rPr>
          <w:vertAlign w:val="subscript"/>
          <w:lang w:val="uk-UA"/>
        </w:rPr>
        <w:t>6</w:t>
      </w:r>
      <w:r w:rsidRPr="00FD6A94">
        <w:rPr>
          <w:lang w:val="uk-UA"/>
        </w:rPr>
        <w:t xml:space="preserve"> і Р</w:t>
      </w:r>
      <w:r w:rsidRPr="00FD6A94">
        <w:rPr>
          <w:vertAlign w:val="subscript"/>
          <w:lang w:val="uk-UA"/>
        </w:rPr>
        <w:t>8</w:t>
      </w:r>
      <w:r w:rsidRPr="00FD6A94">
        <w:rPr>
          <w:lang w:val="uk-UA"/>
        </w:rPr>
        <w:t xml:space="preserve"> щодо центру тяжкості перетину</w:t>
      </w:r>
    </w:p>
    <w:p w:rsidR="00BE0726" w:rsidRPr="00FD6A94" w:rsidRDefault="00BE0726" w:rsidP="00FD6A94">
      <w:pPr>
        <w:ind w:firstLine="709"/>
        <w:rPr>
          <w:lang w:val="uk-UA"/>
        </w:rPr>
      </w:pPr>
      <w:r w:rsidRPr="00FD6A94">
        <w:rPr>
          <w:lang w:val="uk-UA"/>
        </w:rPr>
        <w:t>арки-хобота з ССУ;</w:t>
      </w:r>
    </w:p>
    <w:p w:rsidR="00BE0726" w:rsidRPr="00FD6A94" w:rsidRDefault="00BE0726" w:rsidP="00FD6A94">
      <w:pPr>
        <w:autoSpaceDE w:val="0"/>
        <w:autoSpaceDN w:val="0"/>
        <w:ind w:firstLine="709"/>
        <w:rPr>
          <w:lang w:val="uk-UA"/>
        </w:rPr>
      </w:pPr>
      <w:r w:rsidRPr="00FD6A94">
        <w:rPr>
          <w:lang w:val="uk-UA" w:eastAsia="uk-UA"/>
        </w:rPr>
        <w:t>d</w:t>
      </w:r>
      <w:r w:rsidRPr="00FD6A94">
        <w:rPr>
          <w:vertAlign w:val="subscript"/>
          <w:lang w:val="uk-UA" w:eastAsia="uk-UA"/>
        </w:rPr>
        <w:t>8</w:t>
      </w:r>
      <w:r w:rsidRPr="00FD6A94">
        <w:rPr>
          <w:lang w:val="uk-UA" w:eastAsia="uk-UA"/>
        </w:rPr>
        <w:t xml:space="preserve"> </w:t>
      </w:r>
      <w:r w:rsidRPr="00FD6A94">
        <w:rPr>
          <w:lang w:val="uk-UA"/>
        </w:rPr>
        <w:t>– кут нахилу перетину арки-хобота до вертикалі, град.;</w:t>
      </w:r>
    </w:p>
    <w:p w:rsidR="00DC5E85" w:rsidRPr="00FD6A94" w:rsidRDefault="00BE0726" w:rsidP="00FD6A94">
      <w:pPr>
        <w:ind w:firstLine="709"/>
        <w:rPr>
          <w:lang w:val="uk-UA"/>
        </w:rPr>
      </w:pPr>
      <w:r w:rsidRPr="00FD6A94">
        <w:rPr>
          <w:lang w:val="uk-UA"/>
        </w:rPr>
        <w:t xml:space="preserve">Значення </w:t>
      </w:r>
      <w:r w:rsidRPr="00FD6A94">
        <w:rPr>
          <w:lang w:val="uk-UA" w:eastAsia="uk-UA"/>
        </w:rPr>
        <w:t>d</w:t>
      </w:r>
      <w:r w:rsidRPr="00FD6A94">
        <w:rPr>
          <w:vertAlign w:val="subscript"/>
          <w:lang w:val="uk-UA" w:eastAsia="uk-UA"/>
        </w:rPr>
        <w:t>5</w:t>
      </w:r>
      <w:r w:rsidRPr="00FD6A94">
        <w:rPr>
          <w:lang w:val="uk-UA"/>
        </w:rPr>
        <w:t xml:space="preserve">, </w:t>
      </w:r>
      <w:r w:rsidRPr="00FD6A94">
        <w:rPr>
          <w:lang w:val="uk-UA" w:eastAsia="uk-UA"/>
        </w:rPr>
        <w:t>d</w:t>
      </w:r>
      <w:r w:rsidRPr="00FD6A94">
        <w:rPr>
          <w:vertAlign w:val="subscript"/>
          <w:lang w:val="uk-UA" w:eastAsia="uk-UA"/>
        </w:rPr>
        <w:t>4</w:t>
      </w:r>
      <w:r w:rsidRPr="00FD6A94">
        <w:rPr>
          <w:lang w:val="uk-UA"/>
        </w:rPr>
        <w:t xml:space="preserve">, </w:t>
      </w:r>
      <w:r w:rsidRPr="00FD6A94">
        <w:rPr>
          <w:lang w:val="uk-UA" w:eastAsia="uk-UA"/>
        </w:rPr>
        <w:t>d</w:t>
      </w:r>
      <w:r w:rsidRPr="00FD6A94">
        <w:rPr>
          <w:vertAlign w:val="subscript"/>
          <w:lang w:val="uk-UA" w:eastAsia="uk-UA"/>
        </w:rPr>
        <w:t>8</w:t>
      </w:r>
      <w:r w:rsidRPr="00FD6A94">
        <w:rPr>
          <w:lang w:val="uk-UA" w:eastAsia="uk-UA"/>
        </w:rPr>
        <w:t xml:space="preserve"> </w:t>
      </w:r>
      <w:r w:rsidRPr="00FD6A94">
        <w:rPr>
          <w:lang w:val="uk-UA"/>
        </w:rPr>
        <w:t>представлені в таблиці 4.3.</w:t>
      </w:r>
    </w:p>
    <w:p w:rsidR="00DB4857" w:rsidRDefault="00DB4857" w:rsidP="00FD6A94">
      <w:pPr>
        <w:ind w:firstLine="709"/>
        <w:rPr>
          <w:lang w:val="uk-UA"/>
        </w:rPr>
      </w:pPr>
    </w:p>
    <w:p w:rsidR="00BE0726" w:rsidRPr="00FD6A94" w:rsidRDefault="00BE0726" w:rsidP="00FD6A94">
      <w:pPr>
        <w:ind w:firstLine="709"/>
        <w:rPr>
          <w:lang w:val="uk-UA"/>
        </w:rPr>
      </w:pPr>
      <w:r w:rsidRPr="00FD6A94">
        <w:rPr>
          <w:lang w:val="uk-UA"/>
        </w:rPr>
        <w:t>Таблиця 4.3</w:t>
      </w:r>
    </w:p>
    <w:tbl>
      <w:tblPr>
        <w:tblStyle w:val="af0"/>
        <w:tblW w:w="0" w:type="auto"/>
        <w:tblLook w:val="01E0" w:firstRow="1" w:lastRow="1" w:firstColumn="1" w:lastColumn="1" w:noHBand="0" w:noVBand="0"/>
      </w:tblPr>
      <w:tblGrid>
        <w:gridCol w:w="1668"/>
        <w:gridCol w:w="1571"/>
        <w:gridCol w:w="1571"/>
        <w:gridCol w:w="1587"/>
        <w:gridCol w:w="1587"/>
        <w:gridCol w:w="1084"/>
      </w:tblGrid>
      <w:tr w:rsidR="00BE0726" w:rsidRPr="00FD6A94">
        <w:tc>
          <w:tcPr>
            <w:tcW w:w="1668"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Величини</w:t>
            </w:r>
          </w:p>
        </w:tc>
        <w:tc>
          <w:tcPr>
            <w:tcW w:w="7400"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Перетини арки-хобота</w:t>
            </w:r>
          </w:p>
        </w:tc>
      </w:tr>
      <w:tr w:rsidR="00BE0726" w:rsidRPr="00FD6A94">
        <w:tc>
          <w:tcPr>
            <w:tcW w:w="1668"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III-III</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IV-IV</w:t>
            </w:r>
          </w:p>
        </w:tc>
        <w:tc>
          <w:tcPr>
            <w:tcW w:w="108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V-V</w:t>
            </w:r>
          </w:p>
        </w:tc>
      </w:tr>
      <w:tr w:rsidR="00BE0726" w:rsidRPr="00FD6A94">
        <w:tc>
          <w:tcPr>
            <w:tcW w:w="166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d5</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710</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775</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1150</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1320</w:t>
            </w:r>
          </w:p>
        </w:tc>
        <w:tc>
          <w:tcPr>
            <w:tcW w:w="108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1610</w:t>
            </w:r>
          </w:p>
        </w:tc>
      </w:tr>
      <w:tr w:rsidR="00BE0726" w:rsidRPr="00FD6A94">
        <w:tc>
          <w:tcPr>
            <w:tcW w:w="166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d4</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130</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140</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245</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390</w:t>
            </w:r>
          </w:p>
        </w:tc>
        <w:tc>
          <w:tcPr>
            <w:tcW w:w="108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770</w:t>
            </w:r>
          </w:p>
        </w:tc>
      </w:tr>
      <w:tr w:rsidR="00BE0726" w:rsidRPr="00FD6A94">
        <w:tc>
          <w:tcPr>
            <w:tcW w:w="166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d8</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0</w:t>
            </w:r>
          </w:p>
        </w:tc>
        <w:tc>
          <w:tcPr>
            <w:tcW w:w="157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2</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27</w:t>
            </w:r>
          </w:p>
        </w:tc>
        <w:tc>
          <w:tcPr>
            <w:tcW w:w="1587"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40</w:t>
            </w:r>
          </w:p>
        </w:tc>
        <w:tc>
          <w:tcPr>
            <w:tcW w:w="1084"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50</w:t>
            </w:r>
          </w:p>
        </w:tc>
      </w:tr>
    </w:tbl>
    <w:p w:rsidR="00DC5E85" w:rsidRPr="00FD6A94" w:rsidRDefault="00DC5E85" w:rsidP="00FD6A94">
      <w:pPr>
        <w:ind w:firstLine="709"/>
        <w:rPr>
          <w:lang w:val="uk-UA"/>
        </w:rPr>
      </w:pPr>
    </w:p>
    <w:p w:rsidR="00BE0726" w:rsidRPr="00FD6A94" w:rsidRDefault="00BE0726" w:rsidP="00DB4857">
      <w:pPr>
        <w:ind w:firstLine="709"/>
        <w:rPr>
          <w:lang w:val="uk-UA"/>
        </w:rPr>
      </w:pPr>
      <w:r w:rsidRPr="00FD6A94">
        <w:rPr>
          <w:lang w:val="uk-UA"/>
        </w:rPr>
        <w:t>Значення Р</w:t>
      </w:r>
      <w:r w:rsidRPr="00FD6A94">
        <w:rPr>
          <w:vertAlign w:val="subscript"/>
          <w:lang w:val="uk-UA"/>
        </w:rPr>
        <w:t>7</w:t>
      </w:r>
      <w:r w:rsidRPr="00FD6A94">
        <w:rPr>
          <w:lang w:val="uk-UA"/>
        </w:rPr>
        <w:t>, Р</w:t>
      </w:r>
      <w:r w:rsidRPr="00FD6A94">
        <w:rPr>
          <w:vertAlign w:val="subscript"/>
          <w:lang w:val="uk-UA"/>
        </w:rPr>
        <w:t>6</w:t>
      </w:r>
      <w:r w:rsidRPr="00FD6A94">
        <w:rPr>
          <w:lang w:val="uk-UA"/>
        </w:rPr>
        <w:t>, Р</w:t>
      </w:r>
      <w:r w:rsidRPr="00FD6A94">
        <w:rPr>
          <w:vertAlign w:val="subscript"/>
          <w:lang w:val="uk-UA"/>
        </w:rPr>
        <w:t>8</w:t>
      </w:r>
      <w:r w:rsidRPr="00FD6A94">
        <w:rPr>
          <w:lang w:val="uk-UA"/>
        </w:rPr>
        <w:t xml:space="preserve"> представлені у вигляді таблиць в розділі 3 записки пояснення.</w:t>
      </w:r>
      <w:r w:rsidR="00DB4857">
        <w:rPr>
          <w:lang w:val="uk-UA"/>
        </w:rPr>
        <w:t xml:space="preserve"> </w:t>
      </w:r>
      <w:r w:rsidRPr="00FD6A94">
        <w:rPr>
          <w:lang w:val="uk-UA"/>
        </w:rPr>
        <w:t>Так, наприклад, для розрахункового положення 1 з таблиць знаходимо: Р</w:t>
      </w:r>
      <w:r w:rsidRPr="00FD6A94">
        <w:rPr>
          <w:vertAlign w:val="subscript"/>
          <w:lang w:val="uk-UA"/>
        </w:rPr>
        <w:t>6</w:t>
      </w:r>
      <w:r w:rsidRPr="00FD6A94">
        <w:rPr>
          <w:lang w:val="uk-UA"/>
        </w:rPr>
        <w:t>=25,54 кН; Р</w:t>
      </w:r>
      <w:r w:rsidRPr="00FD6A94">
        <w:rPr>
          <w:vertAlign w:val="subscript"/>
          <w:lang w:val="uk-UA"/>
        </w:rPr>
        <w:t>7</w:t>
      </w:r>
      <w:r w:rsidRPr="00FD6A94">
        <w:rPr>
          <w:lang w:val="uk-UA"/>
        </w:rPr>
        <w:t>=440,4 кН; Р</w:t>
      </w:r>
      <w:r w:rsidRPr="00FD6A94">
        <w:rPr>
          <w:vertAlign w:val="subscript"/>
          <w:lang w:val="uk-UA"/>
        </w:rPr>
        <w:t>8</w:t>
      </w:r>
      <w:r w:rsidRPr="00FD6A94">
        <w:rPr>
          <w:lang w:val="uk-UA"/>
        </w:rPr>
        <w:t>=-369,5 кН.</w:t>
      </w:r>
      <w:r w:rsidR="00DB4857">
        <w:rPr>
          <w:lang w:val="uk-UA"/>
        </w:rPr>
        <w:t xml:space="preserve"> </w:t>
      </w:r>
      <w:r w:rsidRPr="00FD6A94">
        <w:rPr>
          <w:lang w:val="uk-UA"/>
        </w:rPr>
        <w:t xml:space="preserve">Використовуючи дані таблиці 4.3, знаходимо силові чинники для перетину </w:t>
      </w:r>
      <w:r w:rsidRPr="00FD6A94">
        <w:rPr>
          <w:lang w:val="uk-UA" w:eastAsia="uk-UA"/>
        </w:rPr>
        <w:t>II-II</w:t>
      </w:r>
      <w:r w:rsidRPr="00FD6A94">
        <w:rPr>
          <w:lang w:val="uk-UA"/>
        </w:rPr>
        <w:t>.</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М</w:t>
      </w:r>
      <w:r w:rsidRPr="00FD6A94">
        <w:rPr>
          <w:vertAlign w:val="subscript"/>
          <w:lang w:val="uk-UA"/>
        </w:rPr>
        <w:t>изг</w:t>
      </w:r>
      <w:r w:rsidRPr="00FD6A94">
        <w:rPr>
          <w:lang w:val="uk-UA"/>
        </w:rPr>
        <w:t>=25,54•0,775-(-369,5) •0,14-440,4•(0,14-0,456)=210,69 кН;</w:t>
      </w:r>
    </w:p>
    <w:p w:rsidR="00BE0726" w:rsidRPr="00FD6A94" w:rsidRDefault="00BE0726" w:rsidP="00FD6A94">
      <w:pPr>
        <w:autoSpaceDE w:val="0"/>
        <w:autoSpaceDN w:val="0"/>
        <w:ind w:firstLine="709"/>
        <w:rPr>
          <w:lang w:val="uk-UA"/>
        </w:rPr>
      </w:pPr>
      <w:r w:rsidRPr="00FD6A94">
        <w:rPr>
          <w:lang w:val="uk-UA" w:eastAsia="uk-UA"/>
        </w:rPr>
        <w:t>N=(</w:t>
      </w:r>
      <w:r w:rsidRPr="00FD6A94">
        <w:rPr>
          <w:lang w:val="uk-UA"/>
        </w:rPr>
        <w:t>-369,5+440,4)</w:t>
      </w:r>
      <w:r w:rsidRPr="00FD6A94">
        <w:rPr>
          <w:lang w:val="uk-UA" w:eastAsia="uk-UA"/>
        </w:rPr>
        <w:t xml:space="preserve">cos2°+25,54sin2°=71,75 </w:t>
      </w:r>
      <w:r w:rsidRPr="00FD6A94">
        <w:rPr>
          <w:lang w:val="uk-UA"/>
        </w:rPr>
        <w:t>кН;</w:t>
      </w:r>
    </w:p>
    <w:p w:rsidR="00BE0726" w:rsidRPr="00FD6A94" w:rsidRDefault="00BE0726" w:rsidP="00FD6A94">
      <w:pPr>
        <w:autoSpaceDE w:val="0"/>
        <w:autoSpaceDN w:val="0"/>
        <w:ind w:firstLine="709"/>
        <w:rPr>
          <w:lang w:val="uk-UA"/>
        </w:rPr>
      </w:pPr>
      <w:r w:rsidRPr="00FD6A94">
        <w:rPr>
          <w:lang w:val="uk-UA" w:eastAsia="uk-UA"/>
        </w:rPr>
        <w:t>Q=25,54cos2°-(</w:t>
      </w:r>
      <w:r w:rsidRPr="00FD6A94">
        <w:rPr>
          <w:lang w:val="uk-UA"/>
        </w:rPr>
        <w:t>369,5+440,4)</w:t>
      </w:r>
      <w:r w:rsidRPr="00FD6A94">
        <w:rPr>
          <w:lang w:val="uk-UA" w:eastAsia="uk-UA"/>
        </w:rPr>
        <w:t xml:space="preserve">sin2°=23 </w:t>
      </w:r>
      <w:r w:rsidRPr="00FD6A94">
        <w:rPr>
          <w:lang w:val="uk-UA"/>
        </w:rPr>
        <w:t>кН.</w:t>
      </w:r>
    </w:p>
    <w:p w:rsidR="00DB4857" w:rsidRDefault="00DB4857"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Розрахунок аналогічно ведемо для всіх перетинів і всіх розрахункових положень. Результати розрахунку заносимо в таблицю 4.4.</w:t>
      </w:r>
    </w:p>
    <w:p w:rsidR="00DC5E85" w:rsidRPr="00FD6A94" w:rsidRDefault="00DC5E85" w:rsidP="00FD6A94">
      <w:pPr>
        <w:ind w:firstLine="709"/>
        <w:rPr>
          <w:lang w:val="uk-UA"/>
        </w:rPr>
      </w:pPr>
    </w:p>
    <w:p w:rsidR="00BE0726" w:rsidRPr="00FD6A94" w:rsidRDefault="00BE0726" w:rsidP="00FD6A94">
      <w:pPr>
        <w:ind w:firstLine="709"/>
        <w:rPr>
          <w:lang w:val="uk-UA"/>
        </w:rPr>
      </w:pPr>
      <w:r w:rsidRPr="00FD6A94">
        <w:rPr>
          <w:lang w:val="uk-UA"/>
        </w:rPr>
        <w:t>Таблиця 4.4</w:t>
      </w:r>
      <w:r w:rsidR="00DC5E85" w:rsidRPr="00FD6A94">
        <w:rPr>
          <w:lang w:val="uk-UA"/>
        </w:rPr>
        <w:t xml:space="preserve"> </w:t>
      </w:r>
      <w:r w:rsidRPr="00FD6A94">
        <w:rPr>
          <w:lang w:val="uk-UA"/>
        </w:rPr>
        <w:t>Силові чинники в перетинах арки-хобота.</w:t>
      </w:r>
    </w:p>
    <w:tbl>
      <w:tblPr>
        <w:tblStyle w:val="af0"/>
        <w:tblW w:w="0" w:type="auto"/>
        <w:tblLayout w:type="fixed"/>
        <w:tblLook w:val="01E0" w:firstRow="1" w:lastRow="1" w:firstColumn="1" w:lastColumn="1" w:noHBand="0" w:noVBand="0"/>
      </w:tblPr>
      <w:tblGrid>
        <w:gridCol w:w="1769"/>
        <w:gridCol w:w="1316"/>
        <w:gridCol w:w="1276"/>
        <w:gridCol w:w="1222"/>
        <w:gridCol w:w="1329"/>
        <w:gridCol w:w="986"/>
      </w:tblGrid>
      <w:tr w:rsidR="00BE0726" w:rsidRPr="00FD6A94">
        <w:trPr>
          <w:trHeight w:val="638"/>
        </w:trPr>
        <w:tc>
          <w:tcPr>
            <w:tcW w:w="1769"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Силові фактори</w:t>
            </w:r>
          </w:p>
        </w:tc>
        <w:tc>
          <w:tcPr>
            <w:tcW w:w="1316" w:type="dxa"/>
            <w:vMerge w:val="restart"/>
            <w:tcBorders>
              <w:top w:val="single" w:sz="4" w:space="0" w:color="auto"/>
              <w:left w:val="single" w:sz="4" w:space="0" w:color="auto"/>
              <w:bottom w:val="single" w:sz="4" w:space="0" w:color="auto"/>
              <w:right w:val="single" w:sz="4" w:space="0" w:color="auto"/>
            </w:tcBorders>
            <w:textDirection w:val="btLr"/>
          </w:tcPr>
          <w:p w:rsidR="00BE0726" w:rsidRPr="00FD6A94" w:rsidRDefault="00BE0726" w:rsidP="00DB4857">
            <w:pPr>
              <w:pStyle w:val="afb"/>
              <w:rPr>
                <w:lang w:val="uk-UA"/>
              </w:rPr>
            </w:pPr>
            <w:r w:rsidRPr="00FD6A94">
              <w:rPr>
                <w:lang w:val="uk-UA"/>
              </w:rPr>
              <w:t>Перетин</w:t>
            </w:r>
          </w:p>
        </w:tc>
        <w:tc>
          <w:tcPr>
            <w:tcW w:w="4813"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Розрахункоаве положення</w:t>
            </w:r>
          </w:p>
        </w:tc>
      </w:tr>
      <w:tr w:rsidR="00BE0726" w:rsidRPr="00FD6A94">
        <w:trPr>
          <w:trHeight w:val="483"/>
        </w:trPr>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vMerge/>
            <w:tcBorders>
              <w:top w:val="single" w:sz="4" w:space="0" w:color="auto"/>
              <w:left w:val="single" w:sz="4" w:space="0" w:color="auto"/>
              <w:bottom w:val="single" w:sz="4" w:space="0" w:color="auto"/>
              <w:right w:val="single" w:sz="4" w:space="0" w:color="auto"/>
            </w:tcBorders>
            <w:textDirection w:val="btLr"/>
          </w:tcPr>
          <w:p w:rsidR="00BE0726" w:rsidRPr="00FD6A94" w:rsidRDefault="00BE0726" w:rsidP="00DB4857">
            <w:pPr>
              <w:pStyle w:val="afb"/>
              <w:rPr>
                <w:lang w:val="uk-UA"/>
              </w:rPr>
            </w:pP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r>
      <w:tr w:rsidR="00BE0726" w:rsidRPr="00FD6A94">
        <w:tc>
          <w:tcPr>
            <w:tcW w:w="1769"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Вигибний момент, кНм</w:t>
            </w: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209,7</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169,7</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198,1</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160,2</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210,69</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168,1</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199</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165,1</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212,8</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155,4</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201,3</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194,5</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IV-IV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206,88</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142,6</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195,9</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203,3</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V-V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187,3</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95,9</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177,9</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219</w:t>
            </w:r>
          </w:p>
        </w:tc>
      </w:tr>
      <w:tr w:rsidR="00BE0726" w:rsidRPr="00FD6A94">
        <w:tc>
          <w:tcPr>
            <w:tcW w:w="1769"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Повздовжні зусилля, кН</w:t>
            </w: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70,9</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71,9</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66,2</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18,16</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71,77</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71,4</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67</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20,88</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74,77</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57,78</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70,1</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51,7</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IV-IV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70,7</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46,2</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66,5</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64,2</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V-V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65</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35,6</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61,4</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71,6</w:t>
            </w:r>
          </w:p>
        </w:tc>
      </w:tr>
      <w:tr w:rsidR="00BE0726" w:rsidRPr="00FD6A94">
        <w:tc>
          <w:tcPr>
            <w:tcW w:w="1769"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Поперечні зусилия, кН</w:t>
            </w: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25,54</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-13,84</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24,6</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78,3</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23</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11,3</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36</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77,6</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III-III</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54,9</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44,97</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178,4</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61,5</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IV-IV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-26</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-56,8</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240,4</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48,3</w:t>
            </w:r>
          </w:p>
        </w:tc>
      </w:tr>
      <w:tr w:rsidR="00BE0726" w:rsidRPr="00FD6A94">
        <w:tc>
          <w:tcPr>
            <w:tcW w:w="1769" w:type="dxa"/>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131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V-V</w:t>
            </w:r>
          </w:p>
        </w:tc>
        <w:tc>
          <w:tcPr>
            <w:tcW w:w="127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-37,9</w:t>
            </w:r>
          </w:p>
        </w:tc>
        <w:tc>
          <w:tcPr>
            <w:tcW w:w="1222"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-64</w:t>
            </w:r>
          </w:p>
        </w:tc>
        <w:tc>
          <w:tcPr>
            <w:tcW w:w="1329"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279,8</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36,4</w:t>
            </w:r>
          </w:p>
        </w:tc>
      </w:tr>
    </w:tbl>
    <w:p w:rsidR="00DB4857" w:rsidRDefault="00DB4857" w:rsidP="00FD6A94">
      <w:pPr>
        <w:ind w:firstLine="709"/>
        <w:rPr>
          <w:lang w:val="uk-UA"/>
        </w:rPr>
      </w:pPr>
    </w:p>
    <w:p w:rsidR="00BE0726" w:rsidRPr="00FD6A94" w:rsidRDefault="00BE0726" w:rsidP="00FD6A94">
      <w:pPr>
        <w:ind w:firstLine="709"/>
        <w:rPr>
          <w:lang w:val="uk-UA"/>
        </w:rPr>
      </w:pPr>
      <w:r w:rsidRPr="00FD6A94">
        <w:rPr>
          <w:lang w:val="uk-UA"/>
        </w:rPr>
        <w:t>З аналізу таблиці 4.4 визначаємо максимальні значення згинаючих моментів і відповідних їм подовжніх сил у всіх даних перетинах. Визначаємо так само максимальні значення поперечних сил і відповідних їм подовжніх сил у всіх даних перетинах. Одержані дані заносимо в таблицю 4.5.</w:t>
      </w:r>
    </w:p>
    <w:p w:rsidR="00BE0726" w:rsidRPr="00FD6A94" w:rsidRDefault="00BE0726" w:rsidP="00FD6A94">
      <w:pPr>
        <w:autoSpaceDE w:val="0"/>
        <w:autoSpaceDN w:val="0"/>
        <w:ind w:firstLine="709"/>
        <w:rPr>
          <w:lang w:val="uk-UA"/>
        </w:rPr>
      </w:pPr>
    </w:p>
    <w:p w:rsidR="00BE0726" w:rsidRPr="00FD6A94" w:rsidRDefault="00DB4857" w:rsidP="00FD6A94">
      <w:pPr>
        <w:ind w:firstLine="709"/>
        <w:rPr>
          <w:lang w:val="uk-UA"/>
        </w:rPr>
      </w:pPr>
      <w:r>
        <w:rPr>
          <w:lang w:val="uk-UA"/>
        </w:rPr>
        <w:br w:type="page"/>
      </w:r>
      <w:r w:rsidR="00BE0726" w:rsidRPr="00FD6A94">
        <w:rPr>
          <w:lang w:val="uk-UA"/>
        </w:rPr>
        <w:t>Таблиця 4.5</w:t>
      </w:r>
      <w:r w:rsidR="00DC5E85" w:rsidRPr="00FD6A94">
        <w:rPr>
          <w:lang w:val="uk-UA"/>
        </w:rPr>
        <w:t xml:space="preserve"> </w:t>
      </w:r>
      <w:r w:rsidR="00BE0726" w:rsidRPr="00FD6A94">
        <w:rPr>
          <w:lang w:val="uk-UA"/>
        </w:rPr>
        <w:t>Максимальні значення силових чинників арки-хобота</w:t>
      </w:r>
    </w:p>
    <w:tbl>
      <w:tblPr>
        <w:tblStyle w:val="af0"/>
        <w:tblW w:w="9185" w:type="dxa"/>
        <w:tblLook w:val="01E0" w:firstRow="1" w:lastRow="1" w:firstColumn="1" w:lastColumn="1" w:noHBand="0" w:noVBand="0"/>
      </w:tblPr>
      <w:tblGrid>
        <w:gridCol w:w="2199"/>
        <w:gridCol w:w="69"/>
        <w:gridCol w:w="1125"/>
        <w:gridCol w:w="1725"/>
        <w:gridCol w:w="12"/>
        <w:gridCol w:w="1615"/>
        <w:gridCol w:w="60"/>
        <w:gridCol w:w="12"/>
        <w:gridCol w:w="1257"/>
        <w:gridCol w:w="1111"/>
      </w:tblGrid>
      <w:tr w:rsidR="00BE0726" w:rsidRPr="00FD6A94">
        <w:tc>
          <w:tcPr>
            <w:tcW w:w="2012" w:type="dxa"/>
            <w:gridSpan w:val="2"/>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Силові чинники</w:t>
            </w:r>
          </w:p>
        </w:tc>
        <w:tc>
          <w:tcPr>
            <w:tcW w:w="6137" w:type="dxa"/>
            <w:gridSpan w:val="8"/>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Перетини арки-хобота</w:t>
            </w:r>
          </w:p>
        </w:tc>
      </w:tr>
      <w:tr w:rsidR="00BE0726" w:rsidRPr="00FD6A94">
        <w:tc>
          <w:tcPr>
            <w:tcW w:w="2012" w:type="dxa"/>
            <w:gridSpan w:val="2"/>
            <w:vMerge/>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p>
        </w:tc>
        <w:tc>
          <w:tcPr>
            <w:tcW w:w="998"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w:t>
            </w:r>
          </w:p>
        </w:tc>
        <w:tc>
          <w:tcPr>
            <w:tcW w:w="1530"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w:t>
            </w:r>
          </w:p>
        </w:tc>
        <w:tc>
          <w:tcPr>
            <w:tcW w:w="1508"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III-III</w:t>
            </w:r>
          </w:p>
        </w:tc>
        <w:tc>
          <w:tcPr>
            <w:tcW w:w="1115"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IV-IV</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V-V</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 xml:space="preserve">Мізг </w:t>
            </w:r>
            <w:r w:rsidRPr="00FD6A94">
              <w:rPr>
                <w:vertAlign w:val="subscript"/>
                <w:lang w:val="uk-UA"/>
              </w:rPr>
              <w:t>max</w:t>
            </w:r>
            <w:r w:rsidRPr="00FD6A94">
              <w:rPr>
                <w:lang w:val="uk-UA"/>
              </w:rPr>
              <w:t>, кНм</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209,7</w:t>
            </w:r>
          </w:p>
        </w:tc>
        <w:tc>
          <w:tcPr>
            <w:tcW w:w="1530"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210,69</w:t>
            </w:r>
          </w:p>
        </w:tc>
        <w:tc>
          <w:tcPr>
            <w:tcW w:w="1497"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212,8</w:t>
            </w:r>
          </w:p>
        </w:tc>
        <w:tc>
          <w:tcPr>
            <w:tcW w:w="1126"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206,88</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219</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eastAsia="uk-UA"/>
              </w:rPr>
            </w:pPr>
            <w:r w:rsidRPr="00FD6A94">
              <w:rPr>
                <w:lang w:val="uk-UA" w:eastAsia="uk-UA"/>
              </w:rPr>
              <w:t>N, кН</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70,9</w:t>
            </w:r>
          </w:p>
        </w:tc>
        <w:tc>
          <w:tcPr>
            <w:tcW w:w="1530"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71,75</w:t>
            </w:r>
          </w:p>
        </w:tc>
        <w:tc>
          <w:tcPr>
            <w:tcW w:w="1497"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74,77</w:t>
            </w:r>
          </w:p>
        </w:tc>
        <w:tc>
          <w:tcPr>
            <w:tcW w:w="1126"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70,7</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71,6</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Розрахункове положення</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530"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497"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1126"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Qmax, кН</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78,3</w:t>
            </w:r>
          </w:p>
        </w:tc>
        <w:tc>
          <w:tcPr>
            <w:tcW w:w="1541"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77,6</w:t>
            </w:r>
          </w:p>
        </w:tc>
        <w:tc>
          <w:tcPr>
            <w:tcW w:w="143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178,4</w:t>
            </w:r>
          </w:p>
        </w:tc>
        <w:tc>
          <w:tcPr>
            <w:tcW w:w="1179"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240,4</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279,8</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eastAsia="uk-UA"/>
              </w:rPr>
              <w:t>N, кН</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18,16</w:t>
            </w:r>
          </w:p>
        </w:tc>
        <w:tc>
          <w:tcPr>
            <w:tcW w:w="1541"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20,88</w:t>
            </w:r>
          </w:p>
        </w:tc>
        <w:tc>
          <w:tcPr>
            <w:tcW w:w="143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70,1</w:t>
            </w:r>
          </w:p>
        </w:tc>
        <w:tc>
          <w:tcPr>
            <w:tcW w:w="1179"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66,5</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31,4</w:t>
            </w:r>
          </w:p>
        </w:tc>
      </w:tr>
      <w:tr w:rsidR="00BE0726" w:rsidRPr="00FD6A94">
        <w:tc>
          <w:tcPr>
            <w:tcW w:w="1951"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Розрахункове положення</w:t>
            </w:r>
          </w:p>
        </w:tc>
        <w:tc>
          <w:tcPr>
            <w:tcW w:w="105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541"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4</w:t>
            </w:r>
          </w:p>
        </w:tc>
        <w:tc>
          <w:tcPr>
            <w:tcW w:w="1433"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1179" w:type="dxa"/>
            <w:gridSpan w:val="3"/>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c>
          <w:tcPr>
            <w:tcW w:w="986" w:type="dxa"/>
            <w:tcBorders>
              <w:top w:val="single" w:sz="4" w:space="0" w:color="auto"/>
              <w:left w:val="single" w:sz="4" w:space="0" w:color="auto"/>
              <w:bottom w:val="single" w:sz="4" w:space="0" w:color="auto"/>
              <w:right w:val="single" w:sz="4" w:space="0" w:color="auto"/>
            </w:tcBorders>
          </w:tcPr>
          <w:p w:rsidR="00BE0726" w:rsidRPr="00FD6A94" w:rsidRDefault="00BE0726" w:rsidP="00DB4857">
            <w:pPr>
              <w:pStyle w:val="afb"/>
              <w:rPr>
                <w:lang w:val="uk-UA"/>
              </w:rPr>
            </w:pPr>
            <w:r w:rsidRPr="00FD6A94">
              <w:rPr>
                <w:lang w:val="uk-UA"/>
              </w:rPr>
              <w:t>3</w:t>
            </w:r>
          </w:p>
        </w:tc>
      </w:tr>
    </w:tbl>
    <w:p w:rsidR="00BE0726" w:rsidRPr="00FD6A94" w:rsidRDefault="00BE0726" w:rsidP="00FD6A94">
      <w:pPr>
        <w:autoSpaceDE w:val="0"/>
        <w:autoSpaceDN w:val="0"/>
        <w:ind w:firstLine="709"/>
        <w:rPr>
          <w:b/>
          <w:bCs/>
          <w:lang w:val="uk-UA"/>
        </w:rPr>
      </w:pPr>
    </w:p>
    <w:p w:rsidR="00BE0726" w:rsidRPr="00FD6A94" w:rsidRDefault="00BE0726" w:rsidP="00DB4857">
      <w:pPr>
        <w:pStyle w:val="2"/>
        <w:rPr>
          <w:lang w:val="uk-UA"/>
        </w:rPr>
      </w:pPr>
      <w:bookmarkStart w:id="43" w:name="_Toc254454732"/>
      <w:r w:rsidRPr="00FD6A94">
        <w:rPr>
          <w:lang w:val="uk-UA"/>
        </w:rPr>
        <w:t>4.3 Розрахунок напруг в перетинах арки-хобота скрепера</w:t>
      </w:r>
      <w:bookmarkEnd w:id="43"/>
    </w:p>
    <w:p w:rsidR="00DC5E85" w:rsidRPr="00FD6A94" w:rsidRDefault="00DC5E85"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4.3.1 Напруги в перетині I-I</w:t>
      </w:r>
    </w:p>
    <w:p w:rsidR="00BE0726" w:rsidRPr="00FD6A94" w:rsidRDefault="00BE0726" w:rsidP="00FD6A94">
      <w:pPr>
        <w:autoSpaceDE w:val="0"/>
        <w:autoSpaceDN w:val="0"/>
        <w:ind w:firstLine="709"/>
        <w:rPr>
          <w:lang w:val="uk-UA"/>
        </w:rPr>
      </w:pPr>
      <w:r w:rsidRPr="00FD6A94">
        <w:rPr>
          <w:lang w:val="uk-UA"/>
        </w:rPr>
        <w:t>При розрахунку напруг значення силових чинників беремо з таблиці 4.2.</w:t>
      </w:r>
      <w:r w:rsidR="00DB4857">
        <w:rPr>
          <w:lang w:val="uk-UA"/>
        </w:rPr>
        <w:t xml:space="preserve"> </w:t>
      </w:r>
      <w:r w:rsidRPr="00FD6A94">
        <w:rPr>
          <w:lang w:val="uk-UA"/>
        </w:rPr>
        <w:t xml:space="preserve">Оскільки перетин I-I має вісь симмерії біля осі </w:t>
      </w:r>
      <w:r w:rsidRPr="00FD6A94">
        <w:rPr>
          <w:lang w:val="uk-UA" w:eastAsia="uk-UA"/>
        </w:rPr>
        <w:t>у</w:t>
      </w:r>
      <w:r w:rsidRPr="00FD6A94">
        <w:rPr>
          <w:lang w:val="uk-UA"/>
        </w:rPr>
        <w:t>, те максимальне значення нормальної напруги визначається по формулі:</w:t>
      </w:r>
    </w:p>
    <w:p w:rsidR="00DB4857" w:rsidRDefault="00DB4857" w:rsidP="00FD6A94">
      <w:pPr>
        <w:ind w:firstLine="709"/>
        <w:rPr>
          <w:lang w:val="uk-UA"/>
        </w:rPr>
      </w:pPr>
    </w:p>
    <w:p w:rsidR="00BE0726" w:rsidRPr="00FD6A94" w:rsidRDefault="005B2190" w:rsidP="00FD6A94">
      <w:pPr>
        <w:ind w:firstLine="709"/>
        <w:rPr>
          <w:lang w:val="uk-UA"/>
        </w:rPr>
      </w:pPr>
      <w:r w:rsidRPr="00FD6A94">
        <w:rPr>
          <w:position w:val="-38"/>
          <w:lang w:val="uk-UA"/>
        </w:rPr>
        <w:object w:dxaOrig="5940" w:dyaOrig="820">
          <v:shape id="_x0000_i1190" type="#_x0000_t75" style="width:270pt;height:37.5pt" o:ole="">
            <v:imagedata r:id="rId304" o:title=""/>
          </v:shape>
          <o:OLEObject Type="Embed" ProgID="Unknown" ShapeID="_x0000_i1190" DrawAspect="Content" ObjectID="_1472071175" r:id="rId305"/>
        </w:object>
      </w:r>
    </w:p>
    <w:p w:rsidR="00DB4857" w:rsidRDefault="00DB4857"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Арка-хобот виготовлений із сталі 09Г2, межа текучості якої рівна σς=31 Н/см2.Таким чином, перетин I-I має коефіцієнт запасу міцності:</w:t>
      </w:r>
    </w:p>
    <w:p w:rsidR="00DB4857" w:rsidRDefault="00DB4857" w:rsidP="00FD6A94">
      <w:pPr>
        <w:ind w:firstLine="709"/>
        <w:rPr>
          <w:lang w:val="uk-UA"/>
        </w:rPr>
      </w:pPr>
    </w:p>
    <w:p w:rsidR="00BE0726" w:rsidRPr="00FD6A94" w:rsidRDefault="00BE0726" w:rsidP="00FD6A94">
      <w:pPr>
        <w:ind w:firstLine="709"/>
        <w:rPr>
          <w:lang w:val="uk-UA"/>
        </w:rPr>
      </w:pPr>
      <w:r w:rsidRPr="00FD6A94">
        <w:rPr>
          <w:lang w:val="uk-UA"/>
        </w:rPr>
        <w:t>К=31/20,696=1,5</w:t>
      </w:r>
    </w:p>
    <w:p w:rsidR="00DB4857" w:rsidRDefault="00DB4857" w:rsidP="00FD6A94">
      <w:pPr>
        <w:ind w:firstLine="709"/>
        <w:rPr>
          <w:lang w:val="uk-UA"/>
        </w:rPr>
      </w:pPr>
    </w:p>
    <w:p w:rsidR="00BE0726" w:rsidRPr="00FD6A94" w:rsidRDefault="00BE0726" w:rsidP="00FD6A94">
      <w:pPr>
        <w:ind w:firstLine="709"/>
        <w:rPr>
          <w:lang w:val="uk-UA"/>
        </w:rPr>
      </w:pPr>
      <w:r w:rsidRPr="00FD6A94">
        <w:rPr>
          <w:lang w:val="uk-UA"/>
        </w:rPr>
        <w:t>4.3.2 Напруга в перетині II-II</w:t>
      </w:r>
    </w:p>
    <w:p w:rsidR="00DB4857" w:rsidRDefault="00BE0726" w:rsidP="00FD6A94">
      <w:pPr>
        <w:autoSpaceDE w:val="0"/>
        <w:autoSpaceDN w:val="0"/>
        <w:ind w:firstLine="709"/>
        <w:rPr>
          <w:lang w:val="uk-UA"/>
        </w:rPr>
      </w:pPr>
      <w:r w:rsidRPr="00FD6A94">
        <w:rPr>
          <w:lang w:val="uk-UA"/>
        </w:rPr>
        <w:t xml:space="preserve">Решта перетинів не симетрична, щодо осі </w:t>
      </w:r>
      <w:r w:rsidRPr="00FD6A94">
        <w:rPr>
          <w:lang w:val="uk-UA" w:eastAsia="uk-UA"/>
        </w:rPr>
        <w:t xml:space="preserve">y1 </w:t>
      </w:r>
      <w:r w:rsidRPr="00FD6A94">
        <w:rPr>
          <w:lang w:val="uk-UA"/>
        </w:rPr>
        <w:t xml:space="preserve">– тому не можна наперед вказати в якому з поясів максимальну напругу. </w:t>
      </w:r>
    </w:p>
    <w:p w:rsidR="00BE0726" w:rsidRPr="00FD6A94" w:rsidRDefault="00BE0726" w:rsidP="00FD6A94">
      <w:pPr>
        <w:autoSpaceDE w:val="0"/>
        <w:autoSpaceDN w:val="0"/>
        <w:ind w:firstLine="709"/>
        <w:rPr>
          <w:lang w:val="uk-UA"/>
        </w:rPr>
      </w:pPr>
      <w:r w:rsidRPr="00FD6A94">
        <w:rPr>
          <w:lang w:val="uk-UA"/>
        </w:rPr>
        <w:t>Тому для остальних перетинів розрахунок нормальних напруг ведемо для нижнього і верхнього поясу, з яким визначаємо максимальне значення напруги.</w:t>
      </w:r>
    </w:p>
    <w:p w:rsidR="00BE0726" w:rsidRDefault="00BE0726" w:rsidP="00FD6A94">
      <w:pPr>
        <w:autoSpaceDE w:val="0"/>
        <w:autoSpaceDN w:val="0"/>
        <w:ind w:firstLine="709"/>
        <w:rPr>
          <w:lang w:val="uk-UA"/>
        </w:rPr>
      </w:pPr>
      <w:r w:rsidRPr="00FD6A94">
        <w:rPr>
          <w:lang w:val="uk-UA"/>
        </w:rPr>
        <w:t>4.3.2.1 Нижній пояс</w:t>
      </w:r>
    </w:p>
    <w:p w:rsidR="00DB4857" w:rsidRPr="00FD6A94" w:rsidRDefault="00DB4857" w:rsidP="00FD6A94">
      <w:pPr>
        <w:autoSpaceDE w:val="0"/>
        <w:autoSpaceDN w:val="0"/>
        <w:ind w:firstLine="709"/>
        <w:rPr>
          <w:lang w:val="uk-UA"/>
        </w:rPr>
      </w:pPr>
    </w:p>
    <w:p w:rsidR="00BE0726" w:rsidRPr="00FD6A94" w:rsidRDefault="005B2190" w:rsidP="00FD6A94">
      <w:pPr>
        <w:ind w:firstLine="709"/>
        <w:rPr>
          <w:lang w:val="uk-UA"/>
        </w:rPr>
      </w:pPr>
      <w:r w:rsidRPr="00FD6A94">
        <w:rPr>
          <w:position w:val="-32"/>
          <w:lang w:val="uk-UA"/>
        </w:rPr>
        <w:object w:dxaOrig="5340" w:dyaOrig="760">
          <v:shape id="_x0000_i1191" type="#_x0000_t75" style="width:229.5pt;height:33pt" o:ole="">
            <v:imagedata r:id="rId306" o:title=""/>
          </v:shape>
          <o:OLEObject Type="Embed" ProgID="Unknown" ShapeID="_x0000_i1191" DrawAspect="Content" ObjectID="_1472071176" r:id="rId307"/>
        </w:object>
      </w:r>
    </w:p>
    <w:p w:rsidR="00DB4857" w:rsidRDefault="00DB4857" w:rsidP="00FD6A94">
      <w:pPr>
        <w:ind w:firstLine="709"/>
        <w:rPr>
          <w:lang w:val="uk-UA"/>
        </w:rPr>
      </w:pPr>
    </w:p>
    <w:p w:rsidR="00BE0726" w:rsidRDefault="00BE0726" w:rsidP="00FD6A94">
      <w:pPr>
        <w:ind w:firstLine="709"/>
        <w:rPr>
          <w:lang w:val="uk-UA"/>
        </w:rPr>
      </w:pPr>
      <w:r w:rsidRPr="00FD6A94">
        <w:rPr>
          <w:lang w:val="uk-UA"/>
        </w:rPr>
        <w:t>4.3.2.2 Верхній пояс</w:t>
      </w:r>
    </w:p>
    <w:p w:rsidR="00DB4857" w:rsidRPr="00FD6A94" w:rsidRDefault="00DB4857" w:rsidP="00FD6A94">
      <w:pPr>
        <w:ind w:firstLine="709"/>
        <w:rPr>
          <w:lang w:val="uk-UA"/>
        </w:rPr>
      </w:pPr>
    </w:p>
    <w:p w:rsidR="00BE0726" w:rsidRDefault="005B2190" w:rsidP="00FD6A94">
      <w:pPr>
        <w:ind w:firstLine="709"/>
        <w:rPr>
          <w:lang w:val="uk-UA"/>
        </w:rPr>
      </w:pPr>
      <w:r w:rsidRPr="00FD6A94">
        <w:rPr>
          <w:position w:val="-32"/>
          <w:lang w:val="uk-UA"/>
        </w:rPr>
        <w:object w:dxaOrig="5660" w:dyaOrig="760">
          <v:shape id="_x0000_i1192" type="#_x0000_t75" style="width:243.75pt;height:33pt" o:ole="">
            <v:imagedata r:id="rId308" o:title=""/>
          </v:shape>
          <o:OLEObject Type="Embed" ProgID="Unknown" ShapeID="_x0000_i1192" DrawAspect="Content" ObjectID="_1472071177" r:id="rId309"/>
        </w:object>
      </w:r>
    </w:p>
    <w:p w:rsidR="00DB4857" w:rsidRPr="00FD6A94" w:rsidRDefault="00DB4857"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Максимальне значення напруги на нижньому поясі – σ=16632 Н/см2.</w:t>
      </w:r>
    </w:p>
    <w:p w:rsidR="00BE0726" w:rsidRDefault="00BE0726" w:rsidP="00FD6A94">
      <w:pPr>
        <w:autoSpaceDE w:val="0"/>
        <w:autoSpaceDN w:val="0"/>
        <w:ind w:firstLine="709"/>
        <w:rPr>
          <w:lang w:val="uk-UA"/>
        </w:rPr>
      </w:pPr>
      <w:r w:rsidRPr="00FD6A94">
        <w:rPr>
          <w:lang w:val="uk-UA"/>
        </w:rPr>
        <w:t>4.3.2.3 Коефіцієнт запасу міцності</w:t>
      </w:r>
    </w:p>
    <w:p w:rsidR="00DB4857" w:rsidRPr="00FD6A94" w:rsidRDefault="00DB4857" w:rsidP="00FD6A94">
      <w:pPr>
        <w:autoSpaceDE w:val="0"/>
        <w:autoSpaceDN w:val="0"/>
        <w:ind w:firstLine="709"/>
        <w:rPr>
          <w:lang w:val="uk-UA"/>
        </w:rPr>
      </w:pPr>
    </w:p>
    <w:p w:rsidR="00BE0726" w:rsidRDefault="00BE0726" w:rsidP="00FD6A94">
      <w:pPr>
        <w:autoSpaceDE w:val="0"/>
        <w:autoSpaceDN w:val="0"/>
        <w:ind w:firstLine="709"/>
        <w:rPr>
          <w:lang w:val="uk-UA"/>
        </w:rPr>
      </w:pPr>
      <w:r w:rsidRPr="00FD6A94">
        <w:rPr>
          <w:lang w:val="uk-UA"/>
        </w:rPr>
        <w:t>К=31/16,633=1,86.</w:t>
      </w:r>
    </w:p>
    <w:p w:rsidR="00DB4857" w:rsidRPr="00FD6A94" w:rsidRDefault="00DB4857"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4.3.3 Напруга в перетині III-III</w:t>
      </w:r>
    </w:p>
    <w:p w:rsidR="00BE0726" w:rsidRDefault="00BE0726" w:rsidP="00FD6A94">
      <w:pPr>
        <w:autoSpaceDE w:val="0"/>
        <w:autoSpaceDN w:val="0"/>
        <w:ind w:firstLine="709"/>
        <w:rPr>
          <w:lang w:val="uk-UA"/>
        </w:rPr>
      </w:pPr>
      <w:r w:rsidRPr="00FD6A94">
        <w:rPr>
          <w:lang w:val="uk-UA"/>
        </w:rPr>
        <w:t>4.3.3.1 Нижній пояс</w:t>
      </w:r>
    </w:p>
    <w:p w:rsidR="00DB4857" w:rsidRPr="00FD6A94" w:rsidRDefault="00DB4857" w:rsidP="00FD6A94">
      <w:pPr>
        <w:autoSpaceDE w:val="0"/>
        <w:autoSpaceDN w:val="0"/>
        <w:ind w:firstLine="709"/>
        <w:rPr>
          <w:lang w:val="uk-UA"/>
        </w:rPr>
      </w:pPr>
    </w:p>
    <w:p w:rsidR="00BE0726" w:rsidRDefault="005B2190" w:rsidP="00FD6A94">
      <w:pPr>
        <w:ind w:firstLine="709"/>
        <w:rPr>
          <w:lang w:val="uk-UA"/>
        </w:rPr>
      </w:pPr>
      <w:r w:rsidRPr="00FD6A94">
        <w:rPr>
          <w:position w:val="-32"/>
          <w:lang w:val="uk-UA"/>
        </w:rPr>
        <w:object w:dxaOrig="5360" w:dyaOrig="760">
          <v:shape id="_x0000_i1193" type="#_x0000_t75" style="width:267.75pt;height:38.25pt" o:ole="">
            <v:imagedata r:id="rId310" o:title=""/>
          </v:shape>
          <o:OLEObject Type="Embed" ProgID="Unknown" ShapeID="_x0000_i1193" DrawAspect="Content" ObjectID="_1472071178" r:id="rId311"/>
        </w:object>
      </w:r>
    </w:p>
    <w:p w:rsidR="00DB4857" w:rsidRPr="00FD6A94" w:rsidRDefault="00DB4857" w:rsidP="00FD6A94">
      <w:pPr>
        <w:ind w:firstLine="709"/>
        <w:rPr>
          <w:lang w:val="uk-UA"/>
        </w:rPr>
      </w:pPr>
    </w:p>
    <w:p w:rsidR="00BE0726" w:rsidRDefault="00BE0726" w:rsidP="00FD6A94">
      <w:pPr>
        <w:ind w:firstLine="709"/>
        <w:rPr>
          <w:lang w:val="uk-UA"/>
        </w:rPr>
      </w:pPr>
      <w:r w:rsidRPr="00FD6A94">
        <w:rPr>
          <w:lang w:val="uk-UA"/>
        </w:rPr>
        <w:t>4.3.3.2 Верхній пояс</w:t>
      </w:r>
    </w:p>
    <w:p w:rsidR="00DB4857" w:rsidRPr="00FD6A94" w:rsidRDefault="00DB4857" w:rsidP="00FD6A94">
      <w:pPr>
        <w:ind w:firstLine="709"/>
        <w:rPr>
          <w:lang w:val="uk-UA"/>
        </w:rPr>
      </w:pPr>
    </w:p>
    <w:p w:rsidR="00BE0726" w:rsidRDefault="005B2190" w:rsidP="00FD6A94">
      <w:pPr>
        <w:ind w:firstLine="709"/>
        <w:rPr>
          <w:lang w:val="uk-UA"/>
        </w:rPr>
      </w:pPr>
      <w:r w:rsidRPr="00FD6A94">
        <w:rPr>
          <w:position w:val="-32"/>
          <w:lang w:val="uk-UA"/>
        </w:rPr>
        <w:object w:dxaOrig="5539" w:dyaOrig="760">
          <v:shape id="_x0000_i1194" type="#_x0000_t75" style="width:238.5pt;height:33pt" o:ole="">
            <v:imagedata r:id="rId312" o:title=""/>
          </v:shape>
          <o:OLEObject Type="Embed" ProgID="Unknown" ShapeID="_x0000_i1194" DrawAspect="Content" ObjectID="_1472071179" r:id="rId313"/>
        </w:object>
      </w:r>
    </w:p>
    <w:p w:rsidR="00DB4857" w:rsidRPr="00FD6A94" w:rsidRDefault="00DB4857"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Максимальне значення напруги на нижньому поясі – σ=16813 Н/см2.</w:t>
      </w:r>
    </w:p>
    <w:p w:rsidR="00BE0726" w:rsidRDefault="00BE0726" w:rsidP="00FD6A94">
      <w:pPr>
        <w:autoSpaceDE w:val="0"/>
        <w:autoSpaceDN w:val="0"/>
        <w:ind w:firstLine="709"/>
        <w:rPr>
          <w:lang w:val="uk-UA"/>
        </w:rPr>
      </w:pPr>
      <w:r w:rsidRPr="00FD6A94">
        <w:rPr>
          <w:lang w:val="uk-UA"/>
        </w:rPr>
        <w:t>4.3.3.3 Коефіцієнт запасу міцності</w:t>
      </w:r>
    </w:p>
    <w:p w:rsidR="00DB4857" w:rsidRPr="00FD6A94" w:rsidRDefault="00DB4857" w:rsidP="00FD6A94">
      <w:pPr>
        <w:autoSpaceDE w:val="0"/>
        <w:autoSpaceDN w:val="0"/>
        <w:ind w:firstLine="709"/>
        <w:rPr>
          <w:lang w:val="uk-UA"/>
        </w:rPr>
      </w:pPr>
    </w:p>
    <w:p w:rsidR="00BE0726" w:rsidRDefault="00BE0726" w:rsidP="00FD6A94">
      <w:pPr>
        <w:ind w:firstLine="709"/>
        <w:rPr>
          <w:lang w:val="uk-UA"/>
        </w:rPr>
      </w:pPr>
      <w:r w:rsidRPr="00FD6A94">
        <w:rPr>
          <w:lang w:val="uk-UA"/>
        </w:rPr>
        <w:t>К=3100/16813=1,84.</w:t>
      </w:r>
    </w:p>
    <w:p w:rsidR="00DB4857" w:rsidRPr="00FD6A94" w:rsidRDefault="00DB4857"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4.3.4 Напруга в перетині IV-IV</w:t>
      </w:r>
    </w:p>
    <w:p w:rsidR="00BE0726" w:rsidRDefault="00BE0726" w:rsidP="00FD6A94">
      <w:pPr>
        <w:autoSpaceDE w:val="0"/>
        <w:autoSpaceDN w:val="0"/>
        <w:ind w:firstLine="709"/>
        <w:rPr>
          <w:lang w:val="uk-UA"/>
        </w:rPr>
      </w:pPr>
      <w:r w:rsidRPr="00FD6A94">
        <w:rPr>
          <w:lang w:val="uk-UA"/>
        </w:rPr>
        <w:t>4.3.4.1 Нижній пояс</w:t>
      </w:r>
    </w:p>
    <w:p w:rsidR="00DB4857" w:rsidRPr="00FD6A94" w:rsidRDefault="00DB4857" w:rsidP="00FD6A94">
      <w:pPr>
        <w:autoSpaceDE w:val="0"/>
        <w:autoSpaceDN w:val="0"/>
        <w:ind w:firstLine="709"/>
        <w:rPr>
          <w:lang w:val="uk-UA"/>
        </w:rPr>
      </w:pPr>
    </w:p>
    <w:p w:rsidR="00BE0726" w:rsidRDefault="005B2190" w:rsidP="00FD6A94">
      <w:pPr>
        <w:ind w:firstLine="709"/>
        <w:rPr>
          <w:lang w:val="uk-UA"/>
        </w:rPr>
      </w:pPr>
      <w:r w:rsidRPr="00FD6A94">
        <w:rPr>
          <w:position w:val="-32"/>
          <w:lang w:val="uk-UA"/>
        </w:rPr>
        <w:object w:dxaOrig="5179" w:dyaOrig="760">
          <v:shape id="_x0000_i1195" type="#_x0000_t75" style="width:258.75pt;height:38.25pt" o:ole="">
            <v:imagedata r:id="rId314" o:title=""/>
          </v:shape>
          <o:OLEObject Type="Embed" ProgID="Unknown" ShapeID="_x0000_i1195" DrawAspect="Content" ObjectID="_1472071180" r:id="rId315"/>
        </w:object>
      </w:r>
    </w:p>
    <w:p w:rsidR="00DB4857" w:rsidRPr="00FD6A94" w:rsidRDefault="00DB4857" w:rsidP="00FD6A94">
      <w:pPr>
        <w:ind w:firstLine="709"/>
        <w:rPr>
          <w:lang w:val="uk-UA"/>
        </w:rPr>
      </w:pPr>
    </w:p>
    <w:p w:rsidR="00BE0726" w:rsidRDefault="00BE0726" w:rsidP="00FD6A94">
      <w:pPr>
        <w:autoSpaceDE w:val="0"/>
        <w:autoSpaceDN w:val="0"/>
        <w:ind w:firstLine="709"/>
        <w:rPr>
          <w:lang w:val="uk-UA"/>
        </w:rPr>
      </w:pPr>
      <w:r w:rsidRPr="00FD6A94">
        <w:rPr>
          <w:lang w:val="uk-UA"/>
        </w:rPr>
        <w:t>4.3.4.2 Верхній пояс</w:t>
      </w:r>
    </w:p>
    <w:p w:rsidR="00DB4857" w:rsidRPr="00FD6A94" w:rsidRDefault="00DB4857" w:rsidP="00FD6A94">
      <w:pPr>
        <w:autoSpaceDE w:val="0"/>
        <w:autoSpaceDN w:val="0"/>
        <w:ind w:firstLine="709"/>
        <w:rPr>
          <w:lang w:val="uk-UA"/>
        </w:rPr>
      </w:pPr>
    </w:p>
    <w:p w:rsidR="00BE0726" w:rsidRDefault="005B2190" w:rsidP="00FD6A94">
      <w:pPr>
        <w:ind w:firstLine="709"/>
        <w:rPr>
          <w:lang w:val="uk-UA"/>
        </w:rPr>
      </w:pPr>
      <w:r w:rsidRPr="00FD6A94">
        <w:rPr>
          <w:position w:val="-32"/>
          <w:lang w:val="uk-UA"/>
        </w:rPr>
        <w:object w:dxaOrig="5520" w:dyaOrig="760">
          <v:shape id="_x0000_i1196" type="#_x0000_t75" style="width:276pt;height:38.25pt" o:ole="">
            <v:imagedata r:id="rId316" o:title=""/>
          </v:shape>
          <o:OLEObject Type="Embed" ProgID="Unknown" ShapeID="_x0000_i1196" DrawAspect="Content" ObjectID="_1472071181" r:id="rId317"/>
        </w:object>
      </w:r>
    </w:p>
    <w:p w:rsidR="00DB4857" w:rsidRPr="00FD6A94" w:rsidRDefault="00DB4857"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Максимальне значення напруги на нижньому поясі – σ=13273 Н/см2.</w:t>
      </w:r>
    </w:p>
    <w:p w:rsidR="00BE0726" w:rsidRDefault="00BE0726" w:rsidP="00FD6A94">
      <w:pPr>
        <w:autoSpaceDE w:val="0"/>
        <w:autoSpaceDN w:val="0"/>
        <w:ind w:firstLine="709"/>
        <w:rPr>
          <w:lang w:val="uk-UA"/>
        </w:rPr>
      </w:pPr>
      <w:r w:rsidRPr="00FD6A94">
        <w:rPr>
          <w:lang w:val="uk-UA"/>
        </w:rPr>
        <w:t>4.3.4.3 Коефіцієнт запасу міцності</w:t>
      </w:r>
    </w:p>
    <w:p w:rsidR="00DB4857" w:rsidRPr="00FD6A94" w:rsidRDefault="00DB4857" w:rsidP="00FD6A94">
      <w:pPr>
        <w:autoSpaceDE w:val="0"/>
        <w:autoSpaceDN w:val="0"/>
        <w:ind w:firstLine="709"/>
        <w:rPr>
          <w:lang w:val="uk-UA"/>
        </w:rPr>
      </w:pPr>
    </w:p>
    <w:p w:rsidR="00BE0726" w:rsidRDefault="00BE0726" w:rsidP="00FD6A94">
      <w:pPr>
        <w:ind w:firstLine="709"/>
        <w:rPr>
          <w:lang w:val="uk-UA"/>
        </w:rPr>
      </w:pPr>
      <w:r w:rsidRPr="00FD6A94">
        <w:rPr>
          <w:lang w:val="uk-UA"/>
        </w:rPr>
        <w:t>К=31000/13273=2,3.</w:t>
      </w:r>
    </w:p>
    <w:p w:rsidR="00DB4857" w:rsidRPr="00FD6A94" w:rsidRDefault="00DB4857" w:rsidP="00FD6A94">
      <w:pPr>
        <w:ind w:firstLine="709"/>
        <w:rPr>
          <w:lang w:val="uk-UA"/>
        </w:rPr>
      </w:pPr>
    </w:p>
    <w:p w:rsidR="00BE0726" w:rsidRPr="00FD6A94" w:rsidRDefault="00BE0726" w:rsidP="00FD6A94">
      <w:pPr>
        <w:ind w:firstLine="709"/>
        <w:rPr>
          <w:lang w:val="uk-UA"/>
        </w:rPr>
      </w:pPr>
      <w:r w:rsidRPr="00FD6A94">
        <w:rPr>
          <w:lang w:val="uk-UA"/>
        </w:rPr>
        <w:t>4.3.5 Напруга в перетині V-V</w:t>
      </w:r>
    </w:p>
    <w:p w:rsidR="00BE0726" w:rsidRDefault="00BE0726" w:rsidP="00FD6A94">
      <w:pPr>
        <w:autoSpaceDE w:val="0"/>
        <w:autoSpaceDN w:val="0"/>
        <w:ind w:firstLine="709"/>
        <w:rPr>
          <w:lang w:val="uk-UA"/>
        </w:rPr>
      </w:pPr>
      <w:r w:rsidRPr="00FD6A94">
        <w:rPr>
          <w:lang w:val="uk-UA"/>
        </w:rPr>
        <w:t>4.3.5.1 Нижній пояс</w:t>
      </w:r>
    </w:p>
    <w:p w:rsidR="00DB4857" w:rsidRPr="00FD6A94" w:rsidRDefault="00DB4857" w:rsidP="00FD6A94">
      <w:pPr>
        <w:autoSpaceDE w:val="0"/>
        <w:autoSpaceDN w:val="0"/>
        <w:ind w:firstLine="709"/>
        <w:rPr>
          <w:lang w:val="uk-UA"/>
        </w:rPr>
      </w:pPr>
    </w:p>
    <w:p w:rsidR="00BE0726" w:rsidRDefault="005B2190" w:rsidP="00FD6A94">
      <w:pPr>
        <w:ind w:firstLine="709"/>
        <w:rPr>
          <w:lang w:val="uk-UA"/>
        </w:rPr>
      </w:pPr>
      <w:r w:rsidRPr="00FD6A94">
        <w:rPr>
          <w:position w:val="-32"/>
          <w:lang w:val="uk-UA"/>
        </w:rPr>
        <w:object w:dxaOrig="5100" w:dyaOrig="760">
          <v:shape id="_x0000_i1197" type="#_x0000_t75" style="width:255pt;height:38.25pt" o:ole="">
            <v:imagedata r:id="rId318" o:title=""/>
          </v:shape>
          <o:OLEObject Type="Embed" ProgID="Unknown" ShapeID="_x0000_i1197" DrawAspect="Content" ObjectID="_1472071182" r:id="rId319"/>
        </w:object>
      </w:r>
    </w:p>
    <w:p w:rsidR="00DB4857" w:rsidRPr="00FD6A94" w:rsidRDefault="00DB4857" w:rsidP="00FD6A94">
      <w:pPr>
        <w:ind w:firstLine="709"/>
        <w:rPr>
          <w:lang w:val="uk-UA"/>
        </w:rPr>
      </w:pPr>
    </w:p>
    <w:p w:rsidR="00BE0726" w:rsidRDefault="00BE0726" w:rsidP="00FD6A94">
      <w:pPr>
        <w:ind w:firstLine="709"/>
        <w:rPr>
          <w:lang w:val="uk-UA"/>
        </w:rPr>
      </w:pPr>
      <w:r w:rsidRPr="00FD6A94">
        <w:rPr>
          <w:lang w:val="uk-UA"/>
        </w:rPr>
        <w:t>4.3.4.2 Верхній пояс</w:t>
      </w:r>
    </w:p>
    <w:p w:rsidR="00DB4857" w:rsidRPr="00FD6A94" w:rsidRDefault="00DB4857" w:rsidP="00FD6A94">
      <w:pPr>
        <w:ind w:firstLine="709"/>
        <w:rPr>
          <w:lang w:val="uk-UA"/>
        </w:rPr>
      </w:pPr>
    </w:p>
    <w:p w:rsidR="00BE0726" w:rsidRDefault="005B2190" w:rsidP="00FD6A94">
      <w:pPr>
        <w:ind w:firstLine="709"/>
        <w:rPr>
          <w:lang w:val="uk-UA"/>
        </w:rPr>
      </w:pPr>
      <w:r w:rsidRPr="00FD6A94">
        <w:rPr>
          <w:position w:val="-32"/>
          <w:lang w:val="uk-UA"/>
        </w:rPr>
        <w:object w:dxaOrig="5460" w:dyaOrig="760">
          <v:shape id="_x0000_i1198" type="#_x0000_t75" style="width:273pt;height:38.25pt" o:ole="">
            <v:imagedata r:id="rId320" o:title=""/>
          </v:shape>
          <o:OLEObject Type="Embed" ProgID="Unknown" ShapeID="_x0000_i1198" DrawAspect="Content" ObjectID="_1472071183" r:id="rId321"/>
        </w:object>
      </w:r>
    </w:p>
    <w:p w:rsidR="00DB4857" w:rsidRPr="00FD6A94" w:rsidRDefault="00DB4857" w:rsidP="00FD6A94">
      <w:pPr>
        <w:ind w:firstLine="709"/>
        <w:rPr>
          <w:lang w:val="uk-UA"/>
        </w:rPr>
      </w:pPr>
    </w:p>
    <w:p w:rsidR="00BE0726" w:rsidRPr="00FD6A94" w:rsidRDefault="00BE0726" w:rsidP="00FD6A94">
      <w:pPr>
        <w:ind w:firstLine="709"/>
        <w:rPr>
          <w:lang w:val="uk-UA"/>
        </w:rPr>
      </w:pPr>
      <w:r w:rsidRPr="00FD6A94">
        <w:rPr>
          <w:lang w:val="uk-UA"/>
        </w:rPr>
        <w:t>Максимальне значення напруги на нижньому поясі – σ=9959 Н/см2.</w:t>
      </w:r>
    </w:p>
    <w:p w:rsidR="00BE0726" w:rsidRDefault="00BE0726" w:rsidP="00FD6A94">
      <w:pPr>
        <w:autoSpaceDE w:val="0"/>
        <w:autoSpaceDN w:val="0"/>
        <w:ind w:firstLine="709"/>
        <w:rPr>
          <w:lang w:val="uk-UA"/>
        </w:rPr>
      </w:pPr>
      <w:r w:rsidRPr="00FD6A94">
        <w:rPr>
          <w:lang w:val="uk-UA"/>
        </w:rPr>
        <w:t>4.3.4.3 Коефіцієнт запасу міцності</w:t>
      </w:r>
    </w:p>
    <w:p w:rsidR="00DB4857" w:rsidRPr="00FD6A94" w:rsidRDefault="00DB4857" w:rsidP="00FD6A94">
      <w:pPr>
        <w:autoSpaceDE w:val="0"/>
        <w:autoSpaceDN w:val="0"/>
        <w:ind w:firstLine="709"/>
        <w:rPr>
          <w:lang w:val="uk-UA"/>
        </w:rPr>
      </w:pPr>
    </w:p>
    <w:p w:rsidR="00BE0726" w:rsidRPr="00FD6A94" w:rsidRDefault="00BE0726" w:rsidP="00FD6A94">
      <w:pPr>
        <w:ind w:firstLine="709"/>
        <w:rPr>
          <w:lang w:val="uk-UA"/>
        </w:rPr>
      </w:pPr>
      <w:r w:rsidRPr="00FD6A94">
        <w:rPr>
          <w:lang w:val="uk-UA"/>
        </w:rPr>
        <w:t>К=31000/9959=3,1.</w:t>
      </w:r>
    </w:p>
    <w:p w:rsidR="00DC5E85" w:rsidRPr="00FD6A94" w:rsidRDefault="00DC5E85" w:rsidP="00FD6A94">
      <w:pPr>
        <w:autoSpaceDE w:val="0"/>
        <w:autoSpaceDN w:val="0"/>
        <w:ind w:firstLine="709"/>
        <w:rPr>
          <w:b/>
          <w:bCs/>
          <w:lang w:val="uk-UA"/>
        </w:rPr>
      </w:pPr>
    </w:p>
    <w:p w:rsidR="00BE0726" w:rsidRPr="00FD6A94" w:rsidRDefault="00BE0726" w:rsidP="00DB4857">
      <w:pPr>
        <w:pStyle w:val="2"/>
        <w:rPr>
          <w:lang w:val="uk-UA"/>
        </w:rPr>
      </w:pPr>
      <w:bookmarkStart w:id="44" w:name="_Toc254454733"/>
      <w:r w:rsidRPr="00FD6A94">
        <w:rPr>
          <w:lang w:val="uk-UA"/>
        </w:rPr>
        <w:t>4.4 Розрахунок на міцність кронштейна арки-хобота скрепера</w:t>
      </w:r>
      <w:bookmarkEnd w:id="44"/>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4.4.1 Геометричні характеристики перетинів</w:t>
      </w:r>
    </w:p>
    <w:p w:rsidR="00FB6177" w:rsidRPr="00FD6A94" w:rsidRDefault="00FB6177" w:rsidP="00FD6A94">
      <w:pPr>
        <w:autoSpaceDE w:val="0"/>
        <w:autoSpaceDN w:val="0"/>
        <w:ind w:firstLine="709"/>
        <w:rPr>
          <w:lang w:val="uk-UA"/>
        </w:rPr>
      </w:pPr>
    </w:p>
    <w:p w:rsidR="00BE0726" w:rsidRDefault="00BE0726" w:rsidP="00FD6A94">
      <w:pPr>
        <w:autoSpaceDE w:val="0"/>
        <w:autoSpaceDN w:val="0"/>
        <w:ind w:firstLine="709"/>
        <w:rPr>
          <w:lang w:val="uk-UA"/>
        </w:rPr>
      </w:pPr>
      <w:r w:rsidRPr="00FD6A94">
        <w:rPr>
          <w:lang w:val="uk-UA"/>
        </w:rPr>
        <w:t>Перетини А-А і Б-Б однакові, тому площі і моменти опору вигину цих перетинів рівні:</w:t>
      </w:r>
    </w:p>
    <w:p w:rsidR="00DB4857" w:rsidRPr="00FD6A94" w:rsidRDefault="00DB4857" w:rsidP="00FD6A94">
      <w:pPr>
        <w:autoSpaceDE w:val="0"/>
        <w:autoSpaceDN w:val="0"/>
        <w:ind w:firstLine="709"/>
        <w:rPr>
          <w:lang w:val="uk-UA"/>
        </w:rPr>
      </w:pPr>
    </w:p>
    <w:p w:rsidR="00BE0726" w:rsidRDefault="00BE0726" w:rsidP="00DB4857">
      <w:pPr>
        <w:ind w:firstLine="709"/>
        <w:rPr>
          <w:lang w:val="uk-UA"/>
        </w:rPr>
      </w:pPr>
      <w:r w:rsidRPr="00FD6A94">
        <w:rPr>
          <w:lang w:val="uk-UA" w:eastAsia="uk-UA"/>
        </w:rPr>
        <w:t>F</w:t>
      </w:r>
      <w:r w:rsidRPr="00FD6A94">
        <w:rPr>
          <w:vertAlign w:val="subscript"/>
          <w:lang w:val="uk-UA" w:eastAsia="uk-UA"/>
        </w:rPr>
        <w:t>A</w:t>
      </w:r>
      <w:r w:rsidRPr="00FD6A94">
        <w:rPr>
          <w:lang w:val="uk-UA" w:eastAsia="uk-UA"/>
        </w:rPr>
        <w:t>=F</w:t>
      </w:r>
      <w:r w:rsidRPr="00FD6A94">
        <w:rPr>
          <w:vertAlign w:val="subscript"/>
          <w:lang w:val="uk-UA" w:eastAsia="uk-UA"/>
        </w:rPr>
        <w:t>Б</w:t>
      </w:r>
      <w:r w:rsidRPr="00FD6A94">
        <w:rPr>
          <w:lang w:val="uk-UA" w:eastAsia="uk-UA"/>
        </w:rPr>
        <w:t xml:space="preserve">=20•8,2=164 </w:t>
      </w:r>
      <w:r w:rsidR="00DB4857">
        <w:rPr>
          <w:lang w:val="uk-UA"/>
        </w:rPr>
        <w:t xml:space="preserve">см2, </w:t>
      </w:r>
      <w:r w:rsidRPr="00FD6A94">
        <w:rPr>
          <w:lang w:val="uk-UA" w:eastAsia="uk-UA"/>
        </w:rPr>
        <w:t>W</w:t>
      </w:r>
      <w:r w:rsidRPr="00FD6A94">
        <w:rPr>
          <w:vertAlign w:val="subscript"/>
          <w:lang w:val="uk-UA" w:eastAsia="uk-UA"/>
        </w:rPr>
        <w:t>A</w:t>
      </w:r>
      <w:r w:rsidRPr="00FD6A94">
        <w:rPr>
          <w:lang w:val="uk-UA" w:eastAsia="uk-UA"/>
        </w:rPr>
        <w:t>=W</w:t>
      </w:r>
      <w:r w:rsidRPr="00FD6A94">
        <w:rPr>
          <w:vertAlign w:val="subscript"/>
          <w:lang w:val="uk-UA" w:eastAsia="uk-UA"/>
        </w:rPr>
        <w:t>Б</w:t>
      </w:r>
      <w:r w:rsidRPr="00FD6A94">
        <w:rPr>
          <w:lang w:val="uk-UA" w:eastAsia="uk-UA"/>
        </w:rPr>
        <w:t xml:space="preserve">=20•8,2/6=224 </w:t>
      </w:r>
      <w:r w:rsidRPr="00FD6A94">
        <w:rPr>
          <w:lang w:val="uk-UA"/>
        </w:rPr>
        <w:t>см3.</w:t>
      </w:r>
    </w:p>
    <w:p w:rsidR="00DB4857" w:rsidRPr="00FD6A94" w:rsidRDefault="00DB4857"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 xml:space="preserve">Для перетину В-В, Е-Е, Д-Д площу </w:t>
      </w:r>
      <w:r w:rsidRPr="00FD6A94">
        <w:rPr>
          <w:lang w:val="uk-UA" w:eastAsia="uk-UA"/>
        </w:rPr>
        <w:t>F</w:t>
      </w:r>
      <w:r w:rsidRPr="00FD6A94">
        <w:rPr>
          <w:lang w:val="uk-UA"/>
        </w:rPr>
        <w:t xml:space="preserve">, координату центру тяжкості </w:t>
      </w:r>
      <w:r w:rsidRPr="00FD6A94">
        <w:rPr>
          <w:lang w:val="uk-UA" w:eastAsia="uk-UA"/>
        </w:rPr>
        <w:t>Z0</w:t>
      </w:r>
      <w:r w:rsidRPr="00FD6A94">
        <w:rPr>
          <w:lang w:val="uk-UA"/>
        </w:rPr>
        <w:t xml:space="preserve">, момент інерції </w:t>
      </w:r>
      <w:r w:rsidRPr="00FD6A94">
        <w:rPr>
          <w:lang w:val="uk-UA" w:eastAsia="uk-UA"/>
        </w:rPr>
        <w:t>J</w:t>
      </w:r>
      <w:r w:rsidRPr="00FD6A94">
        <w:rPr>
          <w:lang w:val="uk-UA"/>
        </w:rPr>
        <w:t>, момент опору вигину W розраховуємо по формулах п.4.1, для чого ці перетини розбиваємо на прямокутники, дані про їх розміри і координати центрів тяжкості заносимо в таблицю 4.6.</w:t>
      </w:r>
    </w:p>
    <w:p w:rsidR="00BE0726" w:rsidRPr="00FD6A94" w:rsidRDefault="00BE0726" w:rsidP="00FD6A94">
      <w:pPr>
        <w:autoSpaceDE w:val="0"/>
        <w:autoSpaceDN w:val="0"/>
        <w:ind w:firstLine="709"/>
        <w:rPr>
          <w:lang w:val="uk-UA"/>
        </w:rPr>
      </w:pPr>
      <w:r w:rsidRPr="00FD6A94">
        <w:rPr>
          <w:lang w:val="uk-UA"/>
        </w:rPr>
        <w:t>Як приклад покажемо розрахунок геометричних характеристик перетину В-В.</w:t>
      </w:r>
    </w:p>
    <w:p w:rsidR="00BE0726" w:rsidRDefault="00BE0726" w:rsidP="00FD6A94">
      <w:pPr>
        <w:autoSpaceDE w:val="0"/>
        <w:autoSpaceDN w:val="0"/>
        <w:ind w:firstLine="709"/>
        <w:rPr>
          <w:lang w:val="uk-UA"/>
        </w:rPr>
      </w:pPr>
      <w:r w:rsidRPr="00FD6A94">
        <w:rPr>
          <w:lang w:val="uk-UA"/>
        </w:rPr>
        <w:t>Площа перетину:</w:t>
      </w:r>
    </w:p>
    <w:p w:rsidR="00DB4857" w:rsidRPr="00FD6A94" w:rsidRDefault="00DB4857" w:rsidP="00FD6A94">
      <w:pPr>
        <w:autoSpaceDE w:val="0"/>
        <w:autoSpaceDN w:val="0"/>
        <w:ind w:firstLine="709"/>
        <w:rPr>
          <w:lang w:val="uk-UA"/>
        </w:rPr>
      </w:pPr>
    </w:p>
    <w:p w:rsidR="00BE0726" w:rsidRDefault="00BE0726" w:rsidP="00FD6A94">
      <w:pPr>
        <w:ind w:firstLine="709"/>
        <w:rPr>
          <w:lang w:val="uk-UA"/>
        </w:rPr>
      </w:pPr>
      <w:r w:rsidRPr="00FD6A94">
        <w:rPr>
          <w:lang w:val="uk-UA" w:eastAsia="uk-UA"/>
        </w:rPr>
        <w:t>F</w:t>
      </w:r>
      <w:r w:rsidRPr="00FD6A94">
        <w:rPr>
          <w:vertAlign w:val="subscript"/>
          <w:lang w:val="uk-UA" w:eastAsia="uk-UA"/>
        </w:rPr>
        <w:t>b</w:t>
      </w:r>
      <w:r w:rsidRPr="00FD6A94">
        <w:rPr>
          <w:lang w:val="uk-UA" w:eastAsia="uk-UA"/>
        </w:rPr>
        <w:t xml:space="preserve">=3•8,7+3•8,7+20•3,2+20•3=176,2 </w:t>
      </w:r>
      <w:r w:rsidRPr="00FD6A94">
        <w:rPr>
          <w:lang w:val="uk-UA"/>
        </w:rPr>
        <w:t>см2.</w:t>
      </w:r>
    </w:p>
    <w:p w:rsidR="00DB4857" w:rsidRPr="00FD6A94" w:rsidRDefault="00DB4857" w:rsidP="00FD6A94">
      <w:pPr>
        <w:ind w:firstLine="709"/>
        <w:rPr>
          <w:lang w:val="uk-UA"/>
        </w:rPr>
      </w:pPr>
    </w:p>
    <w:p w:rsidR="00BE0726" w:rsidRDefault="00BE0726" w:rsidP="00FD6A94">
      <w:pPr>
        <w:ind w:firstLine="709"/>
        <w:rPr>
          <w:lang w:val="uk-UA"/>
        </w:rPr>
      </w:pPr>
      <w:r w:rsidRPr="00FD6A94">
        <w:rPr>
          <w:lang w:val="uk-UA"/>
        </w:rPr>
        <w:t>Апліката центру тяжкості:</w:t>
      </w:r>
    </w:p>
    <w:p w:rsidR="00DB4857" w:rsidRPr="00FD6A94" w:rsidRDefault="00DB4857" w:rsidP="00FD6A94">
      <w:pPr>
        <w:ind w:firstLine="709"/>
        <w:rPr>
          <w:lang w:val="uk-UA"/>
        </w:rPr>
      </w:pPr>
    </w:p>
    <w:p w:rsidR="00BE0726" w:rsidRDefault="00BE0726" w:rsidP="00FD6A94">
      <w:pPr>
        <w:ind w:firstLine="709"/>
        <w:rPr>
          <w:lang w:val="uk-UA"/>
        </w:rPr>
      </w:pPr>
      <w:r w:rsidRPr="00FD6A94">
        <w:rPr>
          <w:lang w:val="uk-UA" w:eastAsia="uk-UA"/>
        </w:rPr>
        <w:t>Z</w:t>
      </w:r>
      <w:r w:rsidRPr="00FD6A94">
        <w:rPr>
          <w:vertAlign w:val="subscript"/>
          <w:lang w:val="uk-UA" w:eastAsia="uk-UA"/>
        </w:rPr>
        <w:t>8</w:t>
      </w:r>
      <w:r w:rsidRPr="00FD6A94">
        <w:rPr>
          <w:lang w:val="uk-UA" w:eastAsia="uk-UA"/>
        </w:rPr>
        <w:t>=(</w:t>
      </w:r>
      <w:r w:rsidRPr="00FD6A94">
        <w:rPr>
          <w:lang w:val="uk-UA"/>
        </w:rPr>
        <w:t>3•8,7•7,6+3•8,7•7,6+20•3•2•1,6+20•3•13,4)/176,2=7,4 см.</w:t>
      </w:r>
    </w:p>
    <w:p w:rsidR="00DB4857" w:rsidRPr="00FD6A94" w:rsidRDefault="00DB4857" w:rsidP="00FD6A94">
      <w:pPr>
        <w:ind w:firstLine="709"/>
        <w:rPr>
          <w:lang w:val="uk-UA"/>
        </w:rPr>
      </w:pPr>
    </w:p>
    <w:p w:rsidR="00BE0726" w:rsidRDefault="00BE0726" w:rsidP="00FD6A94">
      <w:pPr>
        <w:autoSpaceDE w:val="0"/>
        <w:autoSpaceDN w:val="0"/>
        <w:ind w:firstLine="709"/>
        <w:rPr>
          <w:lang w:val="uk-UA"/>
        </w:rPr>
      </w:pPr>
      <w:r w:rsidRPr="00FD6A94">
        <w:rPr>
          <w:lang w:val="uk-UA"/>
        </w:rPr>
        <w:t>Осьової омент інерції перетину:</w:t>
      </w:r>
    </w:p>
    <w:p w:rsidR="00DB4857" w:rsidRPr="00FD6A94" w:rsidRDefault="00DB4857" w:rsidP="00FD6A94">
      <w:pPr>
        <w:autoSpaceDE w:val="0"/>
        <w:autoSpaceDN w:val="0"/>
        <w:ind w:firstLine="709"/>
        <w:rPr>
          <w:lang w:val="uk-UA"/>
        </w:rPr>
      </w:pPr>
    </w:p>
    <w:p w:rsidR="00BE0726" w:rsidRPr="00FD6A94" w:rsidRDefault="00BE0726" w:rsidP="00FD6A94">
      <w:pPr>
        <w:ind w:firstLine="709"/>
        <w:rPr>
          <w:vertAlign w:val="superscript"/>
          <w:lang w:val="uk-UA"/>
        </w:rPr>
      </w:pPr>
      <w:r w:rsidRPr="00FD6A94">
        <w:rPr>
          <w:lang w:val="uk-UA" w:eastAsia="uk-UA"/>
        </w:rPr>
        <w:t>J</w:t>
      </w:r>
      <w:r w:rsidRPr="00FD6A94">
        <w:rPr>
          <w:vertAlign w:val="subscript"/>
          <w:lang w:val="uk-UA" w:eastAsia="uk-UA"/>
        </w:rPr>
        <w:t>B</w:t>
      </w:r>
      <w:r w:rsidRPr="00FD6A94">
        <w:rPr>
          <w:lang w:val="uk-UA" w:eastAsia="uk-UA"/>
        </w:rPr>
        <w:t>=3•8,73/12+3•8,7•(</w:t>
      </w:r>
      <w:r w:rsidRPr="00FD6A94">
        <w:rPr>
          <w:lang w:val="uk-UA"/>
        </w:rPr>
        <w:t>7,6-7,4)</w:t>
      </w:r>
      <w:r w:rsidRPr="00FD6A94">
        <w:rPr>
          <w:vertAlign w:val="superscript"/>
          <w:lang w:val="uk-UA"/>
        </w:rPr>
        <w:t>2+3•8,7/12+3•8,7•(</w:t>
      </w:r>
      <w:r w:rsidRPr="00FD6A94">
        <w:rPr>
          <w:lang w:val="uk-UA"/>
        </w:rPr>
        <w:t>7,6-7,4)</w:t>
      </w:r>
      <w:r w:rsidRPr="00FD6A94">
        <w:rPr>
          <w:vertAlign w:val="superscript"/>
          <w:lang w:val="uk-UA"/>
        </w:rPr>
        <w:t>2+20•3,22/12+20•3,2•(</w:t>
      </w:r>
      <w:r w:rsidRPr="00FD6A94">
        <w:rPr>
          <w:lang w:val="uk-UA"/>
        </w:rPr>
        <w:t>1,6-7,4)</w:t>
      </w:r>
      <w:r w:rsidRPr="00FD6A94">
        <w:rPr>
          <w:vertAlign w:val="superscript"/>
          <w:lang w:val="uk-UA"/>
        </w:rPr>
        <w:t>2+</w:t>
      </w:r>
    </w:p>
    <w:p w:rsidR="00BE0726" w:rsidRDefault="00BE0726" w:rsidP="00FD6A94">
      <w:pPr>
        <w:autoSpaceDE w:val="0"/>
        <w:autoSpaceDN w:val="0"/>
        <w:ind w:firstLine="709"/>
        <w:rPr>
          <w:lang w:val="uk-UA"/>
        </w:rPr>
      </w:pPr>
      <w:r w:rsidRPr="00FD6A94">
        <w:rPr>
          <w:lang w:val="uk-UA"/>
        </w:rPr>
        <w:t>+20•3</w:t>
      </w:r>
      <w:r w:rsidRPr="00FD6A94">
        <w:rPr>
          <w:vertAlign w:val="superscript"/>
          <w:lang w:val="uk-UA"/>
        </w:rPr>
        <w:t>3</w:t>
      </w:r>
      <w:r w:rsidRPr="00FD6A94">
        <w:rPr>
          <w:lang w:val="uk-UA"/>
        </w:rPr>
        <w:t>/12+2•3•(13,4-7,4)</w:t>
      </w:r>
      <w:r w:rsidRPr="00FD6A94">
        <w:rPr>
          <w:vertAlign w:val="superscript"/>
          <w:lang w:val="uk-UA"/>
        </w:rPr>
        <w:t xml:space="preserve">2=4744 </w:t>
      </w:r>
      <w:r w:rsidRPr="00FD6A94">
        <w:rPr>
          <w:lang w:val="uk-UA"/>
        </w:rPr>
        <w:t>см4.</w:t>
      </w:r>
    </w:p>
    <w:p w:rsidR="00DB4857" w:rsidRPr="00FD6A94" w:rsidRDefault="00DB4857" w:rsidP="00FD6A94">
      <w:pPr>
        <w:autoSpaceDE w:val="0"/>
        <w:autoSpaceDN w:val="0"/>
        <w:ind w:firstLine="709"/>
        <w:rPr>
          <w:lang w:val="uk-UA"/>
        </w:rPr>
      </w:pPr>
    </w:p>
    <w:p w:rsidR="00BE0726" w:rsidRDefault="00BE0726" w:rsidP="00FD6A94">
      <w:pPr>
        <w:ind w:firstLine="709"/>
        <w:rPr>
          <w:lang w:val="uk-UA"/>
        </w:rPr>
      </w:pPr>
      <w:r w:rsidRPr="00FD6A94">
        <w:rPr>
          <w:lang w:val="uk-UA"/>
        </w:rPr>
        <w:t>Момент опору перетину вигину:</w:t>
      </w:r>
    </w:p>
    <w:p w:rsidR="00DB4857" w:rsidRPr="00FD6A94" w:rsidRDefault="00DB4857" w:rsidP="00FD6A94">
      <w:pPr>
        <w:ind w:firstLine="709"/>
        <w:rPr>
          <w:lang w:val="uk-UA"/>
        </w:rPr>
      </w:pPr>
    </w:p>
    <w:p w:rsidR="00BE0726" w:rsidRDefault="00BE0726" w:rsidP="00FD6A94">
      <w:pPr>
        <w:ind w:firstLine="709"/>
        <w:rPr>
          <w:lang w:val="uk-UA"/>
        </w:rPr>
      </w:pPr>
      <w:r w:rsidRPr="00FD6A94">
        <w:rPr>
          <w:lang w:val="uk-UA" w:eastAsia="uk-UA"/>
        </w:rPr>
        <w:t>W</w:t>
      </w:r>
      <w:r w:rsidRPr="00FD6A94">
        <w:rPr>
          <w:vertAlign w:val="subscript"/>
          <w:lang w:val="uk-UA" w:eastAsia="uk-UA"/>
        </w:rPr>
        <w:t>B</w:t>
      </w:r>
      <w:r w:rsidRPr="00FD6A94">
        <w:rPr>
          <w:lang w:val="uk-UA" w:eastAsia="uk-UA"/>
        </w:rPr>
        <w:t xml:space="preserve">=4744/14,9-7,4=632 </w:t>
      </w:r>
      <w:r w:rsidRPr="00FD6A94">
        <w:rPr>
          <w:lang w:val="uk-UA"/>
        </w:rPr>
        <w:t>см3.</w:t>
      </w:r>
    </w:p>
    <w:p w:rsidR="00DB4857" w:rsidRPr="00FD6A94" w:rsidRDefault="00DB4857" w:rsidP="00FD6A94">
      <w:pPr>
        <w:ind w:firstLine="709"/>
        <w:rPr>
          <w:lang w:val="uk-UA"/>
        </w:rPr>
      </w:pPr>
    </w:p>
    <w:p w:rsidR="00BE0726" w:rsidRPr="00FD6A94" w:rsidRDefault="00BE0726" w:rsidP="0011356E">
      <w:pPr>
        <w:ind w:firstLine="709"/>
        <w:rPr>
          <w:lang w:val="uk-UA"/>
        </w:rPr>
      </w:pPr>
      <w:r w:rsidRPr="00FD6A94">
        <w:rPr>
          <w:lang w:val="uk-UA"/>
        </w:rPr>
        <w:t>Значення геометричних характеристик згаданих перетинів заносимо в таблицю 4.7.</w:t>
      </w:r>
    </w:p>
    <w:p w:rsidR="0011356E" w:rsidRDefault="0011356E" w:rsidP="00DB4857">
      <w:pPr>
        <w:ind w:firstLine="709"/>
        <w:rPr>
          <w:lang w:val="uk-UA"/>
        </w:rPr>
      </w:pPr>
    </w:p>
    <w:p w:rsidR="00BE0726" w:rsidRPr="00FD6A94" w:rsidRDefault="00BE0726" w:rsidP="00DB4857">
      <w:pPr>
        <w:ind w:firstLine="709"/>
        <w:rPr>
          <w:lang w:val="uk-UA"/>
        </w:rPr>
      </w:pPr>
      <w:r w:rsidRPr="00FD6A94">
        <w:rPr>
          <w:lang w:val="uk-UA"/>
        </w:rPr>
        <w:t>Таблиця 4.6</w:t>
      </w:r>
    </w:p>
    <w:tbl>
      <w:tblPr>
        <w:tblStyle w:val="af0"/>
        <w:tblW w:w="9185" w:type="dxa"/>
        <w:tblLook w:val="01E0" w:firstRow="1" w:lastRow="1" w:firstColumn="1" w:lastColumn="1" w:noHBand="0" w:noVBand="0"/>
      </w:tblPr>
      <w:tblGrid>
        <w:gridCol w:w="1453"/>
        <w:gridCol w:w="478"/>
        <w:gridCol w:w="478"/>
        <w:gridCol w:w="608"/>
        <w:gridCol w:w="608"/>
        <w:gridCol w:w="478"/>
        <w:gridCol w:w="478"/>
        <w:gridCol w:w="608"/>
        <w:gridCol w:w="608"/>
        <w:gridCol w:w="608"/>
        <w:gridCol w:w="608"/>
        <w:gridCol w:w="478"/>
        <w:gridCol w:w="478"/>
        <w:gridCol w:w="608"/>
        <w:gridCol w:w="608"/>
      </w:tblGrid>
      <w:tr w:rsidR="00BE0726" w:rsidRPr="00FD6A94">
        <w:tc>
          <w:tcPr>
            <w:tcW w:w="146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Перетини</w:t>
            </w:r>
          </w:p>
        </w:tc>
        <w:tc>
          <w:tcPr>
            <w:tcW w:w="2264"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2264"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3536" w:type="dxa"/>
            <w:gridSpan w:val="6"/>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r>
      <w:tr w:rsidR="00BE0726" w:rsidRPr="00FD6A94">
        <w:tc>
          <w:tcPr>
            <w:tcW w:w="146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Номер прямокутника</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w:t>
            </w:r>
          </w:p>
        </w:tc>
      </w:tr>
      <w:tr w:rsidR="00BE0726" w:rsidRPr="00FD6A94">
        <w:tc>
          <w:tcPr>
            <w:tcW w:w="146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eastAsia="uk-UA"/>
              </w:rPr>
              <w:t>B, мм</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200</w:t>
            </w:r>
          </w:p>
        </w:tc>
      </w:tr>
      <w:tr w:rsidR="00BE0726" w:rsidRPr="00FD6A94">
        <w:tc>
          <w:tcPr>
            <w:tcW w:w="146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eastAsia="uk-UA"/>
              </w:rPr>
              <w:t>N, мм</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87</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87</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32</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50</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32</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30</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155</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155</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55</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55</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35</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45</w:t>
            </w:r>
          </w:p>
        </w:tc>
      </w:tr>
      <w:tr w:rsidR="00BE0726" w:rsidRPr="00FD6A94">
        <w:tc>
          <w:tcPr>
            <w:tcW w:w="146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eastAsia="uk-UA"/>
              </w:rPr>
              <w:t>Z, мм</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76</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76</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16</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134</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57</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57</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16</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97</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112</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112</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27</w:t>
            </w:r>
          </w:p>
        </w:tc>
        <w:tc>
          <w:tcPr>
            <w:tcW w:w="49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27</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17</w:t>
            </w:r>
          </w:p>
        </w:tc>
        <w:tc>
          <w:tcPr>
            <w:tcW w:w="63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212</w:t>
            </w:r>
          </w:p>
        </w:tc>
      </w:tr>
    </w:tbl>
    <w:p w:rsidR="00BE0726" w:rsidRPr="00FD6A94" w:rsidRDefault="00BE0726" w:rsidP="00FD6A94">
      <w:pPr>
        <w:ind w:firstLine="709"/>
        <w:rPr>
          <w:lang w:val="uk-UA"/>
        </w:rPr>
      </w:pPr>
    </w:p>
    <w:p w:rsidR="00BE0726" w:rsidRPr="00FD6A94" w:rsidRDefault="00BE0726" w:rsidP="00FD6A94">
      <w:pPr>
        <w:ind w:firstLine="709"/>
        <w:rPr>
          <w:lang w:val="uk-UA"/>
        </w:rPr>
      </w:pPr>
      <w:r w:rsidRPr="00FD6A94">
        <w:rPr>
          <w:lang w:val="uk-UA"/>
        </w:rPr>
        <w:t>Геометричні характеристики перетинів</w:t>
      </w:r>
    </w:p>
    <w:p w:rsidR="0011356E" w:rsidRDefault="0011356E" w:rsidP="0011356E">
      <w:pPr>
        <w:ind w:firstLine="709"/>
        <w:rPr>
          <w:lang w:val="uk-UA"/>
        </w:rPr>
      </w:pPr>
    </w:p>
    <w:p w:rsidR="00BE0726" w:rsidRPr="00FD6A94" w:rsidRDefault="00BE0726" w:rsidP="0011356E">
      <w:pPr>
        <w:ind w:firstLine="709"/>
        <w:rPr>
          <w:lang w:val="uk-UA" w:eastAsia="uk-UA"/>
        </w:rPr>
      </w:pPr>
      <w:r w:rsidRPr="00FD6A94">
        <w:rPr>
          <w:lang w:val="uk-UA"/>
        </w:rPr>
        <w:t xml:space="preserve">Таблиця </w:t>
      </w:r>
      <w:r w:rsidRPr="00FD6A94">
        <w:rPr>
          <w:lang w:val="uk-UA" w:eastAsia="uk-UA"/>
        </w:rPr>
        <w:t>4.7</w:t>
      </w:r>
    </w:p>
    <w:tbl>
      <w:tblPr>
        <w:tblStyle w:val="af0"/>
        <w:tblW w:w="9185" w:type="dxa"/>
        <w:tblLook w:val="01E0" w:firstRow="1" w:lastRow="1" w:firstColumn="1" w:lastColumn="1" w:noHBand="0" w:noVBand="0"/>
      </w:tblPr>
      <w:tblGrid>
        <w:gridCol w:w="1594"/>
        <w:gridCol w:w="8"/>
        <w:gridCol w:w="1506"/>
        <w:gridCol w:w="11"/>
        <w:gridCol w:w="1503"/>
        <w:gridCol w:w="10"/>
        <w:gridCol w:w="1504"/>
        <w:gridCol w:w="12"/>
        <w:gridCol w:w="1502"/>
        <w:gridCol w:w="12"/>
        <w:gridCol w:w="1523"/>
      </w:tblGrid>
      <w:tr w:rsidR="00BE0726" w:rsidRPr="00FD6A94">
        <w:tc>
          <w:tcPr>
            <w:tcW w:w="1649"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Перетин</w:t>
            </w:r>
          </w:p>
        </w:tc>
        <w:tc>
          <w:tcPr>
            <w:tcW w:w="1586"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582"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585"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586"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r>
      <w:tr w:rsidR="00BE0726" w:rsidRPr="00FD6A94">
        <w:tc>
          <w:tcPr>
            <w:tcW w:w="164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eastAsia="uk-UA"/>
              </w:rPr>
              <w:t>F, см2</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164</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164</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176</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154</w:t>
            </w:r>
          </w:p>
        </w:tc>
        <w:tc>
          <w:tcPr>
            <w:tcW w:w="1598"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264</w:t>
            </w:r>
          </w:p>
        </w:tc>
      </w:tr>
      <w:tr w:rsidR="00BE0726" w:rsidRPr="00FD6A94">
        <w:tc>
          <w:tcPr>
            <w:tcW w:w="164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vertAlign w:val="superscript"/>
                <w:lang w:val="uk-UA"/>
              </w:rPr>
            </w:pPr>
            <w:r w:rsidRPr="00FD6A94">
              <w:rPr>
                <w:lang w:val="uk-UA" w:eastAsia="uk-UA"/>
              </w:rPr>
              <w:t>W, см2</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224</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224</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632</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396</w:t>
            </w:r>
          </w:p>
        </w:tc>
        <w:tc>
          <w:tcPr>
            <w:tcW w:w="1598"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1546</w:t>
            </w:r>
          </w:p>
        </w:tc>
      </w:tr>
      <w:tr w:rsidR="00BE0726" w:rsidRPr="00FD6A94">
        <w:tc>
          <w:tcPr>
            <w:tcW w:w="1641"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eastAsia="uk-UA"/>
              </w:rPr>
              <w:t>Z</w:t>
            </w:r>
            <w:r w:rsidRPr="00FD6A94">
              <w:rPr>
                <w:vertAlign w:val="subscript"/>
                <w:lang w:val="uk-UA" w:eastAsia="uk-UA"/>
              </w:rPr>
              <w:t>Ц</w:t>
            </w:r>
            <w:r w:rsidRPr="00FD6A94">
              <w:rPr>
                <w:lang w:val="uk-UA" w:eastAsia="uk-UA"/>
              </w:rPr>
              <w:t>.Т.</w:t>
            </w:r>
            <w:r w:rsidRPr="00FD6A94">
              <w:rPr>
                <w:lang w:val="uk-UA"/>
              </w:rPr>
              <w:t>, см</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4,1</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4,1</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7,4</w:t>
            </w:r>
          </w:p>
        </w:tc>
        <w:tc>
          <w:tcPr>
            <w:tcW w:w="1583"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5,5</w:t>
            </w:r>
          </w:p>
        </w:tc>
        <w:tc>
          <w:tcPr>
            <w:tcW w:w="1598" w:type="dxa"/>
            <w:gridSpan w:val="2"/>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11,7</w:t>
            </w:r>
          </w:p>
        </w:tc>
      </w:tr>
    </w:tbl>
    <w:p w:rsidR="00BE0726" w:rsidRPr="00FD6A94" w:rsidRDefault="00BE0726" w:rsidP="00FD6A94">
      <w:pPr>
        <w:ind w:firstLine="709"/>
        <w:rPr>
          <w:lang w:val="uk-UA"/>
        </w:rPr>
      </w:pPr>
    </w:p>
    <w:p w:rsidR="00BE0726" w:rsidRPr="00FD6A94" w:rsidRDefault="00BE0726" w:rsidP="00FD6A94">
      <w:pPr>
        <w:ind w:firstLine="709"/>
        <w:rPr>
          <w:lang w:val="uk-UA"/>
        </w:rPr>
      </w:pPr>
      <w:r w:rsidRPr="00FD6A94">
        <w:rPr>
          <w:lang w:val="uk-UA"/>
        </w:rPr>
        <w:t>4.4.2 Силові чинники в перетинах</w:t>
      </w:r>
    </w:p>
    <w:p w:rsidR="00BE0726" w:rsidRPr="00FD6A94" w:rsidRDefault="00BE0726" w:rsidP="00FD6A94">
      <w:pPr>
        <w:autoSpaceDE w:val="0"/>
        <w:autoSpaceDN w:val="0"/>
        <w:ind w:firstLine="709"/>
        <w:rPr>
          <w:lang w:val="uk-UA"/>
        </w:rPr>
      </w:pPr>
      <w:r w:rsidRPr="00FD6A94">
        <w:rPr>
          <w:lang w:val="uk-UA"/>
        </w:rPr>
        <w:t>При розрахунку слід мати на увазі, що реакція Р6 при її позитивному значенні сприймається нижньою проушиной, а при негативному її значенні – верхньої проушиной.</w:t>
      </w:r>
    </w:p>
    <w:p w:rsidR="00BE0726" w:rsidRPr="00FD6A94" w:rsidRDefault="00BE0726" w:rsidP="00FD6A94">
      <w:pPr>
        <w:autoSpaceDE w:val="0"/>
        <w:autoSpaceDN w:val="0"/>
        <w:ind w:firstLine="709"/>
        <w:rPr>
          <w:lang w:val="uk-UA"/>
        </w:rPr>
      </w:pPr>
      <w:r w:rsidRPr="00FD6A94">
        <w:rPr>
          <w:lang w:val="uk-UA"/>
        </w:rPr>
        <w:t>Згинаючий момент в перетинах А-А, В-В, Г-Г:</w:t>
      </w:r>
    </w:p>
    <w:p w:rsidR="0011356E" w:rsidRDefault="0011356E" w:rsidP="00FD6A94">
      <w:pPr>
        <w:ind w:firstLine="709"/>
        <w:rPr>
          <w:lang w:val="uk-UA"/>
        </w:rPr>
      </w:pPr>
    </w:p>
    <w:p w:rsidR="00BE0726" w:rsidRPr="00FD6A94" w:rsidRDefault="00BE0726" w:rsidP="00FD6A94">
      <w:pPr>
        <w:ind w:firstLine="709"/>
        <w:rPr>
          <w:lang w:val="uk-UA"/>
        </w:rPr>
      </w:pPr>
      <w:r w:rsidRPr="00FD6A94">
        <w:rPr>
          <w:lang w:val="uk-UA"/>
        </w:rPr>
        <w:t>М=Р</w:t>
      </w:r>
      <w:r w:rsidRPr="00FD6A94">
        <w:rPr>
          <w:vertAlign w:val="subscript"/>
          <w:lang w:val="uk-UA"/>
        </w:rPr>
        <w:t>6</w:t>
      </w:r>
      <w:r w:rsidRPr="00FD6A94">
        <w:rPr>
          <w:lang w:val="uk-UA"/>
        </w:rPr>
        <w:t>l</w:t>
      </w:r>
      <w:r w:rsidRPr="00FD6A94">
        <w:rPr>
          <w:vertAlign w:val="subscript"/>
          <w:lang w:val="uk-UA"/>
        </w:rPr>
        <w:t>6</w:t>
      </w:r>
      <w:r w:rsidRPr="00FD6A94">
        <w:rPr>
          <w:lang w:val="uk-UA"/>
        </w:rPr>
        <w:t>+P</w:t>
      </w:r>
      <w:r w:rsidRPr="00FD6A94">
        <w:rPr>
          <w:vertAlign w:val="subscript"/>
          <w:lang w:val="uk-UA"/>
        </w:rPr>
        <w:t>7</w:t>
      </w:r>
      <w:r w:rsidRPr="00FD6A94">
        <w:rPr>
          <w:lang w:val="uk-UA"/>
        </w:rPr>
        <w:t>l</w:t>
      </w:r>
      <w:r w:rsidRPr="00FD6A94">
        <w:rPr>
          <w:vertAlign w:val="subscript"/>
          <w:lang w:val="uk-UA"/>
        </w:rPr>
        <w:t>7</w:t>
      </w:r>
      <w:r w:rsidRPr="00FD6A94">
        <w:rPr>
          <w:lang w:val="uk-UA"/>
        </w:rPr>
        <w:t>, якщо Р</w:t>
      </w:r>
      <w:r w:rsidRPr="00FD6A94">
        <w:rPr>
          <w:vertAlign w:val="subscript"/>
          <w:lang w:val="uk-UA"/>
        </w:rPr>
        <w:t>6</w:t>
      </w:r>
      <w:r w:rsidRPr="00FD6A94">
        <w:rPr>
          <w:lang w:val="uk-UA"/>
        </w:rPr>
        <w:t>&gt;0.</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Подовжнє зусилля в перетинах В-В і Г-Г:</w:t>
      </w:r>
    </w:p>
    <w:p w:rsidR="00BE0726" w:rsidRPr="00FD6A94" w:rsidRDefault="00BE0726" w:rsidP="00FD6A94">
      <w:pPr>
        <w:ind w:firstLine="709"/>
        <w:rPr>
          <w:lang w:val="uk-UA"/>
        </w:rPr>
      </w:pPr>
      <w:r w:rsidRPr="00FD6A94">
        <w:rPr>
          <w:lang w:val="uk-UA" w:eastAsia="uk-UA"/>
        </w:rPr>
        <w:t>N=P</w:t>
      </w:r>
      <w:r w:rsidRPr="00FD6A94">
        <w:rPr>
          <w:vertAlign w:val="subscript"/>
          <w:lang w:val="uk-UA" w:eastAsia="uk-UA"/>
        </w:rPr>
        <w:t>6</w:t>
      </w:r>
      <w:r w:rsidRPr="00FD6A94">
        <w:rPr>
          <w:lang w:val="uk-UA"/>
        </w:rPr>
        <w:t>, якщо Р</w:t>
      </w:r>
      <w:r w:rsidRPr="00FD6A94">
        <w:rPr>
          <w:vertAlign w:val="subscript"/>
          <w:lang w:val="uk-UA"/>
        </w:rPr>
        <w:t>6</w:t>
      </w:r>
      <w:r w:rsidRPr="00FD6A94">
        <w:rPr>
          <w:lang w:val="uk-UA"/>
        </w:rPr>
        <w:t>&gt;0.</w:t>
      </w:r>
    </w:p>
    <w:p w:rsidR="00BE0726" w:rsidRPr="00FD6A94" w:rsidRDefault="00BE0726" w:rsidP="00FD6A94">
      <w:pPr>
        <w:ind w:firstLine="709"/>
        <w:rPr>
          <w:lang w:val="uk-UA"/>
        </w:rPr>
      </w:pPr>
      <w:r w:rsidRPr="00FD6A94">
        <w:rPr>
          <w:lang w:val="uk-UA"/>
        </w:rPr>
        <w:t>Якщо ж Р</w:t>
      </w:r>
      <w:r w:rsidRPr="00FD6A94">
        <w:rPr>
          <w:vertAlign w:val="subscript"/>
          <w:lang w:val="uk-UA"/>
        </w:rPr>
        <w:t>6</w:t>
      </w:r>
      <w:r w:rsidRPr="00FD6A94">
        <w:rPr>
          <w:lang w:val="uk-UA"/>
        </w:rPr>
        <w:t>&lt;0, то в згаданих формулах слід покласти Р</w:t>
      </w:r>
      <w:r w:rsidRPr="00FD6A94">
        <w:rPr>
          <w:vertAlign w:val="subscript"/>
          <w:lang w:val="uk-UA"/>
        </w:rPr>
        <w:t>6</w:t>
      </w:r>
      <w:r w:rsidRPr="00FD6A94">
        <w:rPr>
          <w:lang w:val="uk-UA"/>
        </w:rPr>
        <w:t>=0.</w:t>
      </w:r>
    </w:p>
    <w:p w:rsidR="00BE0726" w:rsidRPr="00FD6A94" w:rsidRDefault="00BE0726" w:rsidP="00FD6A94">
      <w:pPr>
        <w:autoSpaceDE w:val="0"/>
        <w:autoSpaceDN w:val="0"/>
        <w:ind w:firstLine="709"/>
        <w:rPr>
          <w:lang w:val="uk-UA"/>
        </w:rPr>
      </w:pPr>
      <w:r w:rsidRPr="00FD6A94">
        <w:rPr>
          <w:lang w:val="uk-UA"/>
        </w:rPr>
        <w:t>Для перетину Б-Б:</w:t>
      </w:r>
    </w:p>
    <w:p w:rsidR="00BE0726" w:rsidRPr="00FD6A94" w:rsidRDefault="00BE0726" w:rsidP="00FD6A94">
      <w:pPr>
        <w:ind w:firstLine="709"/>
        <w:rPr>
          <w:lang w:val="uk-UA"/>
        </w:rPr>
      </w:pPr>
      <w:r w:rsidRPr="00FD6A94">
        <w:rPr>
          <w:lang w:val="uk-UA" w:eastAsia="uk-UA"/>
        </w:rPr>
        <w:t>N</w:t>
      </w:r>
      <w:r w:rsidRPr="00FD6A94">
        <w:rPr>
          <w:vertAlign w:val="subscript"/>
          <w:lang w:val="uk-UA" w:eastAsia="uk-UA"/>
        </w:rPr>
        <w:t>Б</w:t>
      </w:r>
      <w:r w:rsidRPr="00FD6A94">
        <w:rPr>
          <w:lang w:val="uk-UA" w:eastAsia="uk-UA"/>
        </w:rPr>
        <w:t>=Р</w:t>
      </w:r>
      <w:r w:rsidRPr="00FD6A94">
        <w:rPr>
          <w:vertAlign w:val="subscript"/>
          <w:lang w:val="uk-UA" w:eastAsia="uk-UA"/>
        </w:rPr>
        <w:t>8</w:t>
      </w:r>
      <w:r w:rsidRPr="00FD6A94">
        <w:rPr>
          <w:lang w:val="uk-UA"/>
        </w:rPr>
        <w:t>;</w:t>
      </w:r>
    </w:p>
    <w:p w:rsidR="00BE0726" w:rsidRPr="00FD6A94" w:rsidRDefault="00BE0726" w:rsidP="00FD6A94">
      <w:pPr>
        <w:autoSpaceDE w:val="0"/>
        <w:autoSpaceDN w:val="0"/>
        <w:ind w:firstLine="709"/>
        <w:rPr>
          <w:lang w:val="uk-UA"/>
        </w:rPr>
      </w:pPr>
      <w:r w:rsidRPr="00FD6A94">
        <w:rPr>
          <w:lang w:val="uk-UA" w:eastAsia="uk-UA"/>
        </w:rPr>
        <w:t>M</w:t>
      </w:r>
      <w:r w:rsidRPr="00FD6A94">
        <w:rPr>
          <w:vertAlign w:val="subscript"/>
          <w:lang w:val="uk-UA" w:eastAsia="uk-UA"/>
        </w:rPr>
        <w:t>Б</w:t>
      </w:r>
      <w:r w:rsidRPr="00FD6A94">
        <w:rPr>
          <w:lang w:val="uk-UA" w:eastAsia="uk-UA"/>
        </w:rPr>
        <w:t>=Р</w:t>
      </w:r>
      <w:r w:rsidRPr="00FD6A94">
        <w:rPr>
          <w:vertAlign w:val="subscript"/>
          <w:lang w:val="uk-UA" w:eastAsia="uk-UA"/>
        </w:rPr>
        <w:t>6</w:t>
      </w:r>
      <w:r w:rsidRPr="00FD6A94">
        <w:rPr>
          <w:lang w:val="uk-UA" w:eastAsia="uk-UA"/>
        </w:rPr>
        <w:t>l</w:t>
      </w:r>
      <w:r w:rsidRPr="00FD6A94">
        <w:rPr>
          <w:vertAlign w:val="subscript"/>
          <w:lang w:val="uk-UA" w:eastAsia="uk-UA"/>
        </w:rPr>
        <w:t>6</w:t>
      </w:r>
      <w:r w:rsidRPr="00FD6A94">
        <w:rPr>
          <w:lang w:val="uk-UA" w:eastAsia="uk-UA"/>
        </w:rPr>
        <w:t>-P</w:t>
      </w:r>
      <w:r w:rsidRPr="00FD6A94">
        <w:rPr>
          <w:vertAlign w:val="subscript"/>
          <w:lang w:val="uk-UA" w:eastAsia="uk-UA"/>
        </w:rPr>
        <w:t>8</w:t>
      </w:r>
      <w:r w:rsidRPr="00FD6A94">
        <w:rPr>
          <w:lang w:val="uk-UA" w:eastAsia="uk-UA"/>
        </w:rPr>
        <w:t>l</w:t>
      </w:r>
      <w:r w:rsidRPr="00FD6A94">
        <w:rPr>
          <w:vertAlign w:val="subscript"/>
          <w:lang w:val="uk-UA" w:eastAsia="uk-UA"/>
        </w:rPr>
        <w:t>8</w:t>
      </w:r>
      <w:r w:rsidRPr="00FD6A94">
        <w:rPr>
          <w:lang w:val="uk-UA"/>
        </w:rPr>
        <w:t>, якщо Р</w:t>
      </w:r>
      <w:r w:rsidRPr="00FD6A94">
        <w:rPr>
          <w:vertAlign w:val="subscript"/>
          <w:lang w:val="uk-UA"/>
        </w:rPr>
        <w:t>6</w:t>
      </w:r>
      <w:r w:rsidRPr="00FD6A94">
        <w:rPr>
          <w:lang w:val="uk-UA"/>
        </w:rPr>
        <w:t>&lt;0.</w:t>
      </w:r>
    </w:p>
    <w:p w:rsidR="00BE0726" w:rsidRPr="00FD6A94" w:rsidRDefault="00BE0726" w:rsidP="00FD6A94">
      <w:pPr>
        <w:ind w:firstLine="709"/>
        <w:rPr>
          <w:lang w:val="uk-UA"/>
        </w:rPr>
      </w:pPr>
      <w:r w:rsidRPr="00FD6A94">
        <w:rPr>
          <w:lang w:val="uk-UA"/>
        </w:rPr>
        <w:t>У останній формулі при Р</w:t>
      </w:r>
      <w:r w:rsidRPr="00FD6A94">
        <w:rPr>
          <w:vertAlign w:val="subscript"/>
          <w:lang w:val="uk-UA"/>
        </w:rPr>
        <w:t>6</w:t>
      </w:r>
      <w:r w:rsidRPr="00FD6A94">
        <w:rPr>
          <w:lang w:val="uk-UA"/>
        </w:rPr>
        <w:t>&gt;0 слід приймати Р</w:t>
      </w:r>
      <w:r w:rsidRPr="00FD6A94">
        <w:rPr>
          <w:vertAlign w:val="subscript"/>
          <w:lang w:val="uk-UA"/>
        </w:rPr>
        <w:t>6</w:t>
      </w:r>
      <w:r w:rsidRPr="00FD6A94">
        <w:rPr>
          <w:lang w:val="uk-UA"/>
        </w:rPr>
        <w:t>=0.</w:t>
      </w:r>
    </w:p>
    <w:p w:rsidR="00BE0726" w:rsidRPr="00FD6A94" w:rsidRDefault="00BE0726" w:rsidP="00FD6A94">
      <w:pPr>
        <w:autoSpaceDE w:val="0"/>
        <w:autoSpaceDN w:val="0"/>
        <w:ind w:firstLine="709"/>
        <w:rPr>
          <w:lang w:val="uk-UA"/>
        </w:rPr>
      </w:pPr>
      <w:r w:rsidRPr="00FD6A94">
        <w:rPr>
          <w:lang w:val="uk-UA"/>
        </w:rPr>
        <w:t>Для перетину Д-Д:</w:t>
      </w:r>
    </w:p>
    <w:p w:rsidR="00BE0726" w:rsidRPr="00FD6A94" w:rsidRDefault="00BE0726" w:rsidP="00FD6A94">
      <w:pPr>
        <w:ind w:firstLine="709"/>
        <w:rPr>
          <w:lang w:val="uk-UA"/>
        </w:rPr>
      </w:pPr>
      <w:r w:rsidRPr="00FD6A94">
        <w:rPr>
          <w:lang w:val="uk-UA" w:eastAsia="uk-UA"/>
        </w:rPr>
        <w:t>N</w:t>
      </w:r>
      <w:r w:rsidRPr="00FD6A94">
        <w:rPr>
          <w:vertAlign w:val="subscript"/>
          <w:lang w:val="uk-UA" w:eastAsia="uk-UA"/>
        </w:rPr>
        <w:t>Д</w:t>
      </w:r>
      <w:r w:rsidRPr="00FD6A94">
        <w:rPr>
          <w:lang w:val="uk-UA" w:eastAsia="uk-UA"/>
        </w:rPr>
        <w:t>=Р</w:t>
      </w:r>
      <w:r w:rsidRPr="00FD6A94">
        <w:rPr>
          <w:vertAlign w:val="subscript"/>
          <w:lang w:val="uk-UA" w:eastAsia="uk-UA"/>
        </w:rPr>
        <w:t>7</w:t>
      </w:r>
      <w:r w:rsidRPr="00FD6A94">
        <w:rPr>
          <w:lang w:val="uk-UA" w:eastAsia="uk-UA"/>
        </w:rPr>
        <w:t>sinц-P</w:t>
      </w:r>
      <w:r w:rsidRPr="00FD6A94">
        <w:rPr>
          <w:vertAlign w:val="subscript"/>
          <w:lang w:val="uk-UA" w:eastAsia="uk-UA"/>
        </w:rPr>
        <w:t>6</w:t>
      </w:r>
      <w:r w:rsidRPr="00FD6A94">
        <w:rPr>
          <w:lang w:val="uk-UA" w:eastAsia="uk-UA"/>
        </w:rPr>
        <w:t>cosц</w:t>
      </w:r>
      <w:r w:rsidRPr="00FD6A94">
        <w:rPr>
          <w:lang w:val="uk-UA"/>
        </w:rPr>
        <w:t>, якщо Р</w:t>
      </w:r>
      <w:r w:rsidRPr="00FD6A94">
        <w:rPr>
          <w:vertAlign w:val="subscript"/>
          <w:lang w:val="uk-UA"/>
        </w:rPr>
        <w:t>6</w:t>
      </w:r>
      <w:r w:rsidRPr="00FD6A94">
        <w:rPr>
          <w:lang w:val="uk-UA"/>
        </w:rPr>
        <w:t>&gt;0;</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М</w:t>
      </w:r>
      <w:r w:rsidRPr="00FD6A94">
        <w:rPr>
          <w:vertAlign w:val="subscript"/>
          <w:lang w:val="uk-UA"/>
        </w:rPr>
        <w:t>Д</w:t>
      </w:r>
      <w:r w:rsidRPr="00FD6A94">
        <w:rPr>
          <w:lang w:val="uk-UA"/>
        </w:rPr>
        <w:t>=Р</w:t>
      </w:r>
      <w:r w:rsidRPr="00FD6A94">
        <w:rPr>
          <w:vertAlign w:val="subscript"/>
          <w:lang w:val="uk-UA"/>
        </w:rPr>
        <w:t>7</w:t>
      </w:r>
      <w:r w:rsidRPr="00FD6A94">
        <w:rPr>
          <w:lang w:val="uk-UA"/>
        </w:rPr>
        <w:t>l</w:t>
      </w:r>
      <w:r w:rsidRPr="00FD6A94">
        <w:rPr>
          <w:vertAlign w:val="subscript"/>
          <w:lang w:val="uk-UA"/>
        </w:rPr>
        <w:t>7</w:t>
      </w:r>
      <w:r w:rsidRPr="00FD6A94">
        <w:rPr>
          <w:lang w:val="uk-UA"/>
        </w:rPr>
        <w:t>+P</w:t>
      </w:r>
      <w:r w:rsidRPr="00FD6A94">
        <w:rPr>
          <w:vertAlign w:val="subscript"/>
          <w:lang w:val="uk-UA"/>
        </w:rPr>
        <w:t>6</w:t>
      </w:r>
      <w:r w:rsidRPr="00FD6A94">
        <w:rPr>
          <w:lang w:val="uk-UA"/>
        </w:rPr>
        <w:t>l</w:t>
      </w:r>
      <w:r w:rsidRPr="00FD6A94">
        <w:rPr>
          <w:vertAlign w:val="subscript"/>
          <w:lang w:val="uk-UA"/>
        </w:rPr>
        <w:t>6</w:t>
      </w:r>
      <w:r w:rsidRPr="00FD6A94">
        <w:rPr>
          <w:lang w:val="uk-UA"/>
        </w:rPr>
        <w:t>, якщо Р</w:t>
      </w:r>
      <w:r w:rsidRPr="00FD6A94">
        <w:rPr>
          <w:vertAlign w:val="subscript"/>
          <w:lang w:val="uk-UA"/>
        </w:rPr>
        <w:t>6</w:t>
      </w:r>
      <w:r w:rsidRPr="00FD6A94">
        <w:rPr>
          <w:lang w:val="uk-UA"/>
        </w:rPr>
        <w:t>&gt;0.</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 xml:space="preserve">де φ=45° – кут нахилу перетину Д-Д і горизонталі </w:t>
      </w:r>
      <w:r w:rsidRPr="00FD6A94">
        <w:rPr>
          <w:lang w:val="uk-UA" w:eastAsia="uk-UA"/>
        </w:rPr>
        <w:t>l</w:t>
      </w:r>
      <w:r w:rsidRPr="00FD6A94">
        <w:rPr>
          <w:vertAlign w:val="subscript"/>
          <w:lang w:val="uk-UA" w:eastAsia="uk-UA"/>
        </w:rPr>
        <w:t>6</w:t>
      </w:r>
      <w:r w:rsidRPr="00FD6A94">
        <w:rPr>
          <w:lang w:val="uk-UA"/>
        </w:rPr>
        <w:t>, l</w:t>
      </w:r>
      <w:r w:rsidRPr="00FD6A94">
        <w:rPr>
          <w:vertAlign w:val="subscript"/>
          <w:lang w:val="uk-UA"/>
        </w:rPr>
        <w:t>7</w:t>
      </w:r>
      <w:r w:rsidRPr="00FD6A94">
        <w:rPr>
          <w:lang w:val="uk-UA"/>
        </w:rPr>
        <w:t>, l</w:t>
      </w:r>
      <w:r w:rsidRPr="00FD6A94">
        <w:rPr>
          <w:vertAlign w:val="subscript"/>
          <w:lang w:val="uk-UA"/>
        </w:rPr>
        <w:t>8</w:t>
      </w:r>
      <w:r w:rsidRPr="00FD6A94">
        <w:rPr>
          <w:lang w:val="uk-UA"/>
        </w:rPr>
        <w:t xml:space="preserve"> – плечі сил Р</w:t>
      </w:r>
      <w:r w:rsidRPr="00FD6A94">
        <w:rPr>
          <w:vertAlign w:val="subscript"/>
          <w:lang w:val="uk-UA"/>
        </w:rPr>
        <w:t>6</w:t>
      </w:r>
      <w:r w:rsidRPr="00FD6A94">
        <w:rPr>
          <w:lang w:val="uk-UA"/>
        </w:rPr>
        <w:t>, Р</w:t>
      </w:r>
      <w:r w:rsidRPr="00FD6A94">
        <w:rPr>
          <w:vertAlign w:val="subscript"/>
          <w:lang w:val="uk-UA"/>
        </w:rPr>
        <w:t>7</w:t>
      </w:r>
      <w:r w:rsidRPr="00FD6A94">
        <w:rPr>
          <w:lang w:val="uk-UA"/>
        </w:rPr>
        <w:t>, Р</w:t>
      </w:r>
      <w:r w:rsidRPr="00FD6A94">
        <w:rPr>
          <w:vertAlign w:val="subscript"/>
          <w:lang w:val="uk-UA"/>
        </w:rPr>
        <w:t>8</w:t>
      </w:r>
      <w:r w:rsidRPr="00FD6A94">
        <w:rPr>
          <w:lang w:val="uk-UA"/>
        </w:rPr>
        <w:t xml:space="preserve"> щодо центрів відповідних перетинів, значення яких представлені в таблиці 4.8. У останніх двох формулах при Р</w:t>
      </w:r>
      <w:r w:rsidRPr="00FD6A94">
        <w:rPr>
          <w:vertAlign w:val="subscript"/>
          <w:lang w:val="uk-UA"/>
        </w:rPr>
        <w:t>6</w:t>
      </w:r>
      <w:r w:rsidRPr="00FD6A94">
        <w:rPr>
          <w:lang w:val="uk-UA"/>
        </w:rPr>
        <w:t>=0 слід приймати Р</w:t>
      </w:r>
      <w:r w:rsidRPr="00FD6A94">
        <w:rPr>
          <w:vertAlign w:val="subscript"/>
          <w:lang w:val="uk-UA"/>
        </w:rPr>
        <w:t>6</w:t>
      </w:r>
      <w:r w:rsidRPr="00FD6A94">
        <w:rPr>
          <w:lang w:val="uk-UA"/>
        </w:rPr>
        <w:t>=0.</w:t>
      </w:r>
    </w:p>
    <w:p w:rsidR="00BE0726" w:rsidRPr="00FD6A94" w:rsidRDefault="00BE0726" w:rsidP="0011356E">
      <w:pPr>
        <w:ind w:firstLine="709"/>
        <w:rPr>
          <w:lang w:val="uk-UA"/>
        </w:rPr>
      </w:pPr>
      <w:r w:rsidRPr="00FD6A94">
        <w:rPr>
          <w:lang w:val="uk-UA"/>
        </w:rPr>
        <w:t>Таблиця 4.7</w:t>
      </w:r>
    </w:p>
    <w:tbl>
      <w:tblPr>
        <w:tblStyle w:val="af0"/>
        <w:tblW w:w="0" w:type="auto"/>
        <w:tblLook w:val="01E0" w:firstRow="1" w:lastRow="1" w:firstColumn="1" w:lastColumn="1" w:noHBand="0" w:noVBand="0"/>
      </w:tblPr>
      <w:tblGrid>
        <w:gridCol w:w="1824"/>
        <w:gridCol w:w="1362"/>
        <w:gridCol w:w="1250"/>
        <w:gridCol w:w="1549"/>
        <w:gridCol w:w="1793"/>
        <w:gridCol w:w="1047"/>
      </w:tblGrid>
      <w:tr w:rsidR="00BE0726" w:rsidRPr="00FD6A94">
        <w:tc>
          <w:tcPr>
            <w:tcW w:w="1824"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Величини</w:t>
            </w:r>
          </w:p>
        </w:tc>
        <w:tc>
          <w:tcPr>
            <w:tcW w:w="7001" w:type="dxa"/>
            <w:gridSpan w:val="5"/>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Перетини арки-хобота</w:t>
            </w:r>
          </w:p>
        </w:tc>
      </w:tr>
      <w:tr w:rsidR="00BE0726" w:rsidRPr="00FD6A94">
        <w:tc>
          <w:tcPr>
            <w:tcW w:w="1824"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362"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54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79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04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r>
      <w:tr w:rsidR="00BE0726" w:rsidRPr="00FD6A94">
        <w:tc>
          <w:tcPr>
            <w:tcW w:w="18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16, см</w:t>
            </w:r>
          </w:p>
        </w:tc>
        <w:tc>
          <w:tcPr>
            <w:tcW w:w="1362"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w:t>
            </w:r>
          </w:p>
        </w:tc>
        <w:tc>
          <w:tcPr>
            <w:tcW w:w="154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18,4</w:t>
            </w:r>
          </w:p>
        </w:tc>
        <w:tc>
          <w:tcPr>
            <w:tcW w:w="179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17,8</w:t>
            </w:r>
          </w:p>
        </w:tc>
        <w:tc>
          <w:tcPr>
            <w:tcW w:w="104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20,4</w:t>
            </w:r>
          </w:p>
        </w:tc>
      </w:tr>
      <w:tr w:rsidR="00BE0726" w:rsidRPr="00FD6A94">
        <w:tc>
          <w:tcPr>
            <w:tcW w:w="18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17, см</w:t>
            </w:r>
          </w:p>
        </w:tc>
        <w:tc>
          <w:tcPr>
            <w:tcW w:w="1362"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1,2</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w:t>
            </w:r>
          </w:p>
        </w:tc>
        <w:tc>
          <w:tcPr>
            <w:tcW w:w="154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13</w:t>
            </w:r>
          </w:p>
        </w:tc>
        <w:tc>
          <w:tcPr>
            <w:tcW w:w="179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w:t>
            </w:r>
          </w:p>
        </w:tc>
        <w:tc>
          <w:tcPr>
            <w:tcW w:w="104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23,5</w:t>
            </w:r>
          </w:p>
        </w:tc>
      </w:tr>
      <w:tr w:rsidR="00BE0726" w:rsidRPr="00FD6A94">
        <w:tc>
          <w:tcPr>
            <w:tcW w:w="18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18, см</w:t>
            </w:r>
          </w:p>
        </w:tc>
        <w:tc>
          <w:tcPr>
            <w:tcW w:w="1362"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1,2</w:t>
            </w:r>
          </w:p>
        </w:tc>
        <w:tc>
          <w:tcPr>
            <w:tcW w:w="154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w:t>
            </w:r>
          </w:p>
        </w:tc>
        <w:tc>
          <w:tcPr>
            <w:tcW w:w="179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w:t>
            </w:r>
          </w:p>
        </w:tc>
        <w:tc>
          <w:tcPr>
            <w:tcW w:w="104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w:t>
            </w:r>
          </w:p>
        </w:tc>
      </w:tr>
    </w:tbl>
    <w:p w:rsidR="00BE0726" w:rsidRPr="00FD6A94" w:rsidRDefault="00BE0726"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 xml:space="preserve">Як приклад покажемо розрахунок силових чинників при розрахунковому проложенії </w:t>
      </w:r>
      <w:r w:rsidRPr="00FD6A94">
        <w:rPr>
          <w:lang w:val="uk-UA" w:eastAsia="uk-UA"/>
        </w:rPr>
        <w:t xml:space="preserve">l </w:t>
      </w:r>
      <w:r w:rsidRPr="00FD6A94">
        <w:rPr>
          <w:lang w:val="uk-UA"/>
        </w:rPr>
        <w:t>для перетину Д-Д.</w:t>
      </w:r>
    </w:p>
    <w:p w:rsidR="00BE0726" w:rsidRPr="00FD6A94" w:rsidRDefault="00BE0726" w:rsidP="00FD6A94">
      <w:pPr>
        <w:autoSpaceDE w:val="0"/>
        <w:autoSpaceDN w:val="0"/>
        <w:ind w:firstLine="709"/>
        <w:rPr>
          <w:lang w:val="uk-UA"/>
        </w:rPr>
      </w:pPr>
      <w:r w:rsidRPr="00FD6A94">
        <w:rPr>
          <w:lang w:val="uk-UA"/>
        </w:rPr>
        <w:t xml:space="preserve">З таблиці 3.1 при розрахунковому положенні </w:t>
      </w:r>
      <w:r w:rsidRPr="00FD6A94">
        <w:rPr>
          <w:lang w:val="uk-UA" w:eastAsia="uk-UA"/>
        </w:rPr>
        <w:t xml:space="preserve">l </w:t>
      </w:r>
      <w:r w:rsidRPr="00FD6A94">
        <w:rPr>
          <w:lang w:val="uk-UA"/>
        </w:rPr>
        <w:t>знаходимо Р</w:t>
      </w:r>
      <w:r w:rsidRPr="00FD6A94">
        <w:rPr>
          <w:vertAlign w:val="subscript"/>
          <w:lang w:val="uk-UA"/>
        </w:rPr>
        <w:t>7</w:t>
      </w:r>
      <w:r w:rsidRPr="00FD6A94">
        <w:rPr>
          <w:lang w:val="uk-UA"/>
        </w:rPr>
        <w:t>=440,4 кН;</w:t>
      </w:r>
    </w:p>
    <w:p w:rsidR="0011356E" w:rsidRDefault="00BE0726" w:rsidP="00FD6A94">
      <w:pPr>
        <w:autoSpaceDE w:val="0"/>
        <w:autoSpaceDN w:val="0"/>
        <w:ind w:firstLine="709"/>
        <w:rPr>
          <w:lang w:val="uk-UA"/>
        </w:rPr>
      </w:pPr>
      <w:r w:rsidRPr="00FD6A94">
        <w:rPr>
          <w:lang w:val="uk-UA"/>
        </w:rPr>
        <w:t>Р</w:t>
      </w:r>
      <w:r w:rsidRPr="00FD6A94">
        <w:rPr>
          <w:vertAlign w:val="subscript"/>
          <w:lang w:val="uk-UA"/>
        </w:rPr>
        <w:t>6</w:t>
      </w:r>
      <w:r w:rsidRPr="00FD6A94">
        <w:rPr>
          <w:lang w:val="uk-UA"/>
        </w:rPr>
        <w:t xml:space="preserve">=25,54 кН. </w:t>
      </w:r>
    </w:p>
    <w:p w:rsidR="00BE0726" w:rsidRPr="00FD6A94" w:rsidRDefault="00BE0726" w:rsidP="00FD6A94">
      <w:pPr>
        <w:autoSpaceDE w:val="0"/>
        <w:autoSpaceDN w:val="0"/>
        <w:ind w:firstLine="709"/>
        <w:rPr>
          <w:lang w:val="uk-UA"/>
        </w:rPr>
      </w:pPr>
      <w:r w:rsidRPr="00FD6A94">
        <w:rPr>
          <w:lang w:val="uk-UA"/>
        </w:rPr>
        <w:t xml:space="preserve">З Таблиці 4.8 для перетину Д-Д знаходимо </w:t>
      </w:r>
      <w:r w:rsidRPr="00FD6A94">
        <w:rPr>
          <w:lang w:val="uk-UA" w:eastAsia="uk-UA"/>
        </w:rPr>
        <w:t>l</w:t>
      </w:r>
      <w:r w:rsidRPr="00FD6A94">
        <w:rPr>
          <w:vertAlign w:val="subscript"/>
          <w:lang w:val="uk-UA" w:eastAsia="uk-UA"/>
        </w:rPr>
        <w:t>7</w:t>
      </w:r>
      <w:r w:rsidRPr="00FD6A94">
        <w:rPr>
          <w:lang w:val="uk-UA" w:eastAsia="uk-UA"/>
        </w:rPr>
        <w:t xml:space="preserve">=23,5 </w:t>
      </w:r>
      <w:r w:rsidRPr="00FD6A94">
        <w:rPr>
          <w:lang w:val="uk-UA"/>
        </w:rPr>
        <w:t>см;</w:t>
      </w:r>
    </w:p>
    <w:p w:rsidR="00BE0726" w:rsidRPr="00FD6A94" w:rsidRDefault="00BE0726" w:rsidP="00FD6A94">
      <w:pPr>
        <w:autoSpaceDE w:val="0"/>
        <w:autoSpaceDN w:val="0"/>
        <w:ind w:firstLine="709"/>
        <w:rPr>
          <w:lang w:val="uk-UA"/>
        </w:rPr>
      </w:pPr>
      <w:r w:rsidRPr="00FD6A94">
        <w:rPr>
          <w:lang w:val="uk-UA" w:eastAsia="uk-UA"/>
        </w:rPr>
        <w:t>l</w:t>
      </w:r>
      <w:r w:rsidRPr="00FD6A94">
        <w:rPr>
          <w:vertAlign w:val="subscript"/>
          <w:lang w:val="uk-UA" w:eastAsia="uk-UA"/>
        </w:rPr>
        <w:t>6</w:t>
      </w:r>
      <w:r w:rsidRPr="00FD6A94">
        <w:rPr>
          <w:lang w:val="uk-UA" w:eastAsia="uk-UA"/>
        </w:rPr>
        <w:t xml:space="preserve">=20,4 </w:t>
      </w:r>
      <w:r w:rsidRPr="00FD6A94">
        <w:rPr>
          <w:lang w:val="uk-UA"/>
        </w:rPr>
        <w:t>см. По вищенаведених формулах знаходимо:</w:t>
      </w:r>
    </w:p>
    <w:p w:rsidR="0011356E" w:rsidRDefault="0011356E" w:rsidP="00FD6A94">
      <w:pPr>
        <w:ind w:firstLine="709"/>
        <w:rPr>
          <w:lang w:val="uk-UA" w:eastAsia="uk-UA"/>
        </w:rPr>
      </w:pPr>
    </w:p>
    <w:p w:rsidR="00BE0726" w:rsidRPr="00FD6A94" w:rsidRDefault="00BE0726" w:rsidP="00FD6A94">
      <w:pPr>
        <w:ind w:firstLine="709"/>
        <w:rPr>
          <w:lang w:val="uk-UA"/>
        </w:rPr>
      </w:pPr>
      <w:r w:rsidRPr="00FD6A94">
        <w:rPr>
          <w:lang w:val="uk-UA" w:eastAsia="uk-UA"/>
        </w:rPr>
        <w:t>N</w:t>
      </w:r>
      <w:r w:rsidRPr="00FD6A94">
        <w:rPr>
          <w:vertAlign w:val="subscript"/>
          <w:lang w:val="uk-UA" w:eastAsia="uk-UA"/>
        </w:rPr>
        <w:t>Д</w:t>
      </w:r>
      <w:r w:rsidRPr="00FD6A94">
        <w:rPr>
          <w:lang w:val="uk-UA" w:eastAsia="uk-UA"/>
        </w:rPr>
        <w:t xml:space="preserve">= </w:t>
      </w:r>
      <w:r w:rsidRPr="00FD6A94">
        <w:rPr>
          <w:lang w:val="uk-UA"/>
        </w:rPr>
        <w:t>Р</w:t>
      </w:r>
      <w:r w:rsidRPr="00FD6A94">
        <w:rPr>
          <w:vertAlign w:val="subscript"/>
          <w:lang w:val="uk-UA"/>
        </w:rPr>
        <w:t>7</w:t>
      </w:r>
      <w:r w:rsidRPr="00FD6A94">
        <w:rPr>
          <w:lang w:val="uk-UA"/>
        </w:rPr>
        <w:t>sinц</w:t>
      </w:r>
      <w:r w:rsidR="00FD6A94" w:rsidRPr="00FD6A94">
        <w:rPr>
          <w:lang w:val="uk-UA"/>
        </w:rPr>
        <w:t xml:space="preserve"> - </w:t>
      </w:r>
      <w:r w:rsidRPr="00FD6A94">
        <w:rPr>
          <w:lang w:val="uk-UA"/>
        </w:rPr>
        <w:t>Р</w:t>
      </w:r>
      <w:r w:rsidRPr="00FD6A94">
        <w:rPr>
          <w:vertAlign w:val="subscript"/>
          <w:lang w:val="uk-UA"/>
        </w:rPr>
        <w:t>6</w:t>
      </w:r>
      <w:r w:rsidRPr="00FD6A94">
        <w:rPr>
          <w:lang w:val="uk-UA"/>
        </w:rPr>
        <w:t xml:space="preserve">cosц=440,4•sin 45°-25,54 </w:t>
      </w:r>
      <w:r w:rsidRPr="00FD6A94">
        <w:rPr>
          <w:lang w:val="uk-UA" w:eastAsia="uk-UA"/>
        </w:rPr>
        <w:t>cos45°=293,3 кH</w:t>
      </w:r>
    </w:p>
    <w:p w:rsidR="00BE0726" w:rsidRPr="00FD6A94" w:rsidRDefault="00BE0726" w:rsidP="00FD6A94">
      <w:pPr>
        <w:autoSpaceDE w:val="0"/>
        <w:autoSpaceDN w:val="0"/>
        <w:ind w:firstLine="709"/>
        <w:rPr>
          <w:lang w:val="uk-UA"/>
        </w:rPr>
      </w:pPr>
      <w:r w:rsidRPr="00FD6A94">
        <w:rPr>
          <w:lang w:val="uk-UA" w:eastAsia="uk-UA"/>
        </w:rPr>
        <w:t>M</w:t>
      </w:r>
      <w:r w:rsidRPr="00FD6A94">
        <w:rPr>
          <w:vertAlign w:val="subscript"/>
          <w:lang w:val="uk-UA" w:eastAsia="uk-UA"/>
        </w:rPr>
        <w:t>Д</w:t>
      </w:r>
      <w:r w:rsidRPr="00FD6A94">
        <w:rPr>
          <w:lang w:val="uk-UA" w:eastAsia="uk-UA"/>
        </w:rPr>
        <w:t xml:space="preserve">= </w:t>
      </w:r>
      <w:r w:rsidRPr="00FD6A94">
        <w:rPr>
          <w:lang w:val="uk-UA"/>
        </w:rPr>
        <w:t>Р</w:t>
      </w:r>
      <w:r w:rsidRPr="00FD6A94">
        <w:rPr>
          <w:vertAlign w:val="subscript"/>
          <w:lang w:val="uk-UA"/>
        </w:rPr>
        <w:t>7</w:t>
      </w:r>
      <w:r w:rsidRPr="00FD6A94">
        <w:rPr>
          <w:lang w:val="uk-UA"/>
        </w:rPr>
        <w:t>•l</w:t>
      </w:r>
      <w:r w:rsidRPr="00FD6A94">
        <w:rPr>
          <w:vertAlign w:val="subscript"/>
          <w:lang w:val="uk-UA"/>
        </w:rPr>
        <w:t>7</w:t>
      </w:r>
      <w:r w:rsidRPr="00FD6A94">
        <w:rPr>
          <w:lang w:val="uk-UA"/>
        </w:rPr>
        <w:t>+ Р</w:t>
      </w:r>
      <w:r w:rsidRPr="00FD6A94">
        <w:rPr>
          <w:vertAlign w:val="subscript"/>
          <w:lang w:val="uk-UA"/>
        </w:rPr>
        <w:t>6</w:t>
      </w:r>
      <w:r w:rsidRPr="00FD6A94">
        <w:rPr>
          <w:lang w:val="uk-UA"/>
        </w:rPr>
        <w:t>•l</w:t>
      </w:r>
      <w:r w:rsidRPr="00FD6A94">
        <w:rPr>
          <w:vertAlign w:val="subscript"/>
          <w:lang w:val="uk-UA"/>
        </w:rPr>
        <w:t>6</w:t>
      </w:r>
      <w:r w:rsidRPr="00FD6A94">
        <w:rPr>
          <w:lang w:val="uk-UA"/>
        </w:rPr>
        <w:t xml:space="preserve">=440,4•23,5+25,54•20,4=108,7 </w:t>
      </w:r>
      <w:r w:rsidRPr="00FD6A94">
        <w:rPr>
          <w:lang w:val="uk-UA" w:eastAsia="uk-UA"/>
        </w:rPr>
        <w:t>кHм.</w:t>
      </w:r>
    </w:p>
    <w:p w:rsidR="0011356E" w:rsidRDefault="0011356E" w:rsidP="00FD6A94">
      <w:pPr>
        <w:autoSpaceDE w:val="0"/>
        <w:autoSpaceDN w:val="0"/>
        <w:ind w:firstLine="709"/>
        <w:rPr>
          <w:lang w:val="uk-UA" w:eastAsia="uk-UA"/>
        </w:rPr>
      </w:pPr>
    </w:p>
    <w:p w:rsidR="00BE0726" w:rsidRDefault="00BE0726" w:rsidP="00FD6A94">
      <w:pPr>
        <w:autoSpaceDE w:val="0"/>
        <w:autoSpaceDN w:val="0"/>
        <w:ind w:firstLine="709"/>
        <w:rPr>
          <w:lang w:val="uk-UA" w:eastAsia="uk-UA"/>
        </w:rPr>
      </w:pPr>
      <w:r w:rsidRPr="00FD6A94">
        <w:rPr>
          <w:lang w:val="uk-UA" w:eastAsia="uk-UA"/>
        </w:rPr>
        <w:t>Аналогічно виробляємо розрахунок силових фокторов для всіх перетинів при різних положеннях, які заносимо в таблицю 4.9.</w:t>
      </w:r>
    </w:p>
    <w:p w:rsidR="0011356E" w:rsidRPr="00FD6A94" w:rsidRDefault="0011356E" w:rsidP="00FD6A94">
      <w:pPr>
        <w:autoSpaceDE w:val="0"/>
        <w:autoSpaceDN w:val="0"/>
        <w:ind w:firstLine="709"/>
        <w:rPr>
          <w:lang w:val="uk-UA" w:eastAsia="uk-UA"/>
        </w:rPr>
      </w:pPr>
    </w:p>
    <w:p w:rsidR="00BE0726" w:rsidRPr="00FD6A94" w:rsidRDefault="00BE0726" w:rsidP="00FD6A94">
      <w:pPr>
        <w:ind w:firstLine="709"/>
        <w:rPr>
          <w:lang w:val="uk-UA"/>
        </w:rPr>
      </w:pPr>
      <w:r w:rsidRPr="00FD6A94">
        <w:rPr>
          <w:lang w:val="uk-UA"/>
        </w:rPr>
        <w:t>Таблиця 4.9.Силові чинники в перетинах кронштейна арки-хобота.</w:t>
      </w:r>
    </w:p>
    <w:tbl>
      <w:tblPr>
        <w:tblStyle w:val="af0"/>
        <w:tblW w:w="0" w:type="auto"/>
        <w:tblLook w:val="01E0" w:firstRow="1" w:lastRow="1" w:firstColumn="1" w:lastColumn="1" w:noHBand="0" w:noVBand="0"/>
      </w:tblPr>
      <w:tblGrid>
        <w:gridCol w:w="1888"/>
        <w:gridCol w:w="1860"/>
        <w:gridCol w:w="1843"/>
        <w:gridCol w:w="1124"/>
        <w:gridCol w:w="1124"/>
        <w:gridCol w:w="1369"/>
      </w:tblGrid>
      <w:tr w:rsidR="00BE0726" w:rsidRPr="00FD6A94">
        <w:tc>
          <w:tcPr>
            <w:tcW w:w="1888"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Силові фактори</w:t>
            </w:r>
          </w:p>
        </w:tc>
        <w:tc>
          <w:tcPr>
            <w:tcW w:w="1860"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Перетини</w:t>
            </w:r>
          </w:p>
        </w:tc>
        <w:tc>
          <w:tcPr>
            <w:tcW w:w="5460"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Розрахункові положення</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r>
      <w:tr w:rsidR="00BE0726" w:rsidRPr="00FD6A94">
        <w:tc>
          <w:tcPr>
            <w:tcW w:w="1888"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Вигибаючі моменти, кНм</w:t>
            </w: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8,1</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4,97</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7,69</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11,4</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2,58</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4,2</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2,6</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61,9</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53,86</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58,5</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44,9</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31</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24,8</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29,3</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28</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108,7</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97,4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102,5</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71</w:t>
            </w:r>
          </w:p>
        </w:tc>
      </w:tr>
      <w:tr w:rsidR="00BE0726" w:rsidRPr="00FD6A94">
        <w:tc>
          <w:tcPr>
            <w:tcW w:w="1888"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Повздовжні моменти, кН</w:t>
            </w: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440,4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414,3</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415</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234,66</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369,5</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342,4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348,8</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216,5</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25,54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0</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24,6</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78,3</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25,54</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0</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24,6</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78,3</w:t>
            </w:r>
          </w:p>
        </w:tc>
      </w:tr>
      <w:tr w:rsidR="00BE0726" w:rsidRPr="00FD6A94">
        <w:tc>
          <w:tcPr>
            <w:tcW w:w="1888"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0"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c>
          <w:tcPr>
            <w:tcW w:w="1843"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293,3</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292,9</w:t>
            </w:r>
          </w:p>
        </w:tc>
        <w:tc>
          <w:tcPr>
            <w:tcW w:w="112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276</w:t>
            </w:r>
          </w:p>
        </w:tc>
        <w:tc>
          <w:tcPr>
            <w:tcW w:w="1369"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110,5</w:t>
            </w:r>
          </w:p>
        </w:tc>
      </w:tr>
    </w:tbl>
    <w:p w:rsidR="00BE0726" w:rsidRPr="00FD6A94" w:rsidRDefault="00BE0726" w:rsidP="00FD6A94">
      <w:pPr>
        <w:ind w:firstLine="709"/>
        <w:rPr>
          <w:lang w:val="uk-UA"/>
        </w:rPr>
      </w:pPr>
    </w:p>
    <w:p w:rsidR="00BE0726" w:rsidRDefault="00BE0726" w:rsidP="00FD6A94">
      <w:pPr>
        <w:autoSpaceDE w:val="0"/>
        <w:autoSpaceDN w:val="0"/>
        <w:ind w:firstLine="709"/>
        <w:rPr>
          <w:lang w:val="uk-UA"/>
        </w:rPr>
      </w:pPr>
      <w:r w:rsidRPr="00FD6A94">
        <w:rPr>
          <w:lang w:val="uk-UA"/>
        </w:rPr>
        <w:t>4.4.3. Напруги в перетинах.</w:t>
      </w:r>
    </w:p>
    <w:p w:rsidR="0011356E" w:rsidRPr="00FD6A94" w:rsidRDefault="0011356E" w:rsidP="00FD6A94">
      <w:pPr>
        <w:autoSpaceDE w:val="0"/>
        <w:autoSpaceDN w:val="0"/>
        <w:ind w:firstLine="709"/>
        <w:rPr>
          <w:lang w:val="uk-UA"/>
        </w:rPr>
      </w:pPr>
    </w:p>
    <w:p w:rsidR="00BE0726" w:rsidRDefault="005B2190" w:rsidP="00FD6A94">
      <w:pPr>
        <w:ind w:firstLine="709"/>
        <w:rPr>
          <w:lang w:val="uk-UA"/>
        </w:rPr>
      </w:pPr>
      <w:r w:rsidRPr="00FD6A94">
        <w:rPr>
          <w:position w:val="-32"/>
          <w:lang w:val="uk-UA"/>
        </w:rPr>
        <w:object w:dxaOrig="2100" w:dyaOrig="780">
          <v:shape id="_x0000_i1199" type="#_x0000_t75" style="width:105pt;height:39pt" o:ole="">
            <v:imagedata r:id="rId322" o:title=""/>
          </v:shape>
          <o:OLEObject Type="Embed" ProgID="Unknown" ShapeID="_x0000_i1199" DrawAspect="Content" ObjectID="_1472071184" r:id="rId323"/>
        </w:object>
      </w:r>
    </w:p>
    <w:p w:rsidR="0011356E" w:rsidRPr="00FD6A94" w:rsidRDefault="0011356E"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Де значення М і N беремо з таблиці 4.9., а W і F з таблиці 4.7.</w:t>
      </w:r>
    </w:p>
    <w:p w:rsidR="00BE0726" w:rsidRDefault="00BE0726" w:rsidP="00FD6A94">
      <w:pPr>
        <w:autoSpaceDE w:val="0"/>
        <w:autoSpaceDN w:val="0"/>
        <w:ind w:firstLine="709"/>
        <w:rPr>
          <w:lang w:val="uk-UA"/>
        </w:rPr>
      </w:pPr>
      <w:r w:rsidRPr="00FD6A94">
        <w:rPr>
          <w:lang w:val="uk-UA"/>
        </w:rPr>
        <w:t>α</w:t>
      </w:r>
      <w:r w:rsidRPr="00FD6A94">
        <w:rPr>
          <w:vertAlign w:val="subscript"/>
          <w:lang w:val="uk-UA"/>
        </w:rPr>
        <w:t>r</w:t>
      </w:r>
      <w:r w:rsidR="00FD6A94" w:rsidRPr="00FD6A94">
        <w:rPr>
          <w:lang w:val="uk-UA"/>
        </w:rPr>
        <w:t xml:space="preserve"> - </w:t>
      </w:r>
      <w:r w:rsidRPr="00FD6A94">
        <w:rPr>
          <w:lang w:val="uk-UA"/>
        </w:rPr>
        <w:t>коефіцієнт контцентрації напруг, для перетину Д-Д розраховується по формулі (5)</w:t>
      </w:r>
    </w:p>
    <w:p w:rsidR="0011356E" w:rsidRPr="00FD6A94" w:rsidRDefault="0011356E" w:rsidP="00FD6A94">
      <w:pPr>
        <w:autoSpaceDE w:val="0"/>
        <w:autoSpaceDN w:val="0"/>
        <w:ind w:firstLine="709"/>
        <w:rPr>
          <w:lang w:val="uk-UA"/>
        </w:rPr>
      </w:pPr>
    </w:p>
    <w:p w:rsidR="00BE0726" w:rsidRPr="00FD6A94" w:rsidRDefault="005B2190" w:rsidP="00FD6A94">
      <w:pPr>
        <w:ind w:firstLine="709"/>
        <w:rPr>
          <w:lang w:val="uk-UA"/>
        </w:rPr>
      </w:pPr>
      <w:r w:rsidRPr="00FD6A94">
        <w:rPr>
          <w:position w:val="-84"/>
          <w:lang w:val="uk-UA"/>
        </w:rPr>
        <w:object w:dxaOrig="4860" w:dyaOrig="1280">
          <v:shape id="_x0000_i1200" type="#_x0000_t75" style="width:199.5pt;height:53.25pt" o:ole="">
            <v:imagedata r:id="rId324" o:title=""/>
          </v:shape>
          <o:OLEObject Type="Embed" ProgID="Unknown" ShapeID="_x0000_i1200" DrawAspect="Content" ObjectID="_1472071185" r:id="rId325"/>
        </w:object>
      </w:r>
    </w:p>
    <w:p w:rsidR="00BE0726" w:rsidRDefault="005B2190" w:rsidP="00FD6A94">
      <w:pPr>
        <w:autoSpaceDE w:val="0"/>
        <w:autoSpaceDN w:val="0"/>
        <w:adjustRightInd w:val="0"/>
        <w:ind w:firstLine="709"/>
        <w:rPr>
          <w:lang w:val="uk-UA"/>
        </w:rPr>
      </w:pPr>
      <w:r w:rsidRPr="00FD6A94">
        <w:rPr>
          <w:position w:val="-26"/>
          <w:lang w:val="uk-UA"/>
        </w:rPr>
        <w:object w:dxaOrig="1020" w:dyaOrig="720">
          <v:shape id="_x0000_i1201" type="#_x0000_t75" style="width:51pt;height:36pt" o:ole="">
            <v:imagedata r:id="rId326" o:title=""/>
          </v:shape>
          <o:OLEObject Type="Embed" ProgID="Unknown" ShapeID="_x0000_i1201" DrawAspect="Content" ObjectID="_1472071186" r:id="rId327"/>
        </w:object>
      </w:r>
    </w:p>
    <w:p w:rsidR="0011356E" w:rsidRPr="00FD6A94" w:rsidRDefault="0011356E" w:rsidP="00FD6A94">
      <w:pPr>
        <w:autoSpaceDE w:val="0"/>
        <w:autoSpaceDN w:val="0"/>
        <w:adjustRightInd w:val="0"/>
        <w:ind w:firstLine="709"/>
        <w:rPr>
          <w:lang w:val="uk-UA"/>
        </w:rPr>
      </w:pPr>
    </w:p>
    <w:p w:rsidR="00BE0726" w:rsidRPr="00FD6A94" w:rsidRDefault="00BE0726" w:rsidP="00FD6A94">
      <w:pPr>
        <w:ind w:firstLine="709"/>
        <w:rPr>
          <w:lang w:val="uk-UA" w:eastAsia="uk-UA"/>
        </w:rPr>
      </w:pPr>
      <w:r w:rsidRPr="00FD6A94">
        <w:rPr>
          <w:lang w:val="uk-UA"/>
        </w:rPr>
        <w:t>Z</w:t>
      </w:r>
      <w:r w:rsidRPr="00FD6A94">
        <w:rPr>
          <w:vertAlign w:val="subscript"/>
          <w:lang w:val="uk-UA"/>
        </w:rPr>
        <w:t>ЦТ</w:t>
      </w:r>
      <w:r w:rsidRPr="00FD6A94">
        <w:rPr>
          <w:lang w:val="uk-UA"/>
        </w:rPr>
        <w:t xml:space="preserve">=11,7 </w:t>
      </w:r>
      <w:r w:rsidRPr="00FD6A94">
        <w:rPr>
          <w:lang w:val="uk-UA" w:eastAsia="uk-UA"/>
        </w:rPr>
        <w:t>см = відстань від центру тяжкості перетину до концентрації напруг, знаходимо для перетину Д-Д з таблиці 4.7.</w:t>
      </w:r>
    </w:p>
    <w:p w:rsidR="00BE0726" w:rsidRDefault="00BE0726" w:rsidP="00FD6A94">
      <w:pPr>
        <w:autoSpaceDE w:val="0"/>
        <w:autoSpaceDN w:val="0"/>
        <w:ind w:firstLine="709"/>
        <w:rPr>
          <w:lang w:val="uk-UA"/>
        </w:rPr>
      </w:pPr>
      <w:r w:rsidRPr="00FD6A94">
        <w:rPr>
          <w:lang w:val="uk-UA" w:eastAsia="uk-UA"/>
        </w:rPr>
        <w:t xml:space="preserve">R=5 </w:t>
      </w:r>
      <w:r w:rsidRPr="00FD6A94">
        <w:rPr>
          <w:lang w:val="uk-UA"/>
        </w:rPr>
        <w:t>см – радіус кривизни концентратора напруг.</w:t>
      </w:r>
    </w:p>
    <w:p w:rsidR="0011356E" w:rsidRPr="00FD6A94" w:rsidRDefault="0011356E" w:rsidP="00FD6A94">
      <w:pPr>
        <w:autoSpaceDE w:val="0"/>
        <w:autoSpaceDN w:val="0"/>
        <w:ind w:firstLine="709"/>
        <w:rPr>
          <w:lang w:val="uk-UA"/>
        </w:rPr>
      </w:pPr>
    </w:p>
    <w:p w:rsidR="00BE0726" w:rsidRPr="00FD6A94" w:rsidRDefault="005B2190" w:rsidP="00FD6A94">
      <w:pPr>
        <w:ind w:firstLine="709"/>
        <w:rPr>
          <w:lang w:val="uk-UA"/>
        </w:rPr>
      </w:pPr>
      <w:r w:rsidRPr="00FD6A94">
        <w:rPr>
          <w:position w:val="-28"/>
          <w:lang w:val="uk-UA"/>
        </w:rPr>
        <w:object w:dxaOrig="1820" w:dyaOrig="720">
          <v:shape id="_x0000_i1202" type="#_x0000_t75" style="width:90.75pt;height:36pt" o:ole="">
            <v:imagedata r:id="rId328" o:title=""/>
          </v:shape>
          <o:OLEObject Type="Embed" ProgID="Unknown" ShapeID="_x0000_i1202" DrawAspect="Content" ObjectID="_1472071187" r:id="rId329"/>
        </w:object>
      </w:r>
    </w:p>
    <w:p w:rsidR="00BE0726" w:rsidRDefault="005B2190" w:rsidP="00FD6A94">
      <w:pPr>
        <w:autoSpaceDE w:val="0"/>
        <w:autoSpaceDN w:val="0"/>
        <w:adjustRightInd w:val="0"/>
        <w:ind w:firstLine="709"/>
        <w:rPr>
          <w:lang w:val="uk-UA"/>
        </w:rPr>
      </w:pPr>
      <w:r w:rsidRPr="00FD6A94">
        <w:rPr>
          <w:position w:val="-84"/>
          <w:lang w:val="uk-UA"/>
        </w:rPr>
        <w:object w:dxaOrig="6720" w:dyaOrig="1280">
          <v:shape id="_x0000_i1203" type="#_x0000_t75" style="width:275.25pt;height:52.5pt" o:ole="">
            <v:imagedata r:id="rId330" o:title=""/>
          </v:shape>
          <o:OLEObject Type="Embed" ProgID="Unknown" ShapeID="_x0000_i1203" DrawAspect="Content" ObjectID="_1472071188" r:id="rId331"/>
        </w:object>
      </w:r>
    </w:p>
    <w:p w:rsidR="0011356E" w:rsidRPr="00FD6A94" w:rsidRDefault="0011356E" w:rsidP="00FD6A94">
      <w:pPr>
        <w:autoSpaceDE w:val="0"/>
        <w:autoSpaceDN w:val="0"/>
        <w:adjustRightInd w:val="0"/>
        <w:ind w:firstLine="709"/>
        <w:rPr>
          <w:lang w:val="uk-UA"/>
        </w:rPr>
      </w:pPr>
    </w:p>
    <w:p w:rsidR="00BE0726" w:rsidRPr="00FD6A94" w:rsidRDefault="00BE0726" w:rsidP="00FD6A94">
      <w:pPr>
        <w:ind w:firstLine="709"/>
        <w:rPr>
          <w:lang w:val="uk-UA"/>
        </w:rPr>
      </w:pPr>
      <w:r w:rsidRPr="00FD6A94">
        <w:rPr>
          <w:lang w:val="uk-UA"/>
        </w:rPr>
        <w:t>У інших перетинах концентратів напруг немає, тому при розрахунку решти перетинів приймаємо αr=1.</w:t>
      </w:r>
    </w:p>
    <w:p w:rsidR="00BE0726" w:rsidRDefault="00BE0726" w:rsidP="00FD6A94">
      <w:pPr>
        <w:autoSpaceDE w:val="0"/>
        <w:autoSpaceDN w:val="0"/>
        <w:ind w:firstLine="709"/>
        <w:rPr>
          <w:lang w:val="uk-UA"/>
        </w:rPr>
      </w:pPr>
      <w:r w:rsidRPr="00FD6A94">
        <w:rPr>
          <w:lang w:val="uk-UA"/>
        </w:rPr>
        <w:t>Для перетину Д-Д при розрахунковому положенні 1 знаходимо:</w:t>
      </w:r>
    </w:p>
    <w:p w:rsidR="0011356E" w:rsidRPr="00FD6A94" w:rsidRDefault="0011356E" w:rsidP="00FD6A94">
      <w:pPr>
        <w:autoSpaceDE w:val="0"/>
        <w:autoSpaceDN w:val="0"/>
        <w:ind w:firstLine="709"/>
        <w:rPr>
          <w:lang w:val="uk-UA"/>
        </w:rPr>
      </w:pPr>
    </w:p>
    <w:p w:rsidR="00BE0726" w:rsidRDefault="005B2190" w:rsidP="00FD6A94">
      <w:pPr>
        <w:autoSpaceDE w:val="0"/>
        <w:autoSpaceDN w:val="0"/>
        <w:adjustRightInd w:val="0"/>
        <w:ind w:firstLine="709"/>
        <w:rPr>
          <w:lang w:val="uk-UA"/>
        </w:rPr>
      </w:pPr>
      <w:r w:rsidRPr="00FD6A94">
        <w:rPr>
          <w:position w:val="-32"/>
          <w:lang w:val="uk-UA"/>
        </w:rPr>
        <w:object w:dxaOrig="4020" w:dyaOrig="780">
          <v:shape id="_x0000_i1204" type="#_x0000_t75" style="width:201pt;height:39pt" o:ole="">
            <v:imagedata r:id="rId332" o:title=""/>
          </v:shape>
          <o:OLEObject Type="Embed" ProgID="Unknown" ShapeID="_x0000_i1204" DrawAspect="Content" ObjectID="_1472071189" r:id="rId333"/>
        </w:object>
      </w:r>
    </w:p>
    <w:p w:rsidR="0011356E" w:rsidRPr="00FD6A94" w:rsidRDefault="0011356E" w:rsidP="00FD6A94">
      <w:pPr>
        <w:autoSpaceDE w:val="0"/>
        <w:autoSpaceDN w:val="0"/>
        <w:adjustRightInd w:val="0"/>
        <w:ind w:firstLine="709"/>
        <w:rPr>
          <w:lang w:val="uk-UA"/>
        </w:rPr>
      </w:pPr>
    </w:p>
    <w:p w:rsidR="00BE0726" w:rsidRDefault="00BE0726" w:rsidP="00FD6A94">
      <w:pPr>
        <w:autoSpaceDE w:val="0"/>
        <w:autoSpaceDN w:val="0"/>
        <w:ind w:firstLine="709"/>
        <w:rPr>
          <w:lang w:val="uk-UA"/>
        </w:rPr>
      </w:pPr>
      <w:r w:rsidRPr="00FD6A94">
        <w:rPr>
          <w:lang w:val="uk-UA"/>
        </w:rPr>
        <w:t>4.4.4. Коефіцієнт запасу міцності</w:t>
      </w:r>
    </w:p>
    <w:p w:rsidR="0011356E" w:rsidRPr="00FD6A94" w:rsidRDefault="0011356E" w:rsidP="00FD6A94">
      <w:pPr>
        <w:autoSpaceDE w:val="0"/>
        <w:autoSpaceDN w:val="0"/>
        <w:ind w:firstLine="709"/>
        <w:rPr>
          <w:lang w:val="uk-UA"/>
        </w:rPr>
      </w:pPr>
    </w:p>
    <w:p w:rsidR="00BE0726" w:rsidRDefault="005B2190" w:rsidP="00FD6A94">
      <w:pPr>
        <w:autoSpaceDE w:val="0"/>
        <w:autoSpaceDN w:val="0"/>
        <w:adjustRightInd w:val="0"/>
        <w:ind w:firstLine="709"/>
        <w:rPr>
          <w:lang w:val="uk-UA"/>
        </w:rPr>
      </w:pPr>
      <w:r w:rsidRPr="00FD6A94">
        <w:rPr>
          <w:position w:val="-28"/>
          <w:lang w:val="uk-UA"/>
        </w:rPr>
        <w:object w:dxaOrig="980" w:dyaOrig="720">
          <v:shape id="_x0000_i1205" type="#_x0000_t75" style="width:48.75pt;height:36pt" o:ole="">
            <v:imagedata r:id="rId334" o:title=""/>
          </v:shape>
          <o:OLEObject Type="Embed" ProgID="Unknown" ShapeID="_x0000_i1205" DrawAspect="Content" ObjectID="_1472071190" r:id="rId335"/>
        </w:object>
      </w:r>
    </w:p>
    <w:p w:rsidR="0011356E" w:rsidRPr="00FD6A94" w:rsidRDefault="0011356E" w:rsidP="00FD6A94">
      <w:pPr>
        <w:autoSpaceDE w:val="0"/>
        <w:autoSpaceDN w:val="0"/>
        <w:adjustRightInd w:val="0"/>
        <w:ind w:firstLine="709"/>
        <w:rPr>
          <w:lang w:val="uk-UA"/>
        </w:rPr>
      </w:pPr>
    </w:p>
    <w:p w:rsidR="00BE0726" w:rsidRPr="00FD6A94" w:rsidRDefault="00BE0726" w:rsidP="00FD6A94">
      <w:pPr>
        <w:autoSpaceDE w:val="0"/>
        <w:autoSpaceDN w:val="0"/>
        <w:ind w:firstLine="709"/>
        <w:rPr>
          <w:lang w:val="uk-UA"/>
        </w:rPr>
      </w:pPr>
      <w:r w:rsidRPr="00FD6A94">
        <w:rPr>
          <w:lang w:val="uk-UA"/>
        </w:rPr>
        <w:t>де σ</w:t>
      </w:r>
      <w:r w:rsidRPr="0011356E">
        <w:rPr>
          <w:rFonts w:ascii="Symbol" w:hAnsi="Symbol" w:cs="Symbol"/>
          <w:lang w:val="uk-UA"/>
        </w:rPr>
        <w:t></w:t>
      </w:r>
      <w:r w:rsidRPr="00FD6A94">
        <w:rPr>
          <w:lang w:val="uk-UA"/>
        </w:rPr>
        <w:t>=28 кН/см2 – межа текучості ст 35 Л, з якої віділлє кронштейн</w:t>
      </w:r>
    </w:p>
    <w:p w:rsidR="00BE0726" w:rsidRDefault="00BE0726" w:rsidP="00FD6A94">
      <w:pPr>
        <w:autoSpaceDE w:val="0"/>
        <w:autoSpaceDN w:val="0"/>
        <w:ind w:firstLine="709"/>
        <w:rPr>
          <w:lang w:val="uk-UA"/>
        </w:rPr>
      </w:pPr>
      <w:r w:rsidRPr="00FD6A94">
        <w:rPr>
          <w:lang w:val="uk-UA"/>
        </w:rPr>
        <w:t>арки-хобота.</w:t>
      </w:r>
    </w:p>
    <w:p w:rsidR="0011356E" w:rsidRPr="00FD6A94" w:rsidRDefault="0011356E" w:rsidP="00FD6A94">
      <w:pPr>
        <w:autoSpaceDE w:val="0"/>
        <w:autoSpaceDN w:val="0"/>
        <w:ind w:firstLine="709"/>
        <w:rPr>
          <w:lang w:val="uk-UA"/>
        </w:rPr>
      </w:pPr>
    </w:p>
    <w:p w:rsidR="00BE0726" w:rsidRDefault="00BE0726" w:rsidP="00FD6A94">
      <w:pPr>
        <w:ind w:firstLine="709"/>
        <w:rPr>
          <w:lang w:val="uk-UA"/>
        </w:rPr>
      </w:pPr>
      <w:r w:rsidRPr="00FD6A94">
        <w:rPr>
          <w:lang w:val="uk-UA"/>
        </w:rPr>
        <w:t>К=28/12=2,3.</w:t>
      </w:r>
    </w:p>
    <w:p w:rsidR="0011356E" w:rsidRPr="00FD6A94" w:rsidRDefault="0011356E"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Аналогічно розраховуємо напруги і коефіцієнт запасу міцності для всіх перетинів при різних розрахункових положеннях, презультати представлені в таблиці 4.10.</w:t>
      </w:r>
    </w:p>
    <w:p w:rsidR="00BE0726" w:rsidRPr="00FD6A94" w:rsidRDefault="0011356E" w:rsidP="0011356E">
      <w:pPr>
        <w:ind w:firstLine="709"/>
        <w:rPr>
          <w:lang w:val="uk-UA"/>
        </w:rPr>
      </w:pPr>
      <w:r>
        <w:rPr>
          <w:lang w:val="uk-UA"/>
        </w:rPr>
        <w:br w:type="page"/>
      </w:r>
      <w:r w:rsidR="00BE0726" w:rsidRPr="00FD6A94">
        <w:rPr>
          <w:lang w:val="uk-UA"/>
        </w:rPr>
        <w:t>Таблиця 4.10.</w:t>
      </w:r>
    </w:p>
    <w:p w:rsidR="00BE0726" w:rsidRPr="00FD6A94" w:rsidRDefault="00BE0726" w:rsidP="0011356E">
      <w:pPr>
        <w:autoSpaceDE w:val="0"/>
        <w:autoSpaceDN w:val="0"/>
        <w:ind w:left="709" w:firstLine="0"/>
        <w:rPr>
          <w:lang w:val="uk-UA"/>
        </w:rPr>
      </w:pPr>
      <w:r w:rsidRPr="00FD6A94">
        <w:rPr>
          <w:lang w:val="uk-UA"/>
        </w:rPr>
        <w:t>Напруги і коефіцієнти запасу міцності в перетинах кронштейна арки-хобота.</w:t>
      </w:r>
    </w:p>
    <w:tbl>
      <w:tblPr>
        <w:tblStyle w:val="af0"/>
        <w:tblW w:w="0" w:type="auto"/>
        <w:tblLook w:val="01E0" w:firstRow="1" w:lastRow="1" w:firstColumn="1" w:lastColumn="1" w:noHBand="0" w:noVBand="0"/>
      </w:tblPr>
      <w:tblGrid>
        <w:gridCol w:w="1906"/>
        <w:gridCol w:w="1864"/>
        <w:gridCol w:w="1844"/>
        <w:gridCol w:w="1118"/>
        <w:gridCol w:w="1118"/>
        <w:gridCol w:w="1037"/>
      </w:tblGrid>
      <w:tr w:rsidR="00BE0726" w:rsidRPr="00FD6A94">
        <w:tc>
          <w:tcPr>
            <w:tcW w:w="190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перетини</w:t>
            </w:r>
          </w:p>
        </w:tc>
        <w:tc>
          <w:tcPr>
            <w:tcW w:w="5117" w:type="dxa"/>
            <w:gridSpan w:val="4"/>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Розрахункові положення</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r>
      <w:tr w:rsidR="00BE0726" w:rsidRPr="00FD6A94">
        <w:tc>
          <w:tcPr>
            <w:tcW w:w="190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vertAlign w:val="superscript"/>
                <w:lang w:val="uk-UA"/>
              </w:rPr>
            </w:pPr>
            <w:r w:rsidRPr="00FD6A94">
              <w:rPr>
                <w:lang w:val="uk-UA"/>
              </w:rPr>
              <w:t>Напруження, кН,см</w:t>
            </w:r>
            <w:r w:rsidRPr="00FD6A94">
              <w:rPr>
                <w:vertAlign w:val="superscript"/>
                <w:lang w:val="uk-UA"/>
              </w:rPr>
              <w:t>2</w:t>
            </w: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6,3</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4,7</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5,9</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6,5</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4,2</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3,2</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2,48</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9,9</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8,5</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9,4</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7,5</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6,3</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7,85</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7,6</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12</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10,9</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11,3</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7,4</w:t>
            </w:r>
          </w:p>
        </w:tc>
      </w:tr>
      <w:tr w:rsidR="00BE0726" w:rsidRPr="00FD6A94">
        <w:tc>
          <w:tcPr>
            <w:tcW w:w="1906" w:type="dxa"/>
            <w:vMerge w:val="restart"/>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Коефіцієнт запаса міцності</w:t>
            </w: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А-А</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4,4</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5,95</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4,7</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4,3</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Б-Б</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6,7</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8,75</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7</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11,3</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В-В</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2,82</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3,3</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2,98</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3,7</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Г-Г</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3,5</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4,4</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3,7</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3,68</w:t>
            </w:r>
          </w:p>
        </w:tc>
      </w:tr>
      <w:tr w:rsidR="00BE0726" w:rsidRPr="00FD6A94">
        <w:tc>
          <w:tcPr>
            <w:tcW w:w="1906" w:type="dxa"/>
            <w:vMerge/>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p>
        </w:tc>
        <w:tc>
          <w:tcPr>
            <w:tcW w:w="186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Д-Д</w:t>
            </w:r>
          </w:p>
        </w:tc>
        <w:tc>
          <w:tcPr>
            <w:tcW w:w="1844"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2,3</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2,57</w:t>
            </w:r>
          </w:p>
        </w:tc>
        <w:tc>
          <w:tcPr>
            <w:tcW w:w="1118"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2,47</w:t>
            </w:r>
          </w:p>
        </w:tc>
        <w:tc>
          <w:tcPr>
            <w:tcW w:w="1037" w:type="dxa"/>
            <w:tcBorders>
              <w:top w:val="single" w:sz="4" w:space="0" w:color="auto"/>
              <w:left w:val="single" w:sz="4" w:space="0" w:color="auto"/>
              <w:bottom w:val="single" w:sz="4" w:space="0" w:color="auto"/>
              <w:right w:val="single" w:sz="4" w:space="0" w:color="auto"/>
            </w:tcBorders>
          </w:tcPr>
          <w:p w:rsidR="00BE0726" w:rsidRPr="00FD6A94" w:rsidRDefault="00BE0726" w:rsidP="0011356E">
            <w:pPr>
              <w:pStyle w:val="afb"/>
              <w:rPr>
                <w:lang w:val="uk-UA"/>
              </w:rPr>
            </w:pPr>
            <w:r w:rsidRPr="00FD6A94">
              <w:rPr>
                <w:lang w:val="uk-UA"/>
              </w:rPr>
              <w:t>3,78</w:t>
            </w:r>
          </w:p>
        </w:tc>
      </w:tr>
    </w:tbl>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 аналізу таблиці 4.10. укладаємо, що максимальні</w:t>
      </w:r>
      <w:r w:rsidR="00FD6A94" w:rsidRPr="00FD6A94">
        <w:rPr>
          <w:lang w:val="uk-UA"/>
        </w:rPr>
        <w:t xml:space="preserve"> </w:t>
      </w:r>
      <w:r w:rsidRPr="00FD6A94">
        <w:rPr>
          <w:lang w:val="uk-UA"/>
        </w:rPr>
        <w:t>напруги виникають в перетині Д-Д при розрахунковому положенні 1, коефіцієнт запасу міцності при цьому складає 2,3, що допустиме.</w:t>
      </w:r>
    </w:p>
    <w:p w:rsidR="00BE0726" w:rsidRPr="00FD6A94" w:rsidRDefault="00BE0726" w:rsidP="00FD6A94">
      <w:pPr>
        <w:autoSpaceDE w:val="0"/>
        <w:autoSpaceDN w:val="0"/>
        <w:ind w:firstLine="709"/>
        <w:rPr>
          <w:lang w:val="uk-UA"/>
        </w:rPr>
      </w:pPr>
      <w:r w:rsidRPr="00FD6A94">
        <w:rPr>
          <w:lang w:val="uk-UA"/>
        </w:rPr>
        <w:t xml:space="preserve">Якщо ж замінити матеріал кронштейна на </w:t>
      </w:r>
      <w:r w:rsidRPr="00FD6A94">
        <w:rPr>
          <w:lang w:val="uk-UA" w:eastAsia="uk-UA"/>
        </w:rPr>
        <w:t xml:space="preserve">Cт </w:t>
      </w:r>
      <w:r w:rsidRPr="00FD6A94">
        <w:rPr>
          <w:lang w:val="uk-UA"/>
        </w:rPr>
        <w:t>25Л, у якої σ=24 кН/см2, то коефіцієнт запасу міцності складе:</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К=24/12=2, що допустиме.</w:t>
      </w:r>
    </w:p>
    <w:p w:rsidR="00BE0726" w:rsidRPr="00FD6A94" w:rsidRDefault="00BE0726" w:rsidP="0011356E">
      <w:pPr>
        <w:pStyle w:val="2"/>
        <w:rPr>
          <w:lang w:val="uk-UA"/>
        </w:rPr>
      </w:pPr>
      <w:r w:rsidRPr="00FD6A94">
        <w:rPr>
          <w:lang w:val="uk-UA"/>
        </w:rPr>
        <w:br w:type="page"/>
      </w:r>
      <w:bookmarkStart w:id="45" w:name="_Toc254454734"/>
      <w:r w:rsidRPr="00FD6A94">
        <w:rPr>
          <w:lang w:val="uk-UA"/>
        </w:rPr>
        <w:t>5</w:t>
      </w:r>
      <w:r w:rsidR="0011356E">
        <w:rPr>
          <w:lang w:val="uk-UA"/>
        </w:rPr>
        <w:t>.</w:t>
      </w:r>
      <w:r w:rsidRPr="00FD6A94">
        <w:rPr>
          <w:lang w:val="uk-UA"/>
        </w:rPr>
        <w:t xml:space="preserve"> </w:t>
      </w:r>
      <w:r w:rsidR="0011356E" w:rsidRPr="00FD6A94">
        <w:rPr>
          <w:lang w:val="uk-UA"/>
        </w:rPr>
        <w:t>Розрахунок на міцність тягової рами самохідного скрепера</w:t>
      </w:r>
      <w:r w:rsidRPr="00FD6A94">
        <w:rPr>
          <w:lang w:val="uk-UA"/>
        </w:rPr>
        <w:t xml:space="preserve"> ДЗ-87</w:t>
      </w:r>
      <w:bookmarkEnd w:id="45"/>
    </w:p>
    <w:p w:rsidR="00BE0726" w:rsidRPr="00FD6A94" w:rsidRDefault="00BE0726" w:rsidP="00FD6A94">
      <w:pPr>
        <w:ind w:firstLine="709"/>
        <w:rPr>
          <w:b/>
          <w:bCs/>
          <w:lang w:val="uk-UA"/>
        </w:rPr>
      </w:pPr>
    </w:p>
    <w:p w:rsidR="00BE0726" w:rsidRPr="00FD6A94" w:rsidRDefault="00BE0726" w:rsidP="0011356E">
      <w:pPr>
        <w:pStyle w:val="2"/>
        <w:rPr>
          <w:lang w:val="uk-UA"/>
        </w:rPr>
      </w:pPr>
      <w:bookmarkStart w:id="46" w:name="_Toc254454735"/>
      <w:r w:rsidRPr="00FD6A94">
        <w:rPr>
          <w:lang w:val="uk-UA"/>
        </w:rPr>
        <w:t>5.1 Визначення навантажень в перетинах тягової рами скрепера</w:t>
      </w:r>
      <w:bookmarkEnd w:id="46"/>
    </w:p>
    <w:p w:rsidR="00BE0726" w:rsidRPr="00FD6A94" w:rsidRDefault="00BE0726" w:rsidP="00FD6A94">
      <w:pPr>
        <w:autoSpaceDE w:val="0"/>
        <w:autoSpaceDN w:val="0"/>
        <w:ind w:firstLine="709"/>
        <w:rPr>
          <w:lang w:val="uk-UA"/>
        </w:rPr>
      </w:pPr>
    </w:p>
    <w:p w:rsidR="00BE0726" w:rsidRPr="00FD6A94" w:rsidRDefault="00BE0726" w:rsidP="00FD6A94">
      <w:pPr>
        <w:ind w:firstLine="709"/>
        <w:rPr>
          <w:lang w:val="uk-UA"/>
        </w:rPr>
      </w:pPr>
      <w:r w:rsidRPr="00FD6A94">
        <w:rPr>
          <w:lang w:val="uk-UA"/>
        </w:rPr>
        <w:t xml:space="preserve">На тягову раму скрепера діють зусилля NE, </w:t>
      </w:r>
      <w:r w:rsidRPr="00FD6A94">
        <w:rPr>
          <w:lang w:val="uk-UA" w:eastAsia="uk-UA"/>
        </w:rPr>
        <w:t>QE</w:t>
      </w:r>
      <w:r w:rsidRPr="00FD6A94">
        <w:rPr>
          <w:lang w:val="uk-UA"/>
        </w:rPr>
        <w:t>, в упряжних шарнірах, зусилля S/2</w:t>
      </w:r>
      <w:r w:rsidR="00FD6A94" w:rsidRPr="00FD6A94">
        <w:rPr>
          <w:lang w:val="uk-UA"/>
        </w:rPr>
        <w:t xml:space="preserve"> </w:t>
      </w:r>
      <w:r w:rsidRPr="00FD6A94">
        <w:rPr>
          <w:lang w:val="uk-UA"/>
        </w:rPr>
        <w:t>з боку гідроциліндрів приводу ковша (рис 5.1.) Крім того, на тягову раму діють реакції в місцях кріплення з боку арки-хобота. У справжньому розрахунку ці реакції не визначені з причини відсутності інженерної методики їх розрахунку. Тому силові чинники визначені тільки для перетинів, де відсутні кріплення з аркою-хоботом. Визначаємо згинаючі моменти від сил, перпендикулярних площині тягової рами (Мх)</w:t>
      </w:r>
      <w:r w:rsidRPr="00FD6A94">
        <w:rPr>
          <w:vertAlign w:val="subscript"/>
          <w:lang w:val="uk-UA"/>
        </w:rPr>
        <w:t xml:space="preserve">, </w:t>
      </w:r>
      <w:r w:rsidRPr="00FD6A94">
        <w:rPr>
          <w:lang w:val="uk-UA"/>
        </w:rPr>
        <w:t>від сил, паралельних площині тягової рами (Му)</w:t>
      </w:r>
      <w:r w:rsidRPr="00FD6A94">
        <w:rPr>
          <w:vertAlign w:val="subscript"/>
          <w:lang w:val="uk-UA"/>
        </w:rPr>
        <w:t xml:space="preserve">, </w:t>
      </w:r>
      <w:r w:rsidRPr="00FD6A94">
        <w:rPr>
          <w:lang w:val="uk-UA"/>
        </w:rPr>
        <w:t>а також моменти, що крутять.</w:t>
      </w:r>
    </w:p>
    <w:p w:rsidR="00BE0726" w:rsidRPr="00FD6A94" w:rsidRDefault="00BE0726" w:rsidP="00FD6A94">
      <w:pPr>
        <w:autoSpaceDE w:val="0"/>
        <w:autoSpaceDN w:val="0"/>
        <w:ind w:firstLine="709"/>
        <w:rPr>
          <w:lang w:val="uk-UA"/>
        </w:rPr>
      </w:pPr>
      <w:r w:rsidRPr="00FD6A94">
        <w:rPr>
          <w:lang w:val="uk-UA"/>
        </w:rPr>
        <w:t>5.1.1. На тягу тягової рами діють тільки</w:t>
      </w:r>
      <w:r w:rsidR="00FD6A94" w:rsidRPr="00FD6A94">
        <w:rPr>
          <w:lang w:val="uk-UA"/>
        </w:rPr>
        <w:t xml:space="preserve"> </w:t>
      </w:r>
      <w:r w:rsidRPr="00FD6A94">
        <w:rPr>
          <w:lang w:val="uk-UA"/>
        </w:rPr>
        <w:t xml:space="preserve">згинаючий момент від сил </w:t>
      </w:r>
      <w:r w:rsidRPr="00FD6A94">
        <w:rPr>
          <w:lang w:val="uk-UA" w:eastAsia="uk-UA"/>
        </w:rPr>
        <w:t>QE</w:t>
      </w:r>
      <w:r w:rsidRPr="00FD6A94">
        <w:rPr>
          <w:lang w:val="uk-UA"/>
        </w:rPr>
        <w:t>, перпендикулярної площини тягової рами, інші силові чинники відсутні.</w:t>
      </w:r>
    </w:p>
    <w:p w:rsidR="0011356E" w:rsidRDefault="0011356E" w:rsidP="00FD6A94">
      <w:pPr>
        <w:ind w:firstLine="709"/>
        <w:rPr>
          <w:lang w:val="uk-UA"/>
        </w:rPr>
      </w:pPr>
    </w:p>
    <w:p w:rsidR="00BE0726" w:rsidRPr="00FD6A94" w:rsidRDefault="00BE0726" w:rsidP="00FD6A94">
      <w:pPr>
        <w:ind w:firstLine="709"/>
        <w:rPr>
          <w:lang w:val="uk-UA"/>
        </w:rPr>
      </w:pPr>
      <w:r w:rsidRPr="00FD6A94">
        <w:rPr>
          <w:lang w:val="uk-UA"/>
        </w:rPr>
        <w:t xml:space="preserve">Мх= </w:t>
      </w:r>
      <w:r w:rsidRPr="00FD6A94">
        <w:rPr>
          <w:lang w:val="uk-UA" w:eastAsia="uk-UA"/>
        </w:rPr>
        <w:t>QE d4</w:t>
      </w:r>
      <w:r w:rsidRPr="00FD6A94">
        <w:rPr>
          <w:lang w:val="uk-UA"/>
        </w:rPr>
        <w:t>,</w:t>
      </w:r>
    </w:p>
    <w:p w:rsidR="0011356E" w:rsidRDefault="0011356E" w:rsidP="00FD6A94">
      <w:pPr>
        <w:ind w:firstLine="709"/>
        <w:rPr>
          <w:lang w:val="uk-UA"/>
        </w:rPr>
      </w:pPr>
    </w:p>
    <w:p w:rsidR="00BE0726" w:rsidRPr="00FD6A94" w:rsidRDefault="00BE0726" w:rsidP="0011356E">
      <w:pPr>
        <w:ind w:firstLine="709"/>
        <w:rPr>
          <w:lang w:val="uk-UA"/>
        </w:rPr>
      </w:pPr>
      <w:r w:rsidRPr="00FD6A94">
        <w:rPr>
          <w:lang w:val="uk-UA"/>
        </w:rPr>
        <w:t xml:space="preserve">де </w:t>
      </w:r>
      <w:r w:rsidRPr="00FD6A94">
        <w:rPr>
          <w:lang w:val="uk-UA" w:eastAsia="uk-UA"/>
        </w:rPr>
        <w:t>d4</w:t>
      </w:r>
      <w:r w:rsidR="00FD6A94" w:rsidRPr="00FD6A94">
        <w:rPr>
          <w:lang w:val="uk-UA" w:eastAsia="uk-UA"/>
        </w:rPr>
        <w:t xml:space="preserve"> - </w:t>
      </w:r>
      <w:r w:rsidRPr="00FD6A94">
        <w:rPr>
          <w:lang w:val="uk-UA"/>
        </w:rPr>
        <w:t>відстань від упряжного шарніра до місця кріплення тяги з трубою</w:t>
      </w:r>
      <w:r w:rsidR="0011356E">
        <w:rPr>
          <w:lang w:val="uk-UA"/>
        </w:rPr>
        <w:t xml:space="preserve"> </w:t>
      </w:r>
      <w:r w:rsidRPr="00FD6A94">
        <w:rPr>
          <w:lang w:val="uk-UA"/>
        </w:rPr>
        <w:t xml:space="preserve">тягової рами, мм </w:t>
      </w:r>
      <w:r w:rsidRPr="00FD6A94">
        <w:rPr>
          <w:lang w:val="uk-UA" w:eastAsia="uk-UA"/>
        </w:rPr>
        <w:t xml:space="preserve">d4=2500 </w:t>
      </w:r>
      <w:r w:rsidRPr="00FD6A94">
        <w:rPr>
          <w:lang w:val="uk-UA"/>
        </w:rPr>
        <w:t>мм.</w:t>
      </w:r>
    </w:p>
    <w:p w:rsidR="00BE0726" w:rsidRPr="00FD6A94" w:rsidRDefault="00BE0726" w:rsidP="00FD6A94">
      <w:pPr>
        <w:ind w:firstLine="709"/>
        <w:rPr>
          <w:lang w:val="uk-UA"/>
        </w:rPr>
      </w:pPr>
      <w:r w:rsidRPr="00FD6A94">
        <w:rPr>
          <w:lang w:val="uk-UA"/>
        </w:rPr>
        <w:t>5.1.2 Силові чинники в перетині 8-8 труби</w:t>
      </w:r>
    </w:p>
    <w:p w:rsidR="0011356E" w:rsidRDefault="0011356E" w:rsidP="00FD6A94">
      <w:pPr>
        <w:ind w:firstLine="709"/>
        <w:rPr>
          <w:lang w:val="uk-UA"/>
        </w:rPr>
      </w:pPr>
    </w:p>
    <w:p w:rsidR="00BE0726" w:rsidRPr="00FD6A94" w:rsidRDefault="00BE0726" w:rsidP="00FD6A94">
      <w:pPr>
        <w:ind w:firstLine="709"/>
        <w:rPr>
          <w:lang w:val="uk-UA"/>
        </w:rPr>
      </w:pPr>
      <w:r w:rsidRPr="00FD6A94">
        <w:rPr>
          <w:lang w:val="uk-UA"/>
        </w:rPr>
        <w:t>Мх= Му=0;</w:t>
      </w:r>
    </w:p>
    <w:p w:rsidR="00BE0726" w:rsidRPr="00FD6A94" w:rsidRDefault="00BE0726" w:rsidP="00FD6A94">
      <w:pPr>
        <w:autoSpaceDE w:val="0"/>
        <w:autoSpaceDN w:val="0"/>
        <w:ind w:firstLine="709"/>
        <w:rPr>
          <w:lang w:val="uk-UA"/>
        </w:rPr>
      </w:pPr>
      <w:r w:rsidRPr="00FD6A94">
        <w:rPr>
          <w:lang w:val="uk-UA"/>
        </w:rPr>
        <w:t xml:space="preserve">Мкр= </w:t>
      </w:r>
      <w:r w:rsidRPr="00FD6A94">
        <w:rPr>
          <w:lang w:val="uk-UA" w:eastAsia="uk-UA"/>
        </w:rPr>
        <w:t>QE d3</w:t>
      </w:r>
      <w:r w:rsidRPr="00FD6A94">
        <w:rPr>
          <w:lang w:val="uk-UA"/>
        </w:rPr>
        <w:t>,</w:t>
      </w:r>
    </w:p>
    <w:p w:rsidR="0011356E" w:rsidRDefault="0011356E" w:rsidP="00FD6A94">
      <w:pPr>
        <w:ind w:firstLine="709"/>
        <w:rPr>
          <w:lang w:val="uk-UA"/>
        </w:rPr>
      </w:pPr>
    </w:p>
    <w:p w:rsidR="00BE0726" w:rsidRPr="00FD6A94" w:rsidRDefault="00BE0726" w:rsidP="00FD6A94">
      <w:pPr>
        <w:ind w:firstLine="709"/>
        <w:rPr>
          <w:lang w:val="uk-UA"/>
        </w:rPr>
      </w:pPr>
      <w:r w:rsidRPr="00FD6A94">
        <w:rPr>
          <w:lang w:val="uk-UA"/>
        </w:rPr>
        <w:t xml:space="preserve">де </w:t>
      </w:r>
      <w:r w:rsidRPr="00FD6A94">
        <w:rPr>
          <w:lang w:val="uk-UA" w:eastAsia="uk-UA"/>
        </w:rPr>
        <w:t>d</w:t>
      </w:r>
      <w:r w:rsidRPr="00FD6A94">
        <w:rPr>
          <w:vertAlign w:val="subscript"/>
          <w:lang w:val="uk-UA" w:eastAsia="uk-UA"/>
        </w:rPr>
        <w:t>3</w:t>
      </w:r>
      <w:r w:rsidRPr="00FD6A94">
        <w:rPr>
          <w:lang w:val="uk-UA" w:eastAsia="uk-UA"/>
        </w:rPr>
        <w:t xml:space="preserve">=2660 </w:t>
      </w:r>
      <w:r w:rsidRPr="00FD6A94">
        <w:rPr>
          <w:lang w:val="uk-UA"/>
        </w:rPr>
        <w:t>мм,</w:t>
      </w:r>
      <w:r w:rsidR="00FD6A94" w:rsidRPr="00FD6A94">
        <w:rPr>
          <w:lang w:val="uk-UA"/>
        </w:rPr>
        <w:t xml:space="preserve"> - </w:t>
      </w:r>
      <w:r w:rsidRPr="00FD6A94">
        <w:rPr>
          <w:lang w:val="uk-UA"/>
        </w:rPr>
        <w:t>відстань від упряжного шарніра до осі труби тягової рами.</w:t>
      </w:r>
    </w:p>
    <w:p w:rsidR="00BE0726" w:rsidRPr="00FD6A94" w:rsidRDefault="00BE0726" w:rsidP="00FD6A94">
      <w:pPr>
        <w:autoSpaceDE w:val="0"/>
        <w:autoSpaceDN w:val="0"/>
        <w:ind w:firstLine="709"/>
        <w:rPr>
          <w:lang w:val="uk-UA"/>
        </w:rPr>
      </w:pPr>
      <w:r w:rsidRPr="00FD6A94">
        <w:rPr>
          <w:lang w:val="uk-UA"/>
        </w:rPr>
        <w:t>5.1.3 Силовиє чинники в перетині 10-10 труби</w:t>
      </w:r>
    </w:p>
    <w:p w:rsidR="0011356E" w:rsidRDefault="0011356E"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6"/>
          <w:lang w:val="uk-UA"/>
        </w:rPr>
        <w:object w:dxaOrig="5660" w:dyaOrig="700">
          <v:shape id="_x0000_i1206" type="#_x0000_t75" style="width:282.75pt;height:35.25pt" o:ole="">
            <v:imagedata r:id="rId336" o:title=""/>
          </v:shape>
          <o:OLEObject Type="Embed" ProgID="Unknown" ShapeID="_x0000_i1206" DrawAspect="Content" ObjectID="_1472071191" r:id="rId337"/>
        </w:object>
      </w:r>
    </w:p>
    <w:p w:rsidR="00BE0726" w:rsidRPr="00FD6A94" w:rsidRDefault="005B2190" w:rsidP="00FD6A94">
      <w:pPr>
        <w:autoSpaceDE w:val="0"/>
        <w:autoSpaceDN w:val="0"/>
        <w:adjustRightInd w:val="0"/>
        <w:ind w:firstLine="709"/>
        <w:rPr>
          <w:lang w:val="uk-UA"/>
        </w:rPr>
      </w:pPr>
      <w:r w:rsidRPr="00FD6A94">
        <w:rPr>
          <w:position w:val="-74"/>
          <w:lang w:val="uk-UA"/>
        </w:rPr>
        <w:object w:dxaOrig="2340" w:dyaOrig="1620">
          <v:shape id="_x0000_i1207" type="#_x0000_t75" style="width:117pt;height:81pt" o:ole="">
            <v:imagedata r:id="rId338" o:title=""/>
          </v:shape>
          <o:OLEObject Type="Embed" ProgID="Unknown" ShapeID="_x0000_i1207" DrawAspect="Content" ObjectID="_1472071192" r:id="rId339"/>
        </w:object>
      </w:r>
    </w:p>
    <w:p w:rsidR="0011356E" w:rsidRDefault="0011356E" w:rsidP="00FD6A94">
      <w:pPr>
        <w:ind w:firstLine="709"/>
        <w:rPr>
          <w:lang w:val="uk-UA"/>
        </w:rPr>
      </w:pPr>
    </w:p>
    <w:p w:rsidR="00BE0726" w:rsidRPr="00FD6A94" w:rsidRDefault="00BE0726" w:rsidP="00FD6A94">
      <w:pPr>
        <w:ind w:firstLine="709"/>
        <w:rPr>
          <w:lang w:val="uk-UA" w:eastAsia="uk-UA"/>
        </w:rPr>
      </w:pPr>
      <w:r w:rsidRPr="00FD6A94">
        <w:rPr>
          <w:lang w:val="uk-UA"/>
        </w:rPr>
        <w:t>де d</w:t>
      </w:r>
      <w:r w:rsidRPr="00FD6A94">
        <w:rPr>
          <w:vertAlign w:val="subscript"/>
          <w:lang w:val="uk-UA"/>
        </w:rPr>
        <w:t>6</w:t>
      </w:r>
      <w:r w:rsidRPr="00FD6A94">
        <w:rPr>
          <w:lang w:val="uk-UA"/>
        </w:rPr>
        <w:t xml:space="preserve">=210 </w:t>
      </w:r>
      <w:r w:rsidRPr="00FD6A94">
        <w:rPr>
          <w:lang w:val="uk-UA" w:eastAsia="uk-UA"/>
        </w:rPr>
        <w:t xml:space="preserve">мм, </w:t>
      </w:r>
      <w:r w:rsidRPr="00FD6A94">
        <w:rPr>
          <w:lang w:val="uk-UA"/>
        </w:rPr>
        <w:t>d</w:t>
      </w:r>
      <w:r w:rsidRPr="00FD6A94">
        <w:rPr>
          <w:vertAlign w:val="subscript"/>
          <w:lang w:val="uk-UA"/>
        </w:rPr>
        <w:t>7</w:t>
      </w:r>
      <w:r w:rsidRPr="00FD6A94">
        <w:rPr>
          <w:lang w:val="uk-UA"/>
        </w:rPr>
        <w:t xml:space="preserve">=240 </w:t>
      </w:r>
      <w:r w:rsidRPr="00FD6A94">
        <w:rPr>
          <w:lang w:val="uk-UA" w:eastAsia="uk-UA"/>
        </w:rPr>
        <w:t>мм – відстань між центрами труби тягової рами і</w:t>
      </w:r>
    </w:p>
    <w:p w:rsidR="00BE0726" w:rsidRPr="00FD6A94" w:rsidRDefault="00BE0726" w:rsidP="00FD6A94">
      <w:pPr>
        <w:tabs>
          <w:tab w:val="left" w:pos="3261"/>
        </w:tabs>
        <w:ind w:firstLine="709"/>
        <w:rPr>
          <w:lang w:val="uk-UA" w:eastAsia="uk-UA"/>
        </w:rPr>
      </w:pPr>
      <w:r w:rsidRPr="00FD6A94">
        <w:rPr>
          <w:lang w:val="uk-UA" w:eastAsia="uk-UA"/>
        </w:rPr>
        <w:t>шарніра кріплення на ній гідроциліндра при вода</w:t>
      </w:r>
    </w:p>
    <w:p w:rsidR="00BE0726" w:rsidRPr="00FD6A94" w:rsidRDefault="00BE0726" w:rsidP="00FD6A94">
      <w:pPr>
        <w:tabs>
          <w:tab w:val="left" w:pos="3261"/>
        </w:tabs>
        <w:autoSpaceDE w:val="0"/>
        <w:autoSpaceDN w:val="0"/>
        <w:ind w:firstLine="709"/>
        <w:rPr>
          <w:lang w:val="uk-UA"/>
        </w:rPr>
      </w:pPr>
      <w:r w:rsidRPr="00FD6A94">
        <w:rPr>
          <w:lang w:val="uk-UA"/>
        </w:rPr>
        <w:t>ковша, вимірювання перпендикулярне і паралельно</w:t>
      </w:r>
    </w:p>
    <w:p w:rsidR="00BE0726" w:rsidRPr="00FD6A94" w:rsidRDefault="00BE0726" w:rsidP="00FD6A94">
      <w:pPr>
        <w:tabs>
          <w:tab w:val="left" w:pos="3261"/>
        </w:tabs>
        <w:autoSpaceDE w:val="0"/>
        <w:autoSpaceDN w:val="0"/>
        <w:ind w:firstLine="709"/>
        <w:rPr>
          <w:lang w:val="uk-UA"/>
        </w:rPr>
      </w:pPr>
      <w:r w:rsidRPr="00FD6A94">
        <w:rPr>
          <w:lang w:val="uk-UA"/>
        </w:rPr>
        <w:t>площини тягової рами.</w:t>
      </w:r>
    </w:p>
    <w:p w:rsidR="00BE0726" w:rsidRPr="00FD6A94" w:rsidRDefault="00BE0726" w:rsidP="00FD6A94">
      <w:pPr>
        <w:ind w:firstLine="709"/>
        <w:rPr>
          <w:lang w:val="uk-UA" w:eastAsia="uk-UA"/>
        </w:rPr>
      </w:pPr>
      <w:r w:rsidRPr="00FD6A94">
        <w:rPr>
          <w:lang w:val="uk-UA" w:eastAsia="uk-UA"/>
        </w:rPr>
        <w:t>α</w:t>
      </w:r>
      <w:r w:rsidRPr="00FD6A94">
        <w:rPr>
          <w:vertAlign w:val="subscript"/>
          <w:lang w:val="uk-UA" w:eastAsia="uk-UA"/>
        </w:rPr>
        <w:t>0</w:t>
      </w:r>
      <w:r w:rsidRPr="00FD6A94">
        <w:rPr>
          <w:lang w:val="uk-UA" w:eastAsia="uk-UA"/>
        </w:rPr>
        <w:t>, α</w:t>
      </w:r>
      <w:r w:rsidRPr="00FD6A94">
        <w:rPr>
          <w:vertAlign w:val="subscript"/>
          <w:lang w:val="uk-UA" w:eastAsia="uk-UA"/>
        </w:rPr>
        <w:t>1</w:t>
      </w:r>
      <w:r w:rsidR="00FD6A94" w:rsidRPr="00FD6A94">
        <w:rPr>
          <w:lang w:val="uk-UA" w:eastAsia="uk-UA"/>
        </w:rPr>
        <w:t xml:space="preserve"> - </w:t>
      </w:r>
      <w:r w:rsidRPr="00FD6A94">
        <w:rPr>
          <w:lang w:val="uk-UA" w:eastAsia="uk-UA"/>
        </w:rPr>
        <w:t>кути нахилу осі гідроциліндра приводу ковша до вертикалі і від</w:t>
      </w:r>
    </w:p>
    <w:p w:rsidR="00BE0726" w:rsidRPr="00FD6A94" w:rsidRDefault="00BE0726" w:rsidP="00FD6A94">
      <w:pPr>
        <w:autoSpaceDE w:val="0"/>
        <w:autoSpaceDN w:val="0"/>
        <w:ind w:firstLine="709"/>
        <w:rPr>
          <w:lang w:val="uk-UA"/>
        </w:rPr>
      </w:pPr>
      <w:r w:rsidRPr="00FD6A94">
        <w:rPr>
          <w:lang w:val="uk-UA"/>
        </w:rPr>
        <w:t>тягової рами до горизонталі (см. П. 3.1.1.5.);</w:t>
      </w:r>
    </w:p>
    <w:p w:rsidR="00BE0726" w:rsidRPr="00FD6A94" w:rsidRDefault="00BE0726" w:rsidP="00FD6A94">
      <w:pPr>
        <w:autoSpaceDE w:val="0"/>
        <w:autoSpaceDN w:val="0"/>
        <w:ind w:firstLine="709"/>
        <w:rPr>
          <w:lang w:val="uk-UA" w:eastAsia="uk-UA"/>
        </w:rPr>
      </w:pPr>
      <w:r w:rsidRPr="00FD6A94">
        <w:rPr>
          <w:lang w:val="uk-UA"/>
        </w:rPr>
        <w:t>В</w:t>
      </w:r>
      <w:r w:rsidRPr="00FD6A94">
        <w:rPr>
          <w:vertAlign w:val="subscript"/>
          <w:lang w:val="uk-UA"/>
        </w:rPr>
        <w:t>1</w:t>
      </w:r>
      <w:r w:rsidRPr="00FD6A94">
        <w:rPr>
          <w:lang w:val="uk-UA"/>
        </w:rPr>
        <w:t xml:space="preserve">=2710 </w:t>
      </w:r>
      <w:r w:rsidRPr="00FD6A94">
        <w:rPr>
          <w:lang w:val="uk-UA" w:eastAsia="uk-UA"/>
        </w:rPr>
        <w:t>мм, В</w:t>
      </w:r>
      <w:r w:rsidRPr="00FD6A94">
        <w:rPr>
          <w:vertAlign w:val="subscript"/>
          <w:lang w:val="uk-UA" w:eastAsia="uk-UA"/>
        </w:rPr>
        <w:t>2</w:t>
      </w:r>
      <w:r w:rsidRPr="00FD6A94">
        <w:rPr>
          <w:lang w:val="uk-UA" w:eastAsia="uk-UA"/>
        </w:rPr>
        <w:t>=2380 мм – відстань між осями тяги тягової рами і</w:t>
      </w:r>
    </w:p>
    <w:p w:rsidR="00BE0726" w:rsidRPr="00FD6A94" w:rsidRDefault="00BE0726" w:rsidP="00FD6A94">
      <w:pPr>
        <w:tabs>
          <w:tab w:val="left" w:pos="3969"/>
        </w:tabs>
        <w:ind w:firstLine="709"/>
        <w:rPr>
          <w:lang w:val="uk-UA" w:eastAsia="uk-UA"/>
        </w:rPr>
      </w:pPr>
      <w:r w:rsidRPr="00FD6A94">
        <w:rPr>
          <w:lang w:val="uk-UA" w:eastAsia="uk-UA"/>
        </w:rPr>
        <w:t>між осями гідроциліндрів приводу ковша.</w:t>
      </w:r>
    </w:p>
    <w:p w:rsidR="00BE0726" w:rsidRPr="00FD6A94" w:rsidRDefault="00BE0726" w:rsidP="00FD6A94">
      <w:pPr>
        <w:tabs>
          <w:tab w:val="left" w:pos="3969"/>
        </w:tabs>
        <w:autoSpaceDE w:val="0"/>
        <w:autoSpaceDN w:val="0"/>
        <w:ind w:firstLine="709"/>
        <w:rPr>
          <w:lang w:val="uk-UA"/>
        </w:rPr>
      </w:pPr>
    </w:p>
    <w:p w:rsidR="00BE0726" w:rsidRPr="00FD6A94" w:rsidRDefault="00BE0726" w:rsidP="00FD6A94">
      <w:pPr>
        <w:ind w:firstLine="709"/>
        <w:rPr>
          <w:lang w:val="uk-UA" w:eastAsia="uk-UA"/>
        </w:rPr>
      </w:pPr>
      <w:r w:rsidRPr="00FD6A94">
        <w:rPr>
          <w:lang w:val="uk-UA" w:eastAsia="uk-UA"/>
        </w:rPr>
        <w:t>5.1.4. Силові чинники в сесенії 12-12 труби.</w:t>
      </w:r>
    </w:p>
    <w:p w:rsidR="00BE0726" w:rsidRPr="00FD6A94" w:rsidRDefault="00BE0726" w:rsidP="00FD6A94">
      <w:pPr>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6"/>
          <w:lang w:val="uk-UA"/>
        </w:rPr>
        <w:object w:dxaOrig="5620" w:dyaOrig="700">
          <v:shape id="_x0000_i1208" type="#_x0000_t75" style="width:281.25pt;height:35.25pt" o:ole="">
            <v:imagedata r:id="rId340" o:title=""/>
          </v:shape>
          <o:OLEObject Type="Embed" ProgID="Unknown" ShapeID="_x0000_i1208" DrawAspect="Content" ObjectID="_1472071193" r:id="rId341"/>
        </w:object>
      </w:r>
    </w:p>
    <w:p w:rsidR="00BE0726" w:rsidRPr="00FD6A94" w:rsidRDefault="005B2190" w:rsidP="00FD6A94">
      <w:pPr>
        <w:autoSpaceDE w:val="0"/>
        <w:autoSpaceDN w:val="0"/>
        <w:adjustRightInd w:val="0"/>
        <w:ind w:firstLine="709"/>
        <w:rPr>
          <w:lang w:val="uk-UA"/>
        </w:rPr>
      </w:pPr>
      <w:r w:rsidRPr="00FD6A94">
        <w:rPr>
          <w:position w:val="-74"/>
          <w:lang w:val="uk-UA"/>
        </w:rPr>
        <w:object w:dxaOrig="5440" w:dyaOrig="1620">
          <v:shape id="_x0000_i1209" type="#_x0000_t75" style="width:272.25pt;height:81pt" o:ole="">
            <v:imagedata r:id="rId342" o:title=""/>
          </v:shape>
          <o:OLEObject Type="Embed" ProgID="Unknown" ShapeID="_x0000_i1209" DrawAspect="Content" ObjectID="_1472071194" r:id="rId343"/>
        </w:object>
      </w:r>
    </w:p>
    <w:p w:rsidR="00BE0726" w:rsidRDefault="00BE0726" w:rsidP="00FD6A94">
      <w:pPr>
        <w:ind w:firstLine="709"/>
        <w:rPr>
          <w:lang w:val="uk-UA"/>
        </w:rPr>
      </w:pPr>
      <w:r w:rsidRPr="00FD6A94">
        <w:rPr>
          <w:lang w:val="uk-UA"/>
        </w:rPr>
        <w:t>де В</w:t>
      </w:r>
      <w:r w:rsidRPr="00FD6A94">
        <w:rPr>
          <w:vertAlign w:val="subscript"/>
          <w:lang w:val="uk-UA"/>
        </w:rPr>
        <w:t>3</w:t>
      </w:r>
      <w:r w:rsidRPr="00FD6A94">
        <w:rPr>
          <w:lang w:val="uk-UA"/>
        </w:rPr>
        <w:t>=500 мм (см. Рис. 5.1.)</w:t>
      </w:r>
    </w:p>
    <w:p w:rsidR="0011356E" w:rsidRPr="00FD6A94" w:rsidRDefault="0011356E" w:rsidP="00FD6A94">
      <w:pPr>
        <w:ind w:firstLine="709"/>
        <w:rPr>
          <w:lang w:val="uk-UA"/>
        </w:rPr>
      </w:pPr>
    </w:p>
    <w:p w:rsidR="00BE0726" w:rsidRPr="00FD6A94" w:rsidRDefault="007B342F" w:rsidP="00FD6A94">
      <w:pPr>
        <w:autoSpaceDE w:val="0"/>
        <w:autoSpaceDN w:val="0"/>
        <w:ind w:firstLine="709"/>
        <w:rPr>
          <w:lang w:val="uk-UA"/>
        </w:rPr>
      </w:pPr>
      <w:r>
        <w:rPr>
          <w:lang w:val="uk-UA"/>
        </w:rPr>
        <w:pict>
          <v:shape id="_x0000_i1210" type="#_x0000_t75" style="width:110.25pt;height:82.5pt">
            <v:imagedata r:id="rId344" o:title="" gain="72818f" blacklevel="-3277f"/>
          </v:shape>
        </w:pict>
      </w:r>
    </w:p>
    <w:p w:rsidR="00BE0726" w:rsidRDefault="00BE0726" w:rsidP="00FD6A94">
      <w:pPr>
        <w:ind w:firstLine="709"/>
        <w:rPr>
          <w:lang w:val="uk-UA"/>
        </w:rPr>
      </w:pPr>
      <w:r w:rsidRPr="00FD6A94">
        <w:rPr>
          <w:lang w:val="uk-UA"/>
        </w:rPr>
        <w:t>Рис. 5.1. Схема сил, діючих на тяговій рамі</w:t>
      </w:r>
    </w:p>
    <w:p w:rsidR="0011356E" w:rsidRPr="00FD6A94" w:rsidRDefault="0011356E"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5.1.5 Максимальний згинаючий момент в небезпечному перетині тяги тяговй рами</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vertAlign w:val="subscript"/>
          <w:lang w:val="uk-UA"/>
        </w:rPr>
      </w:pPr>
      <w:r w:rsidRPr="00FD6A94">
        <w:rPr>
          <w:lang w:val="uk-UA"/>
        </w:rPr>
        <w:t>Мmax=Q</w:t>
      </w:r>
      <w:r w:rsidRPr="00FD6A94">
        <w:rPr>
          <w:vertAlign w:val="subscript"/>
          <w:lang w:val="uk-UA"/>
        </w:rPr>
        <w:t>max</w:t>
      </w:r>
      <w:r w:rsidRPr="00FD6A94">
        <w:rPr>
          <w:lang w:val="uk-UA"/>
        </w:rPr>
        <w:t>∙d</w:t>
      </w:r>
      <w:r w:rsidRPr="00FD6A94">
        <w:rPr>
          <w:vertAlign w:val="subscript"/>
          <w:lang w:val="uk-UA"/>
        </w:rPr>
        <w:t>4</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 xml:space="preserve">де </w:t>
      </w:r>
      <w:r w:rsidRPr="00FD6A94">
        <w:rPr>
          <w:lang w:val="uk-UA" w:eastAsia="uk-UA"/>
        </w:rPr>
        <w:t xml:space="preserve">Qmax=48,6 </w:t>
      </w:r>
      <w:r w:rsidRPr="00FD6A94">
        <w:rPr>
          <w:lang w:val="uk-UA"/>
        </w:rPr>
        <w:t>кН – максимальне значення зусиль QE з розрахункових</w:t>
      </w:r>
    </w:p>
    <w:p w:rsidR="00BE0726" w:rsidRPr="00FD6A94" w:rsidRDefault="00BE0726" w:rsidP="00FD6A94">
      <w:pPr>
        <w:ind w:firstLine="709"/>
        <w:rPr>
          <w:lang w:val="uk-UA"/>
        </w:rPr>
      </w:pPr>
      <w:r w:rsidRPr="00FD6A94">
        <w:rPr>
          <w:lang w:val="uk-UA"/>
        </w:rPr>
        <w:t>положень, представлених в таблиці 3.1.</w:t>
      </w:r>
    </w:p>
    <w:p w:rsidR="00BE0726" w:rsidRPr="00FD6A94" w:rsidRDefault="00BE0726" w:rsidP="00FD6A94">
      <w:pPr>
        <w:ind w:firstLine="709"/>
        <w:rPr>
          <w:lang w:val="uk-UA"/>
        </w:rPr>
      </w:pPr>
      <w:r w:rsidRPr="00FD6A94">
        <w:rPr>
          <w:lang w:val="uk-UA"/>
        </w:rPr>
        <w:t xml:space="preserve">Знаходимо з цієї таблиці значення подовжньої осі тяги зусилля, відповідного </w:t>
      </w:r>
      <w:r w:rsidRPr="00FD6A94">
        <w:rPr>
          <w:lang w:val="uk-UA" w:eastAsia="uk-UA"/>
        </w:rPr>
        <w:t>Qmax</w:t>
      </w:r>
      <w:r w:rsidRPr="00FD6A94">
        <w:rPr>
          <w:lang w:val="uk-UA"/>
        </w:rPr>
        <w:t>:</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N</w:t>
      </w:r>
      <w:r w:rsidRPr="00FD6A94">
        <w:rPr>
          <w:vertAlign w:val="subscript"/>
          <w:lang w:val="uk-UA"/>
        </w:rPr>
        <w:t>E</w:t>
      </w:r>
      <w:r w:rsidRPr="00FD6A94">
        <w:rPr>
          <w:lang w:val="uk-UA"/>
        </w:rPr>
        <w:t>=1,11 кH</w:t>
      </w:r>
    </w:p>
    <w:p w:rsidR="00BE0726" w:rsidRPr="00FD6A94" w:rsidRDefault="00BE0726" w:rsidP="00FD6A94">
      <w:pPr>
        <w:autoSpaceDE w:val="0"/>
        <w:autoSpaceDN w:val="0"/>
        <w:ind w:firstLine="709"/>
        <w:rPr>
          <w:lang w:val="uk-UA" w:eastAsia="uk-UA"/>
        </w:rPr>
      </w:pPr>
      <w:r w:rsidRPr="00FD6A94">
        <w:rPr>
          <w:lang w:val="uk-UA"/>
        </w:rPr>
        <w:t>М</w:t>
      </w:r>
      <w:r w:rsidRPr="00FD6A94">
        <w:rPr>
          <w:vertAlign w:val="subscript"/>
          <w:lang w:val="uk-UA"/>
        </w:rPr>
        <w:t>max</w:t>
      </w:r>
      <w:r w:rsidRPr="00FD6A94">
        <w:rPr>
          <w:lang w:val="uk-UA"/>
        </w:rPr>
        <w:t xml:space="preserve">=48,6∙2500=121,5 </w:t>
      </w:r>
      <w:r w:rsidRPr="00FD6A94">
        <w:rPr>
          <w:lang w:val="uk-UA" w:eastAsia="uk-UA"/>
        </w:rPr>
        <w:t>кHм.</w:t>
      </w:r>
    </w:p>
    <w:p w:rsidR="00BE0726" w:rsidRPr="00FD6A94" w:rsidRDefault="00BE0726" w:rsidP="00FD6A94">
      <w:pPr>
        <w:autoSpaceDE w:val="0"/>
        <w:autoSpaceDN w:val="0"/>
        <w:ind w:firstLine="709"/>
        <w:rPr>
          <w:lang w:val="uk-UA" w:eastAsia="uk-UA"/>
        </w:rPr>
      </w:pPr>
    </w:p>
    <w:p w:rsidR="00BE0726" w:rsidRPr="00FD6A94" w:rsidRDefault="00BE0726" w:rsidP="0011356E">
      <w:pPr>
        <w:pStyle w:val="2"/>
        <w:rPr>
          <w:lang w:val="uk-UA" w:eastAsia="uk-UA"/>
        </w:rPr>
      </w:pPr>
      <w:bookmarkStart w:id="47" w:name="_Toc254454736"/>
      <w:r w:rsidRPr="00FD6A94">
        <w:rPr>
          <w:lang w:val="uk-UA"/>
        </w:rPr>
        <w:t>5.2. Геометричні харакрерістіки небезпечного перетину тяги тягової рами</w:t>
      </w:r>
      <w:bookmarkEnd w:id="47"/>
    </w:p>
    <w:p w:rsidR="00BE0726" w:rsidRPr="00FD6A94" w:rsidRDefault="00BE0726" w:rsidP="00FD6A94">
      <w:pPr>
        <w:ind w:firstLine="709"/>
        <w:rPr>
          <w:lang w:val="uk-UA"/>
        </w:rPr>
      </w:pPr>
    </w:p>
    <w:p w:rsidR="00BE0726" w:rsidRPr="00FD6A94" w:rsidRDefault="007B342F" w:rsidP="00FD6A94">
      <w:pPr>
        <w:ind w:firstLine="709"/>
        <w:rPr>
          <w:lang w:val="uk-UA"/>
        </w:rPr>
      </w:pPr>
      <w:r>
        <w:rPr>
          <w:lang w:val="uk-UA"/>
        </w:rPr>
        <w:pict>
          <v:shape id="_x0000_i1211" type="#_x0000_t75" style="width:156pt;height:107.25pt">
            <v:imagedata r:id="rId345" o:title="" gain="68267f" blacklevel="-655f"/>
          </v:shape>
        </w:pict>
      </w:r>
    </w:p>
    <w:p w:rsidR="00BE0726" w:rsidRPr="00FD6A94" w:rsidRDefault="00BE0726" w:rsidP="00FD6A94">
      <w:pPr>
        <w:ind w:firstLine="709"/>
        <w:rPr>
          <w:lang w:val="uk-UA" w:eastAsia="uk-UA"/>
        </w:rPr>
      </w:pPr>
      <w:r w:rsidRPr="00FD6A94">
        <w:rPr>
          <w:lang w:val="uk-UA" w:eastAsia="uk-UA"/>
        </w:rPr>
        <w:t>Рис. 5.2. Небезпечний перетин тяги тягової рами</w:t>
      </w:r>
    </w:p>
    <w:p w:rsidR="0011356E" w:rsidRDefault="0011356E"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Площа перетину:</w:t>
      </w:r>
      <w:r w:rsidR="0011356E">
        <w:rPr>
          <w:lang w:val="uk-UA"/>
        </w:rPr>
        <w:t xml:space="preserve"> </w:t>
      </w:r>
      <w:r w:rsidRPr="00FD6A94">
        <w:rPr>
          <w:lang w:val="uk-UA" w:eastAsia="uk-UA"/>
        </w:rPr>
        <w:t>F=2•8,4•0,8+2,36•0,8=71 cм</w:t>
      </w:r>
      <w:r w:rsidRPr="00FD6A94">
        <w:rPr>
          <w:vertAlign w:val="superscript"/>
          <w:lang w:val="uk-UA" w:eastAsia="uk-UA"/>
        </w:rPr>
        <w:t>2</w:t>
      </w:r>
      <w:r w:rsidRPr="00FD6A94">
        <w:rPr>
          <w:lang w:val="uk-UA" w:eastAsia="uk-UA"/>
        </w:rPr>
        <w:t>.</w:t>
      </w:r>
      <w:r w:rsidR="0011356E">
        <w:rPr>
          <w:lang w:val="uk-UA" w:eastAsia="uk-UA"/>
        </w:rPr>
        <w:t xml:space="preserve"> </w:t>
      </w:r>
      <w:r w:rsidRPr="00FD6A94">
        <w:rPr>
          <w:lang w:val="uk-UA"/>
        </w:rPr>
        <w:t>Момент інерції перетину:</w:t>
      </w:r>
    </w:p>
    <w:p w:rsidR="0011356E" w:rsidRDefault="0011356E" w:rsidP="00FD6A94">
      <w:pPr>
        <w:ind w:firstLine="709"/>
        <w:rPr>
          <w:lang w:val="uk-UA"/>
        </w:rPr>
      </w:pPr>
    </w:p>
    <w:p w:rsidR="00BE0726" w:rsidRPr="00FD6A94" w:rsidRDefault="005B2190" w:rsidP="00FD6A94">
      <w:pPr>
        <w:ind w:firstLine="709"/>
        <w:rPr>
          <w:lang w:val="uk-UA"/>
        </w:rPr>
      </w:pPr>
      <w:r w:rsidRPr="00FD6A94">
        <w:rPr>
          <w:position w:val="-32"/>
          <w:lang w:val="uk-UA"/>
        </w:rPr>
        <w:object w:dxaOrig="7240" w:dyaOrig="840">
          <v:shape id="_x0000_i1212" type="#_x0000_t75" style="width:285.75pt;height:33pt" o:ole="">
            <v:imagedata r:id="rId346" o:title=""/>
          </v:shape>
          <o:OLEObject Type="Embed" ProgID="Unknown" ShapeID="_x0000_i1212" DrawAspect="Content" ObjectID="_1472071195" r:id="rId347"/>
        </w:object>
      </w:r>
    </w:p>
    <w:p w:rsidR="00BE0726" w:rsidRPr="00FD6A94" w:rsidRDefault="0011356E" w:rsidP="00FD6A94">
      <w:pPr>
        <w:autoSpaceDE w:val="0"/>
        <w:autoSpaceDN w:val="0"/>
        <w:ind w:firstLine="709"/>
        <w:rPr>
          <w:lang w:val="uk-UA"/>
        </w:rPr>
      </w:pPr>
      <w:r>
        <w:rPr>
          <w:lang w:val="uk-UA"/>
        </w:rPr>
        <w:br w:type="page"/>
      </w:r>
      <w:r w:rsidR="00BE0726" w:rsidRPr="00FD6A94">
        <w:rPr>
          <w:lang w:val="uk-UA"/>
        </w:rPr>
        <w:t>Момент опору перетину вигину:</w:t>
      </w:r>
    </w:p>
    <w:p w:rsidR="0011356E" w:rsidRDefault="0011356E" w:rsidP="00FD6A94">
      <w:pPr>
        <w:ind w:firstLine="709"/>
        <w:rPr>
          <w:lang w:val="uk-UA" w:eastAsia="uk-UA"/>
        </w:rPr>
      </w:pPr>
    </w:p>
    <w:p w:rsidR="00BE0726" w:rsidRPr="00FD6A94" w:rsidRDefault="00BE0726" w:rsidP="00FD6A94">
      <w:pPr>
        <w:ind w:firstLine="709"/>
        <w:rPr>
          <w:lang w:val="uk-UA"/>
        </w:rPr>
      </w:pPr>
      <w:r w:rsidRPr="00FD6A94">
        <w:rPr>
          <w:lang w:val="uk-UA" w:eastAsia="uk-UA"/>
        </w:rPr>
        <w:t xml:space="preserve">W=2•J/36=2•9727/36=540 </w:t>
      </w:r>
      <w:r w:rsidRPr="00FD6A94">
        <w:rPr>
          <w:lang w:val="uk-UA"/>
        </w:rPr>
        <w:t>см</w:t>
      </w:r>
      <w:r w:rsidRPr="00FD6A94">
        <w:rPr>
          <w:vertAlign w:val="superscript"/>
          <w:lang w:val="uk-UA"/>
        </w:rPr>
        <w:t>3</w:t>
      </w:r>
      <w:r w:rsidRPr="00FD6A94">
        <w:rPr>
          <w:lang w:val="uk-UA"/>
        </w:rPr>
        <w:t>.</w:t>
      </w:r>
    </w:p>
    <w:p w:rsidR="00BE0726" w:rsidRPr="00FD6A94" w:rsidRDefault="00BE0726" w:rsidP="00FD6A94">
      <w:pPr>
        <w:ind w:firstLine="709"/>
        <w:rPr>
          <w:lang w:val="uk-UA"/>
        </w:rPr>
      </w:pPr>
    </w:p>
    <w:p w:rsidR="00BE0726" w:rsidRPr="00FD6A94" w:rsidRDefault="00BE0726" w:rsidP="0011356E">
      <w:pPr>
        <w:pStyle w:val="2"/>
        <w:rPr>
          <w:lang w:val="uk-UA"/>
        </w:rPr>
      </w:pPr>
      <w:bookmarkStart w:id="48" w:name="_Toc254454737"/>
      <w:r w:rsidRPr="00FD6A94">
        <w:rPr>
          <w:lang w:val="uk-UA"/>
        </w:rPr>
        <w:t>5.3 Напруга в небезпечному перетині тяги тягової рами</w:t>
      </w:r>
      <w:bookmarkEnd w:id="48"/>
    </w:p>
    <w:p w:rsidR="00BE0726" w:rsidRPr="00FD6A94" w:rsidRDefault="00BE0726" w:rsidP="00FD6A94">
      <w:pPr>
        <w:autoSpaceDE w:val="0"/>
        <w:autoSpaceDN w:val="0"/>
        <w:ind w:firstLine="709"/>
        <w:rPr>
          <w:lang w:val="uk-UA"/>
        </w:rPr>
      </w:pPr>
    </w:p>
    <w:p w:rsidR="00BE0726" w:rsidRPr="00FD6A94" w:rsidRDefault="005B2190" w:rsidP="00FD6A94">
      <w:pPr>
        <w:ind w:firstLine="709"/>
        <w:rPr>
          <w:lang w:val="uk-UA"/>
        </w:rPr>
      </w:pPr>
      <w:r w:rsidRPr="00FD6A94">
        <w:rPr>
          <w:position w:val="-28"/>
          <w:lang w:val="uk-UA"/>
        </w:rPr>
        <w:object w:dxaOrig="7560" w:dyaOrig="720">
          <v:shape id="_x0000_i1213" type="#_x0000_t75" style="width:378pt;height:36pt" o:ole="">
            <v:imagedata r:id="rId348" o:title=""/>
          </v:shape>
          <o:OLEObject Type="Embed" ProgID="Unknown" ShapeID="_x0000_i1213" DrawAspect="Content" ObjectID="_1472071196" r:id="rId349"/>
        </w:object>
      </w:r>
    </w:p>
    <w:p w:rsidR="0011356E" w:rsidRDefault="0011356E" w:rsidP="00FD6A94">
      <w:pPr>
        <w:ind w:firstLine="709"/>
        <w:rPr>
          <w:lang w:val="uk-UA"/>
        </w:rPr>
      </w:pPr>
    </w:p>
    <w:p w:rsidR="00BE0726" w:rsidRPr="00FD6A94" w:rsidRDefault="00BE0726" w:rsidP="00FD6A94">
      <w:pPr>
        <w:ind w:firstLine="709"/>
        <w:rPr>
          <w:lang w:val="uk-UA"/>
        </w:rPr>
      </w:pPr>
      <w:r w:rsidRPr="00FD6A94">
        <w:rPr>
          <w:lang w:val="uk-UA"/>
        </w:rPr>
        <w:t>Тяга тягової рами виготовлена із сталі марки 09Г2, межа текучості якої рівна σ</w:t>
      </w:r>
      <w:r w:rsidRPr="00FD6A94">
        <w:rPr>
          <w:vertAlign w:val="subscript"/>
          <w:lang w:val="uk-UA"/>
        </w:rPr>
        <w:t>Т</w:t>
      </w:r>
      <w:r w:rsidRPr="00FD6A94">
        <w:rPr>
          <w:lang w:val="uk-UA"/>
        </w:rPr>
        <w:t>=31000 Н/см2.</w:t>
      </w:r>
    </w:p>
    <w:p w:rsidR="00BE0726" w:rsidRPr="00FD6A94" w:rsidRDefault="00BE0726" w:rsidP="00FD6A94">
      <w:pPr>
        <w:autoSpaceDE w:val="0"/>
        <w:autoSpaceDN w:val="0"/>
        <w:ind w:firstLine="709"/>
        <w:rPr>
          <w:lang w:val="uk-UA"/>
        </w:rPr>
      </w:pPr>
      <w:r w:rsidRPr="00FD6A94">
        <w:rPr>
          <w:lang w:val="uk-UA"/>
        </w:rPr>
        <w:t>Тобто тяга тягової рами має запас міцності:</w:t>
      </w:r>
    </w:p>
    <w:p w:rsidR="003E05F6" w:rsidRDefault="003E05F6" w:rsidP="00FD6A94">
      <w:pPr>
        <w:ind w:firstLine="709"/>
        <w:rPr>
          <w:lang w:val="uk-UA"/>
        </w:rPr>
      </w:pPr>
    </w:p>
    <w:p w:rsidR="00BE0726" w:rsidRPr="00FD6A94" w:rsidRDefault="00BE0726" w:rsidP="00FD6A94">
      <w:pPr>
        <w:ind w:firstLine="709"/>
        <w:rPr>
          <w:lang w:val="uk-UA"/>
        </w:rPr>
      </w:pPr>
      <w:r w:rsidRPr="00FD6A94">
        <w:rPr>
          <w:lang w:val="uk-UA"/>
        </w:rPr>
        <w:t>К=σ</w:t>
      </w:r>
      <w:r w:rsidRPr="00FD6A94">
        <w:rPr>
          <w:vertAlign w:val="subscript"/>
          <w:lang w:val="uk-UA"/>
        </w:rPr>
        <w:t>Т</w:t>
      </w:r>
      <w:r w:rsidRPr="00FD6A94">
        <w:rPr>
          <w:lang w:val="uk-UA"/>
        </w:rPr>
        <w:t>/σ=1,38.</w:t>
      </w:r>
    </w:p>
    <w:p w:rsidR="003E05F6" w:rsidRDefault="003E05F6" w:rsidP="00FD6A94">
      <w:pPr>
        <w:ind w:firstLine="709"/>
        <w:rPr>
          <w:lang w:val="uk-UA"/>
        </w:rPr>
      </w:pPr>
    </w:p>
    <w:p w:rsidR="00BE0726" w:rsidRPr="00FD6A94" w:rsidRDefault="00BE0726" w:rsidP="00FD6A94">
      <w:pPr>
        <w:ind w:firstLine="709"/>
        <w:rPr>
          <w:lang w:val="uk-UA"/>
        </w:rPr>
      </w:pPr>
      <w:r w:rsidRPr="00FD6A94">
        <w:rPr>
          <w:lang w:val="uk-UA"/>
        </w:rPr>
        <w:t>Розрахунки силових чинників в перетинах труби тягової рами вироблені по формулах п.5.1.2…5.1.4 для всіх розрахункових положень.</w:t>
      </w:r>
    </w:p>
    <w:p w:rsidR="00BE0726" w:rsidRPr="00FD6A94" w:rsidRDefault="00BE0726" w:rsidP="00FD6A94">
      <w:pPr>
        <w:autoSpaceDE w:val="0"/>
        <w:autoSpaceDN w:val="0"/>
        <w:ind w:firstLine="709"/>
        <w:rPr>
          <w:lang w:val="uk-UA"/>
        </w:rPr>
      </w:pPr>
      <w:r w:rsidRPr="00FD6A94">
        <w:rPr>
          <w:lang w:val="uk-UA"/>
        </w:rPr>
        <w:t xml:space="preserve">Початкові дані для розрахунку приймаємо з таблиці 3.1. З причини однотипності розрахунків обмежимося ліш розрахунком для положення 1. З таблиці 3.1 знаходимо S=43,83 кН; QЕ=40,46 кН; </w:t>
      </w:r>
      <w:r w:rsidRPr="00FD6A94">
        <w:rPr>
          <w:lang w:val="uk-UA" w:eastAsia="uk-UA"/>
        </w:rPr>
        <w:t xml:space="preserve">NE=67,9 </w:t>
      </w:r>
      <w:r w:rsidRPr="00FD6A94">
        <w:rPr>
          <w:lang w:val="uk-UA"/>
        </w:rPr>
        <w:t>кН.</w:t>
      </w:r>
    </w:p>
    <w:p w:rsidR="00BE0726" w:rsidRPr="00FD6A94" w:rsidRDefault="00BE0726" w:rsidP="00FD6A94">
      <w:pPr>
        <w:autoSpaceDE w:val="0"/>
        <w:autoSpaceDN w:val="0"/>
        <w:ind w:firstLine="709"/>
        <w:rPr>
          <w:lang w:val="uk-UA"/>
        </w:rPr>
      </w:pPr>
      <w:r w:rsidRPr="00FD6A94">
        <w:rPr>
          <w:lang w:val="uk-UA"/>
        </w:rPr>
        <w:t>5.3.1 Силові чинники в перетині 8-8 труби тягової рами</w:t>
      </w:r>
    </w:p>
    <w:p w:rsidR="00BE0726" w:rsidRPr="00FD6A94" w:rsidRDefault="00BE0726" w:rsidP="00FD6A94">
      <w:pPr>
        <w:autoSpaceDE w:val="0"/>
        <w:autoSpaceDN w:val="0"/>
        <w:ind w:firstLine="709"/>
        <w:rPr>
          <w:lang w:val="uk-UA"/>
        </w:rPr>
      </w:pPr>
    </w:p>
    <w:p w:rsidR="00BE0726" w:rsidRPr="00FD6A94" w:rsidRDefault="00BE0726" w:rsidP="00FD6A94">
      <w:pPr>
        <w:ind w:firstLine="709"/>
        <w:rPr>
          <w:lang w:val="uk-UA"/>
        </w:rPr>
      </w:pPr>
      <w:r w:rsidRPr="00FD6A94">
        <w:rPr>
          <w:lang w:val="uk-UA"/>
        </w:rPr>
        <w:t>М</w:t>
      </w:r>
      <w:r w:rsidRPr="00FD6A94">
        <w:rPr>
          <w:vertAlign w:val="subscript"/>
          <w:lang w:val="uk-UA"/>
        </w:rPr>
        <w:t>х</w:t>
      </w:r>
      <w:r w:rsidRPr="00FD6A94">
        <w:rPr>
          <w:lang w:val="uk-UA"/>
        </w:rPr>
        <w:t>=М</w:t>
      </w:r>
      <w:r w:rsidRPr="00FD6A94">
        <w:rPr>
          <w:vertAlign w:val="subscript"/>
          <w:lang w:val="uk-UA"/>
        </w:rPr>
        <w:t>у</w:t>
      </w:r>
      <w:r w:rsidRPr="00FD6A94">
        <w:rPr>
          <w:lang w:val="uk-UA"/>
        </w:rPr>
        <w:t>=0;</w:t>
      </w:r>
    </w:p>
    <w:p w:rsidR="00BE0726" w:rsidRPr="00FD6A94" w:rsidRDefault="005B2190" w:rsidP="00FD6A94">
      <w:pPr>
        <w:ind w:firstLine="709"/>
        <w:rPr>
          <w:lang w:val="uk-UA"/>
        </w:rPr>
      </w:pPr>
      <w:r w:rsidRPr="00FD6A94">
        <w:rPr>
          <w:position w:val="-128"/>
          <w:lang w:val="uk-UA"/>
        </w:rPr>
        <w:object w:dxaOrig="5960" w:dyaOrig="2700">
          <v:shape id="_x0000_i1214" type="#_x0000_t75" style="width:297.75pt;height:135pt" o:ole="">
            <v:imagedata r:id="rId350" o:title=""/>
          </v:shape>
          <o:OLEObject Type="Embed" ProgID="Unknown" ShapeID="_x0000_i1214" DrawAspect="Content" ObjectID="_1472071197" r:id="rId351"/>
        </w:objec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5.3.3 Силові чинники в перетині 12-12 труби тягової рами</w:t>
      </w:r>
    </w:p>
    <w:p w:rsidR="003E05F6" w:rsidRDefault="003E05F6" w:rsidP="00FD6A94">
      <w:pPr>
        <w:ind w:firstLine="709"/>
        <w:rPr>
          <w:lang w:val="uk-UA"/>
        </w:rPr>
      </w:pPr>
    </w:p>
    <w:p w:rsidR="00BE0726" w:rsidRPr="00FD6A94" w:rsidRDefault="005B2190" w:rsidP="00FD6A94">
      <w:pPr>
        <w:ind w:firstLine="709"/>
        <w:rPr>
          <w:lang w:val="uk-UA"/>
        </w:rPr>
      </w:pPr>
      <w:r w:rsidRPr="00FD6A94">
        <w:rPr>
          <w:position w:val="-132"/>
          <w:lang w:val="uk-UA"/>
        </w:rPr>
        <w:object w:dxaOrig="9440" w:dyaOrig="2780">
          <v:shape id="_x0000_i1215" type="#_x0000_t75" style="width:391.5pt;height:137.25pt" o:ole="">
            <v:imagedata r:id="rId352" o:title=""/>
          </v:shape>
          <o:OLEObject Type="Embed" ProgID="Unknown" ShapeID="_x0000_i1215" DrawAspect="Content" ObjectID="_1472071198" r:id="rId353"/>
        </w:object>
      </w:r>
      <w:r w:rsidR="00BE0726" w:rsidRPr="00FD6A94">
        <w:rPr>
          <w:lang w:val="uk-UA"/>
        </w:rPr>
        <w:t>5.3.4 Знаходимо приведені моменти для всіх перетинів труби по формулі</w:t>
      </w:r>
    </w:p>
    <w:p w:rsidR="003E05F6" w:rsidRDefault="003E05F6" w:rsidP="00FD6A94">
      <w:pPr>
        <w:ind w:firstLine="709"/>
        <w:rPr>
          <w:lang w:val="uk-UA"/>
        </w:rPr>
      </w:pPr>
    </w:p>
    <w:p w:rsidR="00BE0726" w:rsidRPr="00FD6A94" w:rsidRDefault="005B2190" w:rsidP="00FD6A94">
      <w:pPr>
        <w:ind w:firstLine="709"/>
        <w:rPr>
          <w:lang w:val="uk-UA"/>
        </w:rPr>
      </w:pPr>
      <w:r w:rsidRPr="00FD6A94">
        <w:rPr>
          <w:position w:val="-18"/>
          <w:lang w:val="uk-UA"/>
        </w:rPr>
        <w:object w:dxaOrig="2820" w:dyaOrig="540">
          <v:shape id="_x0000_i1216" type="#_x0000_t75" style="width:141pt;height:27pt" o:ole="">
            <v:imagedata r:id="rId354" o:title=""/>
          </v:shape>
          <o:OLEObject Type="Embed" ProgID="Unknown" ShapeID="_x0000_i1216" DrawAspect="Content" ObjectID="_1472071199" r:id="rId355"/>
        </w:object>
      </w:r>
      <w:r w:rsidR="003E05F6">
        <w:rPr>
          <w:lang w:val="uk-UA"/>
        </w:rPr>
        <w:t xml:space="preserve"> </w:t>
      </w:r>
      <w:r w:rsidR="00BE0726" w:rsidRPr="00FD6A94">
        <w:rPr>
          <w:lang w:val="uk-UA"/>
        </w:rPr>
        <w:t>перетин – 8-8;</w:t>
      </w:r>
    </w:p>
    <w:p w:rsidR="00BE0726" w:rsidRPr="00FD6A94" w:rsidRDefault="005B2190" w:rsidP="003E05F6">
      <w:pPr>
        <w:ind w:firstLine="709"/>
        <w:rPr>
          <w:lang w:val="uk-UA"/>
        </w:rPr>
      </w:pPr>
      <w:r w:rsidRPr="00FD6A94">
        <w:rPr>
          <w:position w:val="-16"/>
          <w:lang w:val="uk-UA"/>
        </w:rPr>
        <w:object w:dxaOrig="4280" w:dyaOrig="520">
          <v:shape id="_x0000_i1217" type="#_x0000_t75" style="width:213.75pt;height:26.25pt" o:ole="">
            <v:imagedata r:id="rId356" o:title=""/>
          </v:shape>
          <o:OLEObject Type="Embed" ProgID="Unknown" ShapeID="_x0000_i1217" DrawAspect="Content" ObjectID="_1472071200" r:id="rId357"/>
        </w:object>
      </w:r>
      <w:r w:rsidR="003E05F6">
        <w:rPr>
          <w:lang w:val="uk-UA"/>
        </w:rPr>
        <w:t xml:space="preserve"> </w:t>
      </w:r>
      <w:r w:rsidR="00BE0726" w:rsidRPr="00FD6A94">
        <w:rPr>
          <w:lang w:val="uk-UA"/>
        </w:rPr>
        <w:t>перетин – 10-10.</w: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З рис.5.2 видно, що епюра моменту, що крутить, в сечені 10-10 зазнає стрибок, тому для перетину 10-10 визначаємо 2 значення приведеного моменту.</w:t>
      </w:r>
    </w:p>
    <w:p w:rsidR="003E05F6" w:rsidRDefault="003E05F6" w:rsidP="00FD6A94">
      <w:pPr>
        <w:ind w:firstLine="709"/>
        <w:rPr>
          <w:lang w:val="uk-UA"/>
        </w:rPr>
      </w:pPr>
    </w:p>
    <w:p w:rsidR="00BE0726" w:rsidRPr="00FD6A94" w:rsidRDefault="005B2190" w:rsidP="00FD6A94">
      <w:pPr>
        <w:ind w:firstLine="709"/>
        <w:rPr>
          <w:lang w:val="uk-UA"/>
        </w:rPr>
      </w:pPr>
      <w:r w:rsidRPr="00FD6A94">
        <w:rPr>
          <w:position w:val="-96"/>
          <w:lang w:val="uk-UA"/>
        </w:rPr>
        <w:object w:dxaOrig="5060" w:dyaOrig="2060">
          <v:shape id="_x0000_i1218" type="#_x0000_t75" style="width:210pt;height:84.75pt" o:ole="">
            <v:imagedata r:id="rId358" o:title=""/>
          </v:shape>
          <o:OLEObject Type="Embed" ProgID="Unknown" ShapeID="_x0000_i1218" DrawAspect="Content" ObjectID="_1472071201" r:id="rId359"/>
        </w:object>
      </w:r>
    </w:p>
    <w:p w:rsidR="003E05F6" w:rsidRDefault="003E05F6" w:rsidP="00FD6A94">
      <w:pPr>
        <w:autoSpaceDE w:val="0"/>
        <w:autoSpaceDN w:val="0"/>
        <w:ind w:firstLine="709"/>
        <w:rPr>
          <w:lang w:val="uk-UA"/>
        </w:rPr>
      </w:pPr>
    </w:p>
    <w:p w:rsidR="003E05F6" w:rsidRDefault="00BE0726" w:rsidP="00FD6A94">
      <w:pPr>
        <w:autoSpaceDE w:val="0"/>
        <w:autoSpaceDN w:val="0"/>
        <w:ind w:firstLine="709"/>
        <w:rPr>
          <w:lang w:val="uk-UA"/>
        </w:rPr>
      </w:pPr>
      <w:r w:rsidRPr="00FD6A94">
        <w:rPr>
          <w:lang w:val="uk-UA"/>
        </w:rPr>
        <w:t>Аналогічно розраховуємо силові чинники для перетинів труби тягової рами при інших розрахункових положеннях. Результати розрахунку зведені в таблицю 5.1.</w:t>
      </w:r>
      <w:r w:rsidR="003E05F6">
        <w:rPr>
          <w:lang w:val="uk-UA"/>
        </w:rPr>
        <w:t xml:space="preserve"> </w:t>
      </w:r>
      <w:r w:rsidRPr="00FD6A94">
        <w:rPr>
          <w:lang w:val="uk-UA"/>
        </w:rPr>
        <w:t>З таблиці 5.1 вибираємо максимальне значення приведеного моменту: Мпр=130,4 кНм, яке є в перетині 12-12 при розрахунковому положенні 1.</w:t>
      </w:r>
    </w:p>
    <w:p w:rsidR="00BE0726" w:rsidRPr="00FD6A94" w:rsidRDefault="003E05F6" w:rsidP="003E05F6">
      <w:pPr>
        <w:pStyle w:val="2"/>
        <w:rPr>
          <w:lang w:val="uk-UA"/>
        </w:rPr>
      </w:pPr>
      <w:r>
        <w:rPr>
          <w:lang w:val="uk-UA"/>
        </w:rPr>
        <w:br w:type="page"/>
      </w:r>
      <w:bookmarkStart w:id="49" w:name="_Toc254454738"/>
      <w:r w:rsidR="00BE0726" w:rsidRPr="00FD6A94">
        <w:rPr>
          <w:lang w:val="uk-UA"/>
        </w:rPr>
        <w:t>5.4 Геометричні характеристики небезпечного перетину труби тягової рами</w:t>
      </w:r>
      <w:bookmarkEnd w:id="49"/>
    </w:p>
    <w:p w:rsidR="00BE0726" w:rsidRPr="00FD6A94" w:rsidRDefault="00BE0726" w:rsidP="00FD6A94">
      <w:pPr>
        <w:autoSpaceDE w:val="0"/>
        <w:autoSpaceDN w:val="0"/>
        <w:ind w:firstLine="709"/>
        <w:rPr>
          <w:b/>
          <w:bCs/>
          <w:lang w:val="uk-UA"/>
        </w:rPr>
      </w:pPr>
    </w:p>
    <w:p w:rsidR="00BE0726" w:rsidRPr="00FD6A94" w:rsidRDefault="005B2190" w:rsidP="00FD6A94">
      <w:pPr>
        <w:ind w:firstLine="709"/>
        <w:rPr>
          <w:lang w:val="uk-UA"/>
        </w:rPr>
      </w:pPr>
      <w:r w:rsidRPr="00FD6A94">
        <w:rPr>
          <w:position w:val="-28"/>
          <w:lang w:val="uk-UA"/>
        </w:rPr>
        <w:object w:dxaOrig="2880" w:dyaOrig="720">
          <v:shape id="_x0000_i1219" type="#_x0000_t75" style="width:2in;height:36pt" o:ole="">
            <v:imagedata r:id="rId360" o:title=""/>
          </v:shape>
          <o:OLEObject Type="Embed" ProgID="Unknown" ShapeID="_x0000_i1219" DrawAspect="Content" ObjectID="_1472071202" r:id="rId361"/>
        </w:objec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 xml:space="preserve">де </w:t>
      </w:r>
      <w:r w:rsidRPr="00FD6A94">
        <w:rPr>
          <w:lang w:val="uk-UA" w:eastAsia="uk-UA"/>
        </w:rPr>
        <w:t xml:space="preserve">d=32,5 </w:t>
      </w:r>
      <w:r w:rsidRPr="00FD6A94">
        <w:rPr>
          <w:lang w:val="uk-UA"/>
        </w:rPr>
        <w:t>см – зовнішній діаметр труби;</w:t>
      </w:r>
    </w:p>
    <w:p w:rsidR="00BE0726" w:rsidRPr="00FD6A94" w:rsidRDefault="00BE0726" w:rsidP="00FD6A94">
      <w:pPr>
        <w:autoSpaceDE w:val="0"/>
        <w:autoSpaceDN w:val="0"/>
        <w:ind w:firstLine="709"/>
        <w:rPr>
          <w:lang w:val="uk-UA"/>
        </w:rPr>
      </w:pPr>
      <w:r w:rsidRPr="00FD6A94">
        <w:rPr>
          <w:lang w:val="uk-UA"/>
        </w:rPr>
        <w:t>S=0,8 см – товщина стінки труби.</w:t>
      </w:r>
    </w:p>
    <w:p w:rsidR="003E05F6" w:rsidRDefault="003E05F6" w:rsidP="00FD6A94">
      <w:pPr>
        <w:ind w:firstLine="709"/>
        <w:rPr>
          <w:lang w:val="uk-UA"/>
        </w:rPr>
      </w:pPr>
    </w:p>
    <w:p w:rsidR="00BE0726" w:rsidRPr="00FD6A94" w:rsidRDefault="005B2190" w:rsidP="00FD6A94">
      <w:pPr>
        <w:ind w:firstLine="709"/>
        <w:rPr>
          <w:lang w:val="uk-UA"/>
        </w:rPr>
      </w:pPr>
      <w:r w:rsidRPr="00FD6A94">
        <w:rPr>
          <w:position w:val="-28"/>
          <w:lang w:val="uk-UA"/>
        </w:rPr>
        <w:object w:dxaOrig="5640" w:dyaOrig="720">
          <v:shape id="_x0000_i1220" type="#_x0000_t75" style="width:282pt;height:36pt" o:ole="">
            <v:imagedata r:id="rId362" o:title=""/>
          </v:shape>
          <o:OLEObject Type="Embed" ProgID="Unknown" ShapeID="_x0000_i1220" DrawAspect="Content" ObjectID="_1472071203" r:id="rId363"/>
        </w:object>
      </w:r>
    </w:p>
    <w:p w:rsidR="003E05F6" w:rsidRDefault="003E05F6" w:rsidP="00FD6A94">
      <w:pPr>
        <w:ind w:firstLine="709"/>
        <w:jc w:val="right"/>
        <w:rPr>
          <w:lang w:val="uk-UA"/>
        </w:rPr>
      </w:pPr>
    </w:p>
    <w:p w:rsidR="00BE0726" w:rsidRPr="00FD6A94" w:rsidRDefault="00BE0726" w:rsidP="003E05F6">
      <w:pPr>
        <w:ind w:firstLine="709"/>
        <w:rPr>
          <w:lang w:val="uk-UA"/>
        </w:rPr>
      </w:pPr>
      <w:r w:rsidRPr="00FD6A94">
        <w:rPr>
          <w:lang w:val="uk-UA"/>
        </w:rPr>
        <w:t>Таблиця 5.1</w:t>
      </w:r>
    </w:p>
    <w:p w:rsidR="00BE0726" w:rsidRPr="00FD6A94" w:rsidRDefault="00BE0726" w:rsidP="003E05F6">
      <w:pPr>
        <w:ind w:firstLine="709"/>
        <w:rPr>
          <w:lang w:val="uk-UA"/>
        </w:rPr>
      </w:pPr>
      <w:r w:rsidRPr="00FD6A94">
        <w:rPr>
          <w:lang w:val="uk-UA"/>
        </w:rPr>
        <w:t>Моменти в перетинах труби тягової рами.</w:t>
      </w:r>
    </w:p>
    <w:tbl>
      <w:tblPr>
        <w:tblStyle w:val="af0"/>
        <w:tblW w:w="0" w:type="auto"/>
        <w:tblLook w:val="01E0" w:firstRow="1" w:lastRow="1" w:firstColumn="1" w:lastColumn="1" w:noHBand="0" w:noVBand="0"/>
      </w:tblPr>
      <w:tblGrid>
        <w:gridCol w:w="1925"/>
        <w:gridCol w:w="1912"/>
        <w:gridCol w:w="1912"/>
        <w:gridCol w:w="1910"/>
        <w:gridCol w:w="989"/>
      </w:tblGrid>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Розрахункове положення</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2</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3</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4</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Мкр8</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107,6</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0,58</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17,8</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129,3</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Мх10</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6,67</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0,04</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8</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Му10</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11,2</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5,7</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5,4</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0,18</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Мкр10</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105,5</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4,52</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16</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113,7</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Мх12</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20,5</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19,9</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-1,7</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-24,2</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Му12</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73,9</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39,3</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35,5</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-4,7</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Мкр12</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105,5</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4,52</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16</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113,7</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Мпр8</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107,6</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0,58</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17,8</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129,3</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М’пр10</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106,3</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5,73</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16,9</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113,9</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eastAsia="uk-UA"/>
              </w:rPr>
              <w:t>M”пр10</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108,4</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7,3</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18,6</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129,5</w:t>
            </w:r>
          </w:p>
        </w:tc>
      </w:tr>
      <w:tr w:rsidR="00BE0726" w:rsidRPr="00FD6A94">
        <w:tc>
          <w:tcPr>
            <w:tcW w:w="1925"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vertAlign w:val="subscript"/>
                <w:lang w:val="uk-UA"/>
              </w:rPr>
            </w:pPr>
            <w:r w:rsidRPr="00FD6A94">
              <w:rPr>
                <w:lang w:val="uk-UA"/>
              </w:rPr>
              <w:t>Мпр12</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130,4</w:t>
            </w:r>
          </w:p>
        </w:tc>
        <w:tc>
          <w:tcPr>
            <w:tcW w:w="1912"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44,28</w:t>
            </w:r>
          </w:p>
        </w:tc>
        <w:tc>
          <w:tcPr>
            <w:tcW w:w="1910"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38,9</w:t>
            </w:r>
          </w:p>
        </w:tc>
        <w:tc>
          <w:tcPr>
            <w:tcW w:w="989" w:type="dxa"/>
            <w:tcBorders>
              <w:top w:val="single" w:sz="4" w:space="0" w:color="auto"/>
              <w:left w:val="single" w:sz="4" w:space="0" w:color="auto"/>
              <w:bottom w:val="single" w:sz="4" w:space="0" w:color="auto"/>
              <w:right w:val="single" w:sz="4" w:space="0" w:color="auto"/>
            </w:tcBorders>
          </w:tcPr>
          <w:p w:rsidR="00BE0726" w:rsidRPr="00FD6A94" w:rsidRDefault="00BE0726" w:rsidP="003E05F6">
            <w:pPr>
              <w:pStyle w:val="afb"/>
              <w:rPr>
                <w:lang w:val="uk-UA"/>
              </w:rPr>
            </w:pPr>
            <w:r w:rsidRPr="00FD6A94">
              <w:rPr>
                <w:lang w:val="uk-UA"/>
              </w:rPr>
              <w:t>116,3</w:t>
            </w:r>
          </w:p>
        </w:tc>
      </w:tr>
    </w:tbl>
    <w:p w:rsidR="00BE0726" w:rsidRPr="00FD6A94" w:rsidRDefault="00BE0726"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Момент опору труби вигину</w:t>
      </w:r>
    </w:p>
    <w:p w:rsidR="003E05F6" w:rsidRDefault="003E05F6" w:rsidP="00FD6A94">
      <w:pPr>
        <w:ind w:firstLine="709"/>
        <w:rPr>
          <w:lang w:val="uk-UA" w:eastAsia="uk-UA"/>
        </w:rPr>
      </w:pPr>
    </w:p>
    <w:p w:rsidR="00BE0726" w:rsidRPr="00FD6A94" w:rsidRDefault="00BE0726" w:rsidP="00FD6A94">
      <w:pPr>
        <w:ind w:firstLine="709"/>
        <w:rPr>
          <w:lang w:val="uk-UA"/>
        </w:rPr>
      </w:pPr>
      <w:r w:rsidRPr="00FD6A94">
        <w:rPr>
          <w:lang w:val="uk-UA" w:eastAsia="uk-UA"/>
        </w:rPr>
        <w:t xml:space="preserve">W=2J/d=2•10014/32,5=616 </w:t>
      </w:r>
      <w:r w:rsidRPr="00FD6A94">
        <w:rPr>
          <w:lang w:val="uk-UA"/>
        </w:rPr>
        <w:t>см</w:t>
      </w:r>
      <w:r w:rsidRPr="00FD6A94">
        <w:rPr>
          <w:vertAlign w:val="superscript"/>
          <w:lang w:val="uk-UA"/>
        </w:rPr>
        <w:t>3</w:t>
      </w:r>
      <w:r w:rsidRPr="00FD6A94">
        <w:rPr>
          <w:lang w:val="uk-UA"/>
        </w:rPr>
        <w:t>.</w:t>
      </w:r>
    </w:p>
    <w:p w:rsidR="00BE0726" w:rsidRPr="00FD6A94" w:rsidRDefault="003E05F6" w:rsidP="003E05F6">
      <w:pPr>
        <w:pStyle w:val="2"/>
        <w:rPr>
          <w:lang w:val="uk-UA"/>
        </w:rPr>
      </w:pPr>
      <w:r>
        <w:rPr>
          <w:lang w:val="uk-UA"/>
        </w:rPr>
        <w:br w:type="page"/>
      </w:r>
      <w:bookmarkStart w:id="50" w:name="_Toc254454739"/>
      <w:r w:rsidR="00BE0726" w:rsidRPr="00FD6A94">
        <w:rPr>
          <w:lang w:val="uk-UA"/>
        </w:rPr>
        <w:t>5.5 Приведені напруги в небезпечному перетині труби тягової рами</w:t>
      </w:r>
      <w:bookmarkEnd w:id="50"/>
    </w:p>
    <w:p w:rsidR="00BE0726" w:rsidRPr="00FD6A94" w:rsidRDefault="00BE0726" w:rsidP="00FD6A94">
      <w:pPr>
        <w:autoSpaceDE w:val="0"/>
        <w:autoSpaceDN w:val="0"/>
        <w:ind w:firstLine="709"/>
        <w:rPr>
          <w:b/>
          <w:bCs/>
          <w:lang w:val="uk-UA"/>
        </w:rPr>
      </w:pPr>
    </w:p>
    <w:p w:rsidR="00BE0726" w:rsidRPr="00FD6A94" w:rsidRDefault="00BE0726" w:rsidP="00FD6A94">
      <w:pPr>
        <w:ind w:firstLine="709"/>
        <w:rPr>
          <w:lang w:val="uk-UA"/>
        </w:rPr>
      </w:pPr>
      <w:r w:rsidRPr="00FD6A94">
        <w:rPr>
          <w:lang w:val="uk-UA"/>
        </w:rPr>
        <w:t>σ=Μ</w:t>
      </w:r>
      <w:r w:rsidRPr="00FD6A94">
        <w:rPr>
          <w:vertAlign w:val="subscript"/>
          <w:lang w:val="uk-UA"/>
        </w:rPr>
        <w:t>ο</w:t>
      </w:r>
      <w:r w:rsidRPr="00FD6A94">
        <w:rPr>
          <w:lang w:val="uk-UA"/>
        </w:rPr>
        <w:t>π/W=130,4•102/616=21,16 кН/см2.</w: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Напруга матеріалу туби, що допускається, складає σ=21,6 кН/см2. Таким чином, труба тягової рами має запас міцності:</w: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К=σ</w:t>
      </w:r>
      <w:r w:rsidRPr="00FD6A94">
        <w:rPr>
          <w:vertAlign w:val="subscript"/>
          <w:lang w:val="uk-UA"/>
        </w:rPr>
        <w:t>р</w:t>
      </w:r>
      <w:r w:rsidRPr="00FD6A94">
        <w:rPr>
          <w:lang w:val="uk-UA"/>
        </w:rPr>
        <w:t>/σ=21,6/21,16=1,02.</w:t>
      </w:r>
    </w:p>
    <w:p w:rsidR="00FB6177" w:rsidRPr="00FD6A94" w:rsidRDefault="00FB6177" w:rsidP="00FD6A94">
      <w:pPr>
        <w:autoSpaceDE w:val="0"/>
        <w:autoSpaceDN w:val="0"/>
        <w:ind w:firstLine="709"/>
        <w:rPr>
          <w:b/>
          <w:bCs/>
          <w:lang w:val="uk-UA"/>
        </w:rPr>
      </w:pPr>
    </w:p>
    <w:p w:rsidR="00BE0726" w:rsidRPr="00FD6A94" w:rsidRDefault="00BE0726" w:rsidP="003E05F6">
      <w:pPr>
        <w:pStyle w:val="2"/>
        <w:rPr>
          <w:lang w:val="uk-UA"/>
        </w:rPr>
      </w:pPr>
      <w:bookmarkStart w:id="51" w:name="_Toc254454740"/>
      <w:r w:rsidRPr="00FD6A94">
        <w:rPr>
          <w:lang w:val="uk-UA"/>
        </w:rPr>
        <w:t>5.6 Розрахунок на міцність проушини тяги тягової рами</w:t>
      </w:r>
      <w:bookmarkEnd w:id="51"/>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5.5.1 З таблиці 3.1 знаходимо максимальне значення зусилля на упряжному шарнірі</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eastAsia="uk-UA"/>
        </w:rPr>
        <w:t xml:space="preserve">REmax=79 </w:t>
      </w:r>
      <w:r w:rsidRPr="00FD6A94">
        <w:rPr>
          <w:lang w:val="uk-UA"/>
        </w:rPr>
        <w:t>кН, що відповідає 1 розрахунковому положенню.</w:t>
      </w:r>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5.6.2 Тиск у внутрішній поверхні проушини</w:t>
      </w:r>
    </w:p>
    <w:p w:rsidR="00BE0726" w:rsidRPr="00FD6A94" w:rsidRDefault="00BE0726" w:rsidP="00FD6A94">
      <w:pPr>
        <w:autoSpaceDE w:val="0"/>
        <w:autoSpaceDN w:val="0"/>
        <w:ind w:firstLine="709"/>
        <w:rPr>
          <w:lang w:val="uk-UA"/>
        </w:rPr>
      </w:pPr>
    </w:p>
    <w:p w:rsidR="00BE0726" w:rsidRPr="00FD6A94" w:rsidRDefault="005B2190" w:rsidP="00FD6A94">
      <w:pPr>
        <w:ind w:firstLine="709"/>
        <w:rPr>
          <w:lang w:val="uk-UA"/>
        </w:rPr>
      </w:pPr>
      <w:r w:rsidRPr="00FD6A94">
        <w:rPr>
          <w:position w:val="-26"/>
          <w:lang w:val="uk-UA"/>
        </w:rPr>
        <w:object w:dxaOrig="1260" w:dyaOrig="700">
          <v:shape id="_x0000_i1221" type="#_x0000_t75" style="width:63pt;height:35.25pt" o:ole="">
            <v:imagedata r:id="rId364" o:title=""/>
          </v:shape>
          <o:OLEObject Type="Embed" ProgID="Unknown" ShapeID="_x0000_i1221" DrawAspect="Content" ObjectID="_1472071204" r:id="rId365"/>
        </w:object>
      </w:r>
    </w:p>
    <w:p w:rsidR="003E05F6" w:rsidRDefault="003E05F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 В=5 см – ширина проушини;</w:t>
      </w:r>
    </w:p>
    <w:p w:rsidR="00FD6A94" w:rsidRPr="00FD6A94" w:rsidRDefault="00BE0726" w:rsidP="00FD6A94">
      <w:pPr>
        <w:tabs>
          <w:tab w:val="left" w:pos="1276"/>
        </w:tabs>
        <w:ind w:firstLine="709"/>
        <w:rPr>
          <w:lang w:val="uk-UA"/>
        </w:rPr>
      </w:pPr>
      <w:r w:rsidRPr="00FD6A94">
        <w:rPr>
          <w:lang w:val="uk-UA" w:eastAsia="uk-UA"/>
        </w:rPr>
        <w:t xml:space="preserve">r=4,5 </w:t>
      </w:r>
      <w:r w:rsidRPr="00FD6A94">
        <w:rPr>
          <w:lang w:val="uk-UA"/>
        </w:rPr>
        <w:t>см – внутрішній радіус проушини,</w:t>
      </w:r>
    </w:p>
    <w:p w:rsidR="003E05F6" w:rsidRDefault="003E05F6" w:rsidP="00FD6A94">
      <w:pPr>
        <w:tabs>
          <w:tab w:val="left" w:pos="1276"/>
        </w:tabs>
        <w:ind w:firstLine="709"/>
        <w:rPr>
          <w:lang w:val="uk-UA"/>
        </w:rPr>
      </w:pPr>
    </w:p>
    <w:p w:rsidR="00BE0726" w:rsidRPr="00FD6A94" w:rsidRDefault="005B2190" w:rsidP="00FD6A94">
      <w:pPr>
        <w:tabs>
          <w:tab w:val="left" w:pos="1276"/>
        </w:tabs>
        <w:ind w:firstLine="709"/>
        <w:rPr>
          <w:lang w:val="uk-UA"/>
        </w:rPr>
      </w:pPr>
      <w:r w:rsidRPr="00FD6A94">
        <w:rPr>
          <w:position w:val="-32"/>
          <w:lang w:val="uk-UA"/>
        </w:rPr>
        <w:object w:dxaOrig="3140" w:dyaOrig="760">
          <v:shape id="_x0000_i1222" type="#_x0000_t75" style="width:156.75pt;height:38.25pt" o:ole="">
            <v:imagedata r:id="rId366" o:title=""/>
          </v:shape>
          <o:OLEObject Type="Embed" ProgID="Unknown" ShapeID="_x0000_i1222" DrawAspect="Content" ObjectID="_1472071205" r:id="rId367"/>
        </w:object>
      </w:r>
    </w:p>
    <w:p w:rsidR="003E05F6" w:rsidRDefault="003E05F6" w:rsidP="00FD6A94">
      <w:pPr>
        <w:tabs>
          <w:tab w:val="left" w:pos="1276"/>
        </w:tabs>
        <w:ind w:firstLine="709"/>
        <w:rPr>
          <w:lang w:val="uk-UA"/>
        </w:rPr>
      </w:pPr>
    </w:p>
    <w:p w:rsidR="00BE0726" w:rsidRPr="00FD6A94" w:rsidRDefault="00BE0726" w:rsidP="00FD6A94">
      <w:pPr>
        <w:tabs>
          <w:tab w:val="left" w:pos="1276"/>
        </w:tabs>
        <w:ind w:firstLine="709"/>
        <w:rPr>
          <w:lang w:val="uk-UA"/>
        </w:rPr>
      </w:pPr>
      <w:r w:rsidRPr="00FD6A94">
        <w:rPr>
          <w:lang w:val="uk-UA"/>
        </w:rPr>
        <w:t>5.6.3 Еквівалентна напруга в проушине</w:t>
      </w:r>
    </w:p>
    <w:p w:rsidR="003E05F6" w:rsidRDefault="003E05F6" w:rsidP="00FD6A94">
      <w:pPr>
        <w:tabs>
          <w:tab w:val="left" w:pos="1276"/>
        </w:tabs>
        <w:ind w:firstLine="709"/>
        <w:rPr>
          <w:lang w:val="uk-UA"/>
        </w:rPr>
      </w:pPr>
    </w:p>
    <w:p w:rsidR="00BE0726" w:rsidRPr="00FD6A94" w:rsidRDefault="005B2190" w:rsidP="00FD6A94">
      <w:pPr>
        <w:tabs>
          <w:tab w:val="left" w:pos="1276"/>
        </w:tabs>
        <w:ind w:firstLine="709"/>
        <w:rPr>
          <w:lang w:val="uk-UA"/>
        </w:rPr>
      </w:pPr>
      <w:r w:rsidRPr="00FD6A94">
        <w:rPr>
          <w:position w:val="-26"/>
          <w:lang w:val="uk-UA"/>
        </w:rPr>
        <w:object w:dxaOrig="1880" w:dyaOrig="740">
          <v:shape id="_x0000_i1223" type="#_x0000_t75" style="width:93.75pt;height:36.75pt" o:ole="">
            <v:imagedata r:id="rId368" o:title=""/>
          </v:shape>
          <o:OLEObject Type="Embed" ProgID="Unknown" ShapeID="_x0000_i1223" DrawAspect="Content" ObjectID="_1472071206" r:id="rId369"/>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 xml:space="preserve">де </w:t>
      </w:r>
      <w:r w:rsidRPr="00FD6A94">
        <w:rPr>
          <w:lang w:val="uk-UA" w:eastAsia="uk-UA"/>
        </w:rPr>
        <w:t xml:space="preserve">R=7 </w:t>
      </w:r>
      <w:r w:rsidRPr="00FD6A94">
        <w:rPr>
          <w:lang w:val="uk-UA"/>
        </w:rPr>
        <w:t>см – зовнішній радіус проушини.</w:t>
      </w:r>
    </w:p>
    <w:p w:rsidR="003E05F6" w:rsidRDefault="003E05F6" w:rsidP="00FD6A94">
      <w:pPr>
        <w:tabs>
          <w:tab w:val="left" w:pos="1276"/>
        </w:tabs>
        <w:ind w:firstLine="709"/>
        <w:rPr>
          <w:lang w:val="uk-UA"/>
        </w:rPr>
      </w:pPr>
    </w:p>
    <w:p w:rsidR="00BE0726" w:rsidRPr="00FD6A94" w:rsidRDefault="005B2190" w:rsidP="00FD6A94">
      <w:pPr>
        <w:tabs>
          <w:tab w:val="left" w:pos="1276"/>
        </w:tabs>
        <w:ind w:firstLine="709"/>
        <w:rPr>
          <w:lang w:val="uk-UA"/>
        </w:rPr>
      </w:pPr>
      <w:r w:rsidRPr="00FD6A94">
        <w:rPr>
          <w:position w:val="-32"/>
          <w:lang w:val="uk-UA"/>
        </w:rPr>
        <w:object w:dxaOrig="4080" w:dyaOrig="800">
          <v:shape id="_x0000_i1224" type="#_x0000_t75" style="width:204pt;height:39.75pt" o:ole="">
            <v:imagedata r:id="rId370" o:title=""/>
          </v:shape>
          <o:OLEObject Type="Embed" ProgID="Unknown" ShapeID="_x0000_i1224" DrawAspect="Content" ObjectID="_1472071207" r:id="rId371"/>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Проушина виготовлена з відливання 25Л-I меж текучості якої σ</w:t>
      </w:r>
      <w:r w:rsidRPr="00FD6A94">
        <w:rPr>
          <w:vertAlign w:val="subscript"/>
          <w:lang w:val="uk-UA"/>
        </w:rPr>
        <w:t>Т</w:t>
      </w:r>
      <w:r w:rsidRPr="00FD6A94">
        <w:rPr>
          <w:lang w:val="uk-UA"/>
        </w:rPr>
        <w:t>=24000 Н/см</w:t>
      </w:r>
      <w:r w:rsidRPr="00FD6A94">
        <w:rPr>
          <w:vertAlign w:val="superscript"/>
          <w:lang w:val="uk-UA"/>
        </w:rPr>
        <w:t>2</w:t>
      </w:r>
      <w:r w:rsidRPr="00FD6A94">
        <w:rPr>
          <w:lang w:val="uk-UA"/>
        </w:rPr>
        <w:t>, таким чином коеффіциентзапаса міцності складає:</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ind w:firstLine="709"/>
        <w:rPr>
          <w:lang w:val="uk-UA"/>
        </w:rPr>
      </w:pPr>
      <w:r w:rsidRPr="00FD6A94">
        <w:rPr>
          <w:lang w:val="uk-UA"/>
        </w:rPr>
        <w:t>К=σ</w:t>
      </w:r>
      <w:r w:rsidRPr="00FD6A94">
        <w:rPr>
          <w:vertAlign w:val="subscript"/>
          <w:lang w:val="uk-UA"/>
        </w:rPr>
        <w:t>Т</w:t>
      </w:r>
      <w:r w:rsidRPr="00FD6A94">
        <w:rPr>
          <w:lang w:val="uk-UA"/>
        </w:rPr>
        <w:t>/σ=24000/5982=4.</w:t>
      </w:r>
    </w:p>
    <w:p w:rsidR="00BE0726" w:rsidRPr="00FD6A94" w:rsidRDefault="00BE0726" w:rsidP="00FD6A94">
      <w:pPr>
        <w:tabs>
          <w:tab w:val="left" w:pos="1276"/>
        </w:tabs>
        <w:autoSpaceDE w:val="0"/>
        <w:autoSpaceDN w:val="0"/>
        <w:ind w:firstLine="709"/>
        <w:rPr>
          <w:lang w:val="uk-UA"/>
        </w:rPr>
      </w:pPr>
    </w:p>
    <w:p w:rsidR="00BE0726" w:rsidRPr="00FD6A94" w:rsidRDefault="00BE0726" w:rsidP="003E05F6">
      <w:pPr>
        <w:pStyle w:val="2"/>
        <w:rPr>
          <w:lang w:val="uk-UA"/>
        </w:rPr>
      </w:pPr>
      <w:bookmarkStart w:id="52" w:name="_Toc254454741"/>
      <w:r w:rsidRPr="00FD6A94">
        <w:rPr>
          <w:lang w:val="uk-UA"/>
        </w:rPr>
        <w:t>5.7 Розрахунок на міцність пальця упряжного шарніра</w:t>
      </w:r>
      <w:bookmarkEnd w:id="52"/>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Дотична напруга на пальці:</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ind w:firstLine="709"/>
        <w:rPr>
          <w:lang w:val="uk-UA"/>
        </w:rPr>
      </w:pPr>
      <w:r w:rsidRPr="00FD6A94">
        <w:rPr>
          <w:lang w:val="uk-UA"/>
        </w:rPr>
        <w:t>τ=RE</w:t>
      </w:r>
      <w:r w:rsidRPr="00FD6A94">
        <w:rPr>
          <w:vertAlign w:val="subscript"/>
          <w:lang w:val="uk-UA"/>
        </w:rPr>
        <w:t>max</w:t>
      </w:r>
      <w:r w:rsidRPr="00FD6A94">
        <w:rPr>
          <w:lang w:val="uk-UA"/>
        </w:rPr>
        <w:t>/πr</w:t>
      </w:r>
      <w:r w:rsidRPr="00FD6A94">
        <w:rPr>
          <w:vertAlign w:val="superscript"/>
          <w:lang w:val="uk-UA"/>
        </w:rPr>
        <w:t>2</w:t>
      </w:r>
      <w:r w:rsidRPr="00FD6A94">
        <w:rPr>
          <w:lang w:val="uk-UA"/>
        </w:rPr>
        <w:t>=79000/3,14•3,52=2053,8 Н/см</w:t>
      </w:r>
      <w:r w:rsidRPr="00FD6A94">
        <w:rPr>
          <w:vertAlign w:val="superscript"/>
          <w:lang w:val="uk-UA"/>
        </w:rPr>
        <w:t>2</w:t>
      </w:r>
      <w:r w:rsidRPr="00FD6A94">
        <w:rPr>
          <w:lang w:val="uk-UA"/>
        </w:rPr>
        <w:t>.</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Палець виготовляється із сталі 45Б, межа текучості якої на зрушення 18000 Н/см2.</w:t>
      </w:r>
    </w:p>
    <w:p w:rsidR="00BE0726" w:rsidRPr="00FD6A94" w:rsidRDefault="00BE0726" w:rsidP="00FD6A94">
      <w:pPr>
        <w:tabs>
          <w:tab w:val="left" w:pos="1276"/>
        </w:tabs>
        <w:autoSpaceDE w:val="0"/>
        <w:autoSpaceDN w:val="0"/>
        <w:ind w:firstLine="709"/>
        <w:rPr>
          <w:lang w:val="uk-UA"/>
        </w:rPr>
      </w:pPr>
      <w:r w:rsidRPr="00FD6A94">
        <w:rPr>
          <w:lang w:val="uk-UA"/>
        </w:rPr>
        <w:t>Таким чином, коефіцієнт запасу міцності складає:</w:t>
      </w:r>
    </w:p>
    <w:p w:rsidR="00BE0726" w:rsidRPr="00FD6A94" w:rsidRDefault="00BE0726" w:rsidP="00FD6A94">
      <w:pPr>
        <w:tabs>
          <w:tab w:val="left" w:pos="1276"/>
        </w:tabs>
        <w:autoSpaceDE w:val="0"/>
        <w:autoSpaceDN w:val="0"/>
        <w:ind w:firstLine="709"/>
        <w:rPr>
          <w:lang w:val="uk-UA"/>
        </w:rPr>
      </w:pPr>
    </w:p>
    <w:p w:rsidR="00BE0726" w:rsidRPr="00FD6A94" w:rsidRDefault="005B2190" w:rsidP="00FD6A94">
      <w:pPr>
        <w:tabs>
          <w:tab w:val="left" w:pos="1276"/>
        </w:tabs>
        <w:ind w:firstLine="709"/>
        <w:rPr>
          <w:lang w:val="uk-UA"/>
        </w:rPr>
      </w:pPr>
      <w:r w:rsidRPr="00FD6A94">
        <w:rPr>
          <w:position w:val="-32"/>
          <w:lang w:val="uk-UA"/>
        </w:rPr>
        <w:object w:dxaOrig="2180" w:dyaOrig="760">
          <v:shape id="_x0000_i1225" type="#_x0000_t75" style="width:108.75pt;height:38.25pt" o:ole="">
            <v:imagedata r:id="rId372" o:title=""/>
          </v:shape>
          <o:OLEObject Type="Embed" ProgID="Unknown" ShapeID="_x0000_i1225" DrawAspect="Content" ObjectID="_1472071208" r:id="rId373"/>
        </w:object>
      </w:r>
    </w:p>
    <w:p w:rsidR="00BE0726" w:rsidRPr="00FD6A94" w:rsidRDefault="00BE0726" w:rsidP="00FD6A94">
      <w:pPr>
        <w:ind w:firstLine="709"/>
        <w:rPr>
          <w:lang w:val="uk-UA"/>
        </w:rPr>
      </w:pPr>
    </w:p>
    <w:p w:rsidR="00BE0726" w:rsidRPr="00FD6A94" w:rsidRDefault="00BE0726" w:rsidP="003E05F6">
      <w:pPr>
        <w:pStyle w:val="2"/>
        <w:rPr>
          <w:lang w:val="uk-UA"/>
        </w:rPr>
      </w:pPr>
      <w:r w:rsidRPr="00FD6A94">
        <w:rPr>
          <w:lang w:val="uk-UA"/>
        </w:rPr>
        <w:br w:type="page"/>
      </w:r>
      <w:bookmarkStart w:id="53" w:name="_Toc254454742"/>
      <w:r w:rsidRPr="00FD6A94">
        <w:rPr>
          <w:lang w:val="uk-UA"/>
        </w:rPr>
        <w:t>6</w:t>
      </w:r>
      <w:r w:rsidR="003E05F6">
        <w:rPr>
          <w:lang w:val="uk-UA"/>
        </w:rPr>
        <w:t>.</w:t>
      </w:r>
      <w:r w:rsidRPr="00FD6A94">
        <w:rPr>
          <w:lang w:val="uk-UA"/>
        </w:rPr>
        <w:t xml:space="preserve"> </w:t>
      </w:r>
      <w:r w:rsidR="003E05F6" w:rsidRPr="00FD6A94">
        <w:rPr>
          <w:lang w:val="uk-UA"/>
        </w:rPr>
        <w:t>Розрахунок передньої заслінки ковша скрепера</w:t>
      </w:r>
      <w:bookmarkEnd w:id="53"/>
    </w:p>
    <w:p w:rsidR="00BE0726" w:rsidRPr="00FD6A94" w:rsidRDefault="00BE0726" w:rsidP="00FD6A94">
      <w:pPr>
        <w:tabs>
          <w:tab w:val="left" w:pos="1276"/>
        </w:tabs>
        <w:autoSpaceDE w:val="0"/>
        <w:autoSpaceDN w:val="0"/>
        <w:ind w:firstLine="709"/>
        <w:rPr>
          <w:lang w:val="uk-UA"/>
        </w:rPr>
      </w:pPr>
    </w:p>
    <w:p w:rsidR="00BE0726" w:rsidRPr="00FD6A94" w:rsidRDefault="00BE0726" w:rsidP="003E05F6">
      <w:pPr>
        <w:pStyle w:val="2"/>
        <w:rPr>
          <w:lang w:val="uk-UA"/>
        </w:rPr>
      </w:pPr>
      <w:bookmarkStart w:id="54" w:name="_Toc254454743"/>
      <w:r w:rsidRPr="00FD6A94">
        <w:rPr>
          <w:lang w:val="uk-UA"/>
        </w:rPr>
        <w:t>6.1 Зусилля, діючі на заслінку</w:t>
      </w:r>
      <w:bookmarkEnd w:id="54"/>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Приймаємо, що найбільше зусилля відкриття заслінки виникають, коли ківш завантажений з шапкою. При відкритті заслонки необхідно подолати тиск грунту знаходиться під заслінкою, тертя грунту об грунт, вагу заслінки.</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6.1.1 Визначимо силу тяжіння грунту знаходиться під заслінкою</w:t>
      </w:r>
    </w:p>
    <w:p w:rsidR="00BE0726" w:rsidRPr="00FD6A94" w:rsidRDefault="00BE0726" w:rsidP="00FD6A94">
      <w:pPr>
        <w:tabs>
          <w:tab w:val="left" w:pos="1276"/>
        </w:tabs>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7020" w:dyaOrig="780">
          <v:shape id="_x0000_i1226" type="#_x0000_t75" style="width:351pt;height:39pt" o:ole="">
            <v:imagedata r:id="rId374" o:title=""/>
          </v:shape>
          <o:OLEObject Type="Embed" ProgID="Unknown" ShapeID="_x0000_i1226" DrawAspect="Content" ObjectID="_1472071209" r:id="rId375"/>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де γ=15 кН/м3 – об'ємна вага рихлого грунту;</w:t>
      </w:r>
    </w:p>
    <w:p w:rsidR="00BE0726" w:rsidRPr="00FD6A94" w:rsidRDefault="00BE0726" w:rsidP="00FD6A94">
      <w:pPr>
        <w:tabs>
          <w:tab w:val="left" w:pos="1276"/>
        </w:tabs>
        <w:autoSpaceDE w:val="0"/>
        <w:autoSpaceDN w:val="0"/>
        <w:ind w:firstLine="709"/>
        <w:rPr>
          <w:lang w:val="uk-UA"/>
        </w:rPr>
      </w:pPr>
      <w:r w:rsidRPr="00FD6A94">
        <w:rPr>
          <w:lang w:val="uk-UA" w:eastAsia="uk-UA"/>
        </w:rPr>
        <w:t xml:space="preserve">B=2430 </w:t>
      </w:r>
      <w:r w:rsidRPr="00FD6A94">
        <w:rPr>
          <w:lang w:val="uk-UA"/>
        </w:rPr>
        <w:t>мм – ширина нижньої частини заслінки;</w:t>
      </w:r>
    </w:p>
    <w:p w:rsidR="00BE0726" w:rsidRPr="00FD6A94" w:rsidRDefault="00BE0726" w:rsidP="00FD6A94">
      <w:pPr>
        <w:tabs>
          <w:tab w:val="left" w:pos="1276"/>
        </w:tabs>
        <w:autoSpaceDE w:val="0"/>
        <w:autoSpaceDN w:val="0"/>
        <w:ind w:firstLine="709"/>
        <w:rPr>
          <w:lang w:val="uk-UA"/>
        </w:rPr>
      </w:pPr>
      <w:r w:rsidRPr="00FD6A94">
        <w:rPr>
          <w:lang w:val="uk-UA" w:eastAsia="uk-UA"/>
        </w:rPr>
        <w:t>B</w:t>
      </w:r>
      <w:r w:rsidRPr="00FD6A94">
        <w:rPr>
          <w:vertAlign w:val="subscript"/>
          <w:lang w:val="uk-UA" w:eastAsia="uk-UA"/>
        </w:rPr>
        <w:t>1</w:t>
      </w:r>
      <w:r w:rsidRPr="00FD6A94">
        <w:rPr>
          <w:lang w:val="uk-UA" w:eastAsia="uk-UA"/>
        </w:rPr>
        <w:t xml:space="preserve">=2754 </w:t>
      </w:r>
      <w:r w:rsidRPr="00FD6A94">
        <w:rPr>
          <w:lang w:val="uk-UA"/>
        </w:rPr>
        <w:t>мм – ширина верхньої частині заслонки.</w:t>
      </w:r>
    </w:p>
    <w:p w:rsidR="00BE0726" w:rsidRPr="00FD6A94" w:rsidRDefault="005B2190" w:rsidP="00FD6A94">
      <w:pPr>
        <w:tabs>
          <w:tab w:val="left" w:pos="1276"/>
        </w:tabs>
        <w:ind w:firstLine="709"/>
        <w:rPr>
          <w:lang w:val="uk-UA" w:eastAsia="uk-UA"/>
        </w:rPr>
      </w:pPr>
      <w:r w:rsidRPr="00FD6A94">
        <w:rPr>
          <w:position w:val="-16"/>
          <w:lang w:val="uk-UA" w:eastAsia="uk-UA"/>
        </w:rPr>
        <w:object w:dxaOrig="600" w:dyaOrig="420">
          <v:shape id="_x0000_i1227" type="#_x0000_t75" style="width:30pt;height:21pt" o:ole="">
            <v:imagedata r:id="rId376" o:title=""/>
          </v:shape>
          <o:OLEObject Type="Embed" ProgID="Unknown" ShapeID="_x0000_i1227" DrawAspect="Content" ObjectID="_1472071210" r:id="rId377"/>
        </w:object>
      </w:r>
      <w:r w:rsidR="00BE0726" w:rsidRPr="00FD6A94">
        <w:rPr>
          <w:lang w:val="uk-UA" w:eastAsia="uk-UA"/>
        </w:rPr>
        <w:t>,</w:t>
      </w:r>
      <w:r w:rsidRPr="00FD6A94">
        <w:rPr>
          <w:position w:val="-16"/>
          <w:lang w:val="uk-UA" w:eastAsia="uk-UA"/>
        </w:rPr>
        <w:object w:dxaOrig="720" w:dyaOrig="420">
          <v:shape id="_x0000_i1228" type="#_x0000_t75" style="width:36pt;height:21pt" o:ole="">
            <v:imagedata r:id="rId378" o:title=""/>
          </v:shape>
          <o:OLEObject Type="Embed" ProgID="Unknown" ShapeID="_x0000_i1228" DrawAspect="Content" ObjectID="_1472071211" r:id="rId379"/>
        </w:object>
      </w:r>
      <w:r w:rsidR="00BE0726" w:rsidRPr="00FD6A94">
        <w:rPr>
          <w:lang w:val="uk-UA" w:eastAsia="uk-UA"/>
        </w:rPr>
        <w:t>,</w:t>
      </w:r>
      <w:r w:rsidRPr="00FD6A94">
        <w:rPr>
          <w:position w:val="-12"/>
          <w:lang w:val="uk-UA" w:eastAsia="uk-UA"/>
        </w:rPr>
        <w:object w:dxaOrig="1240" w:dyaOrig="380">
          <v:shape id="_x0000_i1229" type="#_x0000_t75" style="width:62.25pt;height:18.75pt" o:ole="">
            <v:imagedata r:id="rId380" o:title=""/>
          </v:shape>
          <o:OLEObject Type="Embed" ProgID="Unknown" ShapeID="_x0000_i1229" DrawAspect="Content" ObjectID="_1472071212" r:id="rId381"/>
        </w:object>
      </w:r>
      <w:r w:rsidR="00BE0726" w:rsidRPr="00FD6A94">
        <w:rPr>
          <w:lang w:val="uk-UA" w:eastAsia="uk-UA"/>
        </w:rPr>
        <w:t xml:space="preserve">, </w:t>
      </w:r>
      <w:r w:rsidRPr="00FD6A94">
        <w:rPr>
          <w:position w:val="-12"/>
          <w:lang w:val="uk-UA" w:eastAsia="uk-UA"/>
        </w:rPr>
        <w:object w:dxaOrig="560" w:dyaOrig="380">
          <v:shape id="_x0000_i1230" type="#_x0000_t75" style="width:27.75pt;height:18.75pt" o:ole="">
            <v:imagedata r:id="rId382" o:title=""/>
          </v:shape>
          <o:OLEObject Type="Embed" ProgID="Unknown" ShapeID="_x0000_i1230" DrawAspect="Content" ObjectID="_1472071213" r:id="rId383"/>
        </w:object>
      </w:r>
      <w:r w:rsidR="00BE0726" w:rsidRPr="00FD6A94">
        <w:rPr>
          <w:lang w:val="uk-UA" w:eastAsia="uk-UA"/>
        </w:rPr>
        <w:t>– площі фігур, що становлять бічну</w:t>
      </w:r>
    </w:p>
    <w:p w:rsidR="00BE0726" w:rsidRPr="00FD6A94" w:rsidRDefault="00BE0726" w:rsidP="00FD6A94">
      <w:pPr>
        <w:tabs>
          <w:tab w:val="left" w:pos="2977"/>
        </w:tabs>
        <w:ind w:firstLine="709"/>
        <w:rPr>
          <w:lang w:val="uk-UA"/>
        </w:rPr>
      </w:pPr>
      <w:r w:rsidRPr="00FD6A94">
        <w:rPr>
          <w:lang w:val="uk-UA"/>
        </w:rPr>
        <w:t>площа заслінки.</w:t>
      </w:r>
    </w:p>
    <w:p w:rsidR="00BE0726" w:rsidRPr="00FD6A94" w:rsidRDefault="00BE0726" w:rsidP="00FD6A94">
      <w:pPr>
        <w:tabs>
          <w:tab w:val="left" w:pos="1276"/>
        </w:tabs>
        <w:autoSpaceDE w:val="0"/>
        <w:autoSpaceDN w:val="0"/>
        <w:ind w:firstLine="709"/>
        <w:rPr>
          <w:lang w:val="uk-UA"/>
        </w:rPr>
      </w:pPr>
      <w:r w:rsidRPr="00FD6A94">
        <w:rPr>
          <w:lang w:val="uk-UA"/>
        </w:rPr>
        <w:t>6.1.1 Визначаємо площу трикутника O1BC</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6"/>
          <w:lang w:val="uk-UA"/>
        </w:rPr>
        <w:object w:dxaOrig="3200" w:dyaOrig="700">
          <v:shape id="_x0000_i1231" type="#_x0000_t75" style="width:159.75pt;height:35.25pt" o:ole="">
            <v:imagedata r:id="rId384" o:title=""/>
          </v:shape>
          <o:OLEObject Type="Embed" ProgID="Unknown" ShapeID="_x0000_i1231" DrawAspect="Content" ObjectID="_1472071214" r:id="rId385"/>
        </w:object>
      </w:r>
    </w:p>
    <w:p w:rsidR="00BE0726" w:rsidRPr="00FD6A94" w:rsidRDefault="00BE0726" w:rsidP="00FD6A94">
      <w:pPr>
        <w:tabs>
          <w:tab w:val="left" w:pos="1276"/>
        </w:tabs>
        <w:autoSpaceDE w:val="0"/>
        <w:autoSpaceDN w:val="0"/>
        <w:ind w:firstLine="709"/>
        <w:rPr>
          <w:lang w:val="uk-UA"/>
        </w:rPr>
      </w:pPr>
      <w:r w:rsidRPr="00FD6A94">
        <w:rPr>
          <w:lang w:val="uk-UA"/>
        </w:rPr>
        <w:t>Де</w:t>
      </w:r>
    </w:p>
    <w:p w:rsidR="00BE0726" w:rsidRPr="00FD6A94" w:rsidRDefault="005B2190" w:rsidP="00FD6A94">
      <w:pPr>
        <w:autoSpaceDE w:val="0"/>
        <w:autoSpaceDN w:val="0"/>
        <w:adjustRightInd w:val="0"/>
        <w:ind w:firstLine="709"/>
        <w:rPr>
          <w:lang w:val="uk-UA"/>
        </w:rPr>
      </w:pPr>
      <w:r w:rsidRPr="00FD6A94">
        <w:rPr>
          <w:position w:val="-76"/>
          <w:lang w:val="uk-UA"/>
        </w:rPr>
        <w:object w:dxaOrig="8760" w:dyaOrig="2260">
          <v:shape id="_x0000_i1232" type="#_x0000_t75" style="width:363.75pt;height:93.75pt" o:ole="">
            <v:imagedata r:id="rId386" o:title=""/>
          </v:shape>
          <o:OLEObject Type="Embed" ProgID="Unknown" ShapeID="_x0000_i1232" DrawAspect="Content" ObjectID="_1472071215" r:id="rId387"/>
        </w:object>
      </w:r>
      <w:r w:rsidRPr="00FD6A94">
        <w:rPr>
          <w:position w:val="-26"/>
          <w:lang w:val="uk-UA"/>
        </w:rPr>
        <w:object w:dxaOrig="4880" w:dyaOrig="700">
          <v:shape id="_x0000_i1233" type="#_x0000_t75" style="width:243.75pt;height:35.25pt" o:ole="">
            <v:imagedata r:id="rId388" o:title=""/>
          </v:shape>
          <o:OLEObject Type="Embed" ProgID="Unknown" ShapeID="_x0000_i1233" DrawAspect="Content" ObjectID="_1472071216" r:id="rId389"/>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H=1.2м – висота наповнення трунта.</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6.1.1.2. Визначаємо площу кріволенейной трапеції О1NDB</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S</w:t>
      </w:r>
      <w:r w:rsidRPr="00FD6A94">
        <w:rPr>
          <w:vertAlign w:val="subscript"/>
          <w:lang w:val="uk-UA"/>
        </w:rPr>
        <w:t>O1NDB</w:t>
      </w:r>
      <w:r w:rsidRPr="00FD6A94">
        <w:rPr>
          <w:lang w:val="uk-UA"/>
        </w:rPr>
        <w:t>= S</w:t>
      </w:r>
      <w:r w:rsidRPr="00FD6A94">
        <w:rPr>
          <w:vertAlign w:val="subscript"/>
          <w:lang w:val="uk-UA"/>
        </w:rPr>
        <w:t>ODB</w:t>
      </w:r>
      <w:r w:rsidR="00FD6A94" w:rsidRPr="00FD6A94">
        <w:rPr>
          <w:lang w:val="uk-UA"/>
        </w:rPr>
        <w:t xml:space="preserve"> - </w:t>
      </w:r>
      <w:r w:rsidRPr="00FD6A94">
        <w:rPr>
          <w:lang w:val="uk-UA"/>
        </w:rPr>
        <w:t>S</w:t>
      </w:r>
      <w:r w:rsidRPr="00FD6A94">
        <w:rPr>
          <w:vertAlign w:val="subscript"/>
          <w:lang w:val="uk-UA"/>
        </w:rPr>
        <w:t>ONO1</w:t>
      </w:r>
      <w:r w:rsidRPr="00FD6A94">
        <w:rPr>
          <w:lang w:val="uk-UA" w:eastAsia="uk-UA"/>
        </w:rPr>
        <w:t>,</w:t>
      </w:r>
      <w:r w:rsidR="003E05F6">
        <w:rPr>
          <w:lang w:val="uk-UA" w:eastAsia="uk-UA"/>
        </w:rPr>
        <w:t xml:space="preserve"> </w:t>
      </w:r>
      <w:r w:rsidRPr="00FD6A94">
        <w:rPr>
          <w:lang w:val="uk-UA"/>
        </w:rPr>
        <w:t>де S</w:t>
      </w:r>
      <w:r w:rsidRPr="00FD6A94">
        <w:rPr>
          <w:vertAlign w:val="subscript"/>
          <w:lang w:val="uk-UA"/>
        </w:rPr>
        <w:t>ODB</w:t>
      </w:r>
      <w:r w:rsidRPr="00FD6A94">
        <w:rPr>
          <w:lang w:val="uk-UA"/>
        </w:rPr>
        <w:t>-площа сектора</w:t>
      </w:r>
      <w:r w:rsidR="00FD6A94" w:rsidRPr="00FD6A94">
        <w:rPr>
          <w:lang w:val="uk-UA"/>
        </w:rPr>
        <w:t xml:space="preserve"> </w:t>
      </w:r>
      <w:r w:rsidRPr="00FD6A94">
        <w:rPr>
          <w:lang w:val="uk-UA"/>
        </w:rPr>
        <w:t>ODB:</w:t>
      </w:r>
    </w:p>
    <w:p w:rsidR="00BE0726" w:rsidRPr="00FD6A94" w:rsidRDefault="005B2190" w:rsidP="00FD6A94">
      <w:pPr>
        <w:autoSpaceDE w:val="0"/>
        <w:autoSpaceDN w:val="0"/>
        <w:adjustRightInd w:val="0"/>
        <w:ind w:firstLine="709"/>
        <w:rPr>
          <w:lang w:val="uk-UA"/>
        </w:rPr>
      </w:pPr>
      <w:r w:rsidRPr="00FD6A94">
        <w:rPr>
          <w:position w:val="-28"/>
          <w:lang w:val="uk-UA"/>
        </w:rPr>
        <w:object w:dxaOrig="5500" w:dyaOrig="760">
          <v:shape id="_x0000_i1234" type="#_x0000_t75" style="width:275.25pt;height:38.25pt" o:ole="">
            <v:imagedata r:id="rId390" o:title=""/>
          </v:shape>
          <o:OLEObject Type="Embed" ProgID="Unknown" ShapeID="_x0000_i1234" DrawAspect="Content" ObjectID="_1472071217" r:id="rId391"/>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S</w:t>
      </w:r>
      <w:r w:rsidRPr="00FD6A94">
        <w:rPr>
          <w:vertAlign w:val="subscript"/>
          <w:lang w:val="uk-UA"/>
        </w:rPr>
        <w:t>ONO1</w:t>
      </w:r>
      <w:r w:rsidRPr="00FD6A94">
        <w:rPr>
          <w:lang w:val="uk-UA"/>
        </w:rPr>
        <w:t xml:space="preserve">-площадь </w:t>
      </w:r>
      <w:r w:rsidRPr="00FD6A94">
        <w:rPr>
          <w:lang w:val="uk-UA" w:eastAsia="uk-UA"/>
        </w:rPr>
        <w:t>трикутника</w:t>
      </w:r>
      <w:r w:rsidR="00FD6A94" w:rsidRPr="00FD6A94">
        <w:rPr>
          <w:lang w:val="uk-UA" w:eastAsia="uk-UA"/>
        </w:rPr>
        <w:t xml:space="preserve"> </w:t>
      </w:r>
      <w:r w:rsidRPr="00FD6A94">
        <w:rPr>
          <w:lang w:val="uk-UA" w:eastAsia="uk-UA"/>
        </w:rPr>
        <w:t>ONО1;</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eastAsia="uk-UA"/>
        </w:rPr>
      </w:pPr>
      <w:r w:rsidRPr="00FD6A94">
        <w:rPr>
          <w:lang w:val="uk-UA"/>
        </w:rPr>
        <w:t>S</w:t>
      </w:r>
      <w:r w:rsidRPr="00FD6A94">
        <w:rPr>
          <w:vertAlign w:val="subscript"/>
          <w:lang w:val="uk-UA"/>
        </w:rPr>
        <w:t>ONO1</w:t>
      </w:r>
      <w:r w:rsidRPr="00FD6A94">
        <w:rPr>
          <w:lang w:val="uk-UA"/>
        </w:rPr>
        <w:t>=1/2•NO•O1O•sin120=1/2•0.078•0.079•sin120=0.0006м2</w:t>
      </w:r>
      <w:r w:rsidRPr="00FD6A94">
        <w:rPr>
          <w:lang w:val="uk-UA" w:eastAsia="uk-UA"/>
        </w:rPr>
        <w:t>.</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eastAsia="uk-UA"/>
        </w:rPr>
      </w:pPr>
      <w:r w:rsidRPr="00FD6A94">
        <w:rPr>
          <w:lang w:val="uk-UA"/>
        </w:rPr>
        <w:t xml:space="preserve">Розглянемо трикутник О1ОА. </w:t>
      </w:r>
      <w:r w:rsidRPr="00FD6A94">
        <w:rPr>
          <w:lang w:val="uk-UA" w:eastAsia="uk-UA"/>
        </w:rPr>
        <w:t>Звідки маємо:</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44"/>
          <w:lang w:val="uk-UA"/>
        </w:rPr>
        <w:object w:dxaOrig="6220" w:dyaOrig="1020">
          <v:shape id="_x0000_i1235" type="#_x0000_t75" style="width:279.75pt;height:45.75pt" o:ole="">
            <v:imagedata r:id="rId392" o:title=""/>
          </v:shape>
          <o:OLEObject Type="Embed" ProgID="Unknown" ShapeID="_x0000_i1235" DrawAspect="Content" ObjectID="_1472071218" r:id="rId393"/>
        </w:object>
      </w:r>
    </w:p>
    <w:p w:rsidR="00BE0726" w:rsidRPr="00FD6A94" w:rsidRDefault="005B2190" w:rsidP="00FD6A94">
      <w:pPr>
        <w:autoSpaceDE w:val="0"/>
        <w:autoSpaceDN w:val="0"/>
        <w:adjustRightInd w:val="0"/>
        <w:ind w:firstLine="709"/>
        <w:rPr>
          <w:lang w:val="uk-UA"/>
        </w:rPr>
      </w:pPr>
      <w:r w:rsidRPr="00FD6A94">
        <w:rPr>
          <w:position w:val="-122"/>
          <w:lang w:val="uk-UA"/>
        </w:rPr>
        <w:object w:dxaOrig="7119" w:dyaOrig="2580">
          <v:shape id="_x0000_i1236" type="#_x0000_t75" style="width:356.25pt;height:129pt" o:ole="">
            <v:imagedata r:id="rId394" o:title=""/>
          </v:shape>
          <o:OLEObject Type="Embed" ProgID="Unknown" ShapeID="_x0000_i1236" DrawAspect="Content" ObjectID="_1472071219" r:id="rId395"/>
        </w:object>
      </w:r>
    </w:p>
    <w:p w:rsidR="00BE0726" w:rsidRPr="00FD6A94" w:rsidRDefault="00BE0726" w:rsidP="00FD6A94">
      <w:pPr>
        <w:autoSpaceDE w:val="0"/>
        <w:autoSpaceDN w:val="0"/>
        <w:adjustRightInd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6.1.1.3. Визначаємо площу кріволенейной трапеції NLED</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rPr>
      </w:pPr>
      <w:r w:rsidRPr="00FD6A94">
        <w:rPr>
          <w:lang w:val="uk-UA" w:eastAsia="uk-UA"/>
        </w:rPr>
        <w:t>S</w:t>
      </w:r>
      <w:r w:rsidRPr="00FD6A94">
        <w:rPr>
          <w:vertAlign w:val="subscript"/>
          <w:lang w:val="uk-UA" w:eastAsia="uk-UA"/>
        </w:rPr>
        <w:t>NLED</w:t>
      </w:r>
      <w:r w:rsidRPr="00FD6A94">
        <w:rPr>
          <w:lang w:val="uk-UA" w:eastAsia="uk-UA"/>
        </w:rPr>
        <w:t>= S</w:t>
      </w:r>
      <w:r w:rsidRPr="00FD6A94">
        <w:rPr>
          <w:vertAlign w:val="subscript"/>
          <w:lang w:val="uk-UA" w:eastAsia="uk-UA"/>
        </w:rPr>
        <w:t>OED</w:t>
      </w:r>
      <w:r w:rsidRPr="00FD6A94">
        <w:rPr>
          <w:lang w:val="uk-UA" w:eastAsia="uk-UA"/>
        </w:rPr>
        <w:t xml:space="preserve"> </w:t>
      </w:r>
      <w:r w:rsidRPr="00FD6A94">
        <w:rPr>
          <w:lang w:val="uk-UA"/>
        </w:rPr>
        <w:t xml:space="preserve">– </w:t>
      </w:r>
      <w:r w:rsidRPr="00FD6A94">
        <w:rPr>
          <w:lang w:val="uk-UA" w:eastAsia="uk-UA"/>
        </w:rPr>
        <w:t>S</w:t>
      </w:r>
      <w:r w:rsidRPr="00FD6A94">
        <w:rPr>
          <w:vertAlign w:val="subscript"/>
          <w:lang w:val="uk-UA" w:eastAsia="uk-UA"/>
        </w:rPr>
        <w:t>OLN</w:t>
      </w:r>
      <w:r w:rsidRPr="00FD6A94">
        <w:rPr>
          <w:lang w:val="uk-UA"/>
        </w:rPr>
        <w:t>,</w:t>
      </w:r>
    </w:p>
    <w:p w:rsidR="00BE0726" w:rsidRPr="00FD6A94" w:rsidRDefault="00BE0726" w:rsidP="00FD6A94">
      <w:pPr>
        <w:tabs>
          <w:tab w:val="left" w:pos="1276"/>
        </w:tabs>
        <w:autoSpaceDE w:val="0"/>
        <w:autoSpaceDN w:val="0"/>
        <w:ind w:firstLine="709"/>
        <w:rPr>
          <w:lang w:val="uk-UA" w:eastAsia="uk-UA"/>
        </w:rPr>
      </w:pPr>
      <w:r w:rsidRPr="00FD6A94">
        <w:rPr>
          <w:lang w:val="uk-UA"/>
        </w:rPr>
        <w:t xml:space="preserve">де </w:t>
      </w:r>
      <w:r w:rsidRPr="00FD6A94">
        <w:rPr>
          <w:lang w:val="uk-UA" w:eastAsia="uk-UA"/>
        </w:rPr>
        <w:t>S</w:t>
      </w:r>
      <w:r w:rsidRPr="00FD6A94">
        <w:rPr>
          <w:vertAlign w:val="subscript"/>
          <w:lang w:val="uk-UA" w:eastAsia="uk-UA"/>
        </w:rPr>
        <w:t>OED</w:t>
      </w:r>
      <w:r w:rsidRPr="00FD6A94">
        <w:rPr>
          <w:lang w:val="uk-UA" w:eastAsia="uk-UA"/>
        </w:rPr>
        <w:t xml:space="preserve"> – площа сектора ОED:</w:t>
      </w:r>
    </w:p>
    <w:p w:rsidR="00BE0726" w:rsidRPr="00FD6A94" w:rsidRDefault="005B2190" w:rsidP="00FD6A94">
      <w:pPr>
        <w:autoSpaceDE w:val="0"/>
        <w:autoSpaceDN w:val="0"/>
        <w:adjustRightInd w:val="0"/>
        <w:ind w:firstLine="709"/>
        <w:rPr>
          <w:lang w:val="uk-UA"/>
        </w:rPr>
      </w:pPr>
      <w:r w:rsidRPr="00FD6A94">
        <w:rPr>
          <w:position w:val="-28"/>
          <w:lang w:val="uk-UA"/>
        </w:rPr>
        <w:object w:dxaOrig="6120" w:dyaOrig="760">
          <v:shape id="_x0000_i1237" type="#_x0000_t75" style="width:306pt;height:38.25pt" o:ole="">
            <v:imagedata r:id="rId396" o:title=""/>
          </v:shape>
          <o:OLEObject Type="Embed" ProgID="Unknown" ShapeID="_x0000_i1237" DrawAspect="Content" ObjectID="_1472071220" r:id="rId397"/>
        </w:object>
      </w:r>
    </w:p>
    <w:p w:rsidR="00BE0726" w:rsidRPr="00FD6A94" w:rsidRDefault="005B2190" w:rsidP="00FD6A94">
      <w:pPr>
        <w:autoSpaceDE w:val="0"/>
        <w:autoSpaceDN w:val="0"/>
        <w:adjustRightInd w:val="0"/>
        <w:ind w:firstLine="709"/>
        <w:rPr>
          <w:lang w:val="uk-UA"/>
        </w:rPr>
      </w:pPr>
      <w:r w:rsidRPr="00FD6A94">
        <w:rPr>
          <w:position w:val="-28"/>
          <w:lang w:val="uk-UA"/>
        </w:rPr>
        <w:object w:dxaOrig="5720" w:dyaOrig="720">
          <v:shape id="_x0000_i1238" type="#_x0000_t75" style="width:285.75pt;height:36pt" o:ole="">
            <v:imagedata r:id="rId398" o:title=""/>
          </v:shape>
          <o:OLEObject Type="Embed" ProgID="Unknown" ShapeID="_x0000_i1238" DrawAspect="Content" ObjectID="_1472071221" r:id="rId399"/>
        </w:objec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rPr>
      </w:pPr>
      <w:r w:rsidRPr="00FD6A94">
        <w:rPr>
          <w:lang w:val="uk-UA" w:eastAsia="uk-UA"/>
        </w:rPr>
        <w:t xml:space="preserve">SOLN – площа </w:t>
      </w:r>
      <w:r w:rsidRPr="00FD6A94">
        <w:rPr>
          <w:lang w:val="uk-UA"/>
        </w:rPr>
        <w:t xml:space="preserve">трикутника </w:t>
      </w:r>
      <w:r w:rsidRPr="00FD6A94">
        <w:rPr>
          <w:lang w:val="uk-UA" w:eastAsia="uk-UA"/>
        </w:rPr>
        <w:t>ОLN</w:t>
      </w:r>
      <w:r w:rsidRPr="00FD6A94">
        <w:rPr>
          <w:lang w:val="uk-UA"/>
        </w:rPr>
        <w:t>.</w:t>
      </w:r>
    </w:p>
    <w:p w:rsidR="00BE0726" w:rsidRPr="00FD6A94" w:rsidRDefault="00BE0726" w:rsidP="00FD6A94">
      <w:pPr>
        <w:tabs>
          <w:tab w:val="left" w:pos="1276"/>
        </w:tabs>
        <w:autoSpaceDE w:val="0"/>
        <w:autoSpaceDN w:val="0"/>
        <w:ind w:firstLine="709"/>
        <w:rPr>
          <w:lang w:val="uk-UA"/>
        </w:rPr>
      </w:pPr>
      <w:r w:rsidRPr="00FD6A94">
        <w:rPr>
          <w:lang w:val="uk-UA"/>
        </w:rPr>
        <w:t xml:space="preserve">З трикутника ОАN </w:t>
      </w:r>
      <w:r w:rsidRPr="00FD6A94">
        <w:rPr>
          <w:lang w:val="uk-UA" w:eastAsia="uk-UA"/>
        </w:rPr>
        <w:t>маємо</w:t>
      </w:r>
      <w:r w:rsidRPr="00FD6A94">
        <w:rPr>
          <w:lang w:val="uk-UA"/>
        </w:rPr>
        <w:t>:</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44"/>
          <w:lang w:val="uk-UA"/>
        </w:rPr>
        <w:object w:dxaOrig="6380" w:dyaOrig="1020">
          <v:shape id="_x0000_i1239" type="#_x0000_t75" style="width:318.75pt;height:51pt" o:ole="">
            <v:imagedata r:id="rId400" o:title=""/>
          </v:shape>
          <o:OLEObject Type="Embed" ProgID="Unknown" ShapeID="_x0000_i1239" DrawAspect="Content" ObjectID="_1472071222" r:id="rId401"/>
        </w:object>
      </w:r>
    </w:p>
    <w:p w:rsidR="00BE0726" w:rsidRPr="00FD6A94" w:rsidRDefault="005B2190" w:rsidP="00FD6A94">
      <w:pPr>
        <w:autoSpaceDE w:val="0"/>
        <w:autoSpaceDN w:val="0"/>
        <w:adjustRightInd w:val="0"/>
        <w:ind w:firstLine="709"/>
        <w:rPr>
          <w:lang w:val="uk-UA"/>
        </w:rPr>
      </w:pPr>
      <w:r w:rsidRPr="00FD6A94">
        <w:rPr>
          <w:position w:val="-120"/>
          <w:lang w:val="uk-UA"/>
        </w:rPr>
        <w:object w:dxaOrig="6920" w:dyaOrig="2540">
          <v:shape id="_x0000_i1240" type="#_x0000_t75" style="width:345.75pt;height:126.75pt" o:ole="">
            <v:imagedata r:id="rId402" o:title=""/>
          </v:shape>
          <o:OLEObject Type="Embed" ProgID="Unknown" ShapeID="_x0000_i1240" DrawAspect="Content" ObjectID="_1472071223" r:id="rId403"/>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6.1.1.4. Визначаємо площу трикутника КЕL.</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rPr>
      </w:pPr>
      <w:r w:rsidRPr="00FD6A94">
        <w:rPr>
          <w:lang w:val="uk-UA" w:eastAsia="uk-UA"/>
        </w:rPr>
        <w:t>S</w:t>
      </w:r>
      <w:r w:rsidRPr="00FD6A94">
        <w:rPr>
          <w:vertAlign w:val="subscript"/>
          <w:lang w:val="uk-UA" w:eastAsia="uk-UA"/>
        </w:rPr>
        <w:t>KEL</w:t>
      </w:r>
      <w:r w:rsidRPr="00FD6A94">
        <w:rPr>
          <w:lang w:val="uk-UA" w:eastAsia="uk-UA"/>
        </w:rPr>
        <w:t>= S</w:t>
      </w:r>
      <w:r w:rsidRPr="00FD6A94">
        <w:rPr>
          <w:vertAlign w:val="subscript"/>
          <w:lang w:val="uk-UA" w:eastAsia="uk-UA"/>
        </w:rPr>
        <w:t>OFE</w:t>
      </w:r>
      <w:r w:rsidRPr="00FD6A94">
        <w:rPr>
          <w:lang w:val="uk-UA" w:eastAsia="uk-UA"/>
        </w:rPr>
        <w:t xml:space="preserve"> </w:t>
      </w:r>
      <w:r w:rsidRPr="00FD6A94">
        <w:rPr>
          <w:lang w:val="uk-UA"/>
        </w:rPr>
        <w:t xml:space="preserve">– </w:t>
      </w:r>
      <w:r w:rsidRPr="00FD6A94">
        <w:rPr>
          <w:lang w:val="uk-UA" w:eastAsia="uk-UA"/>
        </w:rPr>
        <w:t>S</w:t>
      </w:r>
      <w:r w:rsidRPr="00FD6A94">
        <w:rPr>
          <w:vertAlign w:val="subscript"/>
          <w:lang w:val="uk-UA" w:eastAsia="uk-UA"/>
        </w:rPr>
        <w:t>OFRL</w:t>
      </w:r>
      <w:r w:rsidRPr="00FD6A94">
        <w:rPr>
          <w:lang w:val="uk-UA"/>
        </w:rPr>
        <w:t>,</w:t>
      </w:r>
    </w:p>
    <w:p w:rsidR="00BE0726" w:rsidRPr="00FD6A94" w:rsidRDefault="00BE0726" w:rsidP="00FD6A94">
      <w:pPr>
        <w:tabs>
          <w:tab w:val="left" w:pos="1276"/>
        </w:tabs>
        <w:autoSpaceDE w:val="0"/>
        <w:autoSpaceDN w:val="0"/>
        <w:ind w:firstLine="709"/>
        <w:rPr>
          <w:lang w:val="uk-UA"/>
        </w:rPr>
      </w:pPr>
      <w:r w:rsidRPr="00FD6A94">
        <w:rPr>
          <w:lang w:val="uk-UA"/>
        </w:rPr>
        <w:t xml:space="preserve">де </w:t>
      </w:r>
      <w:r w:rsidRPr="00FD6A94">
        <w:rPr>
          <w:lang w:val="uk-UA" w:eastAsia="uk-UA"/>
        </w:rPr>
        <w:t>S</w:t>
      </w:r>
      <w:r w:rsidRPr="00FD6A94">
        <w:rPr>
          <w:vertAlign w:val="subscript"/>
          <w:lang w:val="uk-UA" w:eastAsia="uk-UA"/>
        </w:rPr>
        <w:t>OFE</w:t>
      </w:r>
      <w:r w:rsidRPr="00FD6A94">
        <w:rPr>
          <w:lang w:val="uk-UA" w:eastAsia="uk-UA"/>
        </w:rPr>
        <w:t xml:space="preserve"> </w:t>
      </w:r>
      <w:r w:rsidRPr="00FD6A94">
        <w:rPr>
          <w:lang w:val="uk-UA"/>
        </w:rPr>
        <w:t>– площа трикутника ОFE</w:t>
      </w:r>
    </w:p>
    <w:p w:rsidR="00BE0726" w:rsidRPr="00FD6A94" w:rsidRDefault="00BE0726" w:rsidP="00FD6A94">
      <w:pPr>
        <w:tabs>
          <w:tab w:val="left" w:pos="1276"/>
        </w:tabs>
        <w:autoSpaceDE w:val="0"/>
        <w:autoSpaceDN w:val="0"/>
        <w:ind w:firstLine="709"/>
        <w:rPr>
          <w:lang w:val="uk-UA"/>
        </w:rPr>
      </w:pPr>
      <w:r w:rsidRPr="00FD6A94">
        <w:rPr>
          <w:lang w:val="uk-UA" w:eastAsia="uk-UA"/>
        </w:rPr>
        <w:t>S</w:t>
      </w:r>
      <w:r w:rsidRPr="00FD6A94">
        <w:rPr>
          <w:vertAlign w:val="subscript"/>
          <w:lang w:val="uk-UA" w:eastAsia="uk-UA"/>
        </w:rPr>
        <w:t>OFE</w:t>
      </w:r>
      <w:r w:rsidRPr="00FD6A94">
        <w:rPr>
          <w:lang w:val="uk-UA" w:eastAsia="uk-UA"/>
        </w:rPr>
        <w:t>=1/2•OF•OE•cos9</w:t>
      </w:r>
      <w:r w:rsidRPr="00FD6A94">
        <w:rPr>
          <w:vertAlign w:val="superscript"/>
          <w:lang w:val="uk-UA" w:eastAsia="uk-UA"/>
        </w:rPr>
        <w:t>0</w:t>
      </w:r>
      <w:r w:rsidRPr="00FD6A94">
        <w:rPr>
          <w:lang w:val="uk-UA" w:eastAsia="uk-UA"/>
        </w:rPr>
        <w:t>26=1/2•0.14•0.854•cos9</w:t>
      </w:r>
      <w:r w:rsidRPr="00FD6A94">
        <w:rPr>
          <w:vertAlign w:val="superscript"/>
          <w:lang w:val="uk-UA" w:eastAsia="uk-UA"/>
        </w:rPr>
        <w:t>0</w:t>
      </w:r>
      <w:r w:rsidRPr="00FD6A94">
        <w:rPr>
          <w:lang w:val="uk-UA" w:eastAsia="uk-UA"/>
        </w:rPr>
        <w:t>26=0.059м</w:t>
      </w:r>
      <w:r w:rsidRPr="00FD6A94">
        <w:rPr>
          <w:vertAlign w:val="superscript"/>
          <w:lang w:val="uk-UA" w:eastAsia="uk-UA"/>
        </w:rPr>
        <w:t>2</w:t>
      </w:r>
      <w:r w:rsidRPr="00FD6A94">
        <w:rPr>
          <w:lang w:val="uk-UA" w:eastAsia="uk-UA"/>
        </w:rPr>
        <w:t>.</w:t>
      </w:r>
    </w:p>
    <w:p w:rsidR="00BE0726" w:rsidRPr="00FD6A94" w:rsidRDefault="00BE0726" w:rsidP="00FD6A94">
      <w:pPr>
        <w:tabs>
          <w:tab w:val="left" w:pos="1276"/>
        </w:tabs>
        <w:autoSpaceDE w:val="0"/>
        <w:autoSpaceDN w:val="0"/>
        <w:ind w:firstLine="709"/>
        <w:rPr>
          <w:lang w:val="uk-UA"/>
        </w:rPr>
      </w:pPr>
      <w:r w:rsidRPr="00FD6A94">
        <w:rPr>
          <w:lang w:val="uk-UA" w:eastAsia="uk-UA"/>
        </w:rPr>
        <w:t>S</w:t>
      </w:r>
      <w:r w:rsidRPr="00FD6A94">
        <w:rPr>
          <w:vertAlign w:val="subscript"/>
          <w:lang w:val="uk-UA" w:eastAsia="uk-UA"/>
        </w:rPr>
        <w:t>OFKL</w:t>
      </w:r>
      <w:r w:rsidRPr="00FD6A94">
        <w:rPr>
          <w:lang w:val="uk-UA" w:eastAsia="uk-UA"/>
        </w:rPr>
        <w:t xml:space="preserve">=0.01 </w:t>
      </w:r>
      <w:r w:rsidRPr="00FD6A94">
        <w:rPr>
          <w:lang w:val="uk-UA"/>
        </w:rPr>
        <w:t>м</w:t>
      </w:r>
      <w:r w:rsidRPr="00FD6A94">
        <w:rPr>
          <w:vertAlign w:val="superscript"/>
          <w:lang w:val="uk-UA"/>
        </w:rPr>
        <w:t xml:space="preserve">2 </w:t>
      </w:r>
      <w:r w:rsidRPr="00FD6A94">
        <w:rPr>
          <w:lang w:val="uk-UA" w:eastAsia="uk-UA"/>
        </w:rPr>
        <w:t xml:space="preserve">– площа </w:t>
      </w:r>
      <w:r w:rsidRPr="00FD6A94">
        <w:rPr>
          <w:lang w:val="uk-UA"/>
        </w:rPr>
        <w:t>фігури ОFKL/</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S</w:t>
      </w:r>
      <w:r w:rsidRPr="00FD6A94">
        <w:rPr>
          <w:vertAlign w:val="subscript"/>
          <w:lang w:val="uk-UA" w:eastAsia="uk-UA"/>
        </w:rPr>
        <w:t>KEL</w:t>
      </w:r>
      <w:r w:rsidRPr="00FD6A94">
        <w:rPr>
          <w:lang w:val="uk-UA" w:eastAsia="uk-UA"/>
        </w:rPr>
        <w:t>=0.059-0.01=0.049м</w:t>
      </w:r>
      <w:r w:rsidRPr="00FD6A94">
        <w:rPr>
          <w:vertAlign w:val="superscript"/>
          <w:lang w:val="uk-UA" w:eastAsia="uk-UA"/>
        </w:rPr>
        <w:t>2</w:t>
      </w:r>
      <w:r w:rsidRPr="00FD6A94">
        <w:rPr>
          <w:lang w:val="uk-UA" w:eastAsia="uk-UA"/>
        </w:rPr>
        <w:t>.</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eastAsia="uk-UA"/>
        </w:rPr>
        <w:t>6.1.1.</w:t>
      </w:r>
      <w:r w:rsidRPr="00FD6A94">
        <w:rPr>
          <w:lang w:val="uk-UA"/>
        </w:rPr>
        <w:t>5</w:t>
      </w:r>
      <w:r w:rsidRPr="00FD6A94">
        <w:rPr>
          <w:lang w:val="uk-UA" w:eastAsia="uk-UA"/>
        </w:rPr>
        <w:t xml:space="preserve">. Визначаємо площу </w:t>
      </w:r>
      <w:r w:rsidRPr="00FD6A94">
        <w:rPr>
          <w:lang w:val="uk-UA"/>
        </w:rPr>
        <w:t xml:space="preserve">сектора </w:t>
      </w:r>
      <w:r w:rsidRPr="00FD6A94">
        <w:rPr>
          <w:lang w:val="uk-UA" w:eastAsia="uk-UA"/>
        </w:rPr>
        <w:t>EКA</w:t>
      </w:r>
      <w:r w:rsidRPr="00FD6A94">
        <w:rPr>
          <w:lang w:val="uk-UA"/>
        </w:rPr>
        <w:t>.</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S</w:t>
      </w:r>
      <w:r w:rsidRPr="00FD6A94">
        <w:rPr>
          <w:vertAlign w:val="subscript"/>
          <w:lang w:val="uk-UA" w:eastAsia="uk-UA"/>
        </w:rPr>
        <w:t>EKA</w:t>
      </w:r>
      <w:r w:rsidRPr="00FD6A94">
        <w:rPr>
          <w:lang w:val="uk-UA" w:eastAsia="uk-UA"/>
        </w:rPr>
        <w:t>= S</w:t>
      </w:r>
      <w:r w:rsidRPr="00FD6A94">
        <w:rPr>
          <w:vertAlign w:val="subscript"/>
          <w:lang w:val="uk-UA" w:eastAsia="uk-UA"/>
        </w:rPr>
        <w:t>DOA</w:t>
      </w:r>
      <w:r w:rsidRPr="00FD6A94">
        <w:rPr>
          <w:lang w:val="uk-UA" w:eastAsia="uk-UA"/>
        </w:rPr>
        <w:t xml:space="preserve"> – S</w:t>
      </w:r>
      <w:r w:rsidRPr="00FD6A94">
        <w:rPr>
          <w:vertAlign w:val="subscript"/>
          <w:lang w:val="uk-UA" w:eastAsia="uk-UA"/>
        </w:rPr>
        <w:t>NLED</w:t>
      </w:r>
      <w:r w:rsidRPr="00FD6A94">
        <w:rPr>
          <w:lang w:val="uk-UA" w:eastAsia="uk-UA"/>
        </w:rPr>
        <w:t>-S</w:t>
      </w:r>
      <w:r w:rsidRPr="00FD6A94">
        <w:rPr>
          <w:vertAlign w:val="subscript"/>
          <w:lang w:val="uk-UA" w:eastAsia="uk-UA"/>
        </w:rPr>
        <w:t>KEL</w:t>
      </w:r>
      <w:r w:rsidRPr="00FD6A94">
        <w:rPr>
          <w:lang w:val="uk-UA" w:eastAsia="uk-UA"/>
        </w:rPr>
        <w:t xml:space="preserve"> – S</w:t>
      </w:r>
      <w:r w:rsidRPr="00FD6A94">
        <w:rPr>
          <w:vertAlign w:val="subscript"/>
          <w:lang w:val="uk-UA" w:eastAsia="uk-UA"/>
        </w:rPr>
        <w:t>NOA</w:t>
      </w:r>
      <w:r w:rsidRPr="00FD6A94">
        <w:rPr>
          <w:lang w:val="uk-UA" w:eastAsia="uk-UA"/>
        </w:rPr>
        <w:t>,</w:t>
      </w:r>
    </w:p>
    <w:p w:rsidR="00BE0726" w:rsidRPr="00FD6A94" w:rsidRDefault="00BE0726" w:rsidP="00FD6A94">
      <w:pPr>
        <w:tabs>
          <w:tab w:val="left" w:pos="1276"/>
        </w:tabs>
        <w:autoSpaceDE w:val="0"/>
        <w:autoSpaceDN w:val="0"/>
        <w:ind w:firstLine="709"/>
        <w:rPr>
          <w:lang w:val="uk-UA"/>
        </w:rPr>
      </w:pPr>
      <w:r w:rsidRPr="00FD6A94">
        <w:rPr>
          <w:lang w:val="uk-UA"/>
        </w:rPr>
        <w:t xml:space="preserve">де </w:t>
      </w:r>
      <w:r w:rsidRPr="00FD6A94">
        <w:rPr>
          <w:lang w:val="uk-UA" w:eastAsia="uk-UA"/>
        </w:rPr>
        <w:t>S</w:t>
      </w:r>
      <w:r w:rsidRPr="00FD6A94">
        <w:rPr>
          <w:vertAlign w:val="subscript"/>
          <w:lang w:val="uk-UA" w:eastAsia="uk-UA"/>
        </w:rPr>
        <w:t>DOA</w:t>
      </w:r>
      <w:r w:rsidR="00FD6A94" w:rsidRPr="00FD6A94">
        <w:rPr>
          <w:lang w:val="uk-UA" w:eastAsia="uk-UA"/>
        </w:rPr>
        <w:t xml:space="preserve"> - </w:t>
      </w:r>
      <w:r w:rsidRPr="00FD6A94">
        <w:rPr>
          <w:lang w:val="uk-UA" w:eastAsia="uk-UA"/>
        </w:rPr>
        <w:t>площа трикутника ОNО1</w:t>
      </w:r>
      <w:r w:rsidRPr="00FD6A94">
        <w:rPr>
          <w:lang w:val="uk-UA"/>
        </w:rPr>
        <w:t>;</w:t>
      </w:r>
    </w:p>
    <w:p w:rsidR="00BE0726" w:rsidRPr="00FD6A94" w:rsidRDefault="00BE0726" w:rsidP="00FD6A94">
      <w:pPr>
        <w:tabs>
          <w:tab w:val="left" w:pos="1276"/>
        </w:tabs>
        <w:autoSpaceDE w:val="0"/>
        <w:autoSpaceDN w:val="0"/>
        <w:ind w:firstLine="709"/>
        <w:rPr>
          <w:lang w:val="uk-UA" w:eastAsia="uk-UA"/>
        </w:rPr>
      </w:pPr>
      <w:r w:rsidRPr="00FD6A94">
        <w:rPr>
          <w:lang w:val="uk-UA"/>
        </w:rPr>
        <w:t>S</w:t>
      </w:r>
      <w:r w:rsidRPr="00FD6A94">
        <w:rPr>
          <w:vertAlign w:val="subscript"/>
          <w:lang w:val="uk-UA"/>
        </w:rPr>
        <w:t>NOА</w:t>
      </w:r>
      <w:r w:rsidRPr="00FD6A94">
        <w:rPr>
          <w:lang w:val="uk-UA"/>
        </w:rPr>
        <w:t>=1/2•NO•АO•sin830=1/2•0.078•0.854sin830=0.033м</w:t>
      </w:r>
      <w:r w:rsidRPr="00FD6A94">
        <w:rPr>
          <w:vertAlign w:val="superscript"/>
          <w:lang w:val="uk-UA"/>
        </w:rPr>
        <w:t>2</w:t>
      </w:r>
      <w:r w:rsidRPr="00FD6A94">
        <w:rPr>
          <w:lang w:val="uk-UA" w:eastAsia="uk-UA"/>
        </w:rPr>
        <w:t>.</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S</w:t>
      </w:r>
      <w:r w:rsidRPr="00FD6A94">
        <w:rPr>
          <w:vertAlign w:val="subscript"/>
          <w:lang w:val="uk-UA" w:eastAsia="uk-UA"/>
        </w:rPr>
        <w:t>EKA</w:t>
      </w:r>
      <w:r w:rsidRPr="00FD6A94">
        <w:rPr>
          <w:lang w:val="uk-UA" w:eastAsia="uk-UA"/>
        </w:rPr>
        <w:t>=0,528-0,0595-0,033=0,3865 м</w:t>
      </w:r>
      <w:r w:rsidRPr="00FD6A94">
        <w:rPr>
          <w:vertAlign w:val="superscript"/>
          <w:lang w:val="uk-UA" w:eastAsia="uk-UA"/>
        </w:rPr>
        <w:t>2</w:t>
      </w:r>
    </w:p>
    <w:p w:rsidR="00BE0726" w:rsidRPr="00FD6A94" w:rsidRDefault="00BE0726" w:rsidP="003E05F6">
      <w:pPr>
        <w:ind w:firstLine="709"/>
        <w:rPr>
          <w:vertAlign w:val="superscript"/>
          <w:lang w:val="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6.1.1.6. Підставляючи получениє значення площі в початкову формулу, одержимо.</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σγπ3=15[2,754(0,328+0,0754)+((2,43+2,754/2)(0,0595+0,049+</w:t>
      </w:r>
    </w:p>
    <w:p w:rsidR="00BE0726" w:rsidRPr="00FD6A94" w:rsidRDefault="00BE0726" w:rsidP="00FD6A94">
      <w:pPr>
        <w:tabs>
          <w:tab w:val="left" w:pos="1276"/>
        </w:tabs>
        <w:autoSpaceDE w:val="0"/>
        <w:autoSpaceDN w:val="0"/>
        <w:ind w:firstLine="709"/>
        <w:rPr>
          <w:lang w:val="uk-UA"/>
        </w:rPr>
      </w:pPr>
      <w:r w:rsidRPr="00FD6A94">
        <w:rPr>
          <w:lang w:val="uk-UA"/>
        </w:rPr>
        <w:t>+2,43•0,3865]=34,97 кH.</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Відкриттю заслінки перешкоджає сила тертя трунта об заслінку. Враховуючи, що на поверхні заслінки можливо налипання грунту, приймаємо максимальне значаніє коефіцієнта тертя грунту по грунту К=1, тоді сила тертя грунту рівна:</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F</w:t>
      </w:r>
      <w:r w:rsidRPr="00FD6A94">
        <w:rPr>
          <w:vertAlign w:val="subscript"/>
          <w:lang w:val="uk-UA"/>
        </w:rPr>
        <w:t>ТР</w:t>
      </w:r>
      <w:r w:rsidRPr="00FD6A94">
        <w:rPr>
          <w:lang w:val="uk-UA"/>
        </w:rPr>
        <w:t>=КG</w:t>
      </w:r>
      <w:r w:rsidRPr="00FD6A94">
        <w:rPr>
          <w:vertAlign w:val="subscript"/>
          <w:lang w:val="uk-UA"/>
        </w:rPr>
        <w:t>гр3</w:t>
      </w:r>
      <w:r w:rsidRPr="00FD6A94">
        <w:rPr>
          <w:lang w:val="uk-UA"/>
        </w:rPr>
        <w:t>=1•34,97=34,97 кН.</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6.1.2. Зусилля в тязі визначається з рівняння суми моментів щодо шарніра кріплення заслінки ковша.</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8260" w:dyaOrig="780">
          <v:shape id="_x0000_i1241" type="#_x0000_t75" style="width:413.25pt;height:39pt" o:ole="">
            <v:imagedata r:id="rId404" o:title=""/>
          </v:shape>
          <o:OLEObject Type="Embed" ProgID="Unknown" ShapeID="_x0000_i1241" DrawAspect="Content" ObjectID="_1472071224" r:id="rId405"/>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Де G</w:t>
      </w:r>
      <w:r w:rsidRPr="00FD6A94">
        <w:rPr>
          <w:vertAlign w:val="subscript"/>
          <w:lang w:val="uk-UA"/>
        </w:rPr>
        <w:t>3</w:t>
      </w:r>
      <w:r w:rsidRPr="00FD6A94">
        <w:rPr>
          <w:lang w:val="uk-UA"/>
        </w:rPr>
        <w:t xml:space="preserve">=3.89 </w:t>
      </w:r>
      <w:r w:rsidRPr="00FD6A94">
        <w:rPr>
          <w:lang w:val="uk-UA" w:eastAsia="uk-UA"/>
        </w:rPr>
        <w:t xml:space="preserve">kH </w:t>
      </w:r>
      <w:r w:rsidRPr="00FD6A94">
        <w:rPr>
          <w:lang w:val="uk-UA"/>
        </w:rPr>
        <w:t>– сила тяжіння заслінки.</w:t>
      </w:r>
    </w:p>
    <w:p w:rsidR="00BE0726" w:rsidRPr="00FD6A94" w:rsidRDefault="00BE0726" w:rsidP="00FD6A94">
      <w:pPr>
        <w:tabs>
          <w:tab w:val="left" w:pos="1276"/>
        </w:tabs>
        <w:autoSpaceDE w:val="0"/>
        <w:autoSpaceDN w:val="0"/>
        <w:ind w:firstLine="709"/>
        <w:rPr>
          <w:lang w:val="uk-UA"/>
        </w:rPr>
      </w:pPr>
      <w:r w:rsidRPr="00FD6A94">
        <w:rPr>
          <w:lang w:val="uk-UA" w:eastAsia="uk-UA"/>
        </w:rPr>
        <w:t xml:space="preserve">S </w:t>
      </w:r>
      <w:r w:rsidRPr="00FD6A94">
        <w:rPr>
          <w:lang w:val="uk-UA"/>
        </w:rPr>
        <w:t>– зусилля в тязі заслінки.</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68"/>
          <w:lang w:val="uk-UA"/>
        </w:rPr>
        <w:object w:dxaOrig="5280" w:dyaOrig="1500">
          <v:shape id="_x0000_i1242" type="#_x0000_t75" style="width:264pt;height:75pt" o:ole="">
            <v:imagedata r:id="rId406" o:title=""/>
          </v:shape>
          <o:OLEObject Type="Embed" ProgID="Unknown" ShapeID="_x0000_i1242" DrawAspect="Content" ObjectID="_1472071225" r:id="rId407"/>
        </w:objec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6.1.3. Становлячі реакції в шарнірі Про (Рис. 6.1.)</w:t>
      </w:r>
    </w:p>
    <w:p w:rsidR="00BE0726" w:rsidRPr="00FD6A94" w:rsidRDefault="00BE0726" w:rsidP="00FD6A94">
      <w:pPr>
        <w:tabs>
          <w:tab w:val="left" w:pos="1276"/>
        </w:tabs>
        <w:autoSpaceDE w:val="0"/>
        <w:autoSpaceDN w:val="0"/>
        <w:ind w:firstLine="709"/>
        <w:rPr>
          <w:lang w:val="uk-UA"/>
        </w:rPr>
      </w:pPr>
      <w:r w:rsidRPr="00FD6A94">
        <w:rPr>
          <w:lang w:val="uk-UA"/>
        </w:rPr>
        <w:t>З рівняння суми проекції на осі X і У:</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rPr>
      </w:pPr>
      <w:r w:rsidRPr="00FD6A94">
        <w:rPr>
          <w:lang w:val="uk-UA" w:eastAsia="uk-UA"/>
        </w:rPr>
        <w:t>∑y=Fтрcos54°</w:t>
      </w:r>
      <w:r w:rsidR="00FD6A94" w:rsidRPr="00FD6A94">
        <w:rPr>
          <w:lang w:val="uk-UA" w:eastAsia="uk-UA"/>
        </w:rPr>
        <w:t xml:space="preserve"> - </w:t>
      </w:r>
      <w:r w:rsidRPr="00FD6A94">
        <w:rPr>
          <w:lang w:val="uk-UA" w:eastAsia="uk-UA"/>
        </w:rPr>
        <w:t>S sin16°+2Roy=0;</w:t>
      </w:r>
    </w:p>
    <w:p w:rsidR="00BE0726" w:rsidRPr="00FD6A94" w:rsidRDefault="00BE0726" w:rsidP="00FD6A94">
      <w:pPr>
        <w:tabs>
          <w:tab w:val="left" w:pos="1276"/>
        </w:tabs>
        <w:autoSpaceDE w:val="0"/>
        <w:autoSpaceDN w:val="0"/>
        <w:ind w:firstLine="709"/>
        <w:rPr>
          <w:lang w:val="uk-UA" w:eastAsia="uk-UA"/>
        </w:rPr>
      </w:pPr>
      <w:r w:rsidRPr="00FD6A94">
        <w:rPr>
          <w:lang w:val="uk-UA"/>
        </w:rPr>
        <w:t>34,97•cos54°</w:t>
      </w:r>
      <w:r w:rsidR="00FD6A94" w:rsidRPr="00FD6A94">
        <w:rPr>
          <w:lang w:val="uk-UA"/>
        </w:rPr>
        <w:t xml:space="preserve"> - </w:t>
      </w:r>
      <w:r w:rsidRPr="00FD6A94">
        <w:rPr>
          <w:lang w:val="uk-UA" w:eastAsia="uk-UA"/>
        </w:rPr>
        <w:t>48,5• sin16°+2Roy=0;</w:t>
      </w:r>
    </w:p>
    <w:p w:rsidR="00BE0726" w:rsidRPr="00FD6A94" w:rsidRDefault="00BE0726" w:rsidP="00FD6A94">
      <w:pPr>
        <w:tabs>
          <w:tab w:val="left" w:pos="1276"/>
        </w:tabs>
        <w:autoSpaceDE w:val="0"/>
        <w:autoSpaceDN w:val="0"/>
        <w:ind w:firstLine="709"/>
        <w:rPr>
          <w:lang w:val="uk-UA"/>
        </w:rPr>
      </w:pPr>
      <w:r w:rsidRPr="00FD6A94">
        <w:rPr>
          <w:lang w:val="uk-UA"/>
        </w:rPr>
        <w:t>Звідки</w:t>
      </w:r>
    </w:p>
    <w:p w:rsidR="00BE0726" w:rsidRPr="00FD6A94" w:rsidRDefault="00BE0726" w:rsidP="00FD6A94">
      <w:pPr>
        <w:tabs>
          <w:tab w:val="left" w:pos="1276"/>
        </w:tabs>
        <w:autoSpaceDE w:val="0"/>
        <w:autoSpaceDN w:val="0"/>
        <w:ind w:firstLine="709"/>
        <w:rPr>
          <w:lang w:val="uk-UA"/>
        </w:rPr>
      </w:pPr>
      <w:r w:rsidRPr="00FD6A94">
        <w:rPr>
          <w:lang w:val="uk-UA" w:eastAsia="uk-UA"/>
        </w:rPr>
        <w:t>R</w:t>
      </w:r>
      <w:r w:rsidRPr="00FD6A94">
        <w:rPr>
          <w:vertAlign w:val="subscript"/>
          <w:lang w:val="uk-UA" w:eastAsia="uk-UA"/>
        </w:rPr>
        <w:t>oy</w:t>
      </w:r>
      <w:r w:rsidRPr="00FD6A94">
        <w:rPr>
          <w:lang w:val="uk-UA" w:eastAsia="uk-UA"/>
        </w:rPr>
        <w:t>=1/2(34,97•cos54°</w:t>
      </w:r>
      <w:r w:rsidR="00FD6A94" w:rsidRPr="00FD6A94">
        <w:rPr>
          <w:lang w:val="uk-UA" w:eastAsia="uk-UA"/>
        </w:rPr>
        <w:t xml:space="preserve"> - </w:t>
      </w:r>
      <w:r w:rsidRPr="00FD6A94">
        <w:rPr>
          <w:lang w:val="uk-UA" w:eastAsia="uk-UA"/>
        </w:rPr>
        <w:t>48,5• sin16°)=3,59 кН;</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∑z= 2Roz+S cos16°</w:t>
      </w:r>
      <w:r w:rsidR="00FD6A94" w:rsidRPr="00FD6A94">
        <w:rPr>
          <w:lang w:val="uk-UA" w:eastAsia="uk-UA"/>
        </w:rPr>
        <w:t xml:space="preserve"> - </w:t>
      </w:r>
      <w:r w:rsidRPr="00FD6A94">
        <w:rPr>
          <w:lang w:val="uk-UA" w:eastAsia="uk-UA"/>
        </w:rPr>
        <w:t>Fтрsin54°-Gгр3=0;</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2R</w:t>
      </w:r>
      <w:r w:rsidRPr="00FD6A94">
        <w:rPr>
          <w:vertAlign w:val="subscript"/>
          <w:lang w:val="uk-UA" w:eastAsia="uk-UA"/>
        </w:rPr>
        <w:t>oz</w:t>
      </w:r>
      <w:r w:rsidRPr="00FD6A94">
        <w:rPr>
          <w:lang w:val="uk-UA" w:eastAsia="uk-UA"/>
        </w:rPr>
        <w:t>+48,5 cos16°</w:t>
      </w:r>
      <w:r w:rsidR="00FD6A94" w:rsidRPr="00FD6A94">
        <w:rPr>
          <w:lang w:val="uk-UA" w:eastAsia="uk-UA"/>
        </w:rPr>
        <w:t xml:space="preserve"> - </w:t>
      </w:r>
      <w:r w:rsidRPr="00FD6A94">
        <w:rPr>
          <w:lang w:val="uk-UA" w:eastAsia="uk-UA"/>
        </w:rPr>
        <w:t>34,97sin54°-34,97-3,89=0;</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2R</w:t>
      </w:r>
      <w:r w:rsidRPr="00FD6A94">
        <w:rPr>
          <w:vertAlign w:val="subscript"/>
          <w:lang w:val="uk-UA" w:eastAsia="uk-UA"/>
        </w:rPr>
        <w:t>oz</w:t>
      </w:r>
      <w:r w:rsidRPr="00FD6A94">
        <w:rPr>
          <w:lang w:val="uk-UA" w:eastAsia="uk-UA"/>
        </w:rPr>
        <w:t>-20,5=0;</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2R</w:t>
      </w:r>
      <w:r w:rsidRPr="00FD6A94">
        <w:rPr>
          <w:vertAlign w:val="subscript"/>
          <w:lang w:val="uk-UA" w:eastAsia="uk-UA"/>
        </w:rPr>
        <w:t>oz</w:t>
      </w:r>
      <w:r w:rsidRPr="00FD6A94">
        <w:rPr>
          <w:lang w:val="uk-UA" w:eastAsia="uk-UA"/>
        </w:rPr>
        <w:t>=10,25кН.</w:t>
      </w:r>
    </w:p>
    <w:p w:rsidR="00C87806" w:rsidRPr="00FD6A94" w:rsidRDefault="00C87806" w:rsidP="00FD6A94">
      <w:pPr>
        <w:tabs>
          <w:tab w:val="left" w:pos="1276"/>
        </w:tabs>
        <w:autoSpaceDE w:val="0"/>
        <w:autoSpaceDN w:val="0"/>
        <w:ind w:firstLine="709"/>
        <w:rPr>
          <w:b/>
          <w:bCs/>
          <w:lang w:val="uk-UA"/>
        </w:rPr>
      </w:pPr>
    </w:p>
    <w:p w:rsidR="00BE0726" w:rsidRDefault="00BE0726" w:rsidP="003E05F6">
      <w:pPr>
        <w:pStyle w:val="2"/>
        <w:rPr>
          <w:lang w:val="uk-UA"/>
        </w:rPr>
      </w:pPr>
      <w:bookmarkStart w:id="55" w:name="_Toc254454744"/>
      <w:r w:rsidRPr="00FD6A94">
        <w:rPr>
          <w:lang w:val="uk-UA"/>
        </w:rPr>
        <w:t>6.2. Зусилля в гідроциліндрі приводу заслінки визначимо з рівняння суми моментів одо шарніра А (см. Рис. 6.3.)</w:t>
      </w:r>
      <w:bookmarkEnd w:id="55"/>
    </w:p>
    <w:p w:rsidR="003E05F6" w:rsidRPr="003E05F6" w:rsidRDefault="003E05F6" w:rsidP="003E05F6">
      <w:pPr>
        <w:ind w:firstLine="709"/>
        <w:rPr>
          <w:lang w:val="uk-UA"/>
        </w:rPr>
      </w:pPr>
    </w:p>
    <w:p w:rsidR="00BE0726" w:rsidRPr="00FD6A94" w:rsidRDefault="007B342F" w:rsidP="00FD6A94">
      <w:pPr>
        <w:tabs>
          <w:tab w:val="left" w:pos="1276"/>
        </w:tabs>
        <w:autoSpaceDE w:val="0"/>
        <w:autoSpaceDN w:val="0"/>
        <w:ind w:firstLine="709"/>
        <w:rPr>
          <w:lang w:val="uk-UA"/>
        </w:rPr>
      </w:pPr>
      <w:r>
        <w:rPr>
          <w:lang w:val="uk-UA"/>
        </w:rPr>
        <w:pict>
          <v:shape id="_x0000_i1243" type="#_x0000_t75" style="width:102.75pt;height:126pt">
            <v:imagedata r:id="rId408" o:title="" gain="69719f" blacklevel="-1311f"/>
          </v:shape>
        </w:pict>
      </w:r>
    </w:p>
    <w:p w:rsidR="00BE0726" w:rsidRPr="00FD6A94" w:rsidRDefault="00BE0726" w:rsidP="00FD6A94">
      <w:pPr>
        <w:tabs>
          <w:tab w:val="left" w:pos="1276"/>
        </w:tabs>
        <w:ind w:firstLine="709"/>
        <w:rPr>
          <w:lang w:val="uk-UA" w:eastAsia="uk-UA"/>
        </w:rPr>
      </w:pPr>
      <w:r w:rsidRPr="00FD6A94">
        <w:rPr>
          <w:lang w:val="uk-UA" w:eastAsia="uk-UA"/>
        </w:rPr>
        <w:t>Рис. 6.3. Схема сил, діючих в гідроциліндрі приводу заслінки</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 xml:space="preserve">∑М(А)= </w:t>
      </w:r>
      <w:r w:rsidRPr="00FD6A94">
        <w:rPr>
          <w:lang w:val="uk-UA"/>
        </w:rPr>
        <w:t>Ргц12-S•11</w:t>
      </w:r>
      <w:r w:rsidRPr="00FD6A94">
        <w:rPr>
          <w:lang w:val="uk-UA" w:eastAsia="uk-UA"/>
        </w:rPr>
        <w:t xml:space="preserve"> =0.</w:t>
      </w:r>
    </w:p>
    <w:p w:rsidR="00BE0726" w:rsidRPr="00FD6A94" w:rsidRDefault="005B2190" w:rsidP="00FD6A94">
      <w:pPr>
        <w:autoSpaceDE w:val="0"/>
        <w:autoSpaceDN w:val="0"/>
        <w:adjustRightInd w:val="0"/>
        <w:ind w:firstLine="709"/>
        <w:rPr>
          <w:lang w:val="uk-UA"/>
        </w:rPr>
      </w:pPr>
      <w:r w:rsidRPr="00FD6A94">
        <w:rPr>
          <w:position w:val="-34"/>
          <w:lang w:val="uk-UA"/>
        </w:rPr>
        <w:object w:dxaOrig="3660" w:dyaOrig="780">
          <v:shape id="_x0000_i1244" type="#_x0000_t75" style="width:183pt;height:39pt" o:ole="">
            <v:imagedata r:id="rId409" o:title=""/>
          </v:shape>
          <o:OLEObject Type="Embed" ProgID="Unknown" ShapeID="_x0000_i1244" DrawAspect="Content" ObjectID="_1472071226" r:id="rId410"/>
        </w:object>
      </w:r>
    </w:p>
    <w:p w:rsidR="003E05F6" w:rsidRDefault="003E05F6" w:rsidP="00FD6A94">
      <w:pPr>
        <w:tabs>
          <w:tab w:val="left" w:pos="1276"/>
        </w:tabs>
        <w:autoSpaceDE w:val="0"/>
        <w:autoSpaceDN w:val="0"/>
        <w:ind w:firstLine="709"/>
        <w:rPr>
          <w:b/>
          <w:bCs/>
          <w:lang w:val="uk-UA"/>
        </w:rPr>
      </w:pPr>
    </w:p>
    <w:p w:rsidR="00BE0726" w:rsidRPr="00FD6A94" w:rsidRDefault="00BE0726" w:rsidP="003E05F6">
      <w:pPr>
        <w:pStyle w:val="2"/>
        <w:rPr>
          <w:lang w:val="uk-UA"/>
        </w:rPr>
      </w:pPr>
      <w:bookmarkStart w:id="56" w:name="_Toc254454745"/>
      <w:r w:rsidRPr="00FD6A94">
        <w:rPr>
          <w:lang w:val="uk-UA"/>
        </w:rPr>
        <w:t>6.3. реакція в опорі А.</w:t>
      </w:r>
      <w:bookmarkEnd w:id="56"/>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 xml:space="preserve">∑у= RАу+ </w:t>
      </w:r>
      <w:r w:rsidRPr="00FD6A94">
        <w:rPr>
          <w:lang w:val="uk-UA"/>
        </w:rPr>
        <w:t xml:space="preserve">Ргц </w:t>
      </w:r>
      <w:r w:rsidRPr="00FD6A94">
        <w:rPr>
          <w:lang w:val="uk-UA" w:eastAsia="uk-UA"/>
        </w:rPr>
        <w:t>sin7°-S sin16°=0;</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R</w:t>
      </w:r>
      <w:r w:rsidRPr="00FD6A94">
        <w:rPr>
          <w:vertAlign w:val="subscript"/>
          <w:lang w:val="uk-UA" w:eastAsia="uk-UA"/>
        </w:rPr>
        <w:t>Ау</w:t>
      </w:r>
      <w:r w:rsidRPr="00FD6A94">
        <w:rPr>
          <w:lang w:val="uk-UA" w:eastAsia="uk-UA"/>
        </w:rPr>
        <w:t>=-55,4 sin7°+48,5 sin16°=6,6 кН;</w:t>
      </w:r>
    </w:p>
    <w:p w:rsidR="00BE0726" w:rsidRPr="00FD6A94" w:rsidRDefault="00BE0726" w:rsidP="00FD6A94">
      <w:pPr>
        <w:tabs>
          <w:tab w:val="left" w:pos="1276"/>
        </w:tabs>
        <w:autoSpaceDE w:val="0"/>
        <w:autoSpaceDN w:val="0"/>
        <w:ind w:firstLine="709"/>
        <w:rPr>
          <w:lang w:val="uk-UA" w:eastAsia="uk-UA"/>
        </w:rPr>
      </w:pPr>
      <w:r w:rsidRPr="00FD6A94">
        <w:rPr>
          <w:lang w:val="uk-UA" w:eastAsia="uk-UA"/>
        </w:rPr>
        <w:t xml:space="preserve">∑z= RАZ+ </w:t>
      </w:r>
      <w:r w:rsidRPr="00FD6A94">
        <w:rPr>
          <w:lang w:val="uk-UA"/>
        </w:rPr>
        <w:t xml:space="preserve">Ргц </w:t>
      </w:r>
      <w:r w:rsidRPr="00FD6A94">
        <w:rPr>
          <w:lang w:val="uk-UA" w:eastAsia="uk-UA"/>
        </w:rPr>
        <w:t>cos7°-S cos16°=0;</w:t>
      </w:r>
    </w:p>
    <w:p w:rsidR="00BE0726" w:rsidRPr="00FD6A94" w:rsidRDefault="00BE0726" w:rsidP="00FD6A94">
      <w:pPr>
        <w:tabs>
          <w:tab w:val="left" w:pos="1276"/>
        </w:tabs>
        <w:autoSpaceDE w:val="0"/>
        <w:autoSpaceDN w:val="0"/>
        <w:ind w:firstLine="709"/>
        <w:rPr>
          <w:lang w:val="uk-UA"/>
        </w:rPr>
      </w:pPr>
      <w:r w:rsidRPr="00FD6A94">
        <w:rPr>
          <w:lang w:val="uk-UA" w:eastAsia="uk-UA"/>
        </w:rPr>
        <w:t>R</w:t>
      </w:r>
      <w:r w:rsidRPr="00FD6A94">
        <w:rPr>
          <w:vertAlign w:val="subscript"/>
          <w:lang w:val="uk-UA" w:eastAsia="uk-UA"/>
        </w:rPr>
        <w:t>АZ</w:t>
      </w:r>
      <w:r w:rsidRPr="00FD6A94">
        <w:rPr>
          <w:lang w:val="uk-UA" w:eastAsia="uk-UA"/>
        </w:rPr>
        <w:t xml:space="preserve">=55.4• cos7°-48.5•cos16°=8.4 </w:t>
      </w:r>
      <w:r w:rsidRPr="00FD6A94">
        <w:rPr>
          <w:lang w:val="uk-UA"/>
        </w:rPr>
        <w:t>кН.</w:t>
      </w:r>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 xml:space="preserve">Одержані навантаження в тязі </w:t>
      </w:r>
      <w:r w:rsidRPr="00FD6A94">
        <w:rPr>
          <w:lang w:val="uk-UA" w:eastAsia="uk-UA"/>
        </w:rPr>
        <w:t xml:space="preserve">S=48,5 </w:t>
      </w:r>
      <w:r w:rsidRPr="00FD6A94">
        <w:rPr>
          <w:lang w:val="uk-UA"/>
        </w:rPr>
        <w:t>кН і Р</w:t>
      </w:r>
      <w:r w:rsidRPr="00FD6A94">
        <w:rPr>
          <w:vertAlign w:val="subscript"/>
          <w:lang w:val="uk-UA"/>
        </w:rPr>
        <w:t>гц</w:t>
      </w:r>
      <w:r w:rsidRPr="00FD6A94">
        <w:rPr>
          <w:lang w:val="uk-UA"/>
        </w:rPr>
        <w:t>=55,4 кН є робочими навантаженнями в механізмі приводу заслінки, а найбільші навантаження визначаються по найбольшему зусиллю в гідроциліндрі заслінки.</w:t>
      </w:r>
    </w:p>
    <w:p w:rsidR="00BE0726" w:rsidRPr="00FD6A94" w:rsidRDefault="00BE0726" w:rsidP="00FD6A94">
      <w:pPr>
        <w:tabs>
          <w:tab w:val="left" w:pos="1276"/>
        </w:tabs>
        <w:autoSpaceDE w:val="0"/>
        <w:autoSpaceDN w:val="0"/>
        <w:ind w:firstLine="709"/>
        <w:rPr>
          <w:lang w:val="uk-UA"/>
        </w:rPr>
      </w:pPr>
      <w:r w:rsidRPr="00FD6A94">
        <w:rPr>
          <w:lang w:val="uk-UA"/>
        </w:rPr>
        <w:t>Найбільші зусилля в штоковій порожнині гідроциліндра приводу заслінки:</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6"/>
          <w:lang w:val="uk-UA"/>
        </w:rPr>
        <w:object w:dxaOrig="2659" w:dyaOrig="700">
          <v:shape id="_x0000_i1245" type="#_x0000_t75" style="width:132.75pt;height:35.25pt" o:ole="">
            <v:imagedata r:id="rId411" o:title=""/>
          </v:shape>
          <o:OLEObject Type="Embed" ProgID="Unknown" ShapeID="_x0000_i1245" DrawAspect="Content" ObjectID="_1472071227" r:id="rId412"/>
        </w:objec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eastAsia="uk-UA"/>
        </w:rPr>
      </w:pPr>
      <w:r w:rsidRPr="00FD6A94">
        <w:rPr>
          <w:lang w:val="uk-UA" w:eastAsia="uk-UA"/>
        </w:rPr>
        <w:t>Де р=1400 Н/см</w:t>
      </w:r>
      <w:r w:rsidRPr="00FD6A94">
        <w:rPr>
          <w:vertAlign w:val="superscript"/>
          <w:lang w:val="uk-UA" w:eastAsia="uk-UA"/>
        </w:rPr>
        <w:t>2</w:t>
      </w:r>
      <w:r w:rsidR="00FD6A94" w:rsidRPr="00FD6A94">
        <w:rPr>
          <w:lang w:val="uk-UA" w:eastAsia="uk-UA"/>
        </w:rPr>
        <w:t xml:space="preserve"> - </w:t>
      </w:r>
      <w:r w:rsidRPr="00FD6A94">
        <w:rPr>
          <w:lang w:val="uk-UA" w:eastAsia="uk-UA"/>
        </w:rPr>
        <w:t>максимальний тиск в гідросистемі;</w:t>
      </w:r>
    </w:p>
    <w:p w:rsidR="00BE0726" w:rsidRPr="00FD6A94" w:rsidRDefault="00BE0726" w:rsidP="00FD6A94">
      <w:pPr>
        <w:tabs>
          <w:tab w:val="left" w:pos="1276"/>
        </w:tabs>
        <w:autoSpaceDE w:val="0"/>
        <w:autoSpaceDN w:val="0"/>
        <w:ind w:firstLine="709"/>
        <w:rPr>
          <w:lang w:val="uk-UA"/>
        </w:rPr>
      </w:pPr>
      <w:r w:rsidRPr="00FD6A94">
        <w:rPr>
          <w:lang w:val="uk-UA" w:eastAsia="uk-UA"/>
        </w:rPr>
        <w:t xml:space="preserve">D=10 </w:t>
      </w:r>
      <w:r w:rsidRPr="00FD6A94">
        <w:rPr>
          <w:lang w:val="uk-UA"/>
        </w:rPr>
        <w:t>см – діамерт поршня;</w:t>
      </w:r>
    </w:p>
    <w:p w:rsidR="00BE0726" w:rsidRPr="00FD6A94" w:rsidRDefault="00BE0726" w:rsidP="00FD6A94">
      <w:pPr>
        <w:tabs>
          <w:tab w:val="left" w:pos="1276"/>
        </w:tabs>
        <w:autoSpaceDE w:val="0"/>
        <w:autoSpaceDN w:val="0"/>
        <w:ind w:firstLine="709"/>
        <w:rPr>
          <w:lang w:val="uk-UA"/>
        </w:rPr>
      </w:pPr>
      <w:r w:rsidRPr="00FD6A94">
        <w:rPr>
          <w:lang w:val="uk-UA"/>
        </w:rPr>
        <w:t>D=5 см – діаметер штока.</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4"/>
          <w:lang w:val="uk-UA"/>
        </w:rPr>
        <w:object w:dxaOrig="4300" w:dyaOrig="780">
          <v:shape id="_x0000_i1246" type="#_x0000_t75" style="width:215.25pt;height:39pt" o:ole="">
            <v:imagedata r:id="rId413" o:title=""/>
          </v:shape>
          <o:OLEObject Type="Embed" ProgID="Unknown" ShapeID="_x0000_i1246" DrawAspect="Content" ObjectID="_1472071228" r:id="rId414"/>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Становлячі реакції опори А:</w:t>
      </w:r>
    </w:p>
    <w:p w:rsidR="003E05F6" w:rsidRDefault="003E05F6" w:rsidP="00FD6A94">
      <w:pPr>
        <w:tabs>
          <w:tab w:val="left" w:pos="1276"/>
        </w:tabs>
        <w:autoSpaceDE w:val="0"/>
        <w:autoSpaceDN w:val="0"/>
        <w:ind w:firstLine="709"/>
        <w:rPr>
          <w:lang w:val="uk-UA" w:eastAsia="uk-UA"/>
        </w:rPr>
      </w:pPr>
    </w:p>
    <w:p w:rsidR="00BE0726" w:rsidRPr="00FD6A94" w:rsidRDefault="00BE0726" w:rsidP="00FD6A94">
      <w:pPr>
        <w:tabs>
          <w:tab w:val="left" w:pos="1276"/>
        </w:tabs>
        <w:autoSpaceDE w:val="0"/>
        <w:autoSpaceDN w:val="0"/>
        <w:ind w:firstLine="709"/>
        <w:rPr>
          <w:lang w:val="uk-UA"/>
        </w:rPr>
      </w:pPr>
      <w:r w:rsidRPr="00FD6A94">
        <w:rPr>
          <w:lang w:val="uk-UA" w:eastAsia="uk-UA"/>
        </w:rPr>
        <w:t>R</w:t>
      </w:r>
      <w:r w:rsidRPr="00FD6A94">
        <w:rPr>
          <w:vertAlign w:val="subscript"/>
          <w:lang w:val="uk-UA" w:eastAsia="uk-UA"/>
        </w:rPr>
        <w:t>Ау</w:t>
      </w:r>
      <w:r w:rsidRPr="00FD6A94">
        <w:rPr>
          <w:lang w:val="uk-UA" w:eastAsia="uk-UA"/>
        </w:rPr>
        <w:t xml:space="preserve">=S sin16°+ </w:t>
      </w:r>
      <w:r w:rsidRPr="00FD6A94">
        <w:rPr>
          <w:lang w:val="uk-UA"/>
        </w:rPr>
        <w:t xml:space="preserve">Ргц </w:t>
      </w:r>
      <w:r w:rsidRPr="00FD6A94">
        <w:rPr>
          <w:lang w:val="uk-UA" w:eastAsia="uk-UA"/>
        </w:rPr>
        <w:t xml:space="preserve">sin7°=71,890• sin16°+ </w:t>
      </w:r>
      <w:r w:rsidRPr="00FD6A94">
        <w:rPr>
          <w:lang w:val="uk-UA"/>
        </w:rPr>
        <w:t xml:space="preserve">82.160 </w:t>
      </w:r>
      <w:r w:rsidRPr="00FD6A94">
        <w:rPr>
          <w:lang w:val="uk-UA" w:eastAsia="uk-UA"/>
        </w:rPr>
        <w:t>sin7°=9.8 кН;</w:t>
      </w:r>
    </w:p>
    <w:p w:rsidR="00BE0726" w:rsidRPr="00FD6A94" w:rsidRDefault="00BE0726" w:rsidP="00FD6A94">
      <w:pPr>
        <w:tabs>
          <w:tab w:val="left" w:pos="1276"/>
        </w:tabs>
        <w:autoSpaceDE w:val="0"/>
        <w:autoSpaceDN w:val="0"/>
        <w:ind w:firstLine="709"/>
        <w:rPr>
          <w:lang w:val="uk-UA"/>
        </w:rPr>
      </w:pPr>
      <w:r w:rsidRPr="00FD6A94">
        <w:rPr>
          <w:lang w:val="uk-UA" w:eastAsia="uk-UA"/>
        </w:rPr>
        <w:t>R</w:t>
      </w:r>
      <w:r w:rsidRPr="00FD6A94">
        <w:rPr>
          <w:vertAlign w:val="subscript"/>
          <w:lang w:val="uk-UA" w:eastAsia="uk-UA"/>
        </w:rPr>
        <w:t>АZ</w:t>
      </w:r>
      <w:r w:rsidRPr="00FD6A94">
        <w:rPr>
          <w:lang w:val="uk-UA" w:eastAsia="uk-UA"/>
        </w:rPr>
        <w:t xml:space="preserve">=Ргц cos7°-Scos16°= </w:t>
      </w:r>
      <w:r w:rsidRPr="00FD6A94">
        <w:rPr>
          <w:lang w:val="uk-UA"/>
        </w:rPr>
        <w:t>82.16•cos7°-71.98•cos16°=12.44 кН.</w:t>
      </w:r>
    </w:p>
    <w:p w:rsidR="003E05F6" w:rsidRDefault="003E05F6" w:rsidP="00FD6A94">
      <w:pPr>
        <w:tabs>
          <w:tab w:val="left" w:pos="1276"/>
        </w:tabs>
        <w:autoSpaceDE w:val="0"/>
        <w:autoSpaceDN w:val="0"/>
        <w:ind w:firstLine="709"/>
        <w:rPr>
          <w:lang w:val="uk-UA"/>
        </w:rPr>
      </w:pPr>
    </w:p>
    <w:p w:rsidR="00FD6A94" w:rsidRPr="00FD6A94" w:rsidRDefault="00BE0726" w:rsidP="00FD6A94">
      <w:pPr>
        <w:tabs>
          <w:tab w:val="left" w:pos="1276"/>
        </w:tabs>
        <w:autoSpaceDE w:val="0"/>
        <w:autoSpaceDN w:val="0"/>
        <w:ind w:firstLine="709"/>
        <w:rPr>
          <w:lang w:val="uk-UA"/>
        </w:rPr>
      </w:pPr>
      <w:r w:rsidRPr="00FD6A94">
        <w:rPr>
          <w:lang w:val="uk-UA"/>
        </w:rPr>
        <w:t>Становлячі реакції опори 0 і реакцію К на кромці заслінки визначаємо в пропозиції, що гідроциліндрі приводу заслінки розбиває максимальне зусилля при закритті заслінки коли угрунта в ній немає.</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4480" w:dyaOrig="780">
          <v:shape id="_x0000_i1247" type="#_x0000_t75" style="width:224.25pt;height:39pt" o:ole="">
            <v:imagedata r:id="rId415" o:title=""/>
          </v:shape>
          <o:OLEObject Type="Embed" ProgID="Unknown" ShapeID="_x0000_i1247" DrawAspect="Content" ObjectID="_1472071229" r:id="rId416"/>
        </w:object>
      </w:r>
    </w:p>
    <w:p w:rsidR="00BE0726" w:rsidRPr="00FD6A94" w:rsidRDefault="005B2190" w:rsidP="00FD6A94">
      <w:pPr>
        <w:autoSpaceDE w:val="0"/>
        <w:autoSpaceDN w:val="0"/>
        <w:adjustRightInd w:val="0"/>
        <w:ind w:firstLine="709"/>
        <w:rPr>
          <w:lang w:val="uk-UA"/>
        </w:rPr>
      </w:pPr>
      <w:r w:rsidRPr="00FD6A94">
        <w:rPr>
          <w:position w:val="-28"/>
          <w:lang w:val="uk-UA"/>
        </w:rPr>
        <w:object w:dxaOrig="6420" w:dyaOrig="720">
          <v:shape id="_x0000_i1248" type="#_x0000_t75" style="width:321pt;height:36pt" o:ole="">
            <v:imagedata r:id="rId417" o:title=""/>
          </v:shape>
          <o:OLEObject Type="Embed" ProgID="Unknown" ShapeID="_x0000_i1248" DrawAspect="Content" ObjectID="_1472071230" r:id="rId418"/>
        </w:object>
      </w:r>
    </w:p>
    <w:p w:rsidR="00BE0726" w:rsidRPr="00FD6A94" w:rsidRDefault="005B2190" w:rsidP="00FD6A94">
      <w:pPr>
        <w:autoSpaceDE w:val="0"/>
        <w:autoSpaceDN w:val="0"/>
        <w:adjustRightInd w:val="0"/>
        <w:ind w:firstLine="709"/>
        <w:rPr>
          <w:lang w:val="uk-UA"/>
        </w:rPr>
      </w:pPr>
      <w:r w:rsidRPr="00FD6A94">
        <w:rPr>
          <w:position w:val="-16"/>
          <w:lang w:val="uk-UA"/>
        </w:rPr>
        <w:object w:dxaOrig="4480" w:dyaOrig="460">
          <v:shape id="_x0000_i1249" type="#_x0000_t75" style="width:224.25pt;height:23.25pt" o:ole="">
            <v:imagedata r:id="rId419" o:title=""/>
          </v:shape>
          <o:OLEObject Type="Embed" ProgID="Unknown" ShapeID="_x0000_i1249" DrawAspect="Content" ObjectID="_1472071231" r:id="rId420"/>
        </w:object>
      </w:r>
    </w:p>
    <w:p w:rsidR="00BE0726" w:rsidRPr="00FD6A94" w:rsidRDefault="005B2190" w:rsidP="00FD6A94">
      <w:pPr>
        <w:autoSpaceDE w:val="0"/>
        <w:autoSpaceDN w:val="0"/>
        <w:adjustRightInd w:val="0"/>
        <w:ind w:firstLine="709"/>
        <w:rPr>
          <w:lang w:val="uk-UA"/>
        </w:rPr>
      </w:pPr>
      <w:r w:rsidRPr="00FD6A94">
        <w:rPr>
          <w:position w:val="-26"/>
          <w:lang w:val="uk-UA"/>
        </w:rPr>
        <w:object w:dxaOrig="8000" w:dyaOrig="740">
          <v:shape id="_x0000_i1250" type="#_x0000_t75" style="width:399.75pt;height:36.75pt" o:ole="">
            <v:imagedata r:id="rId421" o:title=""/>
          </v:shape>
          <o:OLEObject Type="Embed" ProgID="Unknown" ShapeID="_x0000_i1250" DrawAspect="Content" ObjectID="_1472071232" r:id="rId422"/>
        </w:object>
      </w:r>
    </w:p>
    <w:p w:rsidR="00BE0726" w:rsidRPr="00FD6A94" w:rsidRDefault="005B2190" w:rsidP="00FD6A94">
      <w:pPr>
        <w:autoSpaceDE w:val="0"/>
        <w:autoSpaceDN w:val="0"/>
        <w:adjustRightInd w:val="0"/>
        <w:ind w:firstLine="709"/>
        <w:rPr>
          <w:lang w:val="uk-UA"/>
        </w:rPr>
      </w:pPr>
      <w:r w:rsidRPr="00FD6A94">
        <w:rPr>
          <w:position w:val="-16"/>
          <w:lang w:val="uk-UA"/>
        </w:rPr>
        <w:object w:dxaOrig="4819" w:dyaOrig="460">
          <v:shape id="_x0000_i1251" type="#_x0000_t75" style="width:240.75pt;height:23.25pt" o:ole="">
            <v:imagedata r:id="rId423" o:title=""/>
          </v:shape>
          <o:OLEObject Type="Embed" ProgID="Unknown" ShapeID="_x0000_i1251" DrawAspect="Content" ObjectID="_1472071233" r:id="rId424"/>
        </w:object>
      </w:r>
    </w:p>
    <w:p w:rsidR="00BE0726" w:rsidRPr="00FD6A94" w:rsidRDefault="005B2190" w:rsidP="00FD6A94">
      <w:pPr>
        <w:autoSpaceDE w:val="0"/>
        <w:autoSpaceDN w:val="0"/>
        <w:adjustRightInd w:val="0"/>
        <w:ind w:firstLine="709"/>
        <w:rPr>
          <w:lang w:val="uk-UA"/>
        </w:rPr>
      </w:pPr>
      <w:r w:rsidRPr="00FD6A94">
        <w:rPr>
          <w:position w:val="-26"/>
          <w:lang w:val="uk-UA"/>
        </w:rPr>
        <w:object w:dxaOrig="9160" w:dyaOrig="740">
          <v:shape id="_x0000_i1252" type="#_x0000_t75" style="width:412.5pt;height:36.75pt" o:ole="">
            <v:imagedata r:id="rId425" o:title=""/>
          </v:shape>
          <o:OLEObject Type="Embed" ProgID="Unknown" ShapeID="_x0000_i1252" DrawAspect="Content" ObjectID="_1472071234" r:id="rId426"/>
        </w:object>
      </w:r>
    </w:p>
    <w:p w:rsidR="00BE0726" w:rsidRPr="00FD6A94" w:rsidRDefault="00BE0726" w:rsidP="00FD6A94">
      <w:pPr>
        <w:autoSpaceDE w:val="0"/>
        <w:autoSpaceDN w:val="0"/>
        <w:adjustRightInd w:val="0"/>
        <w:ind w:firstLine="709"/>
        <w:rPr>
          <w:lang w:val="uk-UA"/>
        </w:rPr>
      </w:pPr>
    </w:p>
    <w:p w:rsidR="00BE0726" w:rsidRPr="00FD6A94" w:rsidRDefault="00BE0726" w:rsidP="003E05F6">
      <w:pPr>
        <w:pStyle w:val="2"/>
        <w:rPr>
          <w:lang w:val="uk-UA"/>
        </w:rPr>
      </w:pPr>
      <w:bookmarkStart w:id="57" w:name="_Toc254454746"/>
      <w:r w:rsidRPr="00FD6A94">
        <w:rPr>
          <w:lang w:val="uk-UA"/>
        </w:rPr>
        <w:t>6.4 Розрахунок на міцність боковини заслінки</w:t>
      </w:r>
      <w:bookmarkEnd w:id="57"/>
    </w:p>
    <w:p w:rsidR="00BE0726" w:rsidRPr="00FD6A94" w:rsidRDefault="00BE072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6.4.1. Розрахунок на міцність перетину А-А боковини заслінки (Рис. 6.5.)</w:t>
      </w:r>
    </w:p>
    <w:p w:rsidR="00BE0726" w:rsidRPr="00FD6A94" w:rsidRDefault="00BE0726" w:rsidP="00FD6A94">
      <w:pPr>
        <w:tabs>
          <w:tab w:val="left" w:pos="1276"/>
        </w:tabs>
        <w:autoSpaceDE w:val="0"/>
        <w:autoSpaceDN w:val="0"/>
        <w:ind w:firstLine="709"/>
        <w:rPr>
          <w:lang w:val="uk-UA"/>
        </w:rPr>
      </w:pPr>
      <w:r w:rsidRPr="00FD6A94">
        <w:rPr>
          <w:lang w:val="uk-UA"/>
        </w:rPr>
        <w:t>6.4.1.1. згинаючий момент в перетині.</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М=ROZ•25=33,3•25=832,5 кН см.</w: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6.4.1.2 Момент опору перетину вигину</w:t>
      </w:r>
    </w:p>
    <w:p w:rsidR="003E05F6" w:rsidRDefault="003E05F6" w:rsidP="00FD6A94">
      <w:pPr>
        <w:tabs>
          <w:tab w:val="left" w:pos="1276"/>
        </w:tabs>
        <w:ind w:firstLine="709"/>
        <w:rPr>
          <w:lang w:val="uk-UA"/>
        </w:rPr>
      </w:pPr>
    </w:p>
    <w:p w:rsidR="00BE0726" w:rsidRPr="00FD6A94" w:rsidRDefault="005B2190" w:rsidP="00FD6A94">
      <w:pPr>
        <w:tabs>
          <w:tab w:val="left" w:pos="1276"/>
        </w:tabs>
        <w:ind w:firstLine="709"/>
        <w:rPr>
          <w:lang w:val="uk-UA"/>
        </w:rPr>
      </w:pPr>
      <w:r w:rsidRPr="00FD6A94">
        <w:rPr>
          <w:position w:val="-28"/>
          <w:lang w:val="uk-UA"/>
        </w:rPr>
        <w:object w:dxaOrig="5020" w:dyaOrig="760">
          <v:shape id="_x0000_i1253" type="#_x0000_t75" style="width:251.25pt;height:38.25pt" o:ole="">
            <v:imagedata r:id="rId427" o:title=""/>
          </v:shape>
          <o:OLEObject Type="Embed" ProgID="Unknown" ShapeID="_x0000_i1253" DrawAspect="Content" ObjectID="_1472071235" r:id="rId428"/>
        </w:object>
      </w:r>
    </w:p>
    <w:p w:rsidR="003E05F6" w:rsidRDefault="003E05F6" w:rsidP="00FD6A94">
      <w:pPr>
        <w:tabs>
          <w:tab w:val="left" w:pos="1276"/>
        </w:tabs>
        <w:autoSpaceDE w:val="0"/>
        <w:autoSpaceDN w:val="0"/>
        <w:ind w:firstLine="709"/>
        <w:rPr>
          <w:lang w:val="uk-UA"/>
        </w:rPr>
      </w:pPr>
    </w:p>
    <w:p w:rsidR="00BE0726" w:rsidRPr="00FD6A94" w:rsidRDefault="00BE0726" w:rsidP="00FD6A94">
      <w:pPr>
        <w:tabs>
          <w:tab w:val="left" w:pos="1276"/>
        </w:tabs>
        <w:autoSpaceDE w:val="0"/>
        <w:autoSpaceDN w:val="0"/>
        <w:ind w:firstLine="709"/>
        <w:rPr>
          <w:lang w:val="uk-UA"/>
        </w:rPr>
      </w:pPr>
      <w:r w:rsidRPr="00FD6A94">
        <w:rPr>
          <w:lang w:val="uk-UA"/>
        </w:rPr>
        <w:t>де b=6 мм – товщина стінки;</w:t>
      </w:r>
    </w:p>
    <w:p w:rsidR="00BE0726" w:rsidRPr="00FD6A94" w:rsidRDefault="00BE0726" w:rsidP="00FD6A94">
      <w:pPr>
        <w:tabs>
          <w:tab w:val="left" w:pos="1134"/>
        </w:tabs>
        <w:ind w:firstLine="709"/>
        <w:rPr>
          <w:lang w:val="uk-UA"/>
        </w:rPr>
      </w:pPr>
      <w:r w:rsidRPr="00FD6A94">
        <w:rPr>
          <w:lang w:val="uk-UA"/>
        </w:rPr>
        <w:t>Н=450 мм – висота перетину А-А;</w:t>
      </w: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h1=140 </w:t>
      </w:r>
      <w:r w:rsidRPr="00FD6A94">
        <w:rPr>
          <w:lang w:val="uk-UA"/>
        </w:rPr>
        <w:t>мм – висота вигину боковин заслінки;</w:t>
      </w:r>
    </w:p>
    <w:p w:rsidR="00BE0726" w:rsidRPr="00FD6A94" w:rsidRDefault="00BE0726" w:rsidP="00FD6A94">
      <w:pPr>
        <w:tabs>
          <w:tab w:val="left" w:pos="1134"/>
        </w:tabs>
        <w:autoSpaceDE w:val="0"/>
        <w:autoSpaceDN w:val="0"/>
        <w:ind w:firstLine="709"/>
        <w:rPr>
          <w:lang w:val="uk-UA"/>
        </w:rPr>
      </w:pPr>
      <w:r w:rsidRPr="00FD6A94">
        <w:rPr>
          <w:lang w:val="uk-UA"/>
        </w:rPr>
        <w:t>α=arctg140/162=40°50’ – кут нахилу ділянки боковин;</w:t>
      </w:r>
    </w:p>
    <w:p w:rsidR="00BE0726" w:rsidRPr="00FD6A94" w:rsidRDefault="00BE0726" w:rsidP="00FD6A94">
      <w:pPr>
        <w:tabs>
          <w:tab w:val="left" w:pos="1134"/>
        </w:tabs>
        <w:autoSpaceDE w:val="0"/>
        <w:autoSpaceDN w:val="0"/>
        <w:ind w:firstLine="709"/>
        <w:rPr>
          <w:lang w:val="uk-UA"/>
        </w:rPr>
      </w:pPr>
      <w:r w:rsidRPr="00FD6A94">
        <w:rPr>
          <w:lang w:val="uk-UA"/>
        </w:rPr>
        <w:t>h2=214 мм – довжина наклоненого ділянки боковин.</w:t>
      </w:r>
    </w:p>
    <w:p w:rsidR="003E05F6" w:rsidRDefault="003E05F6" w:rsidP="00FD6A94">
      <w:pPr>
        <w:autoSpaceDE w:val="0"/>
        <w:autoSpaceDN w:val="0"/>
        <w:adjustRightInd w:val="0"/>
        <w:ind w:firstLine="709"/>
        <w:rPr>
          <w:lang w:val="uk-UA"/>
        </w:rPr>
      </w:pPr>
    </w:p>
    <w:p w:rsidR="003E05F6" w:rsidRDefault="005B2190" w:rsidP="00FD6A94">
      <w:pPr>
        <w:autoSpaceDE w:val="0"/>
        <w:autoSpaceDN w:val="0"/>
        <w:adjustRightInd w:val="0"/>
        <w:ind w:firstLine="709"/>
        <w:rPr>
          <w:lang w:val="uk-UA"/>
        </w:rPr>
      </w:pPr>
      <w:r w:rsidRPr="00FD6A94">
        <w:rPr>
          <w:position w:val="-32"/>
          <w:lang w:val="uk-UA"/>
        </w:rPr>
        <w:object w:dxaOrig="9360" w:dyaOrig="800">
          <v:shape id="_x0000_i1254" type="#_x0000_t75" style="width:411.75pt;height:39.75pt" o:ole="">
            <v:imagedata r:id="rId429" o:title=""/>
          </v:shape>
          <o:OLEObject Type="Embed" ProgID="Unknown" ShapeID="_x0000_i1254" DrawAspect="Content" ObjectID="_1472071236" r:id="rId430"/>
        </w:object>
      </w:r>
    </w:p>
    <w:p w:rsidR="003E05F6" w:rsidRDefault="003E05F6" w:rsidP="00FD6A94">
      <w:pPr>
        <w:autoSpaceDE w:val="0"/>
        <w:autoSpaceDN w:val="0"/>
        <w:adjustRightInd w:val="0"/>
        <w:ind w:firstLine="709"/>
        <w:rPr>
          <w:lang w:val="uk-UA"/>
        </w:rPr>
      </w:pPr>
    </w:p>
    <w:p w:rsidR="00BE0726" w:rsidRPr="00FD6A94" w:rsidRDefault="00BE0726" w:rsidP="00FD6A94">
      <w:pPr>
        <w:autoSpaceDE w:val="0"/>
        <w:autoSpaceDN w:val="0"/>
        <w:adjustRightInd w:val="0"/>
        <w:ind w:firstLine="709"/>
        <w:rPr>
          <w:lang w:val="uk-UA"/>
        </w:rPr>
      </w:pPr>
      <w:r w:rsidRPr="00FD6A94">
        <w:rPr>
          <w:lang w:val="uk-UA"/>
        </w:rPr>
        <w:t>6.4.1.3 Площа перетину</w:t>
      </w:r>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ind w:firstLine="709"/>
        <w:rPr>
          <w:lang w:val="uk-UA"/>
        </w:rPr>
      </w:pPr>
      <w:r w:rsidRPr="00FD6A94">
        <w:rPr>
          <w:lang w:val="uk-UA"/>
        </w:rPr>
        <w:t>F=2•0,6•15,5+0,6•21,4=31,44 см2.</w:t>
      </w:r>
    </w:p>
    <w:p w:rsidR="00BE0726" w:rsidRPr="00FD6A94" w:rsidRDefault="00BE0726" w:rsidP="00FD6A94">
      <w:pPr>
        <w:tabs>
          <w:tab w:val="left" w:pos="1134"/>
        </w:tabs>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6.4.1.4 Напруга в перетині</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32"/>
          <w:lang w:val="uk-UA"/>
        </w:rPr>
        <w:object w:dxaOrig="5340" w:dyaOrig="760">
          <v:shape id="_x0000_i1255" type="#_x0000_t75" style="width:267pt;height:38.25pt" o:ole="">
            <v:imagedata r:id="rId431" o:title=""/>
          </v:shape>
          <o:OLEObject Type="Embed" ProgID="Unknown" ShapeID="_x0000_i1255" DrawAspect="Content" ObjectID="_1472071237" r:id="rId432"/>
        </w:object>
      </w:r>
      <w:r w:rsidR="00BE0726" w:rsidRPr="00FD6A94">
        <w:rPr>
          <w:lang w:val="uk-UA"/>
        </w:rPr>
        <w:t>.</w:t>
      </w:r>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ind w:firstLine="709"/>
        <w:rPr>
          <w:lang w:val="uk-UA"/>
        </w:rPr>
      </w:pPr>
      <w:r w:rsidRPr="00FD6A94">
        <w:rPr>
          <w:lang w:val="uk-UA"/>
        </w:rPr>
        <w:t>6.4.1.5 Коефіцієнт запасу міцності</w:t>
      </w:r>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Боковина заслінки виготовлена із сталі 09Г2 з межею текучості σ=31 кН/см2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К=31/4,46=6,95.</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6.4.2 Розрахунок на міцність проушини боковини</w:t>
      </w:r>
    </w:p>
    <w:p w:rsidR="00BE0726" w:rsidRPr="00FD6A94" w:rsidRDefault="00BE0726" w:rsidP="00FD6A94">
      <w:pPr>
        <w:tabs>
          <w:tab w:val="left" w:pos="1134"/>
        </w:tabs>
        <w:autoSpaceDE w:val="0"/>
        <w:autoSpaceDN w:val="0"/>
        <w:ind w:firstLine="709"/>
        <w:rPr>
          <w:lang w:val="uk-UA"/>
        </w:rPr>
      </w:pPr>
      <w:r w:rsidRPr="00FD6A94">
        <w:rPr>
          <w:lang w:val="uk-UA"/>
        </w:rPr>
        <w:t>6.4.2.1 Результуюча реакція на проушине</w:t>
      </w:r>
    </w:p>
    <w:p w:rsidR="00BE0726" w:rsidRPr="00FD6A94" w:rsidRDefault="00BE0726" w:rsidP="00FD6A94">
      <w:pPr>
        <w:tabs>
          <w:tab w:val="left" w:pos="1134"/>
        </w:tabs>
        <w:autoSpaceDE w:val="0"/>
        <w:autoSpaceDN w:val="0"/>
        <w:ind w:firstLine="709"/>
        <w:rPr>
          <w:lang w:val="uk-UA"/>
        </w:rPr>
      </w:pPr>
    </w:p>
    <w:p w:rsidR="00BE0726" w:rsidRPr="00FD6A94" w:rsidRDefault="005B2190" w:rsidP="00FD6A94">
      <w:pPr>
        <w:tabs>
          <w:tab w:val="left" w:pos="1134"/>
        </w:tabs>
        <w:ind w:firstLine="709"/>
        <w:rPr>
          <w:lang w:val="uk-UA"/>
        </w:rPr>
      </w:pPr>
      <w:r w:rsidRPr="00FD6A94">
        <w:rPr>
          <w:position w:val="-14"/>
          <w:lang w:val="uk-UA"/>
        </w:rPr>
        <w:object w:dxaOrig="5679" w:dyaOrig="499">
          <v:shape id="_x0000_i1256" type="#_x0000_t75" style="width:284.25pt;height:24.75pt" o:ole="">
            <v:imagedata r:id="rId433" o:title=""/>
          </v:shape>
          <o:OLEObject Type="Embed" ProgID="Unknown" ShapeID="_x0000_i1256" DrawAspect="Content" ObjectID="_1472071238" r:id="rId434"/>
        </w:object>
      </w:r>
    </w:p>
    <w:p w:rsidR="00BE0726" w:rsidRPr="00FD6A94" w:rsidRDefault="00BE0726" w:rsidP="00FD6A94">
      <w:pPr>
        <w:tabs>
          <w:tab w:val="left" w:pos="1134"/>
        </w:tabs>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6.4.2.2 Тиск у внітренней поверхні проушини</w:t>
      </w:r>
    </w:p>
    <w:p w:rsidR="003E05F6" w:rsidRDefault="003E05F6" w:rsidP="00FD6A94">
      <w:pPr>
        <w:tabs>
          <w:tab w:val="left" w:pos="1134"/>
        </w:tabs>
        <w:ind w:firstLine="709"/>
        <w:rPr>
          <w:lang w:val="uk-UA" w:eastAsia="uk-UA"/>
        </w:rPr>
      </w:pPr>
    </w:p>
    <w:p w:rsidR="00BE0726" w:rsidRPr="00FD6A94" w:rsidRDefault="00BE0726" w:rsidP="00FD6A94">
      <w:pPr>
        <w:tabs>
          <w:tab w:val="left" w:pos="1134"/>
        </w:tabs>
        <w:ind w:firstLine="709"/>
        <w:rPr>
          <w:lang w:val="uk-UA"/>
        </w:rPr>
      </w:pPr>
      <w:r w:rsidRPr="00FD6A94">
        <w:rPr>
          <w:lang w:val="uk-UA" w:eastAsia="uk-UA"/>
        </w:rPr>
        <w:t>p=Ro/2rB</w:t>
      </w:r>
      <w:r w:rsidRPr="00FD6A94">
        <w:rPr>
          <w:lang w:val="uk-UA"/>
        </w:rPr>
        <w:t>,</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де r=3,5 см – внутрішній радіус проушини;</w:t>
      </w: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B=4 </w:t>
      </w:r>
      <w:r w:rsidRPr="00FD6A94">
        <w:rPr>
          <w:lang w:val="uk-UA"/>
        </w:rPr>
        <w:t>см – товщина листу проушини.</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р=38,69/(2•3,5•4)=1,4 кН/см2.</w:t>
      </w:r>
    </w:p>
    <w:p w:rsidR="00BE0726" w:rsidRPr="00FD6A94" w:rsidRDefault="00BE0726" w:rsidP="00FD6A94">
      <w:pPr>
        <w:tabs>
          <w:tab w:val="left" w:pos="1134"/>
        </w:tabs>
        <w:ind w:firstLine="709"/>
        <w:rPr>
          <w:lang w:val="uk-UA"/>
        </w:rPr>
      </w:pPr>
    </w:p>
    <w:p w:rsidR="00BE0726" w:rsidRDefault="00BE0726" w:rsidP="00FD6A94">
      <w:pPr>
        <w:tabs>
          <w:tab w:val="left" w:pos="1134"/>
        </w:tabs>
        <w:autoSpaceDE w:val="0"/>
        <w:autoSpaceDN w:val="0"/>
        <w:ind w:firstLine="709"/>
        <w:rPr>
          <w:lang w:val="uk-UA"/>
        </w:rPr>
      </w:pPr>
      <w:r w:rsidRPr="00FD6A94">
        <w:rPr>
          <w:lang w:val="uk-UA"/>
        </w:rPr>
        <w:t>6.4.2.3 Еквівалентна напруга в проушине</w:t>
      </w:r>
    </w:p>
    <w:p w:rsidR="003E05F6" w:rsidRPr="00FD6A94" w:rsidRDefault="003E05F6" w:rsidP="00FD6A94">
      <w:pPr>
        <w:tabs>
          <w:tab w:val="left" w:pos="1134"/>
        </w:tabs>
        <w:autoSpaceDE w:val="0"/>
        <w:autoSpaceDN w:val="0"/>
        <w:ind w:firstLine="709"/>
        <w:rPr>
          <w:lang w:val="uk-UA"/>
        </w:rPr>
      </w:pPr>
    </w:p>
    <w:p w:rsidR="00BE0726" w:rsidRPr="00FD6A94" w:rsidRDefault="005B2190" w:rsidP="00FD6A94">
      <w:pPr>
        <w:tabs>
          <w:tab w:val="left" w:pos="1134"/>
        </w:tabs>
        <w:ind w:firstLine="709"/>
        <w:rPr>
          <w:lang w:val="uk-UA"/>
        </w:rPr>
      </w:pPr>
      <w:r w:rsidRPr="00FD6A94">
        <w:rPr>
          <w:position w:val="-26"/>
          <w:lang w:val="uk-UA"/>
        </w:rPr>
        <w:object w:dxaOrig="1960" w:dyaOrig="740">
          <v:shape id="_x0000_i1257" type="#_x0000_t75" style="width:98.25pt;height:36.75pt" o:ole="">
            <v:imagedata r:id="rId435" o:title=""/>
          </v:shape>
          <o:OLEObject Type="Embed" ProgID="Unknown" ShapeID="_x0000_i1257" DrawAspect="Content" ObjectID="_1472071239" r:id="rId436"/>
        </w:objec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де R=5,5 см – зовнішній радіус проушини.</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32"/>
          <w:lang w:val="uk-UA"/>
        </w:rPr>
        <w:object w:dxaOrig="4099" w:dyaOrig="800">
          <v:shape id="_x0000_i1258" type="#_x0000_t75" style="width:204.75pt;height:39.75pt" o:ole="">
            <v:imagedata r:id="rId437" o:title=""/>
          </v:shape>
          <o:OLEObject Type="Embed" ProgID="Unknown" ShapeID="_x0000_i1258" DrawAspect="Content" ObjectID="_1472071240" r:id="rId438"/>
        </w:objec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6.4.2.4 Коефіцієнт запасу міцності</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К=σ</w:t>
      </w:r>
      <w:r w:rsidRPr="00FD6A94">
        <w:rPr>
          <w:vertAlign w:val="subscript"/>
          <w:lang w:val="uk-UA"/>
        </w:rPr>
        <w:t>Т</w:t>
      </w:r>
      <w:r w:rsidRPr="00FD6A94">
        <w:rPr>
          <w:lang w:val="uk-UA"/>
        </w:rPr>
        <w:t>/σ</w:t>
      </w:r>
      <w:r w:rsidRPr="00FD6A94">
        <w:rPr>
          <w:vertAlign w:val="subscript"/>
          <w:lang w:val="uk-UA"/>
        </w:rPr>
        <w:t>ЭКВ</w:t>
      </w:r>
      <w:r w:rsidRPr="00FD6A94">
        <w:rPr>
          <w:lang w:val="uk-UA"/>
        </w:rPr>
        <w:t>=31/4,7=6,6.</w:t>
      </w:r>
    </w:p>
    <w:p w:rsidR="00BE0726" w:rsidRPr="00FD6A94" w:rsidRDefault="00BE0726" w:rsidP="00FD6A94">
      <w:pPr>
        <w:tabs>
          <w:tab w:val="left" w:pos="1134"/>
        </w:tabs>
        <w:autoSpaceDE w:val="0"/>
        <w:autoSpaceDN w:val="0"/>
        <w:ind w:firstLine="709"/>
        <w:rPr>
          <w:lang w:val="uk-UA"/>
        </w:rPr>
      </w:pPr>
    </w:p>
    <w:p w:rsidR="00BE0726" w:rsidRPr="00FD6A94" w:rsidRDefault="00BE0726" w:rsidP="003E05F6">
      <w:pPr>
        <w:pStyle w:val="2"/>
        <w:rPr>
          <w:lang w:val="uk-UA"/>
        </w:rPr>
      </w:pPr>
      <w:bookmarkStart w:id="58" w:name="_Toc254454747"/>
      <w:r w:rsidRPr="00FD6A94">
        <w:rPr>
          <w:lang w:val="uk-UA"/>
        </w:rPr>
        <w:t>6.5 Розрахунок на міцність пальця кріплення заслінки з ковшом</w:t>
      </w:r>
      <w:bookmarkEnd w:id="58"/>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6.5.1 Площа перетину пальця</w:t>
      </w:r>
    </w:p>
    <w:p w:rsidR="003E05F6" w:rsidRDefault="003E05F6" w:rsidP="00FD6A94">
      <w:pPr>
        <w:tabs>
          <w:tab w:val="left" w:pos="1134"/>
        </w:tabs>
        <w:ind w:firstLine="709"/>
        <w:rPr>
          <w:lang w:val="uk-UA" w:eastAsia="uk-UA"/>
        </w:rPr>
      </w:pPr>
    </w:p>
    <w:p w:rsidR="00BE0726" w:rsidRPr="00FD6A94" w:rsidRDefault="00BE0726" w:rsidP="00FD6A94">
      <w:pPr>
        <w:tabs>
          <w:tab w:val="left" w:pos="1134"/>
        </w:tabs>
        <w:ind w:firstLine="709"/>
        <w:rPr>
          <w:lang w:val="uk-UA"/>
        </w:rPr>
      </w:pPr>
      <w:r w:rsidRPr="00FD6A94">
        <w:rPr>
          <w:lang w:val="uk-UA" w:eastAsia="uk-UA"/>
        </w:rPr>
        <w:t>F=рD</w:t>
      </w:r>
      <w:r w:rsidRPr="00FD6A94">
        <w:rPr>
          <w:vertAlign w:val="superscript"/>
          <w:lang w:val="uk-UA" w:eastAsia="uk-UA"/>
        </w:rPr>
        <w:t>2</w:t>
      </w:r>
      <w:r w:rsidRPr="00FD6A94">
        <w:rPr>
          <w:lang w:val="uk-UA" w:eastAsia="uk-UA"/>
        </w:rPr>
        <w:t xml:space="preserve">/4=3,14•4,52/4=15,9 </w:t>
      </w:r>
      <w:r w:rsidRPr="00FD6A94">
        <w:rPr>
          <w:lang w:val="uk-UA"/>
        </w:rPr>
        <w:t>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де D=4,52 – діаметр пальця.</w:t>
      </w:r>
    </w:p>
    <w:p w:rsidR="00BE0726" w:rsidRPr="00FD6A94" w:rsidRDefault="00BE0726" w:rsidP="00FD6A94">
      <w:pPr>
        <w:tabs>
          <w:tab w:val="left" w:pos="1134"/>
        </w:tabs>
        <w:autoSpaceDE w:val="0"/>
        <w:autoSpaceDN w:val="0"/>
        <w:ind w:firstLine="709"/>
        <w:rPr>
          <w:lang w:val="uk-UA"/>
        </w:rPr>
      </w:pPr>
      <w:r w:rsidRPr="00FD6A94">
        <w:rPr>
          <w:lang w:val="uk-UA"/>
        </w:rPr>
        <w:t>6.5.2 Дотична напруга в перетині пальця</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τ=R</w:t>
      </w:r>
      <w:r w:rsidRPr="00FD6A94">
        <w:rPr>
          <w:vertAlign w:val="subscript"/>
          <w:lang w:val="uk-UA"/>
        </w:rPr>
        <w:t>0</w:t>
      </w:r>
      <w:r w:rsidRPr="00FD6A94">
        <w:rPr>
          <w:lang w:val="uk-UA"/>
        </w:rPr>
        <w:t>/F=38,69/2,4=2,4 кН/см2.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6.5.3 Коефіцієнт запасу міцності</w:t>
      </w:r>
    </w:p>
    <w:p w:rsidR="00BE0726" w:rsidRPr="00FD6A94" w:rsidRDefault="00BE0726" w:rsidP="00FD6A94">
      <w:pPr>
        <w:tabs>
          <w:tab w:val="left" w:pos="1134"/>
        </w:tabs>
        <w:autoSpaceDE w:val="0"/>
        <w:autoSpaceDN w:val="0"/>
        <w:ind w:firstLine="709"/>
        <w:rPr>
          <w:lang w:val="uk-UA"/>
        </w:rPr>
      </w:pPr>
      <w:r w:rsidRPr="00FD6A94">
        <w:rPr>
          <w:lang w:val="uk-UA"/>
        </w:rPr>
        <w:t>Палець виготовлений із сталі 45, межа текучості, якої на зрушення τ</w:t>
      </w:r>
      <w:r w:rsidRPr="00FD6A94">
        <w:rPr>
          <w:vertAlign w:val="subscript"/>
          <w:lang w:val="uk-UA"/>
        </w:rPr>
        <w:t>Т</w:t>
      </w:r>
      <w:r w:rsidRPr="00FD6A94">
        <w:rPr>
          <w:lang w:val="uk-UA"/>
        </w:rPr>
        <w:t>=18 кН/см2.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К=τ</w:t>
      </w:r>
      <w:r w:rsidRPr="00FD6A94">
        <w:rPr>
          <w:vertAlign w:val="subscript"/>
          <w:lang w:val="uk-UA"/>
        </w:rPr>
        <w:t>Т</w:t>
      </w:r>
      <w:r w:rsidRPr="00FD6A94">
        <w:rPr>
          <w:lang w:val="uk-UA"/>
        </w:rPr>
        <w:t>/τ=18/2,4=7,5.</w:t>
      </w:r>
    </w:p>
    <w:p w:rsidR="00BE0726" w:rsidRPr="00FD6A94" w:rsidRDefault="003E05F6" w:rsidP="003E05F6">
      <w:pPr>
        <w:pStyle w:val="2"/>
        <w:rPr>
          <w:lang w:val="uk-UA"/>
        </w:rPr>
      </w:pPr>
      <w:r>
        <w:rPr>
          <w:lang w:val="uk-UA"/>
        </w:rPr>
        <w:br w:type="page"/>
      </w:r>
      <w:bookmarkStart w:id="59" w:name="_Toc254454748"/>
      <w:r w:rsidR="00BE0726" w:rsidRPr="00FD6A94">
        <w:rPr>
          <w:lang w:val="uk-UA"/>
        </w:rPr>
        <w:t>6.6 Розрахунок на міцність труби тяги заслінки</w:t>
      </w:r>
      <w:bookmarkEnd w:id="59"/>
    </w:p>
    <w:p w:rsidR="00BE0726" w:rsidRPr="00FD6A94" w:rsidRDefault="00BE0726" w:rsidP="00FD6A94">
      <w:pPr>
        <w:tabs>
          <w:tab w:val="left" w:pos="1134"/>
        </w:tabs>
        <w:autoSpaceDE w:val="0"/>
        <w:autoSpaceDN w:val="0"/>
        <w:ind w:firstLine="709"/>
        <w:rPr>
          <w:b/>
          <w:bCs/>
          <w:lang w:val="uk-UA"/>
        </w:rPr>
      </w:pPr>
    </w:p>
    <w:p w:rsidR="00BE0726" w:rsidRPr="00FD6A94" w:rsidRDefault="00BE0726" w:rsidP="00FD6A94">
      <w:pPr>
        <w:tabs>
          <w:tab w:val="left" w:pos="1134"/>
        </w:tabs>
        <w:autoSpaceDE w:val="0"/>
        <w:autoSpaceDN w:val="0"/>
        <w:ind w:firstLine="709"/>
        <w:rPr>
          <w:lang w:val="uk-UA"/>
        </w:rPr>
      </w:pPr>
      <w:r w:rsidRPr="00FD6A94">
        <w:rPr>
          <w:lang w:val="uk-UA"/>
        </w:rPr>
        <w:t>Найбільш небезпечним для тяги є момент, коли гідроциліндр приводу заслінки у момент її закриття при порожньому ковші розвиває максимальне зусилля, при цьому тяга випробовує стиснення і її потрібно рахувати на стійкість.</w:t>
      </w:r>
    </w:p>
    <w:p w:rsidR="00BE0726" w:rsidRPr="00FD6A94" w:rsidRDefault="00BE0726" w:rsidP="00FD6A94">
      <w:pPr>
        <w:tabs>
          <w:tab w:val="left" w:pos="1134"/>
        </w:tabs>
        <w:autoSpaceDE w:val="0"/>
        <w:autoSpaceDN w:val="0"/>
        <w:ind w:firstLine="709"/>
        <w:rPr>
          <w:lang w:val="uk-UA"/>
        </w:rPr>
      </w:pPr>
      <w:r w:rsidRPr="00FD6A94">
        <w:rPr>
          <w:lang w:val="uk-UA"/>
        </w:rPr>
        <w:t>6.6.1 Площа перетину тяги</w:t>
      </w:r>
    </w:p>
    <w:p w:rsidR="003E05F6" w:rsidRDefault="003E05F6" w:rsidP="00FD6A94">
      <w:pPr>
        <w:tabs>
          <w:tab w:val="left" w:pos="1134"/>
        </w:tabs>
        <w:ind w:firstLine="709"/>
        <w:rPr>
          <w:lang w:val="uk-UA" w:eastAsia="uk-UA"/>
        </w:rPr>
      </w:pPr>
    </w:p>
    <w:p w:rsidR="00BE0726" w:rsidRPr="00FD6A94" w:rsidRDefault="00BE0726" w:rsidP="00FD6A94">
      <w:pPr>
        <w:tabs>
          <w:tab w:val="left" w:pos="1134"/>
        </w:tabs>
        <w:ind w:firstLine="709"/>
        <w:rPr>
          <w:lang w:val="uk-UA"/>
        </w:rPr>
      </w:pPr>
      <w:r w:rsidRPr="00FD6A94">
        <w:rPr>
          <w:lang w:val="uk-UA" w:eastAsia="uk-UA"/>
        </w:rPr>
        <w:t>F=(π/4)(D2-d2</w:t>
      </w:r>
      <w:r w:rsidRPr="00FD6A94">
        <w:rPr>
          <w:lang w:val="uk-UA"/>
        </w:rPr>
        <w:t>)=(3,14/4)(5,82-4,22)=12,56 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 xml:space="preserve">де </w:t>
      </w:r>
      <w:r w:rsidRPr="00FD6A94">
        <w:rPr>
          <w:lang w:val="uk-UA" w:eastAsia="uk-UA"/>
        </w:rPr>
        <w:t xml:space="preserve">D=5,8 </w:t>
      </w:r>
      <w:r w:rsidRPr="00FD6A94">
        <w:rPr>
          <w:lang w:val="uk-UA"/>
        </w:rPr>
        <w:t xml:space="preserve">см, </w:t>
      </w:r>
      <w:r w:rsidRPr="00FD6A94">
        <w:rPr>
          <w:lang w:val="uk-UA" w:eastAsia="uk-UA"/>
        </w:rPr>
        <w:t xml:space="preserve">d=4,2 </w:t>
      </w:r>
      <w:r w:rsidRPr="00FD6A94">
        <w:rPr>
          <w:lang w:val="uk-UA"/>
        </w:rPr>
        <w:t>см – відповідно зовнішній і внутрішній діаметри кільцевої перетини тяги.</w:t>
      </w:r>
    </w:p>
    <w:p w:rsidR="00BE0726" w:rsidRPr="00FD6A94" w:rsidRDefault="00BE0726" w:rsidP="00FD6A94">
      <w:pPr>
        <w:tabs>
          <w:tab w:val="left" w:pos="1134"/>
        </w:tabs>
        <w:autoSpaceDE w:val="0"/>
        <w:autoSpaceDN w:val="0"/>
        <w:ind w:firstLine="709"/>
        <w:rPr>
          <w:lang w:val="uk-UA"/>
        </w:rPr>
      </w:pPr>
      <w:r w:rsidRPr="00FD6A94">
        <w:rPr>
          <w:lang w:val="uk-UA"/>
        </w:rPr>
        <w:t>6.6.2 Момент інерції перетину тяги</w:t>
      </w:r>
    </w:p>
    <w:p w:rsidR="003E05F6" w:rsidRDefault="003E05F6" w:rsidP="00FD6A94">
      <w:pPr>
        <w:tabs>
          <w:tab w:val="left" w:pos="1134"/>
        </w:tabs>
        <w:ind w:firstLine="709"/>
        <w:rPr>
          <w:lang w:val="uk-UA" w:eastAsia="uk-UA"/>
        </w:rPr>
      </w:pPr>
    </w:p>
    <w:p w:rsidR="00BE0726" w:rsidRPr="00FD6A94" w:rsidRDefault="00BE0726" w:rsidP="003E05F6">
      <w:pPr>
        <w:ind w:firstLine="709"/>
        <w:rPr>
          <w:lang w:val="uk-UA"/>
        </w:rPr>
      </w:pPr>
      <w:r w:rsidRPr="00FD6A94">
        <w:rPr>
          <w:lang w:val="uk-UA" w:eastAsia="uk-UA"/>
        </w:rPr>
        <w:t>J=(π/4)(D4-d4</w:t>
      </w:r>
      <w:r w:rsidRPr="00FD6A94">
        <w:rPr>
          <w:lang w:val="uk-UA"/>
        </w:rPr>
        <w:t>)=(3,14/4)(5,82-4,22)=40,293 см2.</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6.6.3 Радіус інерції перетину тяги</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26"/>
          <w:lang w:val="uk-UA"/>
        </w:rPr>
        <w:object w:dxaOrig="3980" w:dyaOrig="700">
          <v:shape id="_x0000_i1259" type="#_x0000_t75" style="width:198.75pt;height:35.25pt" o:ole="">
            <v:imagedata r:id="rId439" o:title=""/>
          </v:shape>
          <o:OLEObject Type="Embed" ProgID="Unknown" ShapeID="_x0000_i1259" DrawAspect="Content" ObjectID="_1472071241" r:id="rId440"/>
        </w:objec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6.6.4 Гнучкість тяги</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λ=l/i=112/1,79=62,6,</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 xml:space="preserve">де </w:t>
      </w:r>
      <w:r w:rsidRPr="00FD6A94">
        <w:rPr>
          <w:lang w:val="uk-UA" w:eastAsia="uk-UA"/>
        </w:rPr>
        <w:t xml:space="preserve">l=112 </w:t>
      </w:r>
      <w:r w:rsidRPr="00FD6A94">
        <w:rPr>
          <w:lang w:val="uk-UA"/>
        </w:rPr>
        <w:t>см – довжина тяги;</w:t>
      </w:r>
    </w:p>
    <w:p w:rsidR="00BE0726" w:rsidRPr="00FD6A94" w:rsidRDefault="00BE0726" w:rsidP="00FD6A94">
      <w:pPr>
        <w:tabs>
          <w:tab w:val="left" w:pos="1134"/>
        </w:tabs>
        <w:autoSpaceDE w:val="0"/>
        <w:autoSpaceDN w:val="0"/>
        <w:ind w:firstLine="709"/>
        <w:rPr>
          <w:lang w:val="uk-UA"/>
        </w:rPr>
      </w:pPr>
      <w:r w:rsidRPr="00FD6A94">
        <w:rPr>
          <w:lang w:val="uk-UA"/>
        </w:rPr>
        <w:t>λ=0,85 – коефіцієнт ослаблення допускаються нарпяженій.</w:t>
      </w:r>
    </w:p>
    <w:p w:rsidR="00BE0726" w:rsidRPr="00FD6A94" w:rsidRDefault="00BE0726" w:rsidP="00FD6A94">
      <w:pPr>
        <w:tabs>
          <w:tab w:val="left" w:pos="1134"/>
        </w:tabs>
        <w:autoSpaceDE w:val="0"/>
        <w:autoSpaceDN w:val="0"/>
        <w:ind w:firstLine="709"/>
        <w:rPr>
          <w:lang w:val="uk-UA"/>
        </w:rPr>
      </w:pPr>
      <w:r w:rsidRPr="00FD6A94">
        <w:rPr>
          <w:lang w:val="uk-UA"/>
        </w:rPr>
        <w:t>6.6.5 Напруга в перетині тяги</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32"/>
          <w:lang w:val="uk-UA"/>
        </w:rPr>
        <w:object w:dxaOrig="4160" w:dyaOrig="760">
          <v:shape id="_x0000_i1260" type="#_x0000_t75" style="width:207.75pt;height:38.25pt" o:ole="">
            <v:imagedata r:id="rId441" o:title=""/>
          </v:shape>
          <o:OLEObject Type="Embed" ProgID="Unknown" ShapeID="_x0000_i1260" DrawAspect="Content" ObjectID="_1472071242" r:id="rId442"/>
        </w:object>
      </w:r>
      <w:r w:rsidR="00BE0726" w:rsidRPr="00FD6A94">
        <w:rPr>
          <w:lang w:val="uk-UA"/>
        </w:rPr>
        <w:t>.</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6.6.6 Коефіцієнт запасу міцності</w: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К=уТ/у=21,6/5,73=3,2.</w:t>
      </w:r>
    </w:p>
    <w:p w:rsidR="00B2709D" w:rsidRPr="00FD6A94" w:rsidRDefault="00B2709D" w:rsidP="00FD6A94">
      <w:pPr>
        <w:tabs>
          <w:tab w:val="left" w:pos="1134"/>
        </w:tabs>
        <w:ind w:firstLine="709"/>
        <w:rPr>
          <w:b/>
          <w:bCs/>
          <w:lang w:val="uk-UA"/>
        </w:rPr>
      </w:pPr>
    </w:p>
    <w:p w:rsidR="00BE0726" w:rsidRPr="00FD6A94" w:rsidRDefault="00BE0726" w:rsidP="003E05F6">
      <w:pPr>
        <w:pStyle w:val="2"/>
        <w:rPr>
          <w:lang w:val="uk-UA"/>
        </w:rPr>
      </w:pPr>
      <w:bookmarkStart w:id="60" w:name="_Toc254454749"/>
      <w:r w:rsidRPr="00FD6A94">
        <w:rPr>
          <w:lang w:val="uk-UA"/>
        </w:rPr>
        <w:t>6.7 Розрахунок на міцність проушини тяги заслінки</w:t>
      </w:r>
      <w:bookmarkEnd w:id="60"/>
    </w:p>
    <w:p w:rsidR="00BE0726" w:rsidRPr="00FD6A94" w:rsidRDefault="00BE0726" w:rsidP="00FD6A94">
      <w:pPr>
        <w:tabs>
          <w:tab w:val="left" w:pos="1134"/>
        </w:tabs>
        <w:autoSpaceDE w:val="0"/>
        <w:autoSpaceDN w:val="0"/>
        <w:ind w:firstLine="709"/>
        <w:rPr>
          <w:b/>
          <w:bCs/>
          <w:lang w:val="uk-UA"/>
        </w:rPr>
      </w:pPr>
    </w:p>
    <w:p w:rsidR="00BE0726" w:rsidRPr="00FD6A94" w:rsidRDefault="00BE0726" w:rsidP="00FD6A94">
      <w:pPr>
        <w:tabs>
          <w:tab w:val="left" w:pos="1134"/>
        </w:tabs>
        <w:autoSpaceDE w:val="0"/>
        <w:autoSpaceDN w:val="0"/>
        <w:ind w:firstLine="709"/>
        <w:rPr>
          <w:lang w:val="uk-UA"/>
        </w:rPr>
      </w:pPr>
      <w:r w:rsidRPr="00FD6A94">
        <w:rPr>
          <w:lang w:val="uk-UA"/>
        </w:rPr>
        <w:t>6.7.1 Тиск по внутрішній поверхні проушини</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32"/>
          <w:lang w:val="uk-UA"/>
        </w:rPr>
        <w:object w:dxaOrig="4360" w:dyaOrig="760">
          <v:shape id="_x0000_i1261" type="#_x0000_t75" style="width:218.25pt;height:38.25pt" o:ole="">
            <v:imagedata r:id="rId443" o:title=""/>
          </v:shape>
          <o:OLEObject Type="Embed" ProgID="Unknown" ShapeID="_x0000_i1261" DrawAspect="Content" ObjectID="_1472071243" r:id="rId444"/>
        </w:objec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 xml:space="preserve">де </w:t>
      </w:r>
      <w:r w:rsidRPr="00FD6A94">
        <w:rPr>
          <w:lang w:val="uk-UA" w:eastAsia="uk-UA"/>
        </w:rPr>
        <w:t xml:space="preserve">r=5,8 </w:t>
      </w:r>
      <w:r w:rsidRPr="00FD6A94">
        <w:rPr>
          <w:lang w:val="uk-UA"/>
        </w:rPr>
        <w:t>см – внутрішній радіус проушини;</w:t>
      </w: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B=7,5 </w:t>
      </w:r>
      <w:r w:rsidRPr="00FD6A94">
        <w:rPr>
          <w:lang w:val="uk-UA"/>
        </w:rPr>
        <w:t>см – ширина проушини.</w:t>
      </w:r>
    </w:p>
    <w:p w:rsidR="00BE0726" w:rsidRPr="00FD6A94" w:rsidRDefault="00BE0726" w:rsidP="00FD6A94">
      <w:pPr>
        <w:tabs>
          <w:tab w:val="left" w:pos="1134"/>
        </w:tabs>
        <w:autoSpaceDE w:val="0"/>
        <w:autoSpaceDN w:val="0"/>
        <w:ind w:firstLine="709"/>
        <w:rPr>
          <w:lang w:val="uk-UA"/>
        </w:rPr>
      </w:pPr>
      <w:r w:rsidRPr="00FD6A94">
        <w:rPr>
          <w:lang w:val="uk-UA"/>
        </w:rPr>
        <w:t>6.7.2 Еквівалентна напруга в проушине</w:t>
      </w:r>
    </w:p>
    <w:p w:rsidR="003E05F6" w:rsidRDefault="003E05F6" w:rsidP="00FD6A94">
      <w:pPr>
        <w:tabs>
          <w:tab w:val="left" w:pos="1134"/>
        </w:tabs>
        <w:ind w:firstLine="709"/>
        <w:rPr>
          <w:lang w:val="uk-UA"/>
        </w:rPr>
      </w:pPr>
    </w:p>
    <w:p w:rsidR="00BE0726" w:rsidRPr="00FD6A94" w:rsidRDefault="005B2190" w:rsidP="00FD6A94">
      <w:pPr>
        <w:tabs>
          <w:tab w:val="left" w:pos="1134"/>
        </w:tabs>
        <w:ind w:firstLine="709"/>
        <w:rPr>
          <w:lang w:val="uk-UA"/>
        </w:rPr>
      </w:pPr>
      <w:r w:rsidRPr="00FD6A94">
        <w:rPr>
          <w:position w:val="-32"/>
          <w:lang w:val="uk-UA"/>
        </w:rPr>
        <w:object w:dxaOrig="5460" w:dyaOrig="800">
          <v:shape id="_x0000_i1262" type="#_x0000_t75" style="width:273pt;height:39.75pt" o:ole="">
            <v:imagedata r:id="rId445" o:title=""/>
          </v:shape>
          <o:OLEObject Type="Embed" ProgID="Unknown" ShapeID="_x0000_i1262" DrawAspect="Content" ObjectID="_1472071244" r:id="rId446"/>
        </w:object>
      </w:r>
    </w:p>
    <w:p w:rsidR="003E05F6" w:rsidRDefault="003E05F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де R=8,3 – зовнішній радіус проушини.</w:t>
      </w:r>
    </w:p>
    <w:p w:rsidR="00BE0726" w:rsidRPr="00FD6A94" w:rsidRDefault="00BE0726" w:rsidP="00FD6A94">
      <w:pPr>
        <w:tabs>
          <w:tab w:val="left" w:pos="1134"/>
        </w:tabs>
        <w:autoSpaceDE w:val="0"/>
        <w:autoSpaceDN w:val="0"/>
        <w:ind w:firstLine="709"/>
        <w:rPr>
          <w:lang w:val="uk-UA"/>
        </w:rPr>
      </w:pPr>
      <w:r w:rsidRPr="00FD6A94">
        <w:rPr>
          <w:lang w:val="uk-UA"/>
        </w:rPr>
        <w:t>6.7.3. Коефіцієнт запасу міцності.</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2400" w:dyaOrig="760">
          <v:shape id="_x0000_i1263" type="#_x0000_t75" style="width:120pt;height:38.25pt" o:ole="">
            <v:imagedata r:id="rId447" o:title=""/>
          </v:shape>
          <o:OLEObject Type="Embed" ProgID="Unknown" ShapeID="_x0000_i1263" DrawAspect="Content" ObjectID="_1472071245" r:id="rId448"/>
        </w:object>
      </w:r>
    </w:p>
    <w:p w:rsidR="003E05F6" w:rsidRDefault="003E05F6" w:rsidP="00FD6A94">
      <w:pPr>
        <w:tabs>
          <w:tab w:val="left" w:pos="1134"/>
        </w:tabs>
        <w:autoSpaceDE w:val="0"/>
        <w:autoSpaceDN w:val="0"/>
        <w:ind w:firstLine="709"/>
        <w:rPr>
          <w:b/>
          <w:bCs/>
          <w:lang w:val="uk-UA"/>
        </w:rPr>
      </w:pPr>
    </w:p>
    <w:p w:rsidR="00BE0726" w:rsidRPr="00FD6A94" w:rsidRDefault="003E05F6" w:rsidP="003E05F6">
      <w:pPr>
        <w:pStyle w:val="2"/>
        <w:rPr>
          <w:lang w:val="uk-UA"/>
        </w:rPr>
      </w:pPr>
      <w:r>
        <w:rPr>
          <w:lang w:val="uk-UA"/>
        </w:rPr>
        <w:br w:type="page"/>
      </w:r>
      <w:bookmarkStart w:id="61" w:name="_Toc254454750"/>
      <w:r w:rsidR="00BE0726" w:rsidRPr="00FD6A94">
        <w:rPr>
          <w:lang w:val="uk-UA"/>
        </w:rPr>
        <w:t>6.8 Розрахунок на міцність пальця кріплення тяги</w:t>
      </w:r>
      <w:bookmarkEnd w:id="61"/>
    </w:p>
    <w:p w:rsidR="00BE0726" w:rsidRPr="00FD6A94" w:rsidRDefault="00BE0726" w:rsidP="00FD6A94">
      <w:pPr>
        <w:tabs>
          <w:tab w:val="left" w:pos="1134"/>
        </w:tabs>
        <w:autoSpaceDE w:val="0"/>
        <w:autoSpaceDN w:val="0"/>
        <w:ind w:firstLine="709"/>
        <w:rPr>
          <w:b/>
          <w:bCs/>
          <w:lang w:val="uk-UA"/>
        </w:rPr>
      </w:pPr>
    </w:p>
    <w:p w:rsidR="00BE0726" w:rsidRPr="00FD6A94" w:rsidRDefault="00BE0726" w:rsidP="00FD6A94">
      <w:pPr>
        <w:tabs>
          <w:tab w:val="left" w:pos="1134"/>
        </w:tabs>
        <w:autoSpaceDE w:val="0"/>
        <w:autoSpaceDN w:val="0"/>
        <w:ind w:firstLine="709"/>
        <w:rPr>
          <w:lang w:val="uk-UA"/>
        </w:rPr>
      </w:pPr>
      <w:r w:rsidRPr="00FD6A94">
        <w:rPr>
          <w:lang w:val="uk-UA"/>
        </w:rPr>
        <w:t>6.8.1. Дотична напруга в перетині пальця</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4620" w:dyaOrig="760">
          <v:shape id="_x0000_i1264" type="#_x0000_t75" style="width:231pt;height:38.25pt" o:ole="">
            <v:imagedata r:id="rId449" o:title=""/>
          </v:shape>
          <o:OLEObject Type="Embed" ProgID="Unknown" ShapeID="_x0000_i1264" DrawAspect="Content" ObjectID="_1472071246" r:id="rId450"/>
        </w:object>
      </w:r>
    </w:p>
    <w:p w:rsidR="003E05F6" w:rsidRDefault="003E05F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де r=2,25 – радіус пальця.</w:t>
      </w:r>
    </w:p>
    <w:p w:rsidR="00BE0726" w:rsidRPr="00FD6A94" w:rsidRDefault="00BE0726" w:rsidP="00FD6A94">
      <w:pPr>
        <w:tabs>
          <w:tab w:val="left" w:pos="1134"/>
        </w:tabs>
        <w:autoSpaceDE w:val="0"/>
        <w:autoSpaceDN w:val="0"/>
        <w:ind w:firstLine="709"/>
        <w:rPr>
          <w:lang w:val="uk-UA"/>
        </w:rPr>
      </w:pPr>
      <w:r w:rsidRPr="00FD6A94">
        <w:rPr>
          <w:lang w:val="uk-UA"/>
        </w:rPr>
        <w:t>6.8.2. Коефіцієнт запасу міцності</w:t>
      </w:r>
    </w:p>
    <w:p w:rsidR="003E05F6" w:rsidRDefault="003E05F6"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2140" w:dyaOrig="760">
          <v:shape id="_x0000_i1265" type="#_x0000_t75" style="width:107.25pt;height:38.25pt" o:ole="">
            <v:imagedata r:id="rId451" o:title=""/>
          </v:shape>
          <o:OLEObject Type="Embed" ProgID="Unknown" ShapeID="_x0000_i1265" DrawAspect="Content" ObjectID="_1472071247" r:id="rId452"/>
        </w:object>
      </w:r>
    </w:p>
    <w:p w:rsidR="00BE0726" w:rsidRPr="00FD6A94" w:rsidRDefault="003E05F6" w:rsidP="003E05F6">
      <w:pPr>
        <w:pStyle w:val="2"/>
        <w:rPr>
          <w:lang w:val="uk-UA"/>
        </w:rPr>
      </w:pPr>
      <w:r>
        <w:rPr>
          <w:lang w:val="uk-UA"/>
        </w:rPr>
        <w:br w:type="page"/>
      </w:r>
      <w:bookmarkStart w:id="62" w:name="_Toc254454751"/>
      <w:r w:rsidR="00BE0726" w:rsidRPr="00FD6A94">
        <w:rPr>
          <w:lang w:val="uk-UA"/>
        </w:rPr>
        <w:t>7</w:t>
      </w:r>
      <w:r>
        <w:rPr>
          <w:lang w:val="uk-UA"/>
        </w:rPr>
        <w:t>.</w:t>
      </w:r>
      <w:r w:rsidR="00BE0726" w:rsidRPr="00FD6A94">
        <w:rPr>
          <w:lang w:val="uk-UA"/>
        </w:rPr>
        <w:t xml:space="preserve"> </w:t>
      </w:r>
      <w:r w:rsidRPr="00FD6A94">
        <w:rPr>
          <w:lang w:val="uk-UA"/>
        </w:rPr>
        <w:t>Опис роботи схеми гідроприводу скрепера</w:t>
      </w:r>
      <w:bookmarkEnd w:id="62"/>
    </w:p>
    <w:p w:rsidR="00BE0726" w:rsidRPr="00FD6A94" w:rsidRDefault="00BE0726" w:rsidP="00FD6A94">
      <w:pPr>
        <w:autoSpaceDE w:val="0"/>
        <w:autoSpaceDN w:val="0"/>
        <w:adjustRightInd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Робоче обладнання скреперів забезпечено годравлічеськім приводом, який служе для управління положенням елементів робітника обладнання при виконанні технологічних операцій.</w:t>
      </w:r>
    </w:p>
    <w:p w:rsidR="00FD6A94" w:rsidRPr="00FD6A94" w:rsidRDefault="00BE0726" w:rsidP="00FD6A94">
      <w:pPr>
        <w:tabs>
          <w:tab w:val="left" w:pos="1134"/>
        </w:tabs>
        <w:autoSpaceDE w:val="0"/>
        <w:autoSpaceDN w:val="0"/>
        <w:ind w:firstLine="709"/>
        <w:rPr>
          <w:lang w:val="uk-UA"/>
        </w:rPr>
      </w:pPr>
      <w:r w:rsidRPr="00FD6A94">
        <w:rPr>
          <w:lang w:val="uk-UA"/>
        </w:rPr>
        <w:t>Робоча рідина, вживана в гідроприводах, повинна відповідати ряду вимог</w:t>
      </w:r>
      <w:r w:rsidR="00FD6A94" w:rsidRPr="00FD6A94">
        <w:rPr>
          <w:lang w:val="uk-UA"/>
        </w:rPr>
        <w:t>:</w:t>
      </w:r>
    </w:p>
    <w:p w:rsidR="00FD6A94" w:rsidRPr="00FD6A94" w:rsidRDefault="00FD6A94" w:rsidP="00FD6A94">
      <w:pPr>
        <w:tabs>
          <w:tab w:val="left" w:pos="1134"/>
        </w:tabs>
        <w:autoSpaceDE w:val="0"/>
        <w:autoSpaceDN w:val="0"/>
        <w:ind w:firstLine="709"/>
        <w:rPr>
          <w:lang w:val="uk-UA"/>
        </w:rPr>
      </w:pPr>
      <w:r w:rsidRPr="00FD6A94">
        <w:rPr>
          <w:lang w:val="uk-UA"/>
        </w:rPr>
        <w:t xml:space="preserve">- </w:t>
      </w:r>
      <w:r w:rsidR="00BE0726" w:rsidRPr="00FD6A94">
        <w:rPr>
          <w:lang w:val="uk-UA"/>
        </w:rPr>
        <w:t>масло не повинне змінювати в'язкість і не розкладатися при значних препаратах температур</w:t>
      </w:r>
      <w:r w:rsidRPr="00FD6A94">
        <w:rPr>
          <w:lang w:val="uk-UA"/>
        </w:rPr>
        <w:t>;</w:t>
      </w:r>
    </w:p>
    <w:p w:rsidR="00FD6A94" w:rsidRPr="00FD6A94" w:rsidRDefault="00FD6A94" w:rsidP="00FD6A94">
      <w:pPr>
        <w:tabs>
          <w:tab w:val="left" w:pos="1134"/>
        </w:tabs>
        <w:autoSpaceDE w:val="0"/>
        <w:autoSpaceDN w:val="0"/>
        <w:ind w:firstLine="709"/>
        <w:rPr>
          <w:lang w:val="uk-UA"/>
        </w:rPr>
      </w:pPr>
      <w:r w:rsidRPr="00FD6A94">
        <w:rPr>
          <w:lang w:val="uk-UA"/>
        </w:rPr>
        <w:t xml:space="preserve">- </w:t>
      </w:r>
      <w:r w:rsidR="00BE0726" w:rsidRPr="00FD6A94">
        <w:rPr>
          <w:lang w:val="uk-UA"/>
        </w:rPr>
        <w:t>не впливати на матеріал ущільнюючих елементів, систем</w:t>
      </w:r>
      <w:r w:rsidRPr="00FD6A94">
        <w:rPr>
          <w:lang w:val="uk-UA"/>
        </w:rPr>
        <w:t>;</w:t>
      </w:r>
    </w:p>
    <w:p w:rsidR="00BE0726" w:rsidRPr="00FD6A94" w:rsidRDefault="00FD6A94" w:rsidP="00FD6A94">
      <w:pPr>
        <w:tabs>
          <w:tab w:val="left" w:pos="1134"/>
        </w:tabs>
        <w:autoSpaceDE w:val="0"/>
        <w:autoSpaceDN w:val="0"/>
        <w:ind w:firstLine="709"/>
        <w:rPr>
          <w:lang w:val="uk-UA"/>
        </w:rPr>
      </w:pPr>
      <w:r w:rsidRPr="00FD6A94">
        <w:rPr>
          <w:lang w:val="uk-UA"/>
        </w:rPr>
        <w:t xml:space="preserve">- </w:t>
      </w:r>
      <w:r w:rsidR="00BE0726" w:rsidRPr="00FD6A94">
        <w:rPr>
          <w:lang w:val="uk-UA"/>
        </w:rPr>
        <w:t>володіти здатністю протистояти піноутворенню.</w:t>
      </w:r>
    </w:p>
    <w:p w:rsidR="00BE0726" w:rsidRPr="00FD6A94" w:rsidRDefault="00BE0726" w:rsidP="00FD6A94">
      <w:pPr>
        <w:tabs>
          <w:tab w:val="left" w:pos="1134"/>
        </w:tabs>
        <w:autoSpaceDE w:val="0"/>
        <w:autoSpaceDN w:val="0"/>
        <w:ind w:firstLine="709"/>
        <w:rPr>
          <w:lang w:val="uk-UA"/>
        </w:rPr>
      </w:pPr>
      <w:r w:rsidRPr="00FD6A94">
        <w:rPr>
          <w:lang w:val="uk-UA"/>
        </w:rPr>
        <w:t>Робоча рідина одночасно є середовищем, що мастить і антикорозійною, для агрегатів і гидроліній системи.</w:t>
      </w:r>
    </w:p>
    <w:p w:rsidR="00BE0726" w:rsidRPr="00FD6A94" w:rsidRDefault="00BE0726" w:rsidP="00FD6A94">
      <w:pPr>
        <w:tabs>
          <w:tab w:val="left" w:pos="1134"/>
        </w:tabs>
        <w:autoSpaceDE w:val="0"/>
        <w:autoSpaceDN w:val="0"/>
        <w:ind w:firstLine="709"/>
        <w:rPr>
          <w:lang w:val="uk-UA"/>
        </w:rPr>
      </w:pPr>
      <w:r w:rsidRPr="00FD6A94">
        <w:rPr>
          <w:lang w:val="uk-UA"/>
        </w:rPr>
        <w:t>Робоче устаткування навісних і причіпних машин приводиться в дію від гідросистеми базових тракторів і тягачів, які є газделительно-агрегатною системою.</w:t>
      </w:r>
    </w:p>
    <w:p w:rsidR="00BE0726" w:rsidRPr="00FD6A94" w:rsidRDefault="00BE0726" w:rsidP="00FD6A94">
      <w:pPr>
        <w:tabs>
          <w:tab w:val="left" w:pos="1134"/>
        </w:tabs>
        <w:autoSpaceDE w:val="0"/>
        <w:autoSpaceDN w:val="0"/>
        <w:ind w:firstLine="709"/>
        <w:rPr>
          <w:lang w:val="uk-UA"/>
        </w:rPr>
      </w:pPr>
      <w:r w:rsidRPr="00FD6A94">
        <w:rPr>
          <w:lang w:val="uk-UA"/>
        </w:rPr>
        <w:t>Гідравлічний привід складається з наступних складників: насоса, що приводиться в рух від двигуна базової машини; виконавчого механізму, що є гідроциліндром; механізму управління – гидрораспределітеля; вспомагательних пристроїв – гидробака, фільтру, гидроліній.</w:t>
      </w:r>
    </w:p>
    <w:p w:rsidR="00BE0726" w:rsidRPr="00FD6A94" w:rsidRDefault="00BE0726" w:rsidP="00FD6A94">
      <w:pPr>
        <w:tabs>
          <w:tab w:val="left" w:pos="1134"/>
        </w:tabs>
        <w:autoSpaceDE w:val="0"/>
        <w:autoSpaceDN w:val="0"/>
        <w:ind w:firstLine="709"/>
        <w:rPr>
          <w:lang w:val="uk-UA"/>
        </w:rPr>
      </w:pPr>
      <w:r w:rsidRPr="00FD6A94">
        <w:rPr>
          <w:lang w:val="uk-UA"/>
        </w:rPr>
        <w:t>У гідравлічному приводі обертальний рух валу насоса перетвориться в поступальну ходу поршня гідроциліндра. Енергія передається від насоса до гідроциліндрів робочою рідиною.</w:t>
      </w:r>
    </w:p>
    <w:p w:rsidR="00BE0726" w:rsidRPr="00FD6A94" w:rsidRDefault="00BE0726" w:rsidP="00FD6A94">
      <w:pPr>
        <w:tabs>
          <w:tab w:val="left" w:pos="1134"/>
        </w:tabs>
        <w:autoSpaceDE w:val="0"/>
        <w:autoSpaceDN w:val="0"/>
        <w:ind w:firstLine="709"/>
        <w:rPr>
          <w:lang w:val="uk-UA"/>
        </w:rPr>
      </w:pPr>
      <w:r w:rsidRPr="00FD6A94">
        <w:rPr>
          <w:lang w:val="uk-UA"/>
        </w:rPr>
        <w:t>Гідросистема скрепера призначена для підйому</w:t>
      </w:r>
      <w:r w:rsidR="00FD6A94" w:rsidRPr="00FD6A94">
        <w:rPr>
          <w:lang w:val="uk-UA"/>
        </w:rPr>
        <w:t xml:space="preserve"> - </w:t>
      </w:r>
      <w:r w:rsidRPr="00FD6A94">
        <w:rPr>
          <w:lang w:val="uk-UA"/>
        </w:rPr>
        <w:t>опускання ковша і заслінки, а також переміщення вперед і назад задньої стінки ковша. У гідросистемі скрепера гидрораспределітелі А, Би, В трьох золотниковий чотирьохпозиційний («плаваюче» положення в скрепері не використовують).</w:t>
      </w:r>
    </w:p>
    <w:p w:rsidR="00BE0726" w:rsidRPr="00FD6A94" w:rsidRDefault="00BE0726" w:rsidP="00FD6A94">
      <w:pPr>
        <w:tabs>
          <w:tab w:val="left" w:pos="1134"/>
        </w:tabs>
        <w:autoSpaceDE w:val="0"/>
        <w:autoSpaceDN w:val="0"/>
        <w:ind w:firstLine="709"/>
        <w:rPr>
          <w:lang w:val="uk-UA"/>
        </w:rPr>
      </w:pPr>
      <w:r w:rsidRPr="00FD6A94">
        <w:rPr>
          <w:lang w:val="uk-UA"/>
        </w:rPr>
        <w:t>З гидробака по всасивабщей гидролінії рідину потрапляє в насос Н1, який по напірній гидролінії до насосної порожнини гидрораспределітеля Р1. Він складається з трьох гилдрораспределітелей А,Б,В і запобіжного клапана. У нейтральному положенні входи напірної гидролінії в розподільники перекриті, і робоча рідина за рахунок збільшеного тиску в гидролінії долає опір гидроклапанов і через фільтр Ф1 на злив в гидробак. Подальша робота гідроприводу залежить від положення рукоядки і пов'язаного з ним золотником гидрораспределітеля.</w:t>
      </w:r>
    </w:p>
    <w:p w:rsidR="00BE0726" w:rsidRPr="00FD6A94" w:rsidRDefault="00BE0726" w:rsidP="00FD6A94">
      <w:pPr>
        <w:tabs>
          <w:tab w:val="left" w:pos="1134"/>
        </w:tabs>
        <w:autoSpaceDE w:val="0"/>
        <w:autoSpaceDN w:val="0"/>
        <w:ind w:firstLine="709"/>
        <w:rPr>
          <w:lang w:val="uk-UA"/>
        </w:rPr>
      </w:pPr>
      <w:r w:rsidRPr="00FD6A94">
        <w:rPr>
          <w:lang w:val="uk-UA"/>
        </w:rPr>
        <w:t>Гидрораспределітель А управляє гидроцеліндром ( поз. 2) задньої стінки; гидрораспределітель Би управляє гідроциліндром підйому і опускання передньої заслінки (поз. 3); гидрораспределітель В управляє гідроциліндрами приводу підйому і опускання ковша (поз. 4 (1), поз. 4 (2)).</w:t>
      </w:r>
    </w:p>
    <w:p w:rsidR="00BE0726" w:rsidRPr="00FD6A94" w:rsidRDefault="00BE0726" w:rsidP="00FD6A94">
      <w:pPr>
        <w:tabs>
          <w:tab w:val="left" w:pos="1134"/>
        </w:tabs>
        <w:autoSpaceDE w:val="0"/>
        <w:autoSpaceDN w:val="0"/>
        <w:ind w:firstLine="709"/>
        <w:rPr>
          <w:lang w:val="uk-UA"/>
        </w:rPr>
      </w:pPr>
      <w:r w:rsidRPr="00FD6A94">
        <w:rPr>
          <w:lang w:val="uk-UA"/>
        </w:rPr>
        <w:t>У гидролінії гідроциліндрів 4 (1), 4 (2) для надійної фіксациіковша в піднятому положенні і захисту рукавів високих швидкостях руху між поршневою і штоковою порожнинами встановлюється гідравлічний замок (поз. 6).</w:t>
      </w:r>
    </w:p>
    <w:p w:rsidR="00BE0726" w:rsidRPr="00FD6A94" w:rsidRDefault="00BE0726" w:rsidP="00FD6A94">
      <w:pPr>
        <w:tabs>
          <w:tab w:val="left" w:pos="1134"/>
        </w:tabs>
        <w:autoSpaceDE w:val="0"/>
        <w:autoSpaceDN w:val="0"/>
        <w:ind w:firstLine="709"/>
        <w:rPr>
          <w:lang w:val="uk-UA"/>
        </w:rPr>
      </w:pPr>
      <w:r w:rsidRPr="00FD6A94">
        <w:rPr>
          <w:lang w:val="uk-UA"/>
        </w:rPr>
        <w:t>Запобігти поломці механізмів важелів іперегрузки гідросистеми і гидромотора в системі передбачені гидроклапани в системі передньої заслінки (поз. 8). А також встановлюються досселя (поз. 5(1) і поз. (5.2)) із зворотними клапанами для гідроциліндрів ковша, які дають можливість перепуська або збору рідини на злив.</w:t>
      </w:r>
    </w:p>
    <w:p w:rsidR="00BE0726" w:rsidRPr="00FD6A94" w:rsidRDefault="00BE0726" w:rsidP="00FD6A94">
      <w:pPr>
        <w:tabs>
          <w:tab w:val="left" w:pos="1134"/>
        </w:tabs>
        <w:autoSpaceDE w:val="0"/>
        <w:autoSpaceDN w:val="0"/>
        <w:ind w:firstLine="709"/>
        <w:rPr>
          <w:lang w:val="uk-UA"/>
        </w:rPr>
      </w:pPr>
      <w:r w:rsidRPr="00FD6A94">
        <w:rPr>
          <w:lang w:val="uk-UA"/>
        </w:rPr>
        <w:t>Для контролю тиску робочої рідини в напірній магістралі передбачене місце для установки манометра.</w:t>
      </w:r>
    </w:p>
    <w:p w:rsidR="00BE0726" w:rsidRPr="00FD6A94" w:rsidRDefault="00BE0726" w:rsidP="00FD6A94">
      <w:pPr>
        <w:tabs>
          <w:tab w:val="left" w:pos="1134"/>
        </w:tabs>
        <w:autoSpaceDE w:val="0"/>
        <w:autoSpaceDN w:val="0"/>
        <w:ind w:firstLine="709"/>
        <w:rPr>
          <w:lang w:val="uk-UA"/>
        </w:rPr>
      </w:pPr>
      <w:r w:rsidRPr="00FD6A94">
        <w:rPr>
          <w:lang w:val="uk-UA"/>
        </w:rPr>
        <w:t>7.1. Перевірочний розрахунок параметрів гідроциліндрів приводу робочого оборудиванія скрепера.</w:t>
      </w:r>
    </w:p>
    <w:p w:rsidR="00BE0726" w:rsidRPr="00FD6A94" w:rsidRDefault="00BE0726" w:rsidP="00FD6A94">
      <w:pPr>
        <w:tabs>
          <w:tab w:val="left" w:pos="1134"/>
        </w:tabs>
        <w:autoSpaceDE w:val="0"/>
        <w:autoSpaceDN w:val="0"/>
        <w:ind w:firstLine="709"/>
        <w:rPr>
          <w:lang w:val="uk-UA"/>
        </w:rPr>
      </w:pPr>
      <w:r w:rsidRPr="00FD6A94">
        <w:rPr>
          <w:lang w:val="uk-UA"/>
        </w:rPr>
        <w:t>У зв'язку із зміною навантажень, діючих на штоки гідроциліндрів приводу ковша, передньої заслінки і задньої стінки необхідно визначити їх працездатність, виробивши розрахунок необхідних діаметрів поршнів.</w:t>
      </w:r>
    </w:p>
    <w:p w:rsidR="00BE0726" w:rsidRPr="00FD6A94" w:rsidRDefault="00BE0726" w:rsidP="00FD6A94">
      <w:pPr>
        <w:tabs>
          <w:tab w:val="left" w:pos="1134"/>
        </w:tabs>
        <w:autoSpaceDE w:val="0"/>
        <w:autoSpaceDN w:val="0"/>
        <w:ind w:firstLine="709"/>
        <w:rPr>
          <w:lang w:val="uk-UA"/>
        </w:rPr>
      </w:pPr>
      <w:r w:rsidRPr="00FD6A94">
        <w:rPr>
          <w:lang w:val="uk-UA"/>
        </w:rPr>
        <w:t>7.1.1. Розрахунок діаметру гідроциліндра заслінки</w:t>
      </w:r>
    </w:p>
    <w:p w:rsidR="00FD6A94" w:rsidRPr="00FD6A94" w:rsidRDefault="00BE0726" w:rsidP="00FD6A94">
      <w:pPr>
        <w:tabs>
          <w:tab w:val="left" w:pos="1134"/>
        </w:tabs>
        <w:autoSpaceDE w:val="0"/>
        <w:autoSpaceDN w:val="0"/>
        <w:ind w:firstLine="709"/>
        <w:rPr>
          <w:lang w:val="uk-UA"/>
        </w:rPr>
      </w:pPr>
      <w:r w:rsidRPr="00FD6A94">
        <w:rPr>
          <w:lang w:val="uk-UA"/>
        </w:rPr>
        <w:t>Початкові дані</w:t>
      </w:r>
      <w:r w:rsidR="00FD6A94" w:rsidRPr="00FD6A94">
        <w:rPr>
          <w:lang w:val="uk-UA"/>
        </w:rPr>
        <w:t>:</w:t>
      </w:r>
    </w:p>
    <w:p w:rsidR="00BE0726" w:rsidRPr="00FD6A94" w:rsidRDefault="00FD6A94" w:rsidP="00FD6A94">
      <w:pPr>
        <w:tabs>
          <w:tab w:val="left" w:pos="1134"/>
        </w:tabs>
        <w:autoSpaceDE w:val="0"/>
        <w:autoSpaceDN w:val="0"/>
        <w:ind w:firstLine="709"/>
        <w:rPr>
          <w:lang w:val="uk-UA"/>
        </w:rPr>
      </w:pPr>
      <w:r w:rsidRPr="00FD6A94">
        <w:rPr>
          <w:lang w:val="uk-UA"/>
        </w:rPr>
        <w:t xml:space="preserve">- </w:t>
      </w:r>
      <w:r w:rsidR="00BE0726" w:rsidRPr="00FD6A94">
        <w:rPr>
          <w:lang w:val="uk-UA"/>
        </w:rPr>
        <w:t>вага передньої заслінки, G</w:t>
      </w:r>
      <w:r w:rsidR="00BE0726" w:rsidRPr="00FD6A94">
        <w:rPr>
          <w:vertAlign w:val="subscript"/>
          <w:lang w:val="uk-UA"/>
        </w:rPr>
        <w:t>3</w:t>
      </w:r>
      <w:r w:rsidR="00BE0726" w:rsidRPr="00FD6A94">
        <w:rPr>
          <w:lang w:val="uk-UA"/>
        </w:rPr>
        <w:t>=3,89 кН;</w:t>
      </w:r>
    </w:p>
    <w:p w:rsidR="00FD6A94" w:rsidRPr="00FD6A94" w:rsidRDefault="00BE0726" w:rsidP="00FD6A94">
      <w:pPr>
        <w:tabs>
          <w:tab w:val="left" w:pos="1134"/>
        </w:tabs>
        <w:autoSpaceDE w:val="0"/>
        <w:autoSpaceDN w:val="0"/>
        <w:ind w:firstLine="709"/>
        <w:rPr>
          <w:lang w:val="uk-UA"/>
        </w:rPr>
      </w:pPr>
      <w:r w:rsidRPr="00FD6A94">
        <w:rPr>
          <w:lang w:val="uk-UA"/>
        </w:rPr>
        <w:t>-вес грунту, що знаходиться усередині заслінки, G</w:t>
      </w:r>
      <w:r w:rsidRPr="00FD6A94">
        <w:rPr>
          <w:vertAlign w:val="subscript"/>
          <w:lang w:val="uk-UA"/>
        </w:rPr>
        <w:t>2</w:t>
      </w:r>
      <w:r w:rsidRPr="00FD6A94">
        <w:rPr>
          <w:lang w:val="uk-UA"/>
        </w:rPr>
        <w:t>=34,97 кН</w:t>
      </w:r>
      <w:r w:rsidR="00FD6A94" w:rsidRPr="00FD6A94">
        <w:rPr>
          <w:lang w:val="uk-UA"/>
        </w:rPr>
        <w:t>;</w:t>
      </w:r>
    </w:p>
    <w:p w:rsidR="00BE0726" w:rsidRPr="00FD6A94" w:rsidRDefault="00FD6A94" w:rsidP="00FD6A94">
      <w:pPr>
        <w:tabs>
          <w:tab w:val="left" w:pos="1134"/>
        </w:tabs>
        <w:autoSpaceDE w:val="0"/>
        <w:autoSpaceDN w:val="0"/>
        <w:ind w:firstLine="709"/>
        <w:rPr>
          <w:lang w:val="uk-UA"/>
        </w:rPr>
      </w:pPr>
      <w:r w:rsidRPr="00FD6A94">
        <w:rPr>
          <w:lang w:val="uk-UA"/>
        </w:rPr>
        <w:t xml:space="preserve">- </w:t>
      </w:r>
      <w:r w:rsidR="00BE0726" w:rsidRPr="00FD6A94">
        <w:rPr>
          <w:lang w:val="uk-UA"/>
        </w:rPr>
        <w:t>тиск в гідросистемі Р=10 Мпа;</w:t>
      </w:r>
    </w:p>
    <w:p w:rsidR="00BE0726" w:rsidRPr="00FD6A94" w:rsidRDefault="00BE0726" w:rsidP="00FD6A94">
      <w:pPr>
        <w:tabs>
          <w:tab w:val="left" w:pos="1134"/>
        </w:tabs>
        <w:autoSpaceDE w:val="0"/>
        <w:autoSpaceDN w:val="0"/>
        <w:ind w:firstLine="709"/>
        <w:rPr>
          <w:lang w:val="uk-UA"/>
        </w:rPr>
      </w:pPr>
      <w:r w:rsidRPr="00FD6A94">
        <w:rPr>
          <w:lang w:val="uk-UA"/>
        </w:rPr>
        <w:t>-сила тертя грунту, що знаходиться в заслінці об сталь, F</w:t>
      </w:r>
      <w:r w:rsidRPr="00FD6A94">
        <w:rPr>
          <w:vertAlign w:val="subscript"/>
          <w:lang w:val="uk-UA"/>
        </w:rPr>
        <w:t>ТР</w:t>
      </w:r>
      <w:r w:rsidRPr="00FD6A94">
        <w:rPr>
          <w:lang w:val="uk-UA"/>
        </w:rPr>
        <w:t>=34,97 кН;</w:t>
      </w:r>
    </w:p>
    <w:p w:rsidR="00BE0726" w:rsidRPr="00FD6A94" w:rsidRDefault="00BE0726" w:rsidP="00FD6A94">
      <w:pPr>
        <w:tabs>
          <w:tab w:val="left" w:pos="1134"/>
        </w:tabs>
        <w:autoSpaceDE w:val="0"/>
        <w:autoSpaceDN w:val="0"/>
        <w:ind w:firstLine="709"/>
        <w:rPr>
          <w:lang w:val="uk-UA"/>
        </w:rPr>
      </w:pPr>
      <w:r w:rsidRPr="00FD6A94">
        <w:rPr>
          <w:lang w:val="uk-UA"/>
        </w:rPr>
        <w:t>Зусилля в гідроциліндрі визначаємо Fгц з рівняння рівноваги моментів сил щодо осі О.</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F</w:t>
      </w:r>
      <w:r w:rsidRPr="00FD6A94">
        <w:rPr>
          <w:vertAlign w:val="subscript"/>
          <w:lang w:val="uk-UA"/>
        </w:rPr>
        <w:t>гц</w:t>
      </w:r>
      <w:r w:rsidRPr="00FD6A94">
        <w:rPr>
          <w:lang w:val="uk-UA"/>
        </w:rPr>
        <w:t>&gt;∑М</w:t>
      </w:r>
      <w:r w:rsidRPr="00FD6A94">
        <w:rPr>
          <w:vertAlign w:val="subscript"/>
          <w:lang w:val="uk-UA"/>
        </w:rPr>
        <w:t>0</w:t>
      </w:r>
      <w:r w:rsidRPr="00FD6A94">
        <w:rPr>
          <w:lang w:val="uk-UA"/>
        </w:rPr>
        <w:t>.</w:t>
      </w:r>
    </w:p>
    <w:p w:rsidR="00BE0726" w:rsidRPr="00FD6A94" w:rsidRDefault="00BE0726" w:rsidP="00FD6A94">
      <w:pPr>
        <w:tabs>
          <w:tab w:val="left" w:pos="1134"/>
        </w:tabs>
        <w:autoSpaceDE w:val="0"/>
        <w:autoSpaceDN w:val="0"/>
        <w:ind w:firstLine="709"/>
        <w:rPr>
          <w:lang w:val="uk-UA"/>
        </w:rPr>
      </w:pPr>
      <w:r w:rsidRPr="00FD6A94">
        <w:rPr>
          <w:lang w:val="uk-UA"/>
        </w:rPr>
        <w:t>∑М</w:t>
      </w:r>
      <w:r w:rsidRPr="00FD6A94">
        <w:rPr>
          <w:vertAlign w:val="subscript"/>
          <w:lang w:val="uk-UA"/>
        </w:rPr>
        <w:t>0</w:t>
      </w:r>
      <w:r w:rsidRPr="00FD6A94">
        <w:rPr>
          <w:lang w:val="uk-UA"/>
        </w:rPr>
        <w:t>.=S</w:t>
      </w:r>
      <w:r w:rsidRPr="00FD6A94">
        <w:rPr>
          <w:vertAlign w:val="subscript"/>
          <w:lang w:val="uk-UA"/>
        </w:rPr>
        <w:t>п</w:t>
      </w:r>
      <w:r w:rsidRPr="00FD6A94">
        <w:rPr>
          <w:lang w:val="uk-UA" w:eastAsia="uk-UA"/>
        </w:rPr>
        <w:t>•1</w:t>
      </w:r>
      <w:r w:rsidRPr="00FD6A94">
        <w:rPr>
          <w:vertAlign w:val="subscript"/>
          <w:lang w:val="uk-UA" w:eastAsia="uk-UA"/>
        </w:rPr>
        <w:t>sn</w:t>
      </w:r>
      <w:r w:rsidRPr="00FD6A94">
        <w:rPr>
          <w:lang w:val="uk-UA"/>
        </w:rPr>
        <w:t>•</w:t>
      </w:r>
      <w:r w:rsidRPr="00FD6A94">
        <w:rPr>
          <w:lang w:val="uk-UA" w:eastAsia="uk-UA"/>
        </w:rPr>
        <w:t>con</w:t>
      </w:r>
      <w:r w:rsidRPr="00FD6A94">
        <w:rPr>
          <w:lang w:val="uk-UA"/>
        </w:rPr>
        <w:t>16°</w:t>
      </w:r>
      <w:r w:rsidR="00FD6A94" w:rsidRPr="00FD6A94">
        <w:rPr>
          <w:lang w:val="uk-UA"/>
        </w:rPr>
        <w:t xml:space="preserve"> - </w:t>
      </w:r>
      <w:r w:rsidRPr="00FD6A94">
        <w:rPr>
          <w:lang w:val="uk-UA"/>
        </w:rPr>
        <w:t>F</w:t>
      </w:r>
      <w:r w:rsidRPr="00FD6A94">
        <w:rPr>
          <w:vertAlign w:val="subscript"/>
          <w:lang w:val="uk-UA"/>
        </w:rPr>
        <w:t>гц</w:t>
      </w:r>
      <w:r w:rsidRPr="00FD6A94">
        <w:rPr>
          <w:lang w:val="uk-UA"/>
        </w:rPr>
        <w:t>•1</w:t>
      </w:r>
      <w:r w:rsidRPr="00FD6A94">
        <w:rPr>
          <w:vertAlign w:val="subscript"/>
          <w:lang w:val="uk-UA"/>
        </w:rPr>
        <w:t>sn</w:t>
      </w:r>
      <w:r w:rsidRPr="00FD6A94">
        <w:rPr>
          <w:lang w:val="uk-UA"/>
        </w:rPr>
        <w:t>=0.</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eastAsia="uk-UA"/>
        </w:rPr>
      </w:pPr>
      <w:r w:rsidRPr="00FD6A94">
        <w:rPr>
          <w:lang w:val="uk-UA"/>
        </w:rPr>
        <w:t>Невідоме зусилля в тязі заслінки Sп визначаємо з рівняння моментів всіх сил щодо осі О1</w:t>
      </w:r>
      <w:r w:rsidRPr="00FD6A94">
        <w:rPr>
          <w:lang w:val="uk-UA" w:eastAsia="uk-UA"/>
        </w:rPr>
        <w:t xml:space="preserve"> (точки кріплення передньої заслінки до ковша).</w:t>
      </w:r>
    </w:p>
    <w:p w:rsidR="00BE0726" w:rsidRPr="00FD6A94" w:rsidRDefault="00BE0726"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eastAsia="uk-UA"/>
        </w:rPr>
      </w:pPr>
      <w:r w:rsidRPr="00FD6A94">
        <w:rPr>
          <w:lang w:val="uk-UA"/>
        </w:rPr>
        <w:t>S</w:t>
      </w:r>
      <w:r w:rsidRPr="00FD6A94">
        <w:rPr>
          <w:vertAlign w:val="subscript"/>
          <w:lang w:val="uk-UA"/>
        </w:rPr>
        <w:t>п</w:t>
      </w:r>
      <w:r w:rsidRPr="00FD6A94">
        <w:rPr>
          <w:lang w:val="uk-UA"/>
        </w:rPr>
        <w:t>&gt; ∑М</w:t>
      </w:r>
      <w:r w:rsidRPr="00FD6A94">
        <w:rPr>
          <w:vertAlign w:val="subscript"/>
          <w:lang w:val="uk-UA" w:eastAsia="uk-UA"/>
        </w:rPr>
        <w:t>0</w:t>
      </w:r>
      <w:r w:rsidRPr="00FD6A94">
        <w:rPr>
          <w:lang w:val="uk-UA" w:eastAsia="uk-UA"/>
        </w:rPr>
        <w:t>.= 0;</w:t>
      </w:r>
    </w:p>
    <w:p w:rsidR="00BE0726" w:rsidRPr="00FD6A94" w:rsidRDefault="00BE0726" w:rsidP="00FD6A94">
      <w:pPr>
        <w:tabs>
          <w:tab w:val="left" w:pos="1134"/>
        </w:tabs>
        <w:autoSpaceDE w:val="0"/>
        <w:autoSpaceDN w:val="0"/>
        <w:ind w:firstLine="709"/>
        <w:rPr>
          <w:lang w:val="uk-UA"/>
        </w:rPr>
      </w:pPr>
      <w:r w:rsidRPr="00FD6A94">
        <w:rPr>
          <w:lang w:val="uk-UA" w:eastAsia="uk-UA"/>
        </w:rPr>
        <w:t>∑М</w:t>
      </w:r>
      <w:r w:rsidRPr="00FD6A94">
        <w:rPr>
          <w:vertAlign w:val="subscript"/>
          <w:lang w:val="uk-UA" w:eastAsia="uk-UA"/>
        </w:rPr>
        <w:t>0</w:t>
      </w:r>
      <w:r w:rsidRPr="00FD6A94">
        <w:rPr>
          <w:lang w:val="uk-UA" w:eastAsia="uk-UA"/>
        </w:rPr>
        <w:t>.=</w:t>
      </w:r>
      <w:r w:rsidRPr="00FD6A94">
        <w:rPr>
          <w:lang w:val="uk-UA"/>
        </w:rPr>
        <w:t>G</w:t>
      </w:r>
      <w:r w:rsidRPr="00FD6A94">
        <w:rPr>
          <w:vertAlign w:val="subscript"/>
          <w:lang w:val="uk-UA" w:eastAsia="uk-UA"/>
        </w:rPr>
        <w:t>3</w:t>
      </w:r>
      <w:r w:rsidRPr="00FD6A94">
        <w:rPr>
          <w:lang w:val="uk-UA"/>
        </w:rPr>
        <w:t>1</w:t>
      </w:r>
      <w:r w:rsidRPr="00FD6A94">
        <w:rPr>
          <w:vertAlign w:val="subscript"/>
          <w:lang w:val="uk-UA" w:eastAsia="uk-UA"/>
        </w:rPr>
        <w:t>3</w:t>
      </w:r>
      <w:r w:rsidRPr="00FD6A94">
        <w:rPr>
          <w:lang w:val="uk-UA" w:eastAsia="uk-UA"/>
        </w:rPr>
        <w:t>+</w:t>
      </w:r>
      <w:r w:rsidRPr="00FD6A94">
        <w:rPr>
          <w:lang w:val="uk-UA"/>
        </w:rPr>
        <w:t>G</w:t>
      </w:r>
      <w:r w:rsidRPr="00FD6A94">
        <w:rPr>
          <w:vertAlign w:val="subscript"/>
          <w:lang w:val="uk-UA" w:eastAsia="uk-UA"/>
        </w:rPr>
        <w:t>гр3</w:t>
      </w:r>
      <w:r w:rsidRPr="00FD6A94">
        <w:rPr>
          <w:lang w:val="uk-UA"/>
        </w:rPr>
        <w:t>•1</w:t>
      </w:r>
      <w:r w:rsidRPr="00FD6A94">
        <w:rPr>
          <w:vertAlign w:val="subscript"/>
          <w:lang w:val="uk-UA"/>
        </w:rPr>
        <w:t>2</w:t>
      </w:r>
      <w:r w:rsidRPr="00FD6A94">
        <w:rPr>
          <w:lang w:val="uk-UA"/>
        </w:rPr>
        <w:t>+</w:t>
      </w:r>
      <w:r w:rsidRPr="00FD6A94">
        <w:rPr>
          <w:lang w:val="uk-UA" w:eastAsia="uk-UA"/>
        </w:rPr>
        <w:t xml:space="preserve"> </w:t>
      </w:r>
      <w:r w:rsidRPr="00FD6A94">
        <w:rPr>
          <w:lang w:val="uk-UA"/>
        </w:rPr>
        <w:t>F</w:t>
      </w:r>
      <w:r w:rsidRPr="00FD6A94">
        <w:rPr>
          <w:vertAlign w:val="subscript"/>
          <w:lang w:val="uk-UA"/>
        </w:rPr>
        <w:t>гц</w:t>
      </w:r>
      <w:r w:rsidRPr="00FD6A94">
        <w:rPr>
          <w:lang w:val="uk-UA"/>
        </w:rPr>
        <w:t xml:space="preserve"> R-S</w:t>
      </w:r>
      <w:r w:rsidRPr="00FD6A94">
        <w:rPr>
          <w:vertAlign w:val="subscript"/>
          <w:lang w:val="uk-UA"/>
        </w:rPr>
        <w:t>п</w:t>
      </w:r>
      <w:r w:rsidRPr="00FD6A94">
        <w:rPr>
          <w:lang w:val="uk-UA"/>
        </w:rPr>
        <w:t>•con16°•750</w:t>
      </w:r>
      <w:r w:rsidR="00FD6A94" w:rsidRPr="00FD6A94">
        <w:rPr>
          <w:lang w:val="uk-UA"/>
        </w:rPr>
        <w:t xml:space="preserve"> - </w:t>
      </w:r>
      <w:r w:rsidRPr="00FD6A94">
        <w:rPr>
          <w:lang w:val="uk-UA"/>
        </w:rPr>
        <w:t>S</w:t>
      </w:r>
      <w:r w:rsidRPr="00FD6A94">
        <w:rPr>
          <w:vertAlign w:val="subscript"/>
          <w:lang w:val="uk-UA"/>
        </w:rPr>
        <w:t>п</w:t>
      </w:r>
      <w:r w:rsidRPr="00FD6A94">
        <w:rPr>
          <w:lang w:val="uk-UA"/>
        </w:rPr>
        <w:t xml:space="preserve"> con16°•840=0;</w:t>
      </w:r>
    </w:p>
    <w:p w:rsidR="00BE0726" w:rsidRPr="00FD6A94" w:rsidRDefault="005B2190" w:rsidP="00FD6A94">
      <w:pPr>
        <w:autoSpaceDE w:val="0"/>
        <w:autoSpaceDN w:val="0"/>
        <w:adjustRightInd w:val="0"/>
        <w:ind w:firstLine="709"/>
        <w:rPr>
          <w:lang w:val="uk-UA"/>
        </w:rPr>
      </w:pPr>
      <w:r w:rsidRPr="00FD6A94">
        <w:rPr>
          <w:position w:val="-54"/>
          <w:lang w:val="uk-UA"/>
        </w:rPr>
        <w:object w:dxaOrig="7740" w:dyaOrig="1219">
          <v:shape id="_x0000_i1266" type="#_x0000_t75" style="width:387pt;height:60.75pt" o:ole="">
            <v:imagedata r:id="rId453" o:title=""/>
          </v:shape>
          <o:OLEObject Type="Embed" ProgID="Unknown" ShapeID="_x0000_i1266" DrawAspect="Content" ObjectID="_1472071248" r:id="rId454"/>
        </w:objec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eastAsia="uk-UA"/>
        </w:rPr>
      </w:pPr>
      <w:r w:rsidRPr="00FD6A94">
        <w:rPr>
          <w:lang w:val="uk-UA" w:eastAsia="uk-UA"/>
        </w:rPr>
        <w:t>По даному зусиллю на штоку визначаємо необходимій діаметр поршня гідроциліндра по формулі:</w:t>
      </w:r>
    </w:p>
    <w:p w:rsidR="00960CD2" w:rsidRDefault="00960CD2"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6"/>
          <w:lang w:val="uk-UA"/>
        </w:rPr>
        <w:object w:dxaOrig="5080" w:dyaOrig="900">
          <v:shape id="_x0000_i1267" type="#_x0000_t75" style="width:254.25pt;height:45pt" o:ole="">
            <v:imagedata r:id="rId455" o:title=""/>
          </v:shape>
          <o:OLEObject Type="Embed" ProgID="Unknown" ShapeID="_x0000_i1267" DrawAspect="Content" ObjectID="_1472071249" r:id="rId456"/>
        </w:objec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eastAsia="uk-UA"/>
        </w:rPr>
      </w:pPr>
      <w:r w:rsidRPr="00FD6A94">
        <w:rPr>
          <w:lang w:val="uk-UA" w:eastAsia="uk-UA"/>
        </w:rPr>
        <w:t>Розрахунок діаметру гідроциліндра механізму підняття і пускання ковша.</w:t>
      </w:r>
    </w:p>
    <w:p w:rsidR="00BE0726" w:rsidRDefault="00BE0726" w:rsidP="00FD6A94">
      <w:pPr>
        <w:tabs>
          <w:tab w:val="left" w:pos="1134"/>
        </w:tabs>
        <w:autoSpaceDE w:val="0"/>
        <w:autoSpaceDN w:val="0"/>
        <w:ind w:firstLine="709"/>
        <w:rPr>
          <w:lang w:val="uk-UA" w:eastAsia="uk-UA"/>
        </w:rPr>
      </w:pPr>
      <w:r w:rsidRPr="00FD6A94">
        <w:rPr>
          <w:lang w:val="uk-UA"/>
        </w:rPr>
        <w:t xml:space="preserve">Як исходніх данніх для розрахунку беремо транспортне положення скрепера з груженім ковшем з «шапклй» оскільки в даному випадку в гідроциліндрах діє максимальне утримуючі зусилля – S = 141,2 кН (см. </w:t>
      </w:r>
      <w:r w:rsidRPr="00FD6A94">
        <w:rPr>
          <w:lang w:val="uk-UA" w:eastAsia="uk-UA"/>
        </w:rPr>
        <w:t>п. 3.4.4). Воно безпосередньо пов'язане з штоком гідроциліндрів, поєтому його розподіляємо між двома гідроциліндрами приводу ковша:</w:t>
      </w:r>
    </w:p>
    <w:p w:rsidR="00960CD2" w:rsidRPr="00FD6A94" w:rsidRDefault="00960CD2" w:rsidP="00FD6A94">
      <w:pPr>
        <w:tabs>
          <w:tab w:val="left" w:pos="1134"/>
        </w:tabs>
        <w:autoSpaceDE w:val="0"/>
        <w:autoSpaceDN w:val="0"/>
        <w:ind w:firstLine="709"/>
        <w:rPr>
          <w:lang w:val="uk-UA" w:eastAsia="uk-UA"/>
        </w:rPr>
      </w:pPr>
    </w:p>
    <w:p w:rsidR="00BE0726" w:rsidRPr="00FD6A94" w:rsidRDefault="005B2190" w:rsidP="00FD6A94">
      <w:pPr>
        <w:autoSpaceDE w:val="0"/>
        <w:autoSpaceDN w:val="0"/>
        <w:adjustRightInd w:val="0"/>
        <w:ind w:firstLine="709"/>
        <w:rPr>
          <w:lang w:val="uk-UA"/>
        </w:rPr>
      </w:pPr>
      <w:r w:rsidRPr="00FD6A94">
        <w:rPr>
          <w:position w:val="-36"/>
          <w:lang w:val="uk-UA"/>
        </w:rPr>
        <w:object w:dxaOrig="5560" w:dyaOrig="900">
          <v:shape id="_x0000_i1268" type="#_x0000_t75" style="width:222.75pt;height:36pt" o:ole="">
            <v:imagedata r:id="rId457" o:title=""/>
          </v:shape>
          <o:OLEObject Type="Embed" ProgID="Unknown" ShapeID="_x0000_i1268" DrawAspect="Content" ObjectID="_1472071250" r:id="rId458"/>
        </w:objec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rPr>
      </w:pPr>
      <w:r w:rsidRPr="00FD6A94">
        <w:rPr>
          <w:lang w:val="uk-UA" w:eastAsia="uk-UA"/>
        </w:rPr>
        <w:t>Розрахунок зусилля гідроциліндра приводу задрней стінки.</w:t>
      </w:r>
      <w:r w:rsidR="00960CD2">
        <w:rPr>
          <w:lang w:val="uk-UA" w:eastAsia="uk-UA"/>
        </w:rPr>
        <w:t xml:space="preserve"> </w:t>
      </w:r>
      <w:r w:rsidRPr="00FD6A94">
        <w:rPr>
          <w:lang w:val="uk-UA"/>
        </w:rPr>
        <w:t>Сответственно розрахунку приймаємо Д=100 мм, і тому значенню виконуємо подальші розрахунки гідроциліндра:</w: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eastAsia="uk-UA"/>
        </w:rPr>
      </w:pPr>
      <w:r w:rsidRPr="00FD6A94">
        <w:rPr>
          <w:lang w:val="uk-UA" w:eastAsia="uk-UA"/>
        </w:rPr>
        <w:t>D=К•Д,</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Де К=d/Д – приймаємо по таблиці 2 (методичні вказівки); К=0,5.</w:t>
      </w:r>
      <w:r w:rsidR="00960CD2">
        <w:rPr>
          <w:lang w:val="uk-UA"/>
        </w:rPr>
        <w:t xml:space="preserve"> </w:t>
      </w:r>
      <w:r w:rsidRPr="00FD6A94">
        <w:rPr>
          <w:lang w:val="uk-UA"/>
        </w:rPr>
        <w:t>d =0,5•100=50 мм.</w:t>
      </w:r>
      <w:r w:rsidR="00960CD2">
        <w:rPr>
          <w:lang w:val="uk-UA"/>
        </w:rPr>
        <w:t xml:space="preserve"> </w:t>
      </w:r>
      <w:r w:rsidRPr="00FD6A94">
        <w:rPr>
          <w:lang w:val="uk-UA"/>
        </w:rPr>
        <w:t xml:space="preserve">Значення </w:t>
      </w:r>
      <w:r w:rsidRPr="00FD6A94">
        <w:rPr>
          <w:lang w:val="uk-UA" w:eastAsia="uk-UA"/>
        </w:rPr>
        <w:t>d=50мм відповідає ряду нормальних діаметрів по ГОСТ 12447-80.</w:t>
      </w:r>
      <w:r w:rsidR="00960CD2">
        <w:rPr>
          <w:lang w:val="uk-UA" w:eastAsia="uk-UA"/>
        </w:rPr>
        <w:t xml:space="preserve"> </w:t>
      </w:r>
      <w:r w:rsidRPr="00FD6A94">
        <w:rPr>
          <w:lang w:val="uk-UA"/>
        </w:rPr>
        <w:t>Знаючи витрату Q масла при ходу поршня визначаємо швидкість V з рівняння:</w:t>
      </w:r>
    </w:p>
    <w:p w:rsidR="00960CD2" w:rsidRDefault="00960CD2"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259" w:dyaOrig="760">
          <v:shape id="_x0000_i1269" type="#_x0000_t75" style="width:256.5pt;height:31.5pt" o:ole="">
            <v:imagedata r:id="rId459" o:title=""/>
          </v:shape>
          <o:OLEObject Type="Embed" ProgID="Unknown" ShapeID="_x0000_i1269" DrawAspect="Content" ObjectID="_1472071251" r:id="rId460"/>
        </w:objec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Знаючи середню швидкість масла V0=5м/c=3000 дм/мин, визначаємо мінімальний діаметр d0 </w:t>
      </w:r>
      <w:r w:rsidRPr="00FD6A94">
        <w:rPr>
          <w:lang w:val="uk-UA"/>
        </w:rPr>
        <w:t>отвору гідроциліндра, що підводить:</w:t>
      </w:r>
    </w:p>
    <w:p w:rsidR="00960CD2" w:rsidRDefault="00960CD2"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6"/>
          <w:lang w:val="uk-UA"/>
        </w:rPr>
        <w:object w:dxaOrig="4440" w:dyaOrig="859">
          <v:shape id="_x0000_i1270" type="#_x0000_t75" style="width:201.75pt;height:39pt" o:ole="">
            <v:imagedata r:id="rId461" o:title=""/>
          </v:shape>
          <o:OLEObject Type="Embed" ProgID="Unknown" ShapeID="_x0000_i1270" DrawAspect="Content" ObjectID="_1472071252" r:id="rId462"/>
        </w:objec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Для опускання ковша: відповідно розрахунку приймаємо Д=100 мм, і тому значенню виконуємо всі подальші розрахунки гідроциліндра.</w:t>
      </w:r>
    </w:p>
    <w:p w:rsidR="00BE0726" w:rsidRPr="00FD6A94" w:rsidRDefault="00BE0726" w:rsidP="00FD6A94">
      <w:pPr>
        <w:tabs>
          <w:tab w:val="left" w:pos="1134"/>
        </w:tabs>
        <w:autoSpaceDE w:val="0"/>
        <w:autoSpaceDN w:val="0"/>
        <w:ind w:firstLine="709"/>
        <w:rPr>
          <w:lang w:val="uk-UA"/>
        </w:rPr>
      </w:pPr>
      <w:r w:rsidRPr="00FD6A94">
        <w:rPr>
          <w:lang w:val="uk-UA"/>
        </w:rPr>
        <w:t>Розраховуємо діаметр d штока гідроциліндра:</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d =К•Д,</w:t>
      </w:r>
    </w:p>
    <w:p w:rsidR="00960CD2" w:rsidRDefault="00960CD2" w:rsidP="00FD6A94">
      <w:pPr>
        <w:tabs>
          <w:tab w:val="left" w:pos="1134"/>
        </w:tabs>
        <w:autoSpaceDE w:val="0"/>
        <w:autoSpaceDN w:val="0"/>
        <w:ind w:firstLine="709"/>
        <w:rPr>
          <w:lang w:val="uk-UA"/>
        </w:rPr>
      </w:pPr>
    </w:p>
    <w:p w:rsidR="00BE0726" w:rsidRDefault="00BE0726" w:rsidP="00FD6A94">
      <w:pPr>
        <w:tabs>
          <w:tab w:val="left" w:pos="1134"/>
        </w:tabs>
        <w:autoSpaceDE w:val="0"/>
        <w:autoSpaceDN w:val="0"/>
        <w:ind w:firstLine="709"/>
        <w:rPr>
          <w:lang w:val="uk-UA" w:eastAsia="uk-UA"/>
        </w:rPr>
      </w:pPr>
      <w:r w:rsidRPr="00FD6A94">
        <w:rPr>
          <w:lang w:val="uk-UA"/>
        </w:rPr>
        <w:t xml:space="preserve">де К= </w:t>
      </w:r>
      <w:r w:rsidRPr="00FD6A94">
        <w:rPr>
          <w:lang w:val="uk-UA" w:eastAsia="uk-UA"/>
        </w:rPr>
        <w:t>d/Д – приймаємо по таблиці 2 (методичні вказівки); К=0,5.</w:t>
      </w:r>
    </w:p>
    <w:p w:rsidR="00960CD2" w:rsidRPr="00FD6A94" w:rsidRDefault="00960CD2" w:rsidP="00FD6A94">
      <w:pPr>
        <w:tabs>
          <w:tab w:val="left" w:pos="1134"/>
        </w:tabs>
        <w:autoSpaceDE w:val="0"/>
        <w:autoSpaceDN w:val="0"/>
        <w:ind w:firstLine="709"/>
        <w:rPr>
          <w:lang w:val="uk-UA" w:eastAsia="uk-UA"/>
        </w:rPr>
      </w:pPr>
    </w:p>
    <w:p w:rsidR="00BE0726" w:rsidRDefault="00BE0726" w:rsidP="00FD6A94">
      <w:pPr>
        <w:tabs>
          <w:tab w:val="left" w:pos="1134"/>
        </w:tabs>
        <w:autoSpaceDE w:val="0"/>
        <w:autoSpaceDN w:val="0"/>
        <w:ind w:firstLine="709"/>
        <w:rPr>
          <w:lang w:val="uk-UA"/>
        </w:rPr>
      </w:pPr>
      <w:r w:rsidRPr="00FD6A94">
        <w:rPr>
          <w:lang w:val="uk-UA"/>
        </w:rPr>
        <w:t>d =0,5•100=50 мм.</w:t>
      </w:r>
    </w:p>
    <w:p w:rsidR="00960CD2" w:rsidRPr="00FD6A94"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Розрахунок аналогічний розрахунку для заслінки.</w:t>
      </w:r>
    </w:p>
    <w:p w:rsidR="00BE0726" w:rsidRPr="00FD6A94" w:rsidRDefault="00BE0726" w:rsidP="00FD6A94">
      <w:pPr>
        <w:tabs>
          <w:tab w:val="left" w:pos="1134"/>
        </w:tabs>
        <w:autoSpaceDE w:val="0"/>
        <w:autoSpaceDN w:val="0"/>
        <w:ind w:firstLine="709"/>
        <w:rPr>
          <w:lang w:val="uk-UA"/>
        </w:rPr>
      </w:pPr>
      <w:r w:rsidRPr="00FD6A94">
        <w:rPr>
          <w:lang w:val="uk-UA"/>
        </w:rPr>
        <w:t>Для задньої стінки: відповідно розрахунку приймаємо Д=63 мм, і по цьому значенню виконуємо всі подальші розрахунки гідроциліндра</w:t>
      </w:r>
    </w:p>
    <w:p w:rsidR="00BE0726" w:rsidRPr="00FD6A94" w:rsidRDefault="00BE0726" w:rsidP="00FD6A94">
      <w:pPr>
        <w:tabs>
          <w:tab w:val="left" w:pos="1134"/>
        </w:tabs>
        <w:autoSpaceDE w:val="0"/>
        <w:autoSpaceDN w:val="0"/>
        <w:ind w:firstLine="709"/>
        <w:rPr>
          <w:lang w:val="uk-UA" w:eastAsia="uk-UA"/>
        </w:rPr>
      </w:pPr>
      <w:r w:rsidRPr="00FD6A94">
        <w:rPr>
          <w:lang w:val="uk-UA"/>
        </w:rPr>
        <w:t xml:space="preserve">Розраховуємо діаметр </w:t>
      </w:r>
      <w:r w:rsidRPr="00FD6A94">
        <w:rPr>
          <w:lang w:val="uk-UA" w:eastAsia="uk-UA"/>
        </w:rPr>
        <w:t>d штока гідроциліндра:</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d =К•Д,</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eastAsia="uk-UA"/>
        </w:rPr>
      </w:pPr>
      <w:r w:rsidRPr="00FD6A94">
        <w:rPr>
          <w:lang w:val="uk-UA"/>
        </w:rPr>
        <w:t xml:space="preserve">де К= </w:t>
      </w:r>
      <w:r w:rsidRPr="00FD6A94">
        <w:rPr>
          <w:lang w:val="uk-UA" w:eastAsia="uk-UA"/>
        </w:rPr>
        <w:t>d/Д – приймаємо по таблиці 2 (методичні вказівки); К=0,5.</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d =0,5•63=31,5? 32 мм.</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Значення d=32 мм відповідає ряду нормальних діаметрів по ГОСТ 12447-80.</w:t>
      </w:r>
    </w:p>
    <w:p w:rsidR="00BE0726" w:rsidRPr="00FD6A94" w:rsidRDefault="00BE0726" w:rsidP="00FD6A94">
      <w:pPr>
        <w:tabs>
          <w:tab w:val="left" w:pos="1134"/>
        </w:tabs>
        <w:autoSpaceDE w:val="0"/>
        <w:autoSpaceDN w:val="0"/>
        <w:ind w:firstLine="709"/>
        <w:rPr>
          <w:lang w:val="uk-UA"/>
        </w:rPr>
      </w:pPr>
      <w:r w:rsidRPr="00FD6A94">
        <w:rPr>
          <w:lang w:val="uk-UA"/>
        </w:rPr>
        <w:t>Знаючи витрату Q масла при робочому ходу поршня визначаємо швидкість V з рівняння:</w:t>
      </w:r>
    </w:p>
    <w:p w:rsidR="00BE0726" w:rsidRPr="00FD6A94" w:rsidRDefault="00BE0726" w:rsidP="00FD6A94">
      <w:pPr>
        <w:tabs>
          <w:tab w:val="left" w:pos="1134"/>
        </w:tabs>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2"/>
          <w:lang w:val="uk-UA"/>
        </w:rPr>
        <w:object w:dxaOrig="6960" w:dyaOrig="760">
          <v:shape id="_x0000_i1271" type="#_x0000_t75" style="width:348pt;height:38.25pt" o:ole="">
            <v:imagedata r:id="rId463" o:title=""/>
          </v:shape>
          <o:OLEObject Type="Embed" ProgID="Unknown" ShapeID="_x0000_i1271" DrawAspect="Content" ObjectID="_1472071253" r:id="rId464"/>
        </w:objec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 xml:space="preserve">Знаючи середню швидкість масла V0=5м/c=3000 </w:t>
      </w:r>
      <w:r w:rsidRPr="00FD6A94">
        <w:rPr>
          <w:lang w:val="uk-UA" w:eastAsia="uk-UA"/>
        </w:rPr>
        <w:t xml:space="preserve">дм/мин, визначаємо мінімальний діаметр d0 </w:t>
      </w:r>
      <w:r w:rsidRPr="00FD6A94">
        <w:rPr>
          <w:lang w:val="uk-UA"/>
        </w:rPr>
        <w:t>отвору гідроциліндра, що підводить:</w:t>
      </w:r>
    </w:p>
    <w:p w:rsidR="00960CD2" w:rsidRDefault="00960CD2"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36"/>
          <w:lang w:val="uk-UA"/>
        </w:rPr>
        <w:object w:dxaOrig="4440" w:dyaOrig="859">
          <v:shape id="_x0000_i1272" type="#_x0000_t75" style="width:222pt;height:42.75pt" o:ole="">
            <v:imagedata r:id="rId461" o:title=""/>
          </v:shape>
          <o:OLEObject Type="Embed" ProgID="Unknown" ShapeID="_x0000_i1272" DrawAspect="Content" ObjectID="_1472071254" r:id="rId465"/>
        </w:objec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Початкові дані:</w:t>
      </w:r>
    </w:p>
    <w:p w:rsidR="00BE0726" w:rsidRPr="00FD6A94" w:rsidRDefault="00BE0726" w:rsidP="00FD6A94">
      <w:pPr>
        <w:numPr>
          <w:ilvl w:val="0"/>
          <w:numId w:val="15"/>
        </w:numPr>
        <w:tabs>
          <w:tab w:val="left" w:pos="1134"/>
        </w:tabs>
        <w:ind w:left="0" w:firstLine="709"/>
        <w:rPr>
          <w:lang w:val="uk-UA" w:eastAsia="uk-UA"/>
        </w:rPr>
      </w:pPr>
      <w:r w:rsidRPr="00FD6A94">
        <w:rPr>
          <w:lang w:val="uk-UA" w:eastAsia="uk-UA"/>
        </w:rPr>
        <w:t>вага задньої стінки, приведений до опорного ролика:</w:t>
      </w:r>
    </w:p>
    <w:p w:rsidR="00BE0726" w:rsidRPr="00FD6A94" w:rsidRDefault="005B2190" w:rsidP="00FD6A94">
      <w:pPr>
        <w:tabs>
          <w:tab w:val="left" w:pos="1134"/>
        </w:tabs>
        <w:ind w:firstLine="709"/>
        <w:rPr>
          <w:lang w:val="uk-UA"/>
        </w:rPr>
      </w:pPr>
      <w:r w:rsidRPr="00FD6A94">
        <w:rPr>
          <w:position w:val="-12"/>
          <w:lang w:val="uk-UA"/>
        </w:rPr>
        <w:object w:dxaOrig="2920" w:dyaOrig="420">
          <v:shape id="_x0000_i1273" type="#_x0000_t75" style="width:146.25pt;height:21pt" o:ole="">
            <v:imagedata r:id="rId466" o:title=""/>
          </v:shape>
          <o:OLEObject Type="Embed" ProgID="Unknown" ShapeID="_x0000_i1273" DrawAspect="Content" ObjectID="_1472071255" r:id="rId467"/>
        </w:object>
      </w:r>
    </w:p>
    <w:p w:rsidR="00BE0726" w:rsidRPr="00FD6A94" w:rsidRDefault="00BE0726" w:rsidP="00FD6A94">
      <w:pPr>
        <w:numPr>
          <w:ilvl w:val="0"/>
          <w:numId w:val="15"/>
        </w:numPr>
        <w:tabs>
          <w:tab w:val="left" w:pos="1134"/>
        </w:tabs>
        <w:ind w:left="0" w:firstLine="709"/>
        <w:rPr>
          <w:lang w:val="uk-UA" w:eastAsia="uk-UA"/>
        </w:rPr>
      </w:pPr>
      <w:r w:rsidRPr="00FD6A94">
        <w:rPr>
          <w:lang w:val="uk-UA" w:eastAsia="uk-UA"/>
        </w:rPr>
        <w:t>коефіцієнт тертя грунту по сталі:</w:t>
      </w:r>
    </w:p>
    <w:p w:rsidR="00BE0726" w:rsidRPr="00FD6A94" w:rsidRDefault="00BE0726" w:rsidP="00FD6A94">
      <w:pPr>
        <w:tabs>
          <w:tab w:val="left" w:pos="1134"/>
        </w:tabs>
        <w:ind w:firstLine="709"/>
        <w:rPr>
          <w:lang w:val="uk-UA" w:eastAsia="uk-UA"/>
        </w:rPr>
      </w:pPr>
      <w:r w:rsidRPr="00FD6A94">
        <w:rPr>
          <w:lang w:val="uk-UA" w:eastAsia="uk-UA"/>
        </w:rPr>
        <w:t>µ=0,35;</w:t>
      </w:r>
    </w:p>
    <w:p w:rsidR="00BE0726" w:rsidRPr="00FD6A94" w:rsidRDefault="00BE0726" w:rsidP="00FD6A94">
      <w:pPr>
        <w:numPr>
          <w:ilvl w:val="0"/>
          <w:numId w:val="15"/>
        </w:numPr>
        <w:tabs>
          <w:tab w:val="left" w:pos="1134"/>
        </w:tabs>
        <w:ind w:left="0" w:firstLine="709"/>
        <w:rPr>
          <w:lang w:val="uk-UA" w:eastAsia="uk-UA"/>
        </w:rPr>
      </w:pPr>
      <w:r w:rsidRPr="00FD6A94">
        <w:rPr>
          <w:lang w:val="uk-UA" w:eastAsia="uk-UA"/>
        </w:rPr>
        <w:t>густина грунту γπ=1600 кг/м3;</w:t>
      </w:r>
    </w:p>
    <w:p w:rsidR="00BE0726" w:rsidRPr="00FD6A94" w:rsidRDefault="00BE0726" w:rsidP="00FD6A94">
      <w:pPr>
        <w:numPr>
          <w:ilvl w:val="0"/>
          <w:numId w:val="15"/>
        </w:numPr>
        <w:tabs>
          <w:tab w:val="clear" w:pos="1069"/>
          <w:tab w:val="left" w:pos="1134"/>
        </w:tabs>
        <w:autoSpaceDE w:val="0"/>
        <w:autoSpaceDN w:val="0"/>
        <w:ind w:left="0" w:firstLine="709"/>
        <w:rPr>
          <w:lang w:val="uk-UA"/>
        </w:rPr>
      </w:pPr>
      <w:r w:rsidRPr="00FD6A94">
        <w:rPr>
          <w:lang w:val="uk-UA"/>
        </w:rPr>
        <w:t>коефіцієнт сопротовленія перекочуванню опорних роликів:</w:t>
      </w:r>
    </w:p>
    <w:p w:rsidR="00BE0726" w:rsidRPr="00FD6A94" w:rsidRDefault="00BE0726" w:rsidP="00FD6A94">
      <w:pPr>
        <w:tabs>
          <w:tab w:val="left" w:pos="1134"/>
        </w:tabs>
        <w:ind w:firstLine="709"/>
        <w:rPr>
          <w:lang w:val="uk-UA" w:eastAsia="uk-UA"/>
        </w:rPr>
      </w:pPr>
      <w:r w:rsidRPr="00FD6A94">
        <w:rPr>
          <w:lang w:val="uk-UA" w:eastAsia="uk-UA"/>
        </w:rPr>
        <w:t>f=0.01.</w:t>
      </w:r>
    </w:p>
    <w:p w:rsidR="00BE0726" w:rsidRPr="00FD6A94" w:rsidRDefault="00BE0726" w:rsidP="00FD6A94">
      <w:pPr>
        <w:tabs>
          <w:tab w:val="left" w:pos="1134"/>
        </w:tabs>
        <w:autoSpaceDE w:val="0"/>
        <w:autoSpaceDN w:val="0"/>
        <w:ind w:firstLine="709"/>
        <w:rPr>
          <w:lang w:val="uk-UA"/>
        </w:rPr>
      </w:pPr>
      <w:r w:rsidRPr="00FD6A94">
        <w:rPr>
          <w:lang w:val="uk-UA"/>
        </w:rPr>
        <w:t>Згідно розрахунковій схемі зусилля на штоку гідроциліндра задньої стінки буде рівне:</w:t>
      </w:r>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eastAsia="uk-UA"/>
        </w:rPr>
      </w:pPr>
      <w:r w:rsidRPr="00FD6A94">
        <w:rPr>
          <w:lang w:val="uk-UA"/>
        </w:rPr>
        <w:t>F</w:t>
      </w:r>
      <w:r w:rsidRPr="00FD6A94">
        <w:rPr>
          <w:vertAlign w:val="subscript"/>
          <w:lang w:val="uk-UA"/>
        </w:rPr>
        <w:t>гц</w:t>
      </w:r>
      <w:r w:rsidRPr="00FD6A94">
        <w:rPr>
          <w:lang w:val="uk-UA"/>
        </w:rPr>
        <w:t>= F</w:t>
      </w:r>
      <w:r w:rsidRPr="00FD6A94">
        <w:rPr>
          <w:vertAlign w:val="subscript"/>
          <w:lang w:val="uk-UA"/>
        </w:rPr>
        <w:t>д</w:t>
      </w:r>
      <w:r w:rsidRPr="00FD6A94">
        <w:rPr>
          <w:lang w:val="uk-UA"/>
        </w:rPr>
        <w:t>+F</w:t>
      </w:r>
      <w:r w:rsidRPr="00FD6A94">
        <w:rPr>
          <w:vertAlign w:val="subscript"/>
          <w:lang w:val="uk-UA"/>
        </w:rPr>
        <w:t>б</w:t>
      </w:r>
      <w:r w:rsidRPr="00FD6A94">
        <w:rPr>
          <w:lang w:val="uk-UA"/>
        </w:rPr>
        <w:t>+F</w:t>
      </w:r>
      <w:r w:rsidRPr="00FD6A94">
        <w:rPr>
          <w:vertAlign w:val="subscript"/>
          <w:lang w:val="uk-UA"/>
        </w:rPr>
        <w:t>к</w:t>
      </w:r>
      <w:r w:rsidRPr="00FD6A94">
        <w:rPr>
          <w:lang w:val="uk-UA" w:eastAsia="uk-UA"/>
        </w:rPr>
        <w:t>,</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eastAsia="uk-UA"/>
        </w:rPr>
      </w:pPr>
      <w:r w:rsidRPr="00FD6A94">
        <w:rPr>
          <w:lang w:val="uk-UA"/>
        </w:rPr>
        <w:t>де Fд</w:t>
      </w:r>
      <w:r w:rsidR="00FD6A94" w:rsidRPr="00FD6A94">
        <w:rPr>
          <w:lang w:val="uk-UA"/>
        </w:rPr>
        <w:t xml:space="preserve"> - </w:t>
      </w:r>
      <w:r w:rsidRPr="00FD6A94">
        <w:rPr>
          <w:lang w:val="uk-UA" w:eastAsia="uk-UA"/>
        </w:rPr>
        <w:t>сила тертя про днище ковша скрепера, кН;</w:t>
      </w:r>
    </w:p>
    <w:p w:rsidR="00BE0726" w:rsidRPr="00FD6A94" w:rsidRDefault="00BE0726" w:rsidP="00FD6A94">
      <w:pPr>
        <w:tabs>
          <w:tab w:val="left" w:pos="1134"/>
        </w:tabs>
        <w:autoSpaceDE w:val="0"/>
        <w:autoSpaceDN w:val="0"/>
        <w:ind w:firstLine="709"/>
        <w:rPr>
          <w:lang w:val="uk-UA" w:eastAsia="uk-UA"/>
        </w:rPr>
      </w:pPr>
      <w:r w:rsidRPr="00FD6A94">
        <w:rPr>
          <w:lang w:val="uk-UA"/>
        </w:rPr>
        <w:t>Fб</w:t>
      </w:r>
      <w:r w:rsidR="00FD6A94" w:rsidRPr="00FD6A94">
        <w:rPr>
          <w:lang w:val="uk-UA"/>
        </w:rPr>
        <w:t xml:space="preserve"> - </w:t>
      </w:r>
      <w:r w:rsidRPr="00FD6A94">
        <w:rPr>
          <w:lang w:val="uk-UA" w:eastAsia="uk-UA"/>
        </w:rPr>
        <w:t>сила опору каченію опрніх роликів, кН.</w:t>
      </w:r>
    </w:p>
    <w:p w:rsidR="00BE0726" w:rsidRPr="00FD6A94" w:rsidRDefault="00BE0726" w:rsidP="00FD6A94">
      <w:pPr>
        <w:tabs>
          <w:tab w:val="left" w:pos="1134"/>
        </w:tabs>
        <w:autoSpaceDE w:val="0"/>
        <w:autoSpaceDN w:val="0"/>
        <w:ind w:firstLine="709"/>
        <w:rPr>
          <w:lang w:val="uk-UA"/>
        </w:rPr>
      </w:pPr>
      <w:r w:rsidRPr="00FD6A94">
        <w:rPr>
          <w:lang w:val="uk-UA"/>
        </w:rPr>
        <w:t>Сила тертя грунту про днище ковша скрепера виражається залежністю:</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eastAsia="uk-UA"/>
        </w:rPr>
      </w:pPr>
      <w:r w:rsidRPr="00FD6A94">
        <w:rPr>
          <w:lang w:val="uk-UA"/>
        </w:rPr>
        <w:t>Fд</w:t>
      </w:r>
      <w:r w:rsidRPr="00FD6A94">
        <w:rPr>
          <w:lang w:val="uk-UA" w:eastAsia="uk-UA"/>
        </w:rPr>
        <w:t xml:space="preserve"> =γ</w:t>
      </w:r>
      <w:r w:rsidRPr="00FD6A94">
        <w:rPr>
          <w:vertAlign w:val="subscript"/>
          <w:lang w:val="uk-UA" w:eastAsia="uk-UA"/>
        </w:rPr>
        <w:t>р</w:t>
      </w:r>
      <w:r w:rsidRPr="00FD6A94">
        <w:rPr>
          <w:lang w:val="uk-UA"/>
        </w:rPr>
        <w:t>•g</w:t>
      </w:r>
      <w:r w:rsidRPr="00FD6A94">
        <w:rPr>
          <w:lang w:val="uk-UA" w:eastAsia="uk-UA"/>
        </w:rPr>
        <w:t>•V</w:t>
      </w:r>
      <w:r w:rsidRPr="00FD6A94">
        <w:rPr>
          <w:vertAlign w:val="subscript"/>
          <w:lang w:val="uk-UA" w:eastAsia="uk-UA"/>
        </w:rPr>
        <w:t>r</w:t>
      </w:r>
      <w:r w:rsidRPr="00FD6A94">
        <w:rPr>
          <w:lang w:val="uk-UA" w:eastAsia="uk-UA"/>
        </w:rPr>
        <w:t>•µ,</w: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rPr>
      </w:pPr>
      <w:r w:rsidRPr="00FD6A94">
        <w:rPr>
          <w:lang w:val="uk-UA" w:eastAsia="uk-UA"/>
        </w:rPr>
        <w:t>Vr</w:t>
      </w:r>
      <w:r w:rsidR="00FD6A94" w:rsidRPr="00FD6A94">
        <w:rPr>
          <w:lang w:val="uk-UA" w:eastAsia="uk-UA"/>
        </w:rPr>
        <w:t xml:space="preserve"> - </w:t>
      </w:r>
      <w:r w:rsidRPr="00FD6A94">
        <w:rPr>
          <w:lang w:val="uk-UA"/>
        </w:rPr>
        <w:t>об'їм виштовхування грунту з ковша скрепера рівний:</w:t>
      </w:r>
    </w:p>
    <w:p w:rsidR="00960CD2" w:rsidRDefault="00960CD2" w:rsidP="00FD6A94">
      <w:pPr>
        <w:tabs>
          <w:tab w:val="left" w:pos="1134"/>
        </w:tabs>
        <w:autoSpaceDE w:val="0"/>
        <w:autoSpaceDN w:val="0"/>
        <w:ind w:firstLine="709"/>
        <w:rPr>
          <w:lang w:val="uk-UA" w:eastAsia="uk-UA"/>
        </w:rPr>
      </w:pP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Vr=1/2•Lд•Нзс•В=1/2•0,875•1,264•2,43=1,344 </w:t>
      </w:r>
      <w:r w:rsidRPr="00FD6A94">
        <w:rPr>
          <w:lang w:val="uk-UA"/>
        </w:rPr>
        <w:t>м3.</w:t>
      </w:r>
    </w:p>
    <w:p w:rsidR="00BE0726" w:rsidRPr="00FD6A94" w:rsidRDefault="00BE0726" w:rsidP="00FD6A94">
      <w:pPr>
        <w:tabs>
          <w:tab w:val="left" w:pos="1134"/>
        </w:tabs>
        <w:autoSpaceDE w:val="0"/>
        <w:autoSpaceDN w:val="0"/>
        <w:ind w:firstLine="709"/>
        <w:rPr>
          <w:lang w:val="uk-UA"/>
        </w:rPr>
      </w:pPr>
      <w:r w:rsidRPr="00FD6A94">
        <w:rPr>
          <w:lang w:val="uk-UA"/>
        </w:rPr>
        <w:t>Тоді:</w:t>
      </w:r>
    </w:p>
    <w:p w:rsidR="00BE0726" w:rsidRPr="00FD6A94" w:rsidRDefault="00BE0726" w:rsidP="00FD6A94">
      <w:pPr>
        <w:tabs>
          <w:tab w:val="left" w:pos="1134"/>
        </w:tabs>
        <w:autoSpaceDE w:val="0"/>
        <w:autoSpaceDN w:val="0"/>
        <w:ind w:firstLine="709"/>
        <w:rPr>
          <w:lang w:val="uk-UA"/>
        </w:rPr>
      </w:pPr>
      <w:r w:rsidRPr="00FD6A94">
        <w:rPr>
          <w:lang w:val="uk-UA" w:eastAsia="uk-UA"/>
        </w:rPr>
        <w:t xml:space="preserve">Fд=1600•9,81•1,344•0,35=7383,4 </w:t>
      </w:r>
      <w:r w:rsidRPr="00FD6A94">
        <w:rPr>
          <w:lang w:val="uk-UA"/>
        </w:rPr>
        <w:t>Н=7,3834 кН.</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Сила тертя грунту об бічні стінки розраховується п оследующей зависимости%</w:t>
      </w:r>
    </w:p>
    <w:p w:rsidR="00960CD2" w:rsidRDefault="00960CD2" w:rsidP="00FD6A94">
      <w:pPr>
        <w:autoSpaceDE w:val="0"/>
        <w:autoSpaceDN w:val="0"/>
        <w:adjustRightInd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6"/>
          <w:lang w:val="uk-UA"/>
        </w:rPr>
        <w:object w:dxaOrig="7180" w:dyaOrig="700">
          <v:shape id="_x0000_i1274" type="#_x0000_t75" style="width:359.25pt;height:35.25pt" o:ole="">
            <v:imagedata r:id="rId468" o:title=""/>
          </v:shape>
          <o:OLEObject Type="Embed" ProgID="Unknown" ShapeID="_x0000_i1274" DrawAspect="Content" ObjectID="_1472071256" r:id="rId469"/>
        </w:object>
      </w:r>
    </w:p>
    <w:p w:rsidR="00960CD2" w:rsidRDefault="00960CD2" w:rsidP="00FD6A94">
      <w:pPr>
        <w:tabs>
          <w:tab w:val="left" w:pos="1134"/>
        </w:tabs>
        <w:autoSpaceDE w:val="0"/>
        <w:autoSpaceDN w:val="0"/>
        <w:ind w:firstLine="709"/>
        <w:rPr>
          <w:lang w:val="uk-UA"/>
        </w:rPr>
      </w:pPr>
    </w:p>
    <w:p w:rsidR="00BE0726" w:rsidRDefault="00BE0726" w:rsidP="00FD6A94">
      <w:pPr>
        <w:tabs>
          <w:tab w:val="left" w:pos="1134"/>
        </w:tabs>
        <w:autoSpaceDE w:val="0"/>
        <w:autoSpaceDN w:val="0"/>
        <w:ind w:firstLine="709"/>
        <w:rPr>
          <w:lang w:val="uk-UA"/>
        </w:rPr>
      </w:pPr>
      <w:r w:rsidRPr="00FD6A94">
        <w:rPr>
          <w:lang w:val="uk-UA"/>
        </w:rPr>
        <w:t>Опір перекочуванню коліс визначається з виразу:</w:t>
      </w:r>
    </w:p>
    <w:p w:rsidR="00960CD2" w:rsidRPr="00FD6A94" w:rsidRDefault="00960CD2" w:rsidP="00FD6A94">
      <w:pPr>
        <w:tabs>
          <w:tab w:val="left" w:pos="1134"/>
        </w:tabs>
        <w:autoSpaceDE w:val="0"/>
        <w:autoSpaceDN w:val="0"/>
        <w:ind w:firstLine="709"/>
        <w:rPr>
          <w:lang w:val="uk-UA"/>
        </w:rPr>
      </w:pPr>
    </w:p>
    <w:p w:rsidR="00BE0726" w:rsidRPr="00FD6A94" w:rsidRDefault="005B2190" w:rsidP="00FD6A94">
      <w:pPr>
        <w:autoSpaceDE w:val="0"/>
        <w:autoSpaceDN w:val="0"/>
        <w:adjustRightInd w:val="0"/>
        <w:ind w:firstLine="709"/>
        <w:rPr>
          <w:lang w:val="uk-UA"/>
        </w:rPr>
      </w:pPr>
      <w:r w:rsidRPr="00FD6A94">
        <w:rPr>
          <w:position w:val="-28"/>
          <w:lang w:val="uk-UA"/>
        </w:rPr>
        <w:object w:dxaOrig="4440" w:dyaOrig="760">
          <v:shape id="_x0000_i1275" type="#_x0000_t75" style="width:222pt;height:38.25pt" o:ole="">
            <v:imagedata r:id="rId470" o:title=""/>
          </v:shape>
          <o:OLEObject Type="Embed" ProgID="Unknown" ShapeID="_x0000_i1275" DrawAspect="Content" ObjectID="_1472071257" r:id="rId471"/>
        </w:objec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Визначаємо зусилля на штоку гідроциліндра задньої стінки:</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Fгц= 7,3834+2•7,9245+2•0,041=23,3144 кН.</w: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При роботі поршневою порожниною потрібний діаметр гідроциліндра буде рівний:</w:t>
      </w:r>
    </w:p>
    <w:p w:rsidR="00960CD2" w:rsidRDefault="00960CD2" w:rsidP="00FD6A94">
      <w:pPr>
        <w:tabs>
          <w:tab w:val="left" w:pos="1134"/>
        </w:tabs>
        <w:autoSpaceDE w:val="0"/>
        <w:autoSpaceDN w:val="0"/>
        <w:ind w:firstLine="709"/>
        <w:rPr>
          <w:lang w:val="uk-UA"/>
        </w:rPr>
      </w:pPr>
    </w:p>
    <w:p w:rsidR="00BE0726" w:rsidRPr="00FD6A94" w:rsidRDefault="005B2190" w:rsidP="00FD6A94">
      <w:pPr>
        <w:tabs>
          <w:tab w:val="left" w:pos="1134"/>
        </w:tabs>
        <w:autoSpaceDE w:val="0"/>
        <w:autoSpaceDN w:val="0"/>
        <w:ind w:firstLine="709"/>
        <w:rPr>
          <w:lang w:val="uk-UA"/>
        </w:rPr>
      </w:pPr>
      <w:r w:rsidRPr="00FD6A94">
        <w:rPr>
          <w:position w:val="-36"/>
          <w:lang w:val="uk-UA"/>
        </w:rPr>
        <w:object w:dxaOrig="5560" w:dyaOrig="900">
          <v:shape id="_x0000_i1276" type="#_x0000_t75" style="width:278.25pt;height:45pt" o:ole="">
            <v:imagedata r:id="rId472" o:title=""/>
          </v:shape>
          <o:OLEObject Type="Embed" ProgID="Unknown" ShapeID="_x0000_i1276" DrawAspect="Content" ObjectID="_1472071258" r:id="rId473"/>
        </w:object>
      </w:r>
    </w:p>
    <w:p w:rsidR="00960CD2" w:rsidRDefault="00960CD2"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Отже, по умові забезпечення виштовхування грунту з ковша скрепера, що залишився, задньою стінкою існуючий гідроциліндр придатний.</w:t>
      </w:r>
    </w:p>
    <w:p w:rsidR="00BE0726" w:rsidRPr="00FD6A94" w:rsidRDefault="00BE0726" w:rsidP="00960CD2">
      <w:pPr>
        <w:pStyle w:val="2"/>
        <w:rPr>
          <w:lang w:val="uk-UA"/>
        </w:rPr>
      </w:pPr>
      <w:r w:rsidRPr="00FD6A94">
        <w:rPr>
          <w:lang w:val="uk-UA"/>
        </w:rPr>
        <w:br w:type="page"/>
      </w:r>
      <w:bookmarkStart w:id="63" w:name="_Toc254454752"/>
      <w:r w:rsidRPr="00FD6A94">
        <w:rPr>
          <w:lang w:val="uk-UA"/>
        </w:rPr>
        <w:t>9</w:t>
      </w:r>
      <w:r w:rsidR="00960CD2">
        <w:rPr>
          <w:lang w:val="uk-UA"/>
        </w:rPr>
        <w:t>.</w:t>
      </w:r>
      <w:r w:rsidRPr="00FD6A94">
        <w:rPr>
          <w:lang w:val="uk-UA"/>
        </w:rPr>
        <w:t xml:space="preserve"> </w:t>
      </w:r>
      <w:r w:rsidR="00960CD2" w:rsidRPr="00FD6A94">
        <w:rPr>
          <w:lang w:val="uk-UA"/>
        </w:rPr>
        <w:t>Безпека життєдіяльності і охорона праці</w:t>
      </w:r>
      <w:bookmarkEnd w:id="63"/>
    </w:p>
    <w:p w:rsidR="00BE0726" w:rsidRPr="00FD6A94" w:rsidRDefault="00BE0726" w:rsidP="00FD6A94">
      <w:pPr>
        <w:ind w:firstLine="709"/>
        <w:rPr>
          <w:lang w:val="uk-UA"/>
        </w:rPr>
      </w:pPr>
    </w:p>
    <w:p w:rsidR="00BE0726" w:rsidRPr="00FD6A94" w:rsidRDefault="00BE0726" w:rsidP="00960CD2">
      <w:pPr>
        <w:pStyle w:val="2"/>
        <w:rPr>
          <w:lang w:val="uk-UA"/>
        </w:rPr>
      </w:pPr>
      <w:bookmarkStart w:id="64" w:name="_Toc254454753"/>
      <w:r w:rsidRPr="00FD6A94">
        <w:rPr>
          <w:lang w:val="uk-UA"/>
        </w:rPr>
        <w:t>9.1 Охорона навколишнього середовища</w:t>
      </w:r>
      <w:bookmarkEnd w:id="64"/>
    </w:p>
    <w:p w:rsidR="00BE0726" w:rsidRPr="00FD6A94" w:rsidRDefault="00BE0726" w:rsidP="00FD6A94">
      <w:pPr>
        <w:tabs>
          <w:tab w:val="left" w:pos="1134"/>
        </w:tabs>
        <w:ind w:firstLine="709"/>
        <w:rPr>
          <w:lang w:val="uk-UA"/>
        </w:rPr>
      </w:pPr>
    </w:p>
    <w:p w:rsidR="00BE0726" w:rsidRPr="00FD6A94" w:rsidRDefault="00BE0726" w:rsidP="00FD6A94">
      <w:pPr>
        <w:tabs>
          <w:tab w:val="left" w:pos="1134"/>
        </w:tabs>
        <w:ind w:firstLine="709"/>
        <w:rPr>
          <w:lang w:val="uk-UA"/>
        </w:rPr>
      </w:pPr>
      <w:r w:rsidRPr="00FD6A94">
        <w:rPr>
          <w:lang w:val="uk-UA"/>
        </w:rPr>
        <w:t>До шкідливих до шкідливих чинників відносять такі, які при дії на організм людини або на навколишнє середовище в цілому (у разі порушення вимог безпеки) можуть викликати забруднення отруєння або відхилення в стані здоров'я людини.</w:t>
      </w:r>
    </w:p>
    <w:p w:rsidR="00BE0726" w:rsidRPr="00FD6A94" w:rsidRDefault="00BE0726" w:rsidP="00FD6A94">
      <w:pPr>
        <w:tabs>
          <w:tab w:val="left" w:pos="1134"/>
        </w:tabs>
        <w:autoSpaceDE w:val="0"/>
        <w:autoSpaceDN w:val="0"/>
        <w:ind w:firstLine="709"/>
        <w:rPr>
          <w:lang w:val="uk-UA"/>
        </w:rPr>
      </w:pPr>
      <w:r w:rsidRPr="00FD6A94">
        <w:rPr>
          <w:lang w:val="uk-UA"/>
        </w:rPr>
        <w:t>Сучасне промислове виробництво забруднює природу не тільки газоподібними і твердими відходами, але і тепловими викидами, електромагнітними полями, іонізуючими випромінюваннями</w:t>
      </w:r>
      <w:r w:rsidR="00FD6A94" w:rsidRPr="00FD6A94">
        <w:rPr>
          <w:lang w:val="uk-UA"/>
        </w:rPr>
        <w:t xml:space="preserve"> </w:t>
      </w:r>
      <w:r w:rsidRPr="00FD6A94">
        <w:rPr>
          <w:lang w:val="uk-UA"/>
        </w:rPr>
        <w:t>і іншими фізичними чинниками. Таке вторгнення в природу порушує основний закон стабільного розвитку і екологічної рівноваги, і ставить людство на грань катастрофи.</w:t>
      </w:r>
    </w:p>
    <w:p w:rsidR="00BE0726" w:rsidRPr="00FD6A94" w:rsidRDefault="00BE0726" w:rsidP="00FD6A94">
      <w:pPr>
        <w:tabs>
          <w:tab w:val="left" w:pos="1134"/>
        </w:tabs>
        <w:autoSpaceDE w:val="0"/>
        <w:autoSpaceDN w:val="0"/>
        <w:ind w:firstLine="709"/>
        <w:rPr>
          <w:lang w:val="uk-UA"/>
        </w:rPr>
      </w:pPr>
      <w:r w:rsidRPr="00FD6A94">
        <w:rPr>
          <w:lang w:val="uk-UA"/>
        </w:rPr>
        <w:t>Технологічні процеси в будівельній промисловості, при ремонті і експлуатації будівельних машин, як правило, супроводжуються виділеннями отруйних газів, пари і інших шкідливих речовин. Ці речовини, проникаючи в організм людини, можуть викликати отруєння, захворювання шкірного покриву, опіки ит.д.</w:t>
      </w:r>
    </w:p>
    <w:p w:rsidR="00BE0726" w:rsidRPr="00FD6A94" w:rsidRDefault="00BE0726" w:rsidP="00FD6A94">
      <w:pPr>
        <w:tabs>
          <w:tab w:val="left" w:pos="1134"/>
        </w:tabs>
        <w:autoSpaceDE w:val="0"/>
        <w:autoSpaceDN w:val="0"/>
        <w:ind w:firstLine="709"/>
        <w:rPr>
          <w:lang w:val="uk-UA"/>
        </w:rPr>
      </w:pPr>
      <w:r w:rsidRPr="00FD6A94">
        <w:rPr>
          <w:lang w:val="uk-UA"/>
        </w:rPr>
        <w:t>Основним забруднюючим чинником в будівництві є пил. Пил – поняття, що характеризує фізичний</w:t>
      </w:r>
      <w:r w:rsidR="00FD6A94" w:rsidRPr="00FD6A94">
        <w:rPr>
          <w:lang w:val="uk-UA"/>
        </w:rPr>
        <w:t xml:space="preserve"> </w:t>
      </w:r>
      <w:r w:rsidRPr="00FD6A94">
        <w:rPr>
          <w:lang w:val="uk-UA"/>
        </w:rPr>
        <w:t>стан речовини – роздробленість його на найдрібніші частинки. Останні, знаходячись в зваженому стані, є дисперсною системою, в якій дисперсною фазою є тверді частци, а дисперсним середовищем – повітря.</w:t>
      </w:r>
    </w:p>
    <w:p w:rsidR="00BE0726" w:rsidRPr="00FD6A94" w:rsidRDefault="00BE0726" w:rsidP="00FD6A94">
      <w:pPr>
        <w:tabs>
          <w:tab w:val="left" w:pos="1134"/>
        </w:tabs>
        <w:autoSpaceDE w:val="0"/>
        <w:autoSpaceDN w:val="0"/>
        <w:ind w:firstLine="709"/>
        <w:rPr>
          <w:lang w:val="uk-UA"/>
        </w:rPr>
      </w:pPr>
      <w:r w:rsidRPr="00FD6A94">
        <w:rPr>
          <w:lang w:val="uk-UA"/>
        </w:rPr>
        <w:t>Зміст пилу вимірюються в міліграмах, на 1 м</w:t>
      </w:r>
      <w:r w:rsidRPr="00FD6A94">
        <w:rPr>
          <w:vertAlign w:val="superscript"/>
          <w:lang w:val="uk-UA"/>
        </w:rPr>
        <w:t>3</w:t>
      </w:r>
      <w:r w:rsidRPr="00FD6A94">
        <w:rPr>
          <w:lang w:val="uk-UA"/>
        </w:rPr>
        <w:t xml:space="preserve"> повітря. Найбільш шкідливий дрібний пил з розмірами частинок до 10 мкм, оскільки такі частинки не затримуються у верхніх дихальних шляхах, а проникають в легені, викликаючи різні захворювання (силікоз, асбестоз і ін.). Пил крупніший, затримується на слизистих оболонках верхніх дихальних шляхів і надає дратівливу дію, викликаючи хронічні захворювання (катар бронхів і ін.).</w:t>
      </w:r>
    </w:p>
    <w:p w:rsidR="00BE0726" w:rsidRPr="00FD6A94" w:rsidRDefault="00BE0726" w:rsidP="00FD6A94">
      <w:pPr>
        <w:tabs>
          <w:tab w:val="left" w:pos="1134"/>
        </w:tabs>
        <w:autoSpaceDE w:val="0"/>
        <w:autoSpaceDN w:val="0"/>
        <w:ind w:firstLine="709"/>
        <w:rPr>
          <w:lang w:val="uk-UA"/>
        </w:rPr>
      </w:pPr>
      <w:r w:rsidRPr="00FD6A94">
        <w:rPr>
          <w:lang w:val="uk-UA"/>
        </w:rPr>
        <w:t>Джерелом виділення в повітря токсичних компонентів</w:t>
      </w:r>
      <w:r w:rsidR="00FD6A94" w:rsidRPr="00FD6A94">
        <w:rPr>
          <w:lang w:val="uk-UA"/>
        </w:rPr>
        <w:t xml:space="preserve"> </w:t>
      </w:r>
      <w:r w:rsidRPr="00FD6A94">
        <w:rPr>
          <w:lang w:val="uk-UA"/>
        </w:rPr>
        <w:t>є система випуску відпрацьованих газів, система мастила, живлення і вентиляція картерной порожнини двигуна будівельних машин.</w:t>
      </w:r>
    </w:p>
    <w:p w:rsidR="00BE0726" w:rsidRPr="00FD6A94" w:rsidRDefault="00BE0726" w:rsidP="00FD6A94">
      <w:pPr>
        <w:tabs>
          <w:tab w:val="left" w:pos="1134"/>
        </w:tabs>
        <w:autoSpaceDE w:val="0"/>
        <w:autoSpaceDN w:val="0"/>
        <w:ind w:firstLine="709"/>
        <w:rPr>
          <w:lang w:val="uk-UA"/>
        </w:rPr>
      </w:pPr>
      <w:r w:rsidRPr="00FD6A94">
        <w:rPr>
          <w:lang w:val="uk-UA"/>
        </w:rPr>
        <w:t>Шкідливі для здоров'я і зважені в повітрі крапельки кислот, масел, і інших летючих рідин.</w:t>
      </w:r>
    </w:p>
    <w:p w:rsidR="00BE0726" w:rsidRPr="00FD6A94" w:rsidRDefault="00BE0726" w:rsidP="00FD6A94">
      <w:pPr>
        <w:tabs>
          <w:tab w:val="left" w:pos="1134"/>
        </w:tabs>
        <w:autoSpaceDE w:val="0"/>
        <w:autoSpaceDN w:val="0"/>
        <w:ind w:firstLine="709"/>
        <w:rPr>
          <w:lang w:val="uk-UA"/>
        </w:rPr>
      </w:pPr>
      <w:r w:rsidRPr="00FD6A94">
        <w:rPr>
          <w:lang w:val="uk-UA"/>
        </w:rPr>
        <w:t>Заходами щодо охорони навколишнього середовища є такі, як зниження до мінімуму викиду токсичних отработаних газів, неприпустимість порушень при ремонтних роботах (відсутність витоків масел, палива і т.д.), строге дотримання технології виконання робіт (транспортування грунту по строго певному маршруту, виконання робіт в забої при геометрично закритій кабіні, щоб виключити попадання пилу), злив відпрацьованого масла виробляти тільки в спеціальні ємності і ін. Зниження вибосов у вохдух шкідливих чинників можливе при підвищенні екологічних показників роботи машини за рахунок проведення комплесних заходів щодо вдосконалення конструкцій машини і режимов її експлуатації.</w:t>
      </w:r>
    </w:p>
    <w:p w:rsidR="00BE0726" w:rsidRPr="00FD6A94" w:rsidRDefault="00BE0726" w:rsidP="00FD6A94">
      <w:pPr>
        <w:tabs>
          <w:tab w:val="left" w:pos="1134"/>
        </w:tabs>
        <w:autoSpaceDE w:val="0"/>
        <w:autoSpaceDN w:val="0"/>
        <w:ind w:firstLine="709"/>
        <w:rPr>
          <w:lang w:val="uk-UA"/>
        </w:rPr>
      </w:pPr>
      <w:r w:rsidRPr="00FD6A94">
        <w:rPr>
          <w:lang w:val="uk-UA"/>
        </w:rPr>
        <w:t>Для уловлювання частинок відомо декілька конструкцій пристроїв, що використовують як принцип електростатичного очищення, так і метод фільтрації. Одним з кращих конструктивних рішень для зниження змісту твердих частинок у вихлопі дизелів вважається установка філотров регенірациі типу. Фільтри, виконані у вигляді шаруватих, послідовно розташованих пористих перегородок, також володіють підвищеною ефективністю осичтки. Частинки, що накопичилися у фільтрі, слід видаляти препочтительно термічним окисленням. Для цього температуру вихлопних газів слід підвищити до 4500 З і вище, що приводить до воспламіненію і вигорянню сажі.</w:t>
      </w:r>
    </w:p>
    <w:p w:rsidR="00BE0726" w:rsidRPr="00FD6A94" w:rsidRDefault="00237E4F" w:rsidP="00960CD2">
      <w:pPr>
        <w:pStyle w:val="2"/>
        <w:rPr>
          <w:lang w:val="uk-UA"/>
        </w:rPr>
      </w:pPr>
      <w:r w:rsidRPr="00FD6A94">
        <w:rPr>
          <w:lang w:val="uk-UA"/>
        </w:rPr>
        <w:br w:type="page"/>
      </w:r>
      <w:bookmarkStart w:id="65" w:name="_Toc254454754"/>
      <w:r w:rsidR="00BE0726" w:rsidRPr="00FD6A94">
        <w:rPr>
          <w:lang w:val="uk-UA"/>
        </w:rPr>
        <w:t>9.2 Охорона праці</w:t>
      </w:r>
      <w:bookmarkEnd w:id="65"/>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ind w:firstLine="709"/>
        <w:rPr>
          <w:lang w:val="uk-UA"/>
        </w:rPr>
      </w:pPr>
      <w:r w:rsidRPr="00FD6A94">
        <w:rPr>
          <w:lang w:val="uk-UA"/>
        </w:rPr>
        <w:t>Охорона праці – система законодавчих актів і відповідних їм соціально-економічних, технічних, гігієнічних і організаційних заходів, що забезпечують безпеку, збереження здоров'я і працездатності людини в процесі праці.</w:t>
      </w:r>
    </w:p>
    <w:p w:rsidR="00BE0726" w:rsidRPr="00FD6A94" w:rsidRDefault="00BE0726" w:rsidP="00FD6A94">
      <w:pPr>
        <w:tabs>
          <w:tab w:val="left" w:pos="1134"/>
        </w:tabs>
        <w:autoSpaceDE w:val="0"/>
        <w:autoSpaceDN w:val="0"/>
        <w:ind w:firstLine="709"/>
        <w:rPr>
          <w:lang w:val="uk-UA"/>
        </w:rPr>
      </w:pPr>
      <w:r w:rsidRPr="00FD6A94">
        <w:rPr>
          <w:lang w:val="uk-UA"/>
        </w:rPr>
        <w:t>Перелік основних документів, що нормують зміст небезпечних і шкідливих чинників приведений в табл. 8.1.</w:t>
      </w:r>
    </w:p>
    <w:p w:rsidR="00BE0726" w:rsidRPr="00FD6A94" w:rsidRDefault="00BE0726" w:rsidP="00FD6A94">
      <w:pPr>
        <w:tabs>
          <w:tab w:val="left" w:pos="1134"/>
        </w:tabs>
        <w:autoSpaceDE w:val="0"/>
        <w:autoSpaceDN w:val="0"/>
        <w:ind w:firstLine="709"/>
        <w:rPr>
          <w:lang w:val="uk-UA"/>
        </w:rPr>
      </w:pPr>
      <w:r w:rsidRPr="00FD6A94">
        <w:rPr>
          <w:lang w:val="uk-UA"/>
        </w:rPr>
        <w:t>9.2.1. Небезпечні і шкідливі виробничі чинники, супроводжуючі роботу обслуговуючого персоналу скрепера.</w:t>
      </w:r>
    </w:p>
    <w:p w:rsidR="00BE0726" w:rsidRPr="00FD6A94" w:rsidRDefault="00BE0726" w:rsidP="00FD6A94">
      <w:pPr>
        <w:ind w:firstLine="709"/>
        <w:rPr>
          <w:lang w:val="uk-UA"/>
        </w:rPr>
      </w:pPr>
      <w:r w:rsidRPr="00FD6A94">
        <w:rPr>
          <w:lang w:val="uk-UA"/>
        </w:rPr>
        <w:t>В процесі експлуатециі скрепера машиніст постійно</w:t>
      </w:r>
      <w:r w:rsidR="00FD6A94" w:rsidRPr="00FD6A94">
        <w:rPr>
          <w:lang w:val="uk-UA"/>
        </w:rPr>
        <w:t xml:space="preserve"> </w:t>
      </w:r>
      <w:r w:rsidRPr="00FD6A94">
        <w:rPr>
          <w:lang w:val="uk-UA"/>
        </w:rPr>
        <w:t>знаходиться в середовищі працюючих механіхаторов. Обмежені умови об'єктів будівництва, роботи на ухилах і насипах сохдают небезпека зіткнень, втрати стійкості машини.</w:t>
      </w:r>
    </w:p>
    <w:p w:rsidR="00BE0726" w:rsidRPr="00FD6A94" w:rsidRDefault="00BE0726" w:rsidP="00FD6A94">
      <w:pPr>
        <w:autoSpaceDE w:val="0"/>
        <w:autoSpaceDN w:val="0"/>
        <w:ind w:firstLine="709"/>
        <w:rPr>
          <w:lang w:val="uk-UA"/>
        </w:rPr>
      </w:pPr>
      <w:r w:rsidRPr="00FD6A94">
        <w:rPr>
          <w:lang w:val="uk-UA"/>
        </w:rPr>
        <w:t>Всі робочі операції скреперів виконуються при їх русі по бездоріжжю або по грунтових дорогах. Місцеві нерівності і ухили можуть викликати перекидання машини. Для обеспіченіє безпеки на укосах слід влаштовувати спеціальні в'їзди, оскільки правильно устроєниє в'їзди повністю забезпечують безпеку роботи скреперів при зведенні високих насипів або откривки котлованів.</w:t>
      </w:r>
      <w:r w:rsidR="00960CD2">
        <w:rPr>
          <w:lang w:val="uk-UA"/>
        </w:rPr>
        <w:t xml:space="preserve"> </w:t>
      </w:r>
      <w:r w:rsidRPr="00FD6A94">
        <w:rPr>
          <w:lang w:val="uk-UA"/>
        </w:rPr>
        <w:t>Небезпечними при роботі скрепера є повороти при русі під уклон, оскільки стає можливим бічні перекидання скрепера, особливо за наявності місцевих нерівностей на шляху проходження машини.</w:t>
      </w:r>
      <w:r w:rsidR="00960CD2">
        <w:rPr>
          <w:lang w:val="uk-UA"/>
        </w:rPr>
        <w:t xml:space="preserve"> </w:t>
      </w:r>
      <w:r w:rsidRPr="00FD6A94">
        <w:rPr>
          <w:lang w:val="uk-UA"/>
        </w:rPr>
        <w:t>Тому бажано уникати поворотів на спусках, а якщо це неможливо, планувати місце повороту і рухатися на зниженій швидкості, і по кривих можливо великих радіусів, які повинні бути в 2,5-3 рази більше мінімального радіусу розвороту машини.</w:t>
      </w:r>
      <w:r w:rsidR="00960CD2">
        <w:rPr>
          <w:lang w:val="uk-UA"/>
        </w:rPr>
        <w:t xml:space="preserve"> </w:t>
      </w:r>
      <w:r w:rsidRPr="00FD6A94">
        <w:rPr>
          <w:lang w:val="uk-UA"/>
        </w:rPr>
        <w:t>При переїздах, крутих підйомів і спусків, а також при роботі на укосах, слід пям'ятати, що допустимі ухили для роботи скрепера не повинні перевищувати 250 подовжній і 150 поперечний.</w:t>
      </w:r>
    </w:p>
    <w:p w:rsidR="00BE0726" w:rsidRPr="00FD6A94" w:rsidRDefault="00960CD2" w:rsidP="00960CD2">
      <w:pPr>
        <w:ind w:firstLine="709"/>
        <w:rPr>
          <w:lang w:val="uk-UA"/>
        </w:rPr>
      </w:pPr>
      <w:r>
        <w:rPr>
          <w:lang w:val="uk-UA"/>
        </w:rPr>
        <w:br w:type="page"/>
      </w:r>
      <w:r w:rsidR="00BE0726" w:rsidRPr="00FD6A94">
        <w:rPr>
          <w:lang w:val="uk-UA"/>
        </w:rPr>
        <w:t>Таблиця 9.1.</w:t>
      </w:r>
    </w:p>
    <w:p w:rsidR="00BE0726" w:rsidRPr="00FD6A94" w:rsidRDefault="00BE0726" w:rsidP="00960CD2">
      <w:pPr>
        <w:tabs>
          <w:tab w:val="left" w:pos="1134"/>
        </w:tabs>
        <w:ind w:left="709" w:firstLine="0"/>
        <w:rPr>
          <w:lang w:val="uk-UA"/>
        </w:rPr>
      </w:pPr>
      <w:r w:rsidRPr="00FD6A94">
        <w:rPr>
          <w:lang w:val="uk-UA"/>
        </w:rPr>
        <w:t>Основні небезпечні і шкідливі виробничі чинники, супроводжуючі роботу обслуговуючого персоналу скрепера.</w:t>
      </w:r>
    </w:p>
    <w:tbl>
      <w:tblPr>
        <w:tblStyle w:val="af0"/>
        <w:tblW w:w="8990" w:type="dxa"/>
        <w:tblLook w:val="01E0" w:firstRow="1" w:lastRow="1" w:firstColumn="1" w:lastColumn="1" w:noHBand="0" w:noVBand="0"/>
      </w:tblPr>
      <w:tblGrid>
        <w:gridCol w:w="1087"/>
        <w:gridCol w:w="3254"/>
        <w:gridCol w:w="2003"/>
        <w:gridCol w:w="2646"/>
      </w:tblGrid>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w:t>
            </w:r>
          </w:p>
          <w:p w:rsidR="00BE0726" w:rsidRPr="00FD6A94" w:rsidRDefault="00BE0726" w:rsidP="00960CD2">
            <w:pPr>
              <w:tabs>
                <w:tab w:val="left" w:pos="1134"/>
              </w:tabs>
              <w:ind w:firstLine="0"/>
              <w:jc w:val="center"/>
              <w:rPr>
                <w:sz w:val="20"/>
                <w:szCs w:val="20"/>
                <w:lang w:val="uk-UA"/>
              </w:rPr>
            </w:pPr>
            <w:r w:rsidRPr="00FD6A94">
              <w:rPr>
                <w:sz w:val="20"/>
                <w:szCs w:val="20"/>
                <w:lang w:val="uk-UA"/>
              </w:rPr>
              <w:t>п/п</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Небезпечні і шкідливі чинники</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Робоче місце</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Нормативні документи</w:t>
            </w:r>
          </w:p>
        </w:tc>
      </w:tr>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1</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Шум. Робота дизельного двигуна</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Кабіна машиніста</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ГОСТ 12.1.003-83</w:t>
            </w:r>
          </w:p>
        </w:tc>
      </w:tr>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2</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Вібрація</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Кабіна машиніста</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ГОСТ 12.1.012-78</w:t>
            </w:r>
          </w:p>
        </w:tc>
      </w:tr>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3</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Шкідливі речовини. Виділення ДВЗ, Вихлопні гази.</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У окруж. середовище</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ГОСТ 12.1.007-76</w:t>
            </w:r>
          </w:p>
          <w:p w:rsidR="00BE0726" w:rsidRPr="00FD6A94" w:rsidRDefault="00BE0726" w:rsidP="00960CD2">
            <w:pPr>
              <w:tabs>
                <w:tab w:val="left" w:pos="1134"/>
              </w:tabs>
              <w:ind w:firstLine="0"/>
              <w:rPr>
                <w:sz w:val="20"/>
                <w:szCs w:val="20"/>
                <w:lang w:val="uk-UA"/>
              </w:rPr>
            </w:pPr>
            <w:r w:rsidRPr="00FD6A94">
              <w:rPr>
                <w:sz w:val="20"/>
                <w:szCs w:val="20"/>
                <w:lang w:val="uk-UA"/>
              </w:rPr>
              <w:t>ГОСТ 12.1.005-836</w:t>
            </w:r>
          </w:p>
        </w:tc>
      </w:tr>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4</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Небезпека перекидання</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Кабіна машиніста</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ГОСТ 12.2.011-76</w:t>
            </w:r>
          </w:p>
        </w:tc>
      </w:tr>
      <w:tr w:rsidR="00BE0726" w:rsidRPr="00FD6A94">
        <w:tc>
          <w:tcPr>
            <w:tcW w:w="1087"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jc w:val="center"/>
              <w:rPr>
                <w:sz w:val="20"/>
                <w:szCs w:val="20"/>
                <w:lang w:val="uk-UA"/>
              </w:rPr>
            </w:pPr>
            <w:r w:rsidRPr="00FD6A94">
              <w:rPr>
                <w:sz w:val="20"/>
                <w:szCs w:val="20"/>
                <w:lang w:val="uk-UA"/>
              </w:rPr>
              <w:t>5</w:t>
            </w:r>
          </w:p>
        </w:tc>
        <w:tc>
          <w:tcPr>
            <w:tcW w:w="325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Невідповідність ергономічних вимог до робочого місця</w:t>
            </w:r>
          </w:p>
        </w:tc>
        <w:tc>
          <w:tcPr>
            <w:tcW w:w="2003"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Кабіна машиніста</w:t>
            </w:r>
          </w:p>
        </w:tc>
        <w:tc>
          <w:tcPr>
            <w:tcW w:w="2646"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tabs>
                <w:tab w:val="left" w:pos="1134"/>
              </w:tabs>
              <w:ind w:firstLine="0"/>
              <w:rPr>
                <w:sz w:val="20"/>
                <w:szCs w:val="20"/>
                <w:lang w:val="uk-UA"/>
              </w:rPr>
            </w:pPr>
            <w:r w:rsidRPr="00FD6A94">
              <w:rPr>
                <w:sz w:val="20"/>
                <w:szCs w:val="20"/>
                <w:lang w:val="uk-UA"/>
              </w:rPr>
              <w:t>ГОСТ 12.1.032-78</w:t>
            </w:r>
          </w:p>
          <w:p w:rsidR="00BE0726" w:rsidRPr="00FD6A94" w:rsidRDefault="00BE0726" w:rsidP="00960CD2">
            <w:pPr>
              <w:tabs>
                <w:tab w:val="left" w:pos="1134"/>
              </w:tabs>
              <w:ind w:firstLine="0"/>
              <w:rPr>
                <w:sz w:val="20"/>
                <w:szCs w:val="20"/>
                <w:lang w:val="uk-UA"/>
              </w:rPr>
            </w:pPr>
            <w:r w:rsidRPr="00FD6A94">
              <w:rPr>
                <w:sz w:val="20"/>
                <w:szCs w:val="20"/>
                <w:lang w:val="uk-UA"/>
              </w:rPr>
              <w:t>ГОСТ 12.2.033-78</w:t>
            </w:r>
          </w:p>
          <w:p w:rsidR="00BE0726" w:rsidRPr="00FD6A94" w:rsidRDefault="00BE0726" w:rsidP="00960CD2">
            <w:pPr>
              <w:tabs>
                <w:tab w:val="left" w:pos="1134"/>
              </w:tabs>
              <w:ind w:firstLine="0"/>
              <w:rPr>
                <w:sz w:val="20"/>
                <w:szCs w:val="20"/>
                <w:lang w:val="uk-UA"/>
              </w:rPr>
            </w:pPr>
            <w:r w:rsidRPr="00FD6A94">
              <w:rPr>
                <w:sz w:val="20"/>
                <w:szCs w:val="20"/>
                <w:lang w:val="uk-UA"/>
              </w:rPr>
              <w:t>ОСТ 34.140.20-73</w:t>
            </w:r>
          </w:p>
        </w:tc>
      </w:tr>
    </w:tbl>
    <w:p w:rsidR="00BE0726" w:rsidRPr="00FD6A94" w:rsidRDefault="00BE0726" w:rsidP="00FD6A94">
      <w:pPr>
        <w:ind w:firstLine="709"/>
        <w:rPr>
          <w:lang w:val="uk-UA"/>
        </w:rPr>
      </w:pPr>
    </w:p>
    <w:p w:rsidR="00BE0726" w:rsidRPr="00FD6A94" w:rsidRDefault="00BE0726" w:rsidP="00FD6A94">
      <w:pPr>
        <w:autoSpaceDE w:val="0"/>
        <w:autoSpaceDN w:val="0"/>
        <w:ind w:firstLine="709"/>
        <w:rPr>
          <w:lang w:val="uk-UA"/>
        </w:rPr>
      </w:pPr>
      <w:r w:rsidRPr="00FD6A94">
        <w:rPr>
          <w:lang w:val="uk-UA"/>
        </w:rPr>
        <w:t>Все це вимагає особливої уваги з боку машиніста щоб уникнути аварій і нещасних випадків. Крім того, проведенні технічних обслуговувань і ремонтів скреперів, машиністам доводиться мати справу з детялямі і вузлами, що мають велику вагу, різним інструментом і устаткуванням, яке в результаті недбалого або невмілого іспольрованія може бути причиною виробничого травматизму. Тому для забезпечення безпеки роботи повинне приділятися велике значення питанням техніки безпеки, вимогам і правилам, які машиніст повинен знати і неухильно виконувати.</w:t>
      </w:r>
    </w:p>
    <w:p w:rsidR="00BE0726" w:rsidRPr="00FD6A94" w:rsidRDefault="00BE0726" w:rsidP="00FD6A94">
      <w:pPr>
        <w:autoSpaceDE w:val="0"/>
        <w:autoSpaceDN w:val="0"/>
        <w:ind w:firstLine="709"/>
        <w:rPr>
          <w:lang w:val="uk-UA"/>
        </w:rPr>
      </w:pPr>
      <w:r w:rsidRPr="00FD6A94">
        <w:rPr>
          <w:lang w:val="uk-UA"/>
        </w:rPr>
        <w:t>При наборі грунту, машиніст повинен стежити за станом робочих органів машини, при виявленні в грунті крупних включень, необхідно припинити роботу до усунення перешкод.</w:t>
      </w:r>
    </w:p>
    <w:p w:rsidR="00BE0726" w:rsidRPr="00FD6A94" w:rsidRDefault="00BE0726" w:rsidP="00FD6A94">
      <w:pPr>
        <w:autoSpaceDE w:val="0"/>
        <w:autoSpaceDN w:val="0"/>
        <w:ind w:firstLine="709"/>
        <w:rPr>
          <w:lang w:val="uk-UA"/>
        </w:rPr>
      </w:pPr>
      <w:r w:rsidRPr="00FD6A94">
        <w:rPr>
          <w:lang w:val="uk-UA"/>
        </w:rPr>
        <w:t>При роботі скрепера з товкачем не допускаються різкі удари відвалом товкача по буферу скрепера, а щоб уникнути псування задних шин скрепера необхідно стежити за положенням відвала товкача.</w:t>
      </w:r>
    </w:p>
    <w:p w:rsidR="00BE0726" w:rsidRPr="00FD6A94" w:rsidRDefault="00BE0726" w:rsidP="00FD6A94">
      <w:pPr>
        <w:autoSpaceDE w:val="0"/>
        <w:autoSpaceDN w:val="0"/>
        <w:ind w:firstLine="709"/>
        <w:rPr>
          <w:lang w:val="uk-UA"/>
        </w:rPr>
      </w:pPr>
      <w:r w:rsidRPr="00FD6A94">
        <w:rPr>
          <w:lang w:val="uk-UA"/>
        </w:rPr>
        <w:t>Транспортні елементи робочого циклу скрепера виконують на максимальній ськоровті, але за умови забезпечення безпеки руху. При в'їздах на автомобільні дороги або при переїздах через штучні споруди, необхідно строго дотримуватися правил дорожнього руху.</w:t>
      </w:r>
    </w:p>
    <w:p w:rsidR="00BE0726" w:rsidRPr="00FD6A94" w:rsidRDefault="00BE0726" w:rsidP="00FD6A94">
      <w:pPr>
        <w:autoSpaceDE w:val="0"/>
        <w:autoSpaceDN w:val="0"/>
        <w:ind w:firstLine="709"/>
        <w:rPr>
          <w:lang w:val="uk-UA"/>
        </w:rPr>
      </w:pPr>
      <w:r w:rsidRPr="00FD6A94">
        <w:rPr>
          <w:lang w:val="uk-UA"/>
        </w:rPr>
        <w:t>Зупинка скреперів на ухилі заборонена. Під час руху скрепера не можна знаходиться між тягачем і скрепером, стояти на днищі ковша або тяговій рамі. При русі скреперів колоной, відстань між окремими машинами повинна складати не менше 20 м. Не дозволяється працювати з несправною світловою і зваукової сигналізацією. Не можна також працювати в темний час доби без достеточного освітлення робочого майданчика.</w:t>
      </w:r>
    </w:p>
    <w:p w:rsidR="00BE0726" w:rsidRPr="00FD6A94" w:rsidRDefault="00BE0726" w:rsidP="00FD6A94">
      <w:pPr>
        <w:autoSpaceDE w:val="0"/>
        <w:autoSpaceDN w:val="0"/>
        <w:ind w:firstLine="709"/>
        <w:rPr>
          <w:lang w:val="uk-UA"/>
        </w:rPr>
      </w:pPr>
      <w:r w:rsidRPr="00FD6A94">
        <w:rPr>
          <w:lang w:val="uk-UA"/>
        </w:rPr>
        <w:t>Наближення скреперів до укосу виїмки на відстань менше 0,5 м. або до укосу свіжовідсипаного насипу на расстьояніє менше 1 м, не допускається як під час роботи скрепера, так і під час стоянки.</w:t>
      </w:r>
    </w:p>
    <w:p w:rsidR="00BE0726" w:rsidRPr="00FD6A94" w:rsidRDefault="00BE0726" w:rsidP="00FD6A94">
      <w:pPr>
        <w:autoSpaceDE w:val="0"/>
        <w:autoSpaceDN w:val="0"/>
        <w:ind w:firstLine="709"/>
        <w:rPr>
          <w:lang w:val="uk-UA"/>
        </w:rPr>
      </w:pPr>
      <w:r w:rsidRPr="00FD6A94">
        <w:rPr>
          <w:lang w:val="uk-UA"/>
        </w:rPr>
        <w:t>При траніспортірованії скреперів своїм ходом на великі растоянія необхідно закріпити ківш до тягової рами за допомогою стопорів.</w:t>
      </w:r>
    </w:p>
    <w:p w:rsidR="00BE0726" w:rsidRPr="00FD6A94" w:rsidRDefault="00BE0726" w:rsidP="00FD6A94">
      <w:pPr>
        <w:autoSpaceDE w:val="0"/>
        <w:autoSpaceDN w:val="0"/>
        <w:ind w:firstLine="709"/>
        <w:rPr>
          <w:lang w:val="uk-UA"/>
        </w:rPr>
      </w:pPr>
      <w:r w:rsidRPr="00FD6A94">
        <w:rPr>
          <w:lang w:val="uk-UA"/>
        </w:rPr>
        <w:t>У зимовий час, особливо при ожеледі, забороняється пересування і робота при поперечному ухилі більше 4-50.</w:t>
      </w:r>
    </w:p>
    <w:p w:rsidR="00BE0726" w:rsidRPr="00FD6A94" w:rsidRDefault="00BE0726" w:rsidP="00FD6A94">
      <w:pPr>
        <w:autoSpaceDE w:val="0"/>
        <w:autoSpaceDN w:val="0"/>
        <w:ind w:firstLine="709"/>
        <w:rPr>
          <w:lang w:val="uk-UA"/>
        </w:rPr>
      </w:pPr>
      <w:r w:rsidRPr="00FD6A94">
        <w:rPr>
          <w:lang w:val="uk-UA"/>
        </w:rPr>
        <w:t>Після зупинки скрепера, навіть на короткий час, залишати машину з працюючим двигуном без нагляду машиніста запрещатеся.</w:t>
      </w:r>
    </w:p>
    <w:p w:rsidR="00BE0726" w:rsidRPr="00FD6A94" w:rsidRDefault="00BE0726" w:rsidP="00FD6A94">
      <w:pPr>
        <w:autoSpaceDE w:val="0"/>
        <w:autoSpaceDN w:val="0"/>
        <w:ind w:firstLine="709"/>
        <w:rPr>
          <w:lang w:val="uk-UA"/>
        </w:rPr>
      </w:pPr>
      <w:r w:rsidRPr="00FD6A94">
        <w:rPr>
          <w:lang w:val="uk-UA"/>
        </w:rPr>
        <w:t>Несправний стан скрепера, особливо його рульового управління і гальм, представляє серйозну небезпеку, тому робота на такому скрепері котегорічеські забороняється.</w:t>
      </w:r>
    </w:p>
    <w:p w:rsidR="00BE0726" w:rsidRPr="00FD6A94" w:rsidRDefault="00BE0726" w:rsidP="00FD6A94">
      <w:pPr>
        <w:autoSpaceDE w:val="0"/>
        <w:autoSpaceDN w:val="0"/>
        <w:ind w:firstLine="709"/>
        <w:rPr>
          <w:lang w:val="uk-UA"/>
        </w:rPr>
      </w:pPr>
      <w:r w:rsidRPr="00FD6A94">
        <w:rPr>
          <w:lang w:val="uk-UA"/>
        </w:rPr>
        <w:t>Ремонтні роботи, технічне обслуговування і діагностика скрепера повинні виконуватися тільки на стоянці при вимкненому двигуні. При цьому ківш повинен бути опущений на землю або упор. Забороняється знаходитися в ковші і виконувати, які або роботи при піднятій заслінці без надійної її фіксації. При заправці машини забороняється палити і користуватися відкритим вогнем.</w:t>
      </w:r>
    </w:p>
    <w:p w:rsidR="00BE0726" w:rsidRPr="00FD6A94" w:rsidRDefault="00BE0726" w:rsidP="00FD6A94">
      <w:pPr>
        <w:autoSpaceDE w:val="0"/>
        <w:autoSpaceDN w:val="0"/>
        <w:ind w:firstLine="709"/>
        <w:rPr>
          <w:lang w:val="uk-UA"/>
        </w:rPr>
      </w:pPr>
      <w:r w:rsidRPr="00FD6A94">
        <w:rPr>
          <w:lang w:val="uk-UA"/>
        </w:rPr>
        <w:t>Окрім вказаних вище специфічних вимог техніки безпеки визначуваних безпосередньо роботою на скрепері, є також ряд вимог, що охоплюють правила обслуговування машини, питання протипожежної і електробезпеки.</w:t>
      </w:r>
    </w:p>
    <w:p w:rsidR="00BE0726" w:rsidRPr="00FD6A94" w:rsidRDefault="00BE0726" w:rsidP="00FD6A94">
      <w:pPr>
        <w:autoSpaceDE w:val="0"/>
        <w:autoSpaceDN w:val="0"/>
        <w:ind w:firstLine="709"/>
        <w:rPr>
          <w:lang w:val="uk-UA"/>
        </w:rPr>
      </w:pPr>
      <w:r w:rsidRPr="00FD6A94">
        <w:rPr>
          <w:lang w:val="uk-UA"/>
        </w:rPr>
        <w:t>Всі ці відомості, а також основні заходи по наданню першої медичної допомоги при несчасних випадках, машиніст одержує при навчанні і інструктажі, який виробляється перед початком роботи і періодично на робочому місці фахівцями служби охорони праці і техніки бехопасності будівельної організації.</w:t>
      </w:r>
    </w:p>
    <w:p w:rsidR="00BE0726" w:rsidRPr="00FD6A94" w:rsidRDefault="00BE0726" w:rsidP="00FD6A94">
      <w:pPr>
        <w:autoSpaceDE w:val="0"/>
        <w:autoSpaceDN w:val="0"/>
        <w:ind w:firstLine="709"/>
        <w:rPr>
          <w:lang w:val="uk-UA"/>
        </w:rPr>
      </w:pPr>
      <w:r w:rsidRPr="00FD6A94">
        <w:rPr>
          <w:lang w:val="uk-UA"/>
        </w:rPr>
        <w:t>9.2.2. Розробка інжінерних рішень обмежуючих дію небезпечних виробничих чинників.</w:t>
      </w:r>
    </w:p>
    <w:p w:rsidR="00BE0726" w:rsidRPr="00FD6A94" w:rsidRDefault="00BE0726" w:rsidP="00FD6A94">
      <w:pPr>
        <w:autoSpaceDE w:val="0"/>
        <w:autoSpaceDN w:val="0"/>
        <w:ind w:firstLine="709"/>
        <w:rPr>
          <w:lang w:val="uk-UA"/>
        </w:rPr>
      </w:pPr>
      <w:r w:rsidRPr="00FD6A94">
        <w:rPr>
          <w:lang w:val="uk-UA"/>
        </w:rPr>
        <w:t>Розрахунок устойчмвості. Прилади безпеки. Подовжня стійкість забезпечується тоді, коли під'їм або ухил не прівишаєт граничних кутів α</w:t>
      </w:r>
      <w:r w:rsidRPr="00FD6A94">
        <w:rPr>
          <w:vertAlign w:val="subscript"/>
          <w:lang w:val="uk-UA"/>
        </w:rPr>
        <w:t>букс</w:t>
      </w:r>
      <w:r w:rsidRPr="00FD6A94">
        <w:rPr>
          <w:lang w:val="uk-UA"/>
        </w:rPr>
        <w:t>, при яких загальмований скрепер украй рідко перекидається в результаті втрати поперечної стійкості, найчастіше починається буксування провідних коліс, внаслідок чого машина зупиняється. В цьому випадку середній кут, при якому виключається буксування, буде рівний (15):</w:t>
      </w:r>
    </w:p>
    <w:p w:rsidR="00960CD2" w:rsidRDefault="00960CD2" w:rsidP="00FD6A94">
      <w:pPr>
        <w:ind w:firstLine="709"/>
        <w:rPr>
          <w:lang w:val="uk-UA"/>
        </w:rPr>
      </w:pPr>
    </w:p>
    <w:p w:rsidR="00BE0726" w:rsidRPr="00FD6A94" w:rsidRDefault="005B2190" w:rsidP="00FD6A94">
      <w:pPr>
        <w:ind w:firstLine="709"/>
        <w:rPr>
          <w:lang w:val="uk-UA"/>
        </w:rPr>
      </w:pPr>
      <w:r w:rsidRPr="00FD6A94">
        <w:rPr>
          <w:position w:val="-72"/>
          <w:lang w:val="uk-UA"/>
        </w:rPr>
        <w:object w:dxaOrig="6520" w:dyaOrig="1579">
          <v:shape id="_x0000_i1277" type="#_x0000_t75" style="width:326.25pt;height:78.75pt" o:ole="">
            <v:imagedata r:id="rId474" o:title=""/>
          </v:shape>
          <o:OLEObject Type="Embed" ProgID="Unknown" ShapeID="_x0000_i1277" DrawAspect="Content" ObjectID="_1472071259" r:id="rId475"/>
        </w:object>
      </w:r>
    </w:p>
    <w:p w:rsidR="00960CD2" w:rsidRDefault="00960CD2"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 φ</w:t>
      </w:r>
      <w:r w:rsidRPr="00FD6A94">
        <w:rPr>
          <w:vertAlign w:val="subscript"/>
          <w:lang w:val="uk-UA"/>
        </w:rPr>
        <w:t>κ</w:t>
      </w:r>
      <w:r w:rsidRPr="00FD6A94">
        <w:rPr>
          <w:lang w:val="uk-UA"/>
        </w:rPr>
        <w:t>=0,86 – коефіцієнт зчеплення шин з дорогою;</w:t>
      </w:r>
    </w:p>
    <w:p w:rsidR="00BE0726" w:rsidRPr="00FD6A94" w:rsidRDefault="00BE0726" w:rsidP="00FD6A94">
      <w:pPr>
        <w:autoSpaceDE w:val="0"/>
        <w:autoSpaceDN w:val="0"/>
        <w:ind w:firstLine="709"/>
        <w:rPr>
          <w:lang w:val="uk-UA"/>
        </w:rPr>
      </w:pPr>
      <w:r w:rsidRPr="00FD6A94">
        <w:rPr>
          <w:lang w:val="uk-UA"/>
        </w:rPr>
        <w:t>А, L, G</w:t>
      </w:r>
      <w:r w:rsidRPr="00FD6A94">
        <w:rPr>
          <w:vertAlign w:val="subscript"/>
          <w:lang w:val="uk-UA"/>
        </w:rPr>
        <w:t>СК</w:t>
      </w:r>
      <w:r w:rsidRPr="00FD6A94">
        <w:rPr>
          <w:lang w:val="uk-UA"/>
        </w:rPr>
        <w:t>, G</w:t>
      </w:r>
      <w:r w:rsidRPr="00FD6A94">
        <w:rPr>
          <w:vertAlign w:val="subscript"/>
          <w:lang w:val="uk-UA"/>
        </w:rPr>
        <w:t>К</w:t>
      </w:r>
      <w:r w:rsidRPr="00FD6A94">
        <w:rPr>
          <w:lang w:val="uk-UA"/>
        </w:rPr>
        <w:t xml:space="preserve"> – величини, згідно розрахунковій схемі.</w:t>
      </w:r>
    </w:p>
    <w:p w:rsidR="00BE0726" w:rsidRPr="00FD6A94" w:rsidRDefault="00BE0726" w:rsidP="00FD6A94">
      <w:pPr>
        <w:autoSpaceDE w:val="0"/>
        <w:autoSpaceDN w:val="0"/>
        <w:ind w:firstLine="709"/>
        <w:rPr>
          <w:lang w:val="uk-UA"/>
        </w:rPr>
      </w:pPr>
      <w:r w:rsidRPr="00FD6A94">
        <w:rPr>
          <w:lang w:val="uk-UA"/>
        </w:rPr>
        <w:t>Отже, α</w:t>
      </w:r>
      <w:r w:rsidRPr="00FD6A94">
        <w:rPr>
          <w:vertAlign w:val="subscript"/>
          <w:lang w:val="uk-UA"/>
        </w:rPr>
        <w:t>букс</w:t>
      </w:r>
      <w:r w:rsidRPr="00FD6A94">
        <w:rPr>
          <w:lang w:val="uk-UA"/>
        </w:rPr>
        <w:t>=11,20.</w:t>
      </w:r>
    </w:p>
    <w:p w:rsidR="00BE0726" w:rsidRPr="00FD6A94" w:rsidRDefault="00BE0726" w:rsidP="00FD6A94">
      <w:pPr>
        <w:autoSpaceDE w:val="0"/>
        <w:autoSpaceDN w:val="0"/>
        <w:ind w:firstLine="709"/>
        <w:rPr>
          <w:lang w:val="uk-UA"/>
        </w:rPr>
      </w:pPr>
      <w:r w:rsidRPr="00FD6A94">
        <w:rPr>
          <w:lang w:val="uk-UA"/>
        </w:rPr>
        <w:t>Поперечна устойчмвость машини характерізуєся граничним кутом при русі машини упоперек ухилу:</w:t>
      </w:r>
    </w:p>
    <w:p w:rsidR="00960CD2" w:rsidRDefault="00960CD2" w:rsidP="00FD6A94">
      <w:pPr>
        <w:ind w:firstLine="709"/>
        <w:rPr>
          <w:lang w:val="uk-UA"/>
        </w:rPr>
      </w:pPr>
    </w:p>
    <w:p w:rsidR="00BE0726" w:rsidRPr="00FD6A94" w:rsidRDefault="005B2190" w:rsidP="00FD6A94">
      <w:pPr>
        <w:ind w:firstLine="709"/>
        <w:rPr>
          <w:lang w:val="uk-UA"/>
        </w:rPr>
      </w:pPr>
      <w:r w:rsidRPr="00FD6A94">
        <w:rPr>
          <w:position w:val="-34"/>
          <w:lang w:val="uk-UA"/>
        </w:rPr>
        <w:object w:dxaOrig="3200" w:dyaOrig="780">
          <v:shape id="_x0000_i1278" type="#_x0000_t75" style="width:159.75pt;height:39pt" o:ole="">
            <v:imagedata r:id="rId476" o:title=""/>
          </v:shape>
          <o:OLEObject Type="Embed" ProgID="Unknown" ShapeID="_x0000_i1278" DrawAspect="Content" ObjectID="_1472071260" r:id="rId477"/>
        </w:object>
      </w:r>
    </w:p>
    <w:p w:rsidR="00960CD2" w:rsidRDefault="00960CD2"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Де β – кут бічного нахилу дорогі;</w:t>
      </w:r>
    </w:p>
    <w:p w:rsidR="00BE0726" w:rsidRPr="00FD6A94" w:rsidRDefault="00BE0726" w:rsidP="00FD6A94">
      <w:pPr>
        <w:autoSpaceDE w:val="0"/>
        <w:autoSpaceDN w:val="0"/>
        <w:ind w:firstLine="709"/>
        <w:rPr>
          <w:lang w:val="uk-UA"/>
        </w:rPr>
      </w:pPr>
      <w:r w:rsidRPr="00FD6A94">
        <w:rPr>
          <w:lang w:val="uk-UA" w:eastAsia="uk-UA"/>
        </w:rPr>
        <w:t xml:space="preserve">b=1860 </w:t>
      </w:r>
      <w:r w:rsidRPr="00FD6A94">
        <w:rPr>
          <w:lang w:val="uk-UA"/>
        </w:rPr>
        <w:t>мм. – ширина колії скрепера;</w:t>
      </w:r>
    </w:p>
    <w:p w:rsidR="00BE0726" w:rsidRPr="00FD6A94" w:rsidRDefault="00BE0726" w:rsidP="00FD6A94">
      <w:pPr>
        <w:autoSpaceDE w:val="0"/>
        <w:autoSpaceDN w:val="0"/>
        <w:ind w:firstLine="709"/>
        <w:rPr>
          <w:lang w:val="uk-UA"/>
        </w:rPr>
      </w:pPr>
      <w:r w:rsidRPr="00FD6A94">
        <w:rPr>
          <w:lang w:val="uk-UA"/>
        </w:rPr>
        <w:t>h</w:t>
      </w:r>
      <w:r w:rsidRPr="00FD6A94">
        <w:rPr>
          <w:vertAlign w:val="subscript"/>
          <w:lang w:val="uk-UA"/>
        </w:rPr>
        <w:t xml:space="preserve">C </w:t>
      </w:r>
      <w:r w:rsidRPr="00FD6A94">
        <w:rPr>
          <w:lang w:val="uk-UA"/>
        </w:rPr>
        <w:t>– величини, згідно розрахунковій схемі.</w:t>
      </w:r>
    </w:p>
    <w:p w:rsidR="00BE0726" w:rsidRPr="00FD6A94" w:rsidRDefault="00BE0726" w:rsidP="00FD6A94">
      <w:pPr>
        <w:autoSpaceDE w:val="0"/>
        <w:autoSpaceDN w:val="0"/>
        <w:ind w:firstLine="709"/>
        <w:rPr>
          <w:lang w:val="uk-UA"/>
        </w:rPr>
      </w:pPr>
      <w:r w:rsidRPr="00FD6A94">
        <w:rPr>
          <w:lang w:val="uk-UA"/>
        </w:rPr>
        <w:t>Отже, β=480</w:t>
      </w:r>
    </w:p>
    <w:p w:rsidR="00BE0726" w:rsidRPr="00FD6A94" w:rsidRDefault="00BE0726" w:rsidP="00FD6A94">
      <w:pPr>
        <w:autoSpaceDE w:val="0"/>
        <w:autoSpaceDN w:val="0"/>
        <w:ind w:firstLine="709"/>
        <w:rPr>
          <w:lang w:val="uk-UA"/>
        </w:rPr>
      </w:pPr>
      <w:r w:rsidRPr="00FD6A94">
        <w:rPr>
          <w:lang w:val="uk-UA"/>
        </w:rPr>
        <w:t>Розрахункові кути, що забезпечують стійкість, будуть значно менше, при динамічних навантаженнях (при різкому гальмуванні і чіпанні з місця, повороті на ухилі і т.тд.). Істотно знизить поперечну стійкість може, також нерівномірне розташування грунту в ковші.</w:t>
      </w:r>
    </w:p>
    <w:p w:rsidR="00BE0726" w:rsidRPr="00FD6A94" w:rsidRDefault="00BE0726" w:rsidP="00FD6A94">
      <w:pPr>
        <w:autoSpaceDE w:val="0"/>
        <w:autoSpaceDN w:val="0"/>
        <w:ind w:firstLine="709"/>
        <w:rPr>
          <w:lang w:val="uk-UA"/>
        </w:rPr>
      </w:pPr>
      <w:r w:rsidRPr="00FD6A94">
        <w:rPr>
          <w:lang w:val="uk-UA"/>
        </w:rPr>
        <w:t>Для попередження машиніста від небезпеки крені і запобігання перекиданню в кабіні водія встановлюється газоналізатор крену КШ-20, кторий спрацьовує при нахилі в будь-якій площині на кут понад 200.</w:t>
      </w:r>
    </w:p>
    <w:p w:rsidR="00BE0726" w:rsidRPr="00FD6A94" w:rsidRDefault="00BE0726" w:rsidP="00FD6A94">
      <w:pPr>
        <w:autoSpaceDE w:val="0"/>
        <w:autoSpaceDN w:val="0"/>
        <w:ind w:firstLine="709"/>
        <w:rPr>
          <w:lang w:val="uk-UA"/>
        </w:rPr>
      </w:pPr>
      <w:r w:rsidRPr="00FD6A94">
        <w:rPr>
          <w:lang w:val="uk-UA"/>
        </w:rPr>
        <w:t>Сигналізатор крену складається з датчика крену і панелі сигналізації. Датчик є металічеській кулькою, що знаходиться в девпфірующей рідині, залитій в корпус, котушки індуктивності і електронного перетворювача. Сигналізатор працює за принципом</w:t>
      </w:r>
      <w:r w:rsidR="00FD6A94" w:rsidRPr="00FD6A94">
        <w:rPr>
          <w:lang w:val="uk-UA"/>
        </w:rPr>
        <w:t xml:space="preserve"> </w:t>
      </w:r>
      <w:r w:rsidRPr="00FD6A94">
        <w:rPr>
          <w:lang w:val="uk-UA"/>
        </w:rPr>
        <w:t xml:space="preserve">просторового безконтактного датчика дискретного типу. Загальний вигляд і схема сигналізатора крену </w:t>
      </w:r>
      <w:r w:rsidRPr="00FD6A94">
        <w:rPr>
          <w:lang w:val="uk-UA" w:eastAsia="uk-UA"/>
        </w:rPr>
        <w:t xml:space="preserve">CRI-20 </w:t>
      </w:r>
      <w:r w:rsidRPr="00FD6A94">
        <w:rPr>
          <w:lang w:val="uk-UA"/>
        </w:rPr>
        <w:t>представлена в графічній частині проекту.</w:t>
      </w:r>
    </w:p>
    <w:p w:rsidR="00BE0726" w:rsidRPr="00FD6A94" w:rsidRDefault="00BE0726" w:rsidP="00FD6A94">
      <w:pPr>
        <w:ind w:firstLine="709"/>
        <w:rPr>
          <w:lang w:val="uk-UA"/>
        </w:rPr>
      </w:pPr>
      <w:r w:rsidRPr="00FD6A94">
        <w:rPr>
          <w:lang w:val="uk-UA"/>
        </w:rPr>
        <w:t>9.2.3. Розробка інжінерних рішень обмежуючих дію шкідливих виробничих чинників на машиніста скрепера. Звука</w:t>
      </w:r>
      <w:r w:rsidR="00FD6A94" w:rsidRPr="00FD6A94">
        <w:rPr>
          <w:lang w:val="uk-UA"/>
        </w:rPr>
        <w:t xml:space="preserve"> - </w:t>
      </w:r>
      <w:r w:rsidRPr="00FD6A94">
        <w:rPr>
          <w:lang w:val="uk-UA"/>
        </w:rPr>
        <w:t>і віброїзоляция кабіни.</w:t>
      </w:r>
    </w:p>
    <w:p w:rsidR="00BE0726" w:rsidRPr="00FD6A94" w:rsidRDefault="00BE0726" w:rsidP="00FD6A94">
      <w:pPr>
        <w:autoSpaceDE w:val="0"/>
        <w:autoSpaceDN w:val="0"/>
        <w:ind w:firstLine="709"/>
        <w:rPr>
          <w:lang w:val="uk-UA"/>
        </w:rPr>
      </w:pPr>
      <w:r w:rsidRPr="00FD6A94">
        <w:rPr>
          <w:lang w:val="uk-UA"/>
        </w:rPr>
        <w:t>Ізоляція джерел шуму і вібрації є однією з основних проблем, стояшей перед конструктором, забезпечуючої комбортноє умови для машиністів будівельних машин. Основним джерелом шуму в даному випадку є ДВЗ тягача</w:t>
      </w:r>
      <w:r w:rsidR="00FD6A94" w:rsidRPr="00FD6A94">
        <w:rPr>
          <w:lang w:val="uk-UA"/>
        </w:rPr>
        <w:t xml:space="preserve"> </w:t>
      </w:r>
      <w:r w:rsidRPr="00FD6A94">
        <w:rPr>
          <w:lang w:val="uk-UA"/>
        </w:rPr>
        <w:t>скрепера і основна дія шуму на оператора відбувається через передню панель кабіни, зістиковану з руховим відсіком, тому необхідна її звукоізоляція. Звукоізоляція повинна забезпечувати максимальне поглинання шуму, займати як можноменьший об'єм кабіни, виготовлена з матеріалу не викликає алергічних реакцій у оператора.</w:t>
      </w:r>
    </w:p>
    <w:p w:rsidR="00BE0726" w:rsidRPr="00FD6A94" w:rsidRDefault="00BE0726" w:rsidP="00FD6A94">
      <w:pPr>
        <w:autoSpaceDE w:val="0"/>
        <w:autoSpaceDN w:val="0"/>
        <w:ind w:firstLine="709"/>
        <w:rPr>
          <w:lang w:val="uk-UA"/>
        </w:rPr>
      </w:pPr>
      <w:r w:rsidRPr="00FD6A94">
        <w:rPr>
          <w:lang w:val="uk-UA"/>
        </w:rPr>
        <w:t>В даному випадку доцільно застосувати двошарову звукоізоляцію состоящюю, окрім безпосередньо металевої перегородки, з демпфуючого покриття з боку рухового отчека і звукоїзолірующего шару.</w:t>
      </w:r>
    </w:p>
    <w:p w:rsidR="00FD6A94" w:rsidRPr="00FD6A94" w:rsidRDefault="00BE0726" w:rsidP="00FD6A94">
      <w:pPr>
        <w:autoSpaceDE w:val="0"/>
        <w:autoSpaceDN w:val="0"/>
        <w:ind w:firstLine="709"/>
        <w:rPr>
          <w:lang w:val="uk-UA"/>
        </w:rPr>
      </w:pPr>
      <w:r w:rsidRPr="00FD6A94">
        <w:rPr>
          <w:lang w:val="uk-UA"/>
        </w:rPr>
        <w:t>Велике значення в забезпеченні комфортних умов роботи має какже віброїзоляция робочого місця оператора машини. Для зменшення коливань, передаваних на оператора путніх машин, необхідно використовувати воїрозащитниє сидіння, що задовольняють технічним і ергономічним вимогам ОСТУ 34.140.20-73</w:t>
      </w:r>
      <w:r w:rsidR="00FD6A94" w:rsidRPr="00FD6A94">
        <w:rPr>
          <w:lang w:val="uk-UA"/>
        </w:rPr>
        <w:t>:</w:t>
      </w:r>
    </w:p>
    <w:p w:rsidR="00BE0726" w:rsidRPr="00FD6A94" w:rsidRDefault="00FD6A94" w:rsidP="00FD6A94">
      <w:pPr>
        <w:autoSpaceDE w:val="0"/>
        <w:autoSpaceDN w:val="0"/>
        <w:ind w:firstLine="709"/>
        <w:rPr>
          <w:lang w:val="uk-UA"/>
        </w:rPr>
      </w:pPr>
      <w:r w:rsidRPr="00FD6A94">
        <w:rPr>
          <w:lang w:val="uk-UA"/>
        </w:rPr>
        <w:t xml:space="preserve">- </w:t>
      </w:r>
      <w:r w:rsidR="00BE0726" w:rsidRPr="00FD6A94">
        <w:rPr>
          <w:lang w:val="uk-UA"/>
        </w:rPr>
        <w:t>сидіння повинні бути простими і зручними, володіти стабільними віброзащитнимі властивостями, забезпечувати зниження вібрації до норми;</w:t>
      </w:r>
    </w:p>
    <w:p w:rsidR="00FD6A94" w:rsidRPr="00FD6A94" w:rsidRDefault="00BE0726" w:rsidP="00FD6A94">
      <w:pPr>
        <w:autoSpaceDE w:val="0"/>
        <w:autoSpaceDN w:val="0"/>
        <w:ind w:firstLine="709"/>
        <w:rPr>
          <w:lang w:val="uk-UA"/>
        </w:rPr>
      </w:pPr>
      <w:r w:rsidRPr="00FD6A94">
        <w:rPr>
          <w:lang w:val="uk-UA"/>
        </w:rPr>
        <w:t>Сидіння повинні складатися з подушки, спинки, що не знімається, підлокітників, пружної підвіски, регулюючих і направляючих пристроїв</w:t>
      </w:r>
      <w:r w:rsidR="00FD6A94" w:rsidRPr="00FD6A94">
        <w:rPr>
          <w:lang w:val="uk-UA"/>
        </w:rPr>
        <w:t>;</w:t>
      </w:r>
    </w:p>
    <w:p w:rsidR="00FD6A94" w:rsidRPr="00FD6A94" w:rsidRDefault="00FD6A94" w:rsidP="00FD6A94">
      <w:pPr>
        <w:autoSpaceDE w:val="0"/>
        <w:autoSpaceDN w:val="0"/>
        <w:ind w:firstLine="709"/>
        <w:rPr>
          <w:lang w:val="uk-UA"/>
        </w:rPr>
      </w:pPr>
      <w:r w:rsidRPr="00FD6A94">
        <w:rPr>
          <w:lang w:val="uk-UA"/>
        </w:rPr>
        <w:t xml:space="preserve">- </w:t>
      </w:r>
      <w:r w:rsidR="00BE0726" w:rsidRPr="00FD6A94">
        <w:rPr>
          <w:lang w:val="uk-UA"/>
        </w:rPr>
        <w:t>розмір і форма подушки і сидіння должні забезпечувати зручну робочу позу оператора, не обмежувати свободі дії при управлінні машиною</w:t>
      </w:r>
      <w:r w:rsidRPr="00FD6A94">
        <w:rPr>
          <w:lang w:val="uk-UA"/>
        </w:rPr>
        <w:t>;</w:t>
      </w:r>
    </w:p>
    <w:p w:rsidR="00BE0726" w:rsidRPr="00FD6A94" w:rsidRDefault="00FD6A94" w:rsidP="00FD6A94">
      <w:pPr>
        <w:autoSpaceDE w:val="0"/>
        <w:autoSpaceDN w:val="0"/>
        <w:ind w:firstLine="709"/>
        <w:rPr>
          <w:lang w:val="uk-UA"/>
        </w:rPr>
      </w:pPr>
      <w:r w:rsidRPr="00FD6A94">
        <w:rPr>
          <w:lang w:val="uk-UA"/>
        </w:rPr>
        <w:t xml:space="preserve">- </w:t>
      </w:r>
      <w:r w:rsidR="00BE0726" w:rsidRPr="00FD6A94">
        <w:rPr>
          <w:lang w:val="uk-UA"/>
        </w:rPr>
        <w:t>подушка і спинка повинні бути заповнені пружним наповненням.</w:t>
      </w:r>
    </w:p>
    <w:p w:rsidR="00BE0726" w:rsidRPr="00FD6A94" w:rsidRDefault="00BE0726" w:rsidP="00FD6A94">
      <w:pPr>
        <w:autoSpaceDE w:val="0"/>
        <w:autoSpaceDN w:val="0"/>
        <w:ind w:firstLine="709"/>
        <w:rPr>
          <w:lang w:val="uk-UA"/>
        </w:rPr>
      </w:pPr>
      <w:r w:rsidRPr="00FD6A94">
        <w:rPr>
          <w:lang w:val="uk-UA"/>
        </w:rPr>
        <w:t>Для створення комфортних умов роботи вежноє значення має також мікроклімат в кабіте машини. Для забезпечення в кабінах машин мікроклімату і гранично допустимих концентрацій шкідливих речовин в повітрі відповідно до норм ГОСТ 12.1.005-76, 12.1.007.-76, 12.2.019-76 і 12.2.023-76 влаштовують природну вентиляцію (люки, кватирки, стекла, що опускаються) і примусову, а також пилеулавлівателі, воздухоохладітелі, кондінционери і отопітелі.</w:t>
      </w:r>
    </w:p>
    <w:p w:rsidR="00BE0726" w:rsidRDefault="00BE0726" w:rsidP="00FD6A94">
      <w:pPr>
        <w:autoSpaceDE w:val="0"/>
        <w:autoSpaceDN w:val="0"/>
        <w:ind w:firstLine="709"/>
        <w:rPr>
          <w:lang w:val="uk-UA"/>
        </w:rPr>
      </w:pPr>
      <w:r w:rsidRPr="00FD6A94">
        <w:rPr>
          <w:lang w:val="uk-UA"/>
        </w:rPr>
        <w:t>Найбільш ефективна установка комбінірований систем дозволяючих в процесі вентиляції кабіни регулювати темпіратуру поступаючого повітря, і при необхідності підігрівати або охолоджувати його. Цього можна досягти, використовуючи вентиляційну установку з возухоохладітелямі, представленую на Рис. 8.2.</w:t>
      </w:r>
      <w:r w:rsidR="00960CD2">
        <w:rPr>
          <w:lang w:val="uk-UA"/>
        </w:rPr>
        <w:t xml:space="preserve"> </w:t>
      </w:r>
      <w:r w:rsidRPr="00FD6A94">
        <w:rPr>
          <w:lang w:val="uk-UA"/>
        </w:rPr>
        <w:t>Зовнішнє повітря вентелятором 6 засмоктується в огорожний пристрій 3, яке розміщене на кришці кабіни. Пил, відокремлений від вохдуха у фільтрі 1, викидається в назовні. Очищене від пилу повітря зустрічається з водою, що поступає з сопла-розпилювача 5 за допомогою водяного насоса 8 з бака 7. Повітря, стикається з краплями води, додаткове очищатеся і охолоджується. Нєїспарівшася частина води затримується в каплеуловітеле 2 і трубкам 9 стікає назад в бак. Охолоджене і очищене повітря по воздуховоду 1 і розподільнику повітря 10 поступає в кабіну.</w:t>
      </w:r>
    </w:p>
    <w:p w:rsidR="00960CD2" w:rsidRPr="00FD6A94" w:rsidRDefault="00960CD2" w:rsidP="00FD6A94">
      <w:pPr>
        <w:autoSpaceDE w:val="0"/>
        <w:autoSpaceDN w:val="0"/>
        <w:ind w:firstLine="709"/>
        <w:rPr>
          <w:lang w:val="uk-UA"/>
        </w:rPr>
      </w:pPr>
    </w:p>
    <w:p w:rsidR="00BE0726" w:rsidRPr="00FD6A94" w:rsidRDefault="007B342F" w:rsidP="00FD6A94">
      <w:pPr>
        <w:ind w:firstLine="709"/>
        <w:rPr>
          <w:lang w:val="uk-UA"/>
        </w:rPr>
      </w:pPr>
      <w:r>
        <w:rPr>
          <w:lang w:val="uk-UA"/>
        </w:rPr>
        <w:pict>
          <v:shape id="_x0000_i1279" type="#_x0000_t75" style="width:163.5pt;height:123.75pt">
            <v:imagedata r:id="rId478" o:title="" croptop="579f" cropbottom="1138f" cropright="601f"/>
          </v:shape>
        </w:pict>
      </w:r>
    </w:p>
    <w:p w:rsidR="00BE0726" w:rsidRDefault="00BE0726" w:rsidP="00FD6A94">
      <w:pPr>
        <w:ind w:firstLine="709"/>
        <w:rPr>
          <w:lang w:val="uk-UA" w:eastAsia="uk-UA"/>
        </w:rPr>
      </w:pPr>
      <w:r w:rsidRPr="00FD6A94">
        <w:rPr>
          <w:lang w:val="uk-UA" w:eastAsia="uk-UA"/>
        </w:rPr>
        <w:t>Рис. 9.2 Схема пристрою вентіцяционной установки з воздухоохладітелем</w:t>
      </w:r>
    </w:p>
    <w:p w:rsidR="00960CD2" w:rsidRPr="00FD6A94" w:rsidRDefault="00960CD2" w:rsidP="00FD6A94">
      <w:pPr>
        <w:ind w:firstLine="709"/>
        <w:rPr>
          <w:lang w:val="uk-UA" w:eastAsia="uk-UA"/>
        </w:rPr>
      </w:pPr>
    </w:p>
    <w:p w:rsidR="00BE0726" w:rsidRPr="00FD6A94" w:rsidRDefault="00BE0726" w:rsidP="00FD6A94">
      <w:pPr>
        <w:autoSpaceDE w:val="0"/>
        <w:autoSpaceDN w:val="0"/>
        <w:ind w:firstLine="709"/>
        <w:rPr>
          <w:lang w:val="uk-UA"/>
        </w:rPr>
      </w:pPr>
      <w:r w:rsidRPr="00FD6A94">
        <w:rPr>
          <w:lang w:val="uk-UA"/>
        </w:rPr>
        <w:t>При роботі в холодний період року в блоці воздухоохладітеля встановлюється теплообмінник для подачі підігрітого повітря в кабіну. Теплообмінник підключається до системи охолоджування трактора.</w:t>
      </w:r>
    </w:p>
    <w:p w:rsidR="00BE0726" w:rsidRPr="00FD6A94" w:rsidRDefault="00BE0726" w:rsidP="00FD6A94">
      <w:pPr>
        <w:autoSpaceDE w:val="0"/>
        <w:autoSpaceDN w:val="0"/>
        <w:ind w:firstLine="709"/>
        <w:rPr>
          <w:lang w:val="uk-UA"/>
        </w:rPr>
      </w:pPr>
      <w:r w:rsidRPr="00FD6A94">
        <w:rPr>
          <w:lang w:val="uk-UA"/>
        </w:rPr>
        <w:t>9.2.4. Ергономічні вимоги до робочого місця.</w:t>
      </w:r>
    </w:p>
    <w:p w:rsidR="00BE0726" w:rsidRPr="00FD6A94" w:rsidRDefault="00BE0726" w:rsidP="00FD6A94">
      <w:pPr>
        <w:autoSpaceDE w:val="0"/>
        <w:autoSpaceDN w:val="0"/>
        <w:ind w:firstLine="709"/>
        <w:rPr>
          <w:lang w:val="uk-UA"/>
        </w:rPr>
      </w:pPr>
      <w:r w:rsidRPr="00FD6A94">
        <w:rPr>
          <w:lang w:val="uk-UA"/>
        </w:rPr>
        <w:t>Ребочєє місце – це зона, оснащена необхідними технологічними засобами, до який постійно або тимчасово скоюється трудова діяльність робітника. В даному випадку робочим місцем є кабіна оператора.</w:t>
      </w:r>
    </w:p>
    <w:p w:rsidR="00BE0726" w:rsidRPr="00FD6A94" w:rsidRDefault="00BE0726" w:rsidP="00FD6A94">
      <w:pPr>
        <w:autoSpaceDE w:val="0"/>
        <w:autoSpaceDN w:val="0"/>
        <w:ind w:firstLine="709"/>
        <w:rPr>
          <w:lang w:val="uk-UA"/>
        </w:rPr>
      </w:pPr>
      <w:r w:rsidRPr="00FD6A94">
        <w:rPr>
          <w:lang w:val="uk-UA"/>
        </w:rPr>
        <w:t>Робоче місце включає інформаційне поле – простір із засобами постачання інформації і вигляд на місце виконання робіт, і моторне поле – простір з органами управління.</w:t>
      </w:r>
    </w:p>
    <w:p w:rsidR="00BE0726" w:rsidRPr="00FD6A94" w:rsidRDefault="00BE0726" w:rsidP="00FD6A94">
      <w:pPr>
        <w:autoSpaceDE w:val="0"/>
        <w:autoSpaceDN w:val="0"/>
        <w:ind w:firstLine="709"/>
        <w:rPr>
          <w:lang w:val="uk-UA"/>
        </w:rPr>
      </w:pPr>
      <w:r w:rsidRPr="00FD6A94">
        <w:rPr>
          <w:lang w:val="uk-UA"/>
        </w:rPr>
        <w:t>В даному випадку елементи конструкції машини частково закривають інформаційне поле, наприклад вихлопна трукба ДВЗ расположенна на капоті машини і знаходиться прямо перед кабіною оператора, тому доцільним може виявитися її перенесення на кадіну – це дозволити поліпшити огляд з кабіни і запобігти</w:t>
      </w:r>
      <w:r w:rsidR="00FD6A94" w:rsidRPr="00FD6A94">
        <w:rPr>
          <w:lang w:val="uk-UA"/>
        </w:rPr>
        <w:t xml:space="preserve"> </w:t>
      </w:r>
      <w:r w:rsidRPr="00FD6A94">
        <w:rPr>
          <w:lang w:val="uk-UA"/>
        </w:rPr>
        <w:t>вірогідності забруднення лобового скла викидами відпрацьованих газів, а також понизити вірогідність попадання відпрацьованих газо в кабіну оператора.</w:t>
      </w:r>
    </w:p>
    <w:p w:rsidR="00BE0726" w:rsidRPr="00FD6A94" w:rsidRDefault="00BE0726" w:rsidP="00FD6A94">
      <w:pPr>
        <w:autoSpaceDE w:val="0"/>
        <w:autoSpaceDN w:val="0"/>
        <w:ind w:firstLine="709"/>
        <w:rPr>
          <w:lang w:val="uk-UA"/>
        </w:rPr>
      </w:pPr>
      <w:r w:rsidRPr="00FD6A94">
        <w:rPr>
          <w:lang w:val="uk-UA"/>
        </w:rPr>
        <w:t>Інформаційне поле робочого місця також частково закривається повітряним фільтром системи ДВЗ, тому її теж необхідно перенести на кабіну оператора, що кормі поліпшення огляду з кабіни дозволити понизити вірогідність попадання у фільтр пилу, оскільки фільтр за кабіною оператора можна встановити на більшій висоті над поверхнею дороги.</w:t>
      </w:r>
    </w:p>
    <w:p w:rsidR="00BE0726" w:rsidRPr="00FD6A94" w:rsidRDefault="00BE0726" w:rsidP="00FD6A94">
      <w:pPr>
        <w:autoSpaceDE w:val="0"/>
        <w:autoSpaceDN w:val="0"/>
        <w:ind w:firstLine="709"/>
        <w:rPr>
          <w:lang w:val="uk-UA"/>
        </w:rPr>
      </w:pPr>
      <w:r w:rsidRPr="00FD6A94">
        <w:rPr>
          <w:lang w:val="uk-UA"/>
        </w:rPr>
        <w:t>Оскільки в процесі наповнення ковша скрепера оператору необхідно</w:t>
      </w:r>
      <w:r w:rsidR="00FD6A94" w:rsidRPr="00FD6A94">
        <w:rPr>
          <w:lang w:val="uk-UA"/>
        </w:rPr>
        <w:t xml:space="preserve"> </w:t>
      </w:r>
      <w:r w:rsidRPr="00FD6A94">
        <w:rPr>
          <w:lang w:val="uk-UA"/>
        </w:rPr>
        <w:t>переносити погляд з поверхні забою на ківш, для спостереження за робочим</w:t>
      </w:r>
      <w:r w:rsidR="00FD6A94" w:rsidRPr="00FD6A94">
        <w:rPr>
          <w:lang w:val="uk-UA"/>
        </w:rPr>
        <w:t xml:space="preserve"> </w:t>
      </w:r>
      <w:r w:rsidRPr="00FD6A94">
        <w:rPr>
          <w:lang w:val="uk-UA"/>
        </w:rPr>
        <w:t>процесом, то доцільним є використовування поворотного сидіння,</w:t>
      </w:r>
      <w:r w:rsidR="00FD6A94" w:rsidRPr="00FD6A94">
        <w:rPr>
          <w:lang w:val="uk-UA"/>
        </w:rPr>
        <w:t xml:space="preserve"> </w:t>
      </w:r>
      <w:r w:rsidRPr="00FD6A94">
        <w:rPr>
          <w:lang w:val="uk-UA"/>
        </w:rPr>
        <w:t>що забезпечує поворот на 360 і фіксацію в декількох положеннях. Конструкція такого сидіння показана на Рис. 7.1.. Воно дозволяє оператору скрепера, при необхідності, поварачиваться на довільний кут для спостереження за технологічним процесом і фіксується в двох положеннях.</w:t>
      </w:r>
    </w:p>
    <w:p w:rsidR="00BE0726" w:rsidRPr="00FD6A94" w:rsidRDefault="00BE0726" w:rsidP="00FD6A94">
      <w:pPr>
        <w:autoSpaceDE w:val="0"/>
        <w:autoSpaceDN w:val="0"/>
        <w:ind w:firstLine="709"/>
        <w:rPr>
          <w:lang w:val="uk-UA"/>
        </w:rPr>
      </w:pPr>
      <w:r w:rsidRPr="00FD6A94">
        <w:rPr>
          <w:lang w:val="uk-UA"/>
        </w:rPr>
        <w:t>9.2.5. Протипожежна безпека</w:t>
      </w:r>
    </w:p>
    <w:p w:rsidR="00BE0726" w:rsidRPr="00FD6A94" w:rsidRDefault="00BE0726" w:rsidP="00FD6A94">
      <w:pPr>
        <w:autoSpaceDE w:val="0"/>
        <w:autoSpaceDN w:val="0"/>
        <w:ind w:firstLine="709"/>
        <w:rPr>
          <w:lang w:val="uk-UA"/>
        </w:rPr>
      </w:pPr>
      <w:r w:rsidRPr="00FD6A94">
        <w:rPr>
          <w:lang w:val="uk-UA"/>
        </w:rPr>
        <w:t xml:space="preserve">Згодне ГОСТ 12.1.033-81 і </w:t>
      </w:r>
      <w:r w:rsidRPr="00FD6A94">
        <w:rPr>
          <w:lang w:val="uk-UA" w:eastAsia="uk-UA"/>
        </w:rPr>
        <w:t xml:space="preserve">CСБТ. </w:t>
      </w:r>
      <w:r w:rsidRPr="00FD6A94">
        <w:rPr>
          <w:lang w:val="uk-UA"/>
        </w:rPr>
        <w:t>Пожежна безпека. «Терміни визначення». Пожежна безпека – стан об'єкту, при котрому зі встановленою вірогідністю виключається можливість возниктовенія і розвитку пожежі і дія на людей небезпечних чинників пожежі, а також забезпечення захисту матеріальних цінностей.</w:t>
      </w:r>
    </w:p>
    <w:p w:rsidR="00BE0726" w:rsidRPr="00FD6A94" w:rsidRDefault="00BE0726" w:rsidP="00FD6A94">
      <w:pPr>
        <w:autoSpaceDE w:val="0"/>
        <w:autoSpaceDN w:val="0"/>
        <w:ind w:firstLine="709"/>
        <w:rPr>
          <w:lang w:val="uk-UA"/>
        </w:rPr>
      </w:pPr>
      <w:r w:rsidRPr="00FD6A94">
        <w:rPr>
          <w:lang w:val="uk-UA"/>
        </w:rPr>
        <w:t>Основними причинами сприяючими виникненню і розвитку пожеж, є: порушення правил застосування і експлуатації приладів і обладнання з низьким протипожежним захистом, використовування при</w:t>
      </w:r>
      <w:r w:rsidR="00FD6A94" w:rsidRPr="00FD6A94">
        <w:rPr>
          <w:lang w:val="uk-UA"/>
        </w:rPr>
        <w:t xml:space="preserve"> </w:t>
      </w:r>
      <w:r w:rsidRPr="00FD6A94">
        <w:rPr>
          <w:lang w:val="uk-UA"/>
        </w:rPr>
        <w:t>будівництві у ряді випадків матеріалів, що не відповідають вимогам пожежної безпеки, відсутності на об'єктах ефективних засобів пожарутушенія.</w:t>
      </w:r>
    </w:p>
    <w:p w:rsidR="00BE0726" w:rsidRPr="00FD6A94" w:rsidRDefault="00BE0726" w:rsidP="00FD6A94">
      <w:pPr>
        <w:autoSpaceDE w:val="0"/>
        <w:autoSpaceDN w:val="0"/>
        <w:ind w:firstLine="709"/>
        <w:rPr>
          <w:lang w:val="uk-UA"/>
        </w:rPr>
      </w:pPr>
      <w:r w:rsidRPr="00FD6A94">
        <w:rPr>
          <w:lang w:val="uk-UA"/>
        </w:rPr>
        <w:t>Відповідно до Положення про державний пожежний нагляд функції державного пожежного нагляду на Головне</w:t>
      </w:r>
      <w:r w:rsidR="00FD6A94" w:rsidRPr="00FD6A94">
        <w:rPr>
          <w:lang w:val="uk-UA"/>
        </w:rPr>
        <w:t xml:space="preserve"> </w:t>
      </w:r>
      <w:r w:rsidRPr="00FD6A94">
        <w:rPr>
          <w:lang w:val="uk-UA"/>
        </w:rPr>
        <w:t>управління пожежної охорони.</w:t>
      </w:r>
    </w:p>
    <w:p w:rsidR="00BE0726" w:rsidRPr="00FD6A94" w:rsidRDefault="00BE0726" w:rsidP="00FD6A94">
      <w:pPr>
        <w:autoSpaceDE w:val="0"/>
        <w:autoSpaceDN w:val="0"/>
        <w:ind w:firstLine="709"/>
        <w:rPr>
          <w:lang w:val="uk-UA"/>
        </w:rPr>
      </w:pPr>
      <w:r w:rsidRPr="00FD6A94">
        <w:rPr>
          <w:lang w:val="uk-UA"/>
        </w:rPr>
        <w:t>Основні правила пожежної безпеки при роботі на скрепері:</w:t>
      </w:r>
    </w:p>
    <w:p w:rsidR="00BE0726" w:rsidRPr="00FD6A94" w:rsidRDefault="00BE0726" w:rsidP="00FD6A94">
      <w:pPr>
        <w:numPr>
          <w:ilvl w:val="0"/>
          <w:numId w:val="16"/>
        </w:numPr>
        <w:ind w:left="0" w:firstLine="709"/>
        <w:rPr>
          <w:lang w:val="uk-UA"/>
        </w:rPr>
      </w:pPr>
      <w:r w:rsidRPr="00FD6A94">
        <w:rPr>
          <w:lang w:val="uk-UA"/>
        </w:rPr>
        <w:t>Забороняється працювати на скрепері, не оснащеному засобами пожежогасінні;</w:t>
      </w:r>
    </w:p>
    <w:p w:rsidR="00BE0726" w:rsidRPr="00FD6A94" w:rsidRDefault="00BE0726" w:rsidP="00FD6A94">
      <w:pPr>
        <w:numPr>
          <w:ilvl w:val="0"/>
          <w:numId w:val="16"/>
        </w:numPr>
        <w:tabs>
          <w:tab w:val="left" w:pos="720"/>
        </w:tabs>
        <w:autoSpaceDE w:val="0"/>
        <w:autoSpaceDN w:val="0"/>
        <w:ind w:left="0" w:firstLine="709"/>
        <w:rPr>
          <w:lang w:val="uk-UA"/>
        </w:rPr>
      </w:pPr>
      <w:r w:rsidRPr="00FD6A94">
        <w:rPr>
          <w:lang w:val="uk-UA"/>
        </w:rPr>
        <w:t>Машиніст повинен періодично перевіряти стан паливного бака і геометрічность паливопроводів машини. Знайдені не густину і підтікання слід негайно усувати;</w:t>
      </w:r>
    </w:p>
    <w:p w:rsidR="00BE0726" w:rsidRPr="00FD6A94" w:rsidRDefault="00BE0726" w:rsidP="00FD6A94">
      <w:pPr>
        <w:numPr>
          <w:ilvl w:val="0"/>
          <w:numId w:val="16"/>
        </w:numPr>
        <w:tabs>
          <w:tab w:val="left" w:pos="720"/>
        </w:tabs>
        <w:autoSpaceDE w:val="0"/>
        <w:autoSpaceDN w:val="0"/>
        <w:ind w:left="0" w:firstLine="709"/>
        <w:rPr>
          <w:lang w:val="uk-UA"/>
        </w:rPr>
      </w:pPr>
      <w:r w:rsidRPr="00FD6A94">
        <w:rPr>
          <w:lang w:val="uk-UA"/>
        </w:rPr>
        <w:t>3. На машині або в безпосередній до неї близькості не повинно бути замасленого або просоченого паливом дрантя і інших обтиральних матеріалів;</w:t>
      </w:r>
    </w:p>
    <w:p w:rsidR="00BE0726" w:rsidRPr="00FD6A94" w:rsidRDefault="00BE0726" w:rsidP="00FD6A94">
      <w:pPr>
        <w:numPr>
          <w:ilvl w:val="0"/>
          <w:numId w:val="16"/>
        </w:numPr>
        <w:tabs>
          <w:tab w:val="left" w:pos="720"/>
        </w:tabs>
        <w:autoSpaceDE w:val="0"/>
        <w:autoSpaceDN w:val="0"/>
        <w:ind w:left="0" w:firstLine="709"/>
        <w:rPr>
          <w:lang w:val="uk-UA"/>
        </w:rPr>
      </w:pPr>
      <w:r w:rsidRPr="00FD6A94">
        <w:rPr>
          <w:lang w:val="uk-UA"/>
        </w:rPr>
        <w:t>Забороняється палити і користуватися відкритим вогнем при ремонтних роботах, обслуговуванні і т.д. на машині, а також вблізи від місця її стоянки, особливо під час заправки машини паливом;</w:t>
      </w:r>
    </w:p>
    <w:p w:rsidR="00BE0726" w:rsidRPr="00FD6A94" w:rsidRDefault="00BE0726" w:rsidP="00FD6A94">
      <w:pPr>
        <w:numPr>
          <w:ilvl w:val="0"/>
          <w:numId w:val="16"/>
        </w:numPr>
        <w:tabs>
          <w:tab w:val="left" w:pos="720"/>
        </w:tabs>
        <w:autoSpaceDE w:val="0"/>
        <w:autoSpaceDN w:val="0"/>
        <w:ind w:left="0" w:firstLine="709"/>
        <w:rPr>
          <w:lang w:val="uk-UA"/>
        </w:rPr>
      </w:pPr>
      <w:r w:rsidRPr="00FD6A94">
        <w:rPr>
          <w:lang w:val="uk-UA"/>
        </w:rPr>
        <w:t>При воспламіненії палива на машині, або біля неї забороняється заливати вогонь водою. Гасити полум'я слід вогнегасником або піском або землею, або накривати полум’я повстю або брезентів.</w:t>
      </w:r>
    </w:p>
    <w:p w:rsidR="00BE0726" w:rsidRPr="00FD6A94" w:rsidRDefault="00BE0726" w:rsidP="00FD6A94">
      <w:pPr>
        <w:tabs>
          <w:tab w:val="left" w:pos="1134"/>
        </w:tabs>
        <w:autoSpaceDE w:val="0"/>
        <w:autoSpaceDN w:val="0"/>
        <w:ind w:firstLine="709"/>
        <w:rPr>
          <w:lang w:val="uk-UA"/>
        </w:rPr>
      </w:pPr>
      <w:r w:rsidRPr="00FD6A94">
        <w:rPr>
          <w:lang w:val="uk-UA"/>
        </w:rPr>
        <w:t>Якщо неможливо згасити пожежа своїми силами необхідно викликати будь-якими способами і засобами допомогу найближчого управління пожежної охорони.</w:t>
      </w:r>
    </w:p>
    <w:p w:rsidR="00BE0726" w:rsidRPr="00FD6A94" w:rsidRDefault="00BE0726" w:rsidP="00960CD2">
      <w:pPr>
        <w:pStyle w:val="2"/>
        <w:rPr>
          <w:lang w:val="uk-UA"/>
        </w:rPr>
      </w:pPr>
      <w:r w:rsidRPr="00FD6A94">
        <w:rPr>
          <w:lang w:val="uk-UA"/>
        </w:rPr>
        <w:br w:type="page"/>
      </w:r>
      <w:bookmarkStart w:id="66" w:name="_Toc254454755"/>
      <w:r w:rsidRPr="00FD6A94">
        <w:rPr>
          <w:lang w:val="uk-UA"/>
        </w:rPr>
        <w:t>10</w:t>
      </w:r>
      <w:r w:rsidR="00960CD2">
        <w:rPr>
          <w:lang w:val="uk-UA"/>
        </w:rPr>
        <w:t>.</w:t>
      </w:r>
      <w:r w:rsidRPr="00FD6A94">
        <w:rPr>
          <w:lang w:val="uk-UA"/>
        </w:rPr>
        <w:t xml:space="preserve"> </w:t>
      </w:r>
      <w:r w:rsidR="00960CD2" w:rsidRPr="00FD6A94">
        <w:rPr>
          <w:lang w:val="uk-UA"/>
        </w:rPr>
        <w:t>Економічна частина</w:t>
      </w:r>
      <w:bookmarkEnd w:id="66"/>
    </w:p>
    <w:p w:rsidR="00BE0726" w:rsidRPr="00FD6A94" w:rsidRDefault="00BE0726" w:rsidP="00FD6A94">
      <w:pPr>
        <w:tabs>
          <w:tab w:val="left" w:pos="1134"/>
        </w:tabs>
        <w:autoSpaceDE w:val="0"/>
        <w:autoSpaceDN w:val="0"/>
        <w:ind w:firstLine="709"/>
        <w:rPr>
          <w:lang w:val="uk-UA"/>
        </w:rPr>
      </w:pPr>
    </w:p>
    <w:p w:rsidR="00BE0726" w:rsidRPr="00FD6A94" w:rsidRDefault="00BE0726" w:rsidP="00960CD2">
      <w:pPr>
        <w:pStyle w:val="2"/>
        <w:rPr>
          <w:lang w:val="uk-UA"/>
        </w:rPr>
      </w:pPr>
      <w:bookmarkStart w:id="67" w:name="_Toc254454756"/>
      <w:r w:rsidRPr="00FD6A94">
        <w:rPr>
          <w:lang w:val="uk-UA"/>
        </w:rPr>
        <w:t>10.1 Виявлення призначення і області застосування нової техніки</w:t>
      </w:r>
      <w:bookmarkEnd w:id="67"/>
    </w:p>
    <w:p w:rsidR="00BE0726" w:rsidRPr="00FD6A94" w:rsidRDefault="00BE0726" w:rsidP="00FD6A94">
      <w:pPr>
        <w:tabs>
          <w:tab w:val="left" w:pos="1134"/>
        </w:tabs>
        <w:autoSpaceDE w:val="0"/>
        <w:autoSpaceDN w:val="0"/>
        <w:ind w:firstLine="709"/>
        <w:rPr>
          <w:b/>
          <w:bCs/>
          <w:lang w:val="uk-UA"/>
        </w:rPr>
      </w:pPr>
    </w:p>
    <w:p w:rsidR="00BE0726" w:rsidRPr="00FD6A94" w:rsidRDefault="00BE0726" w:rsidP="00FD6A94">
      <w:pPr>
        <w:tabs>
          <w:tab w:val="left" w:pos="1134"/>
        </w:tabs>
        <w:autoSpaceDE w:val="0"/>
        <w:autoSpaceDN w:val="0"/>
        <w:ind w:firstLine="709"/>
        <w:rPr>
          <w:lang w:val="uk-UA"/>
        </w:rPr>
      </w:pPr>
      <w:r w:rsidRPr="00FD6A94">
        <w:rPr>
          <w:lang w:val="uk-UA"/>
        </w:rPr>
        <w:t>Скрепер</w:t>
      </w:r>
      <w:r w:rsidR="00FD6A94" w:rsidRPr="00FD6A94">
        <w:rPr>
          <w:lang w:val="uk-UA"/>
        </w:rPr>
        <w:t xml:space="preserve"> - </w:t>
      </w:r>
      <w:r w:rsidRPr="00FD6A94">
        <w:rPr>
          <w:lang w:val="uk-UA"/>
        </w:rPr>
        <w:t>землерийно-транспортна машина циклічної дії, предназначеная для пошарової розробки грунтів I-III категорії міцності, їх транспортування на відстань до 5 км., відсипання в овал або планування, і часткове ущільнення.</w:t>
      </w:r>
    </w:p>
    <w:p w:rsidR="00BE0726" w:rsidRPr="00FD6A94" w:rsidRDefault="00BE0726" w:rsidP="00FD6A94">
      <w:pPr>
        <w:tabs>
          <w:tab w:val="left" w:pos="1134"/>
        </w:tabs>
        <w:autoSpaceDE w:val="0"/>
        <w:autoSpaceDN w:val="0"/>
        <w:ind w:firstLine="709"/>
        <w:rPr>
          <w:lang w:val="uk-UA"/>
        </w:rPr>
      </w:pPr>
      <w:r w:rsidRPr="00FD6A94">
        <w:rPr>
          <w:lang w:val="uk-UA"/>
        </w:rPr>
        <w:t>Скрепери застосовуються для риття котлованів, каналів, виїмок, виробництва насипів, планування площалдок, вирівнювання рельєфу місцевості. Скрепери використовуються при будівництві дамб, автодоріг, аеродромів, для пристрою водоймищ і інших видах робіт. У зимові час вони можуть використовуватися як транспортні засоби.</w:t>
      </w:r>
    </w:p>
    <w:p w:rsidR="00BE0726" w:rsidRPr="00FD6A94" w:rsidRDefault="00BE0726" w:rsidP="00FD6A94">
      <w:pPr>
        <w:tabs>
          <w:tab w:val="left" w:pos="1134"/>
        </w:tabs>
        <w:autoSpaceDE w:val="0"/>
        <w:autoSpaceDN w:val="0"/>
        <w:ind w:firstLine="709"/>
        <w:rPr>
          <w:lang w:val="uk-UA"/>
        </w:rPr>
      </w:pPr>
    </w:p>
    <w:p w:rsidR="00BE0726" w:rsidRPr="00FD6A94" w:rsidRDefault="00BE0726" w:rsidP="00960CD2">
      <w:pPr>
        <w:pStyle w:val="2"/>
        <w:rPr>
          <w:lang w:val="uk-UA"/>
        </w:rPr>
      </w:pPr>
      <w:bookmarkStart w:id="68" w:name="_Toc254454757"/>
      <w:r w:rsidRPr="00FD6A94">
        <w:rPr>
          <w:lang w:val="uk-UA"/>
        </w:rPr>
        <w:t>10.2 Вибір базового варіанту</w:t>
      </w:r>
      <w:bookmarkEnd w:id="68"/>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За базовий варіант приймається скрепер ДЗ-81-1А на базі трактора Т-150К до модернізації. Робочий процес скрепера, заповнення якого вдется традиційним напірним способом, на завершальному етапі характеризується високим значеннями опору наповнену. Ковша і необхідністю використовування трактора-товкача. Тому доцільна модернізація машини, з метою упровадження ефективнішої технології заповнення.</w:t>
      </w:r>
    </w:p>
    <w:p w:rsidR="00237E4F" w:rsidRPr="00FD6A94" w:rsidRDefault="00237E4F" w:rsidP="00FD6A94">
      <w:pPr>
        <w:tabs>
          <w:tab w:val="left" w:pos="1134"/>
        </w:tabs>
        <w:autoSpaceDE w:val="0"/>
        <w:autoSpaceDN w:val="0"/>
        <w:ind w:firstLine="709"/>
        <w:rPr>
          <w:b/>
          <w:bCs/>
          <w:lang w:val="uk-UA"/>
        </w:rPr>
      </w:pPr>
    </w:p>
    <w:p w:rsidR="00BE0726" w:rsidRPr="00FD6A94" w:rsidRDefault="00BE0726" w:rsidP="00960CD2">
      <w:pPr>
        <w:pStyle w:val="2"/>
        <w:rPr>
          <w:lang w:val="uk-UA"/>
        </w:rPr>
      </w:pPr>
      <w:bookmarkStart w:id="69" w:name="_Toc254454758"/>
      <w:r w:rsidRPr="00FD6A94">
        <w:rPr>
          <w:lang w:val="uk-UA"/>
        </w:rPr>
        <w:t>10.3 Виявлення конструктівно-експлутационних особливостей нової техніки</w:t>
      </w:r>
      <w:bookmarkEnd w:id="69"/>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Для устранінія указаних недоліків використовується двохстадійна технологія заповнення ковша, дозволяюча понизити опори копанню грунту, і як наслідок – відмовитися від використовування трактора-товкача.</w:t>
      </w:r>
    </w:p>
    <w:p w:rsidR="00BE0726" w:rsidRPr="00FD6A94" w:rsidRDefault="00BE0726" w:rsidP="00FD6A94">
      <w:pPr>
        <w:tabs>
          <w:tab w:val="left" w:pos="1134"/>
        </w:tabs>
        <w:autoSpaceDE w:val="0"/>
        <w:autoSpaceDN w:val="0"/>
        <w:ind w:firstLine="709"/>
        <w:rPr>
          <w:lang w:val="uk-UA"/>
        </w:rPr>
      </w:pPr>
      <w:r w:rsidRPr="00FD6A94">
        <w:rPr>
          <w:lang w:val="uk-UA"/>
        </w:rPr>
        <w:t>Для підвищення ефективності роботи, в процесі модернізації на скрепер, також встановлюється ківш збільшеною, в порівнянні з базовим варіантом, вместимости.</w:t>
      </w:r>
    </w:p>
    <w:p w:rsidR="00BE0726" w:rsidRPr="00FD6A94" w:rsidRDefault="00BE0726" w:rsidP="00FD6A94">
      <w:pPr>
        <w:tabs>
          <w:tab w:val="left" w:pos="1134"/>
        </w:tabs>
        <w:autoSpaceDE w:val="0"/>
        <w:autoSpaceDN w:val="0"/>
        <w:ind w:firstLine="709"/>
        <w:rPr>
          <w:lang w:val="uk-UA"/>
        </w:rPr>
      </w:pPr>
    </w:p>
    <w:p w:rsidR="00BE0726" w:rsidRPr="00FD6A94" w:rsidRDefault="00BE0726" w:rsidP="00960CD2">
      <w:pPr>
        <w:pStyle w:val="2"/>
        <w:rPr>
          <w:lang w:val="uk-UA"/>
        </w:rPr>
      </w:pPr>
      <w:bookmarkStart w:id="70" w:name="_Toc254454759"/>
      <w:r w:rsidRPr="00FD6A94">
        <w:rPr>
          <w:lang w:val="uk-UA"/>
        </w:rPr>
        <w:t>10.4 Опис програми «Ефект-М»</w:t>
      </w:r>
      <w:bookmarkEnd w:id="70"/>
    </w:p>
    <w:p w:rsidR="00BE0726" w:rsidRPr="00FD6A94" w:rsidRDefault="00BE0726" w:rsidP="00FD6A94">
      <w:pPr>
        <w:tabs>
          <w:tab w:val="left" w:pos="1134"/>
        </w:tabs>
        <w:autoSpaceDE w:val="0"/>
        <w:autoSpaceDN w:val="0"/>
        <w:ind w:firstLine="709"/>
        <w:rPr>
          <w:lang w:val="uk-UA"/>
        </w:rPr>
      </w:pPr>
    </w:p>
    <w:p w:rsidR="00BE0726" w:rsidRPr="00FD6A94" w:rsidRDefault="00BE0726" w:rsidP="00FD6A94">
      <w:pPr>
        <w:tabs>
          <w:tab w:val="left" w:pos="1134"/>
        </w:tabs>
        <w:autoSpaceDE w:val="0"/>
        <w:autoSpaceDN w:val="0"/>
        <w:ind w:firstLine="709"/>
        <w:rPr>
          <w:lang w:val="uk-UA"/>
        </w:rPr>
      </w:pPr>
      <w:r w:rsidRPr="00FD6A94">
        <w:rPr>
          <w:lang w:val="uk-UA"/>
        </w:rPr>
        <w:t>10.4.1. Ідентифікатори для опису початкової інформації до програми «Ефект-М»</w:t>
      </w:r>
    </w:p>
    <w:p w:rsidR="00960CD2" w:rsidRDefault="00960CD2" w:rsidP="00960CD2">
      <w:pPr>
        <w:ind w:firstLine="709"/>
        <w:rPr>
          <w:lang w:val="uk-UA"/>
        </w:rPr>
      </w:pPr>
    </w:p>
    <w:p w:rsidR="00BE0726" w:rsidRPr="00FD6A94" w:rsidRDefault="00BE0726" w:rsidP="00960CD2">
      <w:pPr>
        <w:ind w:firstLine="709"/>
        <w:rPr>
          <w:lang w:val="uk-UA"/>
        </w:rPr>
      </w:pPr>
      <w:r w:rsidRPr="00FD6A94">
        <w:rPr>
          <w:lang w:val="uk-UA"/>
        </w:rPr>
        <w:t>Таблиця 10.1.</w:t>
      </w:r>
    </w:p>
    <w:p w:rsidR="00BE0726" w:rsidRPr="00FD6A94" w:rsidRDefault="00BE0726" w:rsidP="00960CD2">
      <w:pPr>
        <w:ind w:left="709" w:firstLine="0"/>
        <w:rPr>
          <w:lang w:val="uk-UA"/>
        </w:rPr>
      </w:pPr>
      <w:r w:rsidRPr="00FD6A94">
        <w:rPr>
          <w:lang w:val="uk-UA"/>
        </w:rPr>
        <w:t>Ідентифікатори для опису початкової інформації до програми «Ефект-М»</w:t>
      </w:r>
    </w:p>
    <w:tbl>
      <w:tblPr>
        <w:tblStyle w:val="af0"/>
        <w:tblW w:w="8875" w:type="dxa"/>
        <w:tblLayout w:type="fixed"/>
        <w:tblLook w:val="01E0" w:firstRow="1" w:lastRow="1" w:firstColumn="1" w:lastColumn="1" w:noHBand="0" w:noVBand="0"/>
      </w:tblPr>
      <w:tblGrid>
        <w:gridCol w:w="611"/>
        <w:gridCol w:w="5684"/>
        <w:gridCol w:w="1330"/>
        <w:gridCol w:w="1250"/>
      </w:tblGrid>
      <w:tr w:rsidR="00BE0726" w:rsidRPr="00FD6A94">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eastAsia="uk-UA"/>
              </w:rPr>
            </w:pPr>
            <w:r w:rsidRPr="00FD6A94">
              <w:rPr>
                <w:lang w:val="uk-UA" w:eastAsia="uk-UA"/>
              </w:rPr>
              <w:t>№ п/п</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eastAsia="uk-UA"/>
              </w:rPr>
            </w:pPr>
            <w:r w:rsidRPr="00FD6A94">
              <w:rPr>
                <w:lang w:val="uk-UA" w:eastAsia="uk-UA"/>
              </w:rPr>
              <w:t>Параметри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eastAsia="uk-UA"/>
              </w:rPr>
            </w:pPr>
            <w:r w:rsidRPr="00FD6A94">
              <w:rPr>
                <w:lang w:val="uk-UA" w:eastAsia="uk-UA"/>
              </w:rPr>
              <w:t>Ед. Ізм.</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eastAsia="uk-UA"/>
              </w:rPr>
            </w:pPr>
            <w:r w:rsidRPr="00FD6A94">
              <w:rPr>
                <w:lang w:val="uk-UA" w:eastAsia="uk-UA"/>
              </w:rPr>
              <w:t>Програм. ідентифікатор</w:t>
            </w:r>
          </w:p>
        </w:tc>
      </w:tr>
      <w:tr w:rsidR="00BE0726" w:rsidRPr="00FD6A94">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w:t>
            </w:r>
          </w:p>
        </w:tc>
      </w:tr>
      <w:tr w:rsidR="00BE0726" w:rsidRPr="00FD6A94">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Ціна ті доплатихникі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СС</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Маса техніки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G</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Річна експлутационная продуктивність</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М3/год</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У</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Термін служби техникілет</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років</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ТСL</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5</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Тариф на залізничні перевезення</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Грн/т</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GP</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6</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Норма амортизаційних відрахувань на КР</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часткою</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BNAO</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7</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що враховує витрати на зміст дорогий</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KSD</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8</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що враховує доплати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KQ</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9</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отработаних</w:t>
            </w:r>
            <w:r w:rsidR="00FD6A94" w:rsidRPr="00FD6A94">
              <w:rPr>
                <w:lang w:val="uk-UA"/>
              </w:rPr>
              <w:t xml:space="preserve"> </w:t>
            </w:r>
            <w:r w:rsidRPr="00FD6A94">
              <w:rPr>
                <w:lang w:val="uk-UA"/>
              </w:rPr>
              <w:t>в рік годинника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година</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TG</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10</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Годинна тарифна ставка всього екіпажа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SUMCT</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накладних витрат від решти статі витрат на експлуатацію машини.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KHII</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12</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Ціна палива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Грн/кг</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CTOII</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13</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Номінальна потужність ДВЗ</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кВт</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BNEH</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14</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Питома витрата палива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г/кВт.ч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QEH</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15</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що враховує зміни витрати палива від ступеня використовування двигуна по потужності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KN</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16</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використовування машини за часом</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KDV</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17</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використовування машини по потужності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KDM</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18</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Установленая потужність електродвигунів</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кВт</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BNM</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19</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КПД мережі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KPS</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20</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КПД двигуна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KPD</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Тариф на електроенергію</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грн/кВт•ч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TE</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22</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що враховує витрати на змащувальні і обтіточниє матеріали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KOM</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23</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Міжремонтний цикл</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маш•година</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TC</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24</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накладних витрат від основної зарплати екіпажа</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KHZ</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25</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що враховує премії ремонтних робітників</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LAMP</w:t>
            </w:r>
          </w:p>
        </w:tc>
      </w:tr>
      <w:tr w:rsidR="00BE0726" w:rsidRPr="00FD6A94">
        <w:trPr>
          <w:trHeight w:val="701"/>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26</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Середня тарифна ставка робітників по ремонту машин</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CP</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27</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ТР за міжремонтний цикл</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AT</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28</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ТЕ-3 за міжремонтний цикл</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ATO3</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29</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ТЕ-2 за міжремонтний цикл</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ATO2</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30</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ТЕ-1 за міжремонтний цикл</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ATO1</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Трудомісткість ТР</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чел•ч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RTP</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32</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Трудомісткість ТЕ-3</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чел•ч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RTO3</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33</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Трудомісткість ТЕ-2</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чел•ч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RTO2</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34</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Трудомісткість ТЕ-1</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чел•ч</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RTO1</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35</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переходу від зарплати до витрат наТО і ТР</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KEP</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36</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Оптова ціна шини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OSC</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37</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Кількість шин (без запасних)</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Шт</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BNS</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38</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Термін служби шини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Годинника</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TS</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39</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Місткість гідросистеми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Літрів</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VG</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40</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Об'ємна маса масла для гідросистеми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Кг/дм3</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GAM</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41</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Оптова ціна масла для гідросистеми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Грн/кг</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CM</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42</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Коефіцієнт доливань масла в гідросистему</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BKDL</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43</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Періодичність зміни масла в гідросистемі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годинника</w:t>
            </w: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TMG</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44</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Частки відрахувань від балансової вартості на реновацію техніки</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P</w:t>
            </w:r>
          </w:p>
        </w:tc>
      </w:tr>
      <w:tr w:rsidR="00BE0726" w:rsidRPr="00FD6A94">
        <w:trPr>
          <w:trHeight w:val="209"/>
        </w:trPr>
        <w:tc>
          <w:tcPr>
            <w:tcW w:w="611"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45</w:t>
            </w:r>
          </w:p>
        </w:tc>
        <w:tc>
          <w:tcPr>
            <w:tcW w:w="5684"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rPr>
              <w:t>Нормативний коефіцієнт економічної ефективності</w:t>
            </w:r>
          </w:p>
        </w:tc>
        <w:tc>
          <w:tcPr>
            <w:tcW w:w="133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p>
        </w:tc>
        <w:tc>
          <w:tcPr>
            <w:tcW w:w="1250" w:type="dxa"/>
            <w:tcBorders>
              <w:top w:val="single" w:sz="4" w:space="0" w:color="auto"/>
              <w:left w:val="single" w:sz="4" w:space="0" w:color="auto"/>
              <w:bottom w:val="single" w:sz="4" w:space="0" w:color="auto"/>
              <w:right w:val="single" w:sz="4" w:space="0" w:color="auto"/>
            </w:tcBorders>
          </w:tcPr>
          <w:p w:rsidR="00BE0726" w:rsidRPr="00FD6A94" w:rsidRDefault="00BE0726" w:rsidP="00960CD2">
            <w:pPr>
              <w:pStyle w:val="afb"/>
              <w:rPr>
                <w:lang w:val="uk-UA"/>
              </w:rPr>
            </w:pPr>
            <w:r w:rsidRPr="00FD6A94">
              <w:rPr>
                <w:lang w:val="uk-UA" w:eastAsia="uk-UA"/>
              </w:rPr>
              <w:t>EN</w:t>
            </w:r>
          </w:p>
        </w:tc>
      </w:tr>
    </w:tbl>
    <w:p w:rsidR="00BE0726" w:rsidRPr="00FD6A94" w:rsidRDefault="00BE0726" w:rsidP="00FD6A94">
      <w:pPr>
        <w:tabs>
          <w:tab w:val="left" w:pos="1134"/>
        </w:tabs>
        <w:ind w:firstLine="709"/>
        <w:rPr>
          <w:color w:val="000000"/>
          <w:lang w:val="uk-UA"/>
        </w:rPr>
      </w:pPr>
    </w:p>
    <w:p w:rsidR="00BE0726" w:rsidRPr="00FD6A94" w:rsidRDefault="00BE0726" w:rsidP="00FD6A94">
      <w:pPr>
        <w:tabs>
          <w:tab w:val="left" w:pos="993"/>
          <w:tab w:val="left" w:pos="1134"/>
        </w:tabs>
        <w:ind w:firstLine="709"/>
        <w:rPr>
          <w:color w:val="000000"/>
          <w:lang w:val="uk-UA"/>
        </w:rPr>
      </w:pPr>
      <w:r w:rsidRPr="00FD6A94">
        <w:rPr>
          <w:color w:val="000000"/>
          <w:lang w:val="uk-UA"/>
        </w:rPr>
        <w:t>10.4.1. Ідентифікатори для опису розрахункових величин</w:t>
      </w:r>
    </w:p>
    <w:p w:rsidR="00BE0726" w:rsidRPr="00FD6A94" w:rsidRDefault="00BE0726" w:rsidP="00FD6A94">
      <w:pPr>
        <w:tabs>
          <w:tab w:val="left" w:pos="1134"/>
        </w:tabs>
        <w:autoSpaceDE w:val="0"/>
        <w:autoSpaceDN w:val="0"/>
        <w:ind w:firstLine="709"/>
        <w:rPr>
          <w:color w:val="000000"/>
          <w:lang w:val="uk-UA"/>
        </w:rPr>
      </w:pPr>
    </w:p>
    <w:p w:rsidR="00BE0726" w:rsidRPr="00FD6A94" w:rsidRDefault="00BE0726" w:rsidP="004008A7">
      <w:pPr>
        <w:ind w:firstLine="709"/>
        <w:rPr>
          <w:color w:val="000000"/>
          <w:lang w:val="uk-UA"/>
        </w:rPr>
      </w:pPr>
      <w:r w:rsidRPr="00FD6A94">
        <w:rPr>
          <w:color w:val="000000"/>
          <w:lang w:val="uk-UA"/>
        </w:rPr>
        <w:t>Таблиця 10.2</w:t>
      </w:r>
    </w:p>
    <w:p w:rsidR="00BE0726" w:rsidRPr="00FD6A94" w:rsidRDefault="00BE0726" w:rsidP="004008A7">
      <w:pPr>
        <w:ind w:firstLine="709"/>
        <w:rPr>
          <w:color w:val="000000"/>
          <w:lang w:val="uk-UA"/>
        </w:rPr>
      </w:pPr>
      <w:r w:rsidRPr="00FD6A94">
        <w:rPr>
          <w:color w:val="000000"/>
          <w:lang w:val="uk-UA"/>
        </w:rPr>
        <w:t>Ідентифікатори для опису розрахункових величин</w:t>
      </w:r>
    </w:p>
    <w:tbl>
      <w:tblPr>
        <w:tblStyle w:val="af0"/>
        <w:tblW w:w="9013" w:type="dxa"/>
        <w:tblLayout w:type="fixed"/>
        <w:tblLook w:val="01E0" w:firstRow="1" w:lastRow="1" w:firstColumn="1" w:lastColumn="1" w:noHBand="0" w:noVBand="0"/>
      </w:tblPr>
      <w:tblGrid>
        <w:gridCol w:w="745"/>
        <w:gridCol w:w="5742"/>
        <w:gridCol w:w="992"/>
        <w:gridCol w:w="1534"/>
      </w:tblGrid>
      <w:tr w:rsidR="00BE0726" w:rsidRPr="00FD6A94">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 п/п</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Параметри</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Ед. Ізм.</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Програм. ідентифікатор</w:t>
            </w:r>
          </w:p>
        </w:tc>
      </w:tr>
      <w:tr w:rsidR="00BE0726" w:rsidRPr="00FD6A94">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2</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3</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4</w:t>
            </w:r>
          </w:p>
        </w:tc>
      </w:tr>
      <w:tr w:rsidR="00BE0726" w:rsidRPr="00FD6A94">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Одноразові витрати</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ES</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2</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Амортизаційні відрахування на капремонт</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AMK</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3</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Річні поточні експлутационниє витрати</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NP</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4</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Зароботная платня робітників, що управляють машиною</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SZII</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5</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Вартість палива</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ST</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6</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Годинна витрата палива</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г/час</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WT</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7</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Вартість електроенергії</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SE</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8</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Вартість обтиральних і змащувальних матеріалів</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SCM</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9</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Кількість отработаних</w:t>
            </w:r>
            <w:r w:rsidR="00FD6A94" w:rsidRPr="00FD6A94">
              <w:rPr>
                <w:lang w:val="uk-UA"/>
              </w:rPr>
              <w:t xml:space="preserve"> </w:t>
            </w:r>
            <w:r w:rsidRPr="00FD6A94">
              <w:rPr>
                <w:lang w:val="uk-UA"/>
              </w:rPr>
              <w:t>в рік часоЗатрати на ТЕ і ТР</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SEP</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10</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Годинна тарифна ставка всього екипажа Затрати на зарплату ремонтних робітників</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SEPZ</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11</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Витрати на матеріали і запчастини</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SEPM</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12</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Стомость змінного оснащення</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SCO</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13</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Витрати на масло для гідросистеми</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SMG</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14</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Річні експлутационниє витрати споживачу</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U</w:t>
            </w:r>
          </w:p>
        </w:tc>
      </w:tr>
      <w:tr w:rsidR="00BE0726" w:rsidRPr="00FD6A94">
        <w:trPr>
          <w:trHeight w:val="209"/>
        </w:trPr>
        <w:tc>
          <w:tcPr>
            <w:tcW w:w="74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15</w:t>
            </w:r>
          </w:p>
        </w:tc>
        <w:tc>
          <w:tcPr>
            <w:tcW w:w="574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Річний економічний ефект</w:t>
            </w:r>
          </w:p>
        </w:tc>
        <w:tc>
          <w:tcPr>
            <w:tcW w:w="99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грн</w:t>
            </w:r>
          </w:p>
        </w:tc>
        <w:tc>
          <w:tcPr>
            <w:tcW w:w="15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EG</w:t>
            </w:r>
          </w:p>
        </w:tc>
      </w:tr>
    </w:tbl>
    <w:p w:rsidR="00237E4F" w:rsidRPr="00FD6A94" w:rsidRDefault="00237E4F" w:rsidP="00FD6A94">
      <w:pPr>
        <w:tabs>
          <w:tab w:val="left" w:pos="1134"/>
        </w:tabs>
        <w:ind w:firstLine="709"/>
        <w:rPr>
          <w:color w:val="000000"/>
          <w:lang w:val="uk-UA"/>
        </w:rPr>
      </w:pPr>
    </w:p>
    <w:p w:rsidR="00BE0726" w:rsidRDefault="00BE0726" w:rsidP="00FD6A94">
      <w:pPr>
        <w:tabs>
          <w:tab w:val="left" w:pos="1134"/>
        </w:tabs>
        <w:ind w:firstLine="709"/>
        <w:rPr>
          <w:color w:val="000000"/>
          <w:lang w:val="uk-UA"/>
        </w:rPr>
      </w:pPr>
      <w:r w:rsidRPr="00FD6A94">
        <w:rPr>
          <w:color w:val="000000"/>
          <w:lang w:val="uk-UA"/>
        </w:rPr>
        <w:t>10.4.3. Блок схема програми «Ефект-М»</w:t>
      </w:r>
    </w:p>
    <w:p w:rsidR="004008A7" w:rsidRPr="00FD6A94" w:rsidRDefault="004008A7" w:rsidP="00FD6A94">
      <w:pPr>
        <w:tabs>
          <w:tab w:val="left" w:pos="1134"/>
        </w:tabs>
        <w:ind w:firstLine="709"/>
        <w:rPr>
          <w:color w:val="000000"/>
          <w:lang w:val="uk-UA"/>
        </w:rPr>
      </w:pPr>
    </w:p>
    <w:p w:rsidR="00237E4F" w:rsidRPr="00FD6A94" w:rsidRDefault="007B342F" w:rsidP="00FD6A94">
      <w:pPr>
        <w:ind w:firstLine="709"/>
        <w:rPr>
          <w:color w:val="000000"/>
          <w:lang w:val="uk-UA"/>
        </w:rPr>
      </w:pPr>
      <w:r>
        <w:rPr>
          <w:color w:val="000000"/>
          <w:lang w:val="uk-UA"/>
        </w:rPr>
        <w:pict>
          <v:shape id="_x0000_i1280" type="#_x0000_t75" style="width:90pt;height:227.25pt">
            <v:imagedata r:id="rId479" o:title="" croptop="4484f"/>
          </v:shape>
        </w:pict>
      </w:r>
    </w:p>
    <w:p w:rsidR="00BE0726" w:rsidRPr="00FD6A94" w:rsidRDefault="00BE0726" w:rsidP="00FD6A94">
      <w:pPr>
        <w:ind w:firstLine="709"/>
        <w:rPr>
          <w:color w:val="000000"/>
          <w:lang w:val="uk-UA"/>
        </w:rPr>
      </w:pPr>
    </w:p>
    <w:p w:rsidR="00BE0726" w:rsidRPr="00FD6A94" w:rsidRDefault="00BE0726" w:rsidP="00FD6A94">
      <w:pPr>
        <w:tabs>
          <w:tab w:val="left" w:pos="1134"/>
        </w:tabs>
        <w:ind w:firstLine="709"/>
        <w:rPr>
          <w:color w:val="000000"/>
          <w:lang w:val="uk-UA"/>
        </w:rPr>
      </w:pPr>
      <w:r w:rsidRPr="00FD6A94">
        <w:rPr>
          <w:color w:val="000000"/>
          <w:lang w:val="uk-UA"/>
        </w:rPr>
        <w:t>10.4.4. Таблиці початкових даних для виконання економічних рассчетов</w:t>
      </w:r>
    </w:p>
    <w:p w:rsidR="00BE0726" w:rsidRPr="00FD6A94" w:rsidRDefault="004008A7" w:rsidP="004008A7">
      <w:pPr>
        <w:ind w:firstLine="709"/>
        <w:rPr>
          <w:color w:val="000000"/>
          <w:lang w:val="uk-UA"/>
        </w:rPr>
      </w:pPr>
      <w:r>
        <w:rPr>
          <w:color w:val="000000"/>
          <w:lang w:val="uk-UA"/>
        </w:rPr>
        <w:br w:type="page"/>
      </w:r>
      <w:r w:rsidR="00BE0726" w:rsidRPr="00FD6A94">
        <w:rPr>
          <w:color w:val="000000"/>
          <w:lang w:val="uk-UA"/>
        </w:rPr>
        <w:t>Таблиця 10.3.</w:t>
      </w:r>
    </w:p>
    <w:p w:rsidR="00BE0726" w:rsidRPr="00FD6A94" w:rsidRDefault="00BE0726" w:rsidP="004008A7">
      <w:pPr>
        <w:ind w:firstLine="709"/>
        <w:rPr>
          <w:color w:val="000000"/>
          <w:lang w:val="uk-UA"/>
        </w:rPr>
      </w:pPr>
      <w:r w:rsidRPr="00FD6A94">
        <w:rPr>
          <w:color w:val="000000"/>
          <w:lang w:val="uk-UA"/>
        </w:rPr>
        <w:t>Базова техніка</w:t>
      </w:r>
    </w:p>
    <w:tbl>
      <w:tblPr>
        <w:tblStyle w:val="af0"/>
        <w:tblW w:w="9185" w:type="dxa"/>
        <w:tblLayout w:type="fixed"/>
        <w:tblLook w:val="01E0" w:firstRow="1" w:lastRow="1" w:firstColumn="1" w:lastColumn="1" w:noHBand="0" w:noVBand="0"/>
      </w:tblPr>
      <w:tblGrid>
        <w:gridCol w:w="998"/>
        <w:gridCol w:w="860"/>
        <w:gridCol w:w="1062"/>
        <w:gridCol w:w="1062"/>
        <w:gridCol w:w="1062"/>
        <w:gridCol w:w="1081"/>
        <w:gridCol w:w="1025"/>
        <w:gridCol w:w="1097"/>
        <w:gridCol w:w="938"/>
      </w:tblGrid>
      <w:tr w:rsidR="00BE0726" w:rsidRPr="00FD6A94">
        <w:tc>
          <w:tcPr>
            <w:tcW w:w="998"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CC</w:t>
            </w:r>
          </w:p>
          <w:p w:rsidR="00BE0726" w:rsidRPr="00FD6A94" w:rsidRDefault="00BE0726" w:rsidP="004008A7">
            <w:pPr>
              <w:pStyle w:val="afb"/>
              <w:rPr>
                <w:lang w:val="uk-UA"/>
              </w:rPr>
            </w:pPr>
            <w:r w:rsidRPr="00FD6A94">
              <w:rPr>
                <w:lang w:val="uk-UA"/>
              </w:rPr>
              <w:t>85000</w:t>
            </w:r>
          </w:p>
        </w:tc>
        <w:tc>
          <w:tcPr>
            <w:tcW w:w="860"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G</w:t>
            </w:r>
          </w:p>
          <w:p w:rsidR="00BE0726" w:rsidRPr="00FD6A94" w:rsidRDefault="00BE0726" w:rsidP="004008A7">
            <w:pPr>
              <w:pStyle w:val="afb"/>
              <w:rPr>
                <w:lang w:val="uk-UA"/>
              </w:rPr>
            </w:pPr>
            <w:r w:rsidRPr="00FD6A94">
              <w:rPr>
                <w:lang w:val="uk-UA" w:eastAsia="uk-UA"/>
              </w:rPr>
              <w:t>12,52</w:t>
            </w:r>
          </w:p>
        </w:tc>
        <w:tc>
          <w:tcPr>
            <w:tcW w:w="106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B</w:t>
            </w:r>
          </w:p>
          <w:p w:rsidR="00BE0726" w:rsidRPr="00FD6A94" w:rsidRDefault="00BE0726" w:rsidP="004008A7">
            <w:pPr>
              <w:pStyle w:val="afb"/>
              <w:rPr>
                <w:lang w:val="uk-UA"/>
              </w:rPr>
            </w:pPr>
            <w:r w:rsidRPr="00FD6A94">
              <w:rPr>
                <w:lang w:val="uk-UA"/>
              </w:rPr>
              <w:t>129266</w:t>
            </w:r>
          </w:p>
        </w:tc>
        <w:tc>
          <w:tcPr>
            <w:tcW w:w="106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TCL</w:t>
            </w:r>
          </w:p>
          <w:p w:rsidR="00BE0726" w:rsidRPr="00FD6A94" w:rsidRDefault="00BE0726" w:rsidP="004008A7">
            <w:pPr>
              <w:pStyle w:val="afb"/>
              <w:rPr>
                <w:lang w:val="uk-UA"/>
              </w:rPr>
            </w:pPr>
            <w:r w:rsidRPr="00FD6A94">
              <w:rPr>
                <w:lang w:val="uk-UA" w:eastAsia="uk-UA"/>
              </w:rPr>
              <w:t>10</w:t>
            </w:r>
          </w:p>
        </w:tc>
        <w:tc>
          <w:tcPr>
            <w:tcW w:w="1062"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BNAO</w:t>
            </w:r>
          </w:p>
          <w:p w:rsidR="00BE0726" w:rsidRPr="00FD6A94" w:rsidRDefault="00BE0726" w:rsidP="004008A7">
            <w:pPr>
              <w:pStyle w:val="afb"/>
              <w:rPr>
                <w:lang w:val="uk-UA"/>
              </w:rPr>
            </w:pPr>
            <w:r w:rsidRPr="00FD6A94">
              <w:rPr>
                <w:lang w:val="uk-UA" w:eastAsia="uk-UA"/>
              </w:rPr>
              <w:t>0,08</w:t>
            </w:r>
          </w:p>
        </w:tc>
        <w:tc>
          <w:tcPr>
            <w:tcW w:w="1081"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TG</w:t>
            </w:r>
          </w:p>
          <w:p w:rsidR="00BE0726" w:rsidRPr="00FD6A94" w:rsidRDefault="00BE0726" w:rsidP="004008A7">
            <w:pPr>
              <w:pStyle w:val="afb"/>
              <w:rPr>
                <w:lang w:val="uk-UA"/>
              </w:rPr>
            </w:pPr>
            <w:r w:rsidRPr="00FD6A94">
              <w:rPr>
                <w:lang w:val="uk-UA" w:eastAsia="uk-UA"/>
              </w:rPr>
              <w:t>2148</w:t>
            </w:r>
          </w:p>
        </w:tc>
        <w:tc>
          <w:tcPr>
            <w:tcW w:w="102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СТОП</w:t>
            </w:r>
          </w:p>
          <w:p w:rsidR="00BE0726" w:rsidRPr="00FD6A94" w:rsidRDefault="00BE0726" w:rsidP="004008A7">
            <w:pPr>
              <w:pStyle w:val="afb"/>
              <w:rPr>
                <w:lang w:val="uk-UA"/>
              </w:rPr>
            </w:pPr>
            <w:r w:rsidRPr="00FD6A94">
              <w:rPr>
                <w:lang w:val="uk-UA"/>
              </w:rPr>
              <w:t>1,2</w:t>
            </w:r>
          </w:p>
        </w:tc>
        <w:tc>
          <w:tcPr>
            <w:tcW w:w="1097"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p>
        </w:tc>
        <w:tc>
          <w:tcPr>
            <w:tcW w:w="938"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p>
        </w:tc>
      </w:tr>
      <w:tr w:rsidR="004008A7" w:rsidRPr="00FD6A94">
        <w:tc>
          <w:tcPr>
            <w:tcW w:w="99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rPr>
            </w:pPr>
            <w:r w:rsidRPr="00FD6A94">
              <w:rPr>
                <w:lang w:val="uk-UA"/>
              </w:rPr>
              <w:t>BNEH</w:t>
            </w:r>
          </w:p>
          <w:p w:rsidR="004008A7" w:rsidRPr="00FD6A94" w:rsidRDefault="004008A7" w:rsidP="004008A7">
            <w:pPr>
              <w:pStyle w:val="afb"/>
              <w:rPr>
                <w:lang w:val="uk-UA"/>
              </w:rPr>
            </w:pPr>
            <w:r w:rsidRPr="00FD6A94">
              <w:rPr>
                <w:lang w:val="uk-UA"/>
              </w:rPr>
              <w:t>122</w:t>
            </w:r>
          </w:p>
        </w:tc>
        <w:tc>
          <w:tcPr>
            <w:tcW w:w="86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QEH</w:t>
            </w:r>
          </w:p>
          <w:p w:rsidR="004008A7" w:rsidRPr="00FD6A94" w:rsidRDefault="004008A7" w:rsidP="004008A7">
            <w:pPr>
              <w:pStyle w:val="afb"/>
              <w:rPr>
                <w:lang w:val="uk-UA"/>
              </w:rPr>
            </w:pPr>
            <w:r w:rsidRPr="00FD6A94">
              <w:rPr>
                <w:lang w:val="uk-UA" w:eastAsia="uk-UA"/>
              </w:rPr>
              <w:t>252</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BNM</w:t>
            </w:r>
          </w:p>
          <w:p w:rsidR="004008A7" w:rsidRPr="00FD6A94" w:rsidRDefault="004008A7" w:rsidP="004008A7">
            <w:pPr>
              <w:pStyle w:val="afb"/>
              <w:rPr>
                <w:lang w:val="uk-UA"/>
              </w:rPr>
            </w:pPr>
            <w:r w:rsidRPr="00FD6A94">
              <w:rPr>
                <w:lang w:val="uk-UA" w:eastAsia="uk-UA"/>
              </w:rPr>
              <w:t>0</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TE</w:t>
            </w:r>
          </w:p>
          <w:p w:rsidR="004008A7" w:rsidRPr="00FD6A94" w:rsidRDefault="004008A7" w:rsidP="004008A7">
            <w:pPr>
              <w:pStyle w:val="afb"/>
              <w:rPr>
                <w:lang w:val="uk-UA"/>
              </w:rPr>
            </w:pPr>
            <w:r w:rsidRPr="00FD6A94">
              <w:rPr>
                <w:lang w:val="uk-UA" w:eastAsia="uk-UA"/>
              </w:rPr>
              <w:t>0</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TC</w:t>
            </w:r>
          </w:p>
          <w:p w:rsidR="004008A7" w:rsidRPr="00FD6A94" w:rsidRDefault="004008A7" w:rsidP="004008A7">
            <w:pPr>
              <w:pStyle w:val="afb"/>
              <w:rPr>
                <w:lang w:val="uk-UA"/>
              </w:rPr>
            </w:pPr>
            <w:r w:rsidRPr="00FD6A94">
              <w:rPr>
                <w:lang w:val="uk-UA" w:eastAsia="uk-UA"/>
              </w:rPr>
              <w:t>6000</w:t>
            </w:r>
          </w:p>
        </w:tc>
        <w:tc>
          <w:tcPr>
            <w:tcW w:w="1081"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CP</w:t>
            </w:r>
          </w:p>
          <w:p w:rsidR="004008A7" w:rsidRPr="00FD6A94" w:rsidRDefault="004008A7" w:rsidP="004008A7">
            <w:pPr>
              <w:pStyle w:val="afb"/>
              <w:rPr>
                <w:lang w:val="uk-UA"/>
              </w:rPr>
            </w:pPr>
            <w:r w:rsidRPr="00FD6A94">
              <w:rPr>
                <w:lang w:val="uk-UA" w:eastAsia="uk-UA"/>
              </w:rPr>
              <w:t>1,34</w:t>
            </w:r>
          </w:p>
        </w:tc>
        <w:tc>
          <w:tcPr>
            <w:tcW w:w="102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w:t>
            </w:r>
          </w:p>
          <w:p w:rsidR="004008A7" w:rsidRPr="00FD6A94" w:rsidRDefault="004008A7" w:rsidP="004008A7">
            <w:pPr>
              <w:pStyle w:val="afb"/>
              <w:rPr>
                <w:lang w:val="uk-UA"/>
              </w:rPr>
            </w:pPr>
            <w:r w:rsidRPr="00FD6A94">
              <w:rPr>
                <w:lang w:val="uk-UA" w:eastAsia="uk-UA"/>
              </w:rPr>
              <w:t>5</w:t>
            </w:r>
          </w:p>
        </w:tc>
        <w:tc>
          <w:tcPr>
            <w:tcW w:w="10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ATO3</w:t>
            </w:r>
          </w:p>
          <w:p w:rsidR="004008A7" w:rsidRPr="00FD6A94" w:rsidRDefault="004008A7" w:rsidP="004008A7">
            <w:pPr>
              <w:pStyle w:val="afb"/>
              <w:rPr>
                <w:lang w:val="uk-UA"/>
              </w:rPr>
            </w:pPr>
            <w:r w:rsidRPr="00FD6A94">
              <w:rPr>
                <w:lang w:val="uk-UA" w:eastAsia="uk-UA"/>
              </w:rPr>
              <w:t>0</w:t>
            </w:r>
          </w:p>
        </w:tc>
        <w:tc>
          <w:tcPr>
            <w:tcW w:w="93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rPr>
            </w:pPr>
          </w:p>
        </w:tc>
      </w:tr>
      <w:tr w:rsidR="004008A7" w:rsidRPr="00FD6A94">
        <w:tc>
          <w:tcPr>
            <w:tcW w:w="99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ATO2</w:t>
            </w:r>
          </w:p>
          <w:p w:rsidR="004008A7" w:rsidRPr="00FD6A94" w:rsidRDefault="004008A7" w:rsidP="004008A7">
            <w:pPr>
              <w:pStyle w:val="afb"/>
              <w:rPr>
                <w:lang w:val="uk-UA"/>
              </w:rPr>
            </w:pPr>
            <w:r w:rsidRPr="00FD6A94">
              <w:rPr>
                <w:lang w:val="uk-UA" w:eastAsia="uk-UA"/>
              </w:rPr>
              <w:t>18</w:t>
            </w:r>
          </w:p>
        </w:tc>
        <w:tc>
          <w:tcPr>
            <w:tcW w:w="86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ATO1</w:t>
            </w:r>
          </w:p>
          <w:p w:rsidR="004008A7" w:rsidRPr="00FD6A94" w:rsidRDefault="004008A7" w:rsidP="004008A7">
            <w:pPr>
              <w:pStyle w:val="afb"/>
              <w:rPr>
                <w:lang w:val="uk-UA"/>
              </w:rPr>
            </w:pPr>
            <w:r w:rsidRPr="00FD6A94">
              <w:rPr>
                <w:lang w:val="uk-UA" w:eastAsia="uk-UA"/>
              </w:rPr>
              <w:t>96</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RTP</w:t>
            </w:r>
          </w:p>
          <w:p w:rsidR="004008A7" w:rsidRPr="00FD6A94" w:rsidRDefault="004008A7" w:rsidP="004008A7">
            <w:pPr>
              <w:pStyle w:val="afb"/>
              <w:rPr>
                <w:lang w:val="uk-UA"/>
              </w:rPr>
            </w:pPr>
            <w:r w:rsidRPr="00FD6A94">
              <w:rPr>
                <w:lang w:val="uk-UA" w:eastAsia="uk-UA"/>
              </w:rPr>
              <w:t>450</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RTO3</w:t>
            </w:r>
          </w:p>
          <w:p w:rsidR="004008A7" w:rsidRPr="00FD6A94" w:rsidRDefault="004008A7" w:rsidP="004008A7">
            <w:pPr>
              <w:pStyle w:val="afb"/>
              <w:rPr>
                <w:lang w:val="uk-UA"/>
              </w:rPr>
            </w:pPr>
            <w:r w:rsidRPr="00FD6A94">
              <w:rPr>
                <w:lang w:val="uk-UA" w:eastAsia="uk-UA"/>
              </w:rPr>
              <w:t>0</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RTO2</w:t>
            </w:r>
          </w:p>
          <w:p w:rsidR="004008A7" w:rsidRPr="00FD6A94" w:rsidRDefault="004008A7" w:rsidP="004008A7">
            <w:pPr>
              <w:pStyle w:val="afb"/>
              <w:rPr>
                <w:lang w:val="uk-UA"/>
              </w:rPr>
            </w:pPr>
            <w:r w:rsidRPr="00FD6A94">
              <w:rPr>
                <w:lang w:val="uk-UA" w:eastAsia="uk-UA"/>
              </w:rPr>
              <w:t>16</w:t>
            </w:r>
          </w:p>
        </w:tc>
        <w:tc>
          <w:tcPr>
            <w:tcW w:w="1081"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RTO1</w:t>
            </w:r>
          </w:p>
          <w:p w:rsidR="004008A7" w:rsidRPr="00FD6A94" w:rsidRDefault="004008A7" w:rsidP="004008A7">
            <w:pPr>
              <w:pStyle w:val="afb"/>
              <w:rPr>
                <w:lang w:val="uk-UA"/>
              </w:rPr>
            </w:pPr>
            <w:r w:rsidRPr="00FD6A94">
              <w:rPr>
                <w:lang w:val="uk-UA" w:eastAsia="uk-UA"/>
              </w:rPr>
              <w:t>6</w:t>
            </w:r>
          </w:p>
        </w:tc>
        <w:tc>
          <w:tcPr>
            <w:tcW w:w="102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OCS</w:t>
            </w:r>
          </w:p>
          <w:p w:rsidR="004008A7" w:rsidRPr="00FD6A94" w:rsidRDefault="004008A7" w:rsidP="004008A7">
            <w:pPr>
              <w:pStyle w:val="afb"/>
              <w:rPr>
                <w:lang w:val="uk-UA"/>
              </w:rPr>
            </w:pPr>
            <w:r w:rsidRPr="00FD6A94">
              <w:rPr>
                <w:lang w:val="uk-UA" w:eastAsia="uk-UA"/>
              </w:rPr>
              <w:t>210</w:t>
            </w:r>
          </w:p>
        </w:tc>
        <w:tc>
          <w:tcPr>
            <w:tcW w:w="10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BNS</w:t>
            </w:r>
          </w:p>
          <w:p w:rsidR="004008A7" w:rsidRPr="00FD6A94" w:rsidRDefault="004008A7" w:rsidP="004008A7">
            <w:pPr>
              <w:pStyle w:val="afb"/>
              <w:rPr>
                <w:lang w:val="uk-UA"/>
              </w:rPr>
            </w:pPr>
            <w:r w:rsidRPr="00FD6A94">
              <w:rPr>
                <w:lang w:val="uk-UA" w:eastAsia="uk-UA"/>
              </w:rPr>
              <w:t>6</w:t>
            </w:r>
          </w:p>
        </w:tc>
        <w:tc>
          <w:tcPr>
            <w:tcW w:w="93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rPr>
            </w:pPr>
          </w:p>
        </w:tc>
      </w:tr>
      <w:tr w:rsidR="004008A7" w:rsidRPr="00FD6A94">
        <w:tc>
          <w:tcPr>
            <w:tcW w:w="99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TS</w:t>
            </w:r>
          </w:p>
          <w:p w:rsidR="004008A7" w:rsidRPr="00FD6A94" w:rsidRDefault="004008A7" w:rsidP="004008A7">
            <w:pPr>
              <w:pStyle w:val="afb"/>
              <w:rPr>
                <w:lang w:val="uk-UA"/>
              </w:rPr>
            </w:pPr>
            <w:r w:rsidRPr="00FD6A94">
              <w:rPr>
                <w:lang w:val="uk-UA" w:eastAsia="uk-UA"/>
              </w:rPr>
              <w:t>7000</w:t>
            </w:r>
          </w:p>
        </w:tc>
        <w:tc>
          <w:tcPr>
            <w:tcW w:w="86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VG</w:t>
            </w:r>
          </w:p>
          <w:p w:rsidR="004008A7" w:rsidRPr="00FD6A94" w:rsidRDefault="004008A7" w:rsidP="004008A7">
            <w:pPr>
              <w:pStyle w:val="afb"/>
              <w:rPr>
                <w:lang w:val="uk-UA"/>
              </w:rPr>
            </w:pPr>
            <w:r w:rsidRPr="00FD6A94">
              <w:rPr>
                <w:lang w:val="uk-UA" w:eastAsia="uk-UA"/>
              </w:rPr>
              <w:t>195</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BKDL</w:t>
            </w:r>
          </w:p>
          <w:p w:rsidR="004008A7" w:rsidRPr="00FD6A94" w:rsidRDefault="004008A7" w:rsidP="004008A7">
            <w:pPr>
              <w:pStyle w:val="afb"/>
              <w:rPr>
                <w:lang w:val="uk-UA"/>
              </w:rPr>
            </w:pPr>
            <w:r w:rsidRPr="00FD6A94">
              <w:rPr>
                <w:lang w:val="uk-UA" w:eastAsia="uk-UA"/>
              </w:rPr>
              <w:t>1,5</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TMG</w:t>
            </w:r>
          </w:p>
          <w:p w:rsidR="004008A7" w:rsidRPr="00FD6A94" w:rsidRDefault="004008A7" w:rsidP="004008A7">
            <w:pPr>
              <w:pStyle w:val="afb"/>
              <w:rPr>
                <w:lang w:val="uk-UA"/>
              </w:rPr>
            </w:pPr>
            <w:r w:rsidRPr="00FD6A94">
              <w:rPr>
                <w:lang w:val="uk-UA" w:eastAsia="uk-UA"/>
              </w:rPr>
              <w:t>1920</w:t>
            </w:r>
          </w:p>
        </w:tc>
        <w:tc>
          <w:tcPr>
            <w:tcW w:w="1062"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P</w:t>
            </w:r>
          </w:p>
          <w:p w:rsidR="004008A7" w:rsidRPr="00FD6A94" w:rsidRDefault="004008A7" w:rsidP="004008A7">
            <w:pPr>
              <w:pStyle w:val="afb"/>
              <w:rPr>
                <w:lang w:val="uk-UA"/>
              </w:rPr>
            </w:pPr>
            <w:r w:rsidRPr="00FD6A94">
              <w:rPr>
                <w:lang w:val="uk-UA" w:eastAsia="uk-UA"/>
              </w:rPr>
              <w:t>0,063</w:t>
            </w:r>
          </w:p>
        </w:tc>
        <w:tc>
          <w:tcPr>
            <w:tcW w:w="1081"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GP</w:t>
            </w:r>
          </w:p>
          <w:p w:rsidR="004008A7" w:rsidRPr="00FD6A94" w:rsidRDefault="004008A7" w:rsidP="004008A7">
            <w:pPr>
              <w:pStyle w:val="afb"/>
              <w:rPr>
                <w:lang w:val="uk-UA"/>
              </w:rPr>
            </w:pPr>
            <w:r w:rsidRPr="00FD6A94">
              <w:rPr>
                <w:lang w:val="uk-UA" w:eastAsia="uk-UA"/>
              </w:rPr>
              <w:t>40</w:t>
            </w:r>
          </w:p>
        </w:tc>
        <w:tc>
          <w:tcPr>
            <w:tcW w:w="102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SUMCT</w:t>
            </w:r>
          </w:p>
          <w:p w:rsidR="004008A7" w:rsidRPr="00FD6A94" w:rsidRDefault="004008A7" w:rsidP="004008A7">
            <w:pPr>
              <w:pStyle w:val="afb"/>
              <w:rPr>
                <w:lang w:val="uk-UA"/>
              </w:rPr>
            </w:pPr>
            <w:r w:rsidRPr="00FD6A94">
              <w:rPr>
                <w:lang w:val="uk-UA" w:eastAsia="uk-UA"/>
              </w:rPr>
              <w:t>1,34</w:t>
            </w:r>
          </w:p>
        </w:tc>
        <w:tc>
          <w:tcPr>
            <w:tcW w:w="10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GAM</w:t>
            </w:r>
          </w:p>
          <w:p w:rsidR="004008A7" w:rsidRPr="00FD6A94" w:rsidRDefault="004008A7" w:rsidP="004008A7">
            <w:pPr>
              <w:pStyle w:val="afb"/>
              <w:rPr>
                <w:lang w:val="uk-UA"/>
              </w:rPr>
            </w:pPr>
            <w:r w:rsidRPr="00FD6A94">
              <w:rPr>
                <w:lang w:val="uk-UA" w:eastAsia="uk-UA"/>
              </w:rPr>
              <w:t>0,865</w:t>
            </w:r>
          </w:p>
        </w:tc>
        <w:tc>
          <w:tcPr>
            <w:tcW w:w="938"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CM</w:t>
            </w:r>
          </w:p>
          <w:p w:rsidR="004008A7" w:rsidRPr="00FD6A94" w:rsidRDefault="004008A7" w:rsidP="004008A7">
            <w:pPr>
              <w:pStyle w:val="afb"/>
              <w:rPr>
                <w:lang w:val="uk-UA"/>
              </w:rPr>
            </w:pPr>
            <w:r w:rsidRPr="00FD6A94">
              <w:rPr>
                <w:lang w:val="uk-UA" w:eastAsia="uk-UA"/>
              </w:rPr>
              <w:t>3,4</w:t>
            </w:r>
          </w:p>
        </w:tc>
      </w:tr>
    </w:tbl>
    <w:p w:rsidR="00BE0726" w:rsidRPr="00FD6A94" w:rsidRDefault="00BE0726" w:rsidP="004008A7">
      <w:pPr>
        <w:ind w:firstLine="709"/>
        <w:rPr>
          <w:color w:val="000000"/>
          <w:sz w:val="20"/>
          <w:szCs w:val="20"/>
          <w:lang w:val="uk-UA"/>
        </w:rPr>
      </w:pPr>
    </w:p>
    <w:p w:rsidR="00BE0726" w:rsidRPr="00FD6A94" w:rsidRDefault="00BE0726" w:rsidP="004008A7">
      <w:pPr>
        <w:ind w:firstLine="709"/>
        <w:rPr>
          <w:color w:val="000000"/>
          <w:sz w:val="20"/>
          <w:szCs w:val="20"/>
          <w:lang w:val="uk-UA"/>
        </w:rPr>
      </w:pPr>
      <w:r w:rsidRPr="00FD6A94">
        <w:rPr>
          <w:color w:val="000000"/>
          <w:sz w:val="20"/>
          <w:szCs w:val="20"/>
          <w:lang w:val="uk-UA"/>
        </w:rPr>
        <w:t>Нова техніка</w:t>
      </w:r>
    </w:p>
    <w:tbl>
      <w:tblPr>
        <w:tblStyle w:val="af0"/>
        <w:tblW w:w="9185" w:type="dxa"/>
        <w:tblLayout w:type="fixed"/>
        <w:tblLook w:val="01E0" w:firstRow="1" w:lastRow="1" w:firstColumn="1" w:lastColumn="1" w:noHBand="0" w:noVBand="0"/>
      </w:tblPr>
      <w:tblGrid>
        <w:gridCol w:w="1017"/>
        <w:gridCol w:w="997"/>
        <w:gridCol w:w="1150"/>
        <w:gridCol w:w="897"/>
        <w:gridCol w:w="1094"/>
        <w:gridCol w:w="961"/>
        <w:gridCol w:w="1225"/>
        <w:gridCol w:w="1091"/>
        <w:gridCol w:w="753"/>
      </w:tblGrid>
      <w:tr w:rsidR="00BE0726" w:rsidRPr="00FD6A94">
        <w:tc>
          <w:tcPr>
            <w:tcW w:w="105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CC</w:t>
            </w:r>
          </w:p>
          <w:p w:rsidR="00BE0726" w:rsidRPr="00FD6A94" w:rsidRDefault="00BE0726" w:rsidP="004008A7">
            <w:pPr>
              <w:pStyle w:val="afb"/>
              <w:rPr>
                <w:lang w:val="uk-UA"/>
              </w:rPr>
            </w:pPr>
            <w:r w:rsidRPr="00FD6A94">
              <w:rPr>
                <w:lang w:val="uk-UA" w:eastAsia="uk-UA"/>
              </w:rPr>
              <w:t>90974</w:t>
            </w:r>
          </w:p>
        </w:tc>
        <w:tc>
          <w:tcPr>
            <w:tcW w:w="1035"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G</w:t>
            </w:r>
          </w:p>
          <w:p w:rsidR="00BE0726" w:rsidRPr="00FD6A94" w:rsidRDefault="00BE0726" w:rsidP="004008A7">
            <w:pPr>
              <w:pStyle w:val="afb"/>
              <w:rPr>
                <w:lang w:val="uk-UA"/>
              </w:rPr>
            </w:pPr>
            <w:r w:rsidRPr="00FD6A94">
              <w:rPr>
                <w:lang w:val="uk-UA" w:eastAsia="uk-UA"/>
              </w:rPr>
              <w:t>13,4</w:t>
            </w:r>
          </w:p>
        </w:tc>
        <w:tc>
          <w:tcPr>
            <w:tcW w:w="1196"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eastAsia="uk-UA"/>
              </w:rPr>
              <w:t>B</w:t>
            </w:r>
          </w:p>
          <w:p w:rsidR="00BE0726" w:rsidRPr="00FD6A94" w:rsidRDefault="00BE0726" w:rsidP="004008A7">
            <w:pPr>
              <w:pStyle w:val="afb"/>
              <w:rPr>
                <w:lang w:val="uk-UA"/>
              </w:rPr>
            </w:pPr>
            <w:r w:rsidRPr="00FD6A94">
              <w:rPr>
                <w:lang w:val="uk-UA"/>
              </w:rPr>
              <w:t>176157</w:t>
            </w:r>
          </w:p>
        </w:tc>
        <w:tc>
          <w:tcPr>
            <w:tcW w:w="930"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TCL</w:t>
            </w:r>
          </w:p>
          <w:p w:rsidR="00BE0726" w:rsidRPr="00FD6A94" w:rsidRDefault="00BE0726" w:rsidP="004008A7">
            <w:pPr>
              <w:pStyle w:val="afb"/>
              <w:rPr>
                <w:lang w:val="uk-UA"/>
              </w:rPr>
            </w:pPr>
            <w:r w:rsidRPr="00FD6A94">
              <w:rPr>
                <w:lang w:val="uk-UA" w:eastAsia="uk-UA"/>
              </w:rPr>
              <w:t>10</w:t>
            </w:r>
          </w:p>
        </w:tc>
        <w:tc>
          <w:tcPr>
            <w:tcW w:w="1137"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BNAO</w:t>
            </w:r>
          </w:p>
          <w:p w:rsidR="00BE0726" w:rsidRPr="00FD6A94" w:rsidRDefault="00BE0726" w:rsidP="004008A7">
            <w:pPr>
              <w:pStyle w:val="afb"/>
              <w:rPr>
                <w:lang w:val="uk-UA"/>
              </w:rPr>
            </w:pPr>
            <w:r w:rsidRPr="00FD6A94">
              <w:rPr>
                <w:lang w:val="uk-UA" w:eastAsia="uk-UA"/>
              </w:rPr>
              <w:t>0,08</w:t>
            </w:r>
          </w:p>
        </w:tc>
        <w:tc>
          <w:tcPr>
            <w:tcW w:w="997"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eastAsia="uk-UA"/>
              </w:rPr>
            </w:pPr>
            <w:r w:rsidRPr="00FD6A94">
              <w:rPr>
                <w:lang w:val="uk-UA" w:eastAsia="uk-UA"/>
              </w:rPr>
              <w:t>TG</w:t>
            </w:r>
          </w:p>
          <w:p w:rsidR="00BE0726" w:rsidRPr="00FD6A94" w:rsidRDefault="00BE0726" w:rsidP="004008A7">
            <w:pPr>
              <w:pStyle w:val="afb"/>
              <w:rPr>
                <w:lang w:val="uk-UA"/>
              </w:rPr>
            </w:pPr>
            <w:r w:rsidRPr="00FD6A94">
              <w:rPr>
                <w:lang w:val="uk-UA" w:eastAsia="uk-UA"/>
              </w:rPr>
              <w:t>2148</w:t>
            </w:r>
          </w:p>
        </w:tc>
        <w:tc>
          <w:tcPr>
            <w:tcW w:w="127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r w:rsidRPr="00FD6A94">
              <w:rPr>
                <w:lang w:val="uk-UA"/>
              </w:rPr>
              <w:t>СТОП</w:t>
            </w:r>
          </w:p>
          <w:p w:rsidR="00BE0726" w:rsidRPr="00FD6A94" w:rsidRDefault="00BE0726" w:rsidP="004008A7">
            <w:pPr>
              <w:pStyle w:val="afb"/>
              <w:rPr>
                <w:lang w:val="uk-UA"/>
              </w:rPr>
            </w:pPr>
            <w:r w:rsidRPr="00FD6A94">
              <w:rPr>
                <w:lang w:val="uk-UA"/>
              </w:rPr>
              <w:t>1,2</w:t>
            </w:r>
          </w:p>
        </w:tc>
        <w:tc>
          <w:tcPr>
            <w:tcW w:w="1134"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p>
        </w:tc>
        <w:tc>
          <w:tcPr>
            <w:tcW w:w="779" w:type="dxa"/>
            <w:tcBorders>
              <w:top w:val="single" w:sz="4" w:space="0" w:color="auto"/>
              <w:left w:val="single" w:sz="4" w:space="0" w:color="auto"/>
              <w:bottom w:val="single" w:sz="4" w:space="0" w:color="auto"/>
              <w:right w:val="single" w:sz="4" w:space="0" w:color="auto"/>
            </w:tcBorders>
          </w:tcPr>
          <w:p w:rsidR="00BE0726" w:rsidRPr="00FD6A94" w:rsidRDefault="00BE0726" w:rsidP="004008A7">
            <w:pPr>
              <w:pStyle w:val="afb"/>
              <w:rPr>
                <w:lang w:val="uk-UA"/>
              </w:rPr>
            </w:pPr>
          </w:p>
        </w:tc>
      </w:tr>
      <w:tr w:rsidR="004008A7" w:rsidRPr="00FD6A94">
        <w:tc>
          <w:tcPr>
            <w:tcW w:w="105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BNEH</w:t>
            </w:r>
          </w:p>
          <w:p w:rsidR="004008A7" w:rsidRPr="00FD6A94" w:rsidRDefault="004008A7" w:rsidP="004008A7">
            <w:pPr>
              <w:pStyle w:val="afb"/>
              <w:rPr>
                <w:lang w:val="uk-UA"/>
              </w:rPr>
            </w:pPr>
            <w:r w:rsidRPr="00FD6A94">
              <w:rPr>
                <w:lang w:val="uk-UA" w:eastAsia="uk-UA"/>
              </w:rPr>
              <w:t>122</w:t>
            </w:r>
          </w:p>
        </w:tc>
        <w:tc>
          <w:tcPr>
            <w:tcW w:w="103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QEH</w:t>
            </w:r>
          </w:p>
          <w:p w:rsidR="004008A7" w:rsidRPr="00FD6A94" w:rsidRDefault="004008A7" w:rsidP="004008A7">
            <w:pPr>
              <w:pStyle w:val="afb"/>
              <w:rPr>
                <w:lang w:val="uk-UA"/>
              </w:rPr>
            </w:pPr>
            <w:r w:rsidRPr="00FD6A94">
              <w:rPr>
                <w:lang w:val="uk-UA" w:eastAsia="uk-UA"/>
              </w:rPr>
              <w:t>252</w:t>
            </w:r>
          </w:p>
        </w:tc>
        <w:tc>
          <w:tcPr>
            <w:tcW w:w="1196"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BNM</w:t>
            </w:r>
          </w:p>
          <w:p w:rsidR="004008A7" w:rsidRPr="00FD6A94" w:rsidRDefault="004008A7" w:rsidP="004008A7">
            <w:pPr>
              <w:pStyle w:val="afb"/>
              <w:rPr>
                <w:lang w:val="uk-UA"/>
              </w:rPr>
            </w:pPr>
            <w:r w:rsidRPr="00FD6A94">
              <w:rPr>
                <w:lang w:val="uk-UA" w:eastAsia="uk-UA"/>
              </w:rPr>
              <w:t>0</w:t>
            </w:r>
          </w:p>
        </w:tc>
        <w:tc>
          <w:tcPr>
            <w:tcW w:w="93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TE</w:t>
            </w:r>
          </w:p>
          <w:p w:rsidR="004008A7" w:rsidRPr="00FD6A94" w:rsidRDefault="004008A7" w:rsidP="004008A7">
            <w:pPr>
              <w:pStyle w:val="afb"/>
              <w:rPr>
                <w:lang w:val="uk-UA"/>
              </w:rPr>
            </w:pPr>
            <w:r w:rsidRPr="00FD6A94">
              <w:rPr>
                <w:lang w:val="uk-UA" w:eastAsia="uk-UA"/>
              </w:rPr>
              <w:t>0</w:t>
            </w:r>
          </w:p>
        </w:tc>
        <w:tc>
          <w:tcPr>
            <w:tcW w:w="113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TC</w:t>
            </w:r>
          </w:p>
          <w:p w:rsidR="004008A7" w:rsidRPr="00FD6A94" w:rsidRDefault="004008A7" w:rsidP="004008A7">
            <w:pPr>
              <w:pStyle w:val="afb"/>
              <w:rPr>
                <w:lang w:val="uk-UA"/>
              </w:rPr>
            </w:pPr>
            <w:r w:rsidRPr="00FD6A94">
              <w:rPr>
                <w:lang w:val="uk-UA" w:eastAsia="uk-UA"/>
              </w:rPr>
              <w:t>6000</w:t>
            </w:r>
          </w:p>
        </w:tc>
        <w:tc>
          <w:tcPr>
            <w:tcW w:w="9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CP</w:t>
            </w:r>
          </w:p>
          <w:p w:rsidR="004008A7" w:rsidRPr="00FD6A94" w:rsidRDefault="004008A7" w:rsidP="004008A7">
            <w:pPr>
              <w:pStyle w:val="afb"/>
              <w:rPr>
                <w:lang w:val="uk-UA"/>
              </w:rPr>
            </w:pPr>
            <w:r w:rsidRPr="00FD6A94">
              <w:rPr>
                <w:lang w:val="uk-UA" w:eastAsia="uk-UA"/>
              </w:rPr>
              <w:t>1,34</w:t>
            </w:r>
          </w:p>
        </w:tc>
        <w:tc>
          <w:tcPr>
            <w:tcW w:w="127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w:t>
            </w:r>
          </w:p>
          <w:p w:rsidR="004008A7" w:rsidRPr="00FD6A94" w:rsidRDefault="004008A7" w:rsidP="004008A7">
            <w:pPr>
              <w:pStyle w:val="afb"/>
              <w:rPr>
                <w:lang w:val="uk-UA"/>
              </w:rPr>
            </w:pPr>
            <w:r w:rsidRPr="00FD6A94">
              <w:rPr>
                <w:lang w:val="uk-UA" w:eastAsia="uk-UA"/>
              </w:rPr>
              <w:t>5</w:t>
            </w:r>
          </w:p>
        </w:tc>
        <w:tc>
          <w:tcPr>
            <w:tcW w:w="113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ATO3</w:t>
            </w:r>
          </w:p>
          <w:p w:rsidR="004008A7" w:rsidRPr="00FD6A94" w:rsidRDefault="004008A7" w:rsidP="004008A7">
            <w:pPr>
              <w:pStyle w:val="afb"/>
              <w:rPr>
                <w:lang w:val="uk-UA"/>
              </w:rPr>
            </w:pPr>
            <w:r w:rsidRPr="00FD6A94">
              <w:rPr>
                <w:lang w:val="uk-UA" w:eastAsia="uk-UA"/>
              </w:rPr>
              <w:t>0</w:t>
            </w:r>
          </w:p>
        </w:tc>
        <w:tc>
          <w:tcPr>
            <w:tcW w:w="779"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rPr>
            </w:pPr>
          </w:p>
        </w:tc>
      </w:tr>
      <w:tr w:rsidR="004008A7" w:rsidRPr="00FD6A94">
        <w:tc>
          <w:tcPr>
            <w:tcW w:w="105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ATO2</w:t>
            </w:r>
          </w:p>
          <w:p w:rsidR="004008A7" w:rsidRPr="00FD6A94" w:rsidRDefault="004008A7" w:rsidP="004008A7">
            <w:pPr>
              <w:pStyle w:val="afb"/>
              <w:rPr>
                <w:lang w:val="uk-UA"/>
              </w:rPr>
            </w:pPr>
            <w:r w:rsidRPr="00FD6A94">
              <w:rPr>
                <w:lang w:val="uk-UA" w:eastAsia="uk-UA"/>
              </w:rPr>
              <w:t>18</w:t>
            </w:r>
          </w:p>
        </w:tc>
        <w:tc>
          <w:tcPr>
            <w:tcW w:w="103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ATO1</w:t>
            </w:r>
          </w:p>
          <w:p w:rsidR="004008A7" w:rsidRPr="00FD6A94" w:rsidRDefault="004008A7" w:rsidP="004008A7">
            <w:pPr>
              <w:pStyle w:val="afb"/>
              <w:rPr>
                <w:lang w:val="uk-UA"/>
              </w:rPr>
            </w:pPr>
            <w:r w:rsidRPr="00FD6A94">
              <w:rPr>
                <w:lang w:val="uk-UA" w:eastAsia="uk-UA"/>
              </w:rPr>
              <w:t>96</w:t>
            </w:r>
          </w:p>
        </w:tc>
        <w:tc>
          <w:tcPr>
            <w:tcW w:w="1196"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RTP</w:t>
            </w:r>
          </w:p>
          <w:p w:rsidR="004008A7" w:rsidRPr="00FD6A94" w:rsidRDefault="004008A7" w:rsidP="004008A7">
            <w:pPr>
              <w:pStyle w:val="afb"/>
              <w:rPr>
                <w:lang w:val="uk-UA"/>
              </w:rPr>
            </w:pPr>
            <w:r w:rsidRPr="00FD6A94">
              <w:rPr>
                <w:lang w:val="uk-UA" w:eastAsia="uk-UA"/>
              </w:rPr>
              <w:t>450</w:t>
            </w:r>
          </w:p>
        </w:tc>
        <w:tc>
          <w:tcPr>
            <w:tcW w:w="93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RTO3</w:t>
            </w:r>
          </w:p>
          <w:p w:rsidR="004008A7" w:rsidRPr="00FD6A94" w:rsidRDefault="004008A7" w:rsidP="004008A7">
            <w:pPr>
              <w:pStyle w:val="afb"/>
              <w:rPr>
                <w:lang w:val="uk-UA"/>
              </w:rPr>
            </w:pPr>
            <w:r w:rsidRPr="00FD6A94">
              <w:rPr>
                <w:lang w:val="uk-UA" w:eastAsia="uk-UA"/>
              </w:rPr>
              <w:t>0</w:t>
            </w:r>
          </w:p>
        </w:tc>
        <w:tc>
          <w:tcPr>
            <w:tcW w:w="113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RTO2</w:t>
            </w:r>
          </w:p>
          <w:p w:rsidR="004008A7" w:rsidRPr="00FD6A94" w:rsidRDefault="004008A7" w:rsidP="004008A7">
            <w:pPr>
              <w:pStyle w:val="afb"/>
              <w:rPr>
                <w:lang w:val="uk-UA"/>
              </w:rPr>
            </w:pPr>
            <w:r w:rsidRPr="00FD6A94">
              <w:rPr>
                <w:lang w:val="uk-UA" w:eastAsia="uk-UA"/>
              </w:rPr>
              <w:t>16</w:t>
            </w:r>
          </w:p>
        </w:tc>
        <w:tc>
          <w:tcPr>
            <w:tcW w:w="9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RTO1</w:t>
            </w:r>
          </w:p>
          <w:p w:rsidR="004008A7" w:rsidRPr="00FD6A94" w:rsidRDefault="004008A7" w:rsidP="004008A7">
            <w:pPr>
              <w:pStyle w:val="afb"/>
              <w:rPr>
                <w:lang w:val="uk-UA"/>
              </w:rPr>
            </w:pPr>
            <w:r w:rsidRPr="00FD6A94">
              <w:rPr>
                <w:lang w:val="uk-UA" w:eastAsia="uk-UA"/>
              </w:rPr>
              <w:t>6</w:t>
            </w:r>
          </w:p>
        </w:tc>
        <w:tc>
          <w:tcPr>
            <w:tcW w:w="127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OCS</w:t>
            </w:r>
          </w:p>
          <w:p w:rsidR="004008A7" w:rsidRPr="00FD6A94" w:rsidRDefault="004008A7" w:rsidP="004008A7">
            <w:pPr>
              <w:pStyle w:val="afb"/>
              <w:rPr>
                <w:lang w:val="uk-UA"/>
              </w:rPr>
            </w:pPr>
            <w:r w:rsidRPr="00FD6A94">
              <w:rPr>
                <w:lang w:val="uk-UA" w:eastAsia="uk-UA"/>
              </w:rPr>
              <w:t>210</w:t>
            </w:r>
          </w:p>
        </w:tc>
        <w:tc>
          <w:tcPr>
            <w:tcW w:w="113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BNS</w:t>
            </w:r>
          </w:p>
          <w:p w:rsidR="004008A7" w:rsidRPr="00FD6A94" w:rsidRDefault="004008A7" w:rsidP="004008A7">
            <w:pPr>
              <w:pStyle w:val="afb"/>
              <w:rPr>
                <w:lang w:val="uk-UA"/>
              </w:rPr>
            </w:pPr>
            <w:r w:rsidRPr="00FD6A94">
              <w:rPr>
                <w:lang w:val="uk-UA" w:eastAsia="uk-UA"/>
              </w:rPr>
              <w:t>6</w:t>
            </w:r>
          </w:p>
        </w:tc>
        <w:tc>
          <w:tcPr>
            <w:tcW w:w="779"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rPr>
            </w:pPr>
          </w:p>
        </w:tc>
      </w:tr>
      <w:tr w:rsidR="004008A7" w:rsidRPr="00FD6A94">
        <w:tc>
          <w:tcPr>
            <w:tcW w:w="105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TS</w:t>
            </w:r>
          </w:p>
          <w:p w:rsidR="004008A7" w:rsidRPr="00FD6A94" w:rsidRDefault="004008A7" w:rsidP="004008A7">
            <w:pPr>
              <w:pStyle w:val="afb"/>
              <w:rPr>
                <w:lang w:val="uk-UA"/>
              </w:rPr>
            </w:pPr>
            <w:r w:rsidRPr="00FD6A94">
              <w:rPr>
                <w:lang w:val="uk-UA" w:eastAsia="uk-UA"/>
              </w:rPr>
              <w:t>7000</w:t>
            </w:r>
          </w:p>
        </w:tc>
        <w:tc>
          <w:tcPr>
            <w:tcW w:w="1035"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VG</w:t>
            </w:r>
          </w:p>
          <w:p w:rsidR="004008A7" w:rsidRPr="00FD6A94" w:rsidRDefault="004008A7" w:rsidP="004008A7">
            <w:pPr>
              <w:pStyle w:val="afb"/>
              <w:rPr>
                <w:lang w:val="uk-UA"/>
              </w:rPr>
            </w:pPr>
            <w:r w:rsidRPr="00FD6A94">
              <w:rPr>
                <w:lang w:val="uk-UA" w:eastAsia="uk-UA"/>
              </w:rPr>
              <w:t>195</w:t>
            </w:r>
          </w:p>
        </w:tc>
        <w:tc>
          <w:tcPr>
            <w:tcW w:w="1196"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BKDL</w:t>
            </w:r>
          </w:p>
          <w:p w:rsidR="004008A7" w:rsidRPr="00FD6A94" w:rsidRDefault="004008A7" w:rsidP="004008A7">
            <w:pPr>
              <w:pStyle w:val="afb"/>
              <w:rPr>
                <w:lang w:val="uk-UA"/>
              </w:rPr>
            </w:pPr>
            <w:r w:rsidRPr="00FD6A94">
              <w:rPr>
                <w:lang w:val="uk-UA" w:eastAsia="uk-UA"/>
              </w:rPr>
              <w:t>1,5</w:t>
            </w:r>
          </w:p>
        </w:tc>
        <w:tc>
          <w:tcPr>
            <w:tcW w:w="930"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TMG</w:t>
            </w:r>
          </w:p>
          <w:p w:rsidR="004008A7" w:rsidRPr="00FD6A94" w:rsidRDefault="004008A7" w:rsidP="004008A7">
            <w:pPr>
              <w:pStyle w:val="afb"/>
              <w:rPr>
                <w:lang w:val="uk-UA"/>
              </w:rPr>
            </w:pPr>
            <w:r w:rsidRPr="00FD6A94">
              <w:rPr>
                <w:lang w:val="uk-UA" w:eastAsia="uk-UA"/>
              </w:rPr>
              <w:t>1920</w:t>
            </w:r>
          </w:p>
        </w:tc>
        <w:tc>
          <w:tcPr>
            <w:tcW w:w="113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P</w:t>
            </w:r>
          </w:p>
          <w:p w:rsidR="004008A7" w:rsidRPr="00FD6A94" w:rsidRDefault="004008A7" w:rsidP="004008A7">
            <w:pPr>
              <w:pStyle w:val="afb"/>
              <w:rPr>
                <w:lang w:val="uk-UA"/>
              </w:rPr>
            </w:pPr>
            <w:r w:rsidRPr="00FD6A94">
              <w:rPr>
                <w:lang w:val="uk-UA" w:eastAsia="uk-UA"/>
              </w:rPr>
              <w:t>0,063</w:t>
            </w:r>
          </w:p>
        </w:tc>
        <w:tc>
          <w:tcPr>
            <w:tcW w:w="997"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GP</w:t>
            </w:r>
          </w:p>
          <w:p w:rsidR="004008A7" w:rsidRPr="00FD6A94" w:rsidRDefault="004008A7" w:rsidP="004008A7">
            <w:pPr>
              <w:pStyle w:val="afb"/>
              <w:rPr>
                <w:lang w:val="uk-UA"/>
              </w:rPr>
            </w:pPr>
            <w:r w:rsidRPr="00FD6A94">
              <w:rPr>
                <w:lang w:val="uk-UA" w:eastAsia="uk-UA"/>
              </w:rPr>
              <w:t>40</w:t>
            </w:r>
          </w:p>
        </w:tc>
        <w:tc>
          <w:tcPr>
            <w:tcW w:w="127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SUMCT</w:t>
            </w:r>
          </w:p>
          <w:p w:rsidR="004008A7" w:rsidRPr="00FD6A94" w:rsidRDefault="004008A7" w:rsidP="004008A7">
            <w:pPr>
              <w:pStyle w:val="afb"/>
              <w:rPr>
                <w:lang w:val="uk-UA"/>
              </w:rPr>
            </w:pPr>
            <w:r w:rsidRPr="00FD6A94">
              <w:rPr>
                <w:lang w:val="uk-UA" w:eastAsia="uk-UA"/>
              </w:rPr>
              <w:t>1,34</w:t>
            </w:r>
          </w:p>
        </w:tc>
        <w:tc>
          <w:tcPr>
            <w:tcW w:w="1134"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GAM</w:t>
            </w:r>
          </w:p>
          <w:p w:rsidR="004008A7" w:rsidRPr="00FD6A94" w:rsidRDefault="004008A7" w:rsidP="004008A7">
            <w:pPr>
              <w:pStyle w:val="afb"/>
              <w:rPr>
                <w:lang w:val="uk-UA"/>
              </w:rPr>
            </w:pPr>
            <w:r w:rsidRPr="00FD6A94">
              <w:rPr>
                <w:lang w:val="uk-UA" w:eastAsia="uk-UA"/>
              </w:rPr>
              <w:t>0,865</w:t>
            </w:r>
          </w:p>
        </w:tc>
        <w:tc>
          <w:tcPr>
            <w:tcW w:w="779" w:type="dxa"/>
            <w:tcBorders>
              <w:top w:val="single" w:sz="4" w:space="0" w:color="auto"/>
              <w:left w:val="single" w:sz="4" w:space="0" w:color="auto"/>
              <w:bottom w:val="single" w:sz="4" w:space="0" w:color="auto"/>
              <w:right w:val="single" w:sz="4" w:space="0" w:color="auto"/>
            </w:tcBorders>
          </w:tcPr>
          <w:p w:rsidR="004008A7" w:rsidRPr="00FD6A94" w:rsidRDefault="004008A7" w:rsidP="004008A7">
            <w:pPr>
              <w:pStyle w:val="afb"/>
              <w:rPr>
                <w:lang w:val="uk-UA" w:eastAsia="uk-UA"/>
              </w:rPr>
            </w:pPr>
            <w:r w:rsidRPr="00FD6A94">
              <w:rPr>
                <w:lang w:val="uk-UA" w:eastAsia="uk-UA"/>
              </w:rPr>
              <w:t>CM</w:t>
            </w:r>
          </w:p>
          <w:p w:rsidR="004008A7" w:rsidRPr="00FD6A94" w:rsidRDefault="004008A7" w:rsidP="004008A7">
            <w:pPr>
              <w:pStyle w:val="afb"/>
              <w:rPr>
                <w:lang w:val="uk-UA"/>
              </w:rPr>
            </w:pPr>
            <w:r w:rsidRPr="00FD6A94">
              <w:rPr>
                <w:lang w:val="uk-UA" w:eastAsia="uk-UA"/>
              </w:rPr>
              <w:t>3,4</w:t>
            </w:r>
          </w:p>
        </w:tc>
      </w:tr>
    </w:tbl>
    <w:p w:rsidR="004008A7" w:rsidRDefault="004008A7">
      <w:pPr>
        <w:ind w:firstLine="709"/>
        <w:rPr>
          <w:color w:val="000000"/>
          <w:lang w:val="uk-UA"/>
        </w:rPr>
      </w:pPr>
    </w:p>
    <w:p w:rsidR="00BE0726" w:rsidRPr="00FD6A94" w:rsidRDefault="00BE0726" w:rsidP="00FD6A94">
      <w:pPr>
        <w:tabs>
          <w:tab w:val="left" w:pos="1134"/>
        </w:tabs>
        <w:ind w:firstLine="709"/>
        <w:rPr>
          <w:color w:val="000000"/>
          <w:lang w:val="uk-UA"/>
        </w:rPr>
      </w:pPr>
    </w:p>
    <w:p w:rsidR="004008A7" w:rsidRDefault="00BE0726" w:rsidP="00FD6A94">
      <w:pPr>
        <w:tabs>
          <w:tab w:val="left" w:pos="1134"/>
        </w:tabs>
        <w:ind w:firstLine="709"/>
        <w:rPr>
          <w:color w:val="000000"/>
          <w:lang w:val="uk-UA"/>
        </w:rPr>
      </w:pPr>
      <w:r w:rsidRPr="00FD6A94">
        <w:rPr>
          <w:color w:val="000000"/>
          <w:lang w:val="uk-UA"/>
        </w:rPr>
        <w:t>Висновок: за наслідками пасчета ЕОМ можнос робити висновок про те, що запропонована модернізація скрепера доцільна, оскільки в результаті упровадження нової техніки очікується річний еконномічеській ефект в сумі 22201,5 грн.</w:t>
      </w:r>
    </w:p>
    <w:p w:rsidR="00BE0726" w:rsidRPr="00FD6A94" w:rsidRDefault="00BE0726" w:rsidP="00FD6A94">
      <w:pPr>
        <w:tabs>
          <w:tab w:val="left" w:pos="1134"/>
        </w:tabs>
        <w:ind w:firstLine="709"/>
        <w:rPr>
          <w:color w:val="000000"/>
          <w:lang w:val="uk-UA"/>
        </w:rPr>
      </w:pPr>
    </w:p>
    <w:p w:rsidR="004008A7" w:rsidRDefault="007B342F" w:rsidP="004008A7">
      <w:pPr>
        <w:ind w:firstLine="709"/>
        <w:rPr>
          <w:color w:val="000000"/>
          <w:lang w:val="uk-UA"/>
        </w:rPr>
      </w:pPr>
      <w:r>
        <w:rPr>
          <w:color w:val="000000"/>
          <w:lang w:val="uk-UA"/>
        </w:rPr>
        <w:pict>
          <v:shape id="_x0000_i1281" type="#_x0000_t75" style="width:278.25pt;height:534.75pt">
            <v:imagedata r:id="rId480" o:title=""/>
          </v:shape>
        </w:pict>
      </w:r>
    </w:p>
    <w:p w:rsidR="00BE0726" w:rsidRPr="00FD6A94" w:rsidRDefault="00BE0726" w:rsidP="004008A7">
      <w:pPr>
        <w:pStyle w:val="2"/>
        <w:rPr>
          <w:lang w:val="uk-UA"/>
        </w:rPr>
      </w:pPr>
      <w:r w:rsidRPr="00FD6A94">
        <w:rPr>
          <w:lang w:val="uk-UA"/>
        </w:rPr>
        <w:br w:type="page"/>
      </w:r>
      <w:bookmarkStart w:id="71" w:name="_Toc254454760"/>
      <w:r w:rsidR="004008A7" w:rsidRPr="00FD6A94">
        <w:rPr>
          <w:lang w:val="uk-UA"/>
        </w:rPr>
        <w:t>Висновок</w:t>
      </w:r>
      <w:bookmarkEnd w:id="71"/>
    </w:p>
    <w:p w:rsidR="00BE0726" w:rsidRPr="00FD6A94" w:rsidRDefault="00BE0726" w:rsidP="00FD6A94">
      <w:pPr>
        <w:autoSpaceDE w:val="0"/>
        <w:autoSpaceDN w:val="0"/>
        <w:ind w:firstLine="709"/>
        <w:rPr>
          <w:lang w:val="uk-UA"/>
        </w:rPr>
      </w:pPr>
    </w:p>
    <w:p w:rsidR="00BE0726" w:rsidRPr="00FD6A94" w:rsidRDefault="00BE0726" w:rsidP="00FD6A94">
      <w:pPr>
        <w:autoSpaceDE w:val="0"/>
        <w:autoSpaceDN w:val="0"/>
        <w:ind w:firstLine="709"/>
        <w:rPr>
          <w:lang w:val="uk-UA"/>
        </w:rPr>
      </w:pPr>
      <w:r w:rsidRPr="00FD6A94">
        <w:rPr>
          <w:lang w:val="uk-UA"/>
        </w:rPr>
        <w:t>В даний час маштаби будівництва і виникаюча при цьому необхідність виконання великих об'ємів земляних робіт вимагають рішення задач по оснащенню будівельних об'єктів високопродуктивними землерийними машинами, зокрема скреперами.</w:t>
      </w:r>
    </w:p>
    <w:p w:rsidR="00BE0726" w:rsidRPr="00FD6A94" w:rsidRDefault="00BE0726" w:rsidP="00FD6A94">
      <w:pPr>
        <w:autoSpaceDE w:val="0"/>
        <w:autoSpaceDN w:val="0"/>
        <w:ind w:firstLine="709"/>
        <w:rPr>
          <w:lang w:val="uk-UA"/>
        </w:rPr>
      </w:pPr>
      <w:r w:rsidRPr="00FD6A94">
        <w:rPr>
          <w:lang w:val="uk-UA"/>
        </w:rPr>
        <w:t>В результаті випонненого дипломного проекту, був розроблений робочий орган – ківш скрепера. Виконані розрахунки: розрахунок геометричних параметрів ковша скрепера, метталлоконструкцій робочого органу, гідроприводу, головного еконномічного ефекту, охорони праці.</w:t>
      </w:r>
    </w:p>
    <w:p w:rsidR="00BE0726" w:rsidRPr="00FD6A94" w:rsidRDefault="00BE0726" w:rsidP="00FD6A94">
      <w:pPr>
        <w:autoSpaceDE w:val="0"/>
        <w:autoSpaceDN w:val="0"/>
        <w:ind w:firstLine="709"/>
        <w:rPr>
          <w:lang w:val="uk-UA"/>
        </w:rPr>
      </w:pPr>
      <w:r w:rsidRPr="00FD6A94">
        <w:rPr>
          <w:lang w:val="uk-UA"/>
        </w:rPr>
        <w:t>Застосування пропонованого вдосконалення, дає можливість для виконання різних видів робіт, підвищити продуктивність базової машини, місткість ковша якої складає 5 м3 на 0,25 м3. Річний економічний ефект склав 23000 грн.</w:t>
      </w:r>
    </w:p>
    <w:p w:rsidR="00BE0726" w:rsidRPr="00FD6A94" w:rsidRDefault="00BE0726" w:rsidP="00FD6A94">
      <w:pPr>
        <w:ind w:firstLine="709"/>
        <w:rPr>
          <w:lang w:val="uk-UA"/>
        </w:rPr>
      </w:pPr>
    </w:p>
    <w:p w:rsidR="00BE0726" w:rsidRPr="00FD6A94" w:rsidRDefault="00BE0726" w:rsidP="004008A7">
      <w:pPr>
        <w:pStyle w:val="2"/>
        <w:rPr>
          <w:lang w:val="uk-UA"/>
        </w:rPr>
      </w:pPr>
      <w:r w:rsidRPr="00FD6A94">
        <w:rPr>
          <w:lang w:val="uk-UA"/>
        </w:rPr>
        <w:br w:type="page"/>
      </w:r>
      <w:bookmarkStart w:id="72" w:name="_Toc254454761"/>
      <w:r w:rsidR="004008A7" w:rsidRPr="00FD6A94">
        <w:rPr>
          <w:lang w:val="uk-UA"/>
        </w:rPr>
        <w:t>Література</w:t>
      </w:r>
      <w:bookmarkEnd w:id="72"/>
    </w:p>
    <w:p w:rsidR="00BE0726" w:rsidRPr="00FD6A94" w:rsidRDefault="00BE0726" w:rsidP="00FD6A94">
      <w:pPr>
        <w:ind w:firstLine="709"/>
        <w:rPr>
          <w:b/>
          <w:bCs/>
          <w:lang w:val="uk-UA"/>
        </w:rPr>
      </w:pPr>
    </w:p>
    <w:p w:rsidR="00BE0726" w:rsidRPr="00FD6A94" w:rsidRDefault="00BE0726" w:rsidP="00FD6A94">
      <w:pPr>
        <w:numPr>
          <w:ilvl w:val="0"/>
          <w:numId w:val="17"/>
        </w:numPr>
        <w:tabs>
          <w:tab w:val="num" w:pos="1070"/>
        </w:tabs>
        <w:ind w:left="0" w:firstLine="0"/>
        <w:rPr>
          <w:lang w:val="uk-UA"/>
        </w:rPr>
      </w:pPr>
      <w:r w:rsidRPr="00FD6A94">
        <w:rPr>
          <w:lang w:val="uk-UA"/>
        </w:rPr>
        <w:t>Проектирование машин для работ /под ред. А.М. Холодова. –Х: Вищ шк. Издательсво при харьк. Ун-те, 1986-272 с.</w:t>
      </w:r>
    </w:p>
    <w:p w:rsidR="00BE0726" w:rsidRPr="00FD6A94" w:rsidRDefault="00BE0726" w:rsidP="00FD6A94">
      <w:pPr>
        <w:numPr>
          <w:ilvl w:val="0"/>
          <w:numId w:val="17"/>
        </w:numPr>
        <w:tabs>
          <w:tab w:val="num" w:pos="1070"/>
        </w:tabs>
        <w:ind w:left="0" w:firstLine="0"/>
        <w:rPr>
          <w:lang w:val="uk-UA"/>
        </w:rPr>
      </w:pPr>
      <w:r w:rsidRPr="00FD6A94">
        <w:rPr>
          <w:lang w:val="uk-UA"/>
        </w:rPr>
        <w:t>Добронравов С.С. Строительные машины. Справочник в 2-х т. Под ред. Баумана В.А. и Лапира Ф.А. т. 1. – М.: «Машиностроение», 1976-502 с.</w:t>
      </w:r>
    </w:p>
    <w:p w:rsidR="00BE0726" w:rsidRPr="00FD6A94" w:rsidRDefault="00BE0726" w:rsidP="00FD6A94">
      <w:pPr>
        <w:numPr>
          <w:ilvl w:val="0"/>
          <w:numId w:val="17"/>
        </w:numPr>
        <w:tabs>
          <w:tab w:val="num" w:pos="1070"/>
        </w:tabs>
        <w:ind w:left="0" w:firstLine="0"/>
        <w:rPr>
          <w:lang w:val="uk-UA"/>
        </w:rPr>
      </w:pPr>
      <w:r w:rsidRPr="00FD6A94">
        <w:rPr>
          <w:lang w:val="uk-UA"/>
        </w:rPr>
        <w:t>Строительные машины. Справочник в 2-х т. Под ред. Баумана В.А. и Лапира Ф.А. т.1. – М.: «Машиностроение», 1976-502 с.</w:t>
      </w:r>
    </w:p>
    <w:p w:rsidR="00BE0726" w:rsidRPr="00FD6A94" w:rsidRDefault="00BE0726" w:rsidP="00FD6A94">
      <w:pPr>
        <w:numPr>
          <w:ilvl w:val="0"/>
          <w:numId w:val="17"/>
        </w:numPr>
        <w:tabs>
          <w:tab w:val="num" w:pos="1070"/>
        </w:tabs>
        <w:ind w:left="0" w:firstLine="0"/>
        <w:rPr>
          <w:lang w:val="uk-UA"/>
        </w:rPr>
      </w:pPr>
      <w:r w:rsidRPr="00FD6A94">
        <w:rPr>
          <w:lang w:val="uk-UA"/>
        </w:rPr>
        <w:t>Справочник конструктора дорожних машин. Под ред. Бородачева М., 1965-299 с.</w:t>
      </w:r>
    </w:p>
    <w:p w:rsidR="00BE0726" w:rsidRPr="00FD6A94" w:rsidRDefault="00BE0726" w:rsidP="00FD6A94">
      <w:pPr>
        <w:numPr>
          <w:ilvl w:val="0"/>
          <w:numId w:val="17"/>
        </w:numPr>
        <w:tabs>
          <w:tab w:val="num" w:pos="1070"/>
        </w:tabs>
        <w:ind w:left="0" w:firstLine="0"/>
        <w:rPr>
          <w:lang w:val="uk-UA"/>
        </w:rPr>
      </w:pPr>
      <w:r w:rsidRPr="00FD6A94">
        <w:rPr>
          <w:lang w:val="uk-UA"/>
        </w:rPr>
        <w:t>Анурьев В.И. Справочник конструктора – машиностроителя: В 3-х т. Т.3 – М.: Машиностроение, 1980-728 с.</w:t>
      </w:r>
    </w:p>
    <w:p w:rsidR="00BE0726" w:rsidRPr="00FD6A94" w:rsidRDefault="00BE0726" w:rsidP="00FD6A94">
      <w:pPr>
        <w:numPr>
          <w:ilvl w:val="0"/>
          <w:numId w:val="17"/>
        </w:numPr>
        <w:tabs>
          <w:tab w:val="num" w:pos="1070"/>
        </w:tabs>
        <w:ind w:left="0" w:firstLine="0"/>
        <w:rPr>
          <w:lang w:val="uk-UA"/>
        </w:rPr>
      </w:pPr>
      <w:r w:rsidRPr="00FD6A94">
        <w:rPr>
          <w:lang w:val="uk-UA"/>
        </w:rPr>
        <w:t>Фиделев А.С. Строительные машины зарубежных стран. – К. Вища школа. Головное из-во, 1984.</w:t>
      </w:r>
    </w:p>
    <w:p w:rsidR="00BE0726" w:rsidRPr="00FD6A94" w:rsidRDefault="00BE0726" w:rsidP="00FD6A94">
      <w:pPr>
        <w:numPr>
          <w:ilvl w:val="0"/>
          <w:numId w:val="17"/>
        </w:numPr>
        <w:tabs>
          <w:tab w:val="num" w:pos="1070"/>
        </w:tabs>
        <w:ind w:left="0" w:firstLine="0"/>
        <w:rPr>
          <w:lang w:val="uk-UA"/>
        </w:rPr>
      </w:pPr>
      <w:r w:rsidRPr="00FD6A94">
        <w:rPr>
          <w:lang w:val="uk-UA"/>
        </w:rPr>
        <w:t>Баловнев В.И., Хмара Л.А. Интенсификация земляных работ</w:t>
      </w:r>
      <w:r w:rsidR="00FD6A94" w:rsidRPr="00FD6A94">
        <w:rPr>
          <w:lang w:val="uk-UA"/>
        </w:rPr>
        <w:t xml:space="preserve"> </w:t>
      </w:r>
      <w:r w:rsidRPr="00FD6A94">
        <w:rPr>
          <w:lang w:val="uk-UA"/>
        </w:rPr>
        <w:t>в дорожном стоительстве. Н.: Транспорт, 1983.</w:t>
      </w:r>
    </w:p>
    <w:p w:rsidR="00BE0726" w:rsidRPr="00FD6A94" w:rsidRDefault="00BE0726" w:rsidP="00FD6A94">
      <w:pPr>
        <w:numPr>
          <w:ilvl w:val="0"/>
          <w:numId w:val="17"/>
        </w:numPr>
        <w:tabs>
          <w:tab w:val="num" w:pos="1070"/>
        </w:tabs>
        <w:ind w:left="0" w:firstLine="0"/>
        <w:rPr>
          <w:lang w:val="uk-UA"/>
        </w:rPr>
      </w:pPr>
      <w:r w:rsidRPr="00FD6A94">
        <w:rPr>
          <w:lang w:val="uk-UA"/>
        </w:rPr>
        <w:t>Баловнев В.И., Хмара Л.А. Повышение производительности машин для земляных работ. Киев, Будивельник, 1988.</w:t>
      </w:r>
    </w:p>
    <w:p w:rsidR="00BE0726" w:rsidRPr="00FD6A94" w:rsidRDefault="00BE0726" w:rsidP="00FD6A94">
      <w:pPr>
        <w:numPr>
          <w:ilvl w:val="0"/>
          <w:numId w:val="17"/>
        </w:numPr>
        <w:tabs>
          <w:tab w:val="num" w:pos="1070"/>
        </w:tabs>
        <w:ind w:left="0" w:firstLine="0"/>
        <w:rPr>
          <w:lang w:val="uk-UA"/>
        </w:rPr>
      </w:pPr>
      <w:r w:rsidRPr="00FD6A94">
        <w:rPr>
          <w:lang w:val="uk-UA"/>
        </w:rPr>
        <w:t>Баловнев В.И. Моделирование процессов взаимодействия со средой рабочих органов дорожно-строительных машин. – М.: Высшая школа, 1981.</w:t>
      </w:r>
    </w:p>
    <w:p w:rsidR="00BE0726" w:rsidRPr="00FD6A94" w:rsidRDefault="00BE0726" w:rsidP="00FD6A94">
      <w:pPr>
        <w:numPr>
          <w:ilvl w:val="0"/>
          <w:numId w:val="17"/>
        </w:numPr>
        <w:tabs>
          <w:tab w:val="num" w:pos="1070"/>
        </w:tabs>
        <w:ind w:left="0" w:firstLine="0"/>
        <w:rPr>
          <w:lang w:val="uk-UA"/>
        </w:rPr>
      </w:pPr>
      <w:r w:rsidRPr="00FD6A94">
        <w:rPr>
          <w:lang w:val="uk-UA"/>
        </w:rPr>
        <w:t>Инструкция по определению экономической эффективности новых строительных, дорожних, мелиоративных машин. М.: ЦНИИТЭ строймаш, 1978.</w:t>
      </w:r>
    </w:p>
    <w:p w:rsidR="00BE0726" w:rsidRPr="00FD6A94" w:rsidRDefault="00BE0726" w:rsidP="00FD6A94">
      <w:pPr>
        <w:numPr>
          <w:ilvl w:val="0"/>
          <w:numId w:val="17"/>
        </w:numPr>
        <w:tabs>
          <w:tab w:val="num" w:pos="1070"/>
        </w:tabs>
        <w:ind w:left="0" w:firstLine="0"/>
        <w:rPr>
          <w:lang w:val="uk-UA"/>
        </w:rPr>
      </w:pPr>
      <w:r w:rsidRPr="00FD6A94">
        <w:rPr>
          <w:lang w:val="uk-UA"/>
        </w:rPr>
        <w:t>Буртейн Р.С., Писарчик В.Б. и др. Повышение эффективности строительных и дорожних машин. – Строительные и дорожные машины, №9, 1983.</w:t>
      </w:r>
    </w:p>
    <w:p w:rsidR="00BE0726" w:rsidRPr="00FD6A94" w:rsidRDefault="00BE0726" w:rsidP="00FD6A94">
      <w:pPr>
        <w:numPr>
          <w:ilvl w:val="0"/>
          <w:numId w:val="17"/>
        </w:numPr>
        <w:tabs>
          <w:tab w:val="num" w:pos="1070"/>
        </w:tabs>
        <w:ind w:left="0" w:firstLine="0"/>
        <w:rPr>
          <w:lang w:val="uk-UA"/>
        </w:rPr>
      </w:pPr>
      <w:r w:rsidRPr="00FD6A94">
        <w:rPr>
          <w:lang w:val="uk-UA"/>
        </w:rPr>
        <w:t>Теория, конструкция и расчет строительных и дорожных машин.</w:t>
      </w:r>
    </w:p>
    <w:p w:rsidR="00BE0726" w:rsidRPr="00FD6A94" w:rsidRDefault="00BE0726" w:rsidP="00FD6A94">
      <w:pPr>
        <w:ind w:firstLine="709"/>
        <w:rPr>
          <w:lang w:val="uk-UA"/>
        </w:rPr>
      </w:pPr>
      <w:r w:rsidRPr="00FD6A94">
        <w:rPr>
          <w:lang w:val="uk-UA"/>
        </w:rPr>
        <w:t>Л.А. Гоберман, К.В. Степанян, А.А. Ярпин, и д.р.; Под ред. Л.А. Гобермана.</w:t>
      </w:r>
      <w:r w:rsidR="00237E4F" w:rsidRPr="00FD6A94">
        <w:rPr>
          <w:lang w:val="uk-UA"/>
        </w:rPr>
        <w:t xml:space="preserve"> </w:t>
      </w:r>
      <w:r w:rsidRPr="00FD6A94">
        <w:rPr>
          <w:lang w:val="uk-UA"/>
        </w:rPr>
        <w:t>М.: Машиностроение, 1979.</w:t>
      </w:r>
    </w:p>
    <w:p w:rsidR="00BE0726" w:rsidRPr="00FD6A94" w:rsidRDefault="00BE0726" w:rsidP="00FD6A94">
      <w:pPr>
        <w:ind w:firstLine="709"/>
        <w:rPr>
          <w:lang w:val="uk-UA"/>
        </w:rPr>
      </w:pPr>
      <w:r w:rsidRPr="00FD6A94">
        <w:rPr>
          <w:lang w:val="uk-UA"/>
        </w:rPr>
        <w:t>13. Перекрестов А.В. Задачи по объемному гидроприводу. К: Вища школа, 1983-144 с.</w:t>
      </w:r>
      <w:bookmarkStart w:id="73" w:name="_GoBack"/>
      <w:bookmarkEnd w:id="73"/>
    </w:p>
    <w:sectPr w:rsidR="00BE0726" w:rsidRPr="00FD6A94" w:rsidSect="00FD6A94">
      <w:pgSz w:w="11906" w:h="16838"/>
      <w:pgMar w:top="1134" w:right="850" w:bottom="1134" w:left="1701" w:header="680"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5F6" w:rsidRDefault="003E05F6">
      <w:pPr>
        <w:ind w:firstLine="709"/>
      </w:pPr>
      <w:r>
        <w:separator/>
      </w:r>
    </w:p>
  </w:endnote>
  <w:endnote w:type="continuationSeparator" w:id="0">
    <w:p w:rsidR="003E05F6" w:rsidRDefault="003E05F6">
      <w:pPr>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5F6" w:rsidRDefault="003E05F6">
      <w:pPr>
        <w:ind w:firstLine="709"/>
      </w:pPr>
      <w:r>
        <w:separator/>
      </w:r>
    </w:p>
  </w:footnote>
  <w:footnote w:type="continuationSeparator" w:id="0">
    <w:p w:rsidR="003E05F6" w:rsidRDefault="003E05F6">
      <w:pPr>
        <w:ind w:firstLine="709"/>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AA87D39"/>
    <w:multiLevelType w:val="hybridMultilevel"/>
    <w:tmpl w:val="90FA4880"/>
    <w:lvl w:ilvl="0" w:tplc="A43285E4">
      <w:start w:val="1"/>
      <w:numFmt w:val="decimal"/>
      <w:lvlText w:val="%1."/>
      <w:lvlJc w:val="left"/>
      <w:pPr>
        <w:tabs>
          <w:tab w:val="num" w:pos="720"/>
        </w:tabs>
        <w:ind w:left="720" w:hanging="360"/>
      </w:pPr>
      <w:rPr>
        <w:rFonts w:hint="default"/>
      </w:rPr>
    </w:lvl>
    <w:lvl w:ilvl="1" w:tplc="192AB43C">
      <w:numFmt w:val="none"/>
      <w:lvlText w:val=""/>
      <w:lvlJc w:val="left"/>
      <w:pPr>
        <w:tabs>
          <w:tab w:val="num" w:pos="360"/>
        </w:tabs>
      </w:pPr>
    </w:lvl>
    <w:lvl w:ilvl="2" w:tplc="E5A8ECEC">
      <w:numFmt w:val="none"/>
      <w:lvlText w:val=""/>
      <w:lvlJc w:val="left"/>
      <w:pPr>
        <w:tabs>
          <w:tab w:val="num" w:pos="360"/>
        </w:tabs>
      </w:pPr>
    </w:lvl>
    <w:lvl w:ilvl="3" w:tplc="E2489774">
      <w:numFmt w:val="none"/>
      <w:lvlText w:val=""/>
      <w:lvlJc w:val="left"/>
      <w:pPr>
        <w:tabs>
          <w:tab w:val="num" w:pos="360"/>
        </w:tabs>
      </w:pPr>
    </w:lvl>
    <w:lvl w:ilvl="4" w:tplc="ADE4AA9C">
      <w:numFmt w:val="none"/>
      <w:lvlText w:val=""/>
      <w:lvlJc w:val="left"/>
      <w:pPr>
        <w:tabs>
          <w:tab w:val="num" w:pos="360"/>
        </w:tabs>
      </w:pPr>
    </w:lvl>
    <w:lvl w:ilvl="5" w:tplc="94B4223A">
      <w:numFmt w:val="none"/>
      <w:lvlText w:val=""/>
      <w:lvlJc w:val="left"/>
      <w:pPr>
        <w:tabs>
          <w:tab w:val="num" w:pos="360"/>
        </w:tabs>
      </w:pPr>
    </w:lvl>
    <w:lvl w:ilvl="6" w:tplc="8A28B212">
      <w:numFmt w:val="none"/>
      <w:lvlText w:val=""/>
      <w:lvlJc w:val="left"/>
      <w:pPr>
        <w:tabs>
          <w:tab w:val="num" w:pos="360"/>
        </w:tabs>
      </w:pPr>
    </w:lvl>
    <w:lvl w:ilvl="7" w:tplc="0A222A0A">
      <w:numFmt w:val="none"/>
      <w:lvlText w:val=""/>
      <w:lvlJc w:val="left"/>
      <w:pPr>
        <w:tabs>
          <w:tab w:val="num" w:pos="360"/>
        </w:tabs>
      </w:pPr>
    </w:lvl>
    <w:lvl w:ilvl="8" w:tplc="088AF64A">
      <w:numFmt w:val="none"/>
      <w:lvlText w:val=""/>
      <w:lvlJc w:val="left"/>
      <w:pPr>
        <w:tabs>
          <w:tab w:val="num" w:pos="360"/>
        </w:tabs>
      </w:pPr>
    </w:lvl>
  </w:abstractNum>
  <w:abstractNum w:abstractNumId="2">
    <w:nsid w:val="0C250A46"/>
    <w:multiLevelType w:val="hybridMultilevel"/>
    <w:tmpl w:val="BBFC2BF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C87403A"/>
    <w:multiLevelType w:val="hybridMultilevel"/>
    <w:tmpl w:val="4DBEDB3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1D5527A"/>
    <w:multiLevelType w:val="hybridMultilevel"/>
    <w:tmpl w:val="670831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F292F14"/>
    <w:multiLevelType w:val="hybridMultilevel"/>
    <w:tmpl w:val="97B21D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29C7EF5"/>
    <w:multiLevelType w:val="hybridMultilevel"/>
    <w:tmpl w:val="562895C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4C12E41"/>
    <w:multiLevelType w:val="hybridMultilevel"/>
    <w:tmpl w:val="35628176"/>
    <w:lvl w:ilvl="0" w:tplc="0419000F">
      <w:start w:val="1"/>
      <w:numFmt w:val="decimal"/>
      <w:lvlText w:val="%1."/>
      <w:lvlJc w:val="left"/>
      <w:pPr>
        <w:tabs>
          <w:tab w:val="num" w:pos="720"/>
        </w:tabs>
        <w:ind w:left="720" w:hanging="360"/>
      </w:pPr>
      <w:rPr>
        <w:rFonts w:hint="default"/>
      </w:rPr>
    </w:lvl>
    <w:lvl w:ilvl="1" w:tplc="31504A9E">
      <w:start w:val="5"/>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568328E"/>
    <w:multiLevelType w:val="hybridMultilevel"/>
    <w:tmpl w:val="5838DC40"/>
    <w:lvl w:ilvl="0" w:tplc="FD8C8198">
      <w:start w:val="1"/>
      <w:numFmt w:val="decimal"/>
      <w:lvlText w:val="%1."/>
      <w:lvlJc w:val="left"/>
      <w:pPr>
        <w:tabs>
          <w:tab w:val="num" w:pos="720"/>
        </w:tabs>
        <w:ind w:left="720" w:hanging="360"/>
      </w:pPr>
      <w:rPr>
        <w:rFonts w:hint="default"/>
      </w:rPr>
    </w:lvl>
    <w:lvl w:ilvl="1" w:tplc="490EEAC0">
      <w:numFmt w:val="none"/>
      <w:lvlText w:val=""/>
      <w:lvlJc w:val="left"/>
      <w:pPr>
        <w:tabs>
          <w:tab w:val="num" w:pos="360"/>
        </w:tabs>
      </w:pPr>
    </w:lvl>
    <w:lvl w:ilvl="2" w:tplc="8B969912">
      <w:numFmt w:val="none"/>
      <w:lvlText w:val=""/>
      <w:lvlJc w:val="left"/>
      <w:pPr>
        <w:tabs>
          <w:tab w:val="num" w:pos="360"/>
        </w:tabs>
      </w:pPr>
    </w:lvl>
    <w:lvl w:ilvl="3" w:tplc="C91260F6">
      <w:numFmt w:val="none"/>
      <w:lvlText w:val=""/>
      <w:lvlJc w:val="left"/>
      <w:pPr>
        <w:tabs>
          <w:tab w:val="num" w:pos="360"/>
        </w:tabs>
      </w:pPr>
    </w:lvl>
    <w:lvl w:ilvl="4" w:tplc="12D6F774">
      <w:numFmt w:val="none"/>
      <w:lvlText w:val=""/>
      <w:lvlJc w:val="left"/>
      <w:pPr>
        <w:tabs>
          <w:tab w:val="num" w:pos="360"/>
        </w:tabs>
      </w:pPr>
    </w:lvl>
    <w:lvl w:ilvl="5" w:tplc="C7E4E916">
      <w:numFmt w:val="none"/>
      <w:lvlText w:val=""/>
      <w:lvlJc w:val="left"/>
      <w:pPr>
        <w:tabs>
          <w:tab w:val="num" w:pos="360"/>
        </w:tabs>
      </w:pPr>
    </w:lvl>
    <w:lvl w:ilvl="6" w:tplc="AF56F5BA">
      <w:numFmt w:val="none"/>
      <w:lvlText w:val=""/>
      <w:lvlJc w:val="left"/>
      <w:pPr>
        <w:tabs>
          <w:tab w:val="num" w:pos="360"/>
        </w:tabs>
      </w:pPr>
    </w:lvl>
    <w:lvl w:ilvl="7" w:tplc="865020A4">
      <w:numFmt w:val="none"/>
      <w:lvlText w:val=""/>
      <w:lvlJc w:val="left"/>
      <w:pPr>
        <w:tabs>
          <w:tab w:val="num" w:pos="360"/>
        </w:tabs>
      </w:pPr>
    </w:lvl>
    <w:lvl w:ilvl="8" w:tplc="8390A036">
      <w:numFmt w:val="none"/>
      <w:lvlText w:val=""/>
      <w:lvlJc w:val="left"/>
      <w:pPr>
        <w:tabs>
          <w:tab w:val="num" w:pos="360"/>
        </w:tabs>
      </w:pPr>
    </w:lvl>
  </w:abstractNum>
  <w:abstractNum w:abstractNumId="9">
    <w:nsid w:val="2B966183"/>
    <w:multiLevelType w:val="hybridMultilevel"/>
    <w:tmpl w:val="8416D2C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C8E78A1"/>
    <w:multiLevelType w:val="hybridMultilevel"/>
    <w:tmpl w:val="C24ECC92"/>
    <w:lvl w:ilvl="0" w:tplc="B5DC48DC">
      <w:start w:val="1"/>
      <w:numFmt w:val="decimal"/>
      <w:lvlText w:val="%1."/>
      <w:lvlJc w:val="left"/>
      <w:pPr>
        <w:tabs>
          <w:tab w:val="num" w:pos="720"/>
        </w:tabs>
        <w:ind w:left="720" w:hanging="360"/>
      </w:pPr>
      <w:rPr>
        <w:rFonts w:hint="default"/>
      </w:rPr>
    </w:lvl>
    <w:lvl w:ilvl="1" w:tplc="98403770">
      <w:numFmt w:val="none"/>
      <w:lvlText w:val=""/>
      <w:lvlJc w:val="left"/>
      <w:pPr>
        <w:tabs>
          <w:tab w:val="num" w:pos="360"/>
        </w:tabs>
      </w:pPr>
    </w:lvl>
    <w:lvl w:ilvl="2" w:tplc="27BA782C">
      <w:numFmt w:val="none"/>
      <w:lvlText w:val=""/>
      <w:lvlJc w:val="left"/>
      <w:pPr>
        <w:tabs>
          <w:tab w:val="num" w:pos="360"/>
        </w:tabs>
      </w:pPr>
    </w:lvl>
    <w:lvl w:ilvl="3" w:tplc="96F00E7E">
      <w:numFmt w:val="none"/>
      <w:lvlText w:val=""/>
      <w:lvlJc w:val="left"/>
      <w:pPr>
        <w:tabs>
          <w:tab w:val="num" w:pos="360"/>
        </w:tabs>
      </w:pPr>
    </w:lvl>
    <w:lvl w:ilvl="4" w:tplc="5C7A2D9E">
      <w:numFmt w:val="none"/>
      <w:lvlText w:val=""/>
      <w:lvlJc w:val="left"/>
      <w:pPr>
        <w:tabs>
          <w:tab w:val="num" w:pos="360"/>
        </w:tabs>
      </w:pPr>
    </w:lvl>
    <w:lvl w:ilvl="5" w:tplc="95CE87E0">
      <w:numFmt w:val="none"/>
      <w:lvlText w:val=""/>
      <w:lvlJc w:val="left"/>
      <w:pPr>
        <w:tabs>
          <w:tab w:val="num" w:pos="360"/>
        </w:tabs>
      </w:pPr>
    </w:lvl>
    <w:lvl w:ilvl="6" w:tplc="359ABC74">
      <w:numFmt w:val="none"/>
      <w:lvlText w:val=""/>
      <w:lvlJc w:val="left"/>
      <w:pPr>
        <w:tabs>
          <w:tab w:val="num" w:pos="360"/>
        </w:tabs>
      </w:pPr>
    </w:lvl>
    <w:lvl w:ilvl="7" w:tplc="4022BC94">
      <w:numFmt w:val="none"/>
      <w:lvlText w:val=""/>
      <w:lvlJc w:val="left"/>
      <w:pPr>
        <w:tabs>
          <w:tab w:val="num" w:pos="360"/>
        </w:tabs>
      </w:pPr>
    </w:lvl>
    <w:lvl w:ilvl="8" w:tplc="1316711C">
      <w:numFmt w:val="none"/>
      <w:lvlText w:val=""/>
      <w:lvlJc w:val="left"/>
      <w:pPr>
        <w:tabs>
          <w:tab w:val="num" w:pos="360"/>
        </w:tabs>
      </w:pPr>
    </w:lvl>
  </w:abstractNum>
  <w:abstractNum w:abstractNumId="11">
    <w:nsid w:val="3388387A"/>
    <w:multiLevelType w:val="hybridMultilevel"/>
    <w:tmpl w:val="9918B8C0"/>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1314471"/>
    <w:multiLevelType w:val="multilevel"/>
    <w:tmpl w:val="AE08EEF0"/>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834"/>
        </w:tabs>
        <w:ind w:left="1834" w:hanging="1125"/>
      </w:pPr>
      <w:rPr>
        <w:rFonts w:hint="default"/>
      </w:rPr>
    </w:lvl>
    <w:lvl w:ilvl="2">
      <w:start w:val="1"/>
      <w:numFmt w:val="decimal"/>
      <w:lvlText w:val="%1.%2.%3"/>
      <w:lvlJc w:val="left"/>
      <w:pPr>
        <w:tabs>
          <w:tab w:val="num" w:pos="2543"/>
        </w:tabs>
        <w:ind w:left="2543" w:hanging="1125"/>
      </w:pPr>
      <w:rPr>
        <w:rFonts w:hint="default"/>
      </w:rPr>
    </w:lvl>
    <w:lvl w:ilvl="3">
      <w:start w:val="1"/>
      <w:numFmt w:val="decimal"/>
      <w:lvlText w:val="%1.%2.%3.%4"/>
      <w:lvlJc w:val="left"/>
      <w:pPr>
        <w:tabs>
          <w:tab w:val="num" w:pos="3252"/>
        </w:tabs>
        <w:ind w:left="3252" w:hanging="1125"/>
      </w:pPr>
      <w:rPr>
        <w:rFonts w:hint="default"/>
      </w:rPr>
    </w:lvl>
    <w:lvl w:ilvl="4">
      <w:start w:val="1"/>
      <w:numFmt w:val="decimal"/>
      <w:lvlText w:val="%1.%2.%3.%4.%5"/>
      <w:lvlJc w:val="left"/>
      <w:pPr>
        <w:tabs>
          <w:tab w:val="num" w:pos="3961"/>
        </w:tabs>
        <w:ind w:left="3961" w:hanging="1125"/>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3">
    <w:nsid w:val="44553BFB"/>
    <w:multiLevelType w:val="hybridMultilevel"/>
    <w:tmpl w:val="48F09D5E"/>
    <w:lvl w:ilvl="0" w:tplc="99EA185C">
      <w:start w:val="1"/>
      <w:numFmt w:val="decimal"/>
      <w:lvlText w:val="%1."/>
      <w:lvlJc w:val="left"/>
      <w:pPr>
        <w:tabs>
          <w:tab w:val="num" w:pos="720"/>
        </w:tabs>
        <w:ind w:left="720" w:hanging="360"/>
      </w:pPr>
      <w:rPr>
        <w:rFonts w:hint="default"/>
      </w:rPr>
    </w:lvl>
    <w:lvl w:ilvl="1" w:tplc="F976E07E">
      <w:numFmt w:val="none"/>
      <w:lvlText w:val=""/>
      <w:lvlJc w:val="left"/>
      <w:pPr>
        <w:tabs>
          <w:tab w:val="num" w:pos="360"/>
        </w:tabs>
      </w:pPr>
    </w:lvl>
    <w:lvl w:ilvl="2" w:tplc="DC7405AC">
      <w:numFmt w:val="none"/>
      <w:lvlText w:val=""/>
      <w:lvlJc w:val="left"/>
      <w:pPr>
        <w:tabs>
          <w:tab w:val="num" w:pos="360"/>
        </w:tabs>
      </w:pPr>
    </w:lvl>
    <w:lvl w:ilvl="3" w:tplc="195E8ED0">
      <w:numFmt w:val="none"/>
      <w:lvlText w:val=""/>
      <w:lvlJc w:val="left"/>
      <w:pPr>
        <w:tabs>
          <w:tab w:val="num" w:pos="360"/>
        </w:tabs>
      </w:pPr>
    </w:lvl>
    <w:lvl w:ilvl="4" w:tplc="527017E2">
      <w:numFmt w:val="none"/>
      <w:lvlText w:val=""/>
      <w:lvlJc w:val="left"/>
      <w:pPr>
        <w:tabs>
          <w:tab w:val="num" w:pos="360"/>
        </w:tabs>
      </w:pPr>
    </w:lvl>
    <w:lvl w:ilvl="5" w:tplc="831C4744">
      <w:numFmt w:val="none"/>
      <w:lvlText w:val=""/>
      <w:lvlJc w:val="left"/>
      <w:pPr>
        <w:tabs>
          <w:tab w:val="num" w:pos="360"/>
        </w:tabs>
      </w:pPr>
    </w:lvl>
    <w:lvl w:ilvl="6" w:tplc="5AA286FC">
      <w:numFmt w:val="none"/>
      <w:lvlText w:val=""/>
      <w:lvlJc w:val="left"/>
      <w:pPr>
        <w:tabs>
          <w:tab w:val="num" w:pos="360"/>
        </w:tabs>
      </w:pPr>
    </w:lvl>
    <w:lvl w:ilvl="7" w:tplc="DDCEB492">
      <w:numFmt w:val="none"/>
      <w:lvlText w:val=""/>
      <w:lvlJc w:val="left"/>
      <w:pPr>
        <w:tabs>
          <w:tab w:val="num" w:pos="360"/>
        </w:tabs>
      </w:pPr>
    </w:lvl>
    <w:lvl w:ilvl="8" w:tplc="C33445B0">
      <w:numFmt w:val="none"/>
      <w:lvlText w:val=""/>
      <w:lvlJc w:val="left"/>
      <w:pPr>
        <w:tabs>
          <w:tab w:val="num" w:pos="360"/>
        </w:tabs>
      </w:pPr>
    </w:lvl>
  </w:abstractNum>
  <w:abstractNum w:abstractNumId="14">
    <w:nsid w:val="505C0E6E"/>
    <w:multiLevelType w:val="hybridMultilevel"/>
    <w:tmpl w:val="C9484BB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19632E0"/>
    <w:multiLevelType w:val="hybridMultilevel"/>
    <w:tmpl w:val="7FD6993C"/>
    <w:lvl w:ilvl="0" w:tplc="5F3CDCF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63E4614E"/>
    <w:multiLevelType w:val="hybridMultilevel"/>
    <w:tmpl w:val="3A089CDC"/>
    <w:lvl w:ilvl="0" w:tplc="0419000F">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4E71B98"/>
    <w:multiLevelType w:val="hybridMultilevel"/>
    <w:tmpl w:val="62B65020"/>
    <w:lvl w:ilvl="0" w:tplc="8146DF70">
      <w:start w:val="7"/>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8">
    <w:nsid w:val="78B33E84"/>
    <w:multiLevelType w:val="hybridMultilevel"/>
    <w:tmpl w:val="F8B00A2A"/>
    <w:lvl w:ilvl="0" w:tplc="43127FE6">
      <w:start w:val="1"/>
      <w:numFmt w:val="decimal"/>
      <w:lvlText w:val="%1."/>
      <w:lvlJc w:val="left"/>
      <w:pPr>
        <w:tabs>
          <w:tab w:val="num" w:pos="720"/>
        </w:tabs>
        <w:ind w:left="720" w:hanging="360"/>
      </w:pPr>
      <w:rPr>
        <w:rFonts w:hint="default"/>
      </w:rPr>
    </w:lvl>
    <w:lvl w:ilvl="1" w:tplc="3866049E">
      <w:numFmt w:val="none"/>
      <w:lvlText w:val=""/>
      <w:lvlJc w:val="left"/>
      <w:pPr>
        <w:tabs>
          <w:tab w:val="num" w:pos="360"/>
        </w:tabs>
      </w:pPr>
    </w:lvl>
    <w:lvl w:ilvl="2" w:tplc="9894E54A">
      <w:numFmt w:val="none"/>
      <w:lvlText w:val=""/>
      <w:lvlJc w:val="left"/>
      <w:pPr>
        <w:tabs>
          <w:tab w:val="num" w:pos="360"/>
        </w:tabs>
      </w:pPr>
    </w:lvl>
    <w:lvl w:ilvl="3" w:tplc="C492B19E">
      <w:numFmt w:val="none"/>
      <w:lvlText w:val=""/>
      <w:lvlJc w:val="left"/>
      <w:pPr>
        <w:tabs>
          <w:tab w:val="num" w:pos="360"/>
        </w:tabs>
      </w:pPr>
    </w:lvl>
    <w:lvl w:ilvl="4" w:tplc="6F023B90">
      <w:numFmt w:val="none"/>
      <w:lvlText w:val=""/>
      <w:lvlJc w:val="left"/>
      <w:pPr>
        <w:tabs>
          <w:tab w:val="num" w:pos="360"/>
        </w:tabs>
      </w:pPr>
    </w:lvl>
    <w:lvl w:ilvl="5" w:tplc="4D6A5E78">
      <w:numFmt w:val="none"/>
      <w:lvlText w:val=""/>
      <w:lvlJc w:val="left"/>
      <w:pPr>
        <w:tabs>
          <w:tab w:val="num" w:pos="360"/>
        </w:tabs>
      </w:pPr>
    </w:lvl>
    <w:lvl w:ilvl="6" w:tplc="8E38A6EA">
      <w:numFmt w:val="none"/>
      <w:lvlText w:val=""/>
      <w:lvlJc w:val="left"/>
      <w:pPr>
        <w:tabs>
          <w:tab w:val="num" w:pos="360"/>
        </w:tabs>
      </w:pPr>
    </w:lvl>
    <w:lvl w:ilvl="7" w:tplc="FCC830B8">
      <w:numFmt w:val="none"/>
      <w:lvlText w:val=""/>
      <w:lvlJc w:val="left"/>
      <w:pPr>
        <w:tabs>
          <w:tab w:val="num" w:pos="360"/>
        </w:tabs>
      </w:pPr>
    </w:lvl>
    <w:lvl w:ilvl="8" w:tplc="7C2C3DA0">
      <w:numFmt w:val="none"/>
      <w:lvlText w:val=""/>
      <w:lvlJc w:val="left"/>
      <w:pPr>
        <w:tabs>
          <w:tab w:val="num" w:pos="360"/>
        </w:tabs>
      </w:pPr>
    </w:lvl>
  </w:abstractNum>
  <w:abstractNum w:abstractNumId="19">
    <w:nsid w:val="7DD34BEA"/>
    <w:multiLevelType w:val="singleLevel"/>
    <w:tmpl w:val="6FF6B1F0"/>
    <w:lvl w:ilvl="0">
      <w:start w:val="1"/>
      <w:numFmt w:val="decimal"/>
      <w:pStyle w:val="a1"/>
      <w:lvlText w:val="%1."/>
      <w:lvlJc w:val="left"/>
      <w:pPr>
        <w:tabs>
          <w:tab w:val="num" w:pos="0"/>
        </w:tabs>
        <w:ind w:firstLine="720"/>
      </w:pPr>
      <w:rPr>
        <w:rFonts w:hint="default"/>
      </w:rPr>
    </w:lvl>
  </w:abstractNum>
  <w:abstractNum w:abstractNumId="20">
    <w:nsid w:val="7FF94E58"/>
    <w:multiLevelType w:val="hybridMultilevel"/>
    <w:tmpl w:val="C7E88A8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15"/>
  </w:num>
  <w:num w:numId="3">
    <w:abstractNumId w:val="20"/>
  </w:num>
  <w:num w:numId="4">
    <w:abstractNumId w:val="2"/>
  </w:num>
  <w:num w:numId="5">
    <w:abstractNumId w:val="10"/>
  </w:num>
  <w:num w:numId="6">
    <w:abstractNumId w:val="14"/>
  </w:num>
  <w:num w:numId="7">
    <w:abstractNumId w:val="5"/>
  </w:num>
  <w:num w:numId="8">
    <w:abstractNumId w:val="7"/>
  </w:num>
  <w:num w:numId="9">
    <w:abstractNumId w:val="4"/>
  </w:num>
  <w:num w:numId="10">
    <w:abstractNumId w:val="1"/>
  </w:num>
  <w:num w:numId="11">
    <w:abstractNumId w:val="9"/>
  </w:num>
  <w:num w:numId="12">
    <w:abstractNumId w:val="8"/>
  </w:num>
  <w:num w:numId="13">
    <w:abstractNumId w:val="13"/>
  </w:num>
  <w:num w:numId="14">
    <w:abstractNumId w:val="18"/>
  </w:num>
  <w:num w:numId="15">
    <w:abstractNumId w:val="17"/>
  </w:num>
  <w:num w:numId="16">
    <w:abstractNumId w:val="6"/>
  </w:num>
  <w:num w:numId="17">
    <w:abstractNumId w:val="16"/>
  </w:num>
  <w:num w:numId="18">
    <w:abstractNumId w:val="12"/>
  </w:num>
  <w:num w:numId="19">
    <w:abstractNumId w:val="11"/>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drawingGridHorizontalSpacing w:val="140"/>
  <w:displayHorizontalDrawingGridEvery w:val="2"/>
  <w:noPunctuationKerning/>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0228"/>
    <w:rsid w:val="0005342F"/>
    <w:rsid w:val="00072450"/>
    <w:rsid w:val="00083FF8"/>
    <w:rsid w:val="00110228"/>
    <w:rsid w:val="0011356E"/>
    <w:rsid w:val="0011601B"/>
    <w:rsid w:val="001255C2"/>
    <w:rsid w:val="0017383E"/>
    <w:rsid w:val="00184146"/>
    <w:rsid w:val="001A1364"/>
    <w:rsid w:val="001D6A88"/>
    <w:rsid w:val="001D733B"/>
    <w:rsid w:val="00237E4F"/>
    <w:rsid w:val="002678DA"/>
    <w:rsid w:val="002B538D"/>
    <w:rsid w:val="002D7733"/>
    <w:rsid w:val="0033404D"/>
    <w:rsid w:val="003369EB"/>
    <w:rsid w:val="003464F7"/>
    <w:rsid w:val="00354021"/>
    <w:rsid w:val="0038256C"/>
    <w:rsid w:val="00394D62"/>
    <w:rsid w:val="003A3277"/>
    <w:rsid w:val="003A639C"/>
    <w:rsid w:val="003B1993"/>
    <w:rsid w:val="003D4FBD"/>
    <w:rsid w:val="003E05F6"/>
    <w:rsid w:val="003F2549"/>
    <w:rsid w:val="003F677E"/>
    <w:rsid w:val="003F75F4"/>
    <w:rsid w:val="004008A7"/>
    <w:rsid w:val="004630DF"/>
    <w:rsid w:val="004B24C0"/>
    <w:rsid w:val="004C3235"/>
    <w:rsid w:val="004D2EEB"/>
    <w:rsid w:val="005105D4"/>
    <w:rsid w:val="00525930"/>
    <w:rsid w:val="00567E56"/>
    <w:rsid w:val="005706B4"/>
    <w:rsid w:val="005A419B"/>
    <w:rsid w:val="005B2190"/>
    <w:rsid w:val="005C0831"/>
    <w:rsid w:val="005D1E91"/>
    <w:rsid w:val="005E63B1"/>
    <w:rsid w:val="0065138F"/>
    <w:rsid w:val="006A68C4"/>
    <w:rsid w:val="006B0E5C"/>
    <w:rsid w:val="006C1C26"/>
    <w:rsid w:val="006C34E7"/>
    <w:rsid w:val="006C5243"/>
    <w:rsid w:val="006C5E12"/>
    <w:rsid w:val="006D3364"/>
    <w:rsid w:val="00700F2B"/>
    <w:rsid w:val="00733797"/>
    <w:rsid w:val="00794B9D"/>
    <w:rsid w:val="007B2C01"/>
    <w:rsid w:val="007B342F"/>
    <w:rsid w:val="007C78B5"/>
    <w:rsid w:val="007F24EB"/>
    <w:rsid w:val="007F590E"/>
    <w:rsid w:val="00843467"/>
    <w:rsid w:val="00856419"/>
    <w:rsid w:val="00875478"/>
    <w:rsid w:val="008C1F29"/>
    <w:rsid w:val="008E0956"/>
    <w:rsid w:val="008F3BBD"/>
    <w:rsid w:val="0093343F"/>
    <w:rsid w:val="00960CD2"/>
    <w:rsid w:val="009C032C"/>
    <w:rsid w:val="009F4FAC"/>
    <w:rsid w:val="00A34595"/>
    <w:rsid w:val="00A34EF6"/>
    <w:rsid w:val="00A75367"/>
    <w:rsid w:val="00A82EAB"/>
    <w:rsid w:val="00A87288"/>
    <w:rsid w:val="00A901BE"/>
    <w:rsid w:val="00A9234B"/>
    <w:rsid w:val="00A93D66"/>
    <w:rsid w:val="00AE366B"/>
    <w:rsid w:val="00AE77E0"/>
    <w:rsid w:val="00B1154B"/>
    <w:rsid w:val="00B23D12"/>
    <w:rsid w:val="00B2709D"/>
    <w:rsid w:val="00BE0726"/>
    <w:rsid w:val="00BF26D4"/>
    <w:rsid w:val="00BF7C58"/>
    <w:rsid w:val="00C221F5"/>
    <w:rsid w:val="00C24153"/>
    <w:rsid w:val="00C41613"/>
    <w:rsid w:val="00C83E27"/>
    <w:rsid w:val="00C87806"/>
    <w:rsid w:val="00CD336E"/>
    <w:rsid w:val="00CE27DF"/>
    <w:rsid w:val="00CF28BE"/>
    <w:rsid w:val="00CF39D8"/>
    <w:rsid w:val="00D228E4"/>
    <w:rsid w:val="00D2627C"/>
    <w:rsid w:val="00D60EF7"/>
    <w:rsid w:val="00DB4857"/>
    <w:rsid w:val="00DC5E85"/>
    <w:rsid w:val="00DF7C8C"/>
    <w:rsid w:val="00E17226"/>
    <w:rsid w:val="00E44C31"/>
    <w:rsid w:val="00E56745"/>
    <w:rsid w:val="00E82438"/>
    <w:rsid w:val="00E83300"/>
    <w:rsid w:val="00EC1252"/>
    <w:rsid w:val="00EC2116"/>
    <w:rsid w:val="00ED3368"/>
    <w:rsid w:val="00EE1462"/>
    <w:rsid w:val="00F13E33"/>
    <w:rsid w:val="00F50549"/>
    <w:rsid w:val="00F658C6"/>
    <w:rsid w:val="00F916A1"/>
    <w:rsid w:val="00FB6177"/>
    <w:rsid w:val="00FD6A94"/>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3"/>
    <o:shapelayout v:ext="edit">
      <o:idmap v:ext="edit" data="1"/>
    </o:shapelayout>
  </w:shapeDefaults>
  <w:doNotEmbedSmartTags/>
  <w:decimalSymbol w:val=","/>
  <w:listSeparator w:val=";"/>
  <w15:chartTrackingRefBased/>
  <w15:docId w15:val="{158A4C8A-9175-41C7-890E-4246BEA6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rsid w:val="00FD6A94"/>
    <w:pPr>
      <w:spacing w:line="360" w:lineRule="auto"/>
      <w:ind w:firstLine="720"/>
      <w:jc w:val="both"/>
    </w:pPr>
    <w:rPr>
      <w:sz w:val="28"/>
      <w:szCs w:val="28"/>
    </w:rPr>
  </w:style>
  <w:style w:type="paragraph" w:styleId="1">
    <w:name w:val="heading 1"/>
    <w:basedOn w:val="a2"/>
    <w:next w:val="a2"/>
    <w:qFormat/>
    <w:rsid w:val="00FD6A94"/>
    <w:pPr>
      <w:keepNext/>
      <w:ind w:firstLine="0"/>
      <w:jc w:val="center"/>
      <w:outlineLvl w:val="0"/>
    </w:pPr>
    <w:rPr>
      <w:b/>
      <w:bCs/>
      <w:caps/>
      <w:noProof/>
      <w:kern w:val="16"/>
    </w:rPr>
  </w:style>
  <w:style w:type="paragraph" w:styleId="2">
    <w:name w:val="heading 2"/>
    <w:basedOn w:val="a2"/>
    <w:next w:val="a2"/>
    <w:autoRedefine/>
    <w:qFormat/>
    <w:rsid w:val="00FD6A94"/>
    <w:pPr>
      <w:keepNext/>
      <w:ind w:firstLine="0"/>
      <w:jc w:val="center"/>
      <w:outlineLvl w:val="1"/>
    </w:pPr>
    <w:rPr>
      <w:b/>
      <w:bCs/>
      <w:i/>
      <w:iCs/>
      <w:smallCaps/>
    </w:rPr>
  </w:style>
  <w:style w:type="paragraph" w:styleId="3">
    <w:name w:val="heading 3"/>
    <w:basedOn w:val="a2"/>
    <w:next w:val="a2"/>
    <w:qFormat/>
    <w:rsid w:val="00FD6A94"/>
    <w:pPr>
      <w:keepNext/>
      <w:ind w:firstLine="709"/>
      <w:outlineLvl w:val="2"/>
    </w:pPr>
    <w:rPr>
      <w:b/>
      <w:bCs/>
      <w:noProof/>
    </w:rPr>
  </w:style>
  <w:style w:type="paragraph" w:styleId="4">
    <w:name w:val="heading 4"/>
    <w:basedOn w:val="a2"/>
    <w:next w:val="a2"/>
    <w:qFormat/>
    <w:rsid w:val="00FD6A94"/>
    <w:pPr>
      <w:keepNext/>
      <w:ind w:firstLine="0"/>
      <w:jc w:val="center"/>
      <w:outlineLvl w:val="3"/>
    </w:pPr>
    <w:rPr>
      <w:i/>
      <w:iCs/>
      <w:noProof/>
    </w:rPr>
  </w:style>
  <w:style w:type="paragraph" w:styleId="5">
    <w:name w:val="heading 5"/>
    <w:basedOn w:val="a2"/>
    <w:next w:val="a2"/>
    <w:qFormat/>
    <w:rsid w:val="00FD6A94"/>
    <w:pPr>
      <w:keepNext/>
      <w:ind w:left="737" w:firstLine="0"/>
      <w:jc w:val="left"/>
      <w:outlineLvl w:val="4"/>
    </w:pPr>
  </w:style>
  <w:style w:type="paragraph" w:styleId="6">
    <w:name w:val="heading 6"/>
    <w:basedOn w:val="a2"/>
    <w:next w:val="a2"/>
    <w:qFormat/>
    <w:rsid w:val="00FD6A94"/>
    <w:pPr>
      <w:keepNext/>
      <w:ind w:firstLine="709"/>
      <w:jc w:val="center"/>
      <w:outlineLvl w:val="5"/>
    </w:pPr>
    <w:rPr>
      <w:b/>
      <w:bCs/>
      <w:sz w:val="30"/>
      <w:szCs w:val="30"/>
    </w:rPr>
  </w:style>
  <w:style w:type="paragraph" w:styleId="7">
    <w:name w:val="heading 7"/>
    <w:basedOn w:val="a2"/>
    <w:next w:val="a2"/>
    <w:qFormat/>
    <w:rsid w:val="00FD6A94"/>
    <w:pPr>
      <w:keepNext/>
      <w:ind w:firstLine="709"/>
      <w:outlineLvl w:val="6"/>
    </w:pPr>
    <w:rPr>
      <w:sz w:val="24"/>
      <w:szCs w:val="24"/>
    </w:rPr>
  </w:style>
  <w:style w:type="paragraph" w:styleId="8">
    <w:name w:val="heading 8"/>
    <w:basedOn w:val="a2"/>
    <w:next w:val="a2"/>
    <w:qFormat/>
    <w:rsid w:val="00FD6A94"/>
    <w:pPr>
      <w:keepNext/>
      <w:ind w:firstLine="709"/>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ody Text Indent"/>
    <w:basedOn w:val="a2"/>
    <w:rsid w:val="00FD6A94"/>
    <w:pPr>
      <w:shd w:val="clear" w:color="auto" w:fill="FFFFFF"/>
      <w:spacing w:before="192"/>
      <w:ind w:right="-5" w:firstLine="360"/>
    </w:pPr>
  </w:style>
  <w:style w:type="paragraph" w:styleId="a7">
    <w:name w:val="header"/>
    <w:basedOn w:val="a2"/>
    <w:next w:val="a8"/>
    <w:link w:val="a9"/>
    <w:rsid w:val="00FD6A94"/>
    <w:pPr>
      <w:tabs>
        <w:tab w:val="center" w:pos="4677"/>
        <w:tab w:val="right" w:pos="9355"/>
      </w:tabs>
      <w:spacing w:line="240" w:lineRule="auto"/>
      <w:ind w:firstLine="0"/>
      <w:jc w:val="right"/>
    </w:pPr>
    <w:rPr>
      <w:noProof/>
      <w:kern w:val="16"/>
    </w:rPr>
  </w:style>
  <w:style w:type="paragraph" w:styleId="aa">
    <w:name w:val="footer"/>
    <w:basedOn w:val="a2"/>
    <w:link w:val="ab"/>
    <w:semiHidden/>
    <w:rsid w:val="00FD6A94"/>
    <w:pPr>
      <w:tabs>
        <w:tab w:val="center" w:pos="4819"/>
        <w:tab w:val="right" w:pos="9639"/>
      </w:tabs>
      <w:ind w:firstLine="709"/>
    </w:pPr>
  </w:style>
  <w:style w:type="paragraph" w:customStyle="1" w:styleId="ac">
    <w:name w:val="Чертежный"/>
    <w:pPr>
      <w:jc w:val="both"/>
    </w:pPr>
    <w:rPr>
      <w:rFonts w:ascii="ISOCPEUR" w:hAnsi="ISOCPEUR" w:cs="ISOCPEUR"/>
      <w:i/>
      <w:iCs/>
      <w:sz w:val="28"/>
      <w:szCs w:val="28"/>
      <w:lang w:val="uk-UA"/>
    </w:rPr>
  </w:style>
  <w:style w:type="character" w:styleId="ad">
    <w:name w:val="page number"/>
    <w:basedOn w:val="a3"/>
    <w:rsid w:val="00FD6A94"/>
  </w:style>
  <w:style w:type="paragraph" w:styleId="ae">
    <w:name w:val="Title"/>
    <w:basedOn w:val="a2"/>
    <w:qFormat/>
    <w:pPr>
      <w:ind w:firstLine="709"/>
      <w:jc w:val="center"/>
    </w:pPr>
    <w:rPr>
      <w:b/>
      <w:bCs/>
      <w:sz w:val="32"/>
      <w:szCs w:val="32"/>
    </w:rPr>
  </w:style>
  <w:style w:type="paragraph" w:styleId="a8">
    <w:name w:val="Body Text"/>
    <w:basedOn w:val="a2"/>
    <w:rsid w:val="00FD6A94"/>
    <w:pPr>
      <w:ind w:firstLine="0"/>
    </w:pPr>
  </w:style>
  <w:style w:type="paragraph" w:styleId="20">
    <w:name w:val="Body Text Indent 2"/>
    <w:basedOn w:val="a2"/>
    <w:rsid w:val="00FD6A94"/>
    <w:pPr>
      <w:shd w:val="clear" w:color="auto" w:fill="FFFFFF"/>
      <w:tabs>
        <w:tab w:val="left" w:pos="163"/>
      </w:tabs>
      <w:ind w:firstLine="360"/>
    </w:pPr>
  </w:style>
  <w:style w:type="paragraph" w:styleId="21">
    <w:name w:val="Body Text 2"/>
    <w:basedOn w:val="a2"/>
    <w:pPr>
      <w:ind w:firstLine="709"/>
    </w:pPr>
  </w:style>
  <w:style w:type="paragraph" w:styleId="30">
    <w:name w:val="Body Text 3"/>
    <w:basedOn w:val="a2"/>
    <w:pPr>
      <w:ind w:firstLine="709"/>
      <w:jc w:val="center"/>
    </w:pPr>
    <w:rPr>
      <w:b/>
      <w:bCs/>
      <w:sz w:val="32"/>
      <w:szCs w:val="32"/>
    </w:rPr>
  </w:style>
  <w:style w:type="paragraph" w:styleId="31">
    <w:name w:val="Body Text Indent 3"/>
    <w:basedOn w:val="a2"/>
    <w:rsid w:val="00FD6A94"/>
    <w:pPr>
      <w:shd w:val="clear" w:color="auto" w:fill="FFFFFF"/>
      <w:tabs>
        <w:tab w:val="left" w:pos="4262"/>
        <w:tab w:val="left" w:pos="5640"/>
      </w:tabs>
      <w:ind w:left="720" w:firstLine="709"/>
    </w:pPr>
  </w:style>
  <w:style w:type="paragraph" w:styleId="af">
    <w:name w:val="caption"/>
    <w:basedOn w:val="a2"/>
    <w:next w:val="a2"/>
    <w:qFormat/>
    <w:pPr>
      <w:tabs>
        <w:tab w:val="left" w:pos="4275"/>
      </w:tabs>
      <w:ind w:firstLine="709"/>
      <w:jc w:val="right"/>
    </w:pPr>
  </w:style>
  <w:style w:type="table" w:styleId="af0">
    <w:name w:val="Table Grid"/>
    <w:basedOn w:val="a4"/>
    <w:rsid w:val="00FD6A94"/>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styleId="-1">
    <w:name w:val="Table Web 1"/>
    <w:basedOn w:val="a4"/>
    <w:rsid w:val="00FD6A94"/>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1">
    <w:name w:val="Верхний колонтитул Знак"/>
    <w:basedOn w:val="a3"/>
    <w:rsid w:val="00FD6A94"/>
    <w:rPr>
      <w:kern w:val="16"/>
      <w:sz w:val="24"/>
      <w:szCs w:val="24"/>
    </w:rPr>
  </w:style>
  <w:style w:type="paragraph" w:customStyle="1" w:styleId="af2">
    <w:name w:val="выделение"/>
    <w:rsid w:val="00FD6A94"/>
    <w:pPr>
      <w:spacing w:line="360" w:lineRule="auto"/>
      <w:ind w:firstLine="709"/>
      <w:jc w:val="both"/>
    </w:pPr>
    <w:rPr>
      <w:b/>
      <w:bCs/>
      <w:i/>
      <w:iCs/>
      <w:noProof/>
      <w:sz w:val="28"/>
      <w:szCs w:val="28"/>
    </w:rPr>
  </w:style>
  <w:style w:type="character" w:styleId="af3">
    <w:name w:val="Hyperlink"/>
    <w:basedOn w:val="a3"/>
    <w:rsid w:val="00FD6A94"/>
    <w:rPr>
      <w:color w:val="auto"/>
      <w:sz w:val="28"/>
      <w:szCs w:val="28"/>
      <w:u w:val="single"/>
      <w:vertAlign w:val="baseline"/>
    </w:rPr>
  </w:style>
  <w:style w:type="paragraph" w:customStyle="1" w:styleId="22">
    <w:name w:val="Заголовок 2 дипл"/>
    <w:basedOn w:val="a2"/>
    <w:next w:val="a6"/>
    <w:rsid w:val="00FD6A94"/>
    <w:pPr>
      <w:widowControl w:val="0"/>
      <w:autoSpaceDE w:val="0"/>
      <w:autoSpaceDN w:val="0"/>
      <w:adjustRightInd w:val="0"/>
      <w:ind w:firstLine="709"/>
    </w:pPr>
    <w:rPr>
      <w:lang w:val="en-US" w:eastAsia="en-US"/>
    </w:rPr>
  </w:style>
  <w:style w:type="character" w:customStyle="1" w:styleId="af4">
    <w:name w:val="Текст Знак"/>
    <w:basedOn w:val="a3"/>
    <w:link w:val="af5"/>
    <w:locked/>
    <w:rsid w:val="00FD6A94"/>
    <w:rPr>
      <w:rFonts w:ascii="Consolas" w:eastAsia="Times New Roman" w:hAnsi="Consolas" w:cs="Consolas"/>
      <w:sz w:val="21"/>
      <w:szCs w:val="21"/>
      <w:lang w:val="uk-UA" w:eastAsia="en-US"/>
    </w:rPr>
  </w:style>
  <w:style w:type="paragraph" w:styleId="af5">
    <w:name w:val="Plain Text"/>
    <w:basedOn w:val="a2"/>
    <w:link w:val="af4"/>
    <w:rsid w:val="00FD6A94"/>
    <w:pPr>
      <w:ind w:firstLine="709"/>
    </w:pPr>
    <w:rPr>
      <w:rFonts w:ascii="Consolas" w:hAnsi="Consolas" w:cs="Consolas"/>
      <w:sz w:val="21"/>
      <w:szCs w:val="21"/>
      <w:lang w:val="uk-UA" w:eastAsia="en-US"/>
    </w:rPr>
  </w:style>
  <w:style w:type="character" w:customStyle="1" w:styleId="ab">
    <w:name w:val="Нижній колонтитул Знак"/>
    <w:basedOn w:val="a3"/>
    <w:link w:val="aa"/>
    <w:semiHidden/>
    <w:locked/>
    <w:rsid w:val="00FD6A94"/>
    <w:rPr>
      <w:sz w:val="28"/>
      <w:szCs w:val="28"/>
      <w:lang w:val="ru-RU" w:eastAsia="ru-RU"/>
    </w:rPr>
  </w:style>
  <w:style w:type="character" w:customStyle="1" w:styleId="a9">
    <w:name w:val="Верхній колонтитул Знак"/>
    <w:basedOn w:val="a3"/>
    <w:link w:val="a7"/>
    <w:semiHidden/>
    <w:locked/>
    <w:rsid w:val="00FD6A94"/>
    <w:rPr>
      <w:noProof/>
      <w:kern w:val="16"/>
      <w:sz w:val="28"/>
      <w:szCs w:val="28"/>
      <w:lang w:val="ru-RU" w:eastAsia="ru-RU"/>
    </w:rPr>
  </w:style>
  <w:style w:type="character" w:styleId="af6">
    <w:name w:val="endnote reference"/>
    <w:basedOn w:val="a3"/>
    <w:semiHidden/>
    <w:rsid w:val="00FD6A94"/>
    <w:rPr>
      <w:vertAlign w:val="superscript"/>
    </w:rPr>
  </w:style>
  <w:style w:type="character" w:styleId="af7">
    <w:name w:val="footnote reference"/>
    <w:basedOn w:val="a3"/>
    <w:semiHidden/>
    <w:rsid w:val="00FD6A94"/>
    <w:rPr>
      <w:sz w:val="28"/>
      <w:szCs w:val="28"/>
      <w:vertAlign w:val="superscript"/>
    </w:rPr>
  </w:style>
  <w:style w:type="paragraph" w:customStyle="1" w:styleId="a0">
    <w:name w:val="лит"/>
    <w:autoRedefine/>
    <w:rsid w:val="00FD6A94"/>
    <w:pPr>
      <w:numPr>
        <w:numId w:val="19"/>
      </w:numPr>
      <w:spacing w:line="360" w:lineRule="auto"/>
      <w:jc w:val="both"/>
    </w:pPr>
    <w:rPr>
      <w:sz w:val="28"/>
      <w:szCs w:val="28"/>
    </w:rPr>
  </w:style>
  <w:style w:type="character" w:customStyle="1" w:styleId="af8">
    <w:name w:val="номер страницы"/>
    <w:basedOn w:val="a3"/>
    <w:rsid w:val="00FD6A94"/>
    <w:rPr>
      <w:sz w:val="28"/>
      <w:szCs w:val="28"/>
    </w:rPr>
  </w:style>
  <w:style w:type="paragraph" w:styleId="af9">
    <w:name w:val="Normal (Web)"/>
    <w:basedOn w:val="a2"/>
    <w:rsid w:val="00FD6A94"/>
    <w:pPr>
      <w:spacing w:before="100" w:beforeAutospacing="1" w:after="100" w:afterAutospacing="1"/>
      <w:ind w:firstLine="709"/>
    </w:pPr>
    <w:rPr>
      <w:lang w:val="uk-UA" w:eastAsia="uk-UA"/>
    </w:rPr>
  </w:style>
  <w:style w:type="paragraph" w:styleId="10">
    <w:name w:val="toc 1"/>
    <w:basedOn w:val="a2"/>
    <w:next w:val="a2"/>
    <w:autoRedefine/>
    <w:semiHidden/>
    <w:rsid w:val="00FD6A94"/>
    <w:pPr>
      <w:tabs>
        <w:tab w:val="right" w:leader="dot" w:pos="1400"/>
      </w:tabs>
      <w:ind w:firstLine="0"/>
    </w:pPr>
  </w:style>
  <w:style w:type="paragraph" w:styleId="23">
    <w:name w:val="toc 2"/>
    <w:basedOn w:val="a2"/>
    <w:next w:val="a2"/>
    <w:autoRedefine/>
    <w:semiHidden/>
    <w:rsid w:val="00FD6A94"/>
    <w:pPr>
      <w:tabs>
        <w:tab w:val="left" w:leader="dot" w:pos="3500"/>
      </w:tabs>
      <w:ind w:firstLine="0"/>
      <w:jc w:val="left"/>
    </w:pPr>
    <w:rPr>
      <w:smallCaps/>
    </w:rPr>
  </w:style>
  <w:style w:type="paragraph" w:styleId="32">
    <w:name w:val="toc 3"/>
    <w:basedOn w:val="a2"/>
    <w:next w:val="a2"/>
    <w:autoRedefine/>
    <w:semiHidden/>
    <w:rsid w:val="00FD6A94"/>
    <w:pPr>
      <w:ind w:firstLine="0"/>
      <w:jc w:val="left"/>
    </w:pPr>
  </w:style>
  <w:style w:type="paragraph" w:styleId="40">
    <w:name w:val="toc 4"/>
    <w:basedOn w:val="a2"/>
    <w:next w:val="a2"/>
    <w:autoRedefine/>
    <w:semiHidden/>
    <w:rsid w:val="00FD6A94"/>
    <w:pPr>
      <w:tabs>
        <w:tab w:val="right" w:leader="dot" w:pos="9345"/>
      </w:tabs>
      <w:ind w:firstLine="0"/>
    </w:pPr>
    <w:rPr>
      <w:noProof/>
    </w:rPr>
  </w:style>
  <w:style w:type="paragraph" w:styleId="50">
    <w:name w:val="toc 5"/>
    <w:basedOn w:val="a2"/>
    <w:next w:val="a2"/>
    <w:autoRedefine/>
    <w:semiHidden/>
    <w:rsid w:val="00FD6A94"/>
    <w:pPr>
      <w:ind w:left="958" w:firstLine="709"/>
    </w:pPr>
  </w:style>
  <w:style w:type="paragraph" w:customStyle="1" w:styleId="afa">
    <w:name w:val="содержание"/>
    <w:rsid w:val="00FD6A94"/>
    <w:pPr>
      <w:spacing w:line="360" w:lineRule="auto"/>
      <w:jc w:val="center"/>
    </w:pPr>
    <w:rPr>
      <w:b/>
      <w:bCs/>
      <w:i/>
      <w:iCs/>
      <w:smallCaps/>
      <w:noProof/>
      <w:sz w:val="28"/>
      <w:szCs w:val="28"/>
    </w:rPr>
  </w:style>
  <w:style w:type="paragraph" w:customStyle="1" w:styleId="a">
    <w:name w:val="список ненумерованный"/>
    <w:autoRedefine/>
    <w:rsid w:val="00FD6A94"/>
    <w:pPr>
      <w:numPr>
        <w:numId w:val="20"/>
      </w:numPr>
      <w:spacing w:line="360" w:lineRule="auto"/>
      <w:jc w:val="both"/>
    </w:pPr>
    <w:rPr>
      <w:noProof/>
      <w:sz w:val="28"/>
      <w:szCs w:val="28"/>
      <w:lang w:val="uk-UA"/>
    </w:rPr>
  </w:style>
  <w:style w:type="paragraph" w:customStyle="1" w:styleId="a1">
    <w:name w:val="список нумерованный"/>
    <w:autoRedefine/>
    <w:rsid w:val="00FD6A94"/>
    <w:pPr>
      <w:numPr>
        <w:numId w:val="21"/>
      </w:numPr>
      <w:spacing w:line="360" w:lineRule="auto"/>
      <w:jc w:val="both"/>
    </w:pPr>
    <w:rPr>
      <w:noProof/>
      <w:sz w:val="28"/>
      <w:szCs w:val="28"/>
    </w:rPr>
  </w:style>
  <w:style w:type="paragraph" w:customStyle="1" w:styleId="100">
    <w:name w:val="Стиль Оглавление 1 + Первая строка:  0 см"/>
    <w:basedOn w:val="10"/>
    <w:autoRedefine/>
    <w:rsid w:val="00FD6A94"/>
    <w:rPr>
      <w:b/>
      <w:bCs/>
    </w:rPr>
  </w:style>
  <w:style w:type="paragraph" w:customStyle="1" w:styleId="101">
    <w:name w:val="Стиль Оглавление 1 + Первая строка:  0 см1"/>
    <w:basedOn w:val="10"/>
    <w:autoRedefine/>
    <w:rsid w:val="00FD6A94"/>
    <w:rPr>
      <w:b/>
      <w:bCs/>
    </w:rPr>
  </w:style>
  <w:style w:type="paragraph" w:customStyle="1" w:styleId="200">
    <w:name w:val="Стиль Оглавление 2 + Слева:  0 см Первая строка:  0 см"/>
    <w:basedOn w:val="23"/>
    <w:autoRedefine/>
    <w:rsid w:val="00FD6A94"/>
  </w:style>
  <w:style w:type="paragraph" w:customStyle="1" w:styleId="31250">
    <w:name w:val="Стиль Оглавление 3 + Слева:  125 см Первая строка:  0 см"/>
    <w:basedOn w:val="32"/>
    <w:autoRedefine/>
    <w:rsid w:val="00FD6A94"/>
    <w:rPr>
      <w:i/>
      <w:iCs/>
    </w:rPr>
  </w:style>
  <w:style w:type="paragraph" w:customStyle="1" w:styleId="afb">
    <w:name w:val="ТАБЛИЦА"/>
    <w:next w:val="a2"/>
    <w:autoRedefine/>
    <w:rsid w:val="00FD6A94"/>
    <w:pPr>
      <w:spacing w:line="360" w:lineRule="auto"/>
    </w:pPr>
    <w:rPr>
      <w:color w:val="000000"/>
    </w:rPr>
  </w:style>
  <w:style w:type="paragraph" w:customStyle="1" w:styleId="afc">
    <w:name w:val="Стиль ТАБЛИЦА + Междустр.интервал:  полуторный"/>
    <w:basedOn w:val="afb"/>
    <w:rsid w:val="00FD6A94"/>
  </w:style>
  <w:style w:type="paragraph" w:customStyle="1" w:styleId="11">
    <w:name w:val="Стиль ТАБЛИЦА + Междустр.интервал:  полуторный1"/>
    <w:basedOn w:val="afb"/>
    <w:autoRedefine/>
    <w:rsid w:val="00FD6A94"/>
  </w:style>
  <w:style w:type="table" w:customStyle="1" w:styleId="12">
    <w:name w:val="Стиль таблицы1"/>
    <w:rsid w:val="00FD6A94"/>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basedOn w:val="a2"/>
    <w:autoRedefine/>
    <w:rsid w:val="00FD6A94"/>
    <w:pPr>
      <w:spacing w:line="240" w:lineRule="auto"/>
      <w:ind w:firstLine="0"/>
      <w:jc w:val="center"/>
    </w:pPr>
    <w:rPr>
      <w:sz w:val="20"/>
      <w:szCs w:val="20"/>
    </w:rPr>
  </w:style>
  <w:style w:type="paragraph" w:styleId="afe">
    <w:name w:val="endnote text"/>
    <w:basedOn w:val="a2"/>
    <w:semiHidden/>
    <w:rsid w:val="00FD6A94"/>
    <w:pPr>
      <w:ind w:firstLine="709"/>
    </w:pPr>
    <w:rPr>
      <w:sz w:val="20"/>
      <w:szCs w:val="20"/>
    </w:rPr>
  </w:style>
  <w:style w:type="paragraph" w:styleId="aff">
    <w:name w:val="footnote text"/>
    <w:basedOn w:val="a2"/>
    <w:link w:val="aff0"/>
    <w:autoRedefine/>
    <w:semiHidden/>
    <w:rsid w:val="00FD6A94"/>
    <w:pPr>
      <w:ind w:firstLine="709"/>
    </w:pPr>
    <w:rPr>
      <w:color w:val="000000"/>
      <w:sz w:val="20"/>
      <w:szCs w:val="20"/>
    </w:rPr>
  </w:style>
  <w:style w:type="character" w:customStyle="1" w:styleId="aff0">
    <w:name w:val="Текст виноски Знак"/>
    <w:basedOn w:val="a3"/>
    <w:link w:val="aff"/>
    <w:locked/>
    <w:rsid w:val="00FD6A94"/>
    <w:rPr>
      <w:color w:val="000000"/>
      <w:lang w:val="ru-RU" w:eastAsia="ru-RU"/>
    </w:rPr>
  </w:style>
  <w:style w:type="paragraph" w:customStyle="1" w:styleId="aff1">
    <w:name w:val="титут"/>
    <w:autoRedefine/>
    <w:rsid w:val="00FD6A94"/>
    <w:pPr>
      <w:spacing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9.bin"/><Relationship Id="rId21" Type="http://schemas.openxmlformats.org/officeDocument/2006/relationships/image" Target="media/image11.wmf"/><Relationship Id="rId63" Type="http://schemas.openxmlformats.org/officeDocument/2006/relationships/oleObject" Target="embeddings/oleObject27.bin"/><Relationship Id="rId159" Type="http://schemas.openxmlformats.org/officeDocument/2006/relationships/oleObject" Target="embeddings/oleObject77.bin"/><Relationship Id="rId324" Type="http://schemas.openxmlformats.org/officeDocument/2006/relationships/image" Target="media/image157.wmf"/><Relationship Id="rId366" Type="http://schemas.openxmlformats.org/officeDocument/2006/relationships/image" Target="media/image179.wmf"/><Relationship Id="rId170" Type="http://schemas.openxmlformats.org/officeDocument/2006/relationships/image" Target="media/image82.wmf"/><Relationship Id="rId226" Type="http://schemas.openxmlformats.org/officeDocument/2006/relationships/oleObject" Target="embeddings/oleObject113.bin"/><Relationship Id="rId433" Type="http://schemas.openxmlformats.org/officeDocument/2006/relationships/image" Target="media/image213.wmf"/><Relationship Id="rId268" Type="http://schemas.openxmlformats.org/officeDocument/2006/relationships/image" Target="media/image129.wmf"/><Relationship Id="rId475" Type="http://schemas.openxmlformats.org/officeDocument/2006/relationships/oleObject" Target="embeddings/oleObject236.bin"/><Relationship Id="rId32" Type="http://schemas.openxmlformats.org/officeDocument/2006/relationships/oleObject" Target="embeddings/oleObject10.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oleObject" Target="embeddings/oleObject167.bin"/><Relationship Id="rId377" Type="http://schemas.openxmlformats.org/officeDocument/2006/relationships/oleObject" Target="embeddings/oleObject187.bin"/><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image" Target="media/image113.wmf"/><Relationship Id="rId402" Type="http://schemas.openxmlformats.org/officeDocument/2006/relationships/image" Target="media/image197.wmf"/><Relationship Id="rId279" Type="http://schemas.openxmlformats.org/officeDocument/2006/relationships/oleObject" Target="embeddings/oleObject139.bin"/><Relationship Id="rId444" Type="http://schemas.openxmlformats.org/officeDocument/2006/relationships/oleObject" Target="embeddings/oleObject220.bin"/><Relationship Id="rId43" Type="http://schemas.openxmlformats.org/officeDocument/2006/relationships/oleObject" Target="embeddings/oleObject16.bin"/><Relationship Id="rId139" Type="http://schemas.openxmlformats.org/officeDocument/2006/relationships/image" Target="media/image67.wmf"/><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9.wmf"/><Relationship Id="rId388" Type="http://schemas.openxmlformats.org/officeDocument/2006/relationships/image" Target="media/image190.wmf"/><Relationship Id="rId85" Type="http://schemas.openxmlformats.org/officeDocument/2006/relationships/image" Target="media/image41.wmf"/><Relationship Id="rId150" Type="http://schemas.openxmlformats.org/officeDocument/2006/relationships/oleObject" Target="embeddings/oleObject72.bin"/><Relationship Id="rId192" Type="http://schemas.openxmlformats.org/officeDocument/2006/relationships/image" Target="media/image93.wmf"/><Relationship Id="rId206" Type="http://schemas.openxmlformats.org/officeDocument/2006/relationships/oleObject" Target="embeddings/oleObject102.bin"/><Relationship Id="rId413" Type="http://schemas.openxmlformats.org/officeDocument/2006/relationships/image" Target="media/image203.wmf"/><Relationship Id="rId248" Type="http://schemas.openxmlformats.org/officeDocument/2006/relationships/image" Target="media/image119.wmf"/><Relationship Id="rId455" Type="http://schemas.openxmlformats.org/officeDocument/2006/relationships/image" Target="media/image224.wmf"/><Relationship Id="rId12" Type="http://schemas.openxmlformats.org/officeDocument/2006/relationships/image" Target="media/image6.emf"/><Relationship Id="rId108" Type="http://schemas.openxmlformats.org/officeDocument/2006/relationships/image" Target="media/image51.wmf"/><Relationship Id="rId315" Type="http://schemas.openxmlformats.org/officeDocument/2006/relationships/oleObject" Target="embeddings/oleObject157.bin"/><Relationship Id="rId357" Type="http://schemas.openxmlformats.org/officeDocument/2006/relationships/oleObject" Target="embeddings/oleObject177.bin"/><Relationship Id="rId54" Type="http://schemas.openxmlformats.org/officeDocument/2006/relationships/oleObject" Target="embeddings/oleObject22.bin"/><Relationship Id="rId96" Type="http://schemas.openxmlformats.org/officeDocument/2006/relationships/oleObject" Target="embeddings/oleObject44.bin"/><Relationship Id="rId161" Type="http://schemas.openxmlformats.org/officeDocument/2006/relationships/oleObject" Target="embeddings/oleObject78.bin"/><Relationship Id="rId217" Type="http://schemas.openxmlformats.org/officeDocument/2006/relationships/image" Target="media/image103.wmf"/><Relationship Id="rId399" Type="http://schemas.openxmlformats.org/officeDocument/2006/relationships/oleObject" Target="embeddings/oleObject198.bin"/><Relationship Id="rId259" Type="http://schemas.openxmlformats.org/officeDocument/2006/relationships/oleObject" Target="embeddings/oleObject129.bin"/><Relationship Id="rId424" Type="http://schemas.openxmlformats.org/officeDocument/2006/relationships/oleObject" Target="embeddings/oleObject210.bin"/><Relationship Id="rId466" Type="http://schemas.openxmlformats.org/officeDocument/2006/relationships/image" Target="media/image229.wmf"/><Relationship Id="rId23" Type="http://schemas.openxmlformats.org/officeDocument/2006/relationships/image" Target="media/image12.wmf"/><Relationship Id="rId119" Type="http://schemas.openxmlformats.org/officeDocument/2006/relationships/oleObject" Target="embeddings/oleObject57.bin"/><Relationship Id="rId270" Type="http://schemas.openxmlformats.org/officeDocument/2006/relationships/image" Target="media/image130.wmf"/><Relationship Id="rId326" Type="http://schemas.openxmlformats.org/officeDocument/2006/relationships/image" Target="media/image158.wmf"/><Relationship Id="rId65" Type="http://schemas.openxmlformats.org/officeDocument/2006/relationships/oleObject" Target="embeddings/oleObject28.bin"/><Relationship Id="rId130" Type="http://schemas.openxmlformats.org/officeDocument/2006/relationships/image" Target="media/image62.emf"/><Relationship Id="rId368" Type="http://schemas.openxmlformats.org/officeDocument/2006/relationships/image" Target="media/image180.wmf"/><Relationship Id="rId172" Type="http://schemas.openxmlformats.org/officeDocument/2006/relationships/image" Target="media/image83.wmf"/><Relationship Id="rId228" Type="http://schemas.openxmlformats.org/officeDocument/2006/relationships/oleObject" Target="embeddings/oleObject114.bin"/><Relationship Id="rId435" Type="http://schemas.openxmlformats.org/officeDocument/2006/relationships/image" Target="media/image214.wmf"/><Relationship Id="rId477" Type="http://schemas.openxmlformats.org/officeDocument/2006/relationships/oleObject" Target="embeddings/oleObject237.bin"/><Relationship Id="rId281" Type="http://schemas.openxmlformats.org/officeDocument/2006/relationships/oleObject" Target="embeddings/oleObject140.bin"/><Relationship Id="rId337" Type="http://schemas.openxmlformats.org/officeDocument/2006/relationships/oleObject" Target="embeddings/oleObject168.bin"/><Relationship Id="rId34" Type="http://schemas.openxmlformats.org/officeDocument/2006/relationships/image" Target="media/image17.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88.bin"/><Relationship Id="rId7" Type="http://schemas.openxmlformats.org/officeDocument/2006/relationships/image" Target="media/image1.png"/><Relationship Id="rId183" Type="http://schemas.openxmlformats.org/officeDocument/2006/relationships/oleObject" Target="embeddings/oleObject89.bin"/><Relationship Id="rId239" Type="http://schemas.openxmlformats.org/officeDocument/2006/relationships/image" Target="media/image114.w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oleObject" Target="embeddings/oleObject221.bin"/><Relationship Id="rId250" Type="http://schemas.openxmlformats.org/officeDocument/2006/relationships/image" Target="media/image120.wmf"/><Relationship Id="rId292" Type="http://schemas.openxmlformats.org/officeDocument/2006/relationships/image" Target="media/image141.wmf"/><Relationship Id="rId306" Type="http://schemas.openxmlformats.org/officeDocument/2006/relationships/image" Target="media/image148.wmf"/><Relationship Id="rId45" Type="http://schemas.openxmlformats.org/officeDocument/2006/relationships/oleObject" Target="embeddings/oleObject17.bin"/><Relationship Id="rId87" Type="http://schemas.openxmlformats.org/officeDocument/2006/relationships/image" Target="media/image42.wmf"/><Relationship Id="rId110" Type="http://schemas.openxmlformats.org/officeDocument/2006/relationships/image" Target="media/image52.wmf"/><Relationship Id="rId348" Type="http://schemas.openxmlformats.org/officeDocument/2006/relationships/image" Target="media/image170.wmf"/><Relationship Id="rId152" Type="http://schemas.openxmlformats.org/officeDocument/2006/relationships/image" Target="media/image73.wmf"/><Relationship Id="rId194" Type="http://schemas.openxmlformats.org/officeDocument/2006/relationships/image" Target="media/image94.emf"/><Relationship Id="rId208" Type="http://schemas.openxmlformats.org/officeDocument/2006/relationships/oleObject" Target="embeddings/oleObject103.bin"/><Relationship Id="rId415" Type="http://schemas.openxmlformats.org/officeDocument/2006/relationships/image" Target="media/image204.wmf"/><Relationship Id="rId457" Type="http://schemas.openxmlformats.org/officeDocument/2006/relationships/image" Target="media/image225.wmf"/><Relationship Id="rId261" Type="http://schemas.openxmlformats.org/officeDocument/2006/relationships/oleObject" Target="embeddings/oleObject130.bin"/><Relationship Id="rId14" Type="http://schemas.openxmlformats.org/officeDocument/2006/relationships/oleObject" Target="embeddings/oleObject1.bin"/><Relationship Id="rId56" Type="http://schemas.openxmlformats.org/officeDocument/2006/relationships/image" Target="media/image27.wmf"/><Relationship Id="rId317" Type="http://schemas.openxmlformats.org/officeDocument/2006/relationships/oleObject" Target="embeddings/oleObject158.bin"/><Relationship Id="rId359" Type="http://schemas.openxmlformats.org/officeDocument/2006/relationships/oleObject" Target="embeddings/oleObject178.bin"/><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4.wmf"/><Relationship Id="rId370" Type="http://schemas.openxmlformats.org/officeDocument/2006/relationships/image" Target="media/image181.wmf"/><Relationship Id="rId426" Type="http://schemas.openxmlformats.org/officeDocument/2006/relationships/oleObject" Target="embeddings/oleObject211.bin"/><Relationship Id="rId230" Type="http://schemas.openxmlformats.org/officeDocument/2006/relationships/oleObject" Target="embeddings/oleObject115.bin"/><Relationship Id="rId468" Type="http://schemas.openxmlformats.org/officeDocument/2006/relationships/image" Target="media/image230.wmf"/><Relationship Id="rId25" Type="http://schemas.openxmlformats.org/officeDocument/2006/relationships/image" Target="media/image13.wmf"/><Relationship Id="rId67" Type="http://schemas.openxmlformats.org/officeDocument/2006/relationships/oleObject" Target="embeddings/oleObject29.bin"/><Relationship Id="rId272" Type="http://schemas.openxmlformats.org/officeDocument/2006/relationships/image" Target="media/image131.wmf"/><Relationship Id="rId328" Type="http://schemas.openxmlformats.org/officeDocument/2006/relationships/image" Target="media/image159.wmf"/><Relationship Id="rId132" Type="http://schemas.openxmlformats.org/officeDocument/2006/relationships/oleObject" Target="embeddings/oleObject63.bin"/><Relationship Id="rId174" Type="http://schemas.openxmlformats.org/officeDocument/2006/relationships/image" Target="media/image84.wmf"/><Relationship Id="rId381" Type="http://schemas.openxmlformats.org/officeDocument/2006/relationships/oleObject" Target="embeddings/oleObject189.bin"/><Relationship Id="rId241" Type="http://schemas.openxmlformats.org/officeDocument/2006/relationships/image" Target="media/image115.wmf"/><Relationship Id="rId437" Type="http://schemas.openxmlformats.org/officeDocument/2006/relationships/image" Target="media/image215.wmf"/><Relationship Id="rId479" Type="http://schemas.openxmlformats.org/officeDocument/2006/relationships/image" Target="media/image236.emf"/><Relationship Id="rId36" Type="http://schemas.openxmlformats.org/officeDocument/2006/relationships/image" Target="media/image18.wmf"/><Relationship Id="rId283" Type="http://schemas.openxmlformats.org/officeDocument/2006/relationships/oleObject" Target="embeddings/oleObject141.bin"/><Relationship Id="rId339" Type="http://schemas.openxmlformats.org/officeDocument/2006/relationships/oleObject" Target="embeddings/oleObject169.bin"/><Relationship Id="rId78" Type="http://schemas.openxmlformats.org/officeDocument/2006/relationships/oleObject" Target="embeddings/oleObject36.bin"/><Relationship Id="rId101" Type="http://schemas.openxmlformats.org/officeDocument/2006/relationships/oleObject" Target="embeddings/oleObject47.bin"/><Relationship Id="rId143" Type="http://schemas.openxmlformats.org/officeDocument/2006/relationships/image" Target="media/image69.wmf"/><Relationship Id="rId185" Type="http://schemas.openxmlformats.org/officeDocument/2006/relationships/oleObject" Target="embeddings/oleObject90.bin"/><Relationship Id="rId350" Type="http://schemas.openxmlformats.org/officeDocument/2006/relationships/image" Target="media/image171.wmf"/><Relationship Id="rId406" Type="http://schemas.openxmlformats.org/officeDocument/2006/relationships/image" Target="media/image199.wmf"/><Relationship Id="rId9" Type="http://schemas.openxmlformats.org/officeDocument/2006/relationships/image" Target="media/image3.png"/><Relationship Id="rId210" Type="http://schemas.openxmlformats.org/officeDocument/2006/relationships/oleObject" Target="embeddings/oleObject105.bin"/><Relationship Id="rId392" Type="http://schemas.openxmlformats.org/officeDocument/2006/relationships/image" Target="media/image192.wmf"/><Relationship Id="rId448" Type="http://schemas.openxmlformats.org/officeDocument/2006/relationships/oleObject" Target="embeddings/oleObject222.bin"/><Relationship Id="rId252" Type="http://schemas.openxmlformats.org/officeDocument/2006/relationships/image" Target="media/image121.wmf"/><Relationship Id="rId294" Type="http://schemas.openxmlformats.org/officeDocument/2006/relationships/image" Target="media/image142.wmf"/><Relationship Id="rId308" Type="http://schemas.openxmlformats.org/officeDocument/2006/relationships/image" Target="media/image149.wmf"/><Relationship Id="rId47" Type="http://schemas.openxmlformats.org/officeDocument/2006/relationships/oleObject" Target="embeddings/oleObject18.bin"/><Relationship Id="rId89" Type="http://schemas.openxmlformats.org/officeDocument/2006/relationships/image" Target="media/image43.wmf"/><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oleObject" Target="embeddings/oleObject179.bin"/><Relationship Id="rId196" Type="http://schemas.openxmlformats.org/officeDocument/2006/relationships/oleObject" Target="embeddings/oleObject95.bin"/><Relationship Id="rId417" Type="http://schemas.openxmlformats.org/officeDocument/2006/relationships/image" Target="media/image205.wmf"/><Relationship Id="rId459" Type="http://schemas.openxmlformats.org/officeDocument/2006/relationships/image" Target="media/image226.wmf"/><Relationship Id="rId16" Type="http://schemas.openxmlformats.org/officeDocument/2006/relationships/oleObject" Target="embeddings/oleObject2.bin"/><Relationship Id="rId221" Type="http://schemas.openxmlformats.org/officeDocument/2006/relationships/image" Target="media/image105.wmf"/><Relationship Id="rId263" Type="http://schemas.openxmlformats.org/officeDocument/2006/relationships/oleObject" Target="embeddings/oleObject131.bin"/><Relationship Id="rId319" Type="http://schemas.openxmlformats.org/officeDocument/2006/relationships/oleObject" Target="embeddings/oleObject159.bin"/><Relationship Id="rId470" Type="http://schemas.openxmlformats.org/officeDocument/2006/relationships/image" Target="media/image231.wmf"/><Relationship Id="rId58" Type="http://schemas.openxmlformats.org/officeDocument/2006/relationships/image" Target="media/image28.wmf"/><Relationship Id="rId123" Type="http://schemas.openxmlformats.org/officeDocument/2006/relationships/oleObject" Target="embeddings/oleObject59.bin"/><Relationship Id="rId330" Type="http://schemas.openxmlformats.org/officeDocument/2006/relationships/image" Target="media/image160.wmf"/><Relationship Id="rId165" Type="http://schemas.openxmlformats.org/officeDocument/2006/relationships/oleObject" Target="embeddings/oleObject80.bin"/><Relationship Id="rId372" Type="http://schemas.openxmlformats.org/officeDocument/2006/relationships/image" Target="media/image182.wmf"/><Relationship Id="rId428" Type="http://schemas.openxmlformats.org/officeDocument/2006/relationships/oleObject" Target="embeddings/oleObject212.bin"/><Relationship Id="rId232" Type="http://schemas.openxmlformats.org/officeDocument/2006/relationships/oleObject" Target="embeddings/oleObject116.bin"/><Relationship Id="rId274" Type="http://schemas.openxmlformats.org/officeDocument/2006/relationships/image" Target="media/image132.wmf"/><Relationship Id="rId481" Type="http://schemas.openxmlformats.org/officeDocument/2006/relationships/fontTable" Target="fontTable.xml"/><Relationship Id="rId27" Type="http://schemas.openxmlformats.org/officeDocument/2006/relationships/image" Target="media/image14.wmf"/><Relationship Id="rId69" Type="http://schemas.openxmlformats.org/officeDocument/2006/relationships/oleObject" Target="embeddings/oleObject30.bin"/><Relationship Id="rId134" Type="http://schemas.openxmlformats.org/officeDocument/2006/relationships/oleObject" Target="embeddings/oleObject64.bin"/><Relationship Id="rId80" Type="http://schemas.openxmlformats.org/officeDocument/2006/relationships/image" Target="media/image38.emf"/><Relationship Id="rId176" Type="http://schemas.openxmlformats.org/officeDocument/2006/relationships/image" Target="media/image85.wmf"/><Relationship Id="rId341" Type="http://schemas.openxmlformats.org/officeDocument/2006/relationships/oleObject" Target="embeddings/oleObject170.bin"/><Relationship Id="rId383" Type="http://schemas.openxmlformats.org/officeDocument/2006/relationships/oleObject" Target="embeddings/oleObject190.bin"/><Relationship Id="rId439" Type="http://schemas.openxmlformats.org/officeDocument/2006/relationships/image" Target="media/image216.wmf"/><Relationship Id="rId201" Type="http://schemas.openxmlformats.org/officeDocument/2006/relationships/image" Target="media/image98.wmf"/><Relationship Id="rId243" Type="http://schemas.openxmlformats.org/officeDocument/2006/relationships/image" Target="media/image116.wmf"/><Relationship Id="rId285" Type="http://schemas.openxmlformats.org/officeDocument/2006/relationships/oleObject" Target="embeddings/oleObject142.bin"/><Relationship Id="rId450" Type="http://schemas.openxmlformats.org/officeDocument/2006/relationships/oleObject" Target="embeddings/oleObject223.bin"/><Relationship Id="rId38" Type="http://schemas.openxmlformats.org/officeDocument/2006/relationships/image" Target="media/image19.wmf"/><Relationship Id="rId103" Type="http://schemas.openxmlformats.org/officeDocument/2006/relationships/oleObject" Target="embeddings/oleObject49.bin"/><Relationship Id="rId310" Type="http://schemas.openxmlformats.org/officeDocument/2006/relationships/image" Target="media/image150.wmf"/><Relationship Id="rId91" Type="http://schemas.openxmlformats.org/officeDocument/2006/relationships/image" Target="media/image44.wmf"/><Relationship Id="rId145" Type="http://schemas.openxmlformats.org/officeDocument/2006/relationships/image" Target="media/image70.wmf"/><Relationship Id="rId187" Type="http://schemas.openxmlformats.org/officeDocument/2006/relationships/oleObject" Target="embeddings/oleObject91.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emf"/><Relationship Id="rId212" Type="http://schemas.openxmlformats.org/officeDocument/2006/relationships/oleObject" Target="embeddings/oleObject106.bin"/><Relationship Id="rId254" Type="http://schemas.openxmlformats.org/officeDocument/2006/relationships/image" Target="media/image122.wmf"/><Relationship Id="rId49" Type="http://schemas.openxmlformats.org/officeDocument/2006/relationships/oleObject" Target="embeddings/oleObject19.bin"/><Relationship Id="rId114" Type="http://schemas.openxmlformats.org/officeDocument/2006/relationships/image" Target="media/image54.wmf"/><Relationship Id="rId296" Type="http://schemas.openxmlformats.org/officeDocument/2006/relationships/image" Target="media/image143.wmf"/><Relationship Id="rId461" Type="http://schemas.openxmlformats.org/officeDocument/2006/relationships/image" Target="media/image227.wmf"/><Relationship Id="rId60" Type="http://schemas.openxmlformats.org/officeDocument/2006/relationships/image" Target="media/image29.wmf"/><Relationship Id="rId156" Type="http://schemas.openxmlformats.org/officeDocument/2006/relationships/image" Target="media/image75.wmf"/><Relationship Id="rId198" Type="http://schemas.openxmlformats.org/officeDocument/2006/relationships/oleObject" Target="embeddings/oleObject96.bin"/><Relationship Id="rId321" Type="http://schemas.openxmlformats.org/officeDocument/2006/relationships/oleObject" Target="embeddings/oleObject160.bin"/><Relationship Id="rId363" Type="http://schemas.openxmlformats.org/officeDocument/2006/relationships/oleObject" Target="embeddings/oleObject180.bin"/><Relationship Id="rId419" Type="http://schemas.openxmlformats.org/officeDocument/2006/relationships/image" Target="media/image206.wmf"/><Relationship Id="rId223" Type="http://schemas.openxmlformats.org/officeDocument/2006/relationships/image" Target="media/image106.wmf"/><Relationship Id="rId430" Type="http://schemas.openxmlformats.org/officeDocument/2006/relationships/oleObject" Target="embeddings/oleObject213.bin"/><Relationship Id="rId18" Type="http://schemas.openxmlformats.org/officeDocument/2006/relationships/oleObject" Target="embeddings/oleObject3.bin"/><Relationship Id="rId265" Type="http://schemas.openxmlformats.org/officeDocument/2006/relationships/oleObject" Target="embeddings/oleObject132.bin"/><Relationship Id="rId472" Type="http://schemas.openxmlformats.org/officeDocument/2006/relationships/image" Target="media/image232.wmf"/><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image" Target="media/image161.wmf"/><Relationship Id="rId374" Type="http://schemas.openxmlformats.org/officeDocument/2006/relationships/image" Target="media/image183.wmf"/><Relationship Id="rId71" Type="http://schemas.openxmlformats.org/officeDocument/2006/relationships/oleObject" Target="embeddings/oleObject31.bin"/><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5.wmf"/><Relationship Id="rId276" Type="http://schemas.openxmlformats.org/officeDocument/2006/relationships/image" Target="media/image133.wmf"/><Relationship Id="rId441" Type="http://schemas.openxmlformats.org/officeDocument/2006/relationships/image" Target="media/image217.wmf"/><Relationship Id="rId40" Type="http://schemas.openxmlformats.org/officeDocument/2006/relationships/image" Target="media/image20.wmf"/><Relationship Id="rId136" Type="http://schemas.openxmlformats.org/officeDocument/2006/relationships/oleObject" Target="embeddings/oleObject65.bin"/><Relationship Id="rId178" Type="http://schemas.openxmlformats.org/officeDocument/2006/relationships/image" Target="media/image86.wmf"/><Relationship Id="rId301" Type="http://schemas.openxmlformats.org/officeDocument/2006/relationships/oleObject" Target="embeddings/oleObject150.bin"/><Relationship Id="rId343" Type="http://schemas.openxmlformats.org/officeDocument/2006/relationships/oleObject" Target="embeddings/oleObject171.bin"/><Relationship Id="rId82" Type="http://schemas.openxmlformats.org/officeDocument/2006/relationships/oleObject" Target="embeddings/oleObject37.bin"/><Relationship Id="rId203" Type="http://schemas.openxmlformats.org/officeDocument/2006/relationships/oleObject" Target="embeddings/oleObject99.bin"/><Relationship Id="rId385" Type="http://schemas.openxmlformats.org/officeDocument/2006/relationships/oleObject" Target="embeddings/oleObject191.bin"/><Relationship Id="rId245" Type="http://schemas.openxmlformats.org/officeDocument/2006/relationships/image" Target="media/image117.emf"/><Relationship Id="rId287" Type="http://schemas.openxmlformats.org/officeDocument/2006/relationships/oleObject" Target="embeddings/oleObject143.bin"/><Relationship Id="rId410" Type="http://schemas.openxmlformats.org/officeDocument/2006/relationships/oleObject" Target="embeddings/oleObject203.bin"/><Relationship Id="rId452" Type="http://schemas.openxmlformats.org/officeDocument/2006/relationships/oleObject" Target="embeddings/oleObject224.bin"/><Relationship Id="rId105" Type="http://schemas.openxmlformats.org/officeDocument/2006/relationships/oleObject" Target="embeddings/oleObject50.bin"/><Relationship Id="rId147" Type="http://schemas.openxmlformats.org/officeDocument/2006/relationships/image" Target="media/image71.wmf"/><Relationship Id="rId312" Type="http://schemas.openxmlformats.org/officeDocument/2006/relationships/image" Target="media/image151.wmf"/><Relationship Id="rId354" Type="http://schemas.openxmlformats.org/officeDocument/2006/relationships/image" Target="media/image173.wmf"/><Relationship Id="rId51" Type="http://schemas.openxmlformats.org/officeDocument/2006/relationships/image" Target="media/image25.wmf"/><Relationship Id="rId93" Type="http://schemas.openxmlformats.org/officeDocument/2006/relationships/image" Target="media/image45.wmf"/><Relationship Id="rId189" Type="http://schemas.openxmlformats.org/officeDocument/2006/relationships/oleObject" Target="embeddings/oleObject92.bin"/><Relationship Id="rId396" Type="http://schemas.openxmlformats.org/officeDocument/2006/relationships/image" Target="media/image194.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2.wmf"/><Relationship Id="rId256" Type="http://schemas.openxmlformats.org/officeDocument/2006/relationships/image" Target="media/image123.wmf"/><Relationship Id="rId277" Type="http://schemas.openxmlformats.org/officeDocument/2006/relationships/oleObject" Target="embeddings/oleObject138.bin"/><Relationship Id="rId298" Type="http://schemas.openxmlformats.org/officeDocument/2006/relationships/image" Target="media/image144.wmf"/><Relationship Id="rId400" Type="http://schemas.openxmlformats.org/officeDocument/2006/relationships/image" Target="media/image196.wmf"/><Relationship Id="rId421" Type="http://schemas.openxmlformats.org/officeDocument/2006/relationships/image" Target="media/image207.wmf"/><Relationship Id="rId442" Type="http://schemas.openxmlformats.org/officeDocument/2006/relationships/oleObject" Target="embeddings/oleObject219.bin"/><Relationship Id="rId463" Type="http://schemas.openxmlformats.org/officeDocument/2006/relationships/image" Target="media/image228.wmf"/><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image" Target="media/image76.wmf"/><Relationship Id="rId302" Type="http://schemas.openxmlformats.org/officeDocument/2006/relationships/image" Target="media/image146.wmf"/><Relationship Id="rId323" Type="http://schemas.openxmlformats.org/officeDocument/2006/relationships/oleObject" Target="embeddings/oleObject161.bin"/><Relationship Id="rId344" Type="http://schemas.openxmlformats.org/officeDocument/2006/relationships/image" Target="media/image167.e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image" Target="media/image40.wmf"/><Relationship Id="rId179" Type="http://schemas.openxmlformats.org/officeDocument/2006/relationships/oleObject" Target="embeddings/oleObject87.bin"/><Relationship Id="rId365" Type="http://schemas.openxmlformats.org/officeDocument/2006/relationships/oleObject" Target="embeddings/oleObject181.bin"/><Relationship Id="rId386" Type="http://schemas.openxmlformats.org/officeDocument/2006/relationships/image" Target="media/image189.wmf"/><Relationship Id="rId190" Type="http://schemas.openxmlformats.org/officeDocument/2006/relationships/image" Target="media/image92.wmf"/><Relationship Id="rId204" Type="http://schemas.openxmlformats.org/officeDocument/2006/relationships/oleObject" Target="embeddings/oleObject100.bin"/><Relationship Id="rId225" Type="http://schemas.openxmlformats.org/officeDocument/2006/relationships/image" Target="media/image107.wmf"/><Relationship Id="rId246" Type="http://schemas.openxmlformats.org/officeDocument/2006/relationships/image" Target="media/image118.wmf"/><Relationship Id="rId267" Type="http://schemas.openxmlformats.org/officeDocument/2006/relationships/oleObject" Target="embeddings/oleObject133.bin"/><Relationship Id="rId288" Type="http://schemas.openxmlformats.org/officeDocument/2006/relationships/image" Target="media/image139.wmf"/><Relationship Id="rId411" Type="http://schemas.openxmlformats.org/officeDocument/2006/relationships/image" Target="media/image202.wmf"/><Relationship Id="rId432" Type="http://schemas.openxmlformats.org/officeDocument/2006/relationships/oleObject" Target="embeddings/oleObject214.bin"/><Relationship Id="rId453" Type="http://schemas.openxmlformats.org/officeDocument/2006/relationships/image" Target="media/image223.wmf"/><Relationship Id="rId474" Type="http://schemas.openxmlformats.org/officeDocument/2006/relationships/image" Target="media/image233.wmf"/><Relationship Id="rId106" Type="http://schemas.openxmlformats.org/officeDocument/2006/relationships/image" Target="media/image50.wmf"/><Relationship Id="rId127" Type="http://schemas.openxmlformats.org/officeDocument/2006/relationships/oleObject" Target="embeddings/oleObject61.bin"/><Relationship Id="rId313" Type="http://schemas.openxmlformats.org/officeDocument/2006/relationships/oleObject" Target="embeddings/oleObject156.bin"/><Relationship Id="rId10" Type="http://schemas.openxmlformats.org/officeDocument/2006/relationships/image" Target="media/image4.emf"/><Relationship Id="rId31" Type="http://schemas.openxmlformats.org/officeDocument/2006/relationships/image" Target="media/image16.wmf"/><Relationship Id="rId52" Type="http://schemas.openxmlformats.org/officeDocument/2006/relationships/oleObject" Target="embeddings/oleObject21.bin"/><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oleObject" Target="embeddings/oleObject71.bin"/><Relationship Id="rId169" Type="http://schemas.openxmlformats.org/officeDocument/2006/relationships/oleObject" Target="embeddings/oleObject82.bin"/><Relationship Id="rId334" Type="http://schemas.openxmlformats.org/officeDocument/2006/relationships/image" Target="media/image162.wmf"/><Relationship Id="rId355" Type="http://schemas.openxmlformats.org/officeDocument/2006/relationships/oleObject" Target="embeddings/oleObject176.bin"/><Relationship Id="rId376" Type="http://schemas.openxmlformats.org/officeDocument/2006/relationships/image" Target="media/image184.wmf"/><Relationship Id="rId397" Type="http://schemas.openxmlformats.org/officeDocument/2006/relationships/oleObject" Target="embeddings/oleObject197.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image" Target="media/image102.wmf"/><Relationship Id="rId236" Type="http://schemas.openxmlformats.org/officeDocument/2006/relationships/oleObject" Target="embeddings/oleObject118.bin"/><Relationship Id="rId257" Type="http://schemas.openxmlformats.org/officeDocument/2006/relationships/oleObject" Target="embeddings/oleObject128.bin"/><Relationship Id="rId278" Type="http://schemas.openxmlformats.org/officeDocument/2006/relationships/image" Target="media/image134.wmf"/><Relationship Id="rId401" Type="http://schemas.openxmlformats.org/officeDocument/2006/relationships/oleObject" Target="embeddings/oleObject199.bin"/><Relationship Id="rId422" Type="http://schemas.openxmlformats.org/officeDocument/2006/relationships/oleObject" Target="embeddings/oleObject209.bin"/><Relationship Id="rId443" Type="http://schemas.openxmlformats.org/officeDocument/2006/relationships/image" Target="media/image218.wmf"/><Relationship Id="rId464" Type="http://schemas.openxmlformats.org/officeDocument/2006/relationships/oleObject" Target="embeddings/oleObject230.bin"/><Relationship Id="rId303" Type="http://schemas.openxmlformats.org/officeDocument/2006/relationships/oleObject" Target="embeddings/oleObject151.bin"/><Relationship Id="rId42" Type="http://schemas.openxmlformats.org/officeDocument/2006/relationships/image" Target="media/image21.wmf"/><Relationship Id="rId84" Type="http://schemas.openxmlformats.org/officeDocument/2006/relationships/oleObject" Target="embeddings/oleObject38.bin"/><Relationship Id="rId138" Type="http://schemas.openxmlformats.org/officeDocument/2006/relationships/oleObject" Target="embeddings/oleObject66.bin"/><Relationship Id="rId345" Type="http://schemas.openxmlformats.org/officeDocument/2006/relationships/image" Target="media/image168.emf"/><Relationship Id="rId387" Type="http://schemas.openxmlformats.org/officeDocument/2006/relationships/oleObject" Target="embeddings/oleObject192.bin"/><Relationship Id="rId191" Type="http://schemas.openxmlformats.org/officeDocument/2006/relationships/oleObject" Target="embeddings/oleObject93.bin"/><Relationship Id="rId205" Type="http://schemas.openxmlformats.org/officeDocument/2006/relationships/oleObject" Target="embeddings/oleObject101.bin"/><Relationship Id="rId247" Type="http://schemas.openxmlformats.org/officeDocument/2006/relationships/oleObject" Target="embeddings/oleObject123.bin"/><Relationship Id="rId412" Type="http://schemas.openxmlformats.org/officeDocument/2006/relationships/oleObject" Target="embeddings/oleObject204.bin"/><Relationship Id="rId107" Type="http://schemas.openxmlformats.org/officeDocument/2006/relationships/oleObject" Target="embeddings/oleObject51.bin"/><Relationship Id="rId289" Type="http://schemas.openxmlformats.org/officeDocument/2006/relationships/oleObject" Target="embeddings/oleObject144.bin"/><Relationship Id="rId454" Type="http://schemas.openxmlformats.org/officeDocument/2006/relationships/oleObject" Target="embeddings/oleObject225.bin"/><Relationship Id="rId11" Type="http://schemas.openxmlformats.org/officeDocument/2006/relationships/image" Target="media/image5.emf"/><Relationship Id="rId53" Type="http://schemas.openxmlformats.org/officeDocument/2006/relationships/image" Target="media/image26.wmf"/><Relationship Id="rId149" Type="http://schemas.openxmlformats.org/officeDocument/2006/relationships/image" Target="media/image72.wmf"/><Relationship Id="rId314" Type="http://schemas.openxmlformats.org/officeDocument/2006/relationships/image" Target="media/image152.wmf"/><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6.wmf"/><Relationship Id="rId160" Type="http://schemas.openxmlformats.org/officeDocument/2006/relationships/image" Target="media/image77.wmf"/><Relationship Id="rId216" Type="http://schemas.openxmlformats.org/officeDocument/2006/relationships/oleObject" Target="embeddings/oleObject108.bin"/><Relationship Id="rId423" Type="http://schemas.openxmlformats.org/officeDocument/2006/relationships/image" Target="media/image208.wmf"/><Relationship Id="rId258" Type="http://schemas.openxmlformats.org/officeDocument/2006/relationships/image" Target="media/image124.wmf"/><Relationship Id="rId465" Type="http://schemas.openxmlformats.org/officeDocument/2006/relationships/oleObject" Target="embeddings/oleObject231.bin"/><Relationship Id="rId22" Type="http://schemas.openxmlformats.org/officeDocument/2006/relationships/oleObject" Target="embeddings/oleObject5.bin"/><Relationship Id="rId64" Type="http://schemas.openxmlformats.org/officeDocument/2006/relationships/image" Target="media/image31.wmf"/><Relationship Id="rId118" Type="http://schemas.openxmlformats.org/officeDocument/2006/relationships/image" Target="media/image56.wmf"/><Relationship Id="rId325" Type="http://schemas.openxmlformats.org/officeDocument/2006/relationships/oleObject" Target="embeddings/oleObject162.bin"/><Relationship Id="rId367" Type="http://schemas.openxmlformats.org/officeDocument/2006/relationships/oleObject" Target="embeddings/oleObject182.bin"/><Relationship Id="rId171" Type="http://schemas.openxmlformats.org/officeDocument/2006/relationships/oleObject" Target="embeddings/oleObject83.bin"/><Relationship Id="rId227" Type="http://schemas.openxmlformats.org/officeDocument/2006/relationships/image" Target="media/image108.wmf"/><Relationship Id="rId269" Type="http://schemas.openxmlformats.org/officeDocument/2006/relationships/oleObject" Target="embeddings/oleObject134.bin"/><Relationship Id="rId434" Type="http://schemas.openxmlformats.org/officeDocument/2006/relationships/oleObject" Target="embeddings/oleObject215.bin"/><Relationship Id="rId476" Type="http://schemas.openxmlformats.org/officeDocument/2006/relationships/image" Target="media/image234.wmf"/><Relationship Id="rId33" Type="http://schemas.openxmlformats.org/officeDocument/2006/relationships/oleObject" Target="embeddings/oleObject11.bin"/><Relationship Id="rId129" Type="http://schemas.openxmlformats.org/officeDocument/2006/relationships/oleObject" Target="embeddings/oleObject62.bin"/><Relationship Id="rId280" Type="http://schemas.openxmlformats.org/officeDocument/2006/relationships/image" Target="media/image135.wmf"/><Relationship Id="rId336" Type="http://schemas.openxmlformats.org/officeDocument/2006/relationships/image" Target="media/image163.wmf"/><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image" Target="media/image88.wmf"/><Relationship Id="rId378" Type="http://schemas.openxmlformats.org/officeDocument/2006/relationships/image" Target="media/image185.wmf"/><Relationship Id="rId403" Type="http://schemas.openxmlformats.org/officeDocument/2006/relationships/oleObject" Target="embeddings/oleObject200.bin"/><Relationship Id="rId6" Type="http://schemas.openxmlformats.org/officeDocument/2006/relationships/endnotes" Target="endnotes.xml"/><Relationship Id="rId238" Type="http://schemas.openxmlformats.org/officeDocument/2006/relationships/oleObject" Target="embeddings/oleObject119.bin"/><Relationship Id="rId445" Type="http://schemas.openxmlformats.org/officeDocument/2006/relationships/image" Target="media/image219.wmf"/><Relationship Id="rId291" Type="http://schemas.openxmlformats.org/officeDocument/2006/relationships/oleObject" Target="embeddings/oleObject145.bin"/><Relationship Id="rId305" Type="http://schemas.openxmlformats.org/officeDocument/2006/relationships/oleObject" Target="embeddings/oleObject152.bin"/><Relationship Id="rId347" Type="http://schemas.openxmlformats.org/officeDocument/2006/relationships/oleObject" Target="embeddings/oleObject172.bin"/><Relationship Id="rId44" Type="http://schemas.openxmlformats.org/officeDocument/2006/relationships/image" Target="media/image22.wmf"/><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oleObject" Target="embeddings/oleObject193.bin"/><Relationship Id="rId193" Type="http://schemas.openxmlformats.org/officeDocument/2006/relationships/oleObject" Target="embeddings/oleObject94.bin"/><Relationship Id="rId207" Type="http://schemas.openxmlformats.org/officeDocument/2006/relationships/image" Target="media/image99.wmf"/><Relationship Id="rId249" Type="http://schemas.openxmlformats.org/officeDocument/2006/relationships/oleObject" Target="embeddings/oleObject124.bin"/><Relationship Id="rId414" Type="http://schemas.openxmlformats.org/officeDocument/2006/relationships/oleObject" Target="embeddings/oleObject205.bin"/><Relationship Id="rId456" Type="http://schemas.openxmlformats.org/officeDocument/2006/relationships/oleObject" Target="embeddings/oleObject226.bin"/><Relationship Id="rId13" Type="http://schemas.openxmlformats.org/officeDocument/2006/relationships/image" Target="media/image7.wmf"/><Relationship Id="rId109" Type="http://schemas.openxmlformats.org/officeDocument/2006/relationships/oleObject" Target="embeddings/oleObject52.bin"/><Relationship Id="rId260" Type="http://schemas.openxmlformats.org/officeDocument/2006/relationships/image" Target="media/image125.wmf"/><Relationship Id="rId316" Type="http://schemas.openxmlformats.org/officeDocument/2006/relationships/image" Target="media/image153.wmf"/><Relationship Id="rId55" Type="http://schemas.openxmlformats.org/officeDocument/2006/relationships/oleObject" Target="embeddings/oleObject23.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75.wmf"/><Relationship Id="rId162" Type="http://schemas.openxmlformats.org/officeDocument/2006/relationships/image" Target="media/image78.wmf"/><Relationship Id="rId218" Type="http://schemas.openxmlformats.org/officeDocument/2006/relationships/oleObject" Target="embeddings/oleObject109.bin"/><Relationship Id="rId425" Type="http://schemas.openxmlformats.org/officeDocument/2006/relationships/image" Target="media/image209.wmf"/><Relationship Id="rId467" Type="http://schemas.openxmlformats.org/officeDocument/2006/relationships/oleObject" Target="embeddings/oleObject232.bin"/><Relationship Id="rId271" Type="http://schemas.openxmlformats.org/officeDocument/2006/relationships/oleObject" Target="embeddings/oleObject135.bin"/><Relationship Id="rId24" Type="http://schemas.openxmlformats.org/officeDocument/2006/relationships/oleObject" Target="embeddings/oleObject6.bin"/><Relationship Id="rId66" Type="http://schemas.openxmlformats.org/officeDocument/2006/relationships/image" Target="media/image32.wmf"/><Relationship Id="rId131" Type="http://schemas.openxmlformats.org/officeDocument/2006/relationships/image" Target="media/image63.wmf"/><Relationship Id="rId327" Type="http://schemas.openxmlformats.org/officeDocument/2006/relationships/oleObject" Target="embeddings/oleObject163.bin"/><Relationship Id="rId369" Type="http://schemas.openxmlformats.org/officeDocument/2006/relationships/oleObject" Target="embeddings/oleObject183.bin"/><Relationship Id="rId173" Type="http://schemas.openxmlformats.org/officeDocument/2006/relationships/oleObject" Target="embeddings/oleObject84.bin"/><Relationship Id="rId229" Type="http://schemas.openxmlformats.org/officeDocument/2006/relationships/image" Target="media/image109.wmf"/><Relationship Id="rId380" Type="http://schemas.openxmlformats.org/officeDocument/2006/relationships/image" Target="media/image186.wmf"/><Relationship Id="rId436" Type="http://schemas.openxmlformats.org/officeDocument/2006/relationships/oleObject" Target="embeddings/oleObject216.bin"/><Relationship Id="rId240" Type="http://schemas.openxmlformats.org/officeDocument/2006/relationships/oleObject" Target="embeddings/oleObject120.bin"/><Relationship Id="rId478" Type="http://schemas.openxmlformats.org/officeDocument/2006/relationships/image" Target="media/image235.emf"/><Relationship Id="rId35" Type="http://schemas.openxmlformats.org/officeDocument/2006/relationships/oleObject" Target="embeddings/oleObject12.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image" Target="media/image136.wmf"/><Relationship Id="rId338" Type="http://schemas.openxmlformats.org/officeDocument/2006/relationships/image" Target="media/image164.wmf"/><Relationship Id="rId8" Type="http://schemas.openxmlformats.org/officeDocument/2006/relationships/image" Target="media/image2.png"/><Relationship Id="rId142" Type="http://schemas.openxmlformats.org/officeDocument/2006/relationships/oleObject" Target="embeddings/oleObject68.bin"/><Relationship Id="rId184" Type="http://schemas.openxmlformats.org/officeDocument/2006/relationships/image" Target="media/image89.wmf"/><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20.wmf"/><Relationship Id="rId251" Type="http://schemas.openxmlformats.org/officeDocument/2006/relationships/oleObject" Target="embeddings/oleObject125.bin"/><Relationship Id="rId46" Type="http://schemas.openxmlformats.org/officeDocument/2006/relationships/image" Target="media/image23.wmf"/><Relationship Id="rId293" Type="http://schemas.openxmlformats.org/officeDocument/2006/relationships/oleObject" Target="embeddings/oleObject146.bin"/><Relationship Id="rId307" Type="http://schemas.openxmlformats.org/officeDocument/2006/relationships/oleObject" Target="embeddings/oleObject153.bin"/><Relationship Id="rId349" Type="http://schemas.openxmlformats.org/officeDocument/2006/relationships/oleObject" Target="embeddings/oleObject173.bin"/><Relationship Id="rId88" Type="http://schemas.openxmlformats.org/officeDocument/2006/relationships/oleObject" Target="embeddings/oleObject40.bin"/><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5.wmf"/><Relationship Id="rId209" Type="http://schemas.openxmlformats.org/officeDocument/2006/relationships/oleObject" Target="embeddings/oleObject104.bin"/><Relationship Id="rId360" Type="http://schemas.openxmlformats.org/officeDocument/2006/relationships/image" Target="media/image176.wmf"/><Relationship Id="rId416" Type="http://schemas.openxmlformats.org/officeDocument/2006/relationships/oleObject" Target="embeddings/oleObject206.bin"/><Relationship Id="rId220" Type="http://schemas.openxmlformats.org/officeDocument/2006/relationships/oleObject" Target="embeddings/oleObject110.bin"/><Relationship Id="rId458" Type="http://schemas.openxmlformats.org/officeDocument/2006/relationships/oleObject" Target="embeddings/oleObject227.bin"/><Relationship Id="rId15" Type="http://schemas.openxmlformats.org/officeDocument/2006/relationships/image" Target="media/image8.wmf"/><Relationship Id="rId57" Type="http://schemas.openxmlformats.org/officeDocument/2006/relationships/oleObject" Target="embeddings/oleObject24.bin"/><Relationship Id="rId262" Type="http://schemas.openxmlformats.org/officeDocument/2006/relationships/image" Target="media/image126.wmf"/><Relationship Id="rId318" Type="http://schemas.openxmlformats.org/officeDocument/2006/relationships/image" Target="media/image154.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4.bin"/><Relationship Id="rId427" Type="http://schemas.openxmlformats.org/officeDocument/2006/relationships/image" Target="media/image210.wmf"/><Relationship Id="rId469" Type="http://schemas.openxmlformats.org/officeDocument/2006/relationships/oleObject" Target="embeddings/oleObject233.bin"/><Relationship Id="rId26" Type="http://schemas.openxmlformats.org/officeDocument/2006/relationships/oleObject" Target="embeddings/oleObject7.bin"/><Relationship Id="rId231" Type="http://schemas.openxmlformats.org/officeDocument/2006/relationships/image" Target="media/image110.wmf"/><Relationship Id="rId273" Type="http://schemas.openxmlformats.org/officeDocument/2006/relationships/oleObject" Target="embeddings/oleObject136.bin"/><Relationship Id="rId329" Type="http://schemas.openxmlformats.org/officeDocument/2006/relationships/oleObject" Target="embeddings/oleObject164.bin"/><Relationship Id="rId480" Type="http://schemas.openxmlformats.org/officeDocument/2006/relationships/image" Target="media/image237.emf"/><Relationship Id="rId68" Type="http://schemas.openxmlformats.org/officeDocument/2006/relationships/image" Target="media/image33.wmf"/><Relationship Id="rId133" Type="http://schemas.openxmlformats.org/officeDocument/2006/relationships/image" Target="media/image64.wmf"/><Relationship Id="rId175" Type="http://schemas.openxmlformats.org/officeDocument/2006/relationships/oleObject" Target="embeddings/oleObject85.bin"/><Relationship Id="rId340" Type="http://schemas.openxmlformats.org/officeDocument/2006/relationships/image" Target="media/image165.wmf"/><Relationship Id="rId200" Type="http://schemas.openxmlformats.org/officeDocument/2006/relationships/oleObject" Target="embeddings/oleObject97.bin"/><Relationship Id="rId382" Type="http://schemas.openxmlformats.org/officeDocument/2006/relationships/image" Target="media/image187.wmf"/><Relationship Id="rId438" Type="http://schemas.openxmlformats.org/officeDocument/2006/relationships/oleObject" Target="embeddings/oleObject217.bin"/><Relationship Id="rId242" Type="http://schemas.openxmlformats.org/officeDocument/2006/relationships/oleObject" Target="embeddings/oleObject121.bin"/><Relationship Id="rId284" Type="http://schemas.openxmlformats.org/officeDocument/2006/relationships/image" Target="media/image137.wmf"/><Relationship Id="rId37"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48.bin"/><Relationship Id="rId144" Type="http://schemas.openxmlformats.org/officeDocument/2006/relationships/oleObject" Target="embeddings/oleObject69.bin"/><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oleObject" Target="embeddings/oleObject174.bin"/><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image" Target="media/image221.wmf"/><Relationship Id="rId211" Type="http://schemas.openxmlformats.org/officeDocument/2006/relationships/image" Target="media/image100.wmf"/><Relationship Id="rId253"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54.bin"/><Relationship Id="rId460" Type="http://schemas.openxmlformats.org/officeDocument/2006/relationships/oleObject" Target="embeddings/oleObject228.bin"/><Relationship Id="rId48" Type="http://schemas.openxmlformats.org/officeDocument/2006/relationships/image" Target="media/image24.wmf"/><Relationship Id="rId113" Type="http://schemas.openxmlformats.org/officeDocument/2006/relationships/oleObject" Target="embeddings/oleObject54.bin"/><Relationship Id="rId320" Type="http://schemas.openxmlformats.org/officeDocument/2006/relationships/image" Target="media/image155.wmf"/><Relationship Id="rId155" Type="http://schemas.openxmlformats.org/officeDocument/2006/relationships/oleObject" Target="embeddings/oleObject75.bin"/><Relationship Id="rId197" Type="http://schemas.openxmlformats.org/officeDocument/2006/relationships/image" Target="media/image96.wmf"/><Relationship Id="rId362" Type="http://schemas.openxmlformats.org/officeDocument/2006/relationships/image" Target="media/image177.wmf"/><Relationship Id="rId418" Type="http://schemas.openxmlformats.org/officeDocument/2006/relationships/oleObject" Target="embeddings/oleObject207.bin"/><Relationship Id="rId222" Type="http://schemas.openxmlformats.org/officeDocument/2006/relationships/oleObject" Target="embeddings/oleObject111.bin"/><Relationship Id="rId264" Type="http://schemas.openxmlformats.org/officeDocument/2006/relationships/image" Target="media/image127.wmf"/><Relationship Id="rId471" Type="http://schemas.openxmlformats.org/officeDocument/2006/relationships/oleObject" Target="embeddings/oleObject234.bin"/><Relationship Id="rId17" Type="http://schemas.openxmlformats.org/officeDocument/2006/relationships/image" Target="media/image9.wmf"/><Relationship Id="rId59" Type="http://schemas.openxmlformats.org/officeDocument/2006/relationships/oleObject" Target="embeddings/oleObject25.bin"/><Relationship Id="rId124" Type="http://schemas.openxmlformats.org/officeDocument/2006/relationships/image" Target="media/image59.wmf"/><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oleObject" Target="embeddings/oleObject165.bin"/><Relationship Id="rId373" Type="http://schemas.openxmlformats.org/officeDocument/2006/relationships/oleObject" Target="embeddings/oleObject185.bin"/><Relationship Id="rId429" Type="http://schemas.openxmlformats.org/officeDocument/2006/relationships/image" Target="media/image211.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18.bin"/><Relationship Id="rId28" Type="http://schemas.openxmlformats.org/officeDocument/2006/relationships/oleObject" Target="embeddings/oleObject8.bin"/><Relationship Id="rId275" Type="http://schemas.openxmlformats.org/officeDocument/2006/relationships/oleObject" Target="embeddings/oleObject137.bin"/><Relationship Id="rId300" Type="http://schemas.openxmlformats.org/officeDocument/2006/relationships/image" Target="media/image145.wmf"/><Relationship Id="rId482" Type="http://schemas.openxmlformats.org/officeDocument/2006/relationships/theme" Target="theme/theme1.xml"/><Relationship Id="rId81" Type="http://schemas.openxmlformats.org/officeDocument/2006/relationships/image" Target="media/image39.wmf"/><Relationship Id="rId135" Type="http://schemas.openxmlformats.org/officeDocument/2006/relationships/image" Target="media/image65.wmf"/><Relationship Id="rId177" Type="http://schemas.openxmlformats.org/officeDocument/2006/relationships/oleObject" Target="embeddings/oleObject86.bin"/><Relationship Id="rId342" Type="http://schemas.openxmlformats.org/officeDocument/2006/relationships/image" Target="media/image166.wmf"/><Relationship Id="rId384" Type="http://schemas.openxmlformats.org/officeDocument/2006/relationships/image" Target="media/image188.wmf"/><Relationship Id="rId202" Type="http://schemas.openxmlformats.org/officeDocument/2006/relationships/oleObject" Target="embeddings/oleObject98.bin"/><Relationship Id="rId244" Type="http://schemas.openxmlformats.org/officeDocument/2006/relationships/oleObject" Target="embeddings/oleObject122.bin"/><Relationship Id="rId39" Type="http://schemas.openxmlformats.org/officeDocument/2006/relationships/oleObject" Target="embeddings/oleObject14.bin"/><Relationship Id="rId286" Type="http://schemas.openxmlformats.org/officeDocument/2006/relationships/image" Target="media/image138.wmf"/><Relationship Id="rId451" Type="http://schemas.openxmlformats.org/officeDocument/2006/relationships/image" Target="media/image222.wmf"/><Relationship Id="rId50" Type="http://schemas.openxmlformats.org/officeDocument/2006/relationships/oleObject" Target="embeddings/oleObject20.bin"/><Relationship Id="rId104" Type="http://schemas.openxmlformats.org/officeDocument/2006/relationships/image" Target="media/image49.wmf"/><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oleObject" Target="embeddings/oleObject155.bin"/><Relationship Id="rId353" Type="http://schemas.openxmlformats.org/officeDocument/2006/relationships/oleObject" Target="embeddings/oleObject175.bin"/><Relationship Id="rId395" Type="http://schemas.openxmlformats.org/officeDocument/2006/relationships/oleObject" Target="embeddings/oleObject196.bin"/><Relationship Id="rId409" Type="http://schemas.openxmlformats.org/officeDocument/2006/relationships/image" Target="media/image201.wmf"/><Relationship Id="rId92" Type="http://schemas.openxmlformats.org/officeDocument/2006/relationships/oleObject" Target="embeddings/oleObject42.bin"/><Relationship Id="rId213" Type="http://schemas.openxmlformats.org/officeDocument/2006/relationships/image" Target="media/image101.wmf"/><Relationship Id="rId420" Type="http://schemas.openxmlformats.org/officeDocument/2006/relationships/oleObject" Target="embeddings/oleObject208.bin"/><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oleObject" Target="embeddings/oleObject229.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image" Target="media/image156.wmf"/><Relationship Id="rId364" Type="http://schemas.openxmlformats.org/officeDocument/2006/relationships/image" Target="media/image178.wmf"/><Relationship Id="rId61" Type="http://schemas.openxmlformats.org/officeDocument/2006/relationships/oleObject" Target="embeddings/oleObject26.bin"/><Relationship Id="rId199" Type="http://schemas.openxmlformats.org/officeDocument/2006/relationships/image" Target="media/image97.wmf"/><Relationship Id="rId19" Type="http://schemas.openxmlformats.org/officeDocument/2006/relationships/image" Target="media/image10.wmf"/><Relationship Id="rId224" Type="http://schemas.openxmlformats.org/officeDocument/2006/relationships/oleObject" Target="embeddings/oleObject112.bin"/><Relationship Id="rId266" Type="http://schemas.openxmlformats.org/officeDocument/2006/relationships/image" Target="media/image128.wmf"/><Relationship Id="rId431" Type="http://schemas.openxmlformats.org/officeDocument/2006/relationships/image" Target="media/image212.wmf"/><Relationship Id="rId473" Type="http://schemas.openxmlformats.org/officeDocument/2006/relationships/oleObject" Target="embeddings/oleObject235.bin"/><Relationship Id="rId30" Type="http://schemas.openxmlformats.org/officeDocument/2006/relationships/oleObject" Target="embeddings/oleObject9.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6.bin"/><Relationship Id="rId72" Type="http://schemas.openxmlformats.org/officeDocument/2006/relationships/image" Target="media/image35.wmf"/><Relationship Id="rId375" Type="http://schemas.openxmlformats.org/officeDocument/2006/relationships/oleObject" Target="embeddings/oleObject186.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15246</Words>
  <Characters>86908</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ИНСО ПГАСА</Company>
  <LinksUpToDate>false</LinksUpToDate>
  <CharactersWithSpaces>101951</CharactersWithSpaces>
  <SharedDoc>false</SharedDoc>
  <HLinks>
    <vt:vector size="270" baseType="variant">
      <vt:variant>
        <vt:i4>1310772</vt:i4>
      </vt:variant>
      <vt:variant>
        <vt:i4>134</vt:i4>
      </vt:variant>
      <vt:variant>
        <vt:i4>0</vt:i4>
      </vt:variant>
      <vt:variant>
        <vt:i4>5</vt:i4>
      </vt:variant>
      <vt:variant>
        <vt:lpwstr/>
      </vt:variant>
      <vt:variant>
        <vt:lpwstr>_Toc254454761</vt:lpwstr>
      </vt:variant>
      <vt:variant>
        <vt:i4>1310772</vt:i4>
      </vt:variant>
      <vt:variant>
        <vt:i4>131</vt:i4>
      </vt:variant>
      <vt:variant>
        <vt:i4>0</vt:i4>
      </vt:variant>
      <vt:variant>
        <vt:i4>5</vt:i4>
      </vt:variant>
      <vt:variant>
        <vt:lpwstr/>
      </vt:variant>
      <vt:variant>
        <vt:lpwstr>_Toc254454760</vt:lpwstr>
      </vt:variant>
      <vt:variant>
        <vt:i4>1507380</vt:i4>
      </vt:variant>
      <vt:variant>
        <vt:i4>128</vt:i4>
      </vt:variant>
      <vt:variant>
        <vt:i4>0</vt:i4>
      </vt:variant>
      <vt:variant>
        <vt:i4>5</vt:i4>
      </vt:variant>
      <vt:variant>
        <vt:lpwstr/>
      </vt:variant>
      <vt:variant>
        <vt:lpwstr>_Toc254454759</vt:lpwstr>
      </vt:variant>
      <vt:variant>
        <vt:i4>1507380</vt:i4>
      </vt:variant>
      <vt:variant>
        <vt:i4>125</vt:i4>
      </vt:variant>
      <vt:variant>
        <vt:i4>0</vt:i4>
      </vt:variant>
      <vt:variant>
        <vt:i4>5</vt:i4>
      </vt:variant>
      <vt:variant>
        <vt:lpwstr/>
      </vt:variant>
      <vt:variant>
        <vt:lpwstr>_Toc254454758</vt:lpwstr>
      </vt:variant>
      <vt:variant>
        <vt:i4>1507380</vt:i4>
      </vt:variant>
      <vt:variant>
        <vt:i4>122</vt:i4>
      </vt:variant>
      <vt:variant>
        <vt:i4>0</vt:i4>
      </vt:variant>
      <vt:variant>
        <vt:i4>5</vt:i4>
      </vt:variant>
      <vt:variant>
        <vt:lpwstr/>
      </vt:variant>
      <vt:variant>
        <vt:lpwstr>_Toc254454757</vt:lpwstr>
      </vt:variant>
      <vt:variant>
        <vt:i4>1507380</vt:i4>
      </vt:variant>
      <vt:variant>
        <vt:i4>119</vt:i4>
      </vt:variant>
      <vt:variant>
        <vt:i4>0</vt:i4>
      </vt:variant>
      <vt:variant>
        <vt:i4>5</vt:i4>
      </vt:variant>
      <vt:variant>
        <vt:lpwstr/>
      </vt:variant>
      <vt:variant>
        <vt:lpwstr>_Toc254454756</vt:lpwstr>
      </vt:variant>
      <vt:variant>
        <vt:i4>1507380</vt:i4>
      </vt:variant>
      <vt:variant>
        <vt:i4>116</vt:i4>
      </vt:variant>
      <vt:variant>
        <vt:i4>0</vt:i4>
      </vt:variant>
      <vt:variant>
        <vt:i4>5</vt:i4>
      </vt:variant>
      <vt:variant>
        <vt:lpwstr/>
      </vt:variant>
      <vt:variant>
        <vt:lpwstr>_Toc254454755</vt:lpwstr>
      </vt:variant>
      <vt:variant>
        <vt:i4>1507380</vt:i4>
      </vt:variant>
      <vt:variant>
        <vt:i4>113</vt:i4>
      </vt:variant>
      <vt:variant>
        <vt:i4>0</vt:i4>
      </vt:variant>
      <vt:variant>
        <vt:i4>5</vt:i4>
      </vt:variant>
      <vt:variant>
        <vt:lpwstr/>
      </vt:variant>
      <vt:variant>
        <vt:lpwstr>_Toc254454754</vt:lpwstr>
      </vt:variant>
      <vt:variant>
        <vt:i4>1507380</vt:i4>
      </vt:variant>
      <vt:variant>
        <vt:i4>110</vt:i4>
      </vt:variant>
      <vt:variant>
        <vt:i4>0</vt:i4>
      </vt:variant>
      <vt:variant>
        <vt:i4>5</vt:i4>
      </vt:variant>
      <vt:variant>
        <vt:lpwstr/>
      </vt:variant>
      <vt:variant>
        <vt:lpwstr>_Toc254454753</vt:lpwstr>
      </vt:variant>
      <vt:variant>
        <vt:i4>1507380</vt:i4>
      </vt:variant>
      <vt:variant>
        <vt:i4>107</vt:i4>
      </vt:variant>
      <vt:variant>
        <vt:i4>0</vt:i4>
      </vt:variant>
      <vt:variant>
        <vt:i4>5</vt:i4>
      </vt:variant>
      <vt:variant>
        <vt:lpwstr/>
      </vt:variant>
      <vt:variant>
        <vt:lpwstr>_Toc254454752</vt:lpwstr>
      </vt:variant>
      <vt:variant>
        <vt:i4>1507380</vt:i4>
      </vt:variant>
      <vt:variant>
        <vt:i4>104</vt:i4>
      </vt:variant>
      <vt:variant>
        <vt:i4>0</vt:i4>
      </vt:variant>
      <vt:variant>
        <vt:i4>5</vt:i4>
      </vt:variant>
      <vt:variant>
        <vt:lpwstr/>
      </vt:variant>
      <vt:variant>
        <vt:lpwstr>_Toc254454751</vt:lpwstr>
      </vt:variant>
      <vt:variant>
        <vt:i4>1507380</vt:i4>
      </vt:variant>
      <vt:variant>
        <vt:i4>101</vt:i4>
      </vt:variant>
      <vt:variant>
        <vt:i4>0</vt:i4>
      </vt:variant>
      <vt:variant>
        <vt:i4>5</vt:i4>
      </vt:variant>
      <vt:variant>
        <vt:lpwstr/>
      </vt:variant>
      <vt:variant>
        <vt:lpwstr>_Toc254454750</vt:lpwstr>
      </vt:variant>
      <vt:variant>
        <vt:i4>1441844</vt:i4>
      </vt:variant>
      <vt:variant>
        <vt:i4>98</vt:i4>
      </vt:variant>
      <vt:variant>
        <vt:i4>0</vt:i4>
      </vt:variant>
      <vt:variant>
        <vt:i4>5</vt:i4>
      </vt:variant>
      <vt:variant>
        <vt:lpwstr/>
      </vt:variant>
      <vt:variant>
        <vt:lpwstr>_Toc254454749</vt:lpwstr>
      </vt:variant>
      <vt:variant>
        <vt:i4>1441844</vt:i4>
      </vt:variant>
      <vt:variant>
        <vt:i4>95</vt:i4>
      </vt:variant>
      <vt:variant>
        <vt:i4>0</vt:i4>
      </vt:variant>
      <vt:variant>
        <vt:i4>5</vt:i4>
      </vt:variant>
      <vt:variant>
        <vt:lpwstr/>
      </vt:variant>
      <vt:variant>
        <vt:lpwstr>_Toc254454748</vt:lpwstr>
      </vt:variant>
      <vt:variant>
        <vt:i4>1441844</vt:i4>
      </vt:variant>
      <vt:variant>
        <vt:i4>92</vt:i4>
      </vt:variant>
      <vt:variant>
        <vt:i4>0</vt:i4>
      </vt:variant>
      <vt:variant>
        <vt:i4>5</vt:i4>
      </vt:variant>
      <vt:variant>
        <vt:lpwstr/>
      </vt:variant>
      <vt:variant>
        <vt:lpwstr>_Toc254454747</vt:lpwstr>
      </vt:variant>
      <vt:variant>
        <vt:i4>1441844</vt:i4>
      </vt:variant>
      <vt:variant>
        <vt:i4>89</vt:i4>
      </vt:variant>
      <vt:variant>
        <vt:i4>0</vt:i4>
      </vt:variant>
      <vt:variant>
        <vt:i4>5</vt:i4>
      </vt:variant>
      <vt:variant>
        <vt:lpwstr/>
      </vt:variant>
      <vt:variant>
        <vt:lpwstr>_Toc254454746</vt:lpwstr>
      </vt:variant>
      <vt:variant>
        <vt:i4>1441844</vt:i4>
      </vt:variant>
      <vt:variant>
        <vt:i4>86</vt:i4>
      </vt:variant>
      <vt:variant>
        <vt:i4>0</vt:i4>
      </vt:variant>
      <vt:variant>
        <vt:i4>5</vt:i4>
      </vt:variant>
      <vt:variant>
        <vt:lpwstr/>
      </vt:variant>
      <vt:variant>
        <vt:lpwstr>_Toc254454745</vt:lpwstr>
      </vt:variant>
      <vt:variant>
        <vt:i4>1441844</vt:i4>
      </vt:variant>
      <vt:variant>
        <vt:i4>83</vt:i4>
      </vt:variant>
      <vt:variant>
        <vt:i4>0</vt:i4>
      </vt:variant>
      <vt:variant>
        <vt:i4>5</vt:i4>
      </vt:variant>
      <vt:variant>
        <vt:lpwstr/>
      </vt:variant>
      <vt:variant>
        <vt:lpwstr>_Toc254454744</vt:lpwstr>
      </vt:variant>
      <vt:variant>
        <vt:i4>1441844</vt:i4>
      </vt:variant>
      <vt:variant>
        <vt:i4>80</vt:i4>
      </vt:variant>
      <vt:variant>
        <vt:i4>0</vt:i4>
      </vt:variant>
      <vt:variant>
        <vt:i4>5</vt:i4>
      </vt:variant>
      <vt:variant>
        <vt:lpwstr/>
      </vt:variant>
      <vt:variant>
        <vt:lpwstr>_Toc254454743</vt:lpwstr>
      </vt:variant>
      <vt:variant>
        <vt:i4>1441844</vt:i4>
      </vt:variant>
      <vt:variant>
        <vt:i4>77</vt:i4>
      </vt:variant>
      <vt:variant>
        <vt:i4>0</vt:i4>
      </vt:variant>
      <vt:variant>
        <vt:i4>5</vt:i4>
      </vt:variant>
      <vt:variant>
        <vt:lpwstr/>
      </vt:variant>
      <vt:variant>
        <vt:lpwstr>_Toc254454742</vt:lpwstr>
      </vt:variant>
      <vt:variant>
        <vt:i4>1441844</vt:i4>
      </vt:variant>
      <vt:variant>
        <vt:i4>74</vt:i4>
      </vt:variant>
      <vt:variant>
        <vt:i4>0</vt:i4>
      </vt:variant>
      <vt:variant>
        <vt:i4>5</vt:i4>
      </vt:variant>
      <vt:variant>
        <vt:lpwstr/>
      </vt:variant>
      <vt:variant>
        <vt:lpwstr>_Toc254454741</vt:lpwstr>
      </vt:variant>
      <vt:variant>
        <vt:i4>1441844</vt:i4>
      </vt:variant>
      <vt:variant>
        <vt:i4>71</vt:i4>
      </vt:variant>
      <vt:variant>
        <vt:i4>0</vt:i4>
      </vt:variant>
      <vt:variant>
        <vt:i4>5</vt:i4>
      </vt:variant>
      <vt:variant>
        <vt:lpwstr/>
      </vt:variant>
      <vt:variant>
        <vt:lpwstr>_Toc254454740</vt:lpwstr>
      </vt:variant>
      <vt:variant>
        <vt:i4>1114164</vt:i4>
      </vt:variant>
      <vt:variant>
        <vt:i4>68</vt:i4>
      </vt:variant>
      <vt:variant>
        <vt:i4>0</vt:i4>
      </vt:variant>
      <vt:variant>
        <vt:i4>5</vt:i4>
      </vt:variant>
      <vt:variant>
        <vt:lpwstr/>
      </vt:variant>
      <vt:variant>
        <vt:lpwstr>_Toc254454739</vt:lpwstr>
      </vt:variant>
      <vt:variant>
        <vt:i4>1114164</vt:i4>
      </vt:variant>
      <vt:variant>
        <vt:i4>65</vt:i4>
      </vt:variant>
      <vt:variant>
        <vt:i4>0</vt:i4>
      </vt:variant>
      <vt:variant>
        <vt:i4>5</vt:i4>
      </vt:variant>
      <vt:variant>
        <vt:lpwstr/>
      </vt:variant>
      <vt:variant>
        <vt:lpwstr>_Toc254454738</vt:lpwstr>
      </vt:variant>
      <vt:variant>
        <vt:i4>1114164</vt:i4>
      </vt:variant>
      <vt:variant>
        <vt:i4>62</vt:i4>
      </vt:variant>
      <vt:variant>
        <vt:i4>0</vt:i4>
      </vt:variant>
      <vt:variant>
        <vt:i4>5</vt:i4>
      </vt:variant>
      <vt:variant>
        <vt:lpwstr/>
      </vt:variant>
      <vt:variant>
        <vt:lpwstr>_Toc254454737</vt:lpwstr>
      </vt:variant>
      <vt:variant>
        <vt:i4>1114164</vt:i4>
      </vt:variant>
      <vt:variant>
        <vt:i4>59</vt:i4>
      </vt:variant>
      <vt:variant>
        <vt:i4>0</vt:i4>
      </vt:variant>
      <vt:variant>
        <vt:i4>5</vt:i4>
      </vt:variant>
      <vt:variant>
        <vt:lpwstr/>
      </vt:variant>
      <vt:variant>
        <vt:lpwstr>_Toc254454736</vt:lpwstr>
      </vt:variant>
      <vt:variant>
        <vt:i4>1114164</vt:i4>
      </vt:variant>
      <vt:variant>
        <vt:i4>56</vt:i4>
      </vt:variant>
      <vt:variant>
        <vt:i4>0</vt:i4>
      </vt:variant>
      <vt:variant>
        <vt:i4>5</vt:i4>
      </vt:variant>
      <vt:variant>
        <vt:lpwstr/>
      </vt:variant>
      <vt:variant>
        <vt:lpwstr>_Toc254454735</vt:lpwstr>
      </vt:variant>
      <vt:variant>
        <vt:i4>1114164</vt:i4>
      </vt:variant>
      <vt:variant>
        <vt:i4>53</vt:i4>
      </vt:variant>
      <vt:variant>
        <vt:i4>0</vt:i4>
      </vt:variant>
      <vt:variant>
        <vt:i4>5</vt:i4>
      </vt:variant>
      <vt:variant>
        <vt:lpwstr/>
      </vt:variant>
      <vt:variant>
        <vt:lpwstr>_Toc254454734</vt:lpwstr>
      </vt:variant>
      <vt:variant>
        <vt:i4>1114164</vt:i4>
      </vt:variant>
      <vt:variant>
        <vt:i4>50</vt:i4>
      </vt:variant>
      <vt:variant>
        <vt:i4>0</vt:i4>
      </vt:variant>
      <vt:variant>
        <vt:i4>5</vt:i4>
      </vt:variant>
      <vt:variant>
        <vt:lpwstr/>
      </vt:variant>
      <vt:variant>
        <vt:lpwstr>_Toc254454733</vt:lpwstr>
      </vt:variant>
      <vt:variant>
        <vt:i4>1114164</vt:i4>
      </vt:variant>
      <vt:variant>
        <vt:i4>47</vt:i4>
      </vt:variant>
      <vt:variant>
        <vt:i4>0</vt:i4>
      </vt:variant>
      <vt:variant>
        <vt:i4>5</vt:i4>
      </vt:variant>
      <vt:variant>
        <vt:lpwstr/>
      </vt:variant>
      <vt:variant>
        <vt:lpwstr>_Toc254454732</vt:lpwstr>
      </vt:variant>
      <vt:variant>
        <vt:i4>1114164</vt:i4>
      </vt:variant>
      <vt:variant>
        <vt:i4>44</vt:i4>
      </vt:variant>
      <vt:variant>
        <vt:i4>0</vt:i4>
      </vt:variant>
      <vt:variant>
        <vt:i4>5</vt:i4>
      </vt:variant>
      <vt:variant>
        <vt:lpwstr/>
      </vt:variant>
      <vt:variant>
        <vt:lpwstr>_Toc254454731</vt:lpwstr>
      </vt:variant>
      <vt:variant>
        <vt:i4>1114164</vt:i4>
      </vt:variant>
      <vt:variant>
        <vt:i4>41</vt:i4>
      </vt:variant>
      <vt:variant>
        <vt:i4>0</vt:i4>
      </vt:variant>
      <vt:variant>
        <vt:i4>5</vt:i4>
      </vt:variant>
      <vt:variant>
        <vt:lpwstr/>
      </vt:variant>
      <vt:variant>
        <vt:lpwstr>_Toc254454730</vt:lpwstr>
      </vt:variant>
      <vt:variant>
        <vt:i4>1048628</vt:i4>
      </vt:variant>
      <vt:variant>
        <vt:i4>38</vt:i4>
      </vt:variant>
      <vt:variant>
        <vt:i4>0</vt:i4>
      </vt:variant>
      <vt:variant>
        <vt:i4>5</vt:i4>
      </vt:variant>
      <vt:variant>
        <vt:lpwstr/>
      </vt:variant>
      <vt:variant>
        <vt:lpwstr>_Toc254454729</vt:lpwstr>
      </vt:variant>
      <vt:variant>
        <vt:i4>1048628</vt:i4>
      </vt:variant>
      <vt:variant>
        <vt:i4>35</vt:i4>
      </vt:variant>
      <vt:variant>
        <vt:i4>0</vt:i4>
      </vt:variant>
      <vt:variant>
        <vt:i4>5</vt:i4>
      </vt:variant>
      <vt:variant>
        <vt:lpwstr/>
      </vt:variant>
      <vt:variant>
        <vt:lpwstr>_Toc254454723</vt:lpwstr>
      </vt:variant>
      <vt:variant>
        <vt:i4>1245236</vt:i4>
      </vt:variant>
      <vt:variant>
        <vt:i4>32</vt:i4>
      </vt:variant>
      <vt:variant>
        <vt:i4>0</vt:i4>
      </vt:variant>
      <vt:variant>
        <vt:i4>5</vt:i4>
      </vt:variant>
      <vt:variant>
        <vt:lpwstr/>
      </vt:variant>
      <vt:variant>
        <vt:lpwstr>_Toc254454716</vt:lpwstr>
      </vt:variant>
      <vt:variant>
        <vt:i4>1179700</vt:i4>
      </vt:variant>
      <vt:variant>
        <vt:i4>29</vt:i4>
      </vt:variant>
      <vt:variant>
        <vt:i4>0</vt:i4>
      </vt:variant>
      <vt:variant>
        <vt:i4>5</vt:i4>
      </vt:variant>
      <vt:variant>
        <vt:lpwstr/>
      </vt:variant>
      <vt:variant>
        <vt:lpwstr>_Toc254454708</vt:lpwstr>
      </vt:variant>
      <vt:variant>
        <vt:i4>1179700</vt:i4>
      </vt:variant>
      <vt:variant>
        <vt:i4>26</vt:i4>
      </vt:variant>
      <vt:variant>
        <vt:i4>0</vt:i4>
      </vt:variant>
      <vt:variant>
        <vt:i4>5</vt:i4>
      </vt:variant>
      <vt:variant>
        <vt:lpwstr/>
      </vt:variant>
      <vt:variant>
        <vt:lpwstr>_Toc254454703</vt:lpwstr>
      </vt:variant>
      <vt:variant>
        <vt:i4>1179700</vt:i4>
      </vt:variant>
      <vt:variant>
        <vt:i4>23</vt:i4>
      </vt:variant>
      <vt:variant>
        <vt:i4>0</vt:i4>
      </vt:variant>
      <vt:variant>
        <vt:i4>5</vt:i4>
      </vt:variant>
      <vt:variant>
        <vt:lpwstr/>
      </vt:variant>
      <vt:variant>
        <vt:lpwstr>_Toc254454702</vt:lpwstr>
      </vt:variant>
      <vt:variant>
        <vt:i4>1769525</vt:i4>
      </vt:variant>
      <vt:variant>
        <vt:i4>20</vt:i4>
      </vt:variant>
      <vt:variant>
        <vt:i4>0</vt:i4>
      </vt:variant>
      <vt:variant>
        <vt:i4>5</vt:i4>
      </vt:variant>
      <vt:variant>
        <vt:lpwstr/>
      </vt:variant>
      <vt:variant>
        <vt:lpwstr>_Toc254454699</vt:lpwstr>
      </vt:variant>
      <vt:variant>
        <vt:i4>1769525</vt:i4>
      </vt:variant>
      <vt:variant>
        <vt:i4>17</vt:i4>
      </vt:variant>
      <vt:variant>
        <vt:i4>0</vt:i4>
      </vt:variant>
      <vt:variant>
        <vt:i4>5</vt:i4>
      </vt:variant>
      <vt:variant>
        <vt:lpwstr/>
      </vt:variant>
      <vt:variant>
        <vt:lpwstr>_Toc254454698</vt:lpwstr>
      </vt:variant>
      <vt:variant>
        <vt:i4>1769525</vt:i4>
      </vt:variant>
      <vt:variant>
        <vt:i4>14</vt:i4>
      </vt:variant>
      <vt:variant>
        <vt:i4>0</vt:i4>
      </vt:variant>
      <vt:variant>
        <vt:i4>5</vt:i4>
      </vt:variant>
      <vt:variant>
        <vt:lpwstr/>
      </vt:variant>
      <vt:variant>
        <vt:lpwstr>_Toc254454697</vt:lpwstr>
      </vt:variant>
      <vt:variant>
        <vt:i4>1769525</vt:i4>
      </vt:variant>
      <vt:variant>
        <vt:i4>11</vt:i4>
      </vt:variant>
      <vt:variant>
        <vt:i4>0</vt:i4>
      </vt:variant>
      <vt:variant>
        <vt:i4>5</vt:i4>
      </vt:variant>
      <vt:variant>
        <vt:lpwstr/>
      </vt:variant>
      <vt:variant>
        <vt:lpwstr>_Toc254454696</vt:lpwstr>
      </vt:variant>
      <vt:variant>
        <vt:i4>1769525</vt:i4>
      </vt:variant>
      <vt:variant>
        <vt:i4>8</vt:i4>
      </vt:variant>
      <vt:variant>
        <vt:i4>0</vt:i4>
      </vt:variant>
      <vt:variant>
        <vt:i4>5</vt:i4>
      </vt:variant>
      <vt:variant>
        <vt:lpwstr/>
      </vt:variant>
      <vt:variant>
        <vt:lpwstr>_Toc254454691</vt:lpwstr>
      </vt:variant>
      <vt:variant>
        <vt:i4>1769525</vt:i4>
      </vt:variant>
      <vt:variant>
        <vt:i4>5</vt:i4>
      </vt:variant>
      <vt:variant>
        <vt:i4>0</vt:i4>
      </vt:variant>
      <vt:variant>
        <vt:i4>5</vt:i4>
      </vt:variant>
      <vt:variant>
        <vt:lpwstr/>
      </vt:variant>
      <vt:variant>
        <vt:lpwstr>_Toc254454690</vt:lpwstr>
      </vt:variant>
      <vt:variant>
        <vt:i4>1703989</vt:i4>
      </vt:variant>
      <vt:variant>
        <vt:i4>2</vt:i4>
      </vt:variant>
      <vt:variant>
        <vt:i4>0</vt:i4>
      </vt:variant>
      <vt:variant>
        <vt:i4>5</vt:i4>
      </vt:variant>
      <vt:variant>
        <vt:lpwstr/>
      </vt:variant>
      <vt:variant>
        <vt:lpwstr>_Toc254454689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Sergey</dc:creator>
  <cp:keywords/>
  <dc:description/>
  <cp:lastModifiedBy>Irina</cp:lastModifiedBy>
  <cp:revision>2</cp:revision>
  <cp:lastPrinted>2005-09-14T10:05:00Z</cp:lastPrinted>
  <dcterms:created xsi:type="dcterms:W3CDTF">2014-09-12T20:43:00Z</dcterms:created>
  <dcterms:modified xsi:type="dcterms:W3CDTF">2014-09-12T20:43:00Z</dcterms:modified>
</cp:coreProperties>
</file>