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C37" w:rsidRPr="00952AFF" w:rsidRDefault="00C23C37" w:rsidP="00952AFF">
      <w:pPr>
        <w:widowControl/>
        <w:spacing w:line="360" w:lineRule="auto"/>
        <w:ind w:firstLine="709"/>
        <w:jc w:val="center"/>
        <w:rPr>
          <w:sz w:val="28"/>
          <w:szCs w:val="28"/>
        </w:rPr>
      </w:pPr>
      <w:r w:rsidRPr="00952AFF">
        <w:rPr>
          <w:sz w:val="28"/>
          <w:szCs w:val="28"/>
        </w:rPr>
        <w:t>Федеральное агентство по образованию</w:t>
      </w:r>
    </w:p>
    <w:p w:rsidR="00C23C37" w:rsidRPr="00952AFF" w:rsidRDefault="00C23C37" w:rsidP="00952AFF">
      <w:pPr>
        <w:widowControl/>
        <w:spacing w:line="360" w:lineRule="auto"/>
        <w:ind w:firstLine="709"/>
        <w:jc w:val="center"/>
        <w:rPr>
          <w:sz w:val="28"/>
          <w:szCs w:val="28"/>
        </w:rPr>
      </w:pPr>
      <w:r w:rsidRPr="00952AFF">
        <w:rPr>
          <w:sz w:val="28"/>
          <w:szCs w:val="28"/>
        </w:rPr>
        <w:t>ГОУ ВПО “Сибирский государственный индустриальный университет”</w:t>
      </w:r>
    </w:p>
    <w:p w:rsidR="00C23C37" w:rsidRPr="00952AFF" w:rsidRDefault="00C23C37" w:rsidP="00952AFF">
      <w:pPr>
        <w:widowControl/>
        <w:spacing w:line="360" w:lineRule="auto"/>
        <w:ind w:firstLine="709"/>
        <w:jc w:val="both"/>
        <w:rPr>
          <w:sz w:val="28"/>
          <w:szCs w:val="28"/>
        </w:rPr>
      </w:pPr>
    </w:p>
    <w:p w:rsidR="00C23C37" w:rsidRPr="00952AFF" w:rsidRDefault="00C23C37" w:rsidP="00952AFF">
      <w:pPr>
        <w:widowControl/>
        <w:spacing w:line="360" w:lineRule="auto"/>
        <w:ind w:firstLine="709"/>
        <w:jc w:val="both"/>
        <w:rPr>
          <w:sz w:val="28"/>
          <w:szCs w:val="28"/>
        </w:rPr>
      </w:pPr>
    </w:p>
    <w:p w:rsidR="00C23C37" w:rsidRPr="00952AFF" w:rsidRDefault="00C23C37" w:rsidP="00952AFF">
      <w:pPr>
        <w:widowControl/>
        <w:spacing w:line="360" w:lineRule="auto"/>
        <w:ind w:firstLine="709"/>
        <w:jc w:val="both"/>
        <w:rPr>
          <w:sz w:val="28"/>
          <w:szCs w:val="28"/>
        </w:rPr>
      </w:pPr>
    </w:p>
    <w:p w:rsidR="00C23C37" w:rsidRPr="00952AFF" w:rsidRDefault="00C23C37" w:rsidP="00952AFF">
      <w:pPr>
        <w:widowControl/>
        <w:spacing w:line="360" w:lineRule="auto"/>
        <w:ind w:firstLine="709"/>
        <w:jc w:val="both"/>
        <w:rPr>
          <w:sz w:val="28"/>
          <w:szCs w:val="28"/>
        </w:rPr>
      </w:pPr>
    </w:p>
    <w:p w:rsidR="00C23C37" w:rsidRPr="00952AFF" w:rsidRDefault="00C23C37" w:rsidP="00952AFF">
      <w:pPr>
        <w:widowControl/>
        <w:spacing w:line="360" w:lineRule="auto"/>
        <w:ind w:firstLine="709"/>
        <w:jc w:val="both"/>
        <w:rPr>
          <w:sz w:val="28"/>
          <w:szCs w:val="28"/>
        </w:rPr>
      </w:pPr>
    </w:p>
    <w:p w:rsidR="00C23C37" w:rsidRPr="00952AFF" w:rsidRDefault="00C23C37" w:rsidP="00952AFF">
      <w:pPr>
        <w:widowControl/>
        <w:spacing w:line="360" w:lineRule="auto"/>
        <w:ind w:firstLine="709"/>
        <w:jc w:val="both"/>
        <w:rPr>
          <w:sz w:val="28"/>
          <w:szCs w:val="28"/>
        </w:rPr>
      </w:pPr>
    </w:p>
    <w:p w:rsidR="00C23C37" w:rsidRPr="00952AFF" w:rsidRDefault="00C23C37" w:rsidP="00952AFF">
      <w:pPr>
        <w:widowControl/>
        <w:spacing w:line="360" w:lineRule="auto"/>
        <w:ind w:firstLine="709"/>
        <w:jc w:val="center"/>
        <w:rPr>
          <w:b/>
          <w:sz w:val="28"/>
          <w:szCs w:val="28"/>
        </w:rPr>
      </w:pPr>
      <w:r w:rsidRPr="00952AFF">
        <w:rPr>
          <w:b/>
          <w:sz w:val="28"/>
          <w:szCs w:val="28"/>
        </w:rPr>
        <w:t>ПОЯСНИТЕЛЬНАЯ ЗАПИСКА</w:t>
      </w:r>
    </w:p>
    <w:p w:rsidR="00C23C37" w:rsidRPr="00952AFF" w:rsidRDefault="00C23C37" w:rsidP="00952AFF">
      <w:pPr>
        <w:widowControl/>
        <w:spacing w:line="360" w:lineRule="auto"/>
        <w:ind w:firstLine="709"/>
        <w:jc w:val="center"/>
        <w:rPr>
          <w:b/>
          <w:sz w:val="28"/>
          <w:szCs w:val="28"/>
        </w:rPr>
      </w:pPr>
      <w:r w:rsidRPr="00952AFF">
        <w:rPr>
          <w:b/>
          <w:sz w:val="28"/>
          <w:szCs w:val="28"/>
        </w:rPr>
        <w:t>к выпускной квалификационной работе:</w:t>
      </w:r>
    </w:p>
    <w:p w:rsidR="00C23C37" w:rsidRPr="00952AFF" w:rsidRDefault="00C23C37" w:rsidP="00952AFF">
      <w:pPr>
        <w:widowControl/>
        <w:spacing w:line="360" w:lineRule="auto"/>
        <w:ind w:firstLine="709"/>
        <w:jc w:val="center"/>
        <w:rPr>
          <w:b/>
          <w:sz w:val="28"/>
          <w:szCs w:val="28"/>
        </w:rPr>
      </w:pPr>
      <w:r w:rsidRPr="00952AFF">
        <w:rPr>
          <w:b/>
          <w:sz w:val="28"/>
          <w:szCs w:val="28"/>
        </w:rPr>
        <w:t>Совершенствование операций коммерческих банков с пластиковыми картами (на примере</w:t>
      </w:r>
      <w:r w:rsidR="00952AFF" w:rsidRPr="00952AFF">
        <w:rPr>
          <w:b/>
          <w:sz w:val="28"/>
          <w:szCs w:val="28"/>
        </w:rPr>
        <w:t xml:space="preserve"> </w:t>
      </w:r>
      <w:r w:rsidRPr="00952AFF">
        <w:rPr>
          <w:b/>
          <w:sz w:val="28"/>
          <w:szCs w:val="28"/>
        </w:rPr>
        <w:t>ГО АК СБ РФ №2363, г.Новокузнецк</w:t>
      </w:r>
      <w:r w:rsidR="00952AFF" w:rsidRPr="00952AFF">
        <w:rPr>
          <w:b/>
          <w:sz w:val="28"/>
          <w:szCs w:val="28"/>
        </w:rPr>
        <w:t>)</w:t>
      </w:r>
    </w:p>
    <w:p w:rsidR="00C23C37" w:rsidRPr="00952AFF" w:rsidRDefault="00C23C37" w:rsidP="00952AFF">
      <w:pPr>
        <w:widowControl/>
        <w:spacing w:line="360" w:lineRule="auto"/>
        <w:ind w:firstLine="709"/>
        <w:jc w:val="both"/>
        <w:rPr>
          <w:sz w:val="28"/>
          <w:szCs w:val="28"/>
        </w:rPr>
      </w:pPr>
    </w:p>
    <w:p w:rsidR="00C23C37" w:rsidRPr="00952AFF" w:rsidRDefault="00C23C37" w:rsidP="00952AFF">
      <w:pPr>
        <w:widowControl/>
        <w:spacing w:line="360" w:lineRule="auto"/>
        <w:ind w:firstLine="709"/>
        <w:jc w:val="right"/>
        <w:rPr>
          <w:sz w:val="28"/>
          <w:szCs w:val="28"/>
        </w:rPr>
      </w:pPr>
    </w:p>
    <w:p w:rsidR="00C23C37" w:rsidRPr="00952AFF" w:rsidRDefault="00C23C37" w:rsidP="00952AFF">
      <w:pPr>
        <w:widowControl/>
        <w:shd w:val="clear" w:color="auto" w:fill="FFFFFF"/>
        <w:spacing w:line="360" w:lineRule="auto"/>
        <w:ind w:firstLine="709"/>
        <w:jc w:val="right"/>
        <w:rPr>
          <w:sz w:val="28"/>
          <w:szCs w:val="28"/>
        </w:rPr>
      </w:pPr>
      <w:r w:rsidRPr="00952AFF">
        <w:rPr>
          <w:sz w:val="28"/>
          <w:szCs w:val="28"/>
        </w:rPr>
        <w:t>СТУДЕНТ</w:t>
      </w:r>
      <w:r w:rsidR="00952AFF">
        <w:rPr>
          <w:sz w:val="28"/>
          <w:szCs w:val="28"/>
        </w:rPr>
        <w:t xml:space="preserve"> </w:t>
      </w:r>
      <w:r w:rsidRPr="00952AFF">
        <w:rPr>
          <w:sz w:val="28"/>
          <w:szCs w:val="28"/>
        </w:rPr>
        <w:t>____________</w:t>
      </w:r>
      <w:r w:rsidR="00952AFF">
        <w:rPr>
          <w:sz w:val="28"/>
          <w:szCs w:val="28"/>
        </w:rPr>
        <w:t xml:space="preserve"> </w:t>
      </w:r>
      <w:r w:rsidRPr="00952AFF">
        <w:rPr>
          <w:sz w:val="28"/>
          <w:szCs w:val="28"/>
        </w:rPr>
        <w:t>Мартьянова Диана Владимировна</w:t>
      </w:r>
    </w:p>
    <w:p w:rsidR="00C23C37" w:rsidRPr="00952AFF" w:rsidRDefault="00C23C37" w:rsidP="00952AFF">
      <w:pPr>
        <w:widowControl/>
        <w:shd w:val="clear" w:color="auto" w:fill="FFFFFF"/>
        <w:spacing w:line="360" w:lineRule="auto"/>
        <w:ind w:firstLine="709"/>
        <w:jc w:val="right"/>
        <w:rPr>
          <w:sz w:val="28"/>
          <w:szCs w:val="28"/>
        </w:rPr>
      </w:pPr>
      <w:r w:rsidRPr="00952AFF">
        <w:rPr>
          <w:sz w:val="28"/>
          <w:szCs w:val="28"/>
        </w:rPr>
        <w:t>допущен к защите в государственной аттестационной комиссии</w:t>
      </w:r>
    </w:p>
    <w:p w:rsidR="00C23C37" w:rsidRPr="00952AFF" w:rsidRDefault="00C23C37" w:rsidP="00952AFF">
      <w:pPr>
        <w:widowControl/>
        <w:shd w:val="clear" w:color="auto" w:fill="FFFFFF"/>
        <w:spacing w:line="360" w:lineRule="auto"/>
        <w:ind w:firstLine="709"/>
        <w:jc w:val="right"/>
        <w:rPr>
          <w:sz w:val="28"/>
          <w:szCs w:val="24"/>
        </w:rPr>
      </w:pPr>
      <w:r w:rsidRPr="00952AFF">
        <w:rPr>
          <w:sz w:val="28"/>
          <w:szCs w:val="28"/>
        </w:rPr>
        <w:t>"_</w:t>
      </w:r>
      <w:r w:rsidR="00952AFF">
        <w:rPr>
          <w:sz w:val="28"/>
          <w:szCs w:val="28"/>
        </w:rPr>
        <w:t xml:space="preserve"> </w:t>
      </w:r>
      <w:r w:rsidRPr="00952AFF">
        <w:rPr>
          <w:sz w:val="28"/>
          <w:szCs w:val="28"/>
        </w:rPr>
        <w:t>_" _июня_ 2006г</w:t>
      </w:r>
      <w:r w:rsidRPr="00952AFF">
        <w:rPr>
          <w:sz w:val="28"/>
          <w:szCs w:val="24"/>
        </w:rPr>
        <w:t>.</w:t>
      </w:r>
    </w:p>
    <w:p w:rsidR="00C23C37" w:rsidRPr="00952AFF" w:rsidRDefault="00C23C37" w:rsidP="00952AFF">
      <w:pPr>
        <w:widowControl/>
        <w:shd w:val="clear" w:color="auto" w:fill="FFFFFF"/>
        <w:spacing w:line="360" w:lineRule="auto"/>
        <w:ind w:firstLine="709"/>
        <w:jc w:val="right"/>
        <w:rPr>
          <w:sz w:val="28"/>
          <w:szCs w:val="28"/>
        </w:rPr>
      </w:pPr>
      <w:r w:rsidRPr="00952AFF">
        <w:rPr>
          <w:sz w:val="28"/>
          <w:szCs w:val="28"/>
        </w:rPr>
        <w:t>Руководитель</w:t>
      </w:r>
      <w:r w:rsidR="00952AFF">
        <w:rPr>
          <w:sz w:val="28"/>
          <w:szCs w:val="28"/>
        </w:rPr>
        <w:t xml:space="preserve"> </w:t>
      </w:r>
      <w:r w:rsidRPr="00952AFF">
        <w:rPr>
          <w:sz w:val="28"/>
          <w:szCs w:val="28"/>
        </w:rPr>
        <w:t>____ _</w:t>
      </w:r>
      <w:r w:rsidR="00952AFF">
        <w:rPr>
          <w:sz w:val="28"/>
          <w:szCs w:val="28"/>
        </w:rPr>
        <w:t xml:space="preserve"> </w:t>
      </w:r>
      <w:r w:rsidRPr="00952AFF">
        <w:rPr>
          <w:sz w:val="28"/>
          <w:szCs w:val="28"/>
        </w:rPr>
        <w:t>____________</w:t>
      </w:r>
      <w:r w:rsidR="00952AFF">
        <w:rPr>
          <w:sz w:val="28"/>
          <w:szCs w:val="28"/>
        </w:rPr>
        <w:t xml:space="preserve"> </w:t>
      </w:r>
      <w:r w:rsidRPr="00952AFF">
        <w:rPr>
          <w:sz w:val="28"/>
          <w:szCs w:val="28"/>
        </w:rPr>
        <w:t>___</w:t>
      </w:r>
      <w:r w:rsidR="00952AFF">
        <w:rPr>
          <w:sz w:val="28"/>
          <w:szCs w:val="28"/>
        </w:rPr>
        <w:t xml:space="preserve"> </w:t>
      </w:r>
      <w:r w:rsidRPr="00952AFF">
        <w:rPr>
          <w:sz w:val="28"/>
          <w:szCs w:val="28"/>
        </w:rPr>
        <w:t>С.Н.Часовников</w:t>
      </w:r>
    </w:p>
    <w:p w:rsidR="00C23C37" w:rsidRPr="00952AFF" w:rsidRDefault="00C23C37" w:rsidP="00952AFF">
      <w:pPr>
        <w:widowControl/>
        <w:shd w:val="clear" w:color="auto" w:fill="FFFFFF"/>
        <w:spacing w:line="360" w:lineRule="auto"/>
        <w:ind w:firstLine="709"/>
        <w:jc w:val="right"/>
        <w:rPr>
          <w:sz w:val="28"/>
          <w:szCs w:val="28"/>
        </w:rPr>
      </w:pPr>
      <w:r w:rsidRPr="00952AFF">
        <w:rPr>
          <w:sz w:val="28"/>
          <w:szCs w:val="28"/>
        </w:rPr>
        <w:t>(уч. степень, звание)</w:t>
      </w:r>
    </w:p>
    <w:p w:rsidR="00C23C37" w:rsidRPr="00952AFF" w:rsidRDefault="00C23C37" w:rsidP="00952AFF">
      <w:pPr>
        <w:widowControl/>
        <w:shd w:val="clear" w:color="auto" w:fill="FFFFFF"/>
        <w:spacing w:line="360" w:lineRule="auto"/>
        <w:ind w:firstLine="709"/>
        <w:jc w:val="right"/>
        <w:rPr>
          <w:sz w:val="28"/>
          <w:szCs w:val="28"/>
        </w:rPr>
      </w:pPr>
      <w:r w:rsidRPr="00952AFF">
        <w:rPr>
          <w:sz w:val="28"/>
          <w:szCs w:val="28"/>
        </w:rPr>
        <w:t>Заведующий кафедрой ___к.э.н._______</w:t>
      </w:r>
      <w:r w:rsidR="00952AFF">
        <w:rPr>
          <w:sz w:val="28"/>
          <w:szCs w:val="28"/>
        </w:rPr>
        <w:t xml:space="preserve"> </w:t>
      </w:r>
      <w:r w:rsidRPr="00952AFF">
        <w:rPr>
          <w:sz w:val="28"/>
          <w:szCs w:val="28"/>
        </w:rPr>
        <w:t>_________</w:t>
      </w:r>
      <w:r w:rsidR="00952AFF">
        <w:rPr>
          <w:sz w:val="28"/>
          <w:szCs w:val="28"/>
        </w:rPr>
        <w:t xml:space="preserve"> </w:t>
      </w:r>
      <w:r w:rsidRPr="00952AFF">
        <w:rPr>
          <w:sz w:val="28"/>
          <w:szCs w:val="28"/>
        </w:rPr>
        <w:t>_Ю.В.Лунева____</w:t>
      </w:r>
    </w:p>
    <w:p w:rsidR="00C23C37" w:rsidRPr="00952AFF" w:rsidRDefault="00C23C37" w:rsidP="00952AFF">
      <w:pPr>
        <w:widowControl/>
        <w:shd w:val="clear" w:color="auto" w:fill="FFFFFF"/>
        <w:spacing w:line="360" w:lineRule="auto"/>
        <w:ind w:firstLine="709"/>
        <w:jc w:val="right"/>
        <w:rPr>
          <w:sz w:val="28"/>
          <w:szCs w:val="28"/>
        </w:rPr>
      </w:pPr>
      <w:r w:rsidRPr="00952AFF">
        <w:rPr>
          <w:sz w:val="28"/>
          <w:szCs w:val="28"/>
        </w:rPr>
        <w:t>(уч. степень, звание)</w:t>
      </w:r>
    </w:p>
    <w:p w:rsidR="00C23C37" w:rsidRPr="00952AFF" w:rsidRDefault="00C23C37" w:rsidP="00952AFF">
      <w:pPr>
        <w:widowControl/>
        <w:shd w:val="clear" w:color="auto" w:fill="FFFFFF"/>
        <w:spacing w:line="360" w:lineRule="auto"/>
        <w:ind w:firstLine="709"/>
        <w:jc w:val="right"/>
        <w:rPr>
          <w:sz w:val="28"/>
          <w:szCs w:val="28"/>
        </w:rPr>
      </w:pPr>
      <w:r w:rsidRPr="00952AFF">
        <w:rPr>
          <w:sz w:val="28"/>
          <w:szCs w:val="28"/>
        </w:rPr>
        <w:t>Декан факультета</w:t>
      </w:r>
      <w:r w:rsidR="00952AFF">
        <w:rPr>
          <w:sz w:val="28"/>
          <w:szCs w:val="28"/>
        </w:rPr>
        <w:t xml:space="preserve"> </w:t>
      </w:r>
      <w:r w:rsidRPr="00952AFF">
        <w:rPr>
          <w:sz w:val="28"/>
          <w:szCs w:val="28"/>
        </w:rPr>
        <w:t>__к.э.н._________</w:t>
      </w:r>
      <w:r w:rsidR="00952AFF">
        <w:rPr>
          <w:sz w:val="28"/>
          <w:szCs w:val="28"/>
        </w:rPr>
        <w:t xml:space="preserve"> </w:t>
      </w:r>
      <w:r w:rsidRPr="00952AFF">
        <w:rPr>
          <w:sz w:val="28"/>
          <w:szCs w:val="28"/>
        </w:rPr>
        <w:t>____________</w:t>
      </w:r>
      <w:r w:rsidR="00952AFF">
        <w:rPr>
          <w:sz w:val="28"/>
          <w:szCs w:val="28"/>
        </w:rPr>
        <w:t xml:space="preserve"> </w:t>
      </w:r>
      <w:r w:rsidRPr="00952AFF">
        <w:rPr>
          <w:sz w:val="28"/>
          <w:szCs w:val="28"/>
        </w:rPr>
        <w:t>__П.П.Баранов____</w:t>
      </w:r>
    </w:p>
    <w:p w:rsidR="00C23C37" w:rsidRPr="00952AFF" w:rsidRDefault="00C23C37" w:rsidP="00952AFF">
      <w:pPr>
        <w:widowControl/>
        <w:shd w:val="clear" w:color="auto" w:fill="FFFFFF"/>
        <w:spacing w:line="360" w:lineRule="auto"/>
        <w:ind w:firstLine="709"/>
        <w:jc w:val="right"/>
        <w:rPr>
          <w:sz w:val="28"/>
          <w:szCs w:val="28"/>
        </w:rPr>
      </w:pPr>
      <w:r w:rsidRPr="00952AFF">
        <w:rPr>
          <w:sz w:val="28"/>
          <w:szCs w:val="28"/>
        </w:rPr>
        <w:t>(уч. степень, звание)</w:t>
      </w:r>
    </w:p>
    <w:p w:rsidR="00C23C37" w:rsidRPr="00952AFF" w:rsidRDefault="00C23C37" w:rsidP="00952AFF">
      <w:pPr>
        <w:widowControl/>
        <w:spacing w:line="360" w:lineRule="auto"/>
        <w:ind w:firstLine="709"/>
        <w:jc w:val="both"/>
        <w:rPr>
          <w:sz w:val="28"/>
          <w:szCs w:val="28"/>
        </w:rPr>
      </w:pPr>
    </w:p>
    <w:p w:rsidR="00C23C37" w:rsidRPr="00952AFF" w:rsidRDefault="00C23C37" w:rsidP="00952AFF">
      <w:pPr>
        <w:widowControl/>
        <w:spacing w:line="360" w:lineRule="auto"/>
        <w:ind w:firstLine="709"/>
        <w:jc w:val="both"/>
        <w:rPr>
          <w:sz w:val="28"/>
          <w:szCs w:val="28"/>
        </w:rPr>
      </w:pPr>
    </w:p>
    <w:p w:rsidR="00C23C37" w:rsidRPr="00952AFF" w:rsidRDefault="00C23C37" w:rsidP="00952AFF">
      <w:pPr>
        <w:widowControl/>
        <w:spacing w:line="360" w:lineRule="auto"/>
        <w:ind w:firstLine="709"/>
        <w:jc w:val="both"/>
        <w:rPr>
          <w:sz w:val="28"/>
          <w:szCs w:val="28"/>
        </w:rPr>
      </w:pPr>
    </w:p>
    <w:p w:rsidR="00C23C37" w:rsidRPr="00952AFF" w:rsidRDefault="00C23C37" w:rsidP="00952AFF">
      <w:pPr>
        <w:widowControl/>
        <w:shd w:val="clear" w:color="auto" w:fill="FFFFFF"/>
        <w:spacing w:line="360" w:lineRule="auto"/>
        <w:ind w:firstLine="709"/>
        <w:jc w:val="center"/>
        <w:rPr>
          <w:sz w:val="28"/>
          <w:szCs w:val="28"/>
        </w:rPr>
      </w:pPr>
      <w:r w:rsidRPr="00952AFF">
        <w:rPr>
          <w:sz w:val="28"/>
          <w:szCs w:val="28"/>
        </w:rPr>
        <w:t>Новокузнецк</w:t>
      </w:r>
    </w:p>
    <w:p w:rsidR="00C23C37" w:rsidRPr="00952AFF" w:rsidRDefault="00C23C37" w:rsidP="00952AFF">
      <w:pPr>
        <w:widowControl/>
        <w:shd w:val="clear" w:color="auto" w:fill="FFFFFF"/>
        <w:spacing w:line="360" w:lineRule="auto"/>
        <w:ind w:firstLine="709"/>
        <w:jc w:val="center"/>
        <w:rPr>
          <w:sz w:val="28"/>
          <w:szCs w:val="28"/>
        </w:rPr>
      </w:pPr>
      <w:r w:rsidRPr="00952AFF">
        <w:rPr>
          <w:sz w:val="28"/>
          <w:szCs w:val="28"/>
        </w:rPr>
        <w:t>2006 г.</w:t>
      </w:r>
    </w:p>
    <w:p w:rsidR="00C23C37" w:rsidRPr="00952AFF" w:rsidRDefault="00952AFF" w:rsidP="00952AFF">
      <w:pPr>
        <w:widowControl/>
        <w:shd w:val="clear" w:color="auto" w:fill="FFFFFF"/>
        <w:spacing w:line="360" w:lineRule="auto"/>
        <w:ind w:firstLine="709"/>
        <w:jc w:val="center"/>
        <w:rPr>
          <w:sz w:val="28"/>
          <w:szCs w:val="28"/>
        </w:rPr>
      </w:pPr>
      <w:r>
        <w:rPr>
          <w:sz w:val="28"/>
          <w:szCs w:val="28"/>
        </w:rPr>
        <w:br w:type="page"/>
      </w:r>
      <w:r w:rsidR="00C23C37" w:rsidRPr="00952AFF">
        <w:rPr>
          <w:sz w:val="28"/>
          <w:szCs w:val="28"/>
        </w:rPr>
        <w:lastRenderedPageBreak/>
        <w:t>Федеральное агентство по образованию</w:t>
      </w:r>
    </w:p>
    <w:p w:rsidR="00C23C37" w:rsidRPr="00952AFF" w:rsidRDefault="00C23C37" w:rsidP="00952AFF">
      <w:pPr>
        <w:widowControl/>
        <w:shd w:val="clear" w:color="auto" w:fill="FFFFFF"/>
        <w:spacing w:line="360" w:lineRule="auto"/>
        <w:ind w:firstLine="709"/>
        <w:jc w:val="center"/>
        <w:rPr>
          <w:sz w:val="28"/>
          <w:szCs w:val="28"/>
        </w:rPr>
      </w:pPr>
      <w:r w:rsidRPr="00952AFF">
        <w:rPr>
          <w:sz w:val="28"/>
          <w:szCs w:val="28"/>
        </w:rPr>
        <w:t>ГОУ ВПО «Сибирский государственный индустриальный университет»</w:t>
      </w:r>
    </w:p>
    <w:p w:rsidR="00C23C37" w:rsidRPr="00952AFF" w:rsidRDefault="00C23C37" w:rsidP="00952AFF">
      <w:pPr>
        <w:widowControl/>
        <w:shd w:val="clear" w:color="auto" w:fill="FFFFFF"/>
        <w:spacing w:line="360" w:lineRule="auto"/>
        <w:ind w:firstLine="709"/>
        <w:jc w:val="center"/>
        <w:rPr>
          <w:sz w:val="28"/>
          <w:szCs w:val="28"/>
        </w:rPr>
      </w:pPr>
      <w:r w:rsidRPr="00952AFF">
        <w:rPr>
          <w:sz w:val="28"/>
          <w:szCs w:val="28"/>
        </w:rPr>
        <w:t>Кафедра _финансов и кредита___</w:t>
      </w: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both"/>
        <w:rPr>
          <w:sz w:val="28"/>
          <w:szCs w:val="28"/>
        </w:rPr>
      </w:pP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right"/>
        <w:rPr>
          <w:sz w:val="28"/>
          <w:szCs w:val="28"/>
        </w:rPr>
      </w:pPr>
      <w:r w:rsidRPr="00952AFF">
        <w:rPr>
          <w:sz w:val="28"/>
          <w:szCs w:val="28"/>
        </w:rPr>
        <w:t>УТВЕРЖДАЮ</w:t>
      </w: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right"/>
        <w:rPr>
          <w:sz w:val="28"/>
          <w:szCs w:val="28"/>
        </w:rPr>
      </w:pPr>
      <w:r w:rsidRPr="00952AFF">
        <w:rPr>
          <w:sz w:val="28"/>
          <w:szCs w:val="28"/>
        </w:rPr>
        <w:t>Заведующий кафедрой</w:t>
      </w: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right"/>
        <w:rPr>
          <w:sz w:val="28"/>
          <w:szCs w:val="28"/>
        </w:rPr>
      </w:pPr>
      <w:r w:rsidRPr="00952AFF">
        <w:rPr>
          <w:sz w:val="28"/>
          <w:szCs w:val="28"/>
        </w:rPr>
        <w:t>__________</w:t>
      </w:r>
      <w:r w:rsidR="00952AFF">
        <w:rPr>
          <w:sz w:val="28"/>
          <w:szCs w:val="28"/>
        </w:rPr>
        <w:t xml:space="preserve"> </w:t>
      </w:r>
      <w:r w:rsidRPr="00952AFF">
        <w:rPr>
          <w:sz w:val="28"/>
          <w:szCs w:val="28"/>
        </w:rPr>
        <w:t>Ю.В.Лунева____</w:t>
      </w: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right"/>
        <w:rPr>
          <w:sz w:val="28"/>
          <w:szCs w:val="28"/>
        </w:rPr>
      </w:pPr>
      <w:r w:rsidRPr="00952AFF">
        <w:rPr>
          <w:sz w:val="28"/>
          <w:szCs w:val="28"/>
        </w:rPr>
        <w:t>«____»</w:t>
      </w:r>
      <w:r w:rsidR="00952AFF">
        <w:rPr>
          <w:sz w:val="28"/>
          <w:szCs w:val="28"/>
        </w:rPr>
        <w:t xml:space="preserve"> </w:t>
      </w:r>
      <w:r w:rsidRPr="00952AFF">
        <w:rPr>
          <w:sz w:val="28"/>
          <w:szCs w:val="28"/>
        </w:rPr>
        <w:t>___</w:t>
      </w:r>
      <w:r w:rsidR="00952AFF">
        <w:rPr>
          <w:sz w:val="28"/>
          <w:szCs w:val="28"/>
        </w:rPr>
        <w:t xml:space="preserve"> </w:t>
      </w:r>
      <w:r w:rsidRPr="00952AFF">
        <w:rPr>
          <w:sz w:val="28"/>
          <w:szCs w:val="28"/>
        </w:rPr>
        <w:t>2006_г.</w:t>
      </w: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both"/>
        <w:rPr>
          <w:sz w:val="28"/>
          <w:szCs w:val="28"/>
        </w:rPr>
      </w:pP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center"/>
        <w:rPr>
          <w:b/>
          <w:sz w:val="28"/>
          <w:szCs w:val="28"/>
        </w:rPr>
      </w:pPr>
      <w:r w:rsidRPr="00952AFF">
        <w:rPr>
          <w:b/>
          <w:sz w:val="28"/>
          <w:szCs w:val="28"/>
        </w:rPr>
        <w:t>ЗАДАНИЕ</w:t>
      </w: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center"/>
        <w:rPr>
          <w:b/>
          <w:sz w:val="28"/>
          <w:szCs w:val="28"/>
        </w:rPr>
      </w:pPr>
      <w:r w:rsidRPr="00952AFF">
        <w:rPr>
          <w:b/>
          <w:sz w:val="28"/>
          <w:szCs w:val="28"/>
        </w:rPr>
        <w:t>на дипломную работу студента</w:t>
      </w: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center"/>
        <w:rPr>
          <w:b/>
          <w:sz w:val="28"/>
          <w:szCs w:val="28"/>
        </w:rPr>
      </w:pPr>
      <w:r w:rsidRPr="00952AFF">
        <w:rPr>
          <w:b/>
          <w:sz w:val="28"/>
          <w:szCs w:val="28"/>
        </w:rPr>
        <w:t>_________Мартьяновой Дианы Владимировны________________</w:t>
      </w:r>
    </w:p>
    <w:p w:rsidR="00C23C37" w:rsidRPr="00952AFF" w:rsidRDefault="00C23C37" w:rsidP="00952AFF">
      <w:pPr>
        <w:widowControl/>
        <w:shd w:val="clear" w:color="auto" w:fill="FFFFFF"/>
        <w:tabs>
          <w:tab w:val="left" w:leader="underscore" w:pos="1488"/>
          <w:tab w:val="left" w:leader="dot" w:pos="1786"/>
        </w:tabs>
        <w:spacing w:line="360" w:lineRule="auto"/>
        <w:ind w:firstLine="709"/>
        <w:jc w:val="center"/>
        <w:rPr>
          <w:b/>
          <w:sz w:val="28"/>
          <w:szCs w:val="28"/>
        </w:rPr>
      </w:pPr>
      <w:r w:rsidRPr="00952AFF">
        <w:rPr>
          <w:b/>
          <w:sz w:val="28"/>
          <w:szCs w:val="28"/>
        </w:rPr>
        <w:t>группы __ЭФКВ-031___</w:t>
      </w: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both"/>
        <w:rPr>
          <w:sz w:val="28"/>
          <w:szCs w:val="28"/>
        </w:rPr>
      </w:pPr>
    </w:p>
    <w:p w:rsidR="00C23C37" w:rsidRPr="00952AFF" w:rsidRDefault="00C23C37" w:rsidP="00952AFF">
      <w:pPr>
        <w:widowControl/>
        <w:spacing w:line="360" w:lineRule="auto"/>
        <w:ind w:firstLine="709"/>
        <w:jc w:val="both"/>
        <w:rPr>
          <w:sz w:val="28"/>
          <w:szCs w:val="28"/>
        </w:rPr>
      </w:pPr>
      <w:r w:rsidRPr="00952AFF">
        <w:rPr>
          <w:sz w:val="28"/>
          <w:szCs w:val="28"/>
        </w:rPr>
        <w:t>1. Тема дипломной работы: _Совершенствование операций коммерческих банков с пластиковыми картами (на примере</w:t>
      </w:r>
      <w:r w:rsidR="00952AFF">
        <w:rPr>
          <w:sz w:val="28"/>
          <w:szCs w:val="28"/>
        </w:rPr>
        <w:t xml:space="preserve"> </w:t>
      </w:r>
      <w:r w:rsidRPr="00952AFF">
        <w:rPr>
          <w:sz w:val="28"/>
          <w:szCs w:val="28"/>
        </w:rPr>
        <w:t>ГО АК СБ РФ №2363, г.Новокузнецк)</w:t>
      </w: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both"/>
        <w:rPr>
          <w:sz w:val="28"/>
          <w:szCs w:val="28"/>
        </w:rPr>
      </w:pPr>
      <w:r w:rsidRPr="00952AFF">
        <w:rPr>
          <w:sz w:val="28"/>
          <w:szCs w:val="28"/>
        </w:rPr>
        <w:t>Утверждена приказом от</w:t>
      </w:r>
      <w:r w:rsidR="00952AFF">
        <w:rPr>
          <w:sz w:val="28"/>
          <w:szCs w:val="28"/>
        </w:rPr>
        <w:t xml:space="preserve"> </w:t>
      </w:r>
      <w:r w:rsidRPr="00952AFF">
        <w:rPr>
          <w:sz w:val="28"/>
          <w:szCs w:val="28"/>
        </w:rPr>
        <w:t>2006г. № _____ ____________</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2. Характер дипломной работы _______________аналитическая работа____</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3. Срок сдачи студентом законченной дипломной работы</w:t>
      </w:r>
      <w:r w:rsidR="00952AFF">
        <w:rPr>
          <w:sz w:val="28"/>
          <w:szCs w:val="28"/>
        </w:rPr>
        <w:t xml:space="preserve"> </w:t>
      </w:r>
      <w:r w:rsidRPr="00952AFF">
        <w:rPr>
          <w:sz w:val="28"/>
          <w:szCs w:val="28"/>
        </w:rPr>
        <w:t>__</w:t>
      </w:r>
      <w:r w:rsidR="00952AFF">
        <w:rPr>
          <w:sz w:val="28"/>
          <w:szCs w:val="28"/>
        </w:rPr>
        <w:t xml:space="preserve"> </w:t>
      </w:r>
      <w:r w:rsidRPr="00952AFF">
        <w:rPr>
          <w:sz w:val="28"/>
          <w:szCs w:val="28"/>
        </w:rPr>
        <w:t>июня 2006 г.</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4. Исходные условия и данные к дипломной работе (объект исследования, методы, научный результат)</w:t>
      </w:r>
      <w:r w:rsidR="00952AFF">
        <w:rPr>
          <w:sz w:val="28"/>
          <w:szCs w:val="28"/>
        </w:rPr>
        <w:t xml:space="preserve"> </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данные – учебно-научная литература, нормативные акты, публикации в специализированных периодических изданиях данные финансовой отчетности и_ управленческого учета____________________________</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объект – финансовая отчетность</w:t>
      </w:r>
      <w:r w:rsidR="00952AFF">
        <w:rPr>
          <w:sz w:val="28"/>
          <w:szCs w:val="28"/>
        </w:rPr>
        <w:t xml:space="preserve"> </w:t>
      </w:r>
      <w:r w:rsidRPr="00952AFF">
        <w:rPr>
          <w:sz w:val="28"/>
          <w:szCs w:val="28"/>
        </w:rPr>
        <w:t>АК СБ РФ , ГОСБ №2363 СБ РФ_____</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 xml:space="preserve">методы – горизонтальный, вертикальный, коэффициентный, сравнительный, результат – экономически обоснованные рекомендации по совершенствованию операций ГОСБ №2363 с пластиковыми картами </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5. Цель, задачи дипломной работы___цель – изучение основ организации и практической реализации операций коммерческих банков с пластиковыми картами, а так же выработка практических мероприятий по совершенствованию этих операций на примере ГОСБ №2363.</w:t>
      </w:r>
      <w:r w:rsidR="00952AFF">
        <w:rPr>
          <w:sz w:val="28"/>
          <w:szCs w:val="28"/>
        </w:rPr>
        <w:t xml:space="preserve"> </w:t>
      </w:r>
    </w:p>
    <w:p w:rsidR="00952AFF" w:rsidRDefault="00C23C37" w:rsidP="00952AFF">
      <w:pPr>
        <w:widowControl/>
        <w:shd w:val="clear" w:color="auto" w:fill="FFFFFF"/>
        <w:spacing w:line="360" w:lineRule="auto"/>
        <w:ind w:firstLine="709"/>
        <w:jc w:val="both"/>
        <w:rPr>
          <w:sz w:val="28"/>
          <w:szCs w:val="28"/>
        </w:rPr>
      </w:pPr>
      <w:r w:rsidRPr="00952AFF">
        <w:rPr>
          <w:sz w:val="28"/>
          <w:szCs w:val="28"/>
        </w:rPr>
        <w:t xml:space="preserve">Задачи:_______________________________________________________ </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 xml:space="preserve">1) ознакомиться с механизмом обращения пластиковых карт;________ </w:t>
      </w:r>
    </w:p>
    <w:p w:rsidR="00952AFF" w:rsidRDefault="00C23C37" w:rsidP="00952AFF">
      <w:pPr>
        <w:widowControl/>
        <w:shd w:val="clear" w:color="auto" w:fill="FFFFFF"/>
        <w:spacing w:line="360" w:lineRule="auto"/>
        <w:ind w:firstLine="709"/>
        <w:jc w:val="both"/>
        <w:rPr>
          <w:sz w:val="28"/>
          <w:szCs w:val="28"/>
        </w:rPr>
      </w:pPr>
      <w:r w:rsidRPr="00952AFF">
        <w:rPr>
          <w:sz w:val="28"/>
          <w:szCs w:val="28"/>
        </w:rPr>
        <w:t>2) рассмотреть современные особенности обращения пластиковых карт;</w:t>
      </w:r>
    </w:p>
    <w:p w:rsidR="00952AFF" w:rsidRDefault="00C23C37" w:rsidP="00952AFF">
      <w:pPr>
        <w:widowControl/>
        <w:shd w:val="clear" w:color="auto" w:fill="FFFFFF"/>
        <w:spacing w:line="360" w:lineRule="auto"/>
        <w:ind w:firstLine="709"/>
        <w:jc w:val="both"/>
        <w:rPr>
          <w:sz w:val="28"/>
          <w:szCs w:val="28"/>
        </w:rPr>
      </w:pPr>
      <w:r w:rsidRPr="00952AFF">
        <w:rPr>
          <w:sz w:val="28"/>
          <w:szCs w:val="28"/>
        </w:rPr>
        <w:t>3) провести краткий экономический анализ деятельности ГОСБ 2363 СБ;</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4) рассмотреть и проанализировать операции ГОСБ 2363 СБ РФ с пластиковыми картами;</w:t>
      </w:r>
      <w:r w:rsidR="00952AFF">
        <w:rPr>
          <w:sz w:val="28"/>
          <w:szCs w:val="28"/>
        </w:rPr>
        <w:t xml:space="preserve"> </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5) определить пути совершенствования операций с пластиковыми картами</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6. Содержание дипломной работы______________________________</w:t>
      </w:r>
    </w:p>
    <w:p w:rsidR="00C23C37" w:rsidRPr="00952AFF" w:rsidRDefault="00C23C37" w:rsidP="00952AFF">
      <w:pPr>
        <w:widowControl/>
        <w:shd w:val="clear" w:color="auto" w:fill="FFFFFF"/>
        <w:spacing w:line="360" w:lineRule="auto"/>
        <w:ind w:firstLine="709"/>
        <w:jc w:val="both"/>
        <w:rPr>
          <w:sz w:val="28"/>
          <w:szCs w:val="28"/>
        </w:rPr>
      </w:pPr>
      <w:r w:rsidRPr="00952AFF">
        <w:rPr>
          <w:sz w:val="28"/>
          <w:szCs w:val="28"/>
        </w:rPr>
        <w:t>1.Теоретические аспекты операций коммерческих банков с пластиковыми картами</w:t>
      </w:r>
    </w:p>
    <w:p w:rsidR="00C23C37" w:rsidRPr="00952AFF" w:rsidRDefault="00C23C37" w:rsidP="00952AFF">
      <w:pPr>
        <w:widowControl/>
        <w:spacing w:line="360" w:lineRule="auto"/>
        <w:ind w:firstLine="709"/>
        <w:jc w:val="both"/>
        <w:rPr>
          <w:sz w:val="28"/>
          <w:szCs w:val="28"/>
        </w:rPr>
      </w:pPr>
      <w:r w:rsidRPr="00952AFF">
        <w:rPr>
          <w:sz w:val="28"/>
          <w:szCs w:val="28"/>
        </w:rPr>
        <w:t>1.1.Сущность, значение и основные понятия, касающиеся функционирования</w:t>
      </w:r>
      <w:r w:rsidR="00952AFF">
        <w:rPr>
          <w:sz w:val="28"/>
          <w:szCs w:val="28"/>
        </w:rPr>
        <w:t xml:space="preserve"> </w:t>
      </w:r>
      <w:r w:rsidRPr="00952AFF">
        <w:rPr>
          <w:sz w:val="28"/>
          <w:szCs w:val="28"/>
        </w:rPr>
        <w:t>банковских пластиковых карт</w:t>
      </w:r>
    </w:p>
    <w:p w:rsidR="00C23C37" w:rsidRPr="00952AFF" w:rsidRDefault="00C23C37" w:rsidP="00952AFF">
      <w:pPr>
        <w:widowControl/>
        <w:tabs>
          <w:tab w:val="left" w:pos="360"/>
        </w:tabs>
        <w:spacing w:line="360" w:lineRule="auto"/>
        <w:ind w:firstLine="709"/>
        <w:jc w:val="both"/>
        <w:rPr>
          <w:sz w:val="28"/>
          <w:szCs w:val="28"/>
        </w:rPr>
      </w:pPr>
      <w:r w:rsidRPr="00952AFF">
        <w:rPr>
          <w:sz w:val="28"/>
          <w:szCs w:val="28"/>
        </w:rPr>
        <w:t>1.2. Механизм обращения банковских пластиковых карт при обслуживании клиентов коммерческих банков</w:t>
      </w:r>
    </w:p>
    <w:p w:rsidR="00C23C37" w:rsidRPr="00952AFF" w:rsidRDefault="00C23C37" w:rsidP="00952AFF">
      <w:pPr>
        <w:widowControl/>
        <w:tabs>
          <w:tab w:val="left" w:pos="540"/>
        </w:tabs>
        <w:spacing w:line="360" w:lineRule="auto"/>
        <w:ind w:firstLine="709"/>
        <w:jc w:val="both"/>
        <w:rPr>
          <w:sz w:val="28"/>
          <w:szCs w:val="28"/>
        </w:rPr>
      </w:pPr>
      <w:r w:rsidRPr="00952AFF">
        <w:rPr>
          <w:sz w:val="28"/>
          <w:szCs w:val="28"/>
        </w:rPr>
        <w:t>1.2.1 Основные операции с банковскими пластиковыми картами</w:t>
      </w:r>
    </w:p>
    <w:p w:rsidR="00C23C37" w:rsidRPr="00952AFF" w:rsidRDefault="00C23C37" w:rsidP="00952AFF">
      <w:pPr>
        <w:widowControl/>
        <w:spacing w:line="360" w:lineRule="auto"/>
        <w:ind w:firstLine="709"/>
        <w:jc w:val="both"/>
        <w:rPr>
          <w:sz w:val="28"/>
          <w:szCs w:val="28"/>
        </w:rPr>
      </w:pPr>
      <w:r w:rsidRPr="00952AFF">
        <w:rPr>
          <w:sz w:val="28"/>
          <w:szCs w:val="28"/>
        </w:rPr>
        <w:t>1.2.2 Платежная система и её участники</w:t>
      </w:r>
    </w:p>
    <w:p w:rsidR="00C23C37" w:rsidRPr="00952AFF" w:rsidRDefault="00C23C37" w:rsidP="00952AFF">
      <w:pPr>
        <w:widowControl/>
        <w:spacing w:line="360" w:lineRule="auto"/>
        <w:ind w:firstLine="709"/>
        <w:jc w:val="both"/>
        <w:rPr>
          <w:sz w:val="28"/>
          <w:szCs w:val="28"/>
        </w:rPr>
      </w:pPr>
      <w:r w:rsidRPr="00952AFF">
        <w:rPr>
          <w:sz w:val="28"/>
          <w:szCs w:val="28"/>
        </w:rPr>
        <w:t>1.2.3 Технологические особенности функционирования расчетной системы с использованием банковских пластиковых карт</w:t>
      </w:r>
    </w:p>
    <w:p w:rsidR="00C23C37" w:rsidRPr="00952AFF" w:rsidRDefault="00C23C37" w:rsidP="00952AFF">
      <w:pPr>
        <w:widowControl/>
        <w:tabs>
          <w:tab w:val="left" w:pos="540"/>
        </w:tabs>
        <w:spacing w:line="360" w:lineRule="auto"/>
        <w:ind w:firstLine="709"/>
        <w:jc w:val="both"/>
        <w:rPr>
          <w:sz w:val="28"/>
          <w:szCs w:val="28"/>
        </w:rPr>
      </w:pPr>
      <w:r w:rsidRPr="00952AFF">
        <w:rPr>
          <w:sz w:val="28"/>
          <w:szCs w:val="28"/>
        </w:rPr>
        <w:t>1.3. Современные особенности обращения банковских карт (современные продукты, схемы, услуги)</w:t>
      </w:r>
    </w:p>
    <w:p w:rsidR="00C23C37" w:rsidRPr="00952AFF" w:rsidRDefault="00C23C37" w:rsidP="00952AFF">
      <w:pPr>
        <w:widowControl/>
        <w:spacing w:line="360" w:lineRule="auto"/>
        <w:ind w:firstLine="709"/>
        <w:jc w:val="both"/>
        <w:rPr>
          <w:sz w:val="28"/>
          <w:szCs w:val="28"/>
        </w:rPr>
      </w:pPr>
      <w:r w:rsidRPr="00952AFF">
        <w:rPr>
          <w:sz w:val="28"/>
          <w:szCs w:val="28"/>
        </w:rPr>
        <w:t>2. Анализ операций ГОСБ 2363 с пластиковыми картами</w:t>
      </w:r>
    </w:p>
    <w:p w:rsidR="00C23C37" w:rsidRPr="00952AFF" w:rsidRDefault="00C23C37" w:rsidP="00952AFF">
      <w:pPr>
        <w:widowControl/>
        <w:spacing w:line="360" w:lineRule="auto"/>
        <w:ind w:firstLine="709"/>
        <w:jc w:val="both"/>
        <w:rPr>
          <w:sz w:val="28"/>
          <w:szCs w:val="28"/>
        </w:rPr>
      </w:pPr>
      <w:r w:rsidRPr="00952AFF">
        <w:rPr>
          <w:sz w:val="28"/>
          <w:szCs w:val="28"/>
        </w:rPr>
        <w:t>2.1.</w:t>
      </w:r>
      <w:r w:rsidR="00952AFF">
        <w:rPr>
          <w:sz w:val="28"/>
          <w:szCs w:val="28"/>
        </w:rPr>
        <w:t xml:space="preserve"> </w:t>
      </w:r>
      <w:r w:rsidRPr="00952AFF">
        <w:rPr>
          <w:sz w:val="28"/>
          <w:szCs w:val="28"/>
        </w:rPr>
        <w:t>Общая характеристика операций банка с пластиковыми картами.</w:t>
      </w:r>
    </w:p>
    <w:p w:rsidR="00C23C37" w:rsidRPr="00952AFF" w:rsidRDefault="00C23C37" w:rsidP="00952AFF">
      <w:pPr>
        <w:widowControl/>
        <w:tabs>
          <w:tab w:val="left" w:pos="720"/>
        </w:tabs>
        <w:spacing w:line="360" w:lineRule="auto"/>
        <w:ind w:firstLine="709"/>
        <w:jc w:val="both"/>
        <w:rPr>
          <w:sz w:val="28"/>
          <w:szCs w:val="28"/>
        </w:rPr>
      </w:pPr>
      <w:r w:rsidRPr="00952AFF">
        <w:rPr>
          <w:sz w:val="28"/>
          <w:szCs w:val="28"/>
        </w:rPr>
        <w:t>2.2.</w:t>
      </w:r>
      <w:r w:rsidR="00952AFF">
        <w:rPr>
          <w:sz w:val="28"/>
          <w:szCs w:val="28"/>
        </w:rPr>
        <w:t xml:space="preserve"> </w:t>
      </w:r>
      <w:r w:rsidRPr="00952AFF">
        <w:rPr>
          <w:sz w:val="28"/>
          <w:szCs w:val="28"/>
        </w:rPr>
        <w:t>Краткий экономический анализ деятельности ГОСБ 2363.</w:t>
      </w:r>
    </w:p>
    <w:p w:rsidR="00C23C37" w:rsidRPr="00952AFF" w:rsidRDefault="00C23C37" w:rsidP="00952AFF">
      <w:pPr>
        <w:widowControl/>
        <w:spacing w:line="360" w:lineRule="auto"/>
        <w:ind w:firstLine="709"/>
        <w:jc w:val="both"/>
        <w:rPr>
          <w:sz w:val="28"/>
          <w:szCs w:val="28"/>
        </w:rPr>
      </w:pPr>
      <w:r w:rsidRPr="00952AFF">
        <w:rPr>
          <w:sz w:val="28"/>
          <w:szCs w:val="28"/>
        </w:rPr>
        <w:t>2.2.1 Анализ пассивных и активных операций банка</w:t>
      </w:r>
    </w:p>
    <w:p w:rsidR="00C23C37" w:rsidRPr="00952AFF" w:rsidRDefault="00C23C37" w:rsidP="00952AFF">
      <w:pPr>
        <w:widowControl/>
        <w:spacing w:line="360" w:lineRule="auto"/>
        <w:ind w:firstLine="709"/>
        <w:jc w:val="both"/>
        <w:rPr>
          <w:sz w:val="28"/>
          <w:szCs w:val="28"/>
        </w:rPr>
      </w:pPr>
      <w:r w:rsidRPr="00952AFF">
        <w:rPr>
          <w:sz w:val="28"/>
          <w:szCs w:val="28"/>
        </w:rPr>
        <w:t>2.2.2 Анализ выполнения экономических нормативов коммерческого банка</w:t>
      </w:r>
    </w:p>
    <w:p w:rsidR="00C23C37" w:rsidRPr="00952AFF" w:rsidRDefault="00C23C37" w:rsidP="00952AFF">
      <w:pPr>
        <w:widowControl/>
        <w:spacing w:line="360" w:lineRule="auto"/>
        <w:ind w:firstLine="709"/>
        <w:jc w:val="both"/>
        <w:rPr>
          <w:sz w:val="28"/>
          <w:szCs w:val="28"/>
        </w:rPr>
      </w:pPr>
      <w:r w:rsidRPr="00952AFF">
        <w:rPr>
          <w:sz w:val="28"/>
          <w:szCs w:val="28"/>
        </w:rPr>
        <w:t>2.2.3 Анализ финансовых результатов</w:t>
      </w:r>
    </w:p>
    <w:p w:rsidR="00C23C37" w:rsidRPr="00952AFF" w:rsidRDefault="00C23C37" w:rsidP="00952AFF">
      <w:pPr>
        <w:widowControl/>
        <w:spacing w:line="360" w:lineRule="auto"/>
        <w:ind w:firstLine="709"/>
        <w:jc w:val="both"/>
        <w:rPr>
          <w:sz w:val="28"/>
          <w:szCs w:val="28"/>
        </w:rPr>
      </w:pPr>
      <w:r w:rsidRPr="00952AFF">
        <w:rPr>
          <w:sz w:val="28"/>
          <w:szCs w:val="28"/>
        </w:rPr>
        <w:t>2.3.</w:t>
      </w:r>
      <w:r w:rsidR="00952AFF">
        <w:rPr>
          <w:sz w:val="28"/>
          <w:szCs w:val="28"/>
        </w:rPr>
        <w:t xml:space="preserve"> </w:t>
      </w:r>
      <w:r w:rsidRPr="00952AFF">
        <w:rPr>
          <w:sz w:val="28"/>
          <w:szCs w:val="28"/>
        </w:rPr>
        <w:t>Анализ операций ГОСБ2363 с пластиковыми картами.</w:t>
      </w:r>
    </w:p>
    <w:p w:rsidR="00C23C37" w:rsidRPr="00952AFF" w:rsidRDefault="00C23C37" w:rsidP="00952AFF">
      <w:pPr>
        <w:widowControl/>
        <w:spacing w:line="360" w:lineRule="auto"/>
        <w:ind w:firstLine="709"/>
        <w:jc w:val="both"/>
        <w:rPr>
          <w:sz w:val="28"/>
          <w:szCs w:val="28"/>
        </w:rPr>
      </w:pPr>
      <w:r w:rsidRPr="00952AFF">
        <w:rPr>
          <w:sz w:val="28"/>
          <w:szCs w:val="28"/>
        </w:rPr>
        <w:t>3. Совершенствование операций ГОСБ 2363 с пластиковыми картами</w:t>
      </w:r>
    </w:p>
    <w:p w:rsidR="00C23C37" w:rsidRPr="00952AFF" w:rsidRDefault="00952AFF" w:rsidP="00952AFF">
      <w:pPr>
        <w:widowControl/>
        <w:tabs>
          <w:tab w:val="left" w:pos="0"/>
          <w:tab w:val="left" w:pos="540"/>
        </w:tabs>
        <w:spacing w:line="360" w:lineRule="auto"/>
        <w:ind w:firstLine="709"/>
        <w:jc w:val="both"/>
        <w:rPr>
          <w:sz w:val="28"/>
          <w:szCs w:val="28"/>
        </w:rPr>
      </w:pPr>
      <w:r>
        <w:rPr>
          <w:sz w:val="28"/>
          <w:szCs w:val="28"/>
        </w:rPr>
        <w:t xml:space="preserve"> </w:t>
      </w:r>
      <w:r w:rsidR="00C23C37" w:rsidRPr="00952AFF">
        <w:rPr>
          <w:sz w:val="28"/>
          <w:szCs w:val="28"/>
        </w:rPr>
        <w:t>3.1. Разработка мероприятий по совершенствованию операций с банковскими пластиковыми картами.</w:t>
      </w:r>
    </w:p>
    <w:p w:rsidR="00C23C37" w:rsidRPr="00952AFF" w:rsidRDefault="00C23C37" w:rsidP="00952AFF">
      <w:pPr>
        <w:widowControl/>
        <w:tabs>
          <w:tab w:val="left" w:pos="180"/>
          <w:tab w:val="left" w:pos="540"/>
        </w:tabs>
        <w:spacing w:line="360" w:lineRule="auto"/>
        <w:ind w:firstLine="709"/>
        <w:jc w:val="both"/>
        <w:rPr>
          <w:sz w:val="28"/>
          <w:szCs w:val="28"/>
        </w:rPr>
      </w:pPr>
      <w:r w:rsidRPr="00952AFF">
        <w:rPr>
          <w:sz w:val="28"/>
          <w:szCs w:val="28"/>
        </w:rPr>
        <w:t>3.2.</w:t>
      </w:r>
      <w:r w:rsidR="00952AFF">
        <w:rPr>
          <w:sz w:val="28"/>
          <w:szCs w:val="28"/>
        </w:rPr>
        <w:t xml:space="preserve"> </w:t>
      </w:r>
      <w:r w:rsidRPr="00952AFF">
        <w:rPr>
          <w:sz w:val="28"/>
          <w:szCs w:val="28"/>
        </w:rPr>
        <w:t>Анализ эффективности предлагаемых мероприятий.</w:t>
      </w:r>
      <w:r w:rsidR="00952AFF">
        <w:rPr>
          <w:sz w:val="28"/>
          <w:szCs w:val="28"/>
        </w:rPr>
        <w:t xml:space="preserve"> </w:t>
      </w:r>
    </w:p>
    <w:p w:rsidR="00C23C37" w:rsidRPr="00952AFF" w:rsidRDefault="00C23C37" w:rsidP="00952AFF">
      <w:pPr>
        <w:widowControl/>
        <w:shd w:val="clear" w:color="auto" w:fill="FFFFFF"/>
        <w:tabs>
          <w:tab w:val="left" w:leader="underscore" w:pos="3019"/>
          <w:tab w:val="left" w:leader="underscore" w:pos="4147"/>
          <w:tab w:val="left" w:leader="underscore" w:pos="4728"/>
          <w:tab w:val="left" w:leader="underscore" w:pos="5894"/>
        </w:tabs>
        <w:spacing w:line="360" w:lineRule="auto"/>
        <w:ind w:firstLine="709"/>
        <w:jc w:val="both"/>
        <w:rPr>
          <w:sz w:val="28"/>
          <w:szCs w:val="28"/>
        </w:rPr>
      </w:pPr>
      <w:r w:rsidRPr="00952AFF">
        <w:rPr>
          <w:sz w:val="28"/>
          <w:szCs w:val="28"/>
        </w:rPr>
        <w:t>7. Предполагаемое использование результатов___в практической деятельности ГО АК СБ РФ №2363 , а также других коммерческих банках, работающих с пластиковыми картами _________________________________</w:t>
      </w:r>
    </w:p>
    <w:p w:rsidR="00C23C37" w:rsidRPr="00952AFF" w:rsidRDefault="00C23C37" w:rsidP="00952AFF">
      <w:pPr>
        <w:widowControl/>
        <w:shd w:val="clear" w:color="auto" w:fill="FFFFFF"/>
        <w:tabs>
          <w:tab w:val="left" w:leader="underscore" w:pos="3374"/>
          <w:tab w:val="left" w:leader="underscore" w:pos="4502"/>
          <w:tab w:val="left" w:leader="dot" w:pos="4992"/>
          <w:tab w:val="left" w:leader="underscore" w:pos="5918"/>
        </w:tabs>
        <w:spacing w:line="360" w:lineRule="auto"/>
        <w:ind w:firstLine="709"/>
        <w:jc w:val="both"/>
        <w:rPr>
          <w:sz w:val="28"/>
          <w:szCs w:val="28"/>
        </w:rPr>
      </w:pPr>
      <w:r w:rsidRPr="00952AFF">
        <w:rPr>
          <w:sz w:val="28"/>
          <w:szCs w:val="28"/>
        </w:rPr>
        <w:t>8. Перечень графического материала ____________________________</w:t>
      </w:r>
    </w:p>
    <w:p w:rsidR="00C23C37" w:rsidRPr="00952AFF" w:rsidRDefault="00C23C37" w:rsidP="00952AFF">
      <w:pPr>
        <w:widowControl/>
        <w:shd w:val="clear" w:color="auto" w:fill="FFFFFF"/>
        <w:tabs>
          <w:tab w:val="left" w:leader="underscore" w:pos="3374"/>
          <w:tab w:val="left" w:leader="underscore" w:pos="4502"/>
          <w:tab w:val="left" w:leader="dot" w:pos="4992"/>
          <w:tab w:val="left" w:leader="underscore" w:pos="5918"/>
        </w:tabs>
        <w:spacing w:line="360" w:lineRule="auto"/>
        <w:ind w:firstLine="709"/>
        <w:jc w:val="both"/>
        <w:rPr>
          <w:sz w:val="28"/>
          <w:szCs w:val="28"/>
        </w:rPr>
      </w:pPr>
      <w:r w:rsidRPr="00952AFF">
        <w:rPr>
          <w:sz w:val="28"/>
          <w:szCs w:val="28"/>
        </w:rPr>
        <w:t>1 Схема операций с пластиковыми карточками</w:t>
      </w:r>
      <w:r w:rsidR="00952AFF">
        <w:rPr>
          <w:sz w:val="28"/>
          <w:szCs w:val="28"/>
        </w:rPr>
        <w:t xml:space="preserve"> </w:t>
      </w:r>
      <w:r w:rsidRPr="00952AFF">
        <w:rPr>
          <w:sz w:val="28"/>
          <w:szCs w:val="28"/>
        </w:rPr>
        <w:t>__</w:t>
      </w:r>
    </w:p>
    <w:p w:rsidR="00C23C37" w:rsidRPr="00952AFF" w:rsidRDefault="00C23C37" w:rsidP="00952AFF">
      <w:pPr>
        <w:widowControl/>
        <w:shd w:val="clear" w:color="auto" w:fill="FFFFFF"/>
        <w:tabs>
          <w:tab w:val="left" w:leader="underscore" w:pos="5635"/>
        </w:tabs>
        <w:spacing w:line="360" w:lineRule="auto"/>
        <w:ind w:firstLine="709"/>
        <w:jc w:val="both"/>
        <w:rPr>
          <w:sz w:val="28"/>
          <w:szCs w:val="28"/>
        </w:rPr>
      </w:pPr>
      <w:r w:rsidRPr="00952AFF">
        <w:rPr>
          <w:sz w:val="28"/>
          <w:szCs w:val="28"/>
        </w:rPr>
        <w:t>2 Персонализация карточек клиентов</w:t>
      </w:r>
      <w:r w:rsidR="00952AFF">
        <w:rPr>
          <w:sz w:val="28"/>
          <w:szCs w:val="28"/>
        </w:rPr>
        <w:t xml:space="preserve"> </w:t>
      </w:r>
    </w:p>
    <w:p w:rsidR="00C23C37" w:rsidRPr="00952AFF" w:rsidRDefault="00C23C37" w:rsidP="00952AFF">
      <w:pPr>
        <w:widowControl/>
        <w:shd w:val="clear" w:color="auto" w:fill="FFFFFF"/>
        <w:tabs>
          <w:tab w:val="left" w:leader="underscore" w:pos="5635"/>
        </w:tabs>
        <w:spacing w:line="360" w:lineRule="auto"/>
        <w:ind w:firstLine="709"/>
        <w:jc w:val="both"/>
        <w:rPr>
          <w:sz w:val="28"/>
          <w:szCs w:val="28"/>
        </w:rPr>
      </w:pPr>
      <w:r w:rsidRPr="00952AFF">
        <w:rPr>
          <w:sz w:val="28"/>
          <w:szCs w:val="28"/>
        </w:rPr>
        <w:t>3 Структура пассивов</w:t>
      </w:r>
      <w:r w:rsidR="00952AFF">
        <w:rPr>
          <w:sz w:val="28"/>
          <w:szCs w:val="28"/>
        </w:rPr>
        <w:t xml:space="preserve"> </w:t>
      </w:r>
      <w:r w:rsidRPr="00952AFF">
        <w:rPr>
          <w:sz w:val="28"/>
          <w:szCs w:val="28"/>
        </w:rPr>
        <w:t>______________________</w:t>
      </w:r>
    </w:p>
    <w:p w:rsidR="00C23C37" w:rsidRPr="00952AFF" w:rsidRDefault="00C23C37" w:rsidP="00952AFF">
      <w:pPr>
        <w:widowControl/>
        <w:shd w:val="clear" w:color="auto" w:fill="FFFFFF"/>
        <w:tabs>
          <w:tab w:val="left" w:leader="underscore" w:pos="5635"/>
        </w:tabs>
        <w:spacing w:line="360" w:lineRule="auto"/>
        <w:ind w:firstLine="709"/>
        <w:jc w:val="both"/>
        <w:rPr>
          <w:sz w:val="28"/>
          <w:szCs w:val="28"/>
        </w:rPr>
      </w:pPr>
      <w:r w:rsidRPr="00952AFF">
        <w:rPr>
          <w:sz w:val="28"/>
          <w:szCs w:val="28"/>
        </w:rPr>
        <w:t>4 Структура активов</w:t>
      </w:r>
      <w:r w:rsidR="00952AFF">
        <w:rPr>
          <w:sz w:val="28"/>
          <w:szCs w:val="28"/>
        </w:rPr>
        <w:t xml:space="preserve"> </w:t>
      </w:r>
      <w:r w:rsidRPr="00952AFF">
        <w:rPr>
          <w:sz w:val="28"/>
          <w:szCs w:val="28"/>
        </w:rPr>
        <w:t>_______________________________________</w:t>
      </w:r>
    </w:p>
    <w:p w:rsidR="00C23C37" w:rsidRPr="00952AFF" w:rsidRDefault="00C23C37" w:rsidP="00952AFF">
      <w:pPr>
        <w:widowControl/>
        <w:shd w:val="clear" w:color="auto" w:fill="FFFFFF"/>
        <w:tabs>
          <w:tab w:val="left" w:leader="underscore" w:pos="5635"/>
        </w:tabs>
        <w:spacing w:line="360" w:lineRule="auto"/>
        <w:ind w:firstLine="709"/>
        <w:jc w:val="both"/>
        <w:rPr>
          <w:sz w:val="28"/>
          <w:szCs w:val="28"/>
        </w:rPr>
      </w:pPr>
      <w:r w:rsidRPr="00952AFF">
        <w:rPr>
          <w:sz w:val="28"/>
          <w:szCs w:val="28"/>
        </w:rPr>
        <w:t>5 Экономические нормативы деятельности Сбербанка</w:t>
      </w:r>
      <w:r w:rsidR="00952AFF">
        <w:rPr>
          <w:sz w:val="28"/>
          <w:szCs w:val="28"/>
        </w:rPr>
        <w:t xml:space="preserve"> </w:t>
      </w:r>
      <w:r w:rsidRPr="00952AFF">
        <w:rPr>
          <w:sz w:val="28"/>
          <w:szCs w:val="28"/>
        </w:rPr>
        <w:t>_____________</w:t>
      </w:r>
    </w:p>
    <w:p w:rsidR="00C23C37" w:rsidRPr="00952AFF" w:rsidRDefault="00C23C37" w:rsidP="00952AFF">
      <w:pPr>
        <w:widowControl/>
        <w:shd w:val="clear" w:color="auto" w:fill="FFFFFF"/>
        <w:tabs>
          <w:tab w:val="left" w:leader="underscore" w:pos="3019"/>
          <w:tab w:val="left" w:leader="underscore" w:pos="4147"/>
          <w:tab w:val="left" w:leader="underscore" w:pos="4728"/>
          <w:tab w:val="left" w:leader="underscore" w:pos="5918"/>
        </w:tabs>
        <w:spacing w:line="360" w:lineRule="auto"/>
        <w:ind w:firstLine="709"/>
        <w:jc w:val="both"/>
        <w:rPr>
          <w:sz w:val="28"/>
          <w:szCs w:val="28"/>
        </w:rPr>
      </w:pPr>
      <w:r w:rsidRPr="00952AFF">
        <w:rPr>
          <w:sz w:val="28"/>
          <w:szCs w:val="28"/>
        </w:rPr>
        <w:t>6 Анализ операций с пластиковыми картами</w:t>
      </w:r>
      <w:r w:rsidR="00952AFF">
        <w:rPr>
          <w:sz w:val="28"/>
          <w:szCs w:val="28"/>
        </w:rPr>
        <w:t xml:space="preserve"> </w:t>
      </w:r>
      <w:r w:rsidRPr="00952AFF">
        <w:rPr>
          <w:sz w:val="28"/>
          <w:szCs w:val="28"/>
        </w:rPr>
        <w:t>_____________________</w:t>
      </w:r>
    </w:p>
    <w:p w:rsidR="00C23C37" w:rsidRPr="00952AFF" w:rsidRDefault="00C23C37" w:rsidP="00952AFF">
      <w:pPr>
        <w:widowControl/>
        <w:shd w:val="clear" w:color="auto" w:fill="FFFFFF"/>
        <w:tabs>
          <w:tab w:val="left" w:leader="underscore" w:pos="3019"/>
          <w:tab w:val="left" w:leader="underscore" w:pos="4147"/>
          <w:tab w:val="left" w:leader="underscore" w:pos="4728"/>
          <w:tab w:val="left" w:leader="underscore" w:pos="5918"/>
        </w:tabs>
        <w:spacing w:line="360" w:lineRule="auto"/>
        <w:ind w:firstLine="709"/>
        <w:jc w:val="both"/>
        <w:rPr>
          <w:sz w:val="28"/>
          <w:szCs w:val="28"/>
        </w:rPr>
      </w:pPr>
      <w:r w:rsidRPr="00952AFF">
        <w:rPr>
          <w:sz w:val="28"/>
          <w:szCs w:val="28"/>
        </w:rPr>
        <w:t>7</w:t>
      </w:r>
      <w:r w:rsidR="00952AFF">
        <w:rPr>
          <w:sz w:val="28"/>
          <w:szCs w:val="28"/>
        </w:rPr>
        <w:t xml:space="preserve"> </w:t>
      </w:r>
      <w:r w:rsidRPr="00952AFF">
        <w:rPr>
          <w:sz w:val="28"/>
          <w:szCs w:val="28"/>
        </w:rPr>
        <w:t>___________________________</w:t>
      </w:r>
    </w:p>
    <w:p w:rsidR="00C23C37" w:rsidRPr="00952AFF" w:rsidRDefault="00C23C37" w:rsidP="00952AFF">
      <w:pPr>
        <w:widowControl/>
        <w:shd w:val="clear" w:color="auto" w:fill="FFFFFF"/>
        <w:tabs>
          <w:tab w:val="left" w:leader="underscore" w:pos="3019"/>
          <w:tab w:val="left" w:leader="underscore" w:pos="4147"/>
          <w:tab w:val="left" w:leader="underscore" w:pos="4728"/>
          <w:tab w:val="left" w:leader="underscore" w:pos="5918"/>
        </w:tabs>
        <w:spacing w:line="360" w:lineRule="auto"/>
        <w:ind w:firstLine="709"/>
        <w:jc w:val="both"/>
        <w:rPr>
          <w:sz w:val="28"/>
          <w:szCs w:val="28"/>
        </w:rPr>
      </w:pPr>
      <w:r w:rsidRPr="00952AFF">
        <w:rPr>
          <w:sz w:val="28"/>
          <w:szCs w:val="28"/>
        </w:rPr>
        <w:t>8 Структура предлагаемых мероприятий</w:t>
      </w:r>
      <w:r w:rsidR="00952AFF">
        <w:rPr>
          <w:sz w:val="28"/>
          <w:szCs w:val="28"/>
        </w:rPr>
        <w:t xml:space="preserve"> </w:t>
      </w:r>
      <w:r w:rsidRPr="00952AFF">
        <w:rPr>
          <w:sz w:val="28"/>
          <w:szCs w:val="28"/>
        </w:rPr>
        <w:t>_____________________</w:t>
      </w:r>
    </w:p>
    <w:p w:rsidR="00C23C37" w:rsidRPr="00952AFF" w:rsidRDefault="00C23C37" w:rsidP="00952AFF">
      <w:pPr>
        <w:widowControl/>
        <w:shd w:val="clear" w:color="auto" w:fill="FFFFFF"/>
        <w:tabs>
          <w:tab w:val="left" w:leader="underscore" w:pos="3019"/>
          <w:tab w:val="left" w:leader="underscore" w:pos="4147"/>
          <w:tab w:val="left" w:leader="underscore" w:pos="4728"/>
          <w:tab w:val="left" w:leader="underscore" w:pos="5918"/>
        </w:tabs>
        <w:spacing w:line="360" w:lineRule="auto"/>
        <w:ind w:firstLine="709"/>
        <w:jc w:val="both"/>
        <w:rPr>
          <w:sz w:val="28"/>
          <w:szCs w:val="28"/>
        </w:rPr>
      </w:pPr>
      <w:r w:rsidRPr="00952AFF">
        <w:rPr>
          <w:sz w:val="28"/>
          <w:szCs w:val="28"/>
        </w:rPr>
        <w:t>9 Схема работы системы Интернет –банкинг</w:t>
      </w:r>
      <w:r w:rsidR="00952AFF">
        <w:rPr>
          <w:sz w:val="28"/>
          <w:szCs w:val="28"/>
        </w:rPr>
        <w:t xml:space="preserve"> </w:t>
      </w:r>
    </w:p>
    <w:p w:rsidR="00C23C37" w:rsidRPr="00952AFF" w:rsidRDefault="00C23C37" w:rsidP="00952AFF">
      <w:pPr>
        <w:widowControl/>
        <w:shd w:val="clear" w:color="auto" w:fill="FFFFFF"/>
        <w:tabs>
          <w:tab w:val="left" w:leader="underscore" w:pos="3019"/>
          <w:tab w:val="left" w:leader="underscore" w:pos="4147"/>
          <w:tab w:val="left" w:leader="underscore" w:pos="4728"/>
          <w:tab w:val="left" w:leader="underscore" w:pos="5918"/>
        </w:tabs>
        <w:spacing w:line="360" w:lineRule="auto"/>
        <w:ind w:firstLine="709"/>
        <w:jc w:val="both"/>
        <w:rPr>
          <w:sz w:val="28"/>
          <w:szCs w:val="28"/>
        </w:rPr>
      </w:pPr>
      <w:r w:rsidRPr="00952AFF">
        <w:rPr>
          <w:sz w:val="28"/>
          <w:szCs w:val="28"/>
        </w:rPr>
        <w:t>10 Схемва работы системы Яндекс.дньги</w:t>
      </w:r>
      <w:r w:rsidR="00952AFF">
        <w:rPr>
          <w:sz w:val="28"/>
          <w:szCs w:val="28"/>
        </w:rPr>
        <w:t xml:space="preserve"> </w:t>
      </w:r>
      <w:r w:rsidRPr="00952AFF">
        <w:rPr>
          <w:sz w:val="28"/>
          <w:szCs w:val="28"/>
        </w:rPr>
        <w:t>_________________________</w:t>
      </w:r>
    </w:p>
    <w:p w:rsidR="00C23C37" w:rsidRPr="00952AFF" w:rsidRDefault="00C23C37" w:rsidP="00952AFF">
      <w:pPr>
        <w:widowControl/>
        <w:shd w:val="clear" w:color="auto" w:fill="FFFFFF"/>
        <w:tabs>
          <w:tab w:val="left" w:leader="underscore" w:pos="3019"/>
          <w:tab w:val="left" w:leader="underscore" w:pos="4147"/>
          <w:tab w:val="left" w:leader="underscore" w:pos="4728"/>
          <w:tab w:val="left" w:leader="underscore" w:pos="5918"/>
        </w:tabs>
        <w:spacing w:line="360" w:lineRule="auto"/>
        <w:ind w:firstLine="709"/>
        <w:jc w:val="both"/>
        <w:rPr>
          <w:sz w:val="28"/>
          <w:szCs w:val="28"/>
        </w:rPr>
      </w:pPr>
      <w:r w:rsidRPr="00952AFF">
        <w:rPr>
          <w:sz w:val="28"/>
          <w:szCs w:val="28"/>
        </w:rPr>
        <w:t>11 Анализ доходов и расходов совершенствования услуги “мобильный банк “ и проекта Интернет- банкинг</w:t>
      </w:r>
    </w:p>
    <w:p w:rsidR="00C23C37" w:rsidRPr="00952AFF" w:rsidRDefault="00C23C37" w:rsidP="00952AFF">
      <w:pPr>
        <w:widowControl/>
        <w:shd w:val="clear" w:color="auto" w:fill="FFFFFF"/>
        <w:tabs>
          <w:tab w:val="left" w:leader="underscore" w:pos="3019"/>
          <w:tab w:val="left" w:leader="underscore" w:pos="4147"/>
          <w:tab w:val="left" w:leader="underscore" w:pos="4728"/>
          <w:tab w:val="left" w:leader="underscore" w:pos="5918"/>
        </w:tabs>
        <w:spacing w:line="360" w:lineRule="auto"/>
        <w:ind w:firstLine="709"/>
        <w:jc w:val="both"/>
        <w:rPr>
          <w:sz w:val="28"/>
          <w:szCs w:val="28"/>
        </w:rPr>
      </w:pPr>
      <w:r w:rsidRPr="00952AFF">
        <w:rPr>
          <w:sz w:val="28"/>
          <w:szCs w:val="28"/>
        </w:rPr>
        <w:t>12 Оценка эффективности предлагаемых</w:t>
      </w:r>
      <w:r w:rsidR="00952AFF">
        <w:rPr>
          <w:sz w:val="28"/>
          <w:szCs w:val="28"/>
        </w:rPr>
        <w:t xml:space="preserve"> </w:t>
      </w:r>
      <w:r w:rsidRPr="00952AFF">
        <w:rPr>
          <w:sz w:val="28"/>
          <w:szCs w:val="28"/>
        </w:rPr>
        <w:t>мероприятий</w:t>
      </w:r>
      <w:r w:rsidR="00952AFF">
        <w:rPr>
          <w:sz w:val="28"/>
          <w:szCs w:val="28"/>
        </w:rPr>
        <w:t xml:space="preserve"> </w:t>
      </w:r>
      <w:r w:rsidRPr="00952AFF">
        <w:rPr>
          <w:sz w:val="28"/>
          <w:szCs w:val="28"/>
        </w:rPr>
        <w:t>.</w:t>
      </w:r>
      <w:r w:rsidR="00952AFF">
        <w:rPr>
          <w:sz w:val="28"/>
          <w:szCs w:val="28"/>
        </w:rPr>
        <w:t xml:space="preserve"> </w:t>
      </w:r>
    </w:p>
    <w:p w:rsidR="00C23C37" w:rsidRPr="00952AFF" w:rsidRDefault="00C23C37" w:rsidP="00952AFF">
      <w:pPr>
        <w:widowControl/>
        <w:shd w:val="clear" w:color="auto" w:fill="FFFFFF"/>
        <w:tabs>
          <w:tab w:val="left" w:leader="underscore" w:pos="3019"/>
          <w:tab w:val="left" w:leader="underscore" w:pos="4147"/>
          <w:tab w:val="left" w:leader="underscore" w:pos="4728"/>
          <w:tab w:val="left" w:leader="underscore" w:pos="5918"/>
        </w:tabs>
        <w:spacing w:line="360" w:lineRule="auto"/>
        <w:ind w:firstLine="709"/>
        <w:jc w:val="both"/>
        <w:rPr>
          <w:sz w:val="28"/>
          <w:szCs w:val="28"/>
        </w:rPr>
      </w:pPr>
      <w:r w:rsidRPr="00952AFF">
        <w:rPr>
          <w:sz w:val="28"/>
          <w:szCs w:val="28"/>
        </w:rPr>
        <w:t>9. Консультанты по дипломной работе с указанием относящихся к ним разделов работы ___нет_____________________________________________</w:t>
      </w:r>
    </w:p>
    <w:p w:rsidR="00C23C37" w:rsidRPr="00952AFF" w:rsidRDefault="00C23C37" w:rsidP="00952AFF">
      <w:pPr>
        <w:widowControl/>
        <w:shd w:val="clear" w:color="auto" w:fill="FFFFFF"/>
        <w:tabs>
          <w:tab w:val="left" w:leader="underscore" w:pos="3374"/>
          <w:tab w:val="left" w:leader="underscore" w:pos="4502"/>
          <w:tab w:val="left" w:leader="dot" w:pos="4992"/>
          <w:tab w:val="left" w:leader="underscore" w:pos="5918"/>
        </w:tabs>
        <w:spacing w:line="360" w:lineRule="auto"/>
        <w:ind w:firstLine="709"/>
        <w:jc w:val="both"/>
        <w:rPr>
          <w:sz w:val="28"/>
          <w:szCs w:val="24"/>
        </w:rPr>
      </w:pPr>
      <w:r w:rsidRPr="00952AFF">
        <w:rPr>
          <w:sz w:val="28"/>
          <w:szCs w:val="28"/>
        </w:rPr>
        <w:t>10. Нормоконтроль ___Сабанова Л.Н. ___________________</w:t>
      </w:r>
      <w:r w:rsidR="00952AFF">
        <w:rPr>
          <w:sz w:val="28"/>
          <w:szCs w:val="24"/>
        </w:rPr>
        <w:t xml:space="preserve"> </w:t>
      </w:r>
      <w:r w:rsidRPr="00952AFF">
        <w:rPr>
          <w:sz w:val="28"/>
          <w:szCs w:val="24"/>
        </w:rPr>
        <w:t xml:space="preserve">_______ </w:t>
      </w:r>
    </w:p>
    <w:p w:rsidR="00C23C37" w:rsidRPr="00952AFF" w:rsidRDefault="00C23C37" w:rsidP="00952AFF">
      <w:pPr>
        <w:widowControl/>
        <w:shd w:val="clear" w:color="auto" w:fill="FFFFFF"/>
        <w:tabs>
          <w:tab w:val="left" w:pos="5160"/>
          <w:tab w:val="left" w:leader="underscore" w:pos="5390"/>
        </w:tabs>
        <w:spacing w:line="360" w:lineRule="auto"/>
        <w:ind w:firstLine="709"/>
        <w:jc w:val="both"/>
        <w:rPr>
          <w:sz w:val="28"/>
          <w:szCs w:val="24"/>
        </w:rPr>
      </w:pPr>
      <w:r w:rsidRPr="00952AFF">
        <w:rPr>
          <w:sz w:val="28"/>
          <w:szCs w:val="24"/>
        </w:rPr>
        <w:t>Руководитель__________________________________</w:t>
      </w:r>
    </w:p>
    <w:p w:rsidR="00952AFF" w:rsidRDefault="00952AFF"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both"/>
        <w:rPr>
          <w:sz w:val="28"/>
          <w:szCs w:val="28"/>
        </w:rPr>
      </w:pPr>
    </w:p>
    <w:p w:rsidR="00C23C37" w:rsidRPr="00952AFF" w:rsidRDefault="00C23C37" w:rsidP="00952AFF">
      <w:pPr>
        <w:widowControl/>
        <w:shd w:val="clear" w:color="auto" w:fill="FFFFFF"/>
        <w:tabs>
          <w:tab w:val="left" w:leader="underscore" w:pos="3509"/>
          <w:tab w:val="left" w:leader="dot" w:pos="3725"/>
          <w:tab w:val="left" w:leader="underscore" w:pos="4656"/>
          <w:tab w:val="left" w:leader="underscore" w:pos="5242"/>
        </w:tabs>
        <w:spacing w:line="360" w:lineRule="auto"/>
        <w:ind w:firstLine="709"/>
        <w:jc w:val="both"/>
        <w:rPr>
          <w:sz w:val="28"/>
          <w:szCs w:val="28"/>
        </w:rPr>
      </w:pPr>
      <w:r w:rsidRPr="00952AFF">
        <w:rPr>
          <w:sz w:val="28"/>
          <w:szCs w:val="28"/>
        </w:rPr>
        <w:t>Задание к исполнению принял</w:t>
      </w:r>
      <w:r w:rsidR="00952AFF">
        <w:rPr>
          <w:sz w:val="28"/>
          <w:szCs w:val="28"/>
        </w:rPr>
        <w:t xml:space="preserve"> </w:t>
      </w:r>
      <w:r w:rsidRPr="00952AFF">
        <w:rPr>
          <w:sz w:val="28"/>
          <w:szCs w:val="28"/>
        </w:rPr>
        <w:t>«__ _» __</w:t>
      </w:r>
      <w:r w:rsidR="00952AFF">
        <w:rPr>
          <w:sz w:val="28"/>
          <w:szCs w:val="28"/>
        </w:rPr>
        <w:t xml:space="preserve"> </w:t>
      </w:r>
      <w:r w:rsidRPr="00952AFF">
        <w:rPr>
          <w:sz w:val="28"/>
          <w:szCs w:val="28"/>
        </w:rPr>
        <w:t>___</w:t>
      </w:r>
      <w:r w:rsidR="00952AFF">
        <w:rPr>
          <w:sz w:val="28"/>
          <w:szCs w:val="28"/>
        </w:rPr>
        <w:t xml:space="preserve"> </w:t>
      </w:r>
      <w:r w:rsidRPr="00952AFF">
        <w:rPr>
          <w:sz w:val="28"/>
          <w:szCs w:val="28"/>
        </w:rPr>
        <w:t>2006 г.</w:t>
      </w:r>
    </w:p>
    <w:p w:rsidR="0021566C" w:rsidRPr="00952AFF" w:rsidRDefault="00952AFF" w:rsidP="00952AFF">
      <w:pPr>
        <w:widowControl/>
        <w:spacing w:line="360" w:lineRule="auto"/>
        <w:ind w:firstLine="709"/>
        <w:jc w:val="center"/>
        <w:rPr>
          <w:b/>
          <w:sz w:val="28"/>
          <w:szCs w:val="28"/>
        </w:rPr>
      </w:pPr>
      <w:r>
        <w:rPr>
          <w:sz w:val="28"/>
          <w:szCs w:val="28"/>
        </w:rPr>
        <w:br w:type="page"/>
      </w:r>
      <w:r w:rsidR="0021566C" w:rsidRPr="00952AFF">
        <w:rPr>
          <w:b/>
          <w:sz w:val="28"/>
          <w:szCs w:val="28"/>
        </w:rPr>
        <w:t>Аннотация</w:t>
      </w:r>
    </w:p>
    <w:p w:rsidR="0021566C" w:rsidRPr="00952AFF" w:rsidRDefault="0021566C" w:rsidP="00952AFF">
      <w:pPr>
        <w:widowControl/>
        <w:spacing w:line="360" w:lineRule="auto"/>
        <w:ind w:firstLine="709"/>
        <w:jc w:val="both"/>
        <w:rPr>
          <w:sz w:val="28"/>
          <w:szCs w:val="28"/>
        </w:rPr>
      </w:pPr>
    </w:p>
    <w:p w:rsidR="0021566C" w:rsidRPr="00952AFF" w:rsidRDefault="0021566C" w:rsidP="00952AFF">
      <w:pPr>
        <w:widowControl/>
        <w:spacing w:line="360" w:lineRule="auto"/>
        <w:ind w:firstLine="709"/>
        <w:jc w:val="both"/>
        <w:rPr>
          <w:sz w:val="28"/>
          <w:szCs w:val="28"/>
        </w:rPr>
      </w:pPr>
      <w:r w:rsidRPr="00952AFF">
        <w:rPr>
          <w:sz w:val="28"/>
          <w:szCs w:val="28"/>
        </w:rPr>
        <w:t>Мартьянова Д.В. Совершенствование операций коммерческих банков</w:t>
      </w:r>
      <w:r w:rsidR="00952AFF">
        <w:rPr>
          <w:sz w:val="28"/>
          <w:szCs w:val="28"/>
        </w:rPr>
        <w:t xml:space="preserve"> </w:t>
      </w:r>
      <w:r w:rsidRPr="00952AFF">
        <w:rPr>
          <w:sz w:val="28"/>
          <w:szCs w:val="28"/>
        </w:rPr>
        <w:t>с пластиковыми картами (на примере ГО АК СБ РФ №2363, г.Новокузнецк): Дипломная работа по специальности «Финансы и кредит» (080105). –</w:t>
      </w:r>
      <w:r w:rsidR="00952AFF">
        <w:rPr>
          <w:sz w:val="28"/>
          <w:szCs w:val="28"/>
        </w:rPr>
        <w:t xml:space="preserve"> </w:t>
      </w:r>
      <w:r w:rsidRPr="00952AFF">
        <w:rPr>
          <w:sz w:val="28"/>
          <w:szCs w:val="28"/>
        </w:rPr>
        <w:t xml:space="preserve">Новокузнецк, </w:t>
      </w:r>
      <w:smartTag w:uri="urn:schemas-microsoft-com:office:smarttags" w:element="metricconverter">
        <w:smartTagPr>
          <w:attr w:name="ProductID" w:val="2006 г"/>
        </w:smartTagPr>
        <w:r w:rsidRPr="00952AFF">
          <w:rPr>
            <w:sz w:val="28"/>
            <w:szCs w:val="28"/>
          </w:rPr>
          <w:t>2006 г</w:t>
        </w:r>
      </w:smartTag>
      <w:r w:rsidRPr="00952AFF">
        <w:rPr>
          <w:sz w:val="28"/>
          <w:szCs w:val="28"/>
        </w:rPr>
        <w:t>.. Табл.</w:t>
      </w:r>
      <w:r w:rsidR="000964AC" w:rsidRPr="00952AFF">
        <w:rPr>
          <w:sz w:val="28"/>
          <w:szCs w:val="28"/>
        </w:rPr>
        <w:t>32</w:t>
      </w:r>
      <w:r w:rsidRPr="00952AFF">
        <w:rPr>
          <w:sz w:val="28"/>
          <w:szCs w:val="28"/>
        </w:rPr>
        <w:t>, ил.</w:t>
      </w:r>
      <w:r w:rsidR="000964AC" w:rsidRPr="00952AFF">
        <w:rPr>
          <w:sz w:val="28"/>
          <w:szCs w:val="28"/>
        </w:rPr>
        <w:t>10</w:t>
      </w:r>
      <w:r w:rsidRPr="00952AFF">
        <w:rPr>
          <w:sz w:val="28"/>
          <w:szCs w:val="28"/>
        </w:rPr>
        <w:t>, источников 2</w:t>
      </w:r>
      <w:r w:rsidR="000964AC" w:rsidRPr="00952AFF">
        <w:rPr>
          <w:sz w:val="28"/>
          <w:szCs w:val="28"/>
        </w:rPr>
        <w:t>6</w:t>
      </w:r>
      <w:r w:rsidRPr="00952AFF">
        <w:rPr>
          <w:sz w:val="28"/>
          <w:szCs w:val="28"/>
        </w:rPr>
        <w:t>, демонстрационных листов 12.</w:t>
      </w:r>
    </w:p>
    <w:p w:rsidR="0021566C" w:rsidRPr="00952AFF" w:rsidRDefault="0021566C" w:rsidP="00952AFF">
      <w:pPr>
        <w:widowControl/>
        <w:spacing w:line="360" w:lineRule="auto"/>
        <w:ind w:firstLine="709"/>
        <w:jc w:val="both"/>
        <w:rPr>
          <w:sz w:val="28"/>
          <w:szCs w:val="28"/>
        </w:rPr>
      </w:pPr>
      <w:r w:rsidRPr="00952AFF">
        <w:rPr>
          <w:sz w:val="28"/>
          <w:szCs w:val="28"/>
        </w:rPr>
        <w:t xml:space="preserve">Проведено исследование теоретико-методических аспектов анализа финансового состояния коммерческой организации; изучены финансовые показатели растущей торговой организации г.Новокузнецка. </w:t>
      </w:r>
    </w:p>
    <w:p w:rsidR="0021566C" w:rsidRPr="00952AFF" w:rsidRDefault="0021566C" w:rsidP="00952AFF">
      <w:pPr>
        <w:widowControl/>
        <w:spacing w:line="360" w:lineRule="auto"/>
        <w:ind w:firstLine="709"/>
        <w:jc w:val="both"/>
        <w:rPr>
          <w:sz w:val="28"/>
          <w:szCs w:val="28"/>
        </w:rPr>
      </w:pPr>
      <w:r w:rsidRPr="00952AFF">
        <w:rPr>
          <w:sz w:val="28"/>
          <w:szCs w:val="28"/>
        </w:rPr>
        <w:t>Для развития и увеличения доли безналичных расчетов в общей массе</w:t>
      </w:r>
      <w:r w:rsidR="00952AFF">
        <w:rPr>
          <w:sz w:val="28"/>
          <w:szCs w:val="28"/>
        </w:rPr>
        <w:t xml:space="preserve"> </w:t>
      </w:r>
      <w:r w:rsidRPr="00952AFF">
        <w:rPr>
          <w:sz w:val="28"/>
          <w:szCs w:val="28"/>
        </w:rPr>
        <w:t>финансовых операций предложено расширять спектр услуг, предлагаемых населению и использовать новые современные технологии. Эти мероприятия позволят увеличить как рентабельность операций с пластиковыми картами. так и рентабельность по всему банку в целом.</w:t>
      </w:r>
      <w:r w:rsidR="00952AFF">
        <w:rPr>
          <w:sz w:val="28"/>
          <w:szCs w:val="28"/>
        </w:rPr>
        <w:t xml:space="preserve"> </w:t>
      </w:r>
      <w:r w:rsidRPr="00952AFF">
        <w:rPr>
          <w:sz w:val="28"/>
          <w:szCs w:val="28"/>
        </w:rPr>
        <w:t>Результаты работы приняты к сведению руководством организации, о чем свидетельствует рецензия главного бухгалтера ГО АК СБ РФ №2363 .</w:t>
      </w:r>
    </w:p>
    <w:p w:rsidR="0021566C" w:rsidRPr="00952AFF" w:rsidRDefault="0021566C" w:rsidP="00952AFF">
      <w:pPr>
        <w:widowControl/>
        <w:spacing w:line="360" w:lineRule="auto"/>
        <w:ind w:firstLine="709"/>
        <w:jc w:val="both"/>
        <w:rPr>
          <w:sz w:val="28"/>
          <w:szCs w:val="28"/>
        </w:rPr>
      </w:pPr>
      <w:r w:rsidRPr="00952AFF">
        <w:rPr>
          <w:sz w:val="28"/>
          <w:szCs w:val="28"/>
        </w:rPr>
        <w:t>Исполнитель</w:t>
      </w:r>
      <w:r w:rsidRPr="00952AFF">
        <w:rPr>
          <w:sz w:val="28"/>
          <w:szCs w:val="28"/>
        </w:rPr>
        <w:tab/>
      </w:r>
      <w:r w:rsidRPr="00952AFF">
        <w:rPr>
          <w:sz w:val="28"/>
          <w:szCs w:val="28"/>
        </w:rPr>
        <w:tab/>
      </w:r>
      <w:r w:rsidRPr="00952AFF">
        <w:rPr>
          <w:sz w:val="28"/>
          <w:szCs w:val="28"/>
        </w:rPr>
        <w:tab/>
      </w:r>
      <w:r w:rsidRPr="00952AFF">
        <w:rPr>
          <w:sz w:val="28"/>
          <w:szCs w:val="28"/>
        </w:rPr>
        <w:tab/>
      </w:r>
      <w:r w:rsidRPr="00952AFF">
        <w:rPr>
          <w:sz w:val="28"/>
          <w:szCs w:val="28"/>
        </w:rPr>
        <w:tab/>
      </w:r>
      <w:r w:rsidR="00952AFF">
        <w:rPr>
          <w:sz w:val="28"/>
          <w:szCs w:val="28"/>
        </w:rPr>
        <w:t xml:space="preserve"> </w:t>
      </w:r>
      <w:r w:rsidRPr="00952AFF">
        <w:rPr>
          <w:sz w:val="28"/>
          <w:szCs w:val="28"/>
        </w:rPr>
        <w:t>Мартьянова Д.В.</w:t>
      </w:r>
      <w:r w:rsidRPr="00952AFF">
        <w:rPr>
          <w:sz w:val="28"/>
          <w:szCs w:val="28"/>
        </w:rPr>
        <w:tab/>
      </w:r>
    </w:p>
    <w:p w:rsidR="0021566C" w:rsidRPr="00952AFF" w:rsidRDefault="00952AFF" w:rsidP="00952AFF">
      <w:pPr>
        <w:widowControl/>
        <w:spacing w:line="360" w:lineRule="auto"/>
        <w:ind w:firstLine="709"/>
        <w:jc w:val="center"/>
        <w:rPr>
          <w:sz w:val="28"/>
          <w:szCs w:val="28"/>
        </w:rPr>
      </w:pPr>
      <w:r>
        <w:rPr>
          <w:sz w:val="28"/>
          <w:szCs w:val="28"/>
        </w:rPr>
        <w:br w:type="page"/>
      </w:r>
      <w:r w:rsidR="0021566C" w:rsidRPr="00952AFF">
        <w:rPr>
          <w:sz w:val="28"/>
          <w:szCs w:val="28"/>
          <w:lang w:val="en-US"/>
        </w:rPr>
        <w:t>The</w:t>
      </w:r>
      <w:r w:rsidR="0021566C" w:rsidRPr="00952AFF">
        <w:rPr>
          <w:sz w:val="28"/>
          <w:szCs w:val="28"/>
        </w:rPr>
        <w:t xml:space="preserve"> </w:t>
      </w:r>
      <w:r w:rsidR="0021566C" w:rsidRPr="00952AFF">
        <w:rPr>
          <w:sz w:val="28"/>
          <w:szCs w:val="28"/>
          <w:lang w:val="en-US"/>
        </w:rPr>
        <w:t>Abstract</w:t>
      </w:r>
    </w:p>
    <w:p w:rsidR="0021566C" w:rsidRPr="00952AFF" w:rsidRDefault="0021566C" w:rsidP="00952AFF">
      <w:pPr>
        <w:widowControl/>
        <w:spacing w:line="360" w:lineRule="auto"/>
        <w:ind w:firstLine="709"/>
        <w:jc w:val="both"/>
        <w:rPr>
          <w:sz w:val="28"/>
          <w:szCs w:val="28"/>
        </w:rPr>
      </w:pPr>
    </w:p>
    <w:p w:rsidR="0021566C" w:rsidRPr="00952AFF" w:rsidRDefault="0021566C" w:rsidP="00952AFF">
      <w:pPr>
        <w:widowControl/>
        <w:spacing w:line="360" w:lineRule="auto"/>
        <w:ind w:firstLine="709"/>
        <w:jc w:val="both"/>
        <w:rPr>
          <w:sz w:val="28"/>
          <w:szCs w:val="28"/>
          <w:lang w:val="en-US"/>
        </w:rPr>
      </w:pPr>
      <w:r w:rsidRPr="00952AFF">
        <w:rPr>
          <w:sz w:val="28"/>
          <w:szCs w:val="28"/>
          <w:lang w:val="en-US"/>
        </w:rPr>
        <w:t>Martiyanova D.V. The Improvement operation commercial banks with plastic card (on example GO AK SB RF</w:t>
      </w:r>
      <w:r w:rsidR="00952AFF">
        <w:rPr>
          <w:sz w:val="28"/>
          <w:szCs w:val="28"/>
          <w:lang w:val="en-US"/>
        </w:rPr>
        <w:t xml:space="preserve"> </w:t>
      </w:r>
      <w:r w:rsidRPr="00952AFF">
        <w:rPr>
          <w:sz w:val="28"/>
          <w:szCs w:val="28"/>
          <w:lang w:val="en-US"/>
        </w:rPr>
        <w:t>2363, g.Novokuzneck): Degree work on professions "Finance and credit" (080105) - Novokuzneck, 2006.. Tabl.</w:t>
      </w:r>
      <w:r w:rsidR="000964AC" w:rsidRPr="00952AFF">
        <w:rPr>
          <w:sz w:val="28"/>
          <w:szCs w:val="28"/>
          <w:lang w:val="en-US"/>
        </w:rPr>
        <w:t>32</w:t>
      </w:r>
      <w:r w:rsidRPr="00952AFF">
        <w:rPr>
          <w:sz w:val="28"/>
          <w:szCs w:val="28"/>
          <w:lang w:val="en-US"/>
        </w:rPr>
        <w:t>, il.</w:t>
      </w:r>
      <w:r w:rsidR="000964AC" w:rsidRPr="00952AFF">
        <w:rPr>
          <w:sz w:val="28"/>
          <w:szCs w:val="28"/>
          <w:lang w:val="en-US"/>
        </w:rPr>
        <w:t>10</w:t>
      </w:r>
      <w:r w:rsidRPr="00952AFF">
        <w:rPr>
          <w:sz w:val="28"/>
          <w:szCs w:val="28"/>
          <w:lang w:val="en-US"/>
        </w:rPr>
        <w:t>, the sources 2</w:t>
      </w:r>
      <w:r w:rsidR="000964AC" w:rsidRPr="00952AFF">
        <w:rPr>
          <w:sz w:val="28"/>
          <w:szCs w:val="28"/>
          <w:lang w:val="en-US"/>
        </w:rPr>
        <w:t>6</w:t>
      </w:r>
      <w:r w:rsidRPr="00952AFF">
        <w:rPr>
          <w:sz w:val="28"/>
          <w:szCs w:val="28"/>
          <w:lang w:val="en-US"/>
        </w:rPr>
        <w:t>, demonstration sheet 12.</w:t>
      </w:r>
    </w:p>
    <w:p w:rsidR="0021566C" w:rsidRPr="00952AFF" w:rsidRDefault="0021566C" w:rsidP="00952AFF">
      <w:pPr>
        <w:widowControl/>
        <w:spacing w:line="360" w:lineRule="auto"/>
        <w:ind w:firstLine="709"/>
        <w:jc w:val="both"/>
        <w:rPr>
          <w:sz w:val="28"/>
          <w:szCs w:val="28"/>
          <w:lang w:val="en-US"/>
        </w:rPr>
      </w:pPr>
      <w:r w:rsidRPr="00952AFF">
        <w:rPr>
          <w:sz w:val="28"/>
          <w:szCs w:val="28"/>
          <w:lang w:val="en-US"/>
        </w:rPr>
        <w:t>The Organized study theorist-methodical aspect of the analysis of the financial condition to commercial organization; the studied financial factors rising trade organization g.Novokuznecka.</w:t>
      </w:r>
    </w:p>
    <w:p w:rsidR="0021566C" w:rsidRPr="00952AFF" w:rsidRDefault="0021566C" w:rsidP="00952AFF">
      <w:pPr>
        <w:widowControl/>
        <w:spacing w:line="360" w:lineRule="auto"/>
        <w:ind w:firstLine="709"/>
        <w:jc w:val="both"/>
        <w:rPr>
          <w:sz w:val="28"/>
          <w:szCs w:val="28"/>
          <w:lang w:val="en-US"/>
        </w:rPr>
      </w:pPr>
      <w:r w:rsidRPr="00952AFF">
        <w:rPr>
          <w:sz w:val="28"/>
          <w:szCs w:val="28"/>
          <w:lang w:val="en-US"/>
        </w:rPr>
        <w:t>For development and increase the share cashless payment in the total mass financial operation is offered increase the spectrum of the services, proposed to population and use new modern technologies. These actions will allow to enlarge both profitability operation with plastic kartami. and profitability on the whole bank as a whole.</w:t>
      </w:r>
      <w:r w:rsidR="00952AFF">
        <w:rPr>
          <w:sz w:val="28"/>
          <w:szCs w:val="28"/>
          <w:lang w:val="en-US"/>
        </w:rPr>
        <w:t xml:space="preserve"> </w:t>
      </w:r>
      <w:r w:rsidRPr="00952AFF">
        <w:rPr>
          <w:sz w:val="28"/>
          <w:szCs w:val="28"/>
          <w:lang w:val="en-US"/>
        </w:rPr>
        <w:t>The Results of the work are accepted to information by managament of the organization, about than witnesses the review a main accountant GO AK SB RF</w:t>
      </w:r>
      <w:r w:rsidR="00952AFF">
        <w:rPr>
          <w:sz w:val="28"/>
          <w:szCs w:val="28"/>
          <w:lang w:val="en-US"/>
        </w:rPr>
        <w:t xml:space="preserve"> </w:t>
      </w:r>
      <w:r w:rsidRPr="00952AFF">
        <w:rPr>
          <w:sz w:val="28"/>
          <w:szCs w:val="28"/>
          <w:lang w:val="en-US"/>
        </w:rPr>
        <w:t>2363 .</w:t>
      </w:r>
    </w:p>
    <w:p w:rsidR="0021566C" w:rsidRPr="00952AFF" w:rsidRDefault="0021566C" w:rsidP="00952AFF">
      <w:pPr>
        <w:widowControl/>
        <w:spacing w:line="360" w:lineRule="auto"/>
        <w:ind w:firstLine="709"/>
        <w:jc w:val="both"/>
        <w:rPr>
          <w:sz w:val="28"/>
          <w:szCs w:val="28"/>
          <w:lang w:val="en-US"/>
        </w:rPr>
      </w:pPr>
      <w:r w:rsidRPr="00952AFF">
        <w:rPr>
          <w:sz w:val="28"/>
          <w:szCs w:val="28"/>
          <w:lang w:val="en-US"/>
        </w:rPr>
        <w:t>The Performer</w:t>
      </w:r>
      <w:r w:rsidR="00952AFF">
        <w:rPr>
          <w:sz w:val="28"/>
          <w:szCs w:val="28"/>
          <w:lang w:val="en-US"/>
        </w:rPr>
        <w:t xml:space="preserve"> </w:t>
      </w:r>
      <w:r w:rsidRPr="00952AFF">
        <w:rPr>
          <w:sz w:val="28"/>
          <w:szCs w:val="28"/>
          <w:lang w:val="en-US"/>
        </w:rPr>
        <w:t>Martiyanova D.V.</w:t>
      </w:r>
    </w:p>
    <w:p w:rsidR="00CC6CB6" w:rsidRPr="00952AFF" w:rsidRDefault="00952AFF" w:rsidP="00952AFF">
      <w:pPr>
        <w:widowControl/>
        <w:spacing w:line="360" w:lineRule="auto"/>
        <w:ind w:firstLine="709"/>
        <w:jc w:val="center"/>
        <w:rPr>
          <w:b/>
          <w:sz w:val="28"/>
          <w:szCs w:val="28"/>
        </w:rPr>
      </w:pPr>
      <w:r>
        <w:rPr>
          <w:sz w:val="28"/>
          <w:szCs w:val="28"/>
          <w:lang w:val="en-US"/>
        </w:rPr>
        <w:br w:type="page"/>
      </w:r>
      <w:r w:rsidR="00CC6CB6" w:rsidRPr="00952AFF">
        <w:rPr>
          <w:b/>
          <w:sz w:val="28"/>
          <w:szCs w:val="28"/>
        </w:rPr>
        <w:t>Содержание</w:t>
      </w:r>
    </w:p>
    <w:p w:rsidR="00CC6CB6" w:rsidRPr="00952AFF" w:rsidRDefault="00CC6CB6" w:rsidP="00952AFF">
      <w:pPr>
        <w:widowControl/>
        <w:spacing w:line="360" w:lineRule="auto"/>
        <w:ind w:firstLine="709"/>
        <w:jc w:val="both"/>
        <w:rPr>
          <w:sz w:val="28"/>
          <w:szCs w:val="28"/>
        </w:rPr>
      </w:pPr>
    </w:p>
    <w:p w:rsidR="00CC6CB6" w:rsidRPr="00952AFF" w:rsidRDefault="00CC6CB6" w:rsidP="00952AFF">
      <w:pPr>
        <w:widowControl/>
        <w:spacing w:line="360" w:lineRule="auto"/>
        <w:rPr>
          <w:sz w:val="28"/>
          <w:szCs w:val="28"/>
        </w:rPr>
      </w:pPr>
      <w:r w:rsidRPr="00952AFF">
        <w:rPr>
          <w:sz w:val="28"/>
          <w:szCs w:val="28"/>
        </w:rPr>
        <w:t>Введение</w:t>
      </w:r>
    </w:p>
    <w:p w:rsidR="00CC6CB6" w:rsidRPr="00952AFF" w:rsidRDefault="00CC6CB6" w:rsidP="00952AFF">
      <w:pPr>
        <w:widowControl/>
        <w:spacing w:line="360" w:lineRule="auto"/>
        <w:rPr>
          <w:sz w:val="28"/>
          <w:szCs w:val="28"/>
        </w:rPr>
      </w:pPr>
      <w:r w:rsidRPr="00952AFF">
        <w:rPr>
          <w:sz w:val="28"/>
          <w:szCs w:val="28"/>
        </w:rPr>
        <w:t>1.Теоретические аспекты операций коммерческих банков с пластиковыми картами</w:t>
      </w:r>
    </w:p>
    <w:p w:rsidR="00317480" w:rsidRPr="00952AFF" w:rsidRDefault="00CC6CB6" w:rsidP="00952AFF">
      <w:pPr>
        <w:widowControl/>
        <w:spacing w:line="360" w:lineRule="auto"/>
        <w:rPr>
          <w:sz w:val="28"/>
          <w:szCs w:val="28"/>
        </w:rPr>
      </w:pPr>
      <w:r w:rsidRPr="00952AFF">
        <w:rPr>
          <w:sz w:val="28"/>
          <w:szCs w:val="28"/>
        </w:rPr>
        <w:t>1.1 Сущность, значение и основные понятия, касающиеся функционирования</w:t>
      </w:r>
      <w:r w:rsidR="00952AFF">
        <w:rPr>
          <w:sz w:val="28"/>
          <w:szCs w:val="28"/>
        </w:rPr>
        <w:t xml:space="preserve"> </w:t>
      </w:r>
      <w:r w:rsidRPr="00952AFF">
        <w:rPr>
          <w:sz w:val="28"/>
          <w:szCs w:val="28"/>
        </w:rPr>
        <w:t>банковских пластиковых карт</w:t>
      </w:r>
    </w:p>
    <w:p w:rsidR="00CC6CB6" w:rsidRPr="00952AFF" w:rsidRDefault="00CC6CB6" w:rsidP="00952AFF">
      <w:pPr>
        <w:widowControl/>
        <w:tabs>
          <w:tab w:val="left" w:pos="360"/>
        </w:tabs>
        <w:spacing w:line="360" w:lineRule="auto"/>
        <w:rPr>
          <w:sz w:val="28"/>
          <w:szCs w:val="28"/>
        </w:rPr>
      </w:pPr>
      <w:r w:rsidRPr="00952AFF">
        <w:rPr>
          <w:sz w:val="28"/>
          <w:szCs w:val="28"/>
        </w:rPr>
        <w:t>1.2 Механизм обращения банковских пластиковых карт при обслуживании клиентов коммерческих банков</w:t>
      </w:r>
    </w:p>
    <w:p w:rsidR="008628F2" w:rsidRPr="00952AFF" w:rsidRDefault="008628F2" w:rsidP="00952AFF">
      <w:pPr>
        <w:widowControl/>
        <w:tabs>
          <w:tab w:val="left" w:pos="540"/>
        </w:tabs>
        <w:spacing w:line="360" w:lineRule="auto"/>
        <w:rPr>
          <w:sz w:val="28"/>
          <w:szCs w:val="28"/>
        </w:rPr>
      </w:pPr>
      <w:r w:rsidRPr="00952AFF">
        <w:rPr>
          <w:sz w:val="28"/>
          <w:szCs w:val="28"/>
        </w:rPr>
        <w:t>1.2.1 Основные операции с банковскими пластиковыми картами</w:t>
      </w:r>
    </w:p>
    <w:p w:rsidR="008628F2" w:rsidRPr="00952AFF" w:rsidRDefault="008628F2" w:rsidP="00952AFF">
      <w:pPr>
        <w:widowControl/>
        <w:spacing w:line="360" w:lineRule="auto"/>
        <w:rPr>
          <w:sz w:val="28"/>
          <w:szCs w:val="28"/>
        </w:rPr>
      </w:pPr>
      <w:r w:rsidRPr="00952AFF">
        <w:rPr>
          <w:sz w:val="28"/>
          <w:szCs w:val="28"/>
        </w:rPr>
        <w:t>1.2.2 Платежная система и её участники</w:t>
      </w:r>
    </w:p>
    <w:p w:rsidR="008628F2" w:rsidRPr="00952AFF" w:rsidRDefault="008628F2" w:rsidP="00952AFF">
      <w:pPr>
        <w:widowControl/>
        <w:spacing w:line="360" w:lineRule="auto"/>
        <w:rPr>
          <w:sz w:val="28"/>
          <w:szCs w:val="28"/>
        </w:rPr>
      </w:pPr>
      <w:r w:rsidRPr="00952AFF">
        <w:rPr>
          <w:sz w:val="28"/>
          <w:szCs w:val="28"/>
        </w:rPr>
        <w:t>1.2.3 Технологические особенности функционирования расчетной системы с использованием банковских пластиковых карт</w:t>
      </w:r>
    </w:p>
    <w:p w:rsidR="00CC6CB6" w:rsidRPr="00952AFF" w:rsidRDefault="00CC6CB6" w:rsidP="00952AFF">
      <w:pPr>
        <w:widowControl/>
        <w:tabs>
          <w:tab w:val="left" w:pos="540"/>
        </w:tabs>
        <w:spacing w:line="360" w:lineRule="auto"/>
        <w:rPr>
          <w:sz w:val="28"/>
          <w:szCs w:val="28"/>
        </w:rPr>
      </w:pPr>
      <w:r w:rsidRPr="00952AFF">
        <w:rPr>
          <w:sz w:val="28"/>
          <w:szCs w:val="28"/>
        </w:rPr>
        <w:t>1.3 Современные особенности обращения банковских карт (современные продукты, схемы, услуги)</w:t>
      </w:r>
    </w:p>
    <w:p w:rsidR="00CC6CB6" w:rsidRPr="00952AFF" w:rsidRDefault="00CC6CB6" w:rsidP="00952AFF">
      <w:pPr>
        <w:widowControl/>
        <w:spacing w:line="360" w:lineRule="auto"/>
        <w:rPr>
          <w:sz w:val="28"/>
          <w:szCs w:val="28"/>
        </w:rPr>
      </w:pPr>
      <w:r w:rsidRPr="00952AFF">
        <w:rPr>
          <w:sz w:val="28"/>
          <w:szCs w:val="28"/>
        </w:rPr>
        <w:t>2. Анализ операций ГОСБ 2363 с пластиковыми картами</w:t>
      </w:r>
    </w:p>
    <w:p w:rsidR="00CC6CB6" w:rsidRPr="00952AFF" w:rsidRDefault="00CC6CB6" w:rsidP="00952AFF">
      <w:pPr>
        <w:widowControl/>
        <w:spacing w:line="360" w:lineRule="auto"/>
        <w:rPr>
          <w:sz w:val="28"/>
          <w:szCs w:val="28"/>
        </w:rPr>
      </w:pPr>
      <w:r w:rsidRPr="00952AFF">
        <w:rPr>
          <w:sz w:val="28"/>
          <w:szCs w:val="28"/>
        </w:rPr>
        <w:t>2.1</w:t>
      </w:r>
      <w:r w:rsidR="00952AFF">
        <w:rPr>
          <w:sz w:val="28"/>
          <w:szCs w:val="28"/>
        </w:rPr>
        <w:t xml:space="preserve"> </w:t>
      </w:r>
      <w:r w:rsidRPr="00952AFF">
        <w:rPr>
          <w:sz w:val="28"/>
          <w:szCs w:val="28"/>
        </w:rPr>
        <w:t>Общая характеристика операций банка с пластиковыми картами.</w:t>
      </w:r>
    </w:p>
    <w:p w:rsidR="00CC6CB6" w:rsidRPr="00952AFF" w:rsidRDefault="00952AFF" w:rsidP="00952AFF">
      <w:pPr>
        <w:widowControl/>
        <w:tabs>
          <w:tab w:val="left" w:pos="720"/>
        </w:tabs>
        <w:spacing w:line="360" w:lineRule="auto"/>
        <w:rPr>
          <w:sz w:val="28"/>
          <w:szCs w:val="28"/>
        </w:rPr>
      </w:pPr>
      <w:r>
        <w:rPr>
          <w:sz w:val="28"/>
          <w:szCs w:val="28"/>
        </w:rPr>
        <w:t xml:space="preserve">2.2 </w:t>
      </w:r>
      <w:r w:rsidR="00CC6CB6" w:rsidRPr="00952AFF">
        <w:rPr>
          <w:sz w:val="28"/>
          <w:szCs w:val="28"/>
        </w:rPr>
        <w:t>Краткий экономический анализ деятельности ГОСБ 2363.</w:t>
      </w:r>
    </w:p>
    <w:p w:rsidR="008628F2" w:rsidRPr="00952AFF" w:rsidRDefault="008628F2" w:rsidP="00952AFF">
      <w:pPr>
        <w:widowControl/>
        <w:spacing w:line="360" w:lineRule="auto"/>
        <w:rPr>
          <w:sz w:val="28"/>
          <w:szCs w:val="28"/>
        </w:rPr>
      </w:pPr>
      <w:r w:rsidRPr="00952AFF">
        <w:rPr>
          <w:sz w:val="28"/>
          <w:szCs w:val="28"/>
        </w:rPr>
        <w:t>2.2.1 Анализ пассивных и активных операций банка</w:t>
      </w:r>
    </w:p>
    <w:p w:rsidR="008628F2" w:rsidRPr="00952AFF" w:rsidRDefault="008628F2" w:rsidP="00952AFF">
      <w:pPr>
        <w:widowControl/>
        <w:spacing w:line="360" w:lineRule="auto"/>
        <w:rPr>
          <w:sz w:val="28"/>
          <w:szCs w:val="28"/>
        </w:rPr>
      </w:pPr>
      <w:r w:rsidRPr="00952AFF">
        <w:rPr>
          <w:sz w:val="28"/>
          <w:szCs w:val="28"/>
        </w:rPr>
        <w:t>2.2.2 Анализ выполнения экономических нормативов коммерческого банка</w:t>
      </w:r>
    </w:p>
    <w:p w:rsidR="00317480" w:rsidRPr="00952AFF" w:rsidRDefault="008628F2" w:rsidP="00952AFF">
      <w:pPr>
        <w:widowControl/>
        <w:spacing w:line="360" w:lineRule="auto"/>
        <w:rPr>
          <w:sz w:val="28"/>
          <w:szCs w:val="28"/>
        </w:rPr>
      </w:pPr>
      <w:r w:rsidRPr="00952AFF">
        <w:rPr>
          <w:sz w:val="28"/>
          <w:szCs w:val="28"/>
        </w:rPr>
        <w:t>2.2.3 Анализ финансовых результатов</w:t>
      </w:r>
    </w:p>
    <w:p w:rsidR="00CC6CB6" w:rsidRPr="00952AFF" w:rsidRDefault="00CC6CB6" w:rsidP="00952AFF">
      <w:pPr>
        <w:widowControl/>
        <w:spacing w:line="360" w:lineRule="auto"/>
        <w:rPr>
          <w:sz w:val="28"/>
          <w:szCs w:val="28"/>
        </w:rPr>
      </w:pPr>
      <w:r w:rsidRPr="00952AFF">
        <w:rPr>
          <w:sz w:val="28"/>
          <w:szCs w:val="28"/>
        </w:rPr>
        <w:t>2.3</w:t>
      </w:r>
      <w:r w:rsidR="00952AFF">
        <w:rPr>
          <w:sz w:val="28"/>
          <w:szCs w:val="28"/>
        </w:rPr>
        <w:t xml:space="preserve"> </w:t>
      </w:r>
      <w:r w:rsidRPr="00952AFF">
        <w:rPr>
          <w:sz w:val="28"/>
          <w:szCs w:val="28"/>
        </w:rPr>
        <w:t>Анализ операций ГОСБ2363 с пластиковыми картами.</w:t>
      </w:r>
    </w:p>
    <w:p w:rsidR="00317480" w:rsidRPr="00952AFF" w:rsidRDefault="00CC6CB6" w:rsidP="00952AFF">
      <w:pPr>
        <w:widowControl/>
        <w:spacing w:line="360" w:lineRule="auto"/>
        <w:rPr>
          <w:sz w:val="28"/>
          <w:szCs w:val="28"/>
        </w:rPr>
      </w:pPr>
      <w:r w:rsidRPr="00952AFF">
        <w:rPr>
          <w:sz w:val="28"/>
          <w:szCs w:val="28"/>
        </w:rPr>
        <w:t>3. Совершенствование операций ГОСБ 2363 с пластиковыми картами</w:t>
      </w:r>
    </w:p>
    <w:p w:rsidR="00CC6CB6" w:rsidRPr="00952AFF" w:rsidRDefault="00CC6CB6" w:rsidP="00952AFF">
      <w:pPr>
        <w:widowControl/>
        <w:tabs>
          <w:tab w:val="left" w:pos="180"/>
          <w:tab w:val="left" w:pos="540"/>
        </w:tabs>
        <w:spacing w:line="360" w:lineRule="auto"/>
        <w:rPr>
          <w:sz w:val="28"/>
          <w:szCs w:val="28"/>
        </w:rPr>
      </w:pPr>
      <w:r w:rsidRPr="00952AFF">
        <w:rPr>
          <w:sz w:val="28"/>
          <w:szCs w:val="28"/>
        </w:rPr>
        <w:t>3.1 Разработка мероприятий по совершенствованию операций с банковскими пластиковыми картами.</w:t>
      </w:r>
    </w:p>
    <w:p w:rsidR="00CC6CB6" w:rsidRPr="00952AFF" w:rsidRDefault="00CC6CB6" w:rsidP="00952AFF">
      <w:pPr>
        <w:widowControl/>
        <w:tabs>
          <w:tab w:val="left" w:pos="180"/>
        </w:tabs>
        <w:spacing w:line="360" w:lineRule="auto"/>
        <w:rPr>
          <w:sz w:val="28"/>
          <w:szCs w:val="28"/>
        </w:rPr>
      </w:pPr>
      <w:r w:rsidRPr="00952AFF">
        <w:rPr>
          <w:sz w:val="28"/>
          <w:szCs w:val="28"/>
        </w:rPr>
        <w:t>3.2.</w:t>
      </w:r>
      <w:r w:rsidR="00952AFF">
        <w:rPr>
          <w:sz w:val="28"/>
          <w:szCs w:val="28"/>
        </w:rPr>
        <w:t xml:space="preserve"> </w:t>
      </w:r>
      <w:r w:rsidRPr="00952AFF">
        <w:rPr>
          <w:sz w:val="28"/>
          <w:szCs w:val="28"/>
        </w:rPr>
        <w:t>Анализ эффективности предлагаемых мероприятий.</w:t>
      </w:r>
      <w:r w:rsidR="00952AFF">
        <w:rPr>
          <w:sz w:val="28"/>
          <w:szCs w:val="28"/>
        </w:rPr>
        <w:t xml:space="preserve"> </w:t>
      </w:r>
    </w:p>
    <w:p w:rsidR="00CC6CB6" w:rsidRPr="00952AFF" w:rsidRDefault="00CC6CB6" w:rsidP="00952AFF">
      <w:pPr>
        <w:widowControl/>
        <w:spacing w:line="360" w:lineRule="auto"/>
        <w:rPr>
          <w:sz w:val="28"/>
          <w:szCs w:val="28"/>
        </w:rPr>
      </w:pPr>
      <w:r w:rsidRPr="00952AFF">
        <w:rPr>
          <w:sz w:val="28"/>
          <w:szCs w:val="28"/>
        </w:rPr>
        <w:t>Заключение</w:t>
      </w:r>
    </w:p>
    <w:p w:rsidR="00CC6CB6" w:rsidRPr="00952AFF" w:rsidRDefault="00CC6CB6" w:rsidP="00952AFF">
      <w:pPr>
        <w:widowControl/>
        <w:spacing w:line="360" w:lineRule="auto"/>
        <w:rPr>
          <w:sz w:val="28"/>
          <w:szCs w:val="28"/>
        </w:rPr>
      </w:pPr>
      <w:r w:rsidRPr="00952AFF">
        <w:rPr>
          <w:sz w:val="28"/>
          <w:szCs w:val="28"/>
        </w:rPr>
        <w:t xml:space="preserve">Список литературы </w:t>
      </w:r>
    </w:p>
    <w:p w:rsidR="00CC6CB6" w:rsidRPr="00952AFF" w:rsidRDefault="00CC6CB6" w:rsidP="00952AFF">
      <w:pPr>
        <w:widowControl/>
        <w:spacing w:line="360" w:lineRule="auto"/>
        <w:rPr>
          <w:sz w:val="28"/>
          <w:szCs w:val="28"/>
        </w:rPr>
      </w:pPr>
      <w:r w:rsidRPr="00952AFF">
        <w:rPr>
          <w:sz w:val="28"/>
          <w:szCs w:val="28"/>
        </w:rPr>
        <w:t>Приложения</w:t>
      </w:r>
    </w:p>
    <w:p w:rsidR="008E1300" w:rsidRPr="00952AFF" w:rsidRDefault="00952AFF" w:rsidP="00952AFF">
      <w:pPr>
        <w:widowControl/>
        <w:spacing w:line="360" w:lineRule="auto"/>
        <w:ind w:firstLine="709"/>
        <w:jc w:val="center"/>
        <w:rPr>
          <w:b/>
          <w:sz w:val="28"/>
          <w:szCs w:val="28"/>
        </w:rPr>
      </w:pPr>
      <w:r>
        <w:rPr>
          <w:sz w:val="28"/>
          <w:szCs w:val="28"/>
        </w:rPr>
        <w:br w:type="page"/>
      </w:r>
      <w:r w:rsidR="005329C8" w:rsidRPr="00952AFF">
        <w:rPr>
          <w:b/>
          <w:sz w:val="28"/>
          <w:szCs w:val="28"/>
        </w:rPr>
        <w:t>Введение</w:t>
      </w:r>
    </w:p>
    <w:p w:rsidR="004E2A77" w:rsidRPr="00952AFF" w:rsidRDefault="004E2A77" w:rsidP="00952AFF">
      <w:pPr>
        <w:widowControl/>
        <w:spacing w:line="360" w:lineRule="auto"/>
        <w:ind w:firstLine="709"/>
        <w:jc w:val="both"/>
        <w:rPr>
          <w:sz w:val="28"/>
          <w:szCs w:val="28"/>
        </w:rPr>
      </w:pPr>
    </w:p>
    <w:p w:rsidR="005329C8" w:rsidRPr="00952AFF" w:rsidRDefault="004E2A77" w:rsidP="00952AFF">
      <w:pPr>
        <w:widowControl/>
        <w:spacing w:line="360" w:lineRule="auto"/>
        <w:ind w:firstLine="709"/>
        <w:jc w:val="both"/>
        <w:rPr>
          <w:sz w:val="28"/>
          <w:szCs w:val="28"/>
        </w:rPr>
      </w:pPr>
      <w:r w:rsidRPr="00952AFF">
        <w:rPr>
          <w:sz w:val="28"/>
          <w:szCs w:val="28"/>
        </w:rPr>
        <w:t>За последние несколько десятилетий объем использования персональных пластиковых карт во всем мире достиг весьма внушительных размеров. Российский рынок банковских карт также</w:t>
      </w:r>
      <w:r w:rsidR="00952AFF">
        <w:rPr>
          <w:sz w:val="28"/>
          <w:szCs w:val="28"/>
        </w:rPr>
        <w:t xml:space="preserve"> </w:t>
      </w:r>
      <w:r w:rsidRPr="00952AFF">
        <w:rPr>
          <w:sz w:val="28"/>
          <w:szCs w:val="28"/>
        </w:rPr>
        <w:t>последние годы бурно развивается. Причиной тому является общемировая тенденция в развитии безналичных расчетов. Пластиковые карты создают возможность организации функционирования единой универсальной расчетной сети, которая позволит обеспечивать обслуживание массовых ежедневных платежей населения страны и приведет к значительному сокращению доли наличных операций и качественному изменению структуры финансовых потоков в России. К сожалению, пока доля безналичных платежей в общем обороте несущественна, однако безналичный оборот по картам увеличивается, что является отражением стабильности и сбалансированного роста “карточного” рынка в целом.</w:t>
      </w:r>
    </w:p>
    <w:p w:rsidR="004E2A77" w:rsidRPr="00952AFF" w:rsidRDefault="004E2A77" w:rsidP="00952AFF">
      <w:pPr>
        <w:widowControl/>
        <w:spacing w:line="360" w:lineRule="auto"/>
        <w:ind w:firstLine="709"/>
        <w:jc w:val="both"/>
        <w:rPr>
          <w:sz w:val="28"/>
          <w:szCs w:val="28"/>
        </w:rPr>
      </w:pPr>
      <w:r w:rsidRPr="00952AFF">
        <w:rPr>
          <w:sz w:val="28"/>
          <w:szCs w:val="28"/>
        </w:rPr>
        <w:t>Объектом исследования дипломной работы является Акционерный коммерческий Сберегательный</w:t>
      </w:r>
      <w:r w:rsidR="00952AFF">
        <w:rPr>
          <w:sz w:val="28"/>
          <w:szCs w:val="28"/>
        </w:rPr>
        <w:t xml:space="preserve"> </w:t>
      </w:r>
      <w:r w:rsidRPr="00952AFF">
        <w:rPr>
          <w:sz w:val="28"/>
          <w:szCs w:val="28"/>
        </w:rPr>
        <w:t>банк Российской Федерации на примере Городского отделения № 2363 Сберегательного Банка России.</w:t>
      </w:r>
    </w:p>
    <w:p w:rsidR="004E2A77" w:rsidRPr="00952AFF" w:rsidRDefault="004E2A77" w:rsidP="00952AFF">
      <w:pPr>
        <w:widowControl/>
        <w:spacing w:line="360" w:lineRule="auto"/>
        <w:ind w:firstLine="709"/>
        <w:jc w:val="both"/>
        <w:rPr>
          <w:sz w:val="28"/>
          <w:szCs w:val="28"/>
        </w:rPr>
      </w:pPr>
      <w:r w:rsidRPr="00952AFF">
        <w:rPr>
          <w:sz w:val="28"/>
          <w:szCs w:val="28"/>
        </w:rPr>
        <w:t>Предметом исследования является деятельность банка с операциями по пластиковым картам</w:t>
      </w:r>
      <w:r w:rsidR="001B0924" w:rsidRPr="00952AFF">
        <w:rPr>
          <w:sz w:val="28"/>
          <w:szCs w:val="28"/>
        </w:rPr>
        <w:t>, применение и внедрение новых видов банковских услуг.</w:t>
      </w:r>
    </w:p>
    <w:p w:rsidR="004E2A77" w:rsidRPr="00952AFF" w:rsidRDefault="004E2A77" w:rsidP="00952AFF">
      <w:pPr>
        <w:widowControl/>
        <w:spacing w:line="360" w:lineRule="auto"/>
        <w:ind w:firstLine="709"/>
        <w:jc w:val="both"/>
        <w:rPr>
          <w:sz w:val="28"/>
          <w:szCs w:val="28"/>
        </w:rPr>
      </w:pPr>
      <w:r w:rsidRPr="00952AFF">
        <w:rPr>
          <w:sz w:val="28"/>
          <w:szCs w:val="28"/>
        </w:rPr>
        <w:t>Актуальность выбранной для исследования темы заключается в</w:t>
      </w:r>
      <w:r w:rsidR="001B0924" w:rsidRPr="00952AFF">
        <w:rPr>
          <w:sz w:val="28"/>
          <w:szCs w:val="28"/>
        </w:rPr>
        <w:t xml:space="preserve"> перспективах развития и дальнейшего увеличения доли безналичных расчетов в общей массе финансовых операций</w:t>
      </w:r>
      <w:r w:rsidRPr="00952AFF">
        <w:rPr>
          <w:sz w:val="28"/>
          <w:szCs w:val="28"/>
        </w:rPr>
        <w:t xml:space="preserve">. </w:t>
      </w:r>
      <w:r w:rsidR="00761FC9" w:rsidRPr="00952AFF">
        <w:rPr>
          <w:sz w:val="28"/>
          <w:szCs w:val="28"/>
        </w:rPr>
        <w:t>Банковские карты</w:t>
      </w:r>
      <w:r w:rsidR="00952AFF">
        <w:rPr>
          <w:sz w:val="28"/>
          <w:szCs w:val="28"/>
        </w:rPr>
        <w:t xml:space="preserve"> </w:t>
      </w:r>
      <w:r w:rsidR="00761FC9" w:rsidRPr="00952AFF">
        <w:rPr>
          <w:sz w:val="28"/>
          <w:szCs w:val="28"/>
        </w:rPr>
        <w:t>позволят сократить объем налично – денежного обращения, снизить расходы связанные с осуществлением кассовых операций, хранением и транспортировкой наличных денежных средств и существенно ускорить безналичные расчеты.</w:t>
      </w:r>
    </w:p>
    <w:p w:rsidR="004E2A77" w:rsidRPr="00952AFF" w:rsidRDefault="004E2A77" w:rsidP="00952AFF">
      <w:pPr>
        <w:widowControl/>
        <w:spacing w:line="360" w:lineRule="auto"/>
        <w:ind w:firstLine="709"/>
        <w:jc w:val="both"/>
        <w:rPr>
          <w:sz w:val="28"/>
          <w:szCs w:val="28"/>
        </w:rPr>
      </w:pPr>
      <w:r w:rsidRPr="00952AFF">
        <w:rPr>
          <w:sz w:val="28"/>
          <w:szCs w:val="28"/>
        </w:rPr>
        <w:t>Для создания банка первоначально необходим определенный собственный капитал. Но это лишь отправная точка для организации собственного банковского дела. Банковские операции базируются на заемных средствах.</w:t>
      </w:r>
    </w:p>
    <w:p w:rsidR="004E2A77" w:rsidRPr="00952AFF" w:rsidRDefault="004E2A77" w:rsidP="00952AFF">
      <w:pPr>
        <w:widowControl/>
        <w:spacing w:line="360" w:lineRule="auto"/>
        <w:ind w:firstLine="709"/>
        <w:jc w:val="both"/>
        <w:rPr>
          <w:sz w:val="28"/>
          <w:szCs w:val="28"/>
        </w:rPr>
      </w:pPr>
      <w:r w:rsidRPr="00952AFF">
        <w:rPr>
          <w:sz w:val="28"/>
          <w:szCs w:val="28"/>
        </w:rPr>
        <w:t>Как показывает российская банковская практика основную часть в пассивах коммерческих банков, в том числе и Сбербанка РФ занимают привлеченные средства. Относительно Сберегательного банка – это вклады населения. Сбережения населения – главный и наиболее стабильный инвестиционный ресурс.</w:t>
      </w:r>
    </w:p>
    <w:p w:rsidR="004E2A77" w:rsidRPr="00952AFF" w:rsidRDefault="004E2A77" w:rsidP="00952AFF">
      <w:pPr>
        <w:widowControl/>
        <w:spacing w:line="360" w:lineRule="auto"/>
        <w:ind w:firstLine="709"/>
        <w:jc w:val="both"/>
        <w:rPr>
          <w:sz w:val="28"/>
          <w:szCs w:val="28"/>
        </w:rPr>
      </w:pPr>
      <w:r w:rsidRPr="00952AFF">
        <w:rPr>
          <w:sz w:val="28"/>
          <w:szCs w:val="28"/>
        </w:rPr>
        <w:t>Сбербанк – единственный среди коммерческих банков России, имеющий государственную гарантию сохранности вкладов населения. Для обеспечения государственной гарантии Банк проводит взвешенную политику в области размещения средств и направляет значительную часть привлеченных ресурсов в наиболее ликвидные и надежные финансовые инструменты.</w:t>
      </w:r>
    </w:p>
    <w:p w:rsidR="004E2A77" w:rsidRPr="00952AFF" w:rsidRDefault="004E2A77" w:rsidP="00952AFF">
      <w:pPr>
        <w:widowControl/>
        <w:spacing w:line="360" w:lineRule="auto"/>
        <w:ind w:firstLine="709"/>
        <w:jc w:val="both"/>
        <w:rPr>
          <w:sz w:val="28"/>
          <w:szCs w:val="28"/>
        </w:rPr>
      </w:pPr>
      <w:r w:rsidRPr="00952AFF">
        <w:rPr>
          <w:sz w:val="28"/>
          <w:szCs w:val="28"/>
        </w:rPr>
        <w:t>Цель работы – изучение основ организации и практической реализации операций коммерческих банков</w:t>
      </w:r>
      <w:r w:rsidR="00761FC9" w:rsidRPr="00952AFF">
        <w:rPr>
          <w:sz w:val="28"/>
          <w:szCs w:val="28"/>
        </w:rPr>
        <w:t xml:space="preserve"> с пластиковыми картами</w:t>
      </w:r>
      <w:r w:rsidRPr="00952AFF">
        <w:rPr>
          <w:sz w:val="28"/>
          <w:szCs w:val="28"/>
        </w:rPr>
        <w:t>, а также выработка практических мероприяти</w:t>
      </w:r>
      <w:r w:rsidR="00761FC9" w:rsidRPr="00952AFF">
        <w:rPr>
          <w:sz w:val="28"/>
          <w:szCs w:val="28"/>
        </w:rPr>
        <w:t>й по совершенствованию этих</w:t>
      </w:r>
      <w:r w:rsidRPr="00952AFF">
        <w:rPr>
          <w:sz w:val="28"/>
          <w:szCs w:val="28"/>
        </w:rPr>
        <w:t xml:space="preserve"> операций на примере ГОСБ</w:t>
      </w:r>
      <w:r w:rsidR="00952AFF">
        <w:rPr>
          <w:sz w:val="28"/>
          <w:szCs w:val="28"/>
        </w:rPr>
        <w:t xml:space="preserve"> </w:t>
      </w:r>
      <w:r w:rsidRPr="00952AFF">
        <w:rPr>
          <w:sz w:val="28"/>
          <w:szCs w:val="28"/>
        </w:rPr>
        <w:t xml:space="preserve">№ 2363. </w:t>
      </w:r>
    </w:p>
    <w:p w:rsidR="004E2A77" w:rsidRPr="00952AFF" w:rsidRDefault="004E2A77" w:rsidP="00952AFF">
      <w:pPr>
        <w:widowControl/>
        <w:spacing w:line="360" w:lineRule="auto"/>
        <w:ind w:firstLine="709"/>
        <w:jc w:val="both"/>
        <w:rPr>
          <w:sz w:val="28"/>
          <w:szCs w:val="28"/>
        </w:rPr>
      </w:pPr>
      <w:r w:rsidRPr="00952AFF">
        <w:rPr>
          <w:sz w:val="28"/>
          <w:szCs w:val="28"/>
        </w:rPr>
        <w:t>Для достижения поставленной цели необходимо решить ряд конкретных задач:</w:t>
      </w:r>
    </w:p>
    <w:p w:rsidR="00D90BE6" w:rsidRPr="00952AFF" w:rsidRDefault="00D90BE6" w:rsidP="00952AFF">
      <w:pPr>
        <w:widowControl/>
        <w:spacing w:line="360" w:lineRule="auto"/>
        <w:ind w:firstLine="709"/>
        <w:jc w:val="both"/>
        <w:rPr>
          <w:sz w:val="28"/>
          <w:szCs w:val="28"/>
        </w:rPr>
      </w:pPr>
      <w:r w:rsidRPr="00952AFF">
        <w:rPr>
          <w:sz w:val="28"/>
          <w:szCs w:val="28"/>
        </w:rPr>
        <w:t>-</w:t>
      </w:r>
      <w:r w:rsidR="00952AFF">
        <w:rPr>
          <w:sz w:val="28"/>
          <w:szCs w:val="28"/>
        </w:rPr>
        <w:t xml:space="preserve"> </w:t>
      </w:r>
      <w:r w:rsidRPr="00952AFF">
        <w:rPr>
          <w:sz w:val="28"/>
          <w:szCs w:val="28"/>
        </w:rPr>
        <w:t>ознакомиться с механизмом обращения пластиковых карт;</w:t>
      </w:r>
    </w:p>
    <w:p w:rsidR="00D90BE6" w:rsidRPr="00952AFF" w:rsidRDefault="00D90BE6" w:rsidP="00952AFF">
      <w:pPr>
        <w:widowControl/>
        <w:spacing w:line="360" w:lineRule="auto"/>
        <w:ind w:firstLine="709"/>
        <w:jc w:val="both"/>
        <w:rPr>
          <w:sz w:val="28"/>
          <w:szCs w:val="28"/>
        </w:rPr>
      </w:pPr>
      <w:r w:rsidRPr="00952AFF">
        <w:rPr>
          <w:sz w:val="28"/>
          <w:szCs w:val="28"/>
        </w:rPr>
        <w:t xml:space="preserve">- рассмотреть современные особенности обращения банковских карт (современные продукты, схемы, услуги); </w:t>
      </w:r>
    </w:p>
    <w:p w:rsidR="006A0D7C" w:rsidRPr="00952AFF" w:rsidRDefault="00D90BE6" w:rsidP="00952AFF">
      <w:pPr>
        <w:widowControl/>
        <w:spacing w:line="360" w:lineRule="auto"/>
        <w:ind w:firstLine="709"/>
        <w:jc w:val="both"/>
        <w:rPr>
          <w:sz w:val="28"/>
          <w:szCs w:val="28"/>
        </w:rPr>
      </w:pPr>
      <w:r w:rsidRPr="00952AFF">
        <w:rPr>
          <w:sz w:val="28"/>
          <w:szCs w:val="28"/>
        </w:rPr>
        <w:t>- провести краткий экономический анализ деятельности ГОСБ 2363</w:t>
      </w:r>
      <w:r w:rsidR="006A0D7C" w:rsidRPr="00952AFF">
        <w:rPr>
          <w:sz w:val="28"/>
          <w:szCs w:val="28"/>
        </w:rPr>
        <w:t xml:space="preserve"> Сбербанка России;</w:t>
      </w:r>
    </w:p>
    <w:p w:rsidR="006A0D7C" w:rsidRPr="00952AFF" w:rsidRDefault="006A0D7C" w:rsidP="00952AFF">
      <w:pPr>
        <w:widowControl/>
        <w:spacing w:line="360" w:lineRule="auto"/>
        <w:ind w:firstLine="709"/>
        <w:jc w:val="both"/>
        <w:rPr>
          <w:sz w:val="28"/>
          <w:szCs w:val="28"/>
        </w:rPr>
      </w:pPr>
      <w:r w:rsidRPr="00952AFF">
        <w:rPr>
          <w:sz w:val="28"/>
          <w:szCs w:val="28"/>
        </w:rPr>
        <w:t xml:space="preserve">- </w:t>
      </w:r>
      <w:r w:rsidR="004E2A77" w:rsidRPr="00952AFF">
        <w:rPr>
          <w:sz w:val="28"/>
          <w:szCs w:val="28"/>
        </w:rPr>
        <w:t xml:space="preserve">рассмотреть </w:t>
      </w:r>
      <w:r w:rsidRPr="00952AFF">
        <w:rPr>
          <w:sz w:val="28"/>
          <w:szCs w:val="28"/>
        </w:rPr>
        <w:t>и проанализировать операции ГОСБ 2363 СБ РФ с пластиковыми картами;</w:t>
      </w:r>
    </w:p>
    <w:p w:rsidR="006A0D7C" w:rsidRPr="00952AFF" w:rsidRDefault="006A0D7C" w:rsidP="00952AFF">
      <w:pPr>
        <w:widowControl/>
        <w:spacing w:line="360" w:lineRule="auto"/>
        <w:ind w:firstLine="709"/>
        <w:jc w:val="both"/>
        <w:rPr>
          <w:sz w:val="28"/>
          <w:szCs w:val="28"/>
        </w:rPr>
      </w:pPr>
      <w:r w:rsidRPr="00952AFF">
        <w:rPr>
          <w:sz w:val="28"/>
          <w:szCs w:val="28"/>
        </w:rPr>
        <w:t>-</w:t>
      </w:r>
      <w:r w:rsidR="00952AFF">
        <w:rPr>
          <w:sz w:val="28"/>
          <w:szCs w:val="28"/>
        </w:rPr>
        <w:t xml:space="preserve"> </w:t>
      </w:r>
      <w:r w:rsidRPr="00952AFF">
        <w:rPr>
          <w:sz w:val="28"/>
          <w:szCs w:val="28"/>
        </w:rPr>
        <w:t xml:space="preserve">определить пути совершенствования операций с пластиковыми картами. </w:t>
      </w:r>
    </w:p>
    <w:p w:rsidR="004E2A77" w:rsidRPr="00952AFF" w:rsidRDefault="004E2A77" w:rsidP="00952AFF">
      <w:pPr>
        <w:widowControl/>
        <w:spacing w:line="360" w:lineRule="auto"/>
        <w:ind w:firstLine="709"/>
        <w:jc w:val="both"/>
        <w:rPr>
          <w:sz w:val="28"/>
          <w:szCs w:val="28"/>
        </w:rPr>
      </w:pPr>
      <w:r w:rsidRPr="00952AFF">
        <w:rPr>
          <w:sz w:val="28"/>
          <w:szCs w:val="28"/>
        </w:rPr>
        <w:t>Цели и задачи работы определили ее структуру. Дипломная работа состоит из трех частей:</w:t>
      </w:r>
    </w:p>
    <w:p w:rsidR="005A6314" w:rsidRPr="00952AFF" w:rsidRDefault="004E2A77" w:rsidP="00952AFF">
      <w:pPr>
        <w:widowControl/>
        <w:spacing w:line="360" w:lineRule="auto"/>
        <w:ind w:firstLine="709"/>
        <w:jc w:val="both"/>
        <w:rPr>
          <w:sz w:val="28"/>
          <w:szCs w:val="28"/>
        </w:rPr>
      </w:pPr>
      <w:r w:rsidRPr="00952AFF">
        <w:rPr>
          <w:sz w:val="28"/>
          <w:szCs w:val="28"/>
        </w:rPr>
        <w:t>Теоретическая часть, в которой излага</w:t>
      </w:r>
      <w:r w:rsidR="006A0D7C" w:rsidRPr="00952AFF">
        <w:rPr>
          <w:sz w:val="28"/>
          <w:szCs w:val="28"/>
        </w:rPr>
        <w:t>ю</w:t>
      </w:r>
      <w:r w:rsidRPr="00952AFF">
        <w:rPr>
          <w:sz w:val="28"/>
          <w:szCs w:val="28"/>
        </w:rPr>
        <w:t xml:space="preserve">тся </w:t>
      </w:r>
      <w:r w:rsidR="005A6314" w:rsidRPr="00952AFF">
        <w:rPr>
          <w:sz w:val="28"/>
          <w:szCs w:val="28"/>
        </w:rPr>
        <w:t xml:space="preserve">сущность, значение и основные понятия, касающиеся функционирования пластиковых карт, механизм и современные особенности обращения банковских карт. </w:t>
      </w:r>
    </w:p>
    <w:p w:rsidR="004E2A77" w:rsidRPr="00952AFF" w:rsidRDefault="005A6314" w:rsidP="00952AFF">
      <w:pPr>
        <w:widowControl/>
        <w:spacing w:line="360" w:lineRule="auto"/>
        <w:ind w:firstLine="709"/>
        <w:jc w:val="both"/>
        <w:rPr>
          <w:sz w:val="28"/>
          <w:szCs w:val="28"/>
        </w:rPr>
      </w:pPr>
      <w:r w:rsidRPr="00952AFF">
        <w:rPr>
          <w:sz w:val="28"/>
          <w:szCs w:val="28"/>
        </w:rPr>
        <w:t xml:space="preserve">В </w:t>
      </w:r>
      <w:r w:rsidR="00CE70EB" w:rsidRPr="00952AFF">
        <w:rPr>
          <w:sz w:val="28"/>
          <w:szCs w:val="28"/>
        </w:rPr>
        <w:t xml:space="preserve">аналитической </w:t>
      </w:r>
      <w:r w:rsidR="002304CB" w:rsidRPr="00952AFF">
        <w:rPr>
          <w:sz w:val="28"/>
          <w:szCs w:val="28"/>
        </w:rPr>
        <w:t>части предлагается</w:t>
      </w:r>
      <w:r w:rsidR="00952AFF">
        <w:rPr>
          <w:sz w:val="28"/>
          <w:szCs w:val="28"/>
        </w:rPr>
        <w:t xml:space="preserve"> </w:t>
      </w:r>
      <w:r w:rsidR="002304CB" w:rsidRPr="00952AFF">
        <w:rPr>
          <w:sz w:val="28"/>
          <w:szCs w:val="28"/>
        </w:rPr>
        <w:t xml:space="preserve">общая характеристика операций банка и </w:t>
      </w:r>
      <w:r w:rsidR="004E2A77" w:rsidRPr="00952AFF">
        <w:rPr>
          <w:sz w:val="28"/>
          <w:szCs w:val="28"/>
        </w:rPr>
        <w:t>проведен</w:t>
      </w:r>
      <w:r w:rsidR="002304CB" w:rsidRPr="00952AFF">
        <w:rPr>
          <w:sz w:val="28"/>
          <w:szCs w:val="28"/>
        </w:rPr>
        <w:t>ие</w:t>
      </w:r>
      <w:r w:rsidRPr="00952AFF">
        <w:rPr>
          <w:sz w:val="28"/>
          <w:szCs w:val="28"/>
        </w:rPr>
        <w:t xml:space="preserve"> кратк</w:t>
      </w:r>
      <w:r w:rsidR="002304CB" w:rsidRPr="00952AFF">
        <w:rPr>
          <w:sz w:val="28"/>
          <w:szCs w:val="28"/>
        </w:rPr>
        <w:t>ого</w:t>
      </w:r>
      <w:r w:rsidRPr="00952AFF">
        <w:rPr>
          <w:sz w:val="28"/>
          <w:szCs w:val="28"/>
        </w:rPr>
        <w:t xml:space="preserve"> экономическ</w:t>
      </w:r>
      <w:r w:rsidR="002304CB" w:rsidRPr="00952AFF">
        <w:rPr>
          <w:sz w:val="28"/>
          <w:szCs w:val="28"/>
        </w:rPr>
        <w:t>ого</w:t>
      </w:r>
      <w:r w:rsidR="00952AFF">
        <w:rPr>
          <w:sz w:val="28"/>
          <w:szCs w:val="28"/>
        </w:rPr>
        <w:t xml:space="preserve"> </w:t>
      </w:r>
      <w:r w:rsidRPr="00952AFF">
        <w:rPr>
          <w:sz w:val="28"/>
          <w:szCs w:val="28"/>
        </w:rPr>
        <w:t>анализ</w:t>
      </w:r>
      <w:r w:rsidR="002304CB" w:rsidRPr="00952AFF">
        <w:rPr>
          <w:sz w:val="28"/>
          <w:szCs w:val="28"/>
        </w:rPr>
        <w:t>а</w:t>
      </w:r>
      <w:r w:rsidRPr="00952AFF">
        <w:rPr>
          <w:sz w:val="28"/>
          <w:szCs w:val="28"/>
        </w:rPr>
        <w:t xml:space="preserve"> деятельности</w:t>
      </w:r>
      <w:r w:rsidR="00952AFF">
        <w:rPr>
          <w:sz w:val="28"/>
          <w:szCs w:val="28"/>
        </w:rPr>
        <w:t xml:space="preserve"> </w:t>
      </w:r>
      <w:r w:rsidR="004E2A77" w:rsidRPr="00952AFF">
        <w:rPr>
          <w:sz w:val="28"/>
          <w:szCs w:val="28"/>
        </w:rPr>
        <w:t xml:space="preserve">Городского отделения № 2363 Сберегательного банка Российской Федерации. </w:t>
      </w:r>
    </w:p>
    <w:p w:rsidR="004E2A77" w:rsidRPr="00952AFF" w:rsidRDefault="004E2A77" w:rsidP="00952AFF">
      <w:pPr>
        <w:widowControl/>
        <w:spacing w:line="360" w:lineRule="auto"/>
        <w:ind w:firstLine="709"/>
        <w:jc w:val="both"/>
        <w:rPr>
          <w:sz w:val="28"/>
          <w:szCs w:val="28"/>
        </w:rPr>
      </w:pPr>
      <w:r w:rsidRPr="00952AFF">
        <w:rPr>
          <w:sz w:val="28"/>
          <w:szCs w:val="28"/>
        </w:rPr>
        <w:t>В ходе исследования планируется про</w:t>
      </w:r>
      <w:r w:rsidR="00AD2DFE" w:rsidRPr="00952AFF">
        <w:rPr>
          <w:sz w:val="28"/>
          <w:szCs w:val="28"/>
        </w:rPr>
        <w:t>вести</w:t>
      </w:r>
      <w:r w:rsidRPr="00952AFF">
        <w:rPr>
          <w:sz w:val="28"/>
          <w:szCs w:val="28"/>
        </w:rPr>
        <w:t xml:space="preserve"> </w:t>
      </w:r>
      <w:r w:rsidR="002304CB" w:rsidRPr="00952AFF">
        <w:rPr>
          <w:sz w:val="28"/>
          <w:szCs w:val="28"/>
        </w:rPr>
        <w:t>анализ операций с пластиковыми картами</w:t>
      </w:r>
      <w:r w:rsidRPr="00952AFF">
        <w:rPr>
          <w:sz w:val="28"/>
          <w:szCs w:val="28"/>
        </w:rPr>
        <w:t xml:space="preserve"> </w:t>
      </w:r>
      <w:r w:rsidR="002304CB" w:rsidRPr="00952AFF">
        <w:rPr>
          <w:sz w:val="28"/>
          <w:szCs w:val="28"/>
        </w:rPr>
        <w:t xml:space="preserve">ГОСБ № 2363 и в </w:t>
      </w:r>
      <w:r w:rsidR="00CE70EB" w:rsidRPr="00952AFF">
        <w:rPr>
          <w:sz w:val="28"/>
          <w:szCs w:val="28"/>
        </w:rPr>
        <w:t xml:space="preserve">практической </w:t>
      </w:r>
      <w:r w:rsidR="002304CB" w:rsidRPr="00952AFF">
        <w:rPr>
          <w:sz w:val="28"/>
          <w:szCs w:val="28"/>
        </w:rPr>
        <w:t xml:space="preserve">части предложить мероприятия по </w:t>
      </w:r>
      <w:r w:rsidR="00AD2DFE" w:rsidRPr="00952AFF">
        <w:rPr>
          <w:sz w:val="28"/>
          <w:szCs w:val="28"/>
        </w:rPr>
        <w:t>их у</w:t>
      </w:r>
      <w:r w:rsidR="002304CB" w:rsidRPr="00952AFF">
        <w:rPr>
          <w:sz w:val="28"/>
          <w:szCs w:val="28"/>
        </w:rPr>
        <w:t>совершенствованию</w:t>
      </w:r>
      <w:r w:rsidR="00AD2DFE" w:rsidRPr="00952AFF">
        <w:rPr>
          <w:sz w:val="28"/>
          <w:szCs w:val="28"/>
        </w:rPr>
        <w:t>.</w:t>
      </w:r>
      <w:r w:rsidR="00952AFF">
        <w:rPr>
          <w:sz w:val="28"/>
          <w:szCs w:val="28"/>
        </w:rPr>
        <w:t xml:space="preserve"> </w:t>
      </w:r>
      <w:r w:rsidRPr="00952AFF">
        <w:rPr>
          <w:sz w:val="28"/>
          <w:szCs w:val="28"/>
        </w:rPr>
        <w:t>Таким образом, планируется рассмотрение рынка</w:t>
      </w:r>
      <w:r w:rsidR="001C7708" w:rsidRPr="00952AFF">
        <w:rPr>
          <w:sz w:val="28"/>
          <w:szCs w:val="28"/>
        </w:rPr>
        <w:t xml:space="preserve"> пластиковых карт</w:t>
      </w:r>
      <w:r w:rsidRPr="00952AFF">
        <w:rPr>
          <w:sz w:val="28"/>
          <w:szCs w:val="28"/>
        </w:rPr>
        <w:t xml:space="preserve">, как в целом по городу Новокузнецку, так и в ГОСБ № 2363. Основные направления исследования будут сведены к </w:t>
      </w:r>
      <w:r w:rsidR="001C7708" w:rsidRPr="00952AFF">
        <w:rPr>
          <w:sz w:val="28"/>
          <w:szCs w:val="28"/>
        </w:rPr>
        <w:t>разработке мероприятий по совершенствованию операций с б</w:t>
      </w:r>
      <w:r w:rsidR="00CE70EB" w:rsidRPr="00952AFF">
        <w:rPr>
          <w:sz w:val="28"/>
          <w:szCs w:val="28"/>
        </w:rPr>
        <w:t>анковскими пластиковыми картами и выявлению</w:t>
      </w:r>
      <w:r w:rsidRPr="00952AFF">
        <w:rPr>
          <w:sz w:val="28"/>
          <w:szCs w:val="28"/>
        </w:rPr>
        <w:t xml:space="preserve"> «узких» мест на данном участке банковской деятельности и предложени</w:t>
      </w:r>
      <w:r w:rsidR="00CE70EB" w:rsidRPr="00952AFF">
        <w:rPr>
          <w:sz w:val="28"/>
          <w:szCs w:val="28"/>
        </w:rPr>
        <w:t>ю</w:t>
      </w:r>
      <w:r w:rsidRPr="00952AFF">
        <w:rPr>
          <w:sz w:val="28"/>
          <w:szCs w:val="28"/>
        </w:rPr>
        <w:t xml:space="preserve"> проектных мероприятий, направленных на развитие и совершенствование операций</w:t>
      </w:r>
      <w:r w:rsidR="00AD2DFE" w:rsidRPr="00952AFF">
        <w:rPr>
          <w:sz w:val="28"/>
          <w:szCs w:val="28"/>
        </w:rPr>
        <w:t xml:space="preserve"> с банковскими пластиковыми картами, в части расширения спектра услуг, предлагаемых</w:t>
      </w:r>
      <w:r w:rsidR="00952AFF">
        <w:rPr>
          <w:sz w:val="28"/>
          <w:szCs w:val="28"/>
        </w:rPr>
        <w:t xml:space="preserve"> </w:t>
      </w:r>
      <w:r w:rsidRPr="00952AFF">
        <w:rPr>
          <w:sz w:val="28"/>
          <w:szCs w:val="28"/>
        </w:rPr>
        <w:t>населени</w:t>
      </w:r>
      <w:r w:rsidR="00AD2DFE" w:rsidRPr="00952AFF">
        <w:rPr>
          <w:sz w:val="28"/>
          <w:szCs w:val="28"/>
        </w:rPr>
        <w:t>ю</w:t>
      </w:r>
      <w:r w:rsidRPr="00952AFF">
        <w:rPr>
          <w:sz w:val="28"/>
          <w:szCs w:val="28"/>
        </w:rPr>
        <w:t>. Кроме того, будет проведен расчет экономического эффекта от внедрения практических рекомендаций.</w:t>
      </w:r>
    </w:p>
    <w:p w:rsidR="005329C8" w:rsidRPr="00952AFF" w:rsidRDefault="004E2A77" w:rsidP="00952AFF">
      <w:pPr>
        <w:widowControl/>
        <w:spacing w:line="360" w:lineRule="auto"/>
        <w:ind w:firstLine="709"/>
        <w:jc w:val="both"/>
        <w:rPr>
          <w:sz w:val="28"/>
          <w:szCs w:val="28"/>
        </w:rPr>
      </w:pPr>
      <w:r w:rsidRPr="00952AFF">
        <w:rPr>
          <w:sz w:val="28"/>
          <w:szCs w:val="28"/>
        </w:rPr>
        <w:t>В качестве исходной информационной базы послужили нормативные и законодательные документы, теоретические материалы исследования различных авторов, учебники и учебные пособия, статистический материал. Основной информационной базой для проведения анализа</w:t>
      </w:r>
      <w:r w:rsidR="00AD2DFE" w:rsidRPr="00952AFF">
        <w:rPr>
          <w:sz w:val="28"/>
          <w:szCs w:val="28"/>
        </w:rPr>
        <w:t xml:space="preserve"> пассивных и активных</w:t>
      </w:r>
      <w:r w:rsidRPr="00952AFF">
        <w:rPr>
          <w:sz w:val="28"/>
          <w:szCs w:val="28"/>
        </w:rPr>
        <w:t xml:space="preserve"> операций в системе Сбербанка России, на примере ГОСБ № 2363, послужили данные бухгалтерской отчетности ГОСБ</w:t>
      </w:r>
      <w:r w:rsidR="00952AFF">
        <w:rPr>
          <w:sz w:val="28"/>
          <w:szCs w:val="28"/>
        </w:rPr>
        <w:t xml:space="preserve"> </w:t>
      </w:r>
      <w:r w:rsidRPr="00952AFF">
        <w:rPr>
          <w:sz w:val="28"/>
          <w:szCs w:val="28"/>
        </w:rPr>
        <w:t>№ 2363 за 200</w:t>
      </w:r>
      <w:r w:rsidR="001C7708" w:rsidRPr="00952AFF">
        <w:rPr>
          <w:sz w:val="28"/>
          <w:szCs w:val="28"/>
        </w:rPr>
        <w:t>5-2006</w:t>
      </w:r>
      <w:r w:rsidRPr="00952AFF">
        <w:rPr>
          <w:sz w:val="28"/>
          <w:szCs w:val="28"/>
        </w:rPr>
        <w:t>гг., отчетность отдела вкладов населения, экономического отдела и др. Представляется, что проведенное исследование может иметь определенное</w:t>
      </w:r>
      <w:r w:rsidR="00952AFF">
        <w:rPr>
          <w:sz w:val="28"/>
          <w:szCs w:val="28"/>
        </w:rPr>
        <w:t xml:space="preserve"> </w:t>
      </w:r>
      <w:r w:rsidRPr="00952AFF">
        <w:rPr>
          <w:sz w:val="28"/>
          <w:szCs w:val="28"/>
        </w:rPr>
        <w:t>практическое значение</w:t>
      </w:r>
      <w:r w:rsidR="00CC6CB6" w:rsidRPr="00952AFF">
        <w:rPr>
          <w:sz w:val="28"/>
          <w:szCs w:val="28"/>
        </w:rPr>
        <w:t>.</w:t>
      </w:r>
    </w:p>
    <w:p w:rsidR="00CC6CB6" w:rsidRPr="00952AFF" w:rsidRDefault="00952AFF" w:rsidP="00952AFF">
      <w:pPr>
        <w:widowControl/>
        <w:spacing w:line="360" w:lineRule="auto"/>
        <w:ind w:firstLine="709"/>
        <w:jc w:val="center"/>
        <w:rPr>
          <w:b/>
          <w:sz w:val="28"/>
          <w:szCs w:val="28"/>
        </w:rPr>
      </w:pPr>
      <w:r>
        <w:rPr>
          <w:sz w:val="28"/>
          <w:szCs w:val="28"/>
        </w:rPr>
        <w:br w:type="page"/>
      </w:r>
      <w:r w:rsidR="00CC6CB6" w:rsidRPr="00952AFF">
        <w:rPr>
          <w:b/>
          <w:sz w:val="28"/>
          <w:szCs w:val="28"/>
        </w:rPr>
        <w:t>1.</w:t>
      </w:r>
      <w:r w:rsidR="008951BC" w:rsidRPr="00952AFF">
        <w:rPr>
          <w:b/>
          <w:sz w:val="28"/>
          <w:szCs w:val="28"/>
        </w:rPr>
        <w:t xml:space="preserve"> </w:t>
      </w:r>
      <w:r w:rsidR="00CC6CB6" w:rsidRPr="00952AFF">
        <w:rPr>
          <w:b/>
          <w:sz w:val="28"/>
          <w:szCs w:val="28"/>
        </w:rPr>
        <w:t>Теоретические аспекты операций коммерческих банков с пластиковыми картами</w:t>
      </w:r>
    </w:p>
    <w:p w:rsidR="00CC6CB6" w:rsidRPr="00952AFF" w:rsidRDefault="00CC6CB6" w:rsidP="00952AFF">
      <w:pPr>
        <w:widowControl/>
        <w:spacing w:line="360" w:lineRule="auto"/>
        <w:ind w:firstLine="709"/>
        <w:jc w:val="center"/>
        <w:rPr>
          <w:b/>
          <w:sz w:val="28"/>
          <w:szCs w:val="28"/>
        </w:rPr>
      </w:pPr>
    </w:p>
    <w:p w:rsidR="00CC6CB6" w:rsidRPr="00952AFF" w:rsidRDefault="008951BC" w:rsidP="00952AFF">
      <w:pPr>
        <w:widowControl/>
        <w:spacing w:line="360" w:lineRule="auto"/>
        <w:ind w:firstLine="709"/>
        <w:jc w:val="center"/>
        <w:rPr>
          <w:b/>
          <w:sz w:val="28"/>
          <w:szCs w:val="28"/>
        </w:rPr>
      </w:pPr>
      <w:r w:rsidRPr="00952AFF">
        <w:rPr>
          <w:b/>
          <w:sz w:val="28"/>
          <w:szCs w:val="28"/>
        </w:rPr>
        <w:t xml:space="preserve">1.1 </w:t>
      </w:r>
      <w:r w:rsidR="00CC6CB6" w:rsidRPr="00952AFF">
        <w:rPr>
          <w:b/>
          <w:sz w:val="28"/>
          <w:szCs w:val="28"/>
        </w:rPr>
        <w:t>Сущность, значение и основные понятия, касающиеся функционирования</w:t>
      </w:r>
      <w:r w:rsidR="00952AFF" w:rsidRPr="00952AFF">
        <w:rPr>
          <w:b/>
          <w:sz w:val="28"/>
          <w:szCs w:val="28"/>
        </w:rPr>
        <w:t xml:space="preserve"> </w:t>
      </w:r>
      <w:r w:rsidR="00CC6CB6" w:rsidRPr="00952AFF">
        <w:rPr>
          <w:b/>
          <w:sz w:val="28"/>
          <w:szCs w:val="28"/>
        </w:rPr>
        <w:t>банковских пластиковых карт</w:t>
      </w:r>
    </w:p>
    <w:p w:rsidR="00CC6CB6" w:rsidRPr="00952AFF" w:rsidRDefault="00CC6CB6" w:rsidP="00952AFF">
      <w:pPr>
        <w:widowControl/>
        <w:spacing w:line="360" w:lineRule="auto"/>
        <w:ind w:firstLine="709"/>
        <w:jc w:val="both"/>
        <w:rPr>
          <w:sz w:val="28"/>
          <w:szCs w:val="28"/>
        </w:rPr>
      </w:pPr>
    </w:p>
    <w:p w:rsidR="00CC6CB6" w:rsidRPr="00952AFF" w:rsidRDefault="00CC6CB6" w:rsidP="00952AFF">
      <w:pPr>
        <w:widowControl/>
        <w:spacing w:line="360" w:lineRule="auto"/>
        <w:ind w:firstLine="709"/>
        <w:jc w:val="both"/>
        <w:rPr>
          <w:sz w:val="28"/>
          <w:szCs w:val="28"/>
        </w:rPr>
      </w:pPr>
      <w:r w:rsidRPr="00952AFF">
        <w:rPr>
          <w:sz w:val="28"/>
          <w:szCs w:val="28"/>
        </w:rPr>
        <w:t>Первыми возникли кредитные карточки, которые не были ещё ни банковскими, ни пластиковыми. Смысл их состоял в том, чтобы подтвердить кредитоспособность владельца вне его банка. Такое изощренное средство могло возникнуть только в Соединенных Штатах, где потребительский кредит частных лиц бурно развивался ещё с конца Х</w:t>
      </w:r>
      <w:r w:rsidRPr="00952AFF">
        <w:rPr>
          <w:sz w:val="28"/>
          <w:szCs w:val="28"/>
          <w:lang w:val="en-US"/>
        </w:rPr>
        <w:t>I</w:t>
      </w:r>
      <w:r w:rsidRPr="00952AFF">
        <w:rPr>
          <w:sz w:val="28"/>
          <w:szCs w:val="28"/>
        </w:rPr>
        <w:t>Х века. Идею кредитной карточки первым выдвинул Эдуард Беллами (Edward Bellamy) в книге "Взгляд в прошлое" (Looking Backward), вышедшей в свет в 1888 г., а первые попытки практического внедрения картонных кредитных карточек были сделаны в США предприятиями розничной торговли и нефтяными компаниями еще в двадцатые годы. Уже в 1914г. некоторые магазины стали выдавать своим наиболее богатым постоянным клиентам специальные карточки, чтобы «привязать» их к себе.</w:t>
      </w:r>
      <w:r w:rsidR="00952AFF">
        <w:rPr>
          <w:sz w:val="28"/>
          <w:szCs w:val="28"/>
        </w:rPr>
        <w:t xml:space="preserve"> </w:t>
      </w:r>
      <w:r w:rsidRPr="00952AFF">
        <w:rPr>
          <w:sz w:val="28"/>
          <w:szCs w:val="28"/>
        </w:rPr>
        <w:t xml:space="preserve">Недолговечность картонных карточек заставила искать им замену, и десятилетием спустя, начали появляться первые металлические. В 1928г. Бостонской компанией </w:t>
      </w:r>
      <w:r w:rsidRPr="00952AFF">
        <w:rPr>
          <w:sz w:val="28"/>
          <w:szCs w:val="28"/>
          <w:lang w:val="en-US"/>
        </w:rPr>
        <w:t>Farrington</w:t>
      </w:r>
      <w:r w:rsidRPr="00952AFF">
        <w:rPr>
          <w:sz w:val="28"/>
          <w:szCs w:val="28"/>
        </w:rPr>
        <w:t xml:space="preserve"> </w:t>
      </w:r>
      <w:r w:rsidRPr="00952AFF">
        <w:rPr>
          <w:sz w:val="28"/>
          <w:szCs w:val="28"/>
          <w:lang w:val="en-US"/>
        </w:rPr>
        <w:t>Manyfactyring</w:t>
      </w:r>
      <w:r w:rsidRPr="00952AFF">
        <w:rPr>
          <w:sz w:val="28"/>
          <w:szCs w:val="28"/>
        </w:rPr>
        <w:t xml:space="preserve"> были выпущены первые металлические пластинки, на которых выдавливался адрес, и которые выдавались кредитоспособным клиентам. </w:t>
      </w:r>
    </w:p>
    <w:p w:rsidR="00CC6CB6" w:rsidRPr="00952AFF" w:rsidRDefault="00CC6CB6" w:rsidP="00952AFF">
      <w:pPr>
        <w:widowControl/>
        <w:spacing w:line="360" w:lineRule="auto"/>
        <w:ind w:firstLine="709"/>
        <w:jc w:val="both"/>
        <w:rPr>
          <w:sz w:val="28"/>
          <w:szCs w:val="28"/>
        </w:rPr>
      </w:pPr>
      <w:r w:rsidRPr="00952AFF">
        <w:rPr>
          <w:sz w:val="28"/>
          <w:szCs w:val="28"/>
        </w:rPr>
        <w:t>Большинство специалистов считает, что начало банковских кредитных карточек, было положено Джоном С. Биггинсом, специалистом по потребительскому кредиту из Национального банка.</w:t>
      </w:r>
    </w:p>
    <w:p w:rsidR="00CC6CB6" w:rsidRPr="00952AFF" w:rsidRDefault="00CC6CB6" w:rsidP="00952AFF">
      <w:pPr>
        <w:widowControl/>
        <w:spacing w:line="360" w:lineRule="auto"/>
        <w:ind w:firstLine="709"/>
        <w:jc w:val="both"/>
        <w:rPr>
          <w:sz w:val="28"/>
          <w:szCs w:val="28"/>
        </w:rPr>
      </w:pPr>
      <w:r w:rsidRPr="00952AFF">
        <w:rPr>
          <w:sz w:val="28"/>
          <w:szCs w:val="28"/>
        </w:rPr>
        <w:t xml:space="preserve">Однако, Льюис Дэнделл (исследователь банковского дела) считает, что первой массовой платежной карточной системой стала Дайнерс Клаб, созданная в 1949г. Одним из отличий от предшествующих систем было то, что между клиентами и коммерческими компаниями, предлагающими не только товары, но и услуги, существует посредническая организация, которая берет на себя проведение расчетов. Именно эта особенность позволила стать Diners Club первой массовой универсальной картой. </w:t>
      </w:r>
    </w:p>
    <w:p w:rsidR="00CC6CB6" w:rsidRPr="00952AFF" w:rsidRDefault="00CC6CB6" w:rsidP="00952AFF">
      <w:pPr>
        <w:widowControl/>
        <w:spacing w:line="360" w:lineRule="auto"/>
        <w:ind w:firstLine="709"/>
        <w:jc w:val="both"/>
        <w:rPr>
          <w:sz w:val="28"/>
          <w:szCs w:val="28"/>
        </w:rPr>
      </w:pPr>
      <w:r w:rsidRPr="00952AFF">
        <w:rPr>
          <w:sz w:val="28"/>
          <w:szCs w:val="28"/>
        </w:rPr>
        <w:t>Самым знаменитым для универсальных карточек стал 1958 год, когда была создана система Карт Бланш. 1 октября 1958г. была выпущена первая карта American Express. Уже через год эта компания насчитывала 32000 предприятий и более 475000 держателей карточек.</w:t>
      </w:r>
      <w:r w:rsidR="00952AFF">
        <w:rPr>
          <w:sz w:val="28"/>
          <w:szCs w:val="28"/>
        </w:rPr>
        <w:t xml:space="preserve"> </w:t>
      </w:r>
      <w:r w:rsidRPr="00952AFF">
        <w:rPr>
          <w:sz w:val="28"/>
          <w:szCs w:val="28"/>
        </w:rPr>
        <w:t xml:space="preserve">Тиснение позволило частично автоматизировать процесс обслуживания этих карточек, поскольку с карточек можно было делать оттиски и переносить информацию о владельце на заранее отпечатанные чеки (слипы). В шестидесятые годы на пластиковых карточках стали помещать магнитную полосу, на которой записывалась информация. </w:t>
      </w:r>
    </w:p>
    <w:p w:rsidR="00CC6CB6" w:rsidRPr="00952AFF" w:rsidRDefault="00CC6CB6" w:rsidP="00952AFF">
      <w:pPr>
        <w:widowControl/>
        <w:spacing w:line="360" w:lineRule="auto"/>
        <w:ind w:firstLine="709"/>
        <w:jc w:val="both"/>
        <w:rPr>
          <w:sz w:val="28"/>
          <w:szCs w:val="28"/>
        </w:rPr>
      </w:pPr>
      <w:r w:rsidRPr="00952AFF">
        <w:rPr>
          <w:sz w:val="28"/>
          <w:szCs w:val="28"/>
        </w:rPr>
        <w:t>В ходе развития пластиковых карт возникли разные виды пластиковых карточек, различающихся назначением, функциональными и техническими характеристиками.</w:t>
      </w:r>
    </w:p>
    <w:p w:rsidR="00CC6CB6" w:rsidRPr="00952AFF" w:rsidRDefault="00CC6CB6" w:rsidP="00952AFF">
      <w:pPr>
        <w:widowControl/>
        <w:spacing w:line="360" w:lineRule="auto"/>
        <w:ind w:firstLine="709"/>
        <w:jc w:val="both"/>
        <w:rPr>
          <w:sz w:val="28"/>
          <w:szCs w:val="28"/>
        </w:rPr>
      </w:pPr>
      <w:r w:rsidRPr="00952AFF">
        <w:rPr>
          <w:sz w:val="28"/>
          <w:szCs w:val="28"/>
        </w:rPr>
        <w:t>С точки зрения механизма расчета выделяются двусторонние и многосторонние системы. Двусторонние карточки возникли на базе двусторонних соглашений между участниками расчетов, где владельцы карточек могут использовать их для покупки товаров в замкнутых сетях, контролируемых эмитентом карточек (универмаги, бензоколонки и т.д.). В отличие от этого многосторонние системы, которые возглавляют национальные ассоциации банковских карточек, а так же компании, выпускающие карточки туризма и развлечений, предоставляют владельцам карточек возможность покупать товары в кредит у различных торговцев и организаций сервиса, которые признают эти карточки в качестве платежного средства. Карточки этих систем так же позволяют получать кассовые авансы, пользоваться автоматами для снятия наличных денег с банковского счета и т.д.</w:t>
      </w:r>
      <w:r w:rsidR="00A3746E" w:rsidRPr="00952AFF">
        <w:rPr>
          <w:sz w:val="28"/>
          <w:szCs w:val="28"/>
        </w:rPr>
        <w:t>[1]</w:t>
      </w:r>
    </w:p>
    <w:p w:rsidR="00CC6CB6" w:rsidRPr="00952AFF" w:rsidRDefault="00CC6CB6" w:rsidP="00952AFF">
      <w:pPr>
        <w:widowControl/>
        <w:spacing w:line="360" w:lineRule="auto"/>
        <w:ind w:firstLine="709"/>
        <w:jc w:val="both"/>
        <w:rPr>
          <w:sz w:val="28"/>
          <w:szCs w:val="28"/>
        </w:rPr>
      </w:pPr>
      <w:r w:rsidRPr="00952AFF">
        <w:rPr>
          <w:sz w:val="28"/>
          <w:szCs w:val="28"/>
        </w:rPr>
        <w:t xml:space="preserve">Другое деление карточек определяется их функциональными характеристиками. Здесь различаются кредитные и дебетовые карточки. </w:t>
      </w:r>
    </w:p>
    <w:p w:rsidR="00CC6CB6" w:rsidRPr="00952AFF" w:rsidRDefault="00CC6CB6" w:rsidP="00952AFF">
      <w:pPr>
        <w:widowControl/>
        <w:spacing w:line="360" w:lineRule="auto"/>
        <w:ind w:firstLine="709"/>
        <w:jc w:val="both"/>
        <w:rPr>
          <w:sz w:val="28"/>
          <w:szCs w:val="28"/>
        </w:rPr>
      </w:pPr>
      <w:r w:rsidRPr="00952AFF">
        <w:rPr>
          <w:sz w:val="28"/>
          <w:szCs w:val="28"/>
        </w:rPr>
        <w:t xml:space="preserve">Наиболее распространенными карточками в мире являются карточки платежных систем VISA, Eurocard-Mastercard, American Express. Карточка - </w:t>
      </w:r>
      <w:r w:rsidR="00952AFF" w:rsidRPr="00952AFF">
        <w:rPr>
          <w:sz w:val="28"/>
          <w:szCs w:val="28"/>
        </w:rPr>
        <w:t>это,</w:t>
      </w:r>
      <w:r w:rsidRPr="00952AFF">
        <w:rPr>
          <w:sz w:val="28"/>
          <w:szCs w:val="28"/>
        </w:rPr>
        <w:t xml:space="preserve"> прежде всего удобный инструмент безналичных расчетов. Кроме приобретения потребительских товаров и услуг карточки также используются для получения наличных в банке или банкомате.</w:t>
      </w:r>
    </w:p>
    <w:p w:rsidR="00A3746E" w:rsidRDefault="00CC6CB6" w:rsidP="00952AFF">
      <w:pPr>
        <w:widowControl/>
        <w:spacing w:line="360" w:lineRule="auto"/>
        <w:ind w:firstLine="709"/>
        <w:jc w:val="both"/>
        <w:rPr>
          <w:sz w:val="28"/>
          <w:szCs w:val="28"/>
        </w:rPr>
      </w:pPr>
      <w:r w:rsidRPr="00952AFF">
        <w:rPr>
          <w:sz w:val="28"/>
          <w:szCs w:val="28"/>
        </w:rPr>
        <w:t>Пластиковые карточки очень разнообразны (рисунок 1). Их различают</w:t>
      </w:r>
      <w:r w:rsidR="00A3746E" w:rsidRPr="00952AFF">
        <w:rPr>
          <w:sz w:val="28"/>
          <w:szCs w:val="28"/>
        </w:rPr>
        <w:t xml:space="preserve"> по носителям информации</w:t>
      </w:r>
      <w:r w:rsidR="00952AFF">
        <w:rPr>
          <w:sz w:val="28"/>
          <w:szCs w:val="28"/>
        </w:rPr>
        <w:t xml:space="preserve"> </w:t>
      </w:r>
      <w:r w:rsidR="00A3746E" w:rsidRPr="00952AFF">
        <w:rPr>
          <w:sz w:val="28"/>
          <w:szCs w:val="28"/>
        </w:rPr>
        <w:t>(магнитная полоса или микросхема), возможности совершать определенные операции, не прибегая к услугам банка.</w:t>
      </w:r>
    </w:p>
    <w:p w:rsidR="00952AFF" w:rsidRPr="00952AFF" w:rsidRDefault="00952AFF" w:rsidP="00952AFF">
      <w:pPr>
        <w:widowControl/>
        <w:spacing w:line="360" w:lineRule="auto"/>
        <w:ind w:firstLine="709"/>
        <w:jc w:val="both"/>
        <w:rPr>
          <w:sz w:val="28"/>
          <w:szCs w:val="28"/>
        </w:rPr>
      </w:pPr>
    </w:p>
    <w:p w:rsidR="00952AFF" w:rsidRDefault="00947AED" w:rsidP="00952AFF">
      <w:pPr>
        <w:widowControl/>
        <w:spacing w:line="360" w:lineRule="auto"/>
        <w:ind w:firstLine="709"/>
        <w:jc w:val="both"/>
        <w:rPr>
          <w:sz w:val="28"/>
          <w:szCs w:val="28"/>
        </w:rPr>
      </w:pPr>
      <w:r>
        <w:rPr>
          <w:sz w:val="24"/>
          <w:szCs w:val="24"/>
        </w:rPr>
        <w:object w:dxaOrig="8856" w:dyaOrig="5515">
          <v:shape id="_x0000_i1028" type="#_x0000_t75" style="width:397.5pt;height:276.75pt" o:ole="">
            <v:imagedata r:id="rId7" o:title="" cropbottom="15329f" cropright="4906f"/>
          </v:shape>
          <o:OLEObject Type="Embed" ProgID="Word.Picture.8" ShapeID="_x0000_i1028" DrawAspect="Content" ObjectID="_1469614153" r:id="rId8"/>
        </w:object>
      </w:r>
    </w:p>
    <w:p w:rsidR="00CC6CB6" w:rsidRPr="00952AFF" w:rsidRDefault="00CC6CB6" w:rsidP="00952AFF">
      <w:pPr>
        <w:widowControl/>
        <w:spacing w:line="360" w:lineRule="auto"/>
        <w:ind w:firstLine="709"/>
        <w:jc w:val="both"/>
        <w:rPr>
          <w:sz w:val="28"/>
          <w:szCs w:val="28"/>
        </w:rPr>
      </w:pPr>
      <w:r w:rsidRPr="00952AFF">
        <w:rPr>
          <w:sz w:val="28"/>
          <w:szCs w:val="28"/>
        </w:rPr>
        <w:t>Рисунок 1 - Классификация пластиковых карт</w:t>
      </w:r>
    </w:p>
    <w:p w:rsidR="00CC6CB6" w:rsidRPr="00952AFF" w:rsidRDefault="00CC6CB6" w:rsidP="00952AFF">
      <w:pPr>
        <w:widowControl/>
        <w:spacing w:line="360" w:lineRule="auto"/>
        <w:ind w:firstLine="709"/>
        <w:jc w:val="both"/>
        <w:rPr>
          <w:sz w:val="28"/>
          <w:szCs w:val="28"/>
        </w:rPr>
      </w:pPr>
    </w:p>
    <w:p w:rsidR="00CC6CB6" w:rsidRPr="00952AFF" w:rsidRDefault="00CC6CB6" w:rsidP="00952AFF">
      <w:pPr>
        <w:widowControl/>
        <w:spacing w:line="360" w:lineRule="auto"/>
        <w:ind w:firstLine="709"/>
        <w:jc w:val="both"/>
        <w:rPr>
          <w:sz w:val="28"/>
          <w:szCs w:val="28"/>
        </w:rPr>
      </w:pPr>
      <w:r w:rsidRPr="00952AFF">
        <w:rPr>
          <w:sz w:val="28"/>
          <w:szCs w:val="28"/>
        </w:rPr>
        <w:t>Основные виды - это кредитные и дебетовые. Кредитные карточки выпускаются для платежеспособных потребителей. Их использование позволяет им иметь автоматически возобновляемый кредит без специального обеспечения для покупок. Они могут также применяться для получения кредита в форме наличности в тех финансовых учреждениях, которые являются членами соответствующей системы. К потенциальным владельцам предъявляются достаточно жесткие требования в отношении их кредитоспособности. При принятии решения о выдаче тому или иному лицу кредитной карточки банк тщательно проверяет и анализирует такие данные, как средний годовой доход, кредитная история, жилищные условия, род занятий, семейное положение, наличие банковского счета и т.д.</w:t>
      </w:r>
    </w:p>
    <w:p w:rsidR="00CC6CB6" w:rsidRPr="00952AFF" w:rsidRDefault="00CC6CB6" w:rsidP="00952AFF">
      <w:pPr>
        <w:widowControl/>
        <w:spacing w:line="360" w:lineRule="auto"/>
        <w:ind w:firstLine="709"/>
        <w:jc w:val="both"/>
        <w:rPr>
          <w:sz w:val="28"/>
          <w:szCs w:val="28"/>
        </w:rPr>
      </w:pPr>
      <w:r w:rsidRPr="00952AFF">
        <w:rPr>
          <w:sz w:val="28"/>
          <w:szCs w:val="28"/>
        </w:rPr>
        <w:t>Дебетовая карточка наиболее распространена в нашей стране в силу ряда объективных экономических причин. Ее именуют также карточкой наличных средств или карточкой активов. Дебетовая карточка, как и кредитная, имеет на магнитной полосе фамилию и имя владельца как клиента определенного финансового учреждения. В отличие от кредитной, дебетовая карточка</w:t>
      </w:r>
      <w:r w:rsidR="00952AFF">
        <w:rPr>
          <w:sz w:val="28"/>
          <w:szCs w:val="28"/>
        </w:rPr>
        <w:t xml:space="preserve"> </w:t>
      </w:r>
      <w:r w:rsidRPr="00952AFF">
        <w:rPr>
          <w:sz w:val="28"/>
          <w:szCs w:val="28"/>
        </w:rPr>
        <w:t xml:space="preserve">является для ее владельца удобным средством проведения платежных операций путем прямого уменьшения размеров его финансовых активов. </w:t>
      </w:r>
    </w:p>
    <w:p w:rsidR="00CC6CB6" w:rsidRPr="00952AFF" w:rsidRDefault="00CC6CB6" w:rsidP="00952AFF">
      <w:pPr>
        <w:widowControl/>
        <w:spacing w:line="360" w:lineRule="auto"/>
        <w:ind w:firstLine="709"/>
        <w:jc w:val="both"/>
        <w:rPr>
          <w:sz w:val="28"/>
          <w:szCs w:val="28"/>
        </w:rPr>
      </w:pPr>
      <w:r w:rsidRPr="00952AFF">
        <w:rPr>
          <w:sz w:val="28"/>
          <w:szCs w:val="28"/>
        </w:rPr>
        <w:t>Различаются индивидуальные и корпоративные карточки. Индивидуальные выдаются отдельным клиентам банка и могут быть “стандартными” или “золотыми”. Последние, предназначаются для лиц с высокой кредитоспособностью, предусматривают множество льгот для пользователей. Корпоративная карточка выдается организации (фирме), которая на основе этой карточки может выдать индивидуальные карточки избранным лицам (руководителям или просто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несет</w:t>
      </w:r>
      <w:r w:rsidR="00952AFF">
        <w:rPr>
          <w:sz w:val="28"/>
          <w:szCs w:val="28"/>
        </w:rPr>
        <w:t xml:space="preserve"> </w:t>
      </w:r>
      <w:r w:rsidRPr="00952AFF">
        <w:rPr>
          <w:sz w:val="28"/>
          <w:szCs w:val="28"/>
        </w:rPr>
        <w:t>организация, а не индивидуальные владельцы карточек.</w:t>
      </w:r>
    </w:p>
    <w:p w:rsidR="00CC6CB6" w:rsidRPr="00952AFF" w:rsidRDefault="00CC6CB6" w:rsidP="00952AFF">
      <w:pPr>
        <w:widowControl/>
        <w:spacing w:line="360" w:lineRule="auto"/>
        <w:ind w:firstLine="709"/>
        <w:jc w:val="both"/>
        <w:rPr>
          <w:sz w:val="28"/>
          <w:szCs w:val="28"/>
        </w:rPr>
      </w:pPr>
      <w:r w:rsidRPr="00952AFF">
        <w:rPr>
          <w:sz w:val="28"/>
          <w:szCs w:val="28"/>
        </w:rPr>
        <w:t>Еще одна классификация кредитных карточек связана с их технологическими особенностями. Наиболее распространены карточки двух видов - с магнитной полосой и со встроенной микросхемой (chip card - чиповая карта, smart card - смарт карта, “умная” карта)</w:t>
      </w:r>
    </w:p>
    <w:p w:rsidR="00CC6CB6" w:rsidRPr="00952AFF" w:rsidRDefault="00CC6CB6" w:rsidP="00952AFF">
      <w:pPr>
        <w:widowControl/>
        <w:spacing w:line="360" w:lineRule="auto"/>
        <w:ind w:firstLine="709"/>
        <w:jc w:val="both"/>
        <w:rPr>
          <w:sz w:val="28"/>
          <w:szCs w:val="28"/>
        </w:rPr>
      </w:pPr>
      <w:r w:rsidRPr="00952AFF">
        <w:rPr>
          <w:sz w:val="28"/>
          <w:szCs w:val="28"/>
        </w:rPr>
        <w:t>Карточки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w:t>
      </w:r>
      <w:r w:rsidR="00952AFF">
        <w:rPr>
          <w:sz w:val="28"/>
          <w:szCs w:val="28"/>
        </w:rPr>
        <w:t xml:space="preserve"> </w:t>
      </w:r>
      <w:r w:rsidRPr="00952AFF">
        <w:rPr>
          <w:sz w:val="28"/>
          <w:szCs w:val="28"/>
        </w:rPr>
        <w:t>автоматах и электронных терминалах</w:t>
      </w:r>
      <w:r w:rsidR="00952AFF">
        <w:rPr>
          <w:sz w:val="28"/>
          <w:szCs w:val="28"/>
        </w:rPr>
        <w:t xml:space="preserve"> </w:t>
      </w:r>
      <w:r w:rsidRPr="00952AFF">
        <w:rPr>
          <w:sz w:val="28"/>
          <w:szCs w:val="28"/>
        </w:rPr>
        <w:t>торговых учреждений. Когда карточка вставлена в соответствующее считывающее устройство, индивидуальные данные владельца передаются по коммуникационным сетям для получения разрешения на осуществление сделки.</w:t>
      </w:r>
    </w:p>
    <w:p w:rsidR="00CC6CB6" w:rsidRPr="00952AFF" w:rsidRDefault="00CC6CB6" w:rsidP="00952AFF">
      <w:pPr>
        <w:widowControl/>
        <w:spacing w:line="360" w:lineRule="auto"/>
        <w:ind w:firstLine="709"/>
        <w:jc w:val="both"/>
        <w:rPr>
          <w:sz w:val="28"/>
          <w:szCs w:val="28"/>
        </w:rPr>
      </w:pPr>
      <w:r w:rsidRPr="00952AFF">
        <w:rPr>
          <w:sz w:val="28"/>
          <w:szCs w:val="28"/>
        </w:rPr>
        <w:t>На одной из дорожек</w:t>
      </w:r>
      <w:r w:rsidR="00952AFF">
        <w:rPr>
          <w:sz w:val="28"/>
          <w:szCs w:val="28"/>
        </w:rPr>
        <w:t xml:space="preserve"> </w:t>
      </w:r>
      <w:r w:rsidRPr="00952AFF">
        <w:rPr>
          <w:sz w:val="28"/>
          <w:szCs w:val="28"/>
        </w:rPr>
        <w:t>записан персональный идентификационный номер - ПИН, который вводится владельцем карточки с помощью специальной клавиатуры при использовании им банковских автоматов.</w:t>
      </w:r>
      <w:r w:rsidR="00952AFF">
        <w:rPr>
          <w:sz w:val="28"/>
          <w:szCs w:val="28"/>
        </w:rPr>
        <w:t xml:space="preserve"> </w:t>
      </w:r>
      <w:r w:rsidRPr="00952AFF">
        <w:rPr>
          <w:sz w:val="28"/>
          <w:szCs w:val="28"/>
        </w:rPr>
        <w:t>Набранные цифры сравниваются с ПИН-кодом, записанным на полосе. В случае их несовпадения владельцу дается возможность сделать еще несколько попыток набора ПИН-кода. Затем карточка изымается или возвращается владельцу (еврокарта).</w:t>
      </w:r>
    </w:p>
    <w:p w:rsidR="00CC6CB6" w:rsidRPr="00952AFF" w:rsidRDefault="00CC6CB6" w:rsidP="00952AFF">
      <w:pPr>
        <w:widowControl/>
        <w:spacing w:line="360" w:lineRule="auto"/>
        <w:ind w:firstLine="709"/>
        <w:jc w:val="both"/>
        <w:rPr>
          <w:sz w:val="28"/>
          <w:szCs w:val="28"/>
        </w:rPr>
      </w:pPr>
      <w:r w:rsidRPr="00952AFF">
        <w:rPr>
          <w:sz w:val="28"/>
          <w:szCs w:val="28"/>
        </w:rPr>
        <w:t>Карточка с микросхемой (chip card, smart card) была изобретена во Франции в 1974 г. и получило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и повышает ее надежность.</w:t>
      </w:r>
    </w:p>
    <w:p w:rsidR="00CC6CB6" w:rsidRPr="00952AFF" w:rsidRDefault="00CC6CB6" w:rsidP="00952AFF">
      <w:pPr>
        <w:widowControl/>
        <w:spacing w:line="360" w:lineRule="auto"/>
        <w:ind w:firstLine="709"/>
        <w:jc w:val="both"/>
        <w:rPr>
          <w:sz w:val="28"/>
          <w:szCs w:val="28"/>
        </w:rPr>
      </w:pPr>
      <w:r w:rsidRPr="00952AFF">
        <w:rPr>
          <w:sz w:val="28"/>
          <w:szCs w:val="28"/>
        </w:rPr>
        <w:t xml:space="preserve">На основании записанных в чипе сведений сделка по карточке может осуществляться без непосредственной связи с центральным процессором банковской компьютерной системы в момент совершения операции. Поскольку карточка сама хранит в памяти сумму средств, имеющихся на банковском счете, то авторизации здесь не требуется: если лимит превышен, сделка просто не состоится. </w:t>
      </w:r>
    </w:p>
    <w:p w:rsidR="00CC6CB6" w:rsidRPr="00952AFF" w:rsidRDefault="00CC6CB6" w:rsidP="00952AFF">
      <w:pPr>
        <w:widowControl/>
        <w:spacing w:line="360" w:lineRule="auto"/>
        <w:ind w:firstLine="709"/>
        <w:jc w:val="both"/>
        <w:rPr>
          <w:sz w:val="28"/>
          <w:szCs w:val="28"/>
        </w:rPr>
      </w:pPr>
      <w:r w:rsidRPr="00952AFF">
        <w:rPr>
          <w:sz w:val="28"/>
          <w:szCs w:val="28"/>
        </w:rPr>
        <w:t>Смарт карты имеют относительно высокую стоимость (в 5-7 раз выше по сравнению с магнитной карточкой). Кроме того, их введение в оборот в странах, которые с начала создания системы карточных расчетов ориентировались на магнитные карточки, затруднено. Там установлены десятки и сотни тысяч единиц</w:t>
      </w:r>
      <w:r w:rsidR="00952AFF">
        <w:rPr>
          <w:sz w:val="28"/>
          <w:szCs w:val="28"/>
        </w:rPr>
        <w:t xml:space="preserve"> </w:t>
      </w:r>
      <w:r w:rsidRPr="00952AFF">
        <w:rPr>
          <w:sz w:val="28"/>
          <w:szCs w:val="28"/>
        </w:rPr>
        <w:t>оборудования, не приспособленного для считывания информации с микросхемы, а замена этого оборудования на устройства, совместимые со смарт-картами, потребовала бы крупных капиталовложений. Поэтому эксперты не ожидают быстрого внедрения смарт-карт в таких странах как США, Канада, Бельгия и т.д., хотя эксперименты по разработке международного стандарта на эти карточки проводятся крупнейш</w:t>
      </w:r>
      <w:r w:rsidR="00A3746E" w:rsidRPr="00952AFF">
        <w:rPr>
          <w:sz w:val="28"/>
          <w:szCs w:val="28"/>
        </w:rPr>
        <w:t>ими карточными ассоциациями мира [3]</w:t>
      </w:r>
      <w:r w:rsidRPr="00952AFF">
        <w:rPr>
          <w:sz w:val="28"/>
          <w:szCs w:val="28"/>
        </w:rPr>
        <w:t>.</w:t>
      </w:r>
    </w:p>
    <w:p w:rsidR="00CC6CB6" w:rsidRPr="00952AFF" w:rsidRDefault="00CC6CB6" w:rsidP="00952AFF">
      <w:pPr>
        <w:widowControl/>
        <w:spacing w:line="360" w:lineRule="auto"/>
        <w:ind w:firstLine="709"/>
        <w:jc w:val="both"/>
        <w:rPr>
          <w:sz w:val="28"/>
          <w:szCs w:val="28"/>
        </w:rPr>
      </w:pPr>
      <w:r w:rsidRPr="00952AFF">
        <w:rPr>
          <w:sz w:val="28"/>
          <w:szCs w:val="28"/>
        </w:rPr>
        <w:t xml:space="preserve">На начало 1998 г. в Европе находилось в обращении более 300 млн. карточек Эмитенты карточек в Европе работают на все более насыщающемся рынке. В большей части стран большинство потенциальных держателей новых платежных карточек уже имеют карточки тех или иных существующих систем: в среднем на каждого совершеннолетнего жителя Европы приходится 1,1 карточки. </w:t>
      </w:r>
    </w:p>
    <w:p w:rsidR="00CC6CB6" w:rsidRPr="00952AFF" w:rsidRDefault="00CC6CB6" w:rsidP="00952AFF">
      <w:pPr>
        <w:widowControl/>
        <w:spacing w:line="360" w:lineRule="auto"/>
        <w:ind w:firstLine="709"/>
        <w:jc w:val="both"/>
        <w:rPr>
          <w:sz w:val="28"/>
          <w:szCs w:val="28"/>
        </w:rPr>
      </w:pPr>
      <w:r w:rsidRPr="00952AFF">
        <w:rPr>
          <w:sz w:val="28"/>
          <w:szCs w:val="28"/>
        </w:rPr>
        <w:t xml:space="preserve">Выпуск карточек в Европе рос медленно, но неуклонно. К началу 1998г. было выпущено 320 млн. карточек. Рост за два года составил 14%. Интенсивность использования карточек растет быстрее их числа. Годовое число платежей по карточкам выросло за два указанных года с 1 млрд. с небольшим до 6 млрд. При этом на Великобританию и Францию по-прежнему приходится 60% общего числа транзакций по карточкам в Европе. </w:t>
      </w:r>
    </w:p>
    <w:p w:rsidR="00CC6CB6" w:rsidRPr="00952AFF" w:rsidRDefault="00CC6CB6" w:rsidP="00952AFF">
      <w:pPr>
        <w:widowControl/>
        <w:spacing w:line="360" w:lineRule="auto"/>
        <w:ind w:firstLine="709"/>
        <w:jc w:val="both"/>
        <w:rPr>
          <w:sz w:val="28"/>
          <w:szCs w:val="28"/>
        </w:rPr>
      </w:pPr>
      <w:r w:rsidRPr="00952AFF">
        <w:rPr>
          <w:sz w:val="28"/>
          <w:szCs w:val="28"/>
        </w:rPr>
        <w:t xml:space="preserve">В Европе преобладают дебетовые карточки. В Европе дебетовые карточки составляют 55% всех платежных карточек; на них приходится 45% всех транзакций и 35% стоимости денежного оборота. Доля кредитных карточек составляет почти 30%. Прибыльность разных типов карточек неодинакова, поэтому разные страны выбирают различные цели и приоритеты. </w:t>
      </w:r>
    </w:p>
    <w:p w:rsidR="00CC6CB6" w:rsidRPr="00952AFF" w:rsidRDefault="00CC6CB6" w:rsidP="00952AFF">
      <w:pPr>
        <w:widowControl/>
        <w:spacing w:line="360" w:lineRule="auto"/>
        <w:ind w:firstLine="709"/>
        <w:jc w:val="both"/>
        <w:rPr>
          <w:sz w:val="28"/>
          <w:szCs w:val="28"/>
        </w:rPr>
      </w:pPr>
      <w:r w:rsidRPr="00952AFF">
        <w:rPr>
          <w:sz w:val="28"/>
          <w:szCs w:val="28"/>
        </w:rPr>
        <w:t xml:space="preserve">Преобладание дебетовых карточек в Европе по сравнению с США дает основания ожидать, что в будущем различия между рынками США и Европы в отношении приоритетов в выборе типов карточек и путей технического развития будут только расти. Это значит, что между Европой и США сохранятся различия в ценовой политике и величине комиссии за обмен валюты. Это может привести к столкновениям региональных интересов в международных платежных системах, таких как VISA и Europay. </w:t>
      </w:r>
    </w:p>
    <w:p w:rsidR="00CC6CB6" w:rsidRPr="00952AFF" w:rsidRDefault="00CC6CB6" w:rsidP="00952AFF">
      <w:pPr>
        <w:widowControl/>
        <w:spacing w:line="360" w:lineRule="auto"/>
        <w:ind w:firstLine="709"/>
        <w:jc w:val="both"/>
        <w:rPr>
          <w:sz w:val="28"/>
          <w:szCs w:val="28"/>
        </w:rPr>
      </w:pPr>
      <w:r w:rsidRPr="00952AFF">
        <w:rPr>
          <w:sz w:val="28"/>
          <w:szCs w:val="28"/>
        </w:rPr>
        <w:t xml:space="preserve">Основными эмитентами платежных карточек являются банки, хотя выпускают карточки не только они. По мере совершенствования рынка значение финансовых институтов как основных эмитентов уменьшается. В Великобритании, Франции и скандинавских странах на небанковские карточки приходится 50% общего объема эмиссии. На менее развитых рынках Португалии и Германии на долю банков приходится 95% эмиссии. Однако быстрый выход небанковских эмитентов платежных карточек на первые роли, как это произошло в США, в Европе мало вероятен. Различия между странами остаются значительными, и лишь немногие организации имеют сильные позиции более чем в одной стране. В отношении распространенности карточек Европу можно сравнить с пестрым лоскутным одеялом: различия стран по числу карточек на душу совершеннолетнего населения остаются значительными. Больше всего это число в Нидерландах -- 1,7. Однако в Австрии, Германии и Греции потенциал роста числа карточек еще велик: в этих странах на одного совершеннолетнего жителя приходится меньше 0,5 карточки. В последние годы этот показатель по Европе заметно выровнялся, в половине стран на каждого взрослого жителя приходится от 1 до 1,2 карточки. </w:t>
      </w:r>
    </w:p>
    <w:p w:rsidR="00CC6CB6" w:rsidRPr="00952AFF" w:rsidRDefault="00CC6CB6" w:rsidP="00952AFF">
      <w:pPr>
        <w:widowControl/>
        <w:spacing w:line="360" w:lineRule="auto"/>
        <w:ind w:firstLine="709"/>
        <w:jc w:val="both"/>
        <w:rPr>
          <w:sz w:val="28"/>
          <w:szCs w:val="28"/>
        </w:rPr>
      </w:pPr>
      <w:r w:rsidRPr="00952AFF">
        <w:rPr>
          <w:sz w:val="28"/>
          <w:szCs w:val="28"/>
        </w:rPr>
        <w:t>В каждой стране своя система карточек, их использования, эмиссии и процессинга. Однако во всех европейских странах число карточек быстро растет, а платежные системы усложняются не только в отношении разработки программных продуктов, но и в отношении всей инфраструктуры обработки транзакций и соответствующих технологий.</w:t>
      </w:r>
    </w:p>
    <w:p w:rsidR="00CC6CB6" w:rsidRPr="00952AFF" w:rsidRDefault="00CC6CB6" w:rsidP="00952AFF">
      <w:pPr>
        <w:widowControl/>
        <w:spacing w:line="360" w:lineRule="auto"/>
        <w:ind w:firstLine="709"/>
        <w:jc w:val="both"/>
        <w:rPr>
          <w:sz w:val="28"/>
          <w:szCs w:val="28"/>
        </w:rPr>
      </w:pPr>
      <w:r w:rsidRPr="00952AFF">
        <w:rPr>
          <w:sz w:val="28"/>
          <w:szCs w:val="28"/>
        </w:rPr>
        <w:t>Исторически сложилось так, что в Великобритании, Ирландии и Греции велик удельный вес кредитных карточек, а в Швейцарии и Швеции преобладают дебетовые карточки.</w:t>
      </w:r>
    </w:p>
    <w:p w:rsidR="00CC6CB6" w:rsidRPr="00952AFF" w:rsidRDefault="00CC6CB6" w:rsidP="00952AFF">
      <w:pPr>
        <w:widowControl/>
        <w:spacing w:line="360" w:lineRule="auto"/>
        <w:ind w:firstLine="709"/>
        <w:jc w:val="both"/>
        <w:rPr>
          <w:sz w:val="28"/>
          <w:szCs w:val="28"/>
        </w:rPr>
      </w:pPr>
      <w:r w:rsidRPr="00952AFF">
        <w:rPr>
          <w:sz w:val="28"/>
          <w:szCs w:val="28"/>
        </w:rPr>
        <w:t xml:space="preserve">Различия по интенсивности использования карточек между странами Европы еще более значительны. Выше всего эта интенсивность в Дании и Финляндии, где на карточку в среднем приходится не меньше одной транзакции в неделю. На третьем месте по этому показателю Франция (по общему числу транзакций она занимает первое место в Европе). В Италии же на карточку совершается в среднем всего около двух транзакций в год. Этот разброс отражает различия как "зрелости" национальных платежных систем, так и потенциала их роста. По числу установленных банковских устройств самообслуживания Германия опережает сегодня все остальные европейские страны. </w:t>
      </w:r>
    </w:p>
    <w:p w:rsidR="00CC6CB6" w:rsidRPr="00952AFF" w:rsidRDefault="00CC6CB6" w:rsidP="00952AFF">
      <w:pPr>
        <w:widowControl/>
        <w:spacing w:line="360" w:lineRule="auto"/>
        <w:ind w:firstLine="709"/>
        <w:jc w:val="both"/>
        <w:rPr>
          <w:sz w:val="28"/>
          <w:szCs w:val="28"/>
        </w:rPr>
      </w:pPr>
      <w:r w:rsidRPr="00952AFF">
        <w:rPr>
          <w:sz w:val="28"/>
          <w:szCs w:val="28"/>
        </w:rPr>
        <w:t xml:space="preserve">В пятерке стран - лидеров использования банкоматов, в которую помимо Германии входят Испания, Франция Великобритания и Италия, установлено более 76% от общего числа банкоматов в Европе. </w:t>
      </w:r>
    </w:p>
    <w:p w:rsidR="00CC6CB6" w:rsidRPr="00952AFF" w:rsidRDefault="00CC6CB6" w:rsidP="00952AFF">
      <w:pPr>
        <w:widowControl/>
        <w:spacing w:line="360" w:lineRule="auto"/>
        <w:ind w:firstLine="709"/>
        <w:jc w:val="both"/>
        <w:rPr>
          <w:sz w:val="28"/>
          <w:szCs w:val="28"/>
        </w:rPr>
      </w:pPr>
      <w:r w:rsidRPr="00952AFF">
        <w:rPr>
          <w:sz w:val="28"/>
          <w:szCs w:val="28"/>
        </w:rPr>
        <w:t>По плотности банкоматов на душу населения Испания занимает первое место в Европе. Сегодня на миллион жителей в этой стране приходится 643 банкомата. На втором месте стоит Финляндия - 555 банкоматов на миллион жителей. Плотность банкоматов в Испании существенно превосходит плотность банкоматов, например, в США и почти вдвое - среднюю по Европе. Страной с максимальным числом банкоматов на каждый миллион жителей (более 1 000) остается Япония. Большинство устройств, однако, расположены внутри офисов банков и недоступны в ночное время и выходные. Среднеевропейский уровень плотности банкоматов сегодня равен 332 устройствам на миллион жителей, то есть на каждые 3 000 жителей приходится один банкомат. Нетрудно подсчитать, что в России при такой плотности банкоматов должно быть установлено более 50 000 этих устройств.</w:t>
      </w:r>
    </w:p>
    <w:p w:rsidR="00CC6CB6" w:rsidRPr="00952AFF" w:rsidRDefault="00CC6CB6" w:rsidP="00952AFF">
      <w:pPr>
        <w:widowControl/>
        <w:spacing w:line="360" w:lineRule="auto"/>
        <w:ind w:firstLine="709"/>
        <w:jc w:val="both"/>
        <w:rPr>
          <w:sz w:val="28"/>
          <w:szCs w:val="28"/>
        </w:rPr>
      </w:pPr>
      <w:r w:rsidRPr="00952AFF">
        <w:rPr>
          <w:sz w:val="28"/>
          <w:szCs w:val="28"/>
        </w:rPr>
        <w:t>В нашу страну первые кредитные карточки проникли вместе с иностранными туристами и бизнесменами в конце 60-х годов. Работа с ними была возложена на специальный отдел Госкоминтуриста СССР. Как практически любая операция, связанная с валютой, работа с карточками была строго регламентирована и находилась под бдительным государственным оком. В пределах страны карточки не выпускались - вся работа с ними сводилась к организации расчетов с карточками международных систем, которые принимались в некоторых валютных магазинах и гостиницах.</w:t>
      </w:r>
    </w:p>
    <w:p w:rsidR="00CC6CB6" w:rsidRPr="00952AFF" w:rsidRDefault="00CC6CB6" w:rsidP="00952AFF">
      <w:pPr>
        <w:widowControl/>
        <w:spacing w:line="360" w:lineRule="auto"/>
        <w:ind w:firstLine="709"/>
        <w:jc w:val="both"/>
        <w:rPr>
          <w:sz w:val="28"/>
          <w:szCs w:val="28"/>
        </w:rPr>
      </w:pPr>
      <w:r w:rsidRPr="00952AFF">
        <w:rPr>
          <w:sz w:val="28"/>
          <w:szCs w:val="28"/>
        </w:rPr>
        <w:t xml:space="preserve">Сегодня независимые коммерческие банки России, имея полную свободу действия в отношении пластиковых карточек, предлагает своим клиентам карточки как международные, так и российские. В силу сложившихся обстоятельств в России в основном выпускаются не кредитные, а дебетовые карточки. Для того чтобы получить подобную карточку, клиенту банка необходимо положить на специальный счет определенную договором сумму. В процессе пользования карточкой с этого счета будут списываться соответствующие суммы. Кроме того, клиент платит за получение самой карточки, за ее обслуживание, а также определенную комиссию при обналичивании. </w:t>
      </w:r>
    </w:p>
    <w:p w:rsidR="00CC6CB6" w:rsidRPr="00952AFF" w:rsidRDefault="00CC6CB6" w:rsidP="00952AFF">
      <w:pPr>
        <w:widowControl/>
        <w:spacing w:line="360" w:lineRule="auto"/>
        <w:ind w:firstLine="709"/>
        <w:jc w:val="both"/>
        <w:rPr>
          <w:sz w:val="28"/>
          <w:szCs w:val="28"/>
        </w:rPr>
      </w:pPr>
      <w:r w:rsidRPr="00952AFF">
        <w:rPr>
          <w:sz w:val="28"/>
          <w:szCs w:val="28"/>
        </w:rPr>
        <w:t>В целом спектр, предлагаемых банками, карточек достаточно широк. Крупнейшие российские банки ведут свою деятельность по предоставлению карточек в трех направлениях.</w:t>
      </w:r>
    </w:p>
    <w:p w:rsidR="00CC6CB6" w:rsidRPr="00952AFF" w:rsidRDefault="00CC6CB6" w:rsidP="00952AFF">
      <w:pPr>
        <w:widowControl/>
        <w:spacing w:line="360" w:lineRule="auto"/>
        <w:ind w:firstLine="709"/>
        <w:jc w:val="both"/>
        <w:rPr>
          <w:sz w:val="28"/>
          <w:szCs w:val="28"/>
        </w:rPr>
      </w:pPr>
      <w:r w:rsidRPr="00952AFF">
        <w:rPr>
          <w:sz w:val="28"/>
          <w:szCs w:val="28"/>
        </w:rPr>
        <w:t xml:space="preserve">Работа с международными расчетными системами в качестве принципиальных членов или же партнеров последних. Первым начал работу в этой области Кредобанк, вступивший в VISA в 1990 г. Сейчас количество банков, собирающихся выпускать международные карточки, сдерживается высокими требованиями со стороны платежных систем к надежности и кредитоспособности предполагаемых членов. Многие банки предпочитают диверсифицировать свою деятельность и сочетают выпуск международных карточек с членством в российских платежных системах. </w:t>
      </w:r>
    </w:p>
    <w:p w:rsidR="00CC6CB6" w:rsidRPr="00952AFF" w:rsidRDefault="00CC6CB6" w:rsidP="00952AFF">
      <w:pPr>
        <w:widowControl/>
        <w:spacing w:line="360" w:lineRule="auto"/>
        <w:ind w:firstLine="709"/>
        <w:jc w:val="both"/>
        <w:rPr>
          <w:sz w:val="28"/>
          <w:szCs w:val="28"/>
        </w:rPr>
      </w:pPr>
      <w:r w:rsidRPr="00952AFF">
        <w:rPr>
          <w:sz w:val="28"/>
          <w:szCs w:val="28"/>
        </w:rPr>
        <w:t>Выход карточек на бескрайние просторы России, когда их владелец получил возможность с помощью одной карточки оплатить билет, допустим, из Владивостока в Москву, а в столице с ее же помощью рассчитаться за покупки,</w:t>
      </w:r>
      <w:r w:rsidR="00952AFF">
        <w:rPr>
          <w:sz w:val="28"/>
          <w:szCs w:val="28"/>
        </w:rPr>
        <w:t xml:space="preserve"> </w:t>
      </w:r>
      <w:r w:rsidRPr="00952AFF">
        <w:rPr>
          <w:sz w:val="28"/>
          <w:szCs w:val="28"/>
        </w:rPr>
        <w:t>означает высокий уровень развития карточной системы. И судить об этом</w:t>
      </w:r>
      <w:r w:rsidR="00952AFF">
        <w:rPr>
          <w:sz w:val="28"/>
          <w:szCs w:val="28"/>
        </w:rPr>
        <w:t xml:space="preserve"> </w:t>
      </w:r>
      <w:r w:rsidRPr="00952AFF">
        <w:rPr>
          <w:sz w:val="28"/>
          <w:szCs w:val="28"/>
        </w:rPr>
        <w:t>уровне позволяет бурная деятельность действующих российских платежных систем. Международные пластиковые карточки работают как в России, так и практически в любой стране мира.</w:t>
      </w:r>
    </w:p>
    <w:p w:rsidR="00CC6CB6" w:rsidRPr="00952AFF" w:rsidRDefault="00CC6CB6" w:rsidP="00952AFF">
      <w:pPr>
        <w:widowControl/>
        <w:spacing w:line="360" w:lineRule="auto"/>
        <w:ind w:firstLine="709"/>
        <w:jc w:val="both"/>
        <w:rPr>
          <w:sz w:val="28"/>
          <w:szCs w:val="28"/>
        </w:rPr>
      </w:pPr>
      <w:r w:rsidRPr="00952AFF">
        <w:rPr>
          <w:sz w:val="28"/>
          <w:szCs w:val="28"/>
        </w:rPr>
        <w:t>В настоящее время растет присутствие банков на рынке обслуживания безналичных расчетов</w:t>
      </w:r>
      <w:r w:rsidR="00952AFF">
        <w:rPr>
          <w:sz w:val="28"/>
          <w:szCs w:val="28"/>
        </w:rPr>
        <w:t xml:space="preserve"> </w:t>
      </w:r>
      <w:r w:rsidRPr="00952AFF">
        <w:rPr>
          <w:sz w:val="28"/>
          <w:szCs w:val="28"/>
        </w:rPr>
        <w:t>юридических и физических</w:t>
      </w:r>
      <w:r w:rsidR="00952AFF">
        <w:rPr>
          <w:sz w:val="28"/>
          <w:szCs w:val="28"/>
        </w:rPr>
        <w:t xml:space="preserve"> </w:t>
      </w:r>
      <w:r w:rsidRPr="00952AFF">
        <w:rPr>
          <w:sz w:val="28"/>
          <w:szCs w:val="28"/>
        </w:rPr>
        <w:t>лиц. Пластиковая карта является платежным инструментом увенчивающим систему в основании которой находятся расчетно - платежные отношения, т.е. безналичные расчеты, осуществляемые на современной технической и технологической базе. Банковские карты</w:t>
      </w:r>
      <w:r w:rsidR="00952AFF">
        <w:rPr>
          <w:sz w:val="28"/>
          <w:szCs w:val="28"/>
        </w:rPr>
        <w:t xml:space="preserve"> </w:t>
      </w:r>
      <w:r w:rsidRPr="00952AFF">
        <w:rPr>
          <w:sz w:val="28"/>
          <w:szCs w:val="28"/>
        </w:rPr>
        <w:t xml:space="preserve">позволят сократить объем налично – денежного обращения, снизить расходы связанные с осуществлением кассовых операций, хранением и транспортировкой наличных денежных средств и существенно ускорить безналичные расчеты. </w:t>
      </w:r>
    </w:p>
    <w:p w:rsidR="00CC6CB6" w:rsidRPr="00952AFF" w:rsidRDefault="00CC6CB6" w:rsidP="00952AFF">
      <w:pPr>
        <w:widowControl/>
        <w:spacing w:line="360" w:lineRule="auto"/>
        <w:ind w:firstLine="709"/>
        <w:jc w:val="both"/>
        <w:rPr>
          <w:sz w:val="28"/>
          <w:szCs w:val="28"/>
        </w:rPr>
      </w:pPr>
      <w:r w:rsidRPr="00952AFF">
        <w:rPr>
          <w:sz w:val="28"/>
          <w:szCs w:val="28"/>
        </w:rPr>
        <w:t>Механизм обращения банковских пластиковых карт при обслуживании клиентов коммерческих банков.</w:t>
      </w:r>
    </w:p>
    <w:p w:rsidR="00CC6CB6" w:rsidRPr="00952AFF" w:rsidRDefault="00CC6CB6" w:rsidP="00952AFF">
      <w:pPr>
        <w:widowControl/>
        <w:spacing w:line="360" w:lineRule="auto"/>
        <w:ind w:firstLine="709"/>
        <w:jc w:val="both"/>
        <w:rPr>
          <w:sz w:val="28"/>
          <w:szCs w:val="28"/>
        </w:rPr>
      </w:pPr>
      <w:r w:rsidRPr="00952AFF">
        <w:rPr>
          <w:sz w:val="28"/>
          <w:szCs w:val="28"/>
        </w:rPr>
        <w:t xml:space="preserve">Как известно, первые смарт - карточки появились во Франции в середине 70-х годов. Основными преимуществами этого вида пластиковых карточек по сравнению с их "магнитными собратьями" являются повышенная надежность и безопасность, многофункциональность, возможность ведения на одной карточке нескольких счетов. Существенный недостаток смарт-карточек, который до сих пор не удалось преодолеть, - их высокая себестоимость, значительно превосходящая стоимость пластиковой карточки с магнитной полосой. Стоимость смарт-карточек зависит от целого ряда факторов (объема памяти, мощности микропроцессора) и колеблется для тиража в миллион карточек от 0,6 до 9,5 долл. США. </w:t>
      </w:r>
    </w:p>
    <w:p w:rsidR="00CC6CB6" w:rsidRPr="00952AFF" w:rsidRDefault="00CC6CB6" w:rsidP="00952AFF">
      <w:pPr>
        <w:widowControl/>
        <w:spacing w:line="360" w:lineRule="auto"/>
        <w:ind w:firstLine="709"/>
        <w:jc w:val="both"/>
        <w:rPr>
          <w:sz w:val="28"/>
          <w:szCs w:val="28"/>
        </w:rPr>
      </w:pPr>
      <w:r w:rsidRPr="00952AFF">
        <w:rPr>
          <w:sz w:val="28"/>
          <w:szCs w:val="28"/>
        </w:rPr>
        <w:t>Тем не менее, в начале 90-х годов рынок микропроцессорных карточек стал развиваться бурными темпами. Так, на последнем Форуме смарт-технологий (SmartCard Forum), состоявшемся в США, приводились данные опросов клиентов различных американских банков об их готовности/неготовности пользоваться карточкой с микропроцессором</w:t>
      </w:r>
      <w:r w:rsidR="00A3746E" w:rsidRPr="00952AFF">
        <w:rPr>
          <w:sz w:val="28"/>
          <w:szCs w:val="28"/>
        </w:rPr>
        <w:t xml:space="preserve"> [4]</w:t>
      </w:r>
      <w:r w:rsidRPr="00952AFF">
        <w:rPr>
          <w:sz w:val="28"/>
          <w:szCs w:val="28"/>
        </w:rPr>
        <w:t xml:space="preserve">. </w:t>
      </w:r>
    </w:p>
    <w:p w:rsidR="00CC6CB6" w:rsidRPr="00952AFF" w:rsidRDefault="00CC6CB6" w:rsidP="00952AFF">
      <w:pPr>
        <w:widowControl/>
        <w:spacing w:line="360" w:lineRule="auto"/>
        <w:ind w:firstLine="709"/>
        <w:jc w:val="both"/>
        <w:rPr>
          <w:sz w:val="28"/>
          <w:szCs w:val="28"/>
        </w:rPr>
      </w:pPr>
      <w:r w:rsidRPr="00952AFF">
        <w:rPr>
          <w:sz w:val="28"/>
          <w:szCs w:val="28"/>
        </w:rPr>
        <w:t xml:space="preserve">42% из числа опрошенных подтвердили готовность пользоваться смарт-карточками, если их банк станет эмитировать такие карточки (справедливости ради отметим, что этот показатель косвенно характеризует уровень доверия к банкам, которые фигурировали в опросах). Исследования, проведенные компанией Visa, показывают, что 82% владельцев пластиковых карточек не против использования смарт-карточек в качестве "электронного кошелька" и 42% опрошенных будут использовать эти карточки в качестве дополнения к уже имеющимся. </w:t>
      </w:r>
    </w:p>
    <w:p w:rsidR="00CC6CB6" w:rsidRPr="00952AFF" w:rsidRDefault="00CC6CB6" w:rsidP="00952AFF">
      <w:pPr>
        <w:widowControl/>
        <w:spacing w:line="360" w:lineRule="auto"/>
        <w:ind w:firstLine="709"/>
        <w:jc w:val="both"/>
        <w:rPr>
          <w:sz w:val="28"/>
          <w:szCs w:val="28"/>
        </w:rPr>
      </w:pPr>
      <w:r w:rsidRPr="00952AFF">
        <w:rPr>
          <w:sz w:val="28"/>
          <w:szCs w:val="28"/>
        </w:rPr>
        <w:t xml:space="preserve">Исследования компании Visa показали, что сегодня ежегодно около 1,8 трлн. долл. во всем мире приходится на платежи до 10 долл. Разумеется, в подавляющем большинстве случаев эти платежи осуществляются наличными деньгами. Естественно, в такой ситуации идея осуществления мелких платежей с использованием электронных дебетовых карточек выглядит более чем привлекательной, но организация такой системы даже в цивилизованных странах наталкивается на весьма серьезные трудности, связанные, например, с проблемами коммуникаций. В этом случае вполне эффективным решением может быть использование смарт-карточек в качестве "электронных кошельков" в режиме офф-лайн. По словам президента европейского отделения Visa International Жан-Жака Дебона, "... развитие карточек с микросхемой, позволяющих клиенту проводить операции объемом менее восьми экю в ближайшем будущем, утроит карточный бизнес банков". </w:t>
      </w:r>
    </w:p>
    <w:p w:rsidR="00CC6CB6" w:rsidRPr="00952AFF" w:rsidRDefault="00CC6CB6" w:rsidP="00952AFF">
      <w:pPr>
        <w:widowControl/>
        <w:spacing w:line="360" w:lineRule="auto"/>
        <w:ind w:firstLine="709"/>
        <w:jc w:val="both"/>
        <w:rPr>
          <w:sz w:val="28"/>
          <w:szCs w:val="28"/>
        </w:rPr>
      </w:pPr>
      <w:r w:rsidRPr="00952AFF">
        <w:rPr>
          <w:sz w:val="28"/>
          <w:szCs w:val="28"/>
        </w:rPr>
        <w:t xml:space="preserve">Европейские и американские финансовые институты, планирующие внедрять смарт-карточки в качестве кредитных и дебетовых платежных инструментов, привлекает возможность эффективного использования памяти и вычислительных ресурсов микропроцессоров для организации более тщательной проверки, как самих карточек, так и процедур идентификации их владельцев. Это существенно, ведь по статистическим данным только в одной Англии потери от мошенничества с пластиковыми карточками в 1994 г. составили свыше 94 млн. ф. ст., а в США этот показатель приблизился к 10 млрд. долл. </w:t>
      </w:r>
    </w:p>
    <w:p w:rsidR="00CC6CB6" w:rsidRPr="00952AFF" w:rsidRDefault="00CC6CB6" w:rsidP="00952AFF">
      <w:pPr>
        <w:widowControl/>
        <w:spacing w:line="360" w:lineRule="auto"/>
        <w:ind w:firstLine="709"/>
        <w:jc w:val="both"/>
        <w:rPr>
          <w:sz w:val="28"/>
          <w:szCs w:val="28"/>
        </w:rPr>
      </w:pPr>
      <w:r w:rsidRPr="00952AFF">
        <w:rPr>
          <w:sz w:val="28"/>
          <w:szCs w:val="28"/>
        </w:rPr>
        <w:t xml:space="preserve">Важным этапом в развитии новой технологии явилось сотрудничество ведущих мировых платежных систем в области разработки общей стратегии и стандартов, как на сами микропроцессорные карточки, так и на используемое оборудование и программное обеспечение. Первым шагом в этом направлении стали работы по сертификации карточек с микросхемой, которые начали осуществляться с 1993 г. тремя крупнейшими международными платежными системами: Visa International, MasterCard International и Europay International. С этой целью указанные компании создали ассоциацию Integrated Circuit Card, которая приступила к выработке единых стандартов и требований. В мае 1994 г. были подготовлены спецификации платежных систем, рассчитанных на использование карточек с микросхемами. Эти спецификации карточек EMV (Europay/MasterCard/Visa) определяли требования к электромеханическим характеристикам и логическому интерфейсу, а также описывали протоколы взаимодействия для карточек с микросхемой. В августе 1994 г. появилась вторая часть спецификаций EMV (элементы данных и команд), а в октябре - третья (обработка транзакций). </w:t>
      </w:r>
    </w:p>
    <w:p w:rsidR="00CC6CB6" w:rsidRPr="00952AFF" w:rsidRDefault="00CC6CB6" w:rsidP="00952AFF">
      <w:pPr>
        <w:widowControl/>
        <w:spacing w:line="360" w:lineRule="auto"/>
        <w:ind w:firstLine="709"/>
        <w:jc w:val="both"/>
        <w:rPr>
          <w:sz w:val="28"/>
          <w:szCs w:val="28"/>
        </w:rPr>
      </w:pPr>
      <w:r w:rsidRPr="00952AFF">
        <w:rPr>
          <w:sz w:val="28"/>
          <w:szCs w:val="28"/>
        </w:rPr>
        <w:t>В июне 1995 г. была опубликована версия 2.0 спецификаций на карточки с микросхемой EMV и версия 1.0 спецификаций на терминалы, принимающие микропроцессорные карточки. Однако, несмотря на очевидные успехи, сами создатели спецификаций отмечали недостаточную полноту проработки вопросов микропроцессорной технологии и в середине текущего года выпустили новую версию спецификаций, где полностью унифицировано прикладное программное обеспечение платежных терминалов и определены дополнительные стандарты на карточки с хранимой суммой SVC (Stored Value Card)</w:t>
      </w:r>
      <w:r w:rsidR="00A3746E" w:rsidRPr="00952AFF">
        <w:rPr>
          <w:sz w:val="28"/>
          <w:szCs w:val="28"/>
        </w:rPr>
        <w:t xml:space="preserve"> [5]</w:t>
      </w:r>
      <w:r w:rsidRPr="00952AFF">
        <w:rPr>
          <w:sz w:val="28"/>
          <w:szCs w:val="28"/>
        </w:rPr>
        <w:t xml:space="preserve">. </w:t>
      </w:r>
    </w:p>
    <w:p w:rsidR="00030F49" w:rsidRPr="00952AFF" w:rsidRDefault="00030F49" w:rsidP="00952AFF">
      <w:pPr>
        <w:widowControl/>
        <w:spacing w:line="360" w:lineRule="auto"/>
        <w:ind w:firstLine="709"/>
        <w:jc w:val="both"/>
        <w:rPr>
          <w:bCs/>
          <w:sz w:val="28"/>
          <w:szCs w:val="28"/>
        </w:rPr>
      </w:pPr>
    </w:p>
    <w:p w:rsidR="00CC6CB6" w:rsidRPr="00952AFF" w:rsidRDefault="00CC6CB6" w:rsidP="00952AFF">
      <w:pPr>
        <w:widowControl/>
        <w:spacing w:line="360" w:lineRule="auto"/>
        <w:ind w:firstLine="709"/>
        <w:jc w:val="center"/>
        <w:rPr>
          <w:b/>
          <w:bCs/>
          <w:sz w:val="28"/>
          <w:szCs w:val="28"/>
        </w:rPr>
      </w:pPr>
      <w:r w:rsidRPr="00952AFF">
        <w:rPr>
          <w:b/>
          <w:bCs/>
          <w:sz w:val="28"/>
          <w:szCs w:val="28"/>
        </w:rPr>
        <w:t>1.2.1 Основные операции с банковскими пластиковыми картами</w:t>
      </w:r>
    </w:p>
    <w:p w:rsidR="00CC6CB6" w:rsidRPr="00952AFF" w:rsidRDefault="00CC6CB6" w:rsidP="00952AFF">
      <w:pPr>
        <w:widowControl/>
        <w:spacing w:line="360" w:lineRule="auto"/>
        <w:ind w:firstLine="709"/>
        <w:jc w:val="both"/>
        <w:rPr>
          <w:sz w:val="28"/>
          <w:szCs w:val="28"/>
        </w:rPr>
      </w:pPr>
      <w:r w:rsidRPr="00952AFF">
        <w:rPr>
          <w:sz w:val="28"/>
          <w:szCs w:val="28"/>
        </w:rPr>
        <w:t>Пластиковая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услуги и получения наличных средств в отделениях (филиалах) банков и банковских автоматах (банкоматах).</w:t>
      </w:r>
    </w:p>
    <w:p w:rsidR="00CC6CB6" w:rsidRPr="00952AFF" w:rsidRDefault="00CC6CB6" w:rsidP="00952AFF">
      <w:pPr>
        <w:widowControl/>
        <w:spacing w:line="360" w:lineRule="auto"/>
        <w:ind w:firstLine="709"/>
        <w:jc w:val="both"/>
        <w:rPr>
          <w:sz w:val="28"/>
          <w:szCs w:val="28"/>
        </w:rPr>
      </w:pPr>
      <w:r w:rsidRPr="00952AFF">
        <w:rPr>
          <w:sz w:val="28"/>
          <w:szCs w:val="28"/>
        </w:rPr>
        <w:t xml:space="preserve">Принимающие карточку предприятия торговли/сервиса и отделения банков образуют сеть точек обслуживания карточки (или приемную сеть). </w:t>
      </w:r>
    </w:p>
    <w:p w:rsidR="00CC6CB6" w:rsidRPr="00952AFF" w:rsidRDefault="00CC6CB6" w:rsidP="00952AFF">
      <w:pPr>
        <w:widowControl/>
        <w:spacing w:line="360" w:lineRule="auto"/>
        <w:ind w:firstLine="709"/>
        <w:jc w:val="both"/>
        <w:rPr>
          <w:sz w:val="28"/>
          <w:szCs w:val="28"/>
        </w:rPr>
      </w:pPr>
      <w:r w:rsidRPr="00952AFF">
        <w:rPr>
          <w:sz w:val="28"/>
          <w:szCs w:val="28"/>
        </w:rPr>
        <w:t>Особенностью продаж и выдач, наличных по карточкам является то, что эти операции осуществляются магазинами и, соответственно, банками «в долг»:</w:t>
      </w:r>
      <w:r w:rsidR="00952AFF">
        <w:rPr>
          <w:sz w:val="28"/>
          <w:szCs w:val="28"/>
        </w:rPr>
        <w:t xml:space="preserve"> </w:t>
      </w:r>
      <w:r w:rsidRPr="00952AFF">
        <w:rPr>
          <w:sz w:val="28"/>
          <w:szCs w:val="28"/>
        </w:rPr>
        <w:t xml:space="preserve">товары и наличные предоставляются клиентам сразу, а средства в их возмещение поступают на счета обслуживающих предприятий чаще всего через некоторое время (не более нескольких дней). Гарантом выполнения платежных обязательств, возникающих в процессе обслуживания пластиковых карточек, является выпустивший их банк-эмитент. Поэтому карточки на протяжении всего срока действия остаются собственностью банка, а клиенты (держатели карточек) получают их лишь в пользование. Характер гарантий банка-эмитента зависит от платежных полномочий, предоставляемых клиенту и фиксируемых классом карточки. </w:t>
      </w:r>
    </w:p>
    <w:p w:rsidR="00CC6CB6" w:rsidRPr="00952AFF" w:rsidRDefault="00CC6CB6" w:rsidP="00952AFF">
      <w:pPr>
        <w:widowControl/>
        <w:spacing w:line="360" w:lineRule="auto"/>
        <w:ind w:firstLine="709"/>
        <w:jc w:val="both"/>
        <w:rPr>
          <w:sz w:val="28"/>
          <w:szCs w:val="28"/>
        </w:rPr>
      </w:pPr>
      <w:r w:rsidRPr="00952AFF">
        <w:rPr>
          <w:sz w:val="28"/>
          <w:szCs w:val="28"/>
        </w:rPr>
        <w:t xml:space="preserve">При выдаче карточки клиенту осуществляется ее персонализация - на нее заносятся данные, позволяющие идентифицировать карточку и ее держателя, а также осуществить проверку платежеспособности карточки при приеме ее к оплате или выдаче наличных денег. Процесс утверждения продажи или выдачи наличных по карточке называется авторизацией. Для ее проведения точка обслуживания делает запрос платежной системе о подтверждении полномочий предъявителя карточки и его финансовых возможностей. Авторизация проводится, автоматически, карточка помещается в POS-терминал или торговый терминал (POS - Point Of Sale), данные считываются с карточки, кассиром вводится сумма платежа, а держателем карточки со специальной клавиатуры - секретный ПИН-код (ПИН - Персональный Идентификационный Номер). После этого терминал осуществляет авторизацию либо устанавливая связь с базой данных платежной системы (on-line режим), либо осуществляя дополнительный обмен данными с самой карточкой (off-line авторизация). В случае выдачи наличных денег процедура носит аналогичный характер с той лишь особенностью, что деньги в автоматическом режиме выдаются специальным устройством - банкоматом, который и проводит авторизацию. </w:t>
      </w:r>
    </w:p>
    <w:p w:rsidR="00CC6CB6" w:rsidRPr="00952AFF" w:rsidRDefault="00CC6CB6" w:rsidP="00952AFF">
      <w:pPr>
        <w:widowControl/>
        <w:spacing w:line="360" w:lineRule="auto"/>
        <w:ind w:firstLine="709"/>
        <w:jc w:val="both"/>
        <w:rPr>
          <w:sz w:val="28"/>
          <w:szCs w:val="28"/>
        </w:rPr>
      </w:pPr>
      <w:r w:rsidRPr="00952AFF">
        <w:rPr>
          <w:sz w:val="28"/>
          <w:szCs w:val="28"/>
        </w:rPr>
        <w:t xml:space="preserve">При осуществлении расчетов держатель карточки ограничен рядом лимитов. Держатель дебетовой карточки должен заранее внести на свой счет в банке-эмитенте некоторую сумму. Ее размер и определяет лимит доступных средств. При осуществлении расчетов с использованием карточки синхронно уменьшается и лимит. Контроль лимита осуществляется при проведении авторизации, которая при использовании дебетовой карточки является обязательной всегда. Для возобновления (или увеличения) лимита держателю карточки необходимо вновь внести средства на свой счет. </w:t>
      </w:r>
    </w:p>
    <w:p w:rsidR="00CC6CB6" w:rsidRPr="00952AFF" w:rsidRDefault="00CC6CB6" w:rsidP="00952AFF">
      <w:pPr>
        <w:widowControl/>
        <w:spacing w:line="360" w:lineRule="auto"/>
        <w:ind w:firstLine="709"/>
        <w:jc w:val="both"/>
        <w:rPr>
          <w:sz w:val="28"/>
          <w:szCs w:val="28"/>
        </w:rPr>
      </w:pPr>
      <w:r w:rsidRPr="00952AFF">
        <w:rPr>
          <w:sz w:val="28"/>
          <w:szCs w:val="28"/>
        </w:rPr>
        <w:t xml:space="preserve">Карточки могут быть также корпоративными. Корпоративные карточки предоставляются компанией своим сотрудникам для оплаты командировочных или других служебных расходов. Корпоративные карточки компании связаны с каким-либо одним ее счетом. Карточки могут иметь разделенный и неразделенный лимиты. В первом случае каждому из держателей корпоративных карт устанавливается индивидуальный лимит. Второй вариант больше подходит небольшим компаниям и не предполагает разграничение лимита. Корпоративные карточки позволяют компании детально отслеживать служебные расходы сотрудников. </w:t>
      </w:r>
    </w:p>
    <w:p w:rsidR="00CC6CB6" w:rsidRPr="00952AFF" w:rsidRDefault="00CC6CB6" w:rsidP="00952AFF">
      <w:pPr>
        <w:widowControl/>
        <w:spacing w:line="360" w:lineRule="auto"/>
        <w:ind w:firstLine="709"/>
        <w:jc w:val="both"/>
        <w:rPr>
          <w:sz w:val="28"/>
          <w:szCs w:val="28"/>
        </w:rPr>
      </w:pPr>
      <w:r w:rsidRPr="00952AFF">
        <w:rPr>
          <w:sz w:val="28"/>
          <w:szCs w:val="28"/>
        </w:rPr>
        <w:t>Операции с банковскими карточками проводятся коммерческими банками, уполномоченными на совершение операции и имеющими необходимое оборудование для работы с карточками. Банковские карточки клиента выдаются физическим лицам, заключившим договор с банком. В соответствии с этим договором безналичные расчеты клиентом осуществляются с применением микропроцессорной банковской карточки</w:t>
      </w:r>
      <w:r w:rsidR="00260DC2" w:rsidRPr="00952AFF">
        <w:rPr>
          <w:sz w:val="28"/>
          <w:szCs w:val="28"/>
        </w:rPr>
        <w:t xml:space="preserve"> [6]</w:t>
      </w:r>
      <w:r w:rsidRPr="00952AFF">
        <w:rPr>
          <w:sz w:val="28"/>
          <w:szCs w:val="28"/>
        </w:rPr>
        <w:t>.</w:t>
      </w:r>
    </w:p>
    <w:p w:rsidR="00CC6CB6" w:rsidRPr="00952AFF" w:rsidRDefault="00CC6CB6" w:rsidP="00952AFF">
      <w:pPr>
        <w:widowControl/>
        <w:spacing w:line="360" w:lineRule="auto"/>
        <w:ind w:firstLine="709"/>
        <w:jc w:val="both"/>
        <w:rPr>
          <w:sz w:val="28"/>
          <w:szCs w:val="28"/>
        </w:rPr>
      </w:pPr>
      <w:r w:rsidRPr="00952AFF">
        <w:rPr>
          <w:sz w:val="28"/>
          <w:szCs w:val="28"/>
        </w:rPr>
        <w:t>В банковской карточке клиента ведется остаток средств карточки после совершения каждой операции и хранятся записи об операциях совершенных с применением банковской карточки в учреждениях коммерческих банков, предприятиях торговли и сферы обслуживания. Остаток средств на микропроцессорной карточке состоит из закрытого и открытого остатка, при совершении операции с которым требуется ввод личных паролей клиента, при трехкратном введении неправильного персонального кода карточка блокируется и операции с ней не производятся. По открытому остатку совершаются только расходные операции и ввод личных паролей клиента не требуется. На каждую карточку, выданную клиенту, открывается отдельный счет. Карточка выдается на срок 12 месяцев. Клиент имеет право по своему желанию продлить срок действия банковской карточки по месту выдачи еще на 12 месяцев.</w:t>
      </w:r>
    </w:p>
    <w:p w:rsidR="00CC6CB6" w:rsidRPr="00952AFF" w:rsidRDefault="00CC6CB6" w:rsidP="00952AFF">
      <w:pPr>
        <w:widowControl/>
        <w:spacing w:line="360" w:lineRule="auto"/>
        <w:ind w:firstLine="709"/>
        <w:jc w:val="both"/>
        <w:rPr>
          <w:sz w:val="28"/>
          <w:szCs w:val="28"/>
        </w:rPr>
      </w:pPr>
      <w:r w:rsidRPr="00952AFF">
        <w:rPr>
          <w:sz w:val="28"/>
          <w:szCs w:val="28"/>
        </w:rPr>
        <w:t>По счету банковской карточки начисляется доход, исходя из процентной ставки, установленной банком. Любое лицо, предъявившее банковскую карточку и владеющее паролями доступа к карточке, имеет право совершать все операции с карточками.</w:t>
      </w:r>
    </w:p>
    <w:p w:rsidR="00CC6CB6" w:rsidRPr="00952AFF" w:rsidRDefault="00CC6CB6" w:rsidP="00952AFF">
      <w:pPr>
        <w:widowControl/>
        <w:spacing w:line="360" w:lineRule="auto"/>
        <w:ind w:firstLine="709"/>
        <w:jc w:val="both"/>
        <w:rPr>
          <w:bCs/>
          <w:sz w:val="28"/>
          <w:szCs w:val="28"/>
        </w:rPr>
      </w:pPr>
      <w:r w:rsidRPr="00952AFF">
        <w:rPr>
          <w:bCs/>
          <w:sz w:val="28"/>
          <w:szCs w:val="28"/>
        </w:rPr>
        <w:t xml:space="preserve">Преимущества пластиковых карт для клиентов: </w:t>
      </w:r>
    </w:p>
    <w:p w:rsidR="00CC6CB6" w:rsidRPr="00952AFF" w:rsidRDefault="00D8019E" w:rsidP="00952AFF">
      <w:pPr>
        <w:widowControl/>
        <w:spacing w:line="360" w:lineRule="auto"/>
        <w:ind w:firstLine="709"/>
        <w:jc w:val="both"/>
        <w:rPr>
          <w:sz w:val="28"/>
          <w:szCs w:val="28"/>
        </w:rPr>
      </w:pPr>
      <w:r w:rsidRPr="00952AFF">
        <w:rPr>
          <w:sz w:val="28"/>
          <w:szCs w:val="28"/>
        </w:rPr>
        <w:t>- пополнение остатка</w:t>
      </w:r>
      <w:r w:rsidR="00CC6CB6" w:rsidRPr="00952AFF">
        <w:rPr>
          <w:sz w:val="28"/>
          <w:szCs w:val="28"/>
        </w:rPr>
        <w:t xml:space="preserve"> средств на счете банковской карточки путем внесения наличных денег или перечислением средств с другого счета, открытого в том же учреждении банка, как на имя вкладчика, так и на имя другого лица;</w:t>
      </w:r>
    </w:p>
    <w:p w:rsidR="00CC6CB6" w:rsidRPr="00952AFF" w:rsidRDefault="00CC6CB6" w:rsidP="00952AFF">
      <w:pPr>
        <w:widowControl/>
        <w:spacing w:line="360" w:lineRule="auto"/>
        <w:ind w:firstLine="709"/>
        <w:jc w:val="both"/>
        <w:rPr>
          <w:sz w:val="28"/>
          <w:szCs w:val="28"/>
        </w:rPr>
      </w:pPr>
      <w:r w:rsidRPr="00952AFF">
        <w:rPr>
          <w:sz w:val="28"/>
          <w:szCs w:val="28"/>
        </w:rPr>
        <w:t xml:space="preserve">- </w:t>
      </w:r>
      <w:r w:rsidR="00D8019E" w:rsidRPr="00952AFF">
        <w:rPr>
          <w:sz w:val="28"/>
          <w:szCs w:val="28"/>
        </w:rPr>
        <w:t xml:space="preserve">возможность </w:t>
      </w:r>
      <w:r w:rsidRPr="00952AFF">
        <w:rPr>
          <w:sz w:val="28"/>
          <w:szCs w:val="28"/>
        </w:rPr>
        <w:t>поручени</w:t>
      </w:r>
      <w:r w:rsidR="00D8019E" w:rsidRPr="00952AFF">
        <w:rPr>
          <w:sz w:val="28"/>
          <w:szCs w:val="28"/>
        </w:rPr>
        <w:t>я</w:t>
      </w:r>
      <w:r w:rsidRPr="00952AFF">
        <w:rPr>
          <w:sz w:val="28"/>
          <w:szCs w:val="28"/>
        </w:rPr>
        <w:t xml:space="preserve"> предприятию о перечислении своих денежных доходов на счет банковской карточки в соответствии с договором, заключенным между предприятием и учреждением коммерческого банка, выдавшим банковскую карточку;</w:t>
      </w:r>
    </w:p>
    <w:p w:rsidR="00CC6CB6" w:rsidRPr="00952AFF" w:rsidRDefault="00CC6CB6" w:rsidP="00952AFF">
      <w:pPr>
        <w:widowControl/>
        <w:spacing w:line="360" w:lineRule="auto"/>
        <w:ind w:firstLine="709"/>
        <w:jc w:val="both"/>
        <w:rPr>
          <w:sz w:val="28"/>
          <w:szCs w:val="28"/>
        </w:rPr>
      </w:pPr>
      <w:r w:rsidRPr="00952AFF">
        <w:rPr>
          <w:sz w:val="28"/>
          <w:szCs w:val="28"/>
        </w:rPr>
        <w:t>- получ</w:t>
      </w:r>
      <w:r w:rsidR="00D8019E" w:rsidRPr="00952AFF">
        <w:rPr>
          <w:sz w:val="28"/>
          <w:szCs w:val="28"/>
        </w:rPr>
        <w:t>ение</w:t>
      </w:r>
      <w:r w:rsidRPr="00952AFF">
        <w:rPr>
          <w:sz w:val="28"/>
          <w:szCs w:val="28"/>
        </w:rPr>
        <w:t xml:space="preserve"> наличны</w:t>
      </w:r>
      <w:r w:rsidR="00D8019E" w:rsidRPr="00952AFF">
        <w:rPr>
          <w:sz w:val="28"/>
          <w:szCs w:val="28"/>
        </w:rPr>
        <w:t>х</w:t>
      </w:r>
      <w:r w:rsidRPr="00952AFF">
        <w:rPr>
          <w:sz w:val="28"/>
          <w:szCs w:val="28"/>
        </w:rPr>
        <w:t xml:space="preserve"> ден</w:t>
      </w:r>
      <w:r w:rsidR="00D8019E" w:rsidRPr="00952AFF">
        <w:rPr>
          <w:sz w:val="28"/>
          <w:szCs w:val="28"/>
        </w:rPr>
        <w:t>е</w:t>
      </w:r>
      <w:r w:rsidRPr="00952AFF">
        <w:rPr>
          <w:sz w:val="28"/>
          <w:szCs w:val="28"/>
        </w:rPr>
        <w:t>г по банковской карточке в учреждениях банка и через банкоматы, обслуживающих данную карту;</w:t>
      </w:r>
    </w:p>
    <w:p w:rsidR="00CC6CB6" w:rsidRPr="00952AFF" w:rsidRDefault="00CC6CB6" w:rsidP="00952AFF">
      <w:pPr>
        <w:widowControl/>
        <w:spacing w:line="360" w:lineRule="auto"/>
        <w:ind w:firstLine="709"/>
        <w:jc w:val="both"/>
        <w:rPr>
          <w:sz w:val="28"/>
          <w:szCs w:val="28"/>
        </w:rPr>
      </w:pPr>
      <w:r w:rsidRPr="00952AFF">
        <w:rPr>
          <w:sz w:val="28"/>
          <w:szCs w:val="28"/>
        </w:rPr>
        <w:t>- произве</w:t>
      </w:r>
      <w:r w:rsidR="00D8019E" w:rsidRPr="00952AFF">
        <w:rPr>
          <w:sz w:val="28"/>
          <w:szCs w:val="28"/>
        </w:rPr>
        <w:t xml:space="preserve">дение </w:t>
      </w:r>
      <w:r w:rsidRPr="00952AFF">
        <w:rPr>
          <w:sz w:val="28"/>
          <w:szCs w:val="28"/>
        </w:rPr>
        <w:t>оплат</w:t>
      </w:r>
      <w:r w:rsidR="00D8019E" w:rsidRPr="00952AFF">
        <w:rPr>
          <w:sz w:val="28"/>
          <w:szCs w:val="28"/>
        </w:rPr>
        <w:t>ы</w:t>
      </w:r>
      <w:r w:rsidRPr="00952AFF">
        <w:rPr>
          <w:sz w:val="28"/>
          <w:szCs w:val="28"/>
        </w:rPr>
        <w:t xml:space="preserve"> товаров и услуг в торговых учреждениях и предприятиях сферы услуг; </w:t>
      </w:r>
    </w:p>
    <w:p w:rsidR="00CC6CB6" w:rsidRPr="00952AFF" w:rsidRDefault="00D8019E" w:rsidP="00952AFF">
      <w:pPr>
        <w:widowControl/>
        <w:spacing w:line="360" w:lineRule="auto"/>
        <w:ind w:firstLine="709"/>
        <w:jc w:val="both"/>
        <w:rPr>
          <w:sz w:val="28"/>
          <w:szCs w:val="28"/>
        </w:rPr>
      </w:pPr>
      <w:r w:rsidRPr="00952AFF">
        <w:rPr>
          <w:sz w:val="28"/>
          <w:szCs w:val="28"/>
        </w:rPr>
        <w:t>- получение</w:t>
      </w:r>
      <w:r w:rsidR="00CC6CB6" w:rsidRPr="00952AFF">
        <w:rPr>
          <w:sz w:val="28"/>
          <w:szCs w:val="28"/>
        </w:rPr>
        <w:t xml:space="preserve"> справки об остатке средств на банковской карточке, изменить личные пароли.</w:t>
      </w:r>
    </w:p>
    <w:p w:rsidR="00CC6CB6" w:rsidRPr="00952AFF" w:rsidRDefault="00CC6CB6" w:rsidP="00952AFF">
      <w:pPr>
        <w:widowControl/>
        <w:spacing w:line="360" w:lineRule="auto"/>
        <w:ind w:firstLine="709"/>
        <w:jc w:val="both"/>
        <w:rPr>
          <w:sz w:val="28"/>
          <w:szCs w:val="28"/>
        </w:rPr>
      </w:pPr>
      <w:r w:rsidRPr="00952AFF">
        <w:rPr>
          <w:sz w:val="28"/>
          <w:szCs w:val="28"/>
        </w:rPr>
        <w:t>Преимущества для банков, внедривших пластиковые карточки.</w:t>
      </w:r>
    </w:p>
    <w:p w:rsidR="00CC6CB6" w:rsidRPr="00952AFF" w:rsidRDefault="00CC6CB6" w:rsidP="00952AFF">
      <w:pPr>
        <w:widowControl/>
        <w:spacing w:line="360" w:lineRule="auto"/>
        <w:ind w:firstLine="709"/>
        <w:jc w:val="both"/>
        <w:rPr>
          <w:sz w:val="28"/>
          <w:szCs w:val="28"/>
        </w:rPr>
      </w:pPr>
      <w:r w:rsidRPr="00952AFF">
        <w:rPr>
          <w:sz w:val="28"/>
          <w:szCs w:val="28"/>
        </w:rPr>
        <w:t>Банки, предоставляющие услуги по чиповым карточкам, имеют следующие выгоды:</w:t>
      </w:r>
    </w:p>
    <w:p w:rsidR="00CC6CB6" w:rsidRPr="00952AFF" w:rsidRDefault="00CC6CB6" w:rsidP="00952AFF">
      <w:pPr>
        <w:widowControl/>
        <w:spacing w:line="360" w:lineRule="auto"/>
        <w:ind w:firstLine="709"/>
        <w:jc w:val="both"/>
        <w:rPr>
          <w:sz w:val="28"/>
          <w:szCs w:val="28"/>
        </w:rPr>
      </w:pPr>
      <w:r w:rsidRPr="00952AFF">
        <w:rPr>
          <w:sz w:val="28"/>
          <w:szCs w:val="28"/>
        </w:rPr>
        <w:t>- новый источник доходов благодаря средствам, хранящихся на картах клиентов;</w:t>
      </w:r>
    </w:p>
    <w:p w:rsidR="00CC6CB6" w:rsidRPr="00952AFF" w:rsidRDefault="00CC6CB6" w:rsidP="00952AFF">
      <w:pPr>
        <w:widowControl/>
        <w:spacing w:line="360" w:lineRule="auto"/>
        <w:ind w:firstLine="709"/>
        <w:jc w:val="both"/>
        <w:rPr>
          <w:sz w:val="28"/>
          <w:szCs w:val="28"/>
        </w:rPr>
      </w:pPr>
      <w:r w:rsidRPr="00952AFF">
        <w:rPr>
          <w:sz w:val="28"/>
          <w:szCs w:val="28"/>
        </w:rPr>
        <w:t>- получение комиссионных с платежных операций по карточкам;</w:t>
      </w:r>
    </w:p>
    <w:p w:rsidR="00CC6CB6" w:rsidRPr="00952AFF" w:rsidRDefault="00CC6CB6" w:rsidP="00952AFF">
      <w:pPr>
        <w:widowControl/>
        <w:spacing w:line="360" w:lineRule="auto"/>
        <w:ind w:firstLine="709"/>
        <w:jc w:val="both"/>
        <w:rPr>
          <w:sz w:val="28"/>
          <w:szCs w:val="28"/>
        </w:rPr>
      </w:pPr>
      <w:r w:rsidRPr="00952AFF">
        <w:rPr>
          <w:sz w:val="28"/>
          <w:szCs w:val="28"/>
        </w:rPr>
        <w:t>- привлечение клиентов за счет предоставления нового вида услуг;</w:t>
      </w:r>
    </w:p>
    <w:p w:rsidR="00CC6CB6" w:rsidRPr="00952AFF" w:rsidRDefault="00CC6CB6" w:rsidP="00952AFF">
      <w:pPr>
        <w:widowControl/>
        <w:spacing w:line="360" w:lineRule="auto"/>
        <w:ind w:firstLine="709"/>
        <w:jc w:val="both"/>
        <w:rPr>
          <w:sz w:val="28"/>
          <w:szCs w:val="28"/>
        </w:rPr>
      </w:pPr>
      <w:r w:rsidRPr="00952AFF">
        <w:rPr>
          <w:sz w:val="28"/>
          <w:szCs w:val="28"/>
        </w:rPr>
        <w:t>- улучшения имиджа организации как учреждения, использующего новейшие современные технологии;</w:t>
      </w:r>
    </w:p>
    <w:p w:rsidR="00CC6CB6" w:rsidRPr="00952AFF" w:rsidRDefault="00CC6CB6" w:rsidP="00952AFF">
      <w:pPr>
        <w:widowControl/>
        <w:spacing w:line="360" w:lineRule="auto"/>
        <w:ind w:firstLine="709"/>
        <w:jc w:val="both"/>
        <w:rPr>
          <w:sz w:val="28"/>
          <w:szCs w:val="28"/>
        </w:rPr>
      </w:pPr>
      <w:r w:rsidRPr="00952AFF">
        <w:rPr>
          <w:sz w:val="28"/>
          <w:szCs w:val="28"/>
        </w:rPr>
        <w:t>- портативность, автономность и простота инстанции платежного терминала, обеспечивающие его широкое применение всюду;</w:t>
      </w:r>
    </w:p>
    <w:p w:rsidR="00CC6CB6" w:rsidRPr="00952AFF" w:rsidRDefault="00CC6CB6" w:rsidP="00952AFF">
      <w:pPr>
        <w:widowControl/>
        <w:spacing w:line="360" w:lineRule="auto"/>
        <w:ind w:firstLine="709"/>
        <w:jc w:val="both"/>
        <w:rPr>
          <w:sz w:val="28"/>
          <w:szCs w:val="28"/>
        </w:rPr>
      </w:pPr>
      <w:r w:rsidRPr="00952AFF">
        <w:rPr>
          <w:sz w:val="28"/>
          <w:szCs w:val="28"/>
        </w:rPr>
        <w:t>-</w:t>
      </w:r>
      <w:r w:rsidR="00952AFF">
        <w:rPr>
          <w:sz w:val="28"/>
          <w:szCs w:val="28"/>
        </w:rPr>
        <w:t xml:space="preserve"> </w:t>
      </w:r>
      <w:r w:rsidRPr="00952AFF">
        <w:rPr>
          <w:sz w:val="28"/>
          <w:szCs w:val="28"/>
        </w:rPr>
        <w:t>безопасность: деньги с карты практически невозможно украсть;</w:t>
      </w:r>
    </w:p>
    <w:p w:rsidR="00CC6CB6" w:rsidRPr="00952AFF" w:rsidRDefault="00CC6CB6" w:rsidP="00952AFF">
      <w:pPr>
        <w:widowControl/>
        <w:spacing w:line="360" w:lineRule="auto"/>
        <w:ind w:firstLine="709"/>
        <w:jc w:val="both"/>
        <w:rPr>
          <w:sz w:val="28"/>
          <w:szCs w:val="28"/>
        </w:rPr>
      </w:pPr>
      <w:r w:rsidRPr="00952AFF">
        <w:rPr>
          <w:sz w:val="28"/>
          <w:szCs w:val="28"/>
        </w:rPr>
        <w:t>- точность расчета, отсутствие проблем с разменом и сдачей, простота обслуживания.</w:t>
      </w:r>
    </w:p>
    <w:p w:rsidR="00CC6CB6" w:rsidRPr="00952AFF" w:rsidRDefault="00CC6CB6" w:rsidP="00952AFF">
      <w:pPr>
        <w:widowControl/>
        <w:spacing w:line="360" w:lineRule="auto"/>
        <w:ind w:firstLine="709"/>
        <w:jc w:val="both"/>
        <w:rPr>
          <w:sz w:val="28"/>
          <w:szCs w:val="28"/>
        </w:rPr>
      </w:pPr>
      <w:r w:rsidRPr="00952AFF">
        <w:rPr>
          <w:sz w:val="28"/>
          <w:szCs w:val="28"/>
        </w:rPr>
        <w:t>Преимущества, для частных лиц, имеющих пластиковые карты :</w:t>
      </w:r>
    </w:p>
    <w:p w:rsidR="00CC6CB6" w:rsidRPr="00952AFF" w:rsidRDefault="00CC6CB6" w:rsidP="00952AFF">
      <w:pPr>
        <w:widowControl/>
        <w:spacing w:line="360" w:lineRule="auto"/>
        <w:ind w:firstLine="709"/>
        <w:jc w:val="both"/>
        <w:rPr>
          <w:sz w:val="28"/>
          <w:szCs w:val="28"/>
        </w:rPr>
      </w:pPr>
      <w:r w:rsidRPr="00952AFF">
        <w:rPr>
          <w:sz w:val="28"/>
          <w:szCs w:val="28"/>
        </w:rPr>
        <w:t>- безопасность расчетов и хранения средств, отсутствия больших сумм наличности в кошельке;</w:t>
      </w:r>
    </w:p>
    <w:p w:rsidR="00CC6CB6" w:rsidRPr="00952AFF" w:rsidRDefault="00CC6CB6" w:rsidP="00952AFF">
      <w:pPr>
        <w:widowControl/>
        <w:spacing w:line="360" w:lineRule="auto"/>
        <w:ind w:firstLine="709"/>
        <w:jc w:val="both"/>
        <w:rPr>
          <w:sz w:val="28"/>
          <w:szCs w:val="28"/>
        </w:rPr>
      </w:pPr>
      <w:r w:rsidRPr="00952AFF">
        <w:rPr>
          <w:sz w:val="28"/>
          <w:szCs w:val="28"/>
        </w:rPr>
        <w:t>- возможность начисления процентов на средства на карточке;</w:t>
      </w:r>
    </w:p>
    <w:p w:rsidR="00CC6CB6" w:rsidRPr="00952AFF" w:rsidRDefault="00CC6CB6" w:rsidP="00952AFF">
      <w:pPr>
        <w:widowControl/>
        <w:spacing w:line="360" w:lineRule="auto"/>
        <w:ind w:firstLine="709"/>
        <w:jc w:val="both"/>
        <w:rPr>
          <w:sz w:val="28"/>
          <w:szCs w:val="28"/>
        </w:rPr>
      </w:pPr>
      <w:r w:rsidRPr="00952AFF">
        <w:rPr>
          <w:sz w:val="28"/>
          <w:szCs w:val="28"/>
        </w:rPr>
        <w:t>- гарантия оплаты;</w:t>
      </w:r>
    </w:p>
    <w:p w:rsidR="00CC6CB6" w:rsidRPr="00952AFF" w:rsidRDefault="00CC6CB6" w:rsidP="00952AFF">
      <w:pPr>
        <w:widowControl/>
        <w:spacing w:line="360" w:lineRule="auto"/>
        <w:ind w:firstLine="709"/>
        <w:jc w:val="both"/>
        <w:rPr>
          <w:sz w:val="28"/>
          <w:szCs w:val="28"/>
        </w:rPr>
      </w:pPr>
      <w:r w:rsidRPr="00952AFF">
        <w:rPr>
          <w:sz w:val="28"/>
          <w:szCs w:val="28"/>
        </w:rPr>
        <w:t>отсутствие проблем со сдачей;</w:t>
      </w:r>
    </w:p>
    <w:p w:rsidR="00CC6CB6" w:rsidRPr="00952AFF" w:rsidRDefault="00CC6CB6" w:rsidP="00952AFF">
      <w:pPr>
        <w:widowControl/>
        <w:spacing w:line="360" w:lineRule="auto"/>
        <w:ind w:firstLine="709"/>
        <w:jc w:val="both"/>
        <w:rPr>
          <w:sz w:val="28"/>
          <w:szCs w:val="28"/>
        </w:rPr>
      </w:pPr>
      <w:r w:rsidRPr="00952AFF">
        <w:rPr>
          <w:sz w:val="28"/>
          <w:szCs w:val="28"/>
        </w:rPr>
        <w:t>- возможность получать наличные средства с карты в любом пункте обслуживания;</w:t>
      </w:r>
    </w:p>
    <w:p w:rsidR="00CC6CB6" w:rsidRPr="00952AFF" w:rsidRDefault="00CC6CB6" w:rsidP="00952AFF">
      <w:pPr>
        <w:widowControl/>
        <w:spacing w:line="360" w:lineRule="auto"/>
        <w:ind w:firstLine="709"/>
        <w:jc w:val="both"/>
        <w:rPr>
          <w:sz w:val="28"/>
          <w:szCs w:val="28"/>
        </w:rPr>
      </w:pPr>
      <w:r w:rsidRPr="00952AFF">
        <w:rPr>
          <w:sz w:val="28"/>
          <w:szCs w:val="28"/>
        </w:rPr>
        <w:t>- конфиденциальность информации о состоянии финансовых дел клиента;</w:t>
      </w:r>
    </w:p>
    <w:p w:rsidR="00CC6CB6" w:rsidRPr="00952AFF" w:rsidRDefault="00CC6CB6" w:rsidP="00952AFF">
      <w:pPr>
        <w:widowControl/>
        <w:spacing w:line="360" w:lineRule="auto"/>
        <w:ind w:firstLine="709"/>
        <w:jc w:val="both"/>
        <w:rPr>
          <w:sz w:val="28"/>
          <w:szCs w:val="28"/>
        </w:rPr>
      </w:pPr>
      <w:r w:rsidRPr="00952AFF">
        <w:rPr>
          <w:sz w:val="28"/>
          <w:szCs w:val="28"/>
        </w:rPr>
        <w:t>- возможность осуществлять денежные переводы с помощью карточки;</w:t>
      </w:r>
    </w:p>
    <w:p w:rsidR="00CC6CB6" w:rsidRPr="00952AFF" w:rsidRDefault="00CC6CB6" w:rsidP="00952AFF">
      <w:pPr>
        <w:widowControl/>
        <w:spacing w:line="360" w:lineRule="auto"/>
        <w:ind w:firstLine="709"/>
        <w:jc w:val="both"/>
        <w:rPr>
          <w:sz w:val="28"/>
          <w:szCs w:val="28"/>
        </w:rPr>
      </w:pPr>
      <w:r w:rsidRPr="00952AFF">
        <w:rPr>
          <w:sz w:val="28"/>
          <w:szCs w:val="28"/>
        </w:rPr>
        <w:t>- материальные льготы (повышенные проценты по карт - счету, поощрения при покупке товаров в магазинах и т. д.);</w:t>
      </w:r>
    </w:p>
    <w:p w:rsidR="00CC6CB6" w:rsidRPr="00952AFF" w:rsidRDefault="00CC6CB6" w:rsidP="00952AFF">
      <w:pPr>
        <w:widowControl/>
        <w:spacing w:line="360" w:lineRule="auto"/>
        <w:ind w:firstLine="709"/>
        <w:jc w:val="both"/>
        <w:rPr>
          <w:sz w:val="28"/>
          <w:szCs w:val="28"/>
        </w:rPr>
      </w:pPr>
      <w:r w:rsidRPr="00952AFF">
        <w:rPr>
          <w:sz w:val="28"/>
          <w:szCs w:val="28"/>
        </w:rPr>
        <w:t>- возможность восстановления карточки при ее утере или краже;</w:t>
      </w:r>
    </w:p>
    <w:p w:rsidR="00CC6CB6" w:rsidRPr="00952AFF" w:rsidRDefault="00CC6CB6" w:rsidP="00952AFF">
      <w:pPr>
        <w:widowControl/>
        <w:spacing w:line="360" w:lineRule="auto"/>
        <w:ind w:firstLine="709"/>
        <w:jc w:val="both"/>
        <w:rPr>
          <w:sz w:val="28"/>
          <w:szCs w:val="28"/>
        </w:rPr>
      </w:pPr>
      <w:r w:rsidRPr="00952AFF">
        <w:rPr>
          <w:sz w:val="28"/>
          <w:szCs w:val="28"/>
        </w:rPr>
        <w:t>- миниатюрность (независимо от количества средств на карточке) ;</w:t>
      </w:r>
    </w:p>
    <w:p w:rsidR="00CC6CB6" w:rsidRPr="00952AFF" w:rsidRDefault="00CC6CB6" w:rsidP="00952AFF">
      <w:pPr>
        <w:widowControl/>
        <w:spacing w:line="360" w:lineRule="auto"/>
        <w:ind w:firstLine="709"/>
        <w:jc w:val="both"/>
        <w:rPr>
          <w:sz w:val="28"/>
          <w:szCs w:val="28"/>
        </w:rPr>
      </w:pPr>
      <w:r w:rsidRPr="00952AFF">
        <w:rPr>
          <w:sz w:val="28"/>
          <w:szCs w:val="28"/>
        </w:rPr>
        <w:t>-возможность получить наличные деньги в любом городе России и за её пределами, в учреждениях</w:t>
      </w:r>
      <w:r w:rsidR="00952AFF">
        <w:rPr>
          <w:sz w:val="28"/>
          <w:szCs w:val="28"/>
        </w:rPr>
        <w:t xml:space="preserve"> </w:t>
      </w:r>
      <w:r w:rsidRPr="00952AFF">
        <w:rPr>
          <w:sz w:val="28"/>
          <w:szCs w:val="28"/>
        </w:rPr>
        <w:t>коммерческих</w:t>
      </w:r>
      <w:r w:rsidR="00952AFF">
        <w:rPr>
          <w:sz w:val="28"/>
          <w:szCs w:val="28"/>
        </w:rPr>
        <w:t xml:space="preserve"> </w:t>
      </w:r>
      <w:r w:rsidRPr="00952AFF">
        <w:rPr>
          <w:sz w:val="28"/>
          <w:szCs w:val="28"/>
        </w:rPr>
        <w:t xml:space="preserve">банков, работающих с ПК. </w:t>
      </w:r>
    </w:p>
    <w:p w:rsidR="00CC6CB6" w:rsidRPr="00952AFF" w:rsidRDefault="00CC6CB6" w:rsidP="00952AFF">
      <w:pPr>
        <w:widowControl/>
        <w:spacing w:line="360" w:lineRule="auto"/>
        <w:ind w:firstLine="709"/>
        <w:jc w:val="both"/>
        <w:rPr>
          <w:bCs/>
          <w:sz w:val="28"/>
          <w:szCs w:val="28"/>
        </w:rPr>
      </w:pPr>
    </w:p>
    <w:p w:rsidR="00CC6CB6" w:rsidRPr="00952AFF" w:rsidRDefault="00CC6CB6" w:rsidP="00952AFF">
      <w:pPr>
        <w:widowControl/>
        <w:spacing w:line="360" w:lineRule="auto"/>
        <w:ind w:firstLine="709"/>
        <w:jc w:val="center"/>
        <w:rPr>
          <w:b/>
          <w:bCs/>
          <w:sz w:val="28"/>
          <w:szCs w:val="28"/>
        </w:rPr>
      </w:pPr>
      <w:r w:rsidRPr="00952AFF">
        <w:rPr>
          <w:b/>
          <w:bCs/>
          <w:sz w:val="28"/>
          <w:szCs w:val="28"/>
        </w:rPr>
        <w:t>1.2.2 Платежная система и её участники</w:t>
      </w:r>
    </w:p>
    <w:p w:rsidR="00CC6CB6" w:rsidRPr="00952AFF" w:rsidRDefault="00CC6CB6" w:rsidP="00952AFF">
      <w:pPr>
        <w:widowControl/>
        <w:spacing w:line="360" w:lineRule="auto"/>
        <w:ind w:firstLine="709"/>
        <w:jc w:val="both"/>
        <w:rPr>
          <w:sz w:val="28"/>
          <w:szCs w:val="28"/>
        </w:rPr>
      </w:pPr>
      <w:r w:rsidRPr="00952AFF">
        <w:rPr>
          <w:sz w:val="28"/>
          <w:szCs w:val="28"/>
        </w:rPr>
        <w:t>Прежде всего, следует отметить, что карточка является лишь инструментом в той или иной платежной системе. Таким образом, суть карточного бизнеса вовсе не в кусочке пластика, а в организации отлаженной системы безналичных расчетов. Естественно, что наиболее разнообразный и сложный опыт в области безналичных расчетов накопили коммерческие банки.</w:t>
      </w:r>
    </w:p>
    <w:p w:rsidR="00CC6CB6" w:rsidRPr="00952AFF" w:rsidRDefault="00CC6CB6" w:rsidP="00952AFF">
      <w:pPr>
        <w:widowControl/>
        <w:spacing w:line="360" w:lineRule="auto"/>
        <w:ind w:firstLine="709"/>
        <w:jc w:val="both"/>
        <w:rPr>
          <w:sz w:val="28"/>
          <w:szCs w:val="28"/>
        </w:rPr>
      </w:pPr>
      <w:r w:rsidRPr="00952AFF">
        <w:rPr>
          <w:sz w:val="28"/>
          <w:szCs w:val="28"/>
        </w:rPr>
        <w:t xml:space="preserve">Платежной системой будем называть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качестве платежного средства. Одна из основных задач, решаемых при создании платежной системы, состоит в выработке и соблюдении общих правил обслуживания карточек входящих в систему, проведения взаиморасчетов и платежей. Эти правила охватывают как чисто технические аспекты операций с карточками - 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т.д. </w:t>
      </w:r>
    </w:p>
    <w:p w:rsidR="00CC6CB6" w:rsidRPr="00952AFF" w:rsidRDefault="00CC6CB6" w:rsidP="00952AFF">
      <w:pPr>
        <w:widowControl/>
        <w:spacing w:line="360" w:lineRule="auto"/>
        <w:ind w:firstLine="709"/>
        <w:jc w:val="both"/>
        <w:rPr>
          <w:sz w:val="28"/>
          <w:szCs w:val="28"/>
        </w:rPr>
      </w:pPr>
      <w:r w:rsidRPr="00952AFF">
        <w:rPr>
          <w:sz w:val="28"/>
          <w:szCs w:val="28"/>
        </w:rPr>
        <w:t xml:space="preserve">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процессинговые и коммуникационные центры, центры технического обслуживания и т.п. </w:t>
      </w:r>
    </w:p>
    <w:p w:rsidR="00CC6CB6" w:rsidRPr="00952AFF" w:rsidRDefault="00CC6CB6" w:rsidP="00952AFF">
      <w:pPr>
        <w:widowControl/>
        <w:spacing w:line="360" w:lineRule="auto"/>
        <w:ind w:firstLine="709"/>
        <w:jc w:val="both"/>
        <w:rPr>
          <w:sz w:val="28"/>
          <w:szCs w:val="28"/>
        </w:rPr>
      </w:pPr>
      <w:r w:rsidRPr="00952AFF">
        <w:rPr>
          <w:sz w:val="28"/>
          <w:szCs w:val="28"/>
        </w:rPr>
        <w:t xml:space="preserve">Банк-эмитент, выпуская карточки и гарантируя выполнение финансовых обязательств, связанных с использованием выпущенной им пластиковой карточки как платежного средства, сам не занимается деятельностью, обеспечивающей ее прием предприятиями торговли и сферы услуг. Эти задачи решает банк-эквайер (филиалы банка), осуществляющий весь спектр операций по взаимодействию с точками обслуживания карточек: обработку запросов на авторизацию, перечисление на расчетные счета точек средств за товары и услуги, предоставленные по карточкам, прием, сортировку и пересылку документов (бумажных и электронных), фиксирующих совершение сделок с использованием карточек, распространение стоп-листов (перечней карточек, операции по которым по тем или иным причинам на сегодняшний день приостановлены) и др. </w:t>
      </w:r>
    </w:p>
    <w:p w:rsidR="00CC6CB6" w:rsidRPr="00952AFF" w:rsidRDefault="00CC6CB6" w:rsidP="00952AFF">
      <w:pPr>
        <w:widowControl/>
        <w:spacing w:line="360" w:lineRule="auto"/>
        <w:ind w:firstLine="709"/>
        <w:jc w:val="both"/>
        <w:rPr>
          <w:sz w:val="28"/>
          <w:szCs w:val="28"/>
        </w:rPr>
      </w:pPr>
      <w:r w:rsidRPr="00952AFF">
        <w:rPr>
          <w:sz w:val="28"/>
          <w:szCs w:val="28"/>
        </w:rPr>
        <w:t xml:space="preserve">Кроме того, банк-эквайер может осуществлять выдачу наличных по карточкам как в своих отделениях, так и через принадлежащие ему банкоматы. Банк может и совмещать выполнение функций эквайера и эмитента. Следует отметить, что основными, неотъемлемыми функциями банка-эквайера являются финансовые, связанные с выполнением расчетов и платежей точкам обслуживания. Что же касается перечисленных выше технических атрибутов его деятельности, то они могут быть делегированы эквайером специализированным сервисным организациям - процессинговым центрам. </w:t>
      </w:r>
    </w:p>
    <w:p w:rsidR="00CC6CB6" w:rsidRPr="00952AFF" w:rsidRDefault="00CC6CB6" w:rsidP="00952AFF">
      <w:pPr>
        <w:widowControl/>
        <w:spacing w:line="360" w:lineRule="auto"/>
        <w:ind w:firstLine="709"/>
        <w:jc w:val="both"/>
        <w:rPr>
          <w:sz w:val="28"/>
          <w:szCs w:val="28"/>
        </w:rPr>
      </w:pPr>
      <w:r w:rsidRPr="00952AFF">
        <w:rPr>
          <w:sz w:val="28"/>
          <w:szCs w:val="28"/>
        </w:rPr>
        <w:t>Выполнение эквайерами своих функций влечет за собой расчеты с эмитентами. Каждый банк-эквайер осуществляет перечисление средств точкам обслуживания по платежам держателей карточек банков-эмитентов, входящих в данную платежную систему. Поэтому соответствующие средства (а также, возможно, средства, возмещающие выданную наличность) должны быть, затем перечислены эквайеру этими эмитентами. Оперативное проведение взаиморасчетов между эквайерами и эмитентами обеспечивается наличием в платежной системе расчетного банка (одного или нескольких), в котором банки - члены системы открывают корреспондентские счета.</w:t>
      </w:r>
    </w:p>
    <w:p w:rsidR="00CC6CB6" w:rsidRPr="00952AFF" w:rsidRDefault="00CC6CB6" w:rsidP="00952AFF">
      <w:pPr>
        <w:widowControl/>
        <w:spacing w:line="360" w:lineRule="auto"/>
        <w:ind w:firstLine="709"/>
        <w:jc w:val="both"/>
        <w:rPr>
          <w:sz w:val="28"/>
          <w:szCs w:val="28"/>
        </w:rPr>
      </w:pPr>
      <w:r w:rsidRPr="00952AFF">
        <w:rPr>
          <w:sz w:val="28"/>
          <w:szCs w:val="28"/>
        </w:rPr>
        <w:t xml:space="preserve">Процессинговый центр - обеспечивает обработку поступающих от эквайеров (или непосредственно из точек обслуживания) запросов на авторизацию и/или протоколов транзакций - фиксируемых данных о произведенных посредством карточек платежах и выдачах наличных. Для этого центр ведет базу данных, которая, в частности, содержит данные о банках - членах платежной системы и держателях карточек. Центр хранит сведения о лимитах держателей карточек и выполняет запросы на авторизацию в том случае, если банк-эмитент не ведет собственной базы (off-line банк). В противном случае (on-line банк) процессинговый центр пересылает полученный запрос в банк-эмитент авторизуемой карточки. Очевидно, что центр обеспечивает и пересылку ответа банку-эквайеру. </w:t>
      </w:r>
    </w:p>
    <w:p w:rsidR="00CC6CB6" w:rsidRPr="00952AFF" w:rsidRDefault="00CC6CB6" w:rsidP="00952AFF">
      <w:pPr>
        <w:widowControl/>
        <w:spacing w:line="360" w:lineRule="auto"/>
        <w:ind w:firstLine="709"/>
        <w:jc w:val="both"/>
        <w:rPr>
          <w:sz w:val="28"/>
          <w:szCs w:val="28"/>
        </w:rPr>
      </w:pPr>
      <w:r w:rsidRPr="00952AFF">
        <w:rPr>
          <w:sz w:val="28"/>
          <w:szCs w:val="28"/>
        </w:rPr>
        <w:t xml:space="preserve">Кроме того, на основании накопленных за день протоколов транзакций процессинговый центр готовит и рассылает итоговые данные для проведения взаиморасчетов между банками-участниками платежной системы, а также формирует и рассылает банкам-эквайерам (а, возможно, и непосредственно в точки обслуживания) стоп-листы. Процессинговый центр может также обеспечивать потребности банков-эмитентов в новых карточках, осуществляя их заказ на заводах и последующую персонализацию. </w:t>
      </w:r>
    </w:p>
    <w:p w:rsidR="00CC6CB6" w:rsidRPr="00952AFF" w:rsidRDefault="00CC6CB6" w:rsidP="00952AFF">
      <w:pPr>
        <w:widowControl/>
        <w:spacing w:line="360" w:lineRule="auto"/>
        <w:ind w:firstLine="709"/>
        <w:jc w:val="both"/>
        <w:rPr>
          <w:sz w:val="28"/>
          <w:szCs w:val="28"/>
        </w:rPr>
      </w:pPr>
      <w:r w:rsidRPr="00952AFF">
        <w:rPr>
          <w:sz w:val="28"/>
          <w:szCs w:val="28"/>
        </w:rPr>
        <w:t xml:space="preserve">Следует отметить, что разветвленная платежная система может иметь несколько процессинговых центров, роль которых на региональном уровне могут выполнять и банки-эквайеры. </w:t>
      </w:r>
    </w:p>
    <w:p w:rsidR="00CC6CB6" w:rsidRPr="00952AFF" w:rsidRDefault="00CC6CB6" w:rsidP="00952AFF">
      <w:pPr>
        <w:widowControl/>
        <w:spacing w:line="360" w:lineRule="auto"/>
        <w:ind w:firstLine="709"/>
        <w:jc w:val="both"/>
        <w:rPr>
          <w:sz w:val="28"/>
          <w:szCs w:val="28"/>
        </w:rPr>
      </w:pPr>
      <w:r w:rsidRPr="00952AFF">
        <w:rPr>
          <w:sz w:val="28"/>
          <w:szCs w:val="28"/>
        </w:rPr>
        <w:t>Коммуникационные центры обеспечивают субъектам платежной системы доступ к сетям передачи данных. Использование специальных высокопроизводительных линий коммуникации обусловлено необходимостью передачи больших объемов данных между географически распределенными участниками платежной системы при авторизации карточек в торговых терминалах, при обслуживании карточек в банкоматах, при проведении взаиморасчетов между участниками системы и в других случаях</w:t>
      </w:r>
      <w:r w:rsidR="00610DA7" w:rsidRPr="00952AFF">
        <w:rPr>
          <w:sz w:val="28"/>
          <w:szCs w:val="28"/>
        </w:rPr>
        <w:t xml:space="preserve"> </w:t>
      </w:r>
      <w:r w:rsidR="00260DC2" w:rsidRPr="00952AFF">
        <w:rPr>
          <w:sz w:val="28"/>
          <w:szCs w:val="28"/>
        </w:rPr>
        <w:t>[7]</w:t>
      </w:r>
      <w:r w:rsidRPr="00952AFF">
        <w:rPr>
          <w:sz w:val="28"/>
          <w:szCs w:val="28"/>
        </w:rPr>
        <w:t xml:space="preserve">. </w:t>
      </w:r>
    </w:p>
    <w:p w:rsidR="00CC6CB6" w:rsidRPr="00952AFF" w:rsidRDefault="00CC6CB6" w:rsidP="00952AFF">
      <w:pPr>
        <w:widowControl/>
        <w:spacing w:line="360" w:lineRule="auto"/>
        <w:ind w:firstLine="709"/>
        <w:jc w:val="both"/>
        <w:rPr>
          <w:sz w:val="28"/>
          <w:szCs w:val="28"/>
        </w:rPr>
      </w:pPr>
      <w:r w:rsidRPr="00952AFF">
        <w:rPr>
          <w:sz w:val="28"/>
          <w:szCs w:val="28"/>
        </w:rPr>
        <w:t>Схема операций с банковскими карточками изображена на рис</w:t>
      </w:r>
      <w:r w:rsidR="00260DC2" w:rsidRPr="00952AFF">
        <w:rPr>
          <w:sz w:val="28"/>
          <w:szCs w:val="28"/>
        </w:rPr>
        <w:t xml:space="preserve">унке </w:t>
      </w:r>
      <w:r w:rsidRPr="00952AFF">
        <w:rPr>
          <w:sz w:val="28"/>
          <w:szCs w:val="28"/>
        </w:rPr>
        <w:t>2.</w:t>
      </w:r>
    </w:p>
    <w:p w:rsidR="00CC6CB6" w:rsidRPr="00952AFF" w:rsidRDefault="00CC6CB6" w:rsidP="00952AFF">
      <w:pPr>
        <w:widowControl/>
        <w:spacing w:line="360" w:lineRule="auto"/>
        <w:ind w:firstLine="709"/>
        <w:jc w:val="both"/>
        <w:rPr>
          <w:sz w:val="28"/>
          <w:szCs w:val="28"/>
        </w:rPr>
      </w:pPr>
      <w:r w:rsidRPr="00952AFF">
        <w:rPr>
          <w:sz w:val="28"/>
          <w:szCs w:val="28"/>
        </w:rPr>
        <w:t>При покупке товара по банковской кредитной карточке на сумму менее разового лимита торговец выписывает торговый счет, копия которого вместе с товаром и карточкой передается покупателю (1,2). В</w:t>
      </w:r>
      <w:r w:rsidR="00952AFF">
        <w:rPr>
          <w:sz w:val="28"/>
          <w:szCs w:val="28"/>
        </w:rPr>
        <w:t xml:space="preserve"> </w:t>
      </w:r>
      <w:r w:rsidRPr="00952AFF">
        <w:rPr>
          <w:sz w:val="28"/>
          <w:szCs w:val="28"/>
        </w:rPr>
        <w:t>случае же превышения лимита торговец связывается с банком-эквайром для проведения авторизации (получения разрешения на сделку). Если владелец карточки - клиент банка-эквайра, то есть последний является также эмитентом карточки, то авторизацию проводит сам эквайр (3.3а). Сделка в этом случае оформляется согласно процедуре (2). Если же владелец карточки - клиент другого банка, то для получения авторизации эквайр связывается с банком-эмитентом через систему информационного обмена (4,4а). После получения разрешения эта информация поступает к торговцу, и сделка завершается передачей товара (3а и 2). По окончании рабочего дня (недели, месяца) торговец предъявляет банку - эквайру торговые счета по карточным покупкам. Банк зачисляет суммы (за вычетом дисконта) на текущий счет владельца (5). Если владелец карточки - клиент банка -эквайра (см 3 , 3а), то последний проводит расчет непосредственно с владельцем (6). Банк посылает выписку с указанием сумм подлежащих погашению, и сроков уплаты долга. В случае же, если владелец карточки - клиент другого банка, схема расчета усложняется. Банк-эквайр получает деньги от банка эмитента через систему информационного обмена (интерчейндж) (7) . При этом банк-эквайр уплачивает эмитенту комиссию за интерчейндж. Для завершения расчета в соответствии с (7) банк эмитент получает платеж от владельца карточки (8).</w:t>
      </w:r>
    </w:p>
    <w:p w:rsidR="00CC6CB6" w:rsidRPr="00952AFF" w:rsidRDefault="00CC6CB6" w:rsidP="00952AFF">
      <w:pPr>
        <w:widowControl/>
        <w:spacing w:line="360" w:lineRule="auto"/>
        <w:ind w:firstLine="709"/>
        <w:jc w:val="both"/>
        <w:rPr>
          <w:sz w:val="28"/>
          <w:szCs w:val="28"/>
        </w:rPr>
      </w:pPr>
    </w:p>
    <w:p w:rsidR="00952AFF" w:rsidRDefault="00E96457" w:rsidP="00952AFF">
      <w:pPr>
        <w:widowControl/>
        <w:spacing w:line="360" w:lineRule="auto"/>
        <w:ind w:firstLine="709"/>
        <w:jc w:val="both"/>
        <w:rPr>
          <w:sz w:val="28"/>
          <w:szCs w:val="28"/>
        </w:rPr>
      </w:pPr>
      <w:r>
        <w:rPr>
          <w:sz w:val="28"/>
          <w:szCs w:val="28"/>
        </w:rPr>
      </w:r>
      <w:r>
        <w:rPr>
          <w:sz w:val="28"/>
          <w:szCs w:val="28"/>
        </w:rPr>
        <w:pict>
          <v:group id="_x0000_s1026" editas="canvas" style="width:387pt;height:270pt;mso-position-horizontal-relative:char;mso-position-vertical-relative:line" coordorigin="2274,8826" coordsize="6070,4180">
            <o:lock v:ext="edit" aspectratio="t"/>
            <v:shape id="_x0000_s1027" type="#_x0000_t75" style="position:absolute;left:2274;top:8826;width:6070;height:4180" o:preferrelative="f">
              <v:fill o:detectmouseclick="t"/>
              <v:path o:extrusionok="t" o:connecttype="none"/>
              <o:lock v:ext="edit" text="t"/>
            </v:shape>
            <v:rect id="_x0000_s1028" style="position:absolute;left:6227;top:9105;width:1694;height:696">
              <v:textbox style="mso-next-textbox:#_x0000_s1028">
                <w:txbxContent>
                  <w:p w:rsidR="00E21D91" w:rsidRDefault="00E21D91" w:rsidP="00E2148E">
                    <w:pPr>
                      <w:widowControl/>
                      <w:rPr>
                        <w:sz w:val="24"/>
                        <w:szCs w:val="24"/>
                      </w:rPr>
                    </w:pPr>
                    <w:r>
                      <w:rPr>
                        <w:sz w:val="24"/>
                        <w:szCs w:val="24"/>
                      </w:rPr>
                      <w:t>Торговец</w:t>
                    </w:r>
                  </w:p>
                </w:txbxContent>
              </v:textbox>
            </v:rect>
            <v:rect id="_x0000_s1029" style="position:absolute;left:6085;top:10498;width:1838;height:697">
              <v:textbox style="mso-next-textbox:#_x0000_s1029">
                <w:txbxContent>
                  <w:p w:rsidR="00E21D91" w:rsidRDefault="00E21D91" w:rsidP="00E2148E">
                    <w:pPr>
                      <w:widowControl/>
                      <w:rPr>
                        <w:sz w:val="24"/>
                        <w:szCs w:val="24"/>
                      </w:rPr>
                    </w:pPr>
                    <w:r>
                      <w:rPr>
                        <w:sz w:val="24"/>
                        <w:szCs w:val="24"/>
                      </w:rPr>
                      <w:t>Банк эквайер</w:t>
                    </w:r>
                  </w:p>
                </w:txbxContent>
              </v:textbox>
            </v:rect>
            <v:rect id="_x0000_s1030" style="position:absolute;left:2556;top:10498;width:1835;height:838">
              <v:textbox style="mso-next-textbox:#_x0000_s1030">
                <w:txbxContent>
                  <w:p w:rsidR="00E21D91" w:rsidRDefault="00E21D91" w:rsidP="00E2148E">
                    <w:pPr>
                      <w:widowControl/>
                      <w:rPr>
                        <w:sz w:val="24"/>
                        <w:szCs w:val="24"/>
                      </w:rPr>
                    </w:pPr>
                    <w:r>
                      <w:rPr>
                        <w:sz w:val="24"/>
                        <w:szCs w:val="24"/>
                      </w:rPr>
                      <w:t>Банк эмитент</w:t>
                    </w:r>
                  </w:p>
                </w:txbxContent>
              </v:textbox>
            </v:rect>
            <v:rect id="_x0000_s1031" style="position:absolute;left:3262;top:12031;width:4235;height:556">
              <v:textbox style="mso-next-textbox:#_x0000_s1031">
                <w:txbxContent>
                  <w:p w:rsidR="00E21D91" w:rsidRDefault="00E21D91" w:rsidP="00E2148E">
                    <w:pPr>
                      <w:widowControl/>
                      <w:rPr>
                        <w:sz w:val="24"/>
                        <w:szCs w:val="24"/>
                      </w:rPr>
                    </w:pPr>
                    <w:r>
                      <w:rPr>
                        <w:sz w:val="24"/>
                        <w:szCs w:val="24"/>
                      </w:rPr>
                      <w:t>Система информационного обмена</w:t>
                    </w:r>
                  </w:p>
                </w:txbxContent>
              </v:textbox>
            </v:rect>
            <v:rect id="_x0000_s1032" style="position:absolute;left:2556;top:9105;width:1696;height:696">
              <v:textbox style="mso-next-textbox:#_x0000_s1032">
                <w:txbxContent>
                  <w:p w:rsidR="00E21D91" w:rsidRDefault="00E21D91" w:rsidP="00E2148E">
                    <w:pPr>
                      <w:widowControl/>
                      <w:rPr>
                        <w:sz w:val="24"/>
                        <w:szCs w:val="24"/>
                      </w:rPr>
                    </w:pPr>
                    <w:r>
                      <w:rPr>
                        <w:sz w:val="24"/>
                        <w:szCs w:val="24"/>
                      </w:rPr>
                      <w:t>Владелец карточки</w:t>
                    </w:r>
                  </w:p>
                </w:txbxContent>
              </v:textbox>
            </v:rect>
            <v:line id="_x0000_s1033" style="position:absolute" from="4250,9244" to="6227,9245">
              <v:stroke endarrow="block"/>
            </v:line>
            <v:line id="_x0000_s1034" style="position:absolute;flip:x" from="4250,9523" to="6227,9523">
              <v:stroke endarrow="block"/>
            </v:line>
            <v:line id="_x0000_s1035" style="position:absolute" from="6368,9801" to="6368,10498">
              <v:stroke endarrow="block"/>
            </v:line>
            <v:line id="_x0000_s1036" style="position:absolute;flip:y" from="7638,9801" to="7638,10498">
              <v:stroke endarrow="block"/>
            </v:line>
            <v:line id="_x0000_s1037" style="position:absolute" from="6932,9801" to="6932,10498"/>
            <v:line id="_x0000_s1038" style="position:absolute" from="3262,9801" to="3262,10498">
              <v:stroke endarrow="block"/>
            </v:line>
            <v:line id="_x0000_s1039" style="position:absolute;flip:x y" from="4250,9801" to="6085,10916"/>
            <v:line id="_x0000_s1040" style="position:absolute" from="2556,11334" to="2556,12588"/>
            <v:line id="_x0000_s1041" style="position:absolute" from="2556,12588" to="3262,12589">
              <v:stroke endarrow="block"/>
            </v:line>
            <v:line id="_x0000_s1042" style="position:absolute" from="7356,12588" to="7921,12589"/>
            <v:line id="_x0000_s1043" style="position:absolute;flip:y" from="7921,11195" to="7922,12588">
              <v:stroke endarrow="block"/>
            </v:line>
            <v:line id="_x0000_s1044" style="position:absolute" from="3262,11334" to="3262,11334"/>
            <v:line id="_x0000_s1045" style="position:absolute" from="2839,11334" to="2840,12309"/>
            <v:line id="_x0000_s1046" style="position:absolute" from="7779,11195" to="7780,12310"/>
            <v:line id="_x0000_s1047" style="position:absolute;flip:x" from="7497,12310" to="7779,12310">
              <v:stroke endarrow="block"/>
            </v:line>
            <v:line id="_x0000_s1048" style="position:absolute;flip:x" from="2839,12309" to="3262,12310">
              <v:stroke endarrow="block"/>
            </v:line>
            <v:line id="_x0000_s1049" style="position:absolute;flip:x" from="2839,12031" to="3403,12031"/>
            <v:line id="_x0000_s1050" style="position:absolute" from="7215,12031" to="7779,12031"/>
            <v:rect id="_x0000_s1051" style="position:absolute;left:5097;top:8848;width:283;height:278" stroked="f">
              <v:textbox style="mso-next-textbox:#_x0000_s1051">
                <w:txbxContent>
                  <w:p w:rsidR="00E21D91" w:rsidRDefault="00E21D91" w:rsidP="00E2148E">
                    <w:pPr>
                      <w:widowControl/>
                      <w:rPr>
                        <w:sz w:val="24"/>
                        <w:szCs w:val="24"/>
                      </w:rPr>
                    </w:pPr>
                    <w:r>
                      <w:rPr>
                        <w:sz w:val="24"/>
                        <w:szCs w:val="24"/>
                      </w:rPr>
                      <w:t>1</w:t>
                    </w:r>
                  </w:p>
                </w:txbxContent>
              </v:textbox>
            </v:rect>
            <v:rect id="_x0000_s1052" style="position:absolute;left:5097;top:9266;width:425;height:278" filled="f" stroked="f">
              <v:textbox style="mso-next-textbox:#_x0000_s1052">
                <w:txbxContent>
                  <w:p w:rsidR="00E21D91" w:rsidRPr="003870D4" w:rsidRDefault="00E21D91" w:rsidP="00E2148E">
                    <w:pPr>
                      <w:widowControl/>
                      <w:jc w:val="center"/>
                      <w:rPr>
                        <w:sz w:val="22"/>
                        <w:szCs w:val="22"/>
                      </w:rPr>
                    </w:pPr>
                    <w:r w:rsidRPr="003870D4">
                      <w:rPr>
                        <w:sz w:val="22"/>
                        <w:szCs w:val="22"/>
                      </w:rPr>
                      <w:t>2</w:t>
                    </w:r>
                  </w:p>
                </w:txbxContent>
              </v:textbox>
            </v:rect>
            <v:rect id="_x0000_s1053" style="position:absolute;left:4956;top:10102;width:564;height:278" filled="f" stroked="f">
              <v:textbox>
                <w:txbxContent>
                  <w:p w:rsidR="00E21D91" w:rsidRPr="003870D4" w:rsidRDefault="00E21D91" w:rsidP="00E2148E">
                    <w:pPr>
                      <w:widowControl/>
                      <w:rPr>
                        <w:sz w:val="24"/>
                        <w:szCs w:val="24"/>
                      </w:rPr>
                    </w:pPr>
                    <w:r>
                      <w:rPr>
                        <w:sz w:val="24"/>
                        <w:szCs w:val="24"/>
                      </w:rPr>
                      <w:t>6</w:t>
                    </w:r>
                  </w:p>
                </w:txbxContent>
              </v:textbox>
            </v:rect>
            <v:rect id="_x0000_s1054" style="position:absolute;left:6085;top:9962;width:284;height:279" filled="f" stroked="f">
              <v:textbox>
                <w:txbxContent>
                  <w:p w:rsidR="00E21D91" w:rsidRDefault="00E21D91" w:rsidP="00E2148E">
                    <w:pPr>
                      <w:widowControl/>
                      <w:rPr>
                        <w:sz w:val="24"/>
                        <w:szCs w:val="24"/>
                      </w:rPr>
                    </w:pPr>
                    <w:r>
                      <w:rPr>
                        <w:sz w:val="24"/>
                        <w:szCs w:val="24"/>
                      </w:rPr>
                      <w:t>3</w:t>
                    </w:r>
                  </w:p>
                </w:txbxContent>
              </v:textbox>
            </v:rect>
            <v:rect id="_x0000_s1055" style="position:absolute;left:6509;top:9962;width:423;height:279" filled="f" stroked="f">
              <v:textbox>
                <w:txbxContent>
                  <w:p w:rsidR="00E21D91" w:rsidRPr="003870D4" w:rsidRDefault="00E21D91" w:rsidP="00E2148E">
                    <w:pPr>
                      <w:widowControl/>
                      <w:rPr>
                        <w:sz w:val="24"/>
                        <w:szCs w:val="24"/>
                      </w:rPr>
                    </w:pPr>
                    <w:r>
                      <w:rPr>
                        <w:sz w:val="24"/>
                        <w:szCs w:val="24"/>
                      </w:rPr>
                      <w:t>3ааа</w:t>
                    </w:r>
                  </w:p>
                </w:txbxContent>
              </v:textbox>
            </v:rect>
            <v:rect id="_x0000_s1056" style="position:absolute;left:7497;top:11634;width:282;height:418" filled="f" stroked="f">
              <v:textbox>
                <w:txbxContent>
                  <w:p w:rsidR="00E21D91" w:rsidRDefault="00E21D91" w:rsidP="00E2148E">
                    <w:pPr>
                      <w:widowControl/>
                      <w:rPr>
                        <w:sz w:val="24"/>
                        <w:szCs w:val="24"/>
                      </w:rPr>
                    </w:pPr>
                    <w:r>
                      <w:rPr>
                        <w:sz w:val="24"/>
                        <w:szCs w:val="24"/>
                      </w:rPr>
                      <w:t>4</w:t>
                    </w:r>
                  </w:p>
                </w:txbxContent>
              </v:textbox>
            </v:rect>
            <v:rect id="_x0000_s1057" style="position:absolute;left:7356;top:12052;width:565;height:279" filled="f" stroked="f">
              <v:textbox>
                <w:txbxContent>
                  <w:p w:rsidR="00E21D91" w:rsidRDefault="00E21D91" w:rsidP="00E2148E">
                    <w:pPr>
                      <w:widowControl/>
                      <w:rPr>
                        <w:sz w:val="24"/>
                        <w:szCs w:val="24"/>
                      </w:rPr>
                    </w:pPr>
                    <w:r>
                      <w:t xml:space="preserve">  </w:t>
                    </w:r>
                    <w:r w:rsidRPr="00E2148E">
                      <w:t>4а</w:t>
                    </w:r>
                  </w:p>
                </w:txbxContent>
              </v:textbox>
            </v:rect>
            <v:rect id="_x0000_s1058" style="position:absolute;left:7356;top:9962;width:282;height:418" filled="f" stroked="f">
              <v:textbox>
                <w:txbxContent>
                  <w:p w:rsidR="00E21D91" w:rsidRDefault="00E21D91" w:rsidP="00E2148E">
                    <w:pPr>
                      <w:widowControl/>
                      <w:rPr>
                        <w:sz w:val="24"/>
                        <w:szCs w:val="24"/>
                      </w:rPr>
                    </w:pPr>
                    <w:r>
                      <w:rPr>
                        <w:sz w:val="24"/>
                        <w:szCs w:val="24"/>
                      </w:rPr>
                      <w:t>5</w:t>
                    </w:r>
                  </w:p>
                </w:txbxContent>
              </v:textbox>
            </v:rect>
            <v:rect id="_x0000_s1059" style="position:absolute;left:7921;top:12052;width:423;height:418" filled="f" stroked="f">
              <v:textbox>
                <w:txbxContent>
                  <w:p w:rsidR="00E21D91" w:rsidRDefault="00E21D91" w:rsidP="00E2148E">
                    <w:pPr>
                      <w:widowControl/>
                      <w:rPr>
                        <w:sz w:val="24"/>
                        <w:szCs w:val="24"/>
                      </w:rPr>
                    </w:pPr>
                    <w:r>
                      <w:rPr>
                        <w:sz w:val="24"/>
                        <w:szCs w:val="24"/>
                      </w:rPr>
                      <w:t>7</w:t>
                    </w:r>
                  </w:p>
                </w:txbxContent>
              </v:textbox>
            </v:rect>
            <v:rect id="_x0000_s1060" style="position:absolute;left:2415;top:12192;width:424;height:418" filled="f" stroked="f">
              <v:textbox>
                <w:txbxContent>
                  <w:p w:rsidR="00E21D91" w:rsidRDefault="00E21D91" w:rsidP="00E2148E">
                    <w:pPr>
                      <w:widowControl/>
                      <w:rPr>
                        <w:sz w:val="24"/>
                        <w:szCs w:val="24"/>
                      </w:rPr>
                    </w:pPr>
                    <w:r>
                      <w:rPr>
                        <w:sz w:val="24"/>
                        <w:szCs w:val="24"/>
                      </w:rPr>
                      <w:t xml:space="preserve">  7</w:t>
                    </w:r>
                  </w:p>
                </w:txbxContent>
              </v:textbox>
            </v:rect>
            <v:rect id="_x0000_s1061" style="position:absolute;left:2697;top:12052;width:567;height:279" filled="f" stroked="f">
              <v:textbox>
                <w:txbxContent>
                  <w:p w:rsidR="00E21D91" w:rsidRDefault="00E21D91" w:rsidP="00E2148E">
                    <w:pPr>
                      <w:widowControl/>
                      <w:rPr>
                        <w:sz w:val="24"/>
                        <w:szCs w:val="24"/>
                      </w:rPr>
                    </w:pPr>
                    <w:r>
                      <w:t xml:space="preserve">  </w:t>
                    </w:r>
                    <w:r w:rsidRPr="00E2148E">
                      <w:t>4а</w:t>
                    </w:r>
                  </w:p>
                </w:txbxContent>
              </v:textbox>
            </v:rect>
            <v:rect id="_x0000_s1062" style="position:absolute;left:2839;top:11495;width:283;height:418" filled="f" stroked="f">
              <v:textbox>
                <w:txbxContent>
                  <w:p w:rsidR="00E21D91" w:rsidRDefault="00E21D91" w:rsidP="00E2148E">
                    <w:pPr>
                      <w:widowControl/>
                      <w:rPr>
                        <w:sz w:val="24"/>
                        <w:szCs w:val="24"/>
                      </w:rPr>
                    </w:pPr>
                    <w:r>
                      <w:rPr>
                        <w:sz w:val="24"/>
                        <w:szCs w:val="24"/>
                      </w:rPr>
                      <w:t>4</w:t>
                    </w:r>
                  </w:p>
                </w:txbxContent>
              </v:textbox>
            </v:rect>
            <v:rect id="_x0000_s1063" style="position:absolute;left:3262;top:9823;width:423;height:418" filled="f" stroked="f">
              <v:textbox style="mso-next-textbox:#_x0000_s1063">
                <w:txbxContent>
                  <w:p w:rsidR="00E21D91" w:rsidRDefault="00E21D91">
                    <w:pPr>
                      <w:widowControl/>
                      <w:rPr>
                        <w:sz w:val="24"/>
                        <w:szCs w:val="24"/>
                      </w:rPr>
                    </w:pPr>
                    <w:r>
                      <w:rPr>
                        <w:sz w:val="24"/>
                        <w:szCs w:val="24"/>
                      </w:rPr>
                      <w:t>8</w:t>
                    </w:r>
                  </w:p>
                </w:txbxContent>
              </v:textbox>
            </v:rect>
            <w10:wrap type="none"/>
            <w10:anchorlock/>
          </v:group>
        </w:pict>
      </w:r>
    </w:p>
    <w:p w:rsidR="00CC6CB6" w:rsidRPr="00952AFF" w:rsidRDefault="00CC6CB6" w:rsidP="00952AFF">
      <w:pPr>
        <w:widowControl/>
        <w:spacing w:line="360" w:lineRule="auto"/>
        <w:ind w:firstLine="709"/>
        <w:jc w:val="both"/>
        <w:rPr>
          <w:sz w:val="28"/>
          <w:szCs w:val="28"/>
        </w:rPr>
      </w:pPr>
      <w:r w:rsidRPr="00952AFF">
        <w:rPr>
          <w:sz w:val="28"/>
          <w:szCs w:val="28"/>
        </w:rPr>
        <w:t>Рис</w:t>
      </w:r>
      <w:r w:rsidR="00D8019E" w:rsidRPr="00952AFF">
        <w:rPr>
          <w:sz w:val="28"/>
          <w:szCs w:val="28"/>
        </w:rPr>
        <w:t>унок</w:t>
      </w:r>
      <w:r w:rsidRPr="00952AFF">
        <w:rPr>
          <w:sz w:val="28"/>
          <w:szCs w:val="28"/>
        </w:rPr>
        <w:t xml:space="preserve"> 2</w:t>
      </w:r>
      <w:r w:rsidR="00D8019E" w:rsidRPr="00952AFF">
        <w:rPr>
          <w:sz w:val="28"/>
          <w:szCs w:val="28"/>
        </w:rPr>
        <w:t xml:space="preserve"> -</w:t>
      </w:r>
      <w:r w:rsidR="00952AFF">
        <w:rPr>
          <w:sz w:val="28"/>
          <w:szCs w:val="28"/>
        </w:rPr>
        <w:t xml:space="preserve"> </w:t>
      </w:r>
      <w:r w:rsidRPr="00952AFF">
        <w:rPr>
          <w:sz w:val="28"/>
          <w:szCs w:val="28"/>
        </w:rPr>
        <w:t>Схема операций с банковскими карточками</w:t>
      </w:r>
    </w:p>
    <w:p w:rsidR="00260DC2" w:rsidRPr="00952AFF" w:rsidRDefault="00260DC2" w:rsidP="00952AFF">
      <w:pPr>
        <w:widowControl/>
        <w:spacing w:line="360" w:lineRule="auto"/>
        <w:ind w:firstLine="709"/>
        <w:jc w:val="both"/>
        <w:rPr>
          <w:sz w:val="28"/>
          <w:szCs w:val="28"/>
        </w:rPr>
      </w:pPr>
    </w:p>
    <w:p w:rsidR="00CC6CB6" w:rsidRPr="00952AFF" w:rsidRDefault="00CC6CB6" w:rsidP="00952AFF">
      <w:pPr>
        <w:widowControl/>
        <w:spacing w:line="360" w:lineRule="auto"/>
        <w:ind w:firstLine="709"/>
        <w:jc w:val="both"/>
        <w:rPr>
          <w:sz w:val="28"/>
          <w:szCs w:val="28"/>
        </w:rPr>
      </w:pPr>
      <w:r w:rsidRPr="00952AFF">
        <w:rPr>
          <w:sz w:val="28"/>
          <w:szCs w:val="28"/>
        </w:rPr>
        <w:t>Такова общая схема расчета при покупке товара с применением банковской кредитной карточки. За ее рамками остается ряд важных операционных и технических деталей, которые будут рассмотрены позже.</w:t>
      </w:r>
    </w:p>
    <w:p w:rsidR="00CC6CB6" w:rsidRPr="00952AFF" w:rsidRDefault="00CC6CB6" w:rsidP="00952AFF">
      <w:pPr>
        <w:widowControl/>
        <w:spacing w:line="360" w:lineRule="auto"/>
        <w:ind w:firstLine="709"/>
        <w:jc w:val="both"/>
        <w:rPr>
          <w:sz w:val="28"/>
          <w:szCs w:val="28"/>
        </w:rPr>
      </w:pPr>
      <w:r w:rsidRPr="00952AFF">
        <w:rPr>
          <w:sz w:val="28"/>
          <w:szCs w:val="28"/>
        </w:rPr>
        <w:t>Организация расчетов между участниками платежной системы (на примере Сбербанка России).</w:t>
      </w:r>
    </w:p>
    <w:p w:rsidR="00CC6CB6" w:rsidRPr="00952AFF" w:rsidRDefault="00CC6CB6" w:rsidP="00952AFF">
      <w:pPr>
        <w:widowControl/>
        <w:spacing w:line="360" w:lineRule="auto"/>
        <w:ind w:firstLine="709"/>
        <w:jc w:val="both"/>
        <w:rPr>
          <w:sz w:val="28"/>
          <w:szCs w:val="28"/>
        </w:rPr>
      </w:pPr>
      <w:r w:rsidRPr="00952AFF">
        <w:rPr>
          <w:sz w:val="28"/>
          <w:szCs w:val="28"/>
        </w:rPr>
        <w:t>Платежная система Сбербанка включает следующих участников:</w:t>
      </w:r>
    </w:p>
    <w:p w:rsidR="00CC6CB6" w:rsidRPr="00952AFF" w:rsidRDefault="00CC6CB6" w:rsidP="00952AFF">
      <w:pPr>
        <w:widowControl/>
        <w:spacing w:line="360" w:lineRule="auto"/>
        <w:ind w:firstLine="709"/>
        <w:jc w:val="both"/>
        <w:rPr>
          <w:sz w:val="28"/>
          <w:szCs w:val="28"/>
        </w:rPr>
      </w:pPr>
      <w:r w:rsidRPr="00952AFF">
        <w:rPr>
          <w:sz w:val="28"/>
          <w:szCs w:val="28"/>
        </w:rPr>
        <w:t xml:space="preserve"> клиент (работник одного из предприятий, держатель пластиковой карточки) (рисунок 3);</w:t>
      </w:r>
    </w:p>
    <w:p w:rsidR="00CC6CB6" w:rsidRPr="00952AFF" w:rsidRDefault="00CC6CB6" w:rsidP="00952AFF">
      <w:pPr>
        <w:widowControl/>
        <w:spacing w:line="360" w:lineRule="auto"/>
        <w:ind w:firstLine="709"/>
        <w:jc w:val="both"/>
        <w:rPr>
          <w:sz w:val="28"/>
          <w:szCs w:val="28"/>
        </w:rPr>
      </w:pPr>
      <w:r w:rsidRPr="00952AFF">
        <w:rPr>
          <w:sz w:val="28"/>
          <w:szCs w:val="28"/>
        </w:rPr>
        <w:t>- отдел операций (филиалы, обслуживающие пластиковые карточки);</w:t>
      </w:r>
    </w:p>
    <w:p w:rsidR="00CC6CB6" w:rsidRPr="00952AFF" w:rsidRDefault="00CC6CB6" w:rsidP="00952AFF">
      <w:pPr>
        <w:widowControl/>
        <w:spacing w:line="360" w:lineRule="auto"/>
        <w:ind w:firstLine="709"/>
        <w:jc w:val="both"/>
        <w:rPr>
          <w:sz w:val="28"/>
          <w:szCs w:val="28"/>
        </w:rPr>
      </w:pPr>
      <w:r w:rsidRPr="00952AFF">
        <w:rPr>
          <w:sz w:val="28"/>
          <w:szCs w:val="28"/>
        </w:rPr>
        <w:t>- подразделения;</w:t>
      </w:r>
    </w:p>
    <w:p w:rsidR="00CC6CB6" w:rsidRPr="00952AFF" w:rsidRDefault="00CC6CB6" w:rsidP="00952AFF">
      <w:pPr>
        <w:widowControl/>
        <w:spacing w:line="360" w:lineRule="auto"/>
        <w:ind w:firstLine="709"/>
        <w:jc w:val="both"/>
        <w:rPr>
          <w:sz w:val="28"/>
          <w:szCs w:val="28"/>
        </w:rPr>
      </w:pPr>
      <w:r w:rsidRPr="00952AFF">
        <w:rPr>
          <w:sz w:val="28"/>
          <w:szCs w:val="28"/>
        </w:rPr>
        <w:t>- торговые предприятия;</w:t>
      </w:r>
    </w:p>
    <w:p w:rsidR="00CC6CB6" w:rsidRPr="00952AFF" w:rsidRDefault="00CC6CB6" w:rsidP="00952AFF">
      <w:pPr>
        <w:widowControl/>
        <w:spacing w:line="360" w:lineRule="auto"/>
        <w:ind w:firstLine="709"/>
        <w:jc w:val="both"/>
        <w:rPr>
          <w:sz w:val="28"/>
          <w:szCs w:val="28"/>
        </w:rPr>
      </w:pPr>
      <w:r w:rsidRPr="00952AFF">
        <w:rPr>
          <w:sz w:val="28"/>
          <w:szCs w:val="28"/>
        </w:rPr>
        <w:t>- расчетный центр (обеспечивает весь комплекс функций платежной системы).</w:t>
      </w:r>
    </w:p>
    <w:p w:rsidR="00D8019E" w:rsidRPr="00952AFF" w:rsidRDefault="00D8019E" w:rsidP="00952AFF">
      <w:pPr>
        <w:widowControl/>
        <w:spacing w:line="360" w:lineRule="auto"/>
        <w:ind w:firstLine="709"/>
        <w:jc w:val="both"/>
        <w:rPr>
          <w:sz w:val="28"/>
          <w:szCs w:val="28"/>
        </w:rPr>
      </w:pPr>
    </w:p>
    <w:p w:rsidR="00CC6CB6" w:rsidRPr="00952AFF" w:rsidRDefault="00E96457" w:rsidP="00952AFF">
      <w:pPr>
        <w:widowControl/>
        <w:spacing w:line="360" w:lineRule="auto"/>
        <w:ind w:firstLine="709"/>
        <w:jc w:val="both"/>
        <w:rPr>
          <w:bCs/>
          <w:sz w:val="28"/>
          <w:szCs w:val="28"/>
        </w:rPr>
      </w:pPr>
      <w:r>
        <w:rPr>
          <w:noProof/>
        </w:rPr>
        <w:pict>
          <v:rect id="_x0000_s1064" style="position:absolute;left:0;text-align:left;margin-left:44.65pt;margin-top:45.85pt;width:64.8pt;height:28.8pt;z-index:251641856" o:allowincell="f">
            <v:textbox style="mso-next-textbox:#_x0000_s1064" inset="0,0,0,0">
              <w:txbxContent>
                <w:p w:rsidR="00E21D91" w:rsidRDefault="00E21D91" w:rsidP="00CC6CB6">
                  <w:pPr>
                    <w:widowControl/>
                    <w:jc w:val="center"/>
                    <w:rPr>
                      <w:sz w:val="24"/>
                      <w:szCs w:val="24"/>
                    </w:rPr>
                  </w:pPr>
                  <w:r>
                    <w:rPr>
                      <w:sz w:val="24"/>
                      <w:szCs w:val="24"/>
                    </w:rPr>
                    <w:t>Договор</w:t>
                  </w:r>
                </w:p>
              </w:txbxContent>
            </v:textbox>
            <w10:wrap anchorx="page"/>
          </v:rect>
        </w:pict>
      </w:r>
      <w:r>
        <w:rPr>
          <w:noProof/>
        </w:rPr>
        <w:pict>
          <v:rect id="_x0000_s1065" style="position:absolute;left:0;text-align:left;margin-left:44.65pt;margin-top:82.1pt;width:64.8pt;height:21.6pt;z-index:251642880" o:allowincell="f">
            <v:textbox style="mso-next-textbox:#_x0000_s1065" inset="0,0,0,0">
              <w:txbxContent>
                <w:p w:rsidR="00E21D91" w:rsidRDefault="00E21D91" w:rsidP="00CC6CB6">
                  <w:pPr>
                    <w:widowControl/>
                    <w:jc w:val="center"/>
                    <w:rPr>
                      <w:sz w:val="24"/>
                      <w:szCs w:val="24"/>
                    </w:rPr>
                  </w:pPr>
                  <w:r>
                    <w:rPr>
                      <w:sz w:val="24"/>
                      <w:szCs w:val="24"/>
                    </w:rPr>
                    <w:t>Реестры</w:t>
                  </w:r>
                </w:p>
              </w:txbxContent>
            </v:textbox>
            <w10:wrap anchorx="page"/>
          </v:rect>
        </w:pict>
      </w:r>
      <w:r>
        <w:rPr>
          <w:noProof/>
        </w:rPr>
        <w:pict>
          <v:rect id="_x0000_s1066" style="position:absolute;left:0;text-align:left;margin-left:23.05pt;margin-top:2.9pt;width:108pt;height:36pt;z-index:251643904" o:allowincell="f" stroked="f" strokeweight="0">
            <v:textbox style="mso-next-textbox:#_x0000_s1066" inset="0,0,0,0">
              <w:txbxContent>
                <w:p w:rsidR="00E21D91" w:rsidRDefault="00E21D91" w:rsidP="00CC6CB6">
                  <w:pPr>
                    <w:widowControl/>
                    <w:jc w:val="center"/>
                    <w:rPr>
                      <w:sz w:val="24"/>
                      <w:szCs w:val="24"/>
                    </w:rPr>
                  </w:pPr>
                  <w:r>
                    <w:rPr>
                      <w:b/>
                      <w:sz w:val="24"/>
                      <w:szCs w:val="24"/>
                    </w:rPr>
                    <w:t>Подразделения предприятия</w:t>
                  </w:r>
                </w:p>
              </w:txbxContent>
            </v:textbox>
            <w10:wrap anchorx="page"/>
          </v:rect>
        </w:pict>
      </w:r>
      <w:r>
        <w:rPr>
          <w:noProof/>
        </w:rPr>
        <w:pict>
          <v:rect id="_x0000_s1067" style="position:absolute;left:0;text-align:left;margin-left:181.45pt;margin-top:2.9pt;width:108pt;height:21.6pt;z-index:251644928" o:allowincell="f" stroked="f" strokeweight="0">
            <v:textbox style="mso-next-textbox:#_x0000_s1067" inset="0,0,0,0">
              <w:txbxContent>
                <w:p w:rsidR="00E21D91" w:rsidRDefault="00E21D91" w:rsidP="00CC6CB6">
                  <w:pPr>
                    <w:widowControl/>
                    <w:rPr>
                      <w:sz w:val="24"/>
                      <w:szCs w:val="24"/>
                    </w:rPr>
                  </w:pPr>
                  <w:r>
                    <w:rPr>
                      <w:b/>
                      <w:sz w:val="24"/>
                      <w:szCs w:val="24"/>
                    </w:rPr>
                    <w:t>Отдел операций</w:t>
                  </w:r>
                </w:p>
              </w:txbxContent>
            </v:textbox>
            <w10:wrap anchorx="page"/>
          </v:rect>
        </w:pict>
      </w:r>
      <w:r>
        <w:rPr>
          <w:noProof/>
        </w:rPr>
        <w:pict>
          <v:rect id="_x0000_s1068" style="position:absolute;left:0;text-align:left;margin-left:347.05pt;margin-top:2.9pt;width:108pt;height:21.6pt;z-index:251645952" o:allowincell="f" stroked="f" strokeweight="0">
            <v:textbox style="mso-next-textbox:#_x0000_s1068" inset="0,0,0,0">
              <w:txbxContent>
                <w:p w:rsidR="00E21D91" w:rsidRDefault="00E21D91" w:rsidP="00CC6CB6">
                  <w:pPr>
                    <w:widowControl/>
                    <w:rPr>
                      <w:sz w:val="24"/>
                      <w:szCs w:val="24"/>
                    </w:rPr>
                  </w:pPr>
                  <w:r>
                    <w:rPr>
                      <w:b/>
                      <w:sz w:val="24"/>
                      <w:szCs w:val="24"/>
                    </w:rPr>
                    <w:t>Отдел расчетов</w:t>
                  </w:r>
                </w:p>
              </w:txbxContent>
            </v:textbox>
            <w10:wrap anchorx="page"/>
          </v:rect>
        </w:pict>
      </w:r>
      <w:r>
        <w:rPr>
          <w:noProof/>
        </w:rPr>
        <w:pict>
          <v:rect id="_x0000_s1069" style="position:absolute;left:0;text-align:left;margin-left:44.65pt;margin-top:154.1pt;width:79.2pt;height:36pt;z-index:251646976" o:allowincell="f">
            <v:textbox style="mso-next-textbox:#_x0000_s1069" inset="0,0,0,0">
              <w:txbxContent>
                <w:p w:rsidR="00E21D91" w:rsidRDefault="00E21D91" w:rsidP="00CC6CB6">
                  <w:pPr>
                    <w:widowControl/>
                    <w:jc w:val="center"/>
                    <w:rPr>
                      <w:sz w:val="24"/>
                      <w:szCs w:val="24"/>
                    </w:rPr>
                  </w:pPr>
                  <w:r>
                    <w:rPr>
                      <w:sz w:val="24"/>
                      <w:szCs w:val="24"/>
                    </w:rPr>
                    <w:t>Заполнение бланка</w:t>
                  </w:r>
                </w:p>
              </w:txbxContent>
            </v:textbox>
            <w10:wrap anchorx="page"/>
          </v:rect>
        </w:pict>
      </w:r>
      <w:r>
        <w:rPr>
          <w:noProof/>
        </w:rPr>
        <w:pict>
          <v:rect id="_x0000_s1070" style="position:absolute;left:0;text-align:left;margin-left:44.65pt;margin-top:125.3pt;width:64.8pt;height:21.6pt;z-index:251648000" o:allowincell="f" stroked="f" strokeweight="0">
            <v:textbox style="mso-next-textbox:#_x0000_s1070" inset="0,0,0,0">
              <w:txbxContent>
                <w:p w:rsidR="00E21D91" w:rsidRDefault="00E21D91" w:rsidP="00CC6CB6">
                  <w:pPr>
                    <w:widowControl/>
                    <w:jc w:val="center"/>
                    <w:rPr>
                      <w:sz w:val="24"/>
                      <w:szCs w:val="24"/>
                    </w:rPr>
                  </w:pPr>
                  <w:r>
                    <w:rPr>
                      <w:b/>
                      <w:sz w:val="24"/>
                      <w:szCs w:val="24"/>
                    </w:rPr>
                    <w:t>Клиент</w:t>
                  </w:r>
                </w:p>
              </w:txbxContent>
            </v:textbox>
            <w10:wrap anchorx="page"/>
          </v:rect>
        </w:pict>
      </w:r>
      <w:r>
        <w:rPr>
          <w:noProof/>
        </w:rPr>
        <w:pict>
          <v:rect id="_x0000_s1071" style="position:absolute;left:0;text-align:left;margin-left:44.65pt;margin-top:204.5pt;width:1in;height:21.6pt;z-index:251649024" o:allowincell="f">
            <v:textbox style="mso-next-textbox:#_x0000_s1071" inset="0,0,0,0">
              <w:txbxContent>
                <w:p w:rsidR="00E21D91" w:rsidRDefault="00E21D91" w:rsidP="00CC6CB6">
                  <w:pPr>
                    <w:widowControl/>
                    <w:jc w:val="center"/>
                    <w:rPr>
                      <w:sz w:val="24"/>
                      <w:szCs w:val="24"/>
                    </w:rPr>
                  </w:pPr>
                  <w:r>
                    <w:rPr>
                      <w:sz w:val="24"/>
                      <w:szCs w:val="24"/>
                    </w:rPr>
                    <w:t>Пароль</w:t>
                  </w:r>
                </w:p>
              </w:txbxContent>
            </v:textbox>
            <w10:wrap anchorx="page"/>
          </v:rect>
        </w:pict>
      </w:r>
      <w:r>
        <w:rPr>
          <w:noProof/>
        </w:rPr>
        <w:pict>
          <v:rect id="_x0000_s1072" style="position:absolute;left:0;text-align:left;margin-left:195.85pt;margin-top:326.9pt;width:1in;height:28.8pt;z-index:251650048" o:allowincell="f" fillcolor="silver">
            <v:textbox style="mso-next-textbox:#_x0000_s1072" inset="0,0,0,0">
              <w:txbxContent>
                <w:p w:rsidR="00E21D91" w:rsidRDefault="00E21D91" w:rsidP="00CC6CB6">
                  <w:pPr>
                    <w:widowControl/>
                    <w:rPr>
                      <w:sz w:val="24"/>
                      <w:szCs w:val="24"/>
                    </w:rPr>
                  </w:pPr>
                  <w:r>
                    <w:rPr>
                      <w:b/>
                      <w:sz w:val="24"/>
                      <w:szCs w:val="24"/>
                    </w:rPr>
                    <w:t>Карточка</w:t>
                  </w:r>
                </w:p>
              </w:txbxContent>
            </v:textbox>
            <w10:wrap anchorx="page"/>
          </v:rect>
        </w:pict>
      </w:r>
      <w:r>
        <w:rPr>
          <w:noProof/>
        </w:rPr>
        <w:pict>
          <v:line id="_x0000_s1073" style="position:absolute;left:0;text-align:left;z-index:251651072" from="131.05pt,2.9pt" to="131.05pt,377.3pt" o:allowincell="f">
            <w10:wrap anchorx="page"/>
          </v:line>
        </w:pict>
      </w:r>
      <w:r>
        <w:rPr>
          <w:noProof/>
        </w:rPr>
        <w:pict>
          <v:line id="_x0000_s1074" style="position:absolute;left:0;text-align:left;z-index:251652096" from="325.45pt,2.9pt" to="325.45pt,370.1pt" o:allowincell="f">
            <w10:wrap anchorx="page"/>
          </v:line>
        </w:pict>
      </w:r>
      <w:r>
        <w:rPr>
          <w:noProof/>
        </w:rPr>
        <w:pict>
          <v:line id="_x0000_s1075" style="position:absolute;left:0;text-align:left;z-index:251653120" from="109.35pt,63.45pt" to="361.35pt,63.45pt" o:allowincell="f">
            <v:stroke endarrow="block"/>
            <w10:wrap anchorx="page"/>
          </v:line>
        </w:pict>
      </w:r>
      <w:r>
        <w:rPr>
          <w:noProof/>
        </w:rPr>
        <w:pict>
          <v:line id="_x0000_s1076" style="position:absolute;left:0;text-align:left;z-index:251654144" from="109.35pt,92.85pt" to="361.35pt,92.85pt" o:allowincell="f">
            <v:stroke endarrow="block"/>
            <w10:wrap anchorx="page"/>
          </v:line>
        </w:pict>
      </w:r>
      <w:r>
        <w:rPr>
          <w:noProof/>
        </w:rPr>
        <w:pict>
          <v:line id="_x0000_s1077" style="position:absolute;left:0;text-align:left;z-index:251655168" from="123.75pt,181.7pt" to="159.75pt,181.7pt" o:allowincell="f">
            <v:stroke endarrow="block"/>
            <w10:wrap anchorx="page"/>
          </v:line>
        </w:pict>
      </w:r>
      <w:r>
        <w:rPr>
          <w:noProof/>
        </w:rPr>
        <w:pict>
          <v:line id="_x0000_s1078" style="position:absolute;left:0;text-align:left;z-index:251656192" from="116.55pt,218.3pt" to="159.75pt,218.3pt" o:allowincell="f">
            <v:stroke endarrow="block"/>
            <w10:wrap anchorx="page"/>
          </v:line>
        </w:pict>
      </w:r>
    </w:p>
    <w:p w:rsidR="00CC6CB6" w:rsidRPr="00952AFF" w:rsidRDefault="00CC6CB6" w:rsidP="00952AFF">
      <w:pPr>
        <w:widowControl/>
        <w:spacing w:line="360" w:lineRule="auto"/>
        <w:ind w:firstLine="709"/>
        <w:jc w:val="both"/>
        <w:rPr>
          <w:bCs/>
          <w:sz w:val="28"/>
          <w:szCs w:val="28"/>
        </w:rPr>
      </w:pPr>
    </w:p>
    <w:p w:rsidR="00CC6CB6" w:rsidRPr="00952AFF" w:rsidRDefault="00E96457" w:rsidP="00952AFF">
      <w:pPr>
        <w:widowControl/>
        <w:spacing w:line="360" w:lineRule="auto"/>
        <w:ind w:firstLine="709"/>
        <w:jc w:val="both"/>
        <w:rPr>
          <w:bCs/>
          <w:sz w:val="28"/>
          <w:szCs w:val="28"/>
        </w:rPr>
      </w:pPr>
      <w:r>
        <w:rPr>
          <w:noProof/>
        </w:rPr>
        <w:pict>
          <v:rect id="_x0000_s1079" style="position:absolute;left:0;text-align:left;margin-left:5in;margin-top:4.8pt;width:1in;height:45pt;z-index:251657216" strokeweight="2.25pt">
            <v:textbox style="mso-next-textbox:#_x0000_s1079" inset="0,0,0,0">
              <w:txbxContent>
                <w:p w:rsidR="00E21D91" w:rsidRDefault="00E21D91" w:rsidP="00CC6CB6">
                  <w:pPr>
                    <w:widowControl/>
                    <w:jc w:val="center"/>
                    <w:rPr>
                      <w:b/>
                      <w:sz w:val="24"/>
                      <w:szCs w:val="24"/>
                    </w:rPr>
                  </w:pPr>
                  <w:r>
                    <w:rPr>
                      <w:b/>
                      <w:sz w:val="24"/>
                      <w:szCs w:val="24"/>
                    </w:rPr>
                    <w:t>База данных</w:t>
                  </w:r>
                </w:p>
              </w:txbxContent>
            </v:textbox>
            <w10:wrap anchorx="page"/>
          </v:rect>
        </w:pict>
      </w:r>
    </w:p>
    <w:p w:rsidR="00CC6CB6" w:rsidRPr="00952AFF" w:rsidRDefault="00E96457" w:rsidP="00952AFF">
      <w:pPr>
        <w:widowControl/>
        <w:spacing w:line="360" w:lineRule="auto"/>
        <w:ind w:firstLine="709"/>
        <w:jc w:val="both"/>
        <w:rPr>
          <w:bCs/>
          <w:sz w:val="28"/>
          <w:szCs w:val="28"/>
        </w:rPr>
      </w:pPr>
      <w:r>
        <w:rPr>
          <w:noProof/>
        </w:rPr>
        <w:pict>
          <v:rect id="_x0000_s1080" style="position:absolute;left:0;text-align:left;margin-left:162pt;margin-top:28.8pt;width:2in;height:117pt;z-index:251658240">
            <v:textbox style="mso-next-textbox:#_x0000_s1080" inset="0,0,0,0">
              <w:txbxContent>
                <w:p w:rsidR="00E21D91" w:rsidRDefault="00E21D91" w:rsidP="00CC6CB6">
                  <w:pPr>
                    <w:widowControl/>
                    <w:jc w:val="center"/>
                    <w:rPr>
                      <w:sz w:val="22"/>
                      <w:szCs w:val="24"/>
                    </w:rPr>
                  </w:pPr>
                  <w:r>
                    <w:rPr>
                      <w:sz w:val="22"/>
                      <w:szCs w:val="24"/>
                    </w:rPr>
                    <w:t>Открытие картсчета</w:t>
                  </w:r>
                </w:p>
                <w:p w:rsidR="00E21D91" w:rsidRDefault="00E21D91" w:rsidP="00CC6CB6">
                  <w:pPr>
                    <w:widowControl/>
                    <w:jc w:val="center"/>
                    <w:rPr>
                      <w:sz w:val="22"/>
                      <w:szCs w:val="24"/>
                    </w:rPr>
                  </w:pPr>
                  <w:r>
                    <w:rPr>
                      <w:sz w:val="22"/>
                      <w:szCs w:val="24"/>
                    </w:rPr>
                    <w:t>Персонализация карточки</w:t>
                  </w:r>
                </w:p>
                <w:p w:rsidR="00E21D91" w:rsidRDefault="00E21D91" w:rsidP="00CC6CB6">
                  <w:pPr>
                    <w:widowControl/>
                    <w:jc w:val="center"/>
                    <w:rPr>
                      <w:sz w:val="22"/>
                      <w:szCs w:val="24"/>
                    </w:rPr>
                  </w:pPr>
                  <w:r>
                    <w:rPr>
                      <w:sz w:val="22"/>
                      <w:szCs w:val="24"/>
                    </w:rPr>
                    <w:t>Занесение паролей клиента</w:t>
                  </w:r>
                </w:p>
                <w:p w:rsidR="00E21D91" w:rsidRDefault="00E21D91" w:rsidP="00CC6CB6">
                  <w:pPr>
                    <w:widowControl/>
                    <w:jc w:val="center"/>
                    <w:rPr>
                      <w:sz w:val="22"/>
                      <w:szCs w:val="24"/>
                    </w:rPr>
                  </w:pPr>
                  <w:r>
                    <w:rPr>
                      <w:sz w:val="22"/>
                      <w:szCs w:val="24"/>
                    </w:rPr>
                    <w:t>Зачисление средств на карточку</w:t>
                  </w:r>
                </w:p>
                <w:p w:rsidR="00E21D91" w:rsidRDefault="00E21D91" w:rsidP="00CC6CB6">
                  <w:pPr>
                    <w:widowControl/>
                    <w:jc w:val="center"/>
                    <w:rPr>
                      <w:sz w:val="22"/>
                      <w:szCs w:val="24"/>
                    </w:rPr>
                  </w:pPr>
                  <w:r>
                    <w:rPr>
                      <w:sz w:val="22"/>
                      <w:szCs w:val="24"/>
                    </w:rPr>
                    <w:t>Занесение операции в операционный дневник</w:t>
                  </w:r>
                </w:p>
                <w:p w:rsidR="00E21D91" w:rsidRDefault="00E21D91" w:rsidP="00CC6CB6">
                  <w:pPr>
                    <w:widowControl/>
                    <w:jc w:val="center"/>
                    <w:rPr>
                      <w:sz w:val="24"/>
                      <w:szCs w:val="24"/>
                    </w:rPr>
                  </w:pPr>
                  <w:r>
                    <w:rPr>
                      <w:sz w:val="22"/>
                      <w:szCs w:val="24"/>
                    </w:rPr>
                    <w:t>Выдача карточки клиенту</w:t>
                  </w:r>
                </w:p>
              </w:txbxContent>
            </v:textbox>
            <w10:wrap anchorx="page"/>
          </v:rect>
        </w:pict>
      </w:r>
    </w:p>
    <w:p w:rsidR="00CC6CB6" w:rsidRPr="00952AFF" w:rsidRDefault="00E96457" w:rsidP="00952AFF">
      <w:pPr>
        <w:widowControl/>
        <w:spacing w:line="360" w:lineRule="auto"/>
        <w:ind w:firstLine="709"/>
        <w:jc w:val="both"/>
        <w:rPr>
          <w:bCs/>
          <w:sz w:val="28"/>
          <w:szCs w:val="28"/>
        </w:rPr>
      </w:pPr>
      <w:r>
        <w:rPr>
          <w:noProof/>
        </w:rPr>
        <w:pict>
          <v:line id="_x0000_s1081" style="position:absolute;left:0;text-align:left;flip:y;z-index:251659264" from="405pt,1.5pt" to="405pt,19.5pt">
            <v:stroke endarrow="block"/>
            <w10:wrap anchorx="page"/>
          </v:line>
        </w:pict>
      </w:r>
      <w:r>
        <w:rPr>
          <w:noProof/>
        </w:rPr>
        <w:pict>
          <v:rect id="_x0000_s1082" style="position:absolute;left:0;text-align:left;margin-left:342pt;margin-top:19.5pt;width:122.4pt;height:92.85pt;z-index:251660288">
            <v:textbox style="mso-next-textbox:#_x0000_s1082" inset="0,0,0,0">
              <w:txbxContent>
                <w:p w:rsidR="00E21D91" w:rsidRDefault="00E21D91" w:rsidP="00CC6CB6">
                  <w:pPr>
                    <w:widowControl/>
                    <w:jc w:val="center"/>
                    <w:rPr>
                      <w:sz w:val="22"/>
                      <w:szCs w:val="24"/>
                    </w:rPr>
                  </w:pPr>
                  <w:r>
                    <w:rPr>
                      <w:sz w:val="22"/>
                      <w:szCs w:val="24"/>
                    </w:rPr>
                    <w:t>Регистрация карточки в базе данных</w:t>
                  </w:r>
                </w:p>
                <w:p w:rsidR="00E21D91" w:rsidRDefault="00E21D91" w:rsidP="00CC6CB6">
                  <w:pPr>
                    <w:widowControl/>
                    <w:jc w:val="center"/>
                    <w:rPr>
                      <w:sz w:val="22"/>
                      <w:szCs w:val="24"/>
                    </w:rPr>
                  </w:pPr>
                  <w:r>
                    <w:rPr>
                      <w:sz w:val="22"/>
                      <w:szCs w:val="24"/>
                    </w:rPr>
                    <w:t>Открытие связанного с карточкой счета</w:t>
                  </w:r>
                </w:p>
                <w:p w:rsidR="00E21D91" w:rsidRDefault="00E21D91" w:rsidP="00CC6CB6">
                  <w:pPr>
                    <w:widowControl/>
                    <w:jc w:val="center"/>
                    <w:rPr>
                      <w:sz w:val="22"/>
                      <w:szCs w:val="24"/>
                    </w:rPr>
                  </w:pPr>
                  <w:r>
                    <w:rPr>
                      <w:sz w:val="22"/>
                      <w:szCs w:val="24"/>
                    </w:rPr>
                    <w:t>Проводка операций по бухгалтерии</w:t>
                  </w:r>
                </w:p>
              </w:txbxContent>
            </v:textbox>
            <w10:wrap anchorx="page"/>
          </v:rect>
        </w:pict>
      </w:r>
    </w:p>
    <w:p w:rsidR="00CC6CB6" w:rsidRPr="00952AFF" w:rsidRDefault="00CC6CB6" w:rsidP="00952AFF">
      <w:pPr>
        <w:widowControl/>
        <w:spacing w:line="360" w:lineRule="auto"/>
        <w:ind w:firstLine="709"/>
        <w:jc w:val="both"/>
        <w:rPr>
          <w:bCs/>
          <w:sz w:val="28"/>
          <w:szCs w:val="28"/>
        </w:rPr>
      </w:pPr>
    </w:p>
    <w:p w:rsidR="00CC6CB6" w:rsidRPr="00952AFF" w:rsidRDefault="00CC6CB6" w:rsidP="00952AFF">
      <w:pPr>
        <w:widowControl/>
        <w:spacing w:line="360" w:lineRule="auto"/>
        <w:ind w:firstLine="709"/>
        <w:jc w:val="both"/>
        <w:rPr>
          <w:bCs/>
          <w:sz w:val="28"/>
          <w:szCs w:val="28"/>
        </w:rPr>
      </w:pPr>
    </w:p>
    <w:p w:rsidR="00CC6CB6" w:rsidRPr="00952AFF" w:rsidRDefault="00CC6CB6" w:rsidP="00952AFF">
      <w:pPr>
        <w:widowControl/>
        <w:spacing w:line="360" w:lineRule="auto"/>
        <w:ind w:firstLine="709"/>
        <w:jc w:val="both"/>
        <w:rPr>
          <w:bCs/>
          <w:sz w:val="28"/>
          <w:szCs w:val="28"/>
        </w:rPr>
      </w:pPr>
    </w:p>
    <w:p w:rsidR="00CC6CB6" w:rsidRPr="00952AFF" w:rsidRDefault="00E96457" w:rsidP="00952AFF">
      <w:pPr>
        <w:widowControl/>
        <w:spacing w:line="360" w:lineRule="auto"/>
        <w:ind w:firstLine="709"/>
        <w:jc w:val="both"/>
        <w:rPr>
          <w:bCs/>
          <w:sz w:val="28"/>
          <w:szCs w:val="28"/>
        </w:rPr>
      </w:pPr>
      <w:r>
        <w:rPr>
          <w:noProof/>
        </w:rPr>
        <w:pict>
          <v:line id="_x0000_s1083" style="position:absolute;left:0;text-align:left;z-index:251661312" from="414pt,12.95pt" to="414pt,65.15pt">
            <v:stroke endarrow="block"/>
            <w10:wrap anchorx="page"/>
          </v:line>
        </w:pict>
      </w:r>
      <w:r>
        <w:rPr>
          <w:noProof/>
        </w:rPr>
        <w:pict>
          <v:line id="_x0000_s1084" style="position:absolute;left:0;text-align:left;z-index:251662336" from="234pt,21.95pt" to="234pt,57.95pt">
            <v:stroke endarrow="block"/>
            <w10:wrap anchorx="page"/>
          </v:line>
        </w:pict>
      </w:r>
    </w:p>
    <w:p w:rsidR="00CC6CB6" w:rsidRPr="00952AFF" w:rsidRDefault="00CC6CB6" w:rsidP="00952AFF">
      <w:pPr>
        <w:widowControl/>
        <w:spacing w:line="360" w:lineRule="auto"/>
        <w:ind w:firstLine="709"/>
        <w:jc w:val="both"/>
        <w:rPr>
          <w:bCs/>
          <w:sz w:val="28"/>
          <w:szCs w:val="28"/>
        </w:rPr>
      </w:pPr>
    </w:p>
    <w:p w:rsidR="00CC6CB6" w:rsidRPr="00952AFF" w:rsidRDefault="00E96457" w:rsidP="00952AFF">
      <w:pPr>
        <w:widowControl/>
        <w:spacing w:line="360" w:lineRule="auto"/>
        <w:ind w:firstLine="709"/>
        <w:jc w:val="both"/>
        <w:rPr>
          <w:bCs/>
          <w:sz w:val="28"/>
          <w:szCs w:val="28"/>
        </w:rPr>
      </w:pPr>
      <w:r>
        <w:rPr>
          <w:noProof/>
        </w:rPr>
        <w:pict>
          <v:rect id="_x0000_s1085" style="position:absolute;left:0;text-align:left;margin-left:5in;margin-top:18.65pt;width:108pt;height:45pt;z-index:251663360">
            <v:textbox style="mso-next-textbox:#_x0000_s1085" inset="0,0,0,0">
              <w:txbxContent>
                <w:p w:rsidR="00E21D91" w:rsidRDefault="00E21D91" w:rsidP="00CC6CB6">
                  <w:pPr>
                    <w:widowControl/>
                    <w:jc w:val="center"/>
                    <w:rPr>
                      <w:sz w:val="24"/>
                      <w:szCs w:val="24"/>
                    </w:rPr>
                  </w:pPr>
                  <w:r>
                    <w:rPr>
                      <w:sz w:val="24"/>
                      <w:szCs w:val="24"/>
                    </w:rPr>
                    <w:t>Запись в дневную</w:t>
                  </w:r>
                </w:p>
                <w:p w:rsidR="00E21D91" w:rsidRDefault="00E21D91" w:rsidP="00CC6CB6">
                  <w:pPr>
                    <w:widowControl/>
                    <w:rPr>
                      <w:sz w:val="24"/>
                      <w:szCs w:val="24"/>
                    </w:rPr>
                  </w:pPr>
                  <w:r>
                    <w:rPr>
                      <w:sz w:val="24"/>
                      <w:szCs w:val="24"/>
                    </w:rPr>
                    <w:t>сводку бухучета</w:t>
                  </w:r>
                </w:p>
                <w:p w:rsidR="00E21D91" w:rsidRDefault="00E21D91" w:rsidP="00CC6CB6">
                  <w:pPr>
                    <w:widowControl/>
                    <w:rPr>
                      <w:sz w:val="24"/>
                      <w:szCs w:val="24"/>
                    </w:rPr>
                  </w:pPr>
                </w:p>
                <w:p w:rsidR="00E21D91" w:rsidRDefault="00E21D91" w:rsidP="00CC6CB6">
                  <w:pPr>
                    <w:widowControl/>
                    <w:rPr>
                      <w:sz w:val="24"/>
                      <w:szCs w:val="24"/>
                    </w:rPr>
                  </w:pPr>
                </w:p>
              </w:txbxContent>
            </v:textbox>
            <w10:wrap anchorx="page"/>
          </v:rect>
        </w:pict>
      </w:r>
      <w:r>
        <w:rPr>
          <w:noProof/>
        </w:rPr>
        <w:pict>
          <v:rect id="_x0000_s1086" style="position:absolute;left:0;text-align:left;margin-left:198pt;margin-top:9.65pt;width:100.8pt;height:54pt;z-index:251664384">
            <v:textbox style="mso-next-textbox:#_x0000_s1086" inset="0,0,0,0">
              <w:txbxContent>
                <w:p w:rsidR="00E21D91" w:rsidRDefault="00E21D91" w:rsidP="00CC6CB6">
                  <w:pPr>
                    <w:widowControl/>
                    <w:jc w:val="center"/>
                    <w:rPr>
                      <w:sz w:val="24"/>
                      <w:szCs w:val="24"/>
                    </w:rPr>
                  </w:pPr>
                  <w:r>
                    <w:rPr>
                      <w:sz w:val="24"/>
                      <w:szCs w:val="24"/>
                    </w:rPr>
                    <w:t>Запись в операционный дневник</w:t>
                  </w:r>
                </w:p>
              </w:txbxContent>
            </v:textbox>
            <w10:wrap anchorx="page"/>
          </v:rect>
        </w:pict>
      </w:r>
    </w:p>
    <w:p w:rsidR="00CC6CB6" w:rsidRPr="00952AFF" w:rsidRDefault="00E96457" w:rsidP="00952AFF">
      <w:pPr>
        <w:widowControl/>
        <w:spacing w:line="360" w:lineRule="auto"/>
        <w:ind w:firstLine="709"/>
        <w:jc w:val="both"/>
        <w:rPr>
          <w:bCs/>
          <w:sz w:val="28"/>
          <w:szCs w:val="28"/>
        </w:rPr>
      </w:pPr>
      <w:r>
        <w:rPr>
          <w:noProof/>
        </w:rPr>
        <w:pict>
          <v:line id="_x0000_s1087" style="position:absolute;left:0;text-align:left;z-index:251665408" from="99pt,21.5pt" to="198pt,21.5pt">
            <v:stroke endarrow="block"/>
            <w10:wrap anchorx="page"/>
          </v:line>
        </w:pict>
      </w:r>
      <w:r>
        <w:rPr>
          <w:noProof/>
        </w:rPr>
        <w:pict>
          <v:rect id="_x0000_s1088" style="position:absolute;left:0;text-align:left;margin-left:36pt;margin-top:3.5pt;width:64.8pt;height:28.8pt;z-index:251666432">
            <v:textbox style="mso-next-textbox:#_x0000_s1088" inset="0,0,0,0">
              <w:txbxContent>
                <w:p w:rsidR="00E21D91" w:rsidRDefault="00E21D91" w:rsidP="00CC6CB6">
                  <w:pPr>
                    <w:widowControl/>
                    <w:rPr>
                      <w:sz w:val="24"/>
                      <w:szCs w:val="24"/>
                    </w:rPr>
                  </w:pPr>
                  <w:r>
                    <w:rPr>
                      <w:sz w:val="24"/>
                      <w:szCs w:val="24"/>
                    </w:rPr>
                    <w:t>Паспорт</w:t>
                  </w:r>
                </w:p>
              </w:txbxContent>
            </v:textbox>
            <w10:wrap anchorx="page"/>
          </v:rect>
        </w:pict>
      </w:r>
    </w:p>
    <w:p w:rsidR="00CC6CB6" w:rsidRPr="00952AFF" w:rsidRDefault="00CC6CB6" w:rsidP="00952AFF">
      <w:pPr>
        <w:widowControl/>
        <w:spacing w:line="360" w:lineRule="auto"/>
        <w:ind w:firstLine="709"/>
        <w:jc w:val="both"/>
        <w:rPr>
          <w:bCs/>
          <w:sz w:val="28"/>
          <w:szCs w:val="28"/>
        </w:rPr>
      </w:pPr>
    </w:p>
    <w:p w:rsidR="00CC6CB6" w:rsidRPr="00952AFF" w:rsidRDefault="00CC6CB6" w:rsidP="00952AFF">
      <w:pPr>
        <w:widowControl/>
        <w:spacing w:line="360" w:lineRule="auto"/>
        <w:ind w:firstLine="709"/>
        <w:jc w:val="both"/>
        <w:rPr>
          <w:bCs/>
          <w:sz w:val="28"/>
          <w:szCs w:val="28"/>
        </w:rPr>
      </w:pPr>
    </w:p>
    <w:p w:rsidR="00D8019E" w:rsidRPr="00952AFF" w:rsidRDefault="00E96457" w:rsidP="00952AFF">
      <w:pPr>
        <w:widowControl/>
        <w:spacing w:line="360" w:lineRule="auto"/>
        <w:ind w:firstLine="709"/>
        <w:jc w:val="both"/>
        <w:rPr>
          <w:bCs/>
          <w:sz w:val="28"/>
          <w:szCs w:val="28"/>
        </w:rPr>
      </w:pPr>
      <w:r>
        <w:rPr>
          <w:noProof/>
        </w:rPr>
        <w:pict>
          <v:line id="_x0000_s1089" style="position:absolute;left:0;text-align:left;flip:x;z-index:251667456" from="90pt,3.05pt" to="189pt,3.05pt">
            <v:stroke endarrow="block"/>
            <w10:wrap anchorx="page"/>
          </v:line>
        </w:pict>
      </w:r>
    </w:p>
    <w:p w:rsidR="00D8019E" w:rsidRPr="00952AFF" w:rsidRDefault="00D8019E" w:rsidP="00952AFF">
      <w:pPr>
        <w:widowControl/>
        <w:spacing w:line="360" w:lineRule="auto"/>
        <w:ind w:firstLine="709"/>
        <w:jc w:val="both"/>
        <w:rPr>
          <w:bCs/>
          <w:sz w:val="28"/>
          <w:szCs w:val="28"/>
        </w:rPr>
      </w:pPr>
    </w:p>
    <w:p w:rsidR="00CC6CB6" w:rsidRPr="00952AFF" w:rsidRDefault="00CC6CB6" w:rsidP="00952AFF">
      <w:pPr>
        <w:widowControl/>
        <w:spacing w:line="360" w:lineRule="auto"/>
        <w:ind w:firstLine="709"/>
        <w:jc w:val="both"/>
        <w:rPr>
          <w:sz w:val="28"/>
          <w:szCs w:val="28"/>
        </w:rPr>
      </w:pPr>
      <w:r w:rsidRPr="00952AFF">
        <w:rPr>
          <w:bCs/>
          <w:sz w:val="28"/>
          <w:szCs w:val="28"/>
        </w:rPr>
        <w:t xml:space="preserve">Рисунок 3 - </w:t>
      </w:r>
      <w:r w:rsidRPr="00952AFF">
        <w:rPr>
          <w:sz w:val="28"/>
          <w:szCs w:val="28"/>
        </w:rPr>
        <w:t>Персонализация карточек клиентов</w:t>
      </w:r>
    </w:p>
    <w:p w:rsidR="00CC6CB6" w:rsidRPr="00952AFF" w:rsidRDefault="00952AFF" w:rsidP="00952AFF">
      <w:pPr>
        <w:widowControl/>
        <w:spacing w:line="360" w:lineRule="auto"/>
        <w:ind w:firstLine="709"/>
        <w:jc w:val="both"/>
        <w:rPr>
          <w:bCs/>
          <w:sz w:val="28"/>
          <w:szCs w:val="28"/>
        </w:rPr>
      </w:pPr>
      <w:r>
        <w:rPr>
          <w:sz w:val="28"/>
          <w:szCs w:val="28"/>
        </w:rPr>
        <w:br w:type="page"/>
      </w:r>
      <w:r w:rsidR="00CC6CB6" w:rsidRPr="00952AFF">
        <w:rPr>
          <w:bCs/>
          <w:sz w:val="28"/>
          <w:szCs w:val="28"/>
        </w:rPr>
        <w:t>Для получения пластиковой карточки и зачисления на нее средств, работник предприятия должен подать заявление в бухгалтерию своего подразделения о перечислении на картсчет заработной платы. Далее бухгалтерия подразделения оформляет списки работников предприятия на открытие счетов по пластиковым картам и реестры на зачисление средств на карточки, которые передает в расчетный центр платежной системы. Расчетный центр производит все необходимые операции, и в дальнейшем клиент может получить карточку и зачислить на нее средства в любом филиале, обслуживающем пластиковые карточки. После этого клиент может рассчитываться с помощью карточки за покупки в тех торговых предприятиях, где установлены терминалы платежной системы. При расчетах необходимая информация о покупке заносится на карточки клиента и магазина. Карточка магазина затем инкассируется в расчетный центр через АРМ операциониста, при этом на карточке магазина обновляется стоп -</w:t>
      </w:r>
      <w:r>
        <w:rPr>
          <w:bCs/>
          <w:sz w:val="28"/>
          <w:szCs w:val="28"/>
        </w:rPr>
        <w:t xml:space="preserve"> </w:t>
      </w:r>
      <w:r w:rsidR="00CC6CB6" w:rsidRPr="00952AFF">
        <w:rPr>
          <w:bCs/>
          <w:sz w:val="28"/>
          <w:szCs w:val="28"/>
        </w:rPr>
        <w:t>лист.</w:t>
      </w:r>
    </w:p>
    <w:p w:rsidR="00D8019E" w:rsidRPr="00952AFF" w:rsidRDefault="00D8019E" w:rsidP="00952AFF">
      <w:pPr>
        <w:widowControl/>
        <w:spacing w:line="360" w:lineRule="auto"/>
        <w:ind w:firstLine="709"/>
        <w:jc w:val="both"/>
        <w:rPr>
          <w:bCs/>
          <w:sz w:val="28"/>
          <w:szCs w:val="28"/>
        </w:rPr>
      </w:pPr>
    </w:p>
    <w:p w:rsidR="00CC6CB6" w:rsidRPr="00952AFF" w:rsidRDefault="00CC6CB6" w:rsidP="00952AFF">
      <w:pPr>
        <w:widowControl/>
        <w:spacing w:line="360" w:lineRule="auto"/>
        <w:ind w:firstLine="709"/>
        <w:jc w:val="center"/>
        <w:rPr>
          <w:b/>
          <w:bCs/>
          <w:sz w:val="28"/>
          <w:szCs w:val="28"/>
        </w:rPr>
      </w:pPr>
      <w:r w:rsidRPr="00952AFF">
        <w:rPr>
          <w:b/>
          <w:bCs/>
          <w:sz w:val="28"/>
          <w:szCs w:val="28"/>
        </w:rPr>
        <w:t>1.2.3 Технологические особенности функционирования расчетной системы с использованием банковских пластиковых карт</w:t>
      </w:r>
    </w:p>
    <w:p w:rsidR="00CC6CB6" w:rsidRPr="00952AFF" w:rsidRDefault="00CC6CB6" w:rsidP="00952AFF">
      <w:pPr>
        <w:widowControl/>
        <w:spacing w:line="360" w:lineRule="auto"/>
        <w:ind w:firstLine="709"/>
        <w:jc w:val="both"/>
        <w:rPr>
          <w:bCs/>
          <w:sz w:val="28"/>
          <w:szCs w:val="28"/>
        </w:rPr>
      </w:pPr>
      <w:r w:rsidRPr="00952AFF">
        <w:rPr>
          <w:bCs/>
          <w:sz w:val="28"/>
          <w:szCs w:val="28"/>
        </w:rPr>
        <w:t xml:space="preserve">Устройство банковских смарт-карт </w:t>
      </w:r>
    </w:p>
    <w:p w:rsidR="00CC6CB6" w:rsidRPr="00952AFF" w:rsidRDefault="00CC6CB6" w:rsidP="00952AFF">
      <w:pPr>
        <w:widowControl/>
        <w:spacing w:line="360" w:lineRule="auto"/>
        <w:ind w:firstLine="709"/>
        <w:jc w:val="both"/>
        <w:rPr>
          <w:bCs/>
          <w:sz w:val="28"/>
          <w:szCs w:val="28"/>
        </w:rPr>
      </w:pPr>
      <w:r w:rsidRPr="00952AFF">
        <w:rPr>
          <w:bCs/>
          <w:sz w:val="28"/>
          <w:szCs w:val="28"/>
        </w:rPr>
        <w:t>Пластиковая карточка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Из проведенного в предыдущих разделах рассмотрения следует, что одна из основных функций пластиковой карточки - обеспечение идентификации использующего ее лица как субъекта платежной системы. Для этого на пластиковую карточку наносятся логотипы банка-эмитента и платежной системы, обслуживающей карточку, имя держателя карточки, номер его счета, срок действия карточки и пр.</w:t>
      </w:r>
    </w:p>
    <w:p w:rsidR="00CC6CB6" w:rsidRPr="00952AFF" w:rsidRDefault="00CC6CB6" w:rsidP="00952AFF">
      <w:pPr>
        <w:widowControl/>
        <w:spacing w:line="360" w:lineRule="auto"/>
        <w:ind w:firstLine="709"/>
        <w:jc w:val="both"/>
        <w:rPr>
          <w:sz w:val="28"/>
          <w:szCs w:val="28"/>
        </w:rPr>
      </w:pPr>
      <w:r w:rsidRPr="00952AFF">
        <w:rPr>
          <w:bCs/>
          <w:sz w:val="28"/>
          <w:szCs w:val="28"/>
        </w:rPr>
        <w:t xml:space="preserve">В смарт-картах носителем информации является уже микросхема. У простейших из существующих смарт-карт - карт памяти - объем памяти может иметь величину от 32 байт до 16 килобайт. Карты памяти подразделяются </w:t>
      </w:r>
      <w:r w:rsidRPr="00952AFF">
        <w:rPr>
          <w:sz w:val="28"/>
          <w:szCs w:val="28"/>
        </w:rPr>
        <w:t xml:space="preserve">на два типа: с незащищенной (полнодоступной) и защищенной памятью. В картах первого типа нет никаких ограничений на чтение и запись данных. Доступность всей памяти делает их удобными для моделирования произвольных структур данных, что представляется важным в некоторых приложениях. Карты с защищенной памятью имеют область идентификационных данных и одну или несколько прикладных областей. Идентификационная область карт допускает лишь однократную запись при персонализации, и в дальнейшем доступна только на считывание. Доступ к прикладным областям регламентируется и осуществляется по предъявлению соответствующего ключа. Уровень защиты карт памяти выше, чем у магнитных карт, и они могут быть использованы в прикладных системах, в которых финансовые риски, связанные с мошенничеством, относительно невелики. Что же касается стоимости карт памяти, то они дороже, чем магнитные карты. Однако в последнее время цены на них значительно снизились в связи с усовершенствованием технологии и ростом объемов производства. Стоимость карты памяти непосредственно зависит от стоимости микросхемы, определяемой, в свою очередь, емкостью памяти. </w:t>
      </w:r>
    </w:p>
    <w:p w:rsidR="00CC6CB6" w:rsidRPr="00952AFF" w:rsidRDefault="00CC6CB6" w:rsidP="00952AFF">
      <w:pPr>
        <w:widowControl/>
        <w:spacing w:line="360" w:lineRule="auto"/>
        <w:ind w:firstLine="709"/>
        <w:jc w:val="both"/>
        <w:rPr>
          <w:sz w:val="28"/>
          <w:szCs w:val="28"/>
        </w:rPr>
      </w:pPr>
      <w:r w:rsidRPr="00952AFF">
        <w:rPr>
          <w:sz w:val="28"/>
          <w:szCs w:val="28"/>
        </w:rPr>
        <w:t xml:space="preserve">Карты с микропроцессором представляют собой, по сути микрокомпьютеры. Параметры наиболее мощных современных микропроцессорных карт сопоставимы с характеристиками персональных компьютеров начала восьмидесятых. Операционная система, хранящаяся в ПЗУ микропроцессорной карты, принципиально ничем не отличается от операционной системы ПК и предоставляет большой набор сервисных операций и средств безопасности. Именно поэтому микропроцессорные карты (и смарт-карты вообще) рассматриваются в настоящее время как наиболее перспективный вид пластиковых карт. Кроме того, смарт-карты являются наиболее перспективным типом пластиковых карт также и с точки зрения функциональных возможностей. Вычислительные возможности смарт-карт позволяют использовать, например, одну и ту же карту и в операциях с on-line авторизацией и как многовалютный электронный кошелек. Их широкое использование в системах VISA и Europay/MasterCard начнется уже в ближайшие год-два, а в течение десятилетия смарт-карты должны полностью вытеснить карты с магнитной полосой. </w:t>
      </w:r>
    </w:p>
    <w:p w:rsidR="00030F49" w:rsidRPr="00952AFF" w:rsidRDefault="00CC6CB6" w:rsidP="00952AFF">
      <w:pPr>
        <w:widowControl/>
        <w:spacing w:line="360" w:lineRule="auto"/>
        <w:ind w:firstLine="709"/>
        <w:jc w:val="both"/>
        <w:rPr>
          <w:sz w:val="28"/>
          <w:szCs w:val="28"/>
        </w:rPr>
      </w:pPr>
      <w:r w:rsidRPr="00952AFF">
        <w:rPr>
          <w:sz w:val="28"/>
          <w:szCs w:val="28"/>
        </w:rPr>
        <w:t>Использование POS – терминалов и банкоматов</w:t>
      </w:r>
    </w:p>
    <w:p w:rsidR="00CC6CB6" w:rsidRPr="00952AFF" w:rsidRDefault="00CC6CB6" w:rsidP="00952AFF">
      <w:pPr>
        <w:widowControl/>
        <w:spacing w:line="360" w:lineRule="auto"/>
        <w:ind w:firstLine="709"/>
        <w:jc w:val="both"/>
        <w:rPr>
          <w:sz w:val="28"/>
          <w:szCs w:val="28"/>
        </w:rPr>
      </w:pPr>
      <w:r w:rsidRPr="00952AFF">
        <w:rPr>
          <w:iCs/>
          <w:sz w:val="28"/>
          <w:szCs w:val="28"/>
        </w:rPr>
        <w:t>POS-терминалы</w:t>
      </w:r>
      <w:r w:rsidRPr="00952AFF">
        <w:rPr>
          <w:sz w:val="28"/>
          <w:szCs w:val="28"/>
        </w:rPr>
        <w:t xml:space="preserve">, или торговые терминалы, предназначены для обработки транзакций при финансовых расчетах с использованием пластиковых карточек с магнитной полосой и смарт-карт. </w:t>
      </w:r>
    </w:p>
    <w:p w:rsidR="00CC6CB6" w:rsidRPr="00952AFF" w:rsidRDefault="00CC6CB6" w:rsidP="00952AFF">
      <w:pPr>
        <w:widowControl/>
        <w:spacing w:line="360" w:lineRule="auto"/>
        <w:ind w:firstLine="709"/>
        <w:jc w:val="both"/>
        <w:rPr>
          <w:sz w:val="28"/>
          <w:szCs w:val="28"/>
        </w:rPr>
      </w:pPr>
      <w:r w:rsidRPr="00952AFF">
        <w:rPr>
          <w:sz w:val="28"/>
          <w:szCs w:val="28"/>
        </w:rPr>
        <w:t xml:space="preserve">Использование POS-терминалов позволяет автоматизировать операции по обслуживанию карточки и существенно уменьшить время обслуживания. Возможности и комплектация POS-терминалов варьируются в широких пределах, однако типичный современный терминал снабжен устройствами чтения как смарт-карт, так и карт с магнитной полосой, энергонезависимой памятью, портами для подключения ПИН-клавиатуры (клавиатуры для набора ПИН-кода), принтера, соединения с ПК или с электронным кассовым аппаратом. </w:t>
      </w:r>
    </w:p>
    <w:p w:rsidR="00CC6CB6" w:rsidRPr="00952AFF" w:rsidRDefault="00CC6CB6" w:rsidP="00952AFF">
      <w:pPr>
        <w:widowControl/>
        <w:spacing w:line="360" w:lineRule="auto"/>
        <w:ind w:firstLine="709"/>
        <w:jc w:val="both"/>
        <w:rPr>
          <w:sz w:val="28"/>
          <w:szCs w:val="28"/>
        </w:rPr>
      </w:pPr>
      <w:r w:rsidRPr="00952AFF">
        <w:rPr>
          <w:sz w:val="28"/>
          <w:szCs w:val="28"/>
        </w:rPr>
        <w:t xml:space="preserve">Кроме того, обычно POS-терминал бывает оснащен модемом с возможностью автодозвона. POS-терминал обладает "интеллектуальными" возможностями - его можно программировать. В качестве языков программирования используются ассемблер, а также диалекты C и Basic'а. Все это позволяет проводить не только on-line авторизацию карт с магнитной полосой и смарт - карт, но и использовать при работе со смарт - картами режим off - line с накоплением протоколов транзакций. Последние во время сеансов связи передаются в процессинговый центр. Во время сеанса связи POS-терминал может также принимать и запоминать информацию, передаваемую ЭВМ процессингового центра. В основном это бывают стоп - листы, но подобным же образом может осуществляться и перепрограммирование POS-терминалов. </w:t>
      </w:r>
    </w:p>
    <w:p w:rsidR="00CC6CB6" w:rsidRPr="00952AFF" w:rsidRDefault="00CC6CB6" w:rsidP="00952AFF">
      <w:pPr>
        <w:widowControl/>
        <w:spacing w:line="360" w:lineRule="auto"/>
        <w:ind w:firstLine="709"/>
        <w:jc w:val="both"/>
        <w:rPr>
          <w:sz w:val="28"/>
          <w:szCs w:val="28"/>
        </w:rPr>
      </w:pPr>
      <w:r w:rsidRPr="00952AFF">
        <w:rPr>
          <w:sz w:val="28"/>
          <w:szCs w:val="28"/>
        </w:rPr>
        <w:t xml:space="preserve">Стоимость POS-терминалов в зависимости от комплектации, возможностей, фирмы-производителя может меняться от нескольких сотен до нескольких тысяч долларов, однако обычно не превышает полутора - двух тысяч. Размеры и вес POS-терминала сопоставимы с аналогичными параметрами телефонного аппарата, а зачастую бывают и меньше. </w:t>
      </w:r>
    </w:p>
    <w:p w:rsidR="00CC6CB6" w:rsidRPr="00952AFF" w:rsidRDefault="00CC6CB6" w:rsidP="00952AFF">
      <w:pPr>
        <w:widowControl/>
        <w:spacing w:line="360" w:lineRule="auto"/>
        <w:ind w:firstLine="709"/>
        <w:jc w:val="both"/>
        <w:rPr>
          <w:sz w:val="28"/>
          <w:szCs w:val="28"/>
        </w:rPr>
      </w:pPr>
      <w:r w:rsidRPr="00952AFF">
        <w:rPr>
          <w:iCs/>
          <w:sz w:val="28"/>
          <w:szCs w:val="28"/>
        </w:rPr>
        <w:t>Банкоматы</w:t>
      </w:r>
      <w:r w:rsidRPr="00952AFF">
        <w:rPr>
          <w:sz w:val="28"/>
          <w:szCs w:val="28"/>
        </w:rPr>
        <w:t xml:space="preserve"> - банковские автоматы для выдачи и инкассирования наличных денег при операциях с пластиковыми карточками. Кроме этого, банкомат позволяет держателю карточки получать информацию о текущем состоянии счета (в том числе и выписку на бумаге), а также, в принципе, проводить операции по перечислению средств с одного счета на другой. Банкомат снабжен устройством для чтения карты, а для интерактивного взаимодействия с держателем карточки - также дисплеем и клавиатурой. Банкомат оснащен персональной ЭВМ, которая обеспечивает управление банкоматом и контроль его состояния. Это очень важно поскольку, банкомат является хранилищем наличных денег. На сегодняшний день большинство моделей рассчитано на работу в on-line режиме с карточками с магнитной полосой, однако появились и устройства, способные работать со смарт - картами и в off - line режиме. </w:t>
      </w:r>
    </w:p>
    <w:p w:rsidR="00CC6CB6" w:rsidRPr="00952AFF" w:rsidRDefault="00CC6CB6" w:rsidP="00952AFF">
      <w:pPr>
        <w:widowControl/>
        <w:spacing w:line="360" w:lineRule="auto"/>
        <w:ind w:firstLine="709"/>
        <w:jc w:val="both"/>
        <w:rPr>
          <w:sz w:val="28"/>
          <w:szCs w:val="28"/>
        </w:rPr>
      </w:pPr>
      <w:r w:rsidRPr="00952AFF">
        <w:rPr>
          <w:sz w:val="28"/>
          <w:szCs w:val="28"/>
        </w:rPr>
        <w:t xml:space="preserve">Для обеспечения коммуникационных функций банкоматы оснащаются платами X.25, а, в некоторых случаях, - модемами. </w:t>
      </w:r>
    </w:p>
    <w:p w:rsidR="00CC6CB6" w:rsidRPr="00952AFF" w:rsidRDefault="00CC6CB6" w:rsidP="00952AFF">
      <w:pPr>
        <w:widowControl/>
        <w:spacing w:line="360" w:lineRule="auto"/>
        <w:ind w:firstLine="709"/>
        <w:jc w:val="both"/>
        <w:rPr>
          <w:iCs/>
          <w:sz w:val="28"/>
          <w:szCs w:val="28"/>
        </w:rPr>
      </w:pPr>
      <w:r w:rsidRPr="00952AFF">
        <w:rPr>
          <w:sz w:val="28"/>
          <w:szCs w:val="28"/>
        </w:rPr>
        <w:t xml:space="preserve">Денежные купюры в банкомате размещаются в кассетах, которые, в свою очередь, находятся в специальном сейфе. Число кассет определяет количество номиналов купюр, выдаваемых банкоматом. Размеры кассет регулируются, что дает возможность заряжать банкомат практически любыми купюрами. </w:t>
      </w:r>
      <w:r w:rsidRPr="00952AFF">
        <w:rPr>
          <w:iCs/>
          <w:sz w:val="28"/>
          <w:szCs w:val="28"/>
        </w:rPr>
        <w:t>Банкоматы - стационарные устройства солидных габаритов и веса. Примерные размеры: высота – 1,5 – 1,8 м, ширина и глубина - около 1 м, вес - около тонны. Более того, с целью пресечения возможных хищений их монтируют капитально. Банкоматы могут размещаться как в помещениях, так и непосредственно на улице и работать круглосуточно.</w:t>
      </w:r>
    </w:p>
    <w:p w:rsidR="00CC6CB6" w:rsidRPr="00952AFF" w:rsidRDefault="00CC6CB6" w:rsidP="00952AFF">
      <w:pPr>
        <w:widowControl/>
        <w:spacing w:line="360" w:lineRule="auto"/>
        <w:ind w:firstLine="709"/>
        <w:jc w:val="both"/>
        <w:rPr>
          <w:bCs/>
          <w:sz w:val="28"/>
          <w:szCs w:val="28"/>
        </w:rPr>
      </w:pPr>
      <w:r w:rsidRPr="00952AFF">
        <w:rPr>
          <w:bCs/>
          <w:sz w:val="28"/>
          <w:szCs w:val="28"/>
        </w:rPr>
        <w:t>Процессинговые</w:t>
      </w:r>
      <w:r w:rsidR="00952AFF">
        <w:rPr>
          <w:bCs/>
          <w:sz w:val="28"/>
          <w:szCs w:val="28"/>
        </w:rPr>
        <w:t xml:space="preserve"> </w:t>
      </w:r>
      <w:r w:rsidRPr="00952AFF">
        <w:rPr>
          <w:bCs/>
          <w:sz w:val="28"/>
          <w:szCs w:val="28"/>
        </w:rPr>
        <w:t xml:space="preserve">центры и коммуникации </w:t>
      </w:r>
    </w:p>
    <w:p w:rsidR="00CC6CB6" w:rsidRPr="00952AFF" w:rsidRDefault="00CC6CB6" w:rsidP="00952AFF">
      <w:pPr>
        <w:widowControl/>
        <w:spacing w:line="360" w:lineRule="auto"/>
        <w:ind w:firstLine="709"/>
        <w:jc w:val="both"/>
        <w:rPr>
          <w:sz w:val="28"/>
          <w:szCs w:val="28"/>
        </w:rPr>
      </w:pPr>
      <w:r w:rsidRPr="00952AFF">
        <w:rPr>
          <w:iCs/>
          <w:sz w:val="28"/>
          <w:szCs w:val="28"/>
        </w:rPr>
        <w:t>Процессинговый центр</w:t>
      </w:r>
      <w:r w:rsidRPr="00952AFF">
        <w:rPr>
          <w:sz w:val="28"/>
          <w:szCs w:val="28"/>
        </w:rPr>
        <w:t xml:space="preserve"> - специализированный вычислительный центр, являющийся технологическим ядром платежной системы. Процессинговый центр функционирует в достаточно жестких условиях, гарантированно обрабатывая в реальном масштабе времени интенсивный поток транзакций. Действительно, использование дебетовой карточки приводит к необходимости on-line авторизации каждой сделки в любой точке обслуживания платежной системы. Для операций с кредитной карточкой авторизация необходима не во всех случаях, но, например, при получении денег в банкоматах она также проводится всегда. Не меньшие требования к вычислительным возможностям процессингового центра предъявляет и подготовка данных для проведения взаиморасчетов по итогам дня, поскольку обработке подлежат протоколы значительной (если не подавляющей) части транзакций, а требуемые сроки выполнения расчетов невелики - несколько часов. </w:t>
      </w:r>
    </w:p>
    <w:p w:rsidR="00CC6CB6" w:rsidRPr="00952AFF" w:rsidRDefault="00CC6CB6" w:rsidP="00952AFF">
      <w:pPr>
        <w:widowControl/>
        <w:spacing w:line="360" w:lineRule="auto"/>
        <w:ind w:firstLine="709"/>
        <w:jc w:val="both"/>
        <w:rPr>
          <w:sz w:val="28"/>
          <w:szCs w:val="28"/>
        </w:rPr>
      </w:pPr>
      <w:r w:rsidRPr="00952AFF">
        <w:rPr>
          <w:sz w:val="28"/>
          <w:szCs w:val="28"/>
        </w:rPr>
        <w:t xml:space="preserve">Помимо вычислительных мощностей, процессинговый центр, если он осуществляет весь спектр сервисных функций, должен быть оснащен также оборудованием для персонализации пластиковых карточек (включая, возможно, и смарт-карты), а также иметь базу для технического сопровождения и ремонта POS-терминалов и банкоматов. </w:t>
      </w:r>
    </w:p>
    <w:p w:rsidR="00CC6CB6" w:rsidRPr="00952AFF" w:rsidRDefault="00CC6CB6" w:rsidP="00952AFF">
      <w:pPr>
        <w:widowControl/>
        <w:spacing w:line="360" w:lineRule="auto"/>
        <w:ind w:firstLine="709"/>
        <w:jc w:val="both"/>
        <w:rPr>
          <w:sz w:val="28"/>
          <w:szCs w:val="28"/>
        </w:rPr>
      </w:pPr>
      <w:r w:rsidRPr="00952AFF">
        <w:rPr>
          <w:sz w:val="28"/>
          <w:szCs w:val="28"/>
        </w:rPr>
        <w:t>Таким образом, поддержание надежного, устойчивого функционирования платежной системы требует, во-первых, наличия существенных вычислительных мощностей в процессинговом центре (или центрах - в развитой системе) и, во-вторых, развитой коммуникационной инфраструктуры, поскольку процессинговый центр системы должен иметь возможность одновременно обслуживать достаточно большое число географически удаленных точек. Кроме того, неизбежна также маршрутизация запросов, что еще больше ужесточает требования к коммуникациям. Примерная схема работы технических средств предста</w:t>
      </w:r>
      <w:r w:rsidR="00EB1CB1" w:rsidRPr="00952AFF">
        <w:rPr>
          <w:sz w:val="28"/>
          <w:szCs w:val="28"/>
        </w:rPr>
        <w:t>влена</w:t>
      </w:r>
      <w:r w:rsidR="00952AFF">
        <w:rPr>
          <w:sz w:val="28"/>
          <w:szCs w:val="28"/>
        </w:rPr>
        <w:t xml:space="preserve"> </w:t>
      </w:r>
      <w:r w:rsidRPr="00952AFF">
        <w:rPr>
          <w:sz w:val="28"/>
          <w:szCs w:val="28"/>
        </w:rPr>
        <w:t>на рисунке 4.</w:t>
      </w:r>
    </w:p>
    <w:p w:rsidR="00EB1CB1" w:rsidRPr="00952AFF" w:rsidRDefault="00EB1CB1" w:rsidP="00952AFF">
      <w:pPr>
        <w:widowControl/>
        <w:spacing w:line="360" w:lineRule="auto"/>
        <w:ind w:firstLine="709"/>
        <w:jc w:val="both"/>
        <w:rPr>
          <w:sz w:val="28"/>
          <w:szCs w:val="28"/>
        </w:rPr>
      </w:pPr>
      <w:r w:rsidRPr="00952AFF">
        <w:rPr>
          <w:sz w:val="28"/>
          <w:szCs w:val="28"/>
        </w:rPr>
        <w:t>Еще одним источником сообщений служат электронные документы, которыми обмениваются банки-участники с расчетным банком, а, возможно, и друг с другом при регулярном проведении взаиморасчетов. Очевидно, что для эффективного решения изложенных проблем необходимо использование высокопроизводительных сетей передачи данных с коммутацией пакетов. Со структурной точки зрения сеть передачи данных при этом становится внутренним неотъемлемым элементом платежной системы</w:t>
      </w:r>
      <w:r w:rsidR="000C79B8" w:rsidRPr="00952AFF">
        <w:rPr>
          <w:sz w:val="28"/>
          <w:szCs w:val="28"/>
        </w:rPr>
        <w:t xml:space="preserve"> [8]</w:t>
      </w:r>
      <w:r w:rsidRPr="00952AFF">
        <w:rPr>
          <w:sz w:val="28"/>
          <w:szCs w:val="28"/>
        </w:rPr>
        <w:t>.</w:t>
      </w:r>
    </w:p>
    <w:p w:rsidR="00EB1CB1" w:rsidRDefault="00EB1CB1" w:rsidP="00952AFF">
      <w:pPr>
        <w:widowControl/>
        <w:spacing w:line="360" w:lineRule="auto"/>
        <w:ind w:firstLine="709"/>
        <w:jc w:val="both"/>
        <w:rPr>
          <w:sz w:val="28"/>
          <w:szCs w:val="28"/>
        </w:rPr>
      </w:pPr>
      <w:r w:rsidRPr="00952AFF">
        <w:rPr>
          <w:sz w:val="28"/>
          <w:szCs w:val="28"/>
        </w:rPr>
        <w:t>Пластиковые карты являются относительно новым банковским</w:t>
      </w:r>
      <w:r w:rsidR="00952AFF">
        <w:rPr>
          <w:sz w:val="28"/>
          <w:szCs w:val="28"/>
        </w:rPr>
        <w:t xml:space="preserve"> </w:t>
      </w:r>
      <w:r w:rsidRPr="00952AFF">
        <w:rPr>
          <w:sz w:val="28"/>
          <w:szCs w:val="28"/>
        </w:rPr>
        <w:t>продуктом, но уже успевшим занять свое место среди банковских услуг. Использование высокопроизводительных линий коммуникаций позволило существенно ускорить проведение взаиморасчетов между участникам платежных систем. Современные пластиковые карты являются наиболее перспективными с точки зрения функциональных возможностей, что позволяет производить оплату товаров и услуг в торговых учреждениях, получать наличные средства в любых пунктах обслуживания, осуществлять денежные переводы и другие операции, позволяющие судить о пластиковых картах как о современном и эффективном продукте, который значительно упрощает жизнь.</w:t>
      </w:r>
    </w:p>
    <w:p w:rsidR="00EB1CB1" w:rsidRPr="00952AFF" w:rsidRDefault="00952AFF" w:rsidP="00952AFF">
      <w:pPr>
        <w:widowControl/>
        <w:spacing w:line="360" w:lineRule="auto"/>
        <w:ind w:firstLine="709"/>
        <w:jc w:val="both"/>
        <w:rPr>
          <w:sz w:val="28"/>
          <w:szCs w:val="28"/>
        </w:rPr>
      </w:pPr>
      <w:r>
        <w:rPr>
          <w:sz w:val="28"/>
          <w:szCs w:val="28"/>
        </w:rPr>
        <w:br w:type="page"/>
      </w:r>
      <w:r w:rsidR="00EB1CB1" w:rsidRPr="00952AFF">
        <w:rPr>
          <w:sz w:val="28"/>
          <w:szCs w:val="28"/>
        </w:rPr>
        <w:t xml:space="preserve"> </w:t>
      </w:r>
      <w:r w:rsidR="00E96457">
        <w:rPr>
          <w:sz w:val="28"/>
          <w:szCs w:val="28"/>
        </w:rPr>
      </w:r>
      <w:r w:rsidR="00E96457">
        <w:rPr>
          <w:sz w:val="28"/>
          <w:szCs w:val="28"/>
        </w:rPr>
        <w:pict>
          <v:group id="_x0000_s1090" editas="canvas" style="width:462.55pt;height:387pt;mso-position-horizontal-relative:char;mso-position-vertical-relative:line" coordorigin="2200,2065" coordsize="7255,5992">
            <o:lock v:ext="edit" aspectratio="t"/>
            <v:shape id="_x0000_s1091" type="#_x0000_t75" style="position:absolute;left:2200;top:2065;width:7255;height:5992" o:preferrelative="f" filled="t" stroked="t" strokecolor="white" strokeweight="3pt">
              <v:fill o:detectmouseclick="t"/>
              <v:path o:extrusionok="t" o:connecttype="none"/>
              <o:lock v:ext="edit" text="t"/>
            </v:shape>
            <v:rect id="_x0000_s1092" style="position:absolute;left:4600;top:2205;width:2117;height:418">
              <v:textbox style="mso-next-textbox:#_x0000_s1092">
                <w:txbxContent>
                  <w:p w:rsidR="00E21D91" w:rsidRDefault="00E21D91" w:rsidP="00EB1CB1">
                    <w:pPr>
                      <w:widowControl/>
                      <w:jc w:val="center"/>
                      <w:rPr>
                        <w:sz w:val="24"/>
                        <w:szCs w:val="24"/>
                      </w:rPr>
                    </w:pPr>
                    <w:r>
                      <w:rPr>
                        <w:sz w:val="24"/>
                        <w:szCs w:val="24"/>
                      </w:rPr>
                      <w:t>БАНКОМАТ</w:t>
                    </w:r>
                  </w:p>
                </w:txbxContent>
              </v:textbox>
            </v:rect>
            <v:rect id="_x0000_s1093" style="position:absolute;left:2398;top:2762;width:1553;height:558">
              <v:textbox style="mso-next-textbox:#_x0000_s1093">
                <w:txbxContent>
                  <w:p w:rsidR="00E21D91" w:rsidRDefault="00E21D91" w:rsidP="00EB1CB1">
                    <w:pPr>
                      <w:widowControl/>
                      <w:jc w:val="center"/>
                      <w:rPr>
                        <w:sz w:val="24"/>
                        <w:szCs w:val="24"/>
                      </w:rPr>
                    </w:pPr>
                    <w:r>
                      <w:rPr>
                        <w:sz w:val="24"/>
                        <w:szCs w:val="24"/>
                      </w:rPr>
                      <w:t>СЕРВЕР</w:t>
                    </w:r>
                  </w:p>
                </w:txbxContent>
              </v:textbox>
            </v:rect>
            <v:rect id="_x0000_s1094" style="position:absolute;left:2256;top:5131;width:1978;height:697">
              <v:textbox style="mso-next-textbox:#_x0000_s1094">
                <w:txbxContent>
                  <w:p w:rsidR="00E21D91" w:rsidRDefault="00E21D91" w:rsidP="00EB1CB1">
                    <w:pPr>
                      <w:widowControl/>
                      <w:jc w:val="center"/>
                      <w:rPr>
                        <w:sz w:val="24"/>
                        <w:szCs w:val="24"/>
                      </w:rPr>
                    </w:pPr>
                    <w:r>
                      <w:rPr>
                        <w:sz w:val="24"/>
                        <w:szCs w:val="24"/>
                      </w:rPr>
                      <w:t>АРМ</w:t>
                    </w:r>
                  </w:p>
                  <w:p w:rsidR="00E21D91" w:rsidRDefault="00E21D91" w:rsidP="00EB1CB1">
                    <w:pPr>
                      <w:widowControl/>
                      <w:jc w:val="center"/>
                      <w:rPr>
                        <w:sz w:val="24"/>
                        <w:szCs w:val="24"/>
                      </w:rPr>
                    </w:pPr>
                    <w:r>
                      <w:rPr>
                        <w:sz w:val="24"/>
                        <w:szCs w:val="24"/>
                      </w:rPr>
                      <w:t>БУХГАЛТЕРА</w:t>
                    </w:r>
                  </w:p>
                </w:txbxContent>
              </v:textbox>
            </v:rect>
            <v:rect id="_x0000_s1095" style="position:absolute;left:4798;top:3041;width:1408;height:557">
              <v:textbox style="mso-next-textbox:#_x0000_s1095">
                <w:txbxContent>
                  <w:p w:rsidR="00E21D91" w:rsidRDefault="00E21D91" w:rsidP="00EB1CB1">
                    <w:pPr>
                      <w:widowControl/>
                      <w:rPr>
                        <w:sz w:val="24"/>
                        <w:szCs w:val="24"/>
                      </w:rPr>
                    </w:pPr>
                  </w:p>
                  <w:p w:rsidR="00E21D91" w:rsidRDefault="00E21D91" w:rsidP="00EB1CB1">
                    <w:pPr>
                      <w:widowControl/>
                      <w:jc w:val="center"/>
                      <w:rPr>
                        <w:sz w:val="24"/>
                        <w:szCs w:val="24"/>
                      </w:rPr>
                    </w:pPr>
                    <w:r>
                      <w:rPr>
                        <w:sz w:val="24"/>
                        <w:szCs w:val="24"/>
                      </w:rPr>
                      <w:t>МОДЕМ</w:t>
                    </w:r>
                  </w:p>
                </w:txbxContent>
              </v:textbox>
            </v:rect>
            <v:rect id="_x0000_s1096" style="position:absolute;left:4939;top:5131;width:1975;height:836">
              <v:textbox style="mso-next-textbox:#_x0000_s1096">
                <w:txbxContent>
                  <w:p w:rsidR="00E21D91" w:rsidRDefault="00E21D91" w:rsidP="00EB1CB1">
                    <w:pPr>
                      <w:widowControl/>
                      <w:jc w:val="center"/>
                      <w:rPr>
                        <w:sz w:val="24"/>
                        <w:szCs w:val="24"/>
                      </w:rPr>
                    </w:pPr>
                  </w:p>
                  <w:p w:rsidR="00E21D91" w:rsidRDefault="00E21D91" w:rsidP="00EB1CB1">
                    <w:pPr>
                      <w:widowControl/>
                      <w:jc w:val="center"/>
                      <w:rPr>
                        <w:sz w:val="24"/>
                        <w:szCs w:val="24"/>
                      </w:rPr>
                    </w:pPr>
                    <w:r>
                      <w:rPr>
                        <w:sz w:val="24"/>
                        <w:szCs w:val="24"/>
                      </w:rPr>
                      <w:t>ОПЕРАЦИОННОЕ</w:t>
                    </w:r>
                  </w:p>
                  <w:p w:rsidR="00E21D91" w:rsidRDefault="00E21D91" w:rsidP="00EB1CB1">
                    <w:pPr>
                      <w:widowControl/>
                      <w:jc w:val="center"/>
                      <w:rPr>
                        <w:sz w:val="24"/>
                        <w:szCs w:val="24"/>
                      </w:rPr>
                    </w:pPr>
                    <w:r>
                      <w:rPr>
                        <w:sz w:val="24"/>
                        <w:szCs w:val="24"/>
                      </w:rPr>
                      <w:t>АРМ</w:t>
                    </w:r>
                  </w:p>
                </w:txbxContent>
              </v:textbox>
            </v:rect>
            <v:rect id="_x0000_s1097" style="position:absolute;left:7339;top:5131;width:2116;height:697">
              <v:textbox style="mso-next-textbox:#_x0000_s1097">
                <w:txbxContent>
                  <w:p w:rsidR="00E21D91" w:rsidRDefault="00E21D91" w:rsidP="00EB1CB1">
                    <w:pPr>
                      <w:widowControl/>
                      <w:jc w:val="center"/>
                      <w:rPr>
                        <w:sz w:val="24"/>
                        <w:szCs w:val="24"/>
                      </w:rPr>
                    </w:pPr>
                    <w:r>
                      <w:rPr>
                        <w:sz w:val="24"/>
                        <w:szCs w:val="24"/>
                      </w:rPr>
                      <w:t>АРМ</w:t>
                    </w:r>
                  </w:p>
                  <w:p w:rsidR="00E21D91" w:rsidRDefault="00E21D91" w:rsidP="00EB1CB1">
                    <w:pPr>
                      <w:widowControl/>
                      <w:jc w:val="center"/>
                      <w:rPr>
                        <w:sz w:val="24"/>
                        <w:szCs w:val="24"/>
                      </w:rPr>
                    </w:pPr>
                    <w:r>
                      <w:rPr>
                        <w:sz w:val="24"/>
                        <w:szCs w:val="24"/>
                      </w:rPr>
                      <w:t>КОНТРОЛЕРА</w:t>
                    </w:r>
                  </w:p>
                </w:txbxContent>
              </v:textbox>
            </v:rect>
            <v:rect id="_x0000_s1098" style="position:absolute;left:7423;top:2623;width:1978;height:557">
              <v:textbox style="mso-next-textbox:#_x0000_s1098">
                <w:txbxContent>
                  <w:p w:rsidR="00E21D91" w:rsidRDefault="00E21D91" w:rsidP="00EB1CB1">
                    <w:pPr>
                      <w:widowControl/>
                      <w:jc w:val="center"/>
                      <w:rPr>
                        <w:sz w:val="24"/>
                        <w:szCs w:val="24"/>
                      </w:rPr>
                    </w:pPr>
                    <w:r>
                      <w:rPr>
                        <w:sz w:val="24"/>
                        <w:szCs w:val="24"/>
                      </w:rPr>
                      <w:t>ТОРГОВЫЕ</w:t>
                    </w:r>
                  </w:p>
                  <w:p w:rsidR="00E21D91" w:rsidRDefault="00E21D91" w:rsidP="00EB1CB1">
                    <w:pPr>
                      <w:widowControl/>
                      <w:jc w:val="center"/>
                      <w:rPr>
                        <w:sz w:val="24"/>
                        <w:szCs w:val="24"/>
                      </w:rPr>
                    </w:pPr>
                    <w:r>
                      <w:rPr>
                        <w:sz w:val="24"/>
                        <w:szCs w:val="24"/>
                      </w:rPr>
                      <w:t>ТЕРМИНАЛЫ</w:t>
                    </w:r>
                  </w:p>
                </w:txbxContent>
              </v:textbox>
            </v:rect>
            <v:rect id="_x0000_s1099" style="position:absolute;left:7282;top:3319;width:2117;height:837">
              <v:textbox style="mso-next-textbox:#_x0000_s1099">
                <w:txbxContent>
                  <w:p w:rsidR="00E21D91" w:rsidRPr="00520E7D" w:rsidRDefault="00E21D91" w:rsidP="00EB1CB1">
                    <w:pPr>
                      <w:widowControl/>
                      <w:jc w:val="center"/>
                      <w:rPr>
                        <w:sz w:val="24"/>
                        <w:szCs w:val="24"/>
                      </w:rPr>
                    </w:pPr>
                    <w:r w:rsidRPr="00520E7D">
                      <w:rPr>
                        <w:sz w:val="24"/>
                        <w:szCs w:val="24"/>
                      </w:rPr>
                      <w:t>УДАЛЕННЫЕ</w:t>
                    </w:r>
                  </w:p>
                  <w:p w:rsidR="00E21D91" w:rsidRPr="00520E7D" w:rsidRDefault="00E21D91" w:rsidP="00EB1CB1">
                    <w:pPr>
                      <w:widowControl/>
                      <w:jc w:val="center"/>
                      <w:rPr>
                        <w:sz w:val="24"/>
                        <w:szCs w:val="24"/>
                      </w:rPr>
                    </w:pPr>
                    <w:r w:rsidRPr="00520E7D">
                      <w:rPr>
                        <w:sz w:val="24"/>
                        <w:szCs w:val="24"/>
                      </w:rPr>
                      <w:t>АРМ</w:t>
                    </w:r>
                  </w:p>
                  <w:p w:rsidR="00E21D91" w:rsidRPr="00520E7D" w:rsidRDefault="00E21D91" w:rsidP="00EB1CB1">
                    <w:pPr>
                      <w:widowControl/>
                      <w:jc w:val="center"/>
                      <w:rPr>
                        <w:sz w:val="24"/>
                        <w:szCs w:val="24"/>
                      </w:rPr>
                    </w:pPr>
                    <w:r w:rsidRPr="00520E7D">
                      <w:rPr>
                        <w:sz w:val="24"/>
                        <w:szCs w:val="24"/>
                      </w:rPr>
                      <w:t>КОНТРОЛЕРА</w:t>
                    </w:r>
                  </w:p>
                </w:txbxContent>
              </v:textbox>
            </v:rect>
            <v:rect id="_x0000_s1100" style="position:absolute;left:3471;top:6245;width:1973;height:419">
              <v:textbox style="mso-next-textbox:#_x0000_s1100">
                <w:txbxContent>
                  <w:p w:rsidR="00E21D91" w:rsidRDefault="00E21D91" w:rsidP="00EB1CB1">
                    <w:pPr>
                      <w:widowControl/>
                      <w:jc w:val="center"/>
                      <w:rPr>
                        <w:sz w:val="24"/>
                        <w:szCs w:val="24"/>
                      </w:rPr>
                    </w:pPr>
                    <w:r>
                      <w:rPr>
                        <w:sz w:val="24"/>
                        <w:szCs w:val="24"/>
                      </w:rPr>
                      <w:t>БАНКОМАТ</w:t>
                    </w:r>
                  </w:p>
                </w:txbxContent>
              </v:textbox>
            </v:rect>
            <v:line id="_x0000_s1101" style="position:absolute" from="5588,2623" to="5589,3042"/>
            <v:line id="_x0000_s1102" style="position:absolute" from="3951,3180" to="4798,3180"/>
            <v:line id="_x0000_s1103" style="position:absolute" from="6209,3041" to="7480,3041"/>
            <v:line id="_x0000_s1104" style="position:absolute" from="5729,3598" to="5815,4016"/>
            <v:line id="_x0000_s1105" style="position:absolute" from="5870,4016" to="7282,4017"/>
            <v:line id="_x0000_s1106" style="position:absolute" from="3103,3320" to="3103,3320"/>
            <v:line id="_x0000_s1107" style="position:absolute;flip:x" from="3103,3320" to="3104,4574" strokeweight="1pt"/>
            <v:line id="_x0000_s1108" style="position:absolute" from="3103,4574" to="8468,4575"/>
            <v:line id="_x0000_s1109" style="position:absolute" from="3103,4574" to="3103,5131"/>
            <v:line id="_x0000_s1110" style="position:absolute" from="5786,4574" to="5787,5132"/>
            <v:line id="_x0000_s1111" style="position:absolute" from="8468,4574" to="8468,5131"/>
            <v:line id="_x0000_s1112" style="position:absolute" from="2765,7360" to="3471,7362" strokeweight="3pt"/>
            <v:line id="_x0000_s1113" style="position:absolute" from="3103,3320" to="3103,5131" strokeweight="3pt"/>
            <v:line id="_x0000_s1114" style="position:absolute" from="3103,4574" to="8468,4575" strokeweight="3pt"/>
            <v:line id="_x0000_s1115" style="position:absolute" from="8468,4574" to="8468,5131"/>
            <v:line id="_x0000_s1116" style="position:absolute" from="8468,4574" to="8468,5131" strokeweight="3pt"/>
            <v:line id="_x0000_s1117" style="position:absolute" from="5786,4574" to="5786,5131"/>
            <v:line id="_x0000_s1118" style="position:absolute" from="5786,4574" to="5786,5131" strokeweight="3pt"/>
            <v:line id="_x0000_s1119" style="position:absolute" from="4459,4573" to="4460,6106" strokeweight="3pt"/>
            <v:rect id="_x0000_s1120" style="position:absolute;left:3753;top:7221;width:2539;height:279" strokecolor="white">
              <v:textbox style="mso-next-textbox:#_x0000_s1120">
                <w:txbxContent>
                  <w:p w:rsidR="00E21D91" w:rsidRDefault="00E21D91" w:rsidP="00EB1CB1">
                    <w:pPr>
                      <w:widowControl/>
                      <w:rPr>
                        <w:sz w:val="24"/>
                        <w:szCs w:val="24"/>
                      </w:rPr>
                    </w:pPr>
                    <w:r>
                      <w:rPr>
                        <w:sz w:val="24"/>
                        <w:szCs w:val="24"/>
                      </w:rPr>
                      <w:t>Компьютерная сеть</w:t>
                    </w:r>
                  </w:p>
                </w:txbxContent>
              </v:textbox>
            </v:rect>
            <v:line id="_x0000_s1121" style="position:absolute;flip:y" from="2765,7778" to="3471,7780"/>
            <v:rect id="_x0000_s1122" style="position:absolute;left:3753;top:7639;width:2539;height:418;flip:y" strokecolor="white">
              <v:textbox style="mso-next-textbox:#_x0000_s1122">
                <w:txbxContent>
                  <w:p w:rsidR="00E21D91" w:rsidRDefault="00E21D91" w:rsidP="00EB1CB1">
                    <w:pPr>
                      <w:widowControl/>
                      <w:rPr>
                        <w:sz w:val="24"/>
                        <w:szCs w:val="24"/>
                      </w:rPr>
                    </w:pPr>
                    <w:r>
                      <w:rPr>
                        <w:sz w:val="24"/>
                        <w:szCs w:val="24"/>
                      </w:rPr>
                      <w:t>Телефонная сеть</w:t>
                    </w:r>
                  </w:p>
                </w:txbxContent>
              </v:textbox>
            </v:rect>
            <w10:wrap type="none"/>
            <w10:anchorlock/>
          </v:group>
        </w:pict>
      </w:r>
    </w:p>
    <w:p w:rsidR="00CC6CB6" w:rsidRPr="00952AFF" w:rsidRDefault="00CC6CB6" w:rsidP="00952AFF">
      <w:pPr>
        <w:widowControl/>
        <w:spacing w:line="360" w:lineRule="auto"/>
        <w:ind w:firstLine="709"/>
        <w:jc w:val="both"/>
        <w:rPr>
          <w:sz w:val="28"/>
          <w:szCs w:val="28"/>
        </w:rPr>
      </w:pPr>
      <w:r w:rsidRPr="00952AFF">
        <w:rPr>
          <w:sz w:val="28"/>
          <w:szCs w:val="28"/>
        </w:rPr>
        <w:t>Рисунок 4 - Схема работы технических средств</w:t>
      </w:r>
    </w:p>
    <w:p w:rsidR="00EB1CB1" w:rsidRPr="00952AFF" w:rsidRDefault="00EB1CB1" w:rsidP="00952AFF">
      <w:pPr>
        <w:widowControl/>
        <w:spacing w:line="360" w:lineRule="auto"/>
        <w:ind w:firstLine="709"/>
        <w:jc w:val="both"/>
        <w:rPr>
          <w:sz w:val="28"/>
          <w:szCs w:val="28"/>
        </w:rPr>
      </w:pPr>
    </w:p>
    <w:p w:rsidR="00CC6CB6" w:rsidRPr="00952AFF" w:rsidRDefault="00CC6CB6" w:rsidP="00952AFF">
      <w:pPr>
        <w:widowControl/>
        <w:spacing w:line="360" w:lineRule="auto"/>
        <w:ind w:firstLine="709"/>
        <w:jc w:val="center"/>
        <w:rPr>
          <w:b/>
          <w:sz w:val="28"/>
          <w:szCs w:val="28"/>
        </w:rPr>
      </w:pPr>
      <w:r w:rsidRPr="00952AFF">
        <w:rPr>
          <w:b/>
          <w:sz w:val="28"/>
          <w:szCs w:val="28"/>
        </w:rPr>
        <w:t>1.3. Современные особенности обращения банковских карт (совре</w:t>
      </w:r>
      <w:r w:rsidR="00952AFF">
        <w:rPr>
          <w:b/>
          <w:sz w:val="28"/>
          <w:szCs w:val="28"/>
        </w:rPr>
        <w:t>менные продукты, схемы, услуги)</w:t>
      </w:r>
    </w:p>
    <w:p w:rsidR="00CC6CB6" w:rsidRPr="00952AFF" w:rsidRDefault="00CC6CB6" w:rsidP="00952AFF">
      <w:pPr>
        <w:widowControl/>
        <w:spacing w:line="360" w:lineRule="auto"/>
        <w:ind w:firstLine="709"/>
        <w:jc w:val="both"/>
        <w:rPr>
          <w:sz w:val="28"/>
          <w:szCs w:val="28"/>
        </w:rPr>
      </w:pPr>
    </w:p>
    <w:p w:rsidR="00CC6CB6" w:rsidRPr="00952AFF" w:rsidRDefault="00CC6CB6" w:rsidP="00952AFF">
      <w:pPr>
        <w:widowControl/>
        <w:spacing w:line="360" w:lineRule="auto"/>
        <w:ind w:firstLine="709"/>
        <w:jc w:val="both"/>
        <w:rPr>
          <w:sz w:val="28"/>
          <w:szCs w:val="28"/>
        </w:rPr>
      </w:pPr>
      <w:r w:rsidRPr="00952AFF">
        <w:rPr>
          <w:sz w:val="28"/>
          <w:szCs w:val="28"/>
        </w:rPr>
        <w:t>В настоящее время коммерческие банки активно работают с физическими и юридическими лицами,</w:t>
      </w:r>
      <w:r w:rsidR="00952AFF">
        <w:rPr>
          <w:sz w:val="28"/>
          <w:szCs w:val="28"/>
        </w:rPr>
        <w:t xml:space="preserve"> </w:t>
      </w:r>
      <w:r w:rsidRPr="00952AFF">
        <w:rPr>
          <w:sz w:val="28"/>
          <w:szCs w:val="28"/>
        </w:rPr>
        <w:t>предлагая современные технологии на основе пластикового, электронного бизнеса. Многие россияне являются владельцами банковских карт, и если раньше наличие банковской карты у человека считалось признаком роскоши, то сегодня это признак современности. Карта востребована как руководителями предприятий, сотрудниками этих предприятий, так студентами и пенсионерами. Помимо стандартных безналичных операций, позволяющих оплачивать покупки в магазинах- партнерах банка, появилась новая услуга, а именно кредитование через карты в пределах овердрафта (краткосрочного кредита, позволяющего расплачиваться картой даже в том случае, если</w:t>
      </w:r>
      <w:r w:rsidR="00952AFF">
        <w:rPr>
          <w:sz w:val="28"/>
          <w:szCs w:val="28"/>
        </w:rPr>
        <w:t xml:space="preserve"> </w:t>
      </w:r>
      <w:r w:rsidRPr="00952AFF">
        <w:rPr>
          <w:sz w:val="28"/>
          <w:szCs w:val="28"/>
        </w:rPr>
        <w:t>личные средства на карточном счете исчерпаны). Лимит овердрафта по счету банковской карты позволяет снимать наличные, совершать покупки и оплачивать услуги, но уже используя денежные средства банка.</w:t>
      </w:r>
    </w:p>
    <w:p w:rsidR="00952AFF" w:rsidRDefault="00CC6CB6" w:rsidP="00952AFF">
      <w:pPr>
        <w:widowControl/>
        <w:spacing w:line="360" w:lineRule="auto"/>
        <w:ind w:firstLine="709"/>
        <w:jc w:val="both"/>
        <w:rPr>
          <w:sz w:val="28"/>
          <w:szCs w:val="28"/>
        </w:rPr>
      </w:pPr>
      <w:r w:rsidRPr="00952AFF">
        <w:rPr>
          <w:sz w:val="28"/>
          <w:szCs w:val="28"/>
        </w:rPr>
        <w:t>Появилась возможность у держателей</w:t>
      </w:r>
      <w:r w:rsidR="00952AFF">
        <w:rPr>
          <w:sz w:val="28"/>
          <w:szCs w:val="28"/>
        </w:rPr>
        <w:t xml:space="preserve"> </w:t>
      </w:r>
      <w:r w:rsidRPr="00952AFF">
        <w:rPr>
          <w:sz w:val="28"/>
          <w:szCs w:val="28"/>
        </w:rPr>
        <w:t>карт</w:t>
      </w:r>
      <w:r w:rsidR="00952AFF">
        <w:rPr>
          <w:sz w:val="28"/>
          <w:szCs w:val="28"/>
        </w:rPr>
        <w:t xml:space="preserve"> </w:t>
      </w:r>
      <w:r w:rsidRPr="00952AFF">
        <w:rPr>
          <w:sz w:val="28"/>
          <w:szCs w:val="28"/>
        </w:rPr>
        <w:t xml:space="preserve">платежной системы </w:t>
      </w:r>
      <w:r w:rsidRPr="00952AFF">
        <w:rPr>
          <w:sz w:val="28"/>
          <w:szCs w:val="28"/>
          <w:lang w:val="en-US"/>
        </w:rPr>
        <w:t>Visa</w:t>
      </w:r>
      <w:r w:rsidRPr="00952AFF">
        <w:rPr>
          <w:sz w:val="28"/>
          <w:szCs w:val="28"/>
        </w:rPr>
        <w:t xml:space="preserve"> </w:t>
      </w:r>
      <w:r w:rsidRPr="00952AFF">
        <w:rPr>
          <w:sz w:val="28"/>
          <w:szCs w:val="28"/>
          <w:lang w:val="en-US"/>
        </w:rPr>
        <w:t>Int</w:t>
      </w:r>
      <w:r w:rsidRPr="00952AFF">
        <w:rPr>
          <w:sz w:val="28"/>
          <w:szCs w:val="28"/>
        </w:rPr>
        <w:t xml:space="preserve">. или </w:t>
      </w:r>
      <w:r w:rsidRPr="00952AFF">
        <w:rPr>
          <w:sz w:val="28"/>
          <w:szCs w:val="28"/>
          <w:lang w:val="en-US"/>
        </w:rPr>
        <w:t>Mastercard</w:t>
      </w:r>
      <w:r w:rsidRPr="00952AFF">
        <w:rPr>
          <w:sz w:val="28"/>
          <w:szCs w:val="28"/>
        </w:rPr>
        <w:t xml:space="preserve"> </w:t>
      </w:r>
      <w:r w:rsidRPr="00952AFF">
        <w:rPr>
          <w:sz w:val="28"/>
          <w:szCs w:val="28"/>
          <w:lang w:val="en-US"/>
        </w:rPr>
        <w:t>Int</w:t>
      </w:r>
      <w:r w:rsidRPr="00952AFF">
        <w:rPr>
          <w:sz w:val="28"/>
          <w:szCs w:val="28"/>
        </w:rPr>
        <w:t>. любого банка оплачивать услуги мобильной</w:t>
      </w:r>
      <w:r w:rsidR="00952AFF">
        <w:rPr>
          <w:sz w:val="28"/>
          <w:szCs w:val="28"/>
        </w:rPr>
        <w:t xml:space="preserve"> </w:t>
      </w:r>
      <w:r w:rsidRPr="00952AFF">
        <w:rPr>
          <w:sz w:val="28"/>
          <w:szCs w:val="28"/>
        </w:rPr>
        <w:t>связи</w:t>
      </w:r>
      <w:r w:rsidR="00952AFF">
        <w:rPr>
          <w:sz w:val="28"/>
          <w:szCs w:val="28"/>
        </w:rPr>
        <w:t xml:space="preserve"> </w:t>
      </w:r>
      <w:r w:rsidRPr="00952AFF">
        <w:rPr>
          <w:sz w:val="28"/>
          <w:szCs w:val="28"/>
        </w:rPr>
        <w:t>сотовых операторов МТС, «БиЛайн» и «МегаФон Москва», а также спутниковое телевидение «НТВ Плюс» и «Космос ТВ». Следуя указаниям простого и удобного меню, вы в считанные секунды произведете оплату, которая поступает в адрес поставщика услуг в режиме реального времени. Причем пополнить вы мож</w:t>
      </w:r>
      <w:r w:rsidR="00952AFF">
        <w:rPr>
          <w:sz w:val="28"/>
          <w:szCs w:val="28"/>
        </w:rPr>
        <w:t>ете не только свой счет, но так</w:t>
      </w:r>
      <w:r w:rsidRPr="00952AFF">
        <w:rPr>
          <w:sz w:val="28"/>
          <w:szCs w:val="28"/>
        </w:rPr>
        <w:t xml:space="preserve">же счета друзей, родственников или просто знакомых. </w:t>
      </w:r>
    </w:p>
    <w:p w:rsidR="00CC6CB6" w:rsidRPr="00952AFF" w:rsidRDefault="00CC6CB6" w:rsidP="00952AFF">
      <w:pPr>
        <w:widowControl/>
        <w:spacing w:line="360" w:lineRule="auto"/>
        <w:ind w:firstLine="709"/>
        <w:jc w:val="both"/>
        <w:rPr>
          <w:sz w:val="28"/>
          <w:szCs w:val="28"/>
        </w:rPr>
      </w:pPr>
      <w:r w:rsidRPr="00952AFF">
        <w:rPr>
          <w:sz w:val="28"/>
          <w:szCs w:val="28"/>
        </w:rPr>
        <w:t>Анализ привлекательности</w:t>
      </w:r>
      <w:r w:rsidR="00952AFF">
        <w:rPr>
          <w:sz w:val="28"/>
          <w:szCs w:val="28"/>
        </w:rPr>
        <w:t xml:space="preserve"> </w:t>
      </w:r>
      <w:r w:rsidRPr="00952AFF">
        <w:rPr>
          <w:sz w:val="28"/>
          <w:szCs w:val="28"/>
        </w:rPr>
        <w:t>этой услуги, проведенный Управлением банковских карт Сбербанка</w:t>
      </w:r>
      <w:r w:rsidR="00952AFF">
        <w:rPr>
          <w:sz w:val="28"/>
          <w:szCs w:val="28"/>
        </w:rPr>
        <w:t xml:space="preserve"> </w:t>
      </w:r>
      <w:r w:rsidRPr="00952AFF">
        <w:rPr>
          <w:sz w:val="28"/>
          <w:szCs w:val="28"/>
        </w:rPr>
        <w:t>России, показал, что оборот по оплате услуг через банкоматы Сибирского банка уже</w:t>
      </w:r>
      <w:r w:rsidR="00EB1CB1" w:rsidRPr="00952AFF">
        <w:rPr>
          <w:sz w:val="28"/>
          <w:szCs w:val="28"/>
        </w:rPr>
        <w:t xml:space="preserve"> </w:t>
      </w:r>
      <w:r w:rsidRPr="00952AFF">
        <w:rPr>
          <w:sz w:val="28"/>
          <w:szCs w:val="28"/>
        </w:rPr>
        <w:t>превышает 7 млн. руб. в месяц. Эта цифра обусловлена широким распространением</w:t>
      </w:r>
      <w:r w:rsidR="00952AFF">
        <w:rPr>
          <w:sz w:val="28"/>
          <w:szCs w:val="28"/>
        </w:rPr>
        <w:t xml:space="preserve"> </w:t>
      </w:r>
      <w:r w:rsidRPr="00952AFF">
        <w:rPr>
          <w:sz w:val="28"/>
          <w:szCs w:val="28"/>
        </w:rPr>
        <w:t>сети банкоматов Сбербанка России и их общедоступным месторасположением. А если нет поблизости банкомата, то клиентам</w:t>
      </w:r>
      <w:r w:rsidR="00952AFF">
        <w:rPr>
          <w:sz w:val="28"/>
          <w:szCs w:val="28"/>
        </w:rPr>
        <w:t xml:space="preserve"> </w:t>
      </w:r>
      <w:r w:rsidRPr="00952AFF">
        <w:rPr>
          <w:sz w:val="28"/>
          <w:szCs w:val="28"/>
        </w:rPr>
        <w:t xml:space="preserve">предоставляется новая услуга - «Мобильный банк»! Вы оплатите все эти услуги, всего лишь отправив </w:t>
      </w:r>
      <w:r w:rsidRPr="00952AFF">
        <w:rPr>
          <w:sz w:val="28"/>
          <w:szCs w:val="28"/>
          <w:lang w:val="en-US"/>
        </w:rPr>
        <w:t>SMS</w:t>
      </w:r>
      <w:r w:rsidRPr="00952AFF">
        <w:rPr>
          <w:sz w:val="28"/>
          <w:szCs w:val="28"/>
        </w:rPr>
        <w:t xml:space="preserve"> с сотового телефона. Предоставление держателям международных карт Сбербанка России возможности контроля за состоянием своего счета посредством мобильного телефона. После каждой транзакции по карте (например, при расчете в магазине) ее держатель получает на свой телефон короткое </w:t>
      </w:r>
      <w:r w:rsidRPr="00952AFF">
        <w:rPr>
          <w:sz w:val="28"/>
          <w:szCs w:val="28"/>
          <w:lang w:val="en-US"/>
        </w:rPr>
        <w:t>SMS</w:t>
      </w:r>
      <w:r w:rsidRPr="00952AFF">
        <w:rPr>
          <w:sz w:val="28"/>
          <w:szCs w:val="28"/>
        </w:rPr>
        <w:t>-</w:t>
      </w:r>
      <w:r w:rsidRPr="00952AFF">
        <w:rPr>
          <w:sz w:val="28"/>
          <w:szCs w:val="28"/>
          <w:lang w:val="en-US"/>
        </w:rPr>
        <w:t>co</w:t>
      </w:r>
      <w:r w:rsidR="00952AFF">
        <w:rPr>
          <w:sz w:val="28"/>
          <w:szCs w:val="28"/>
        </w:rPr>
        <w:t>общение, содержащее исчерпыва</w:t>
      </w:r>
      <w:r w:rsidRPr="00952AFF">
        <w:rPr>
          <w:sz w:val="28"/>
          <w:szCs w:val="28"/>
        </w:rPr>
        <w:t>ющую информацию: где, сколько и когда потрачены деньги, а также остаток на счете. Теперь клиент может с точностью до копейки знать свой баланс в любую минуту времени, в любой точке мира в зоне действия его сотового телефона. Услуга позволяет моментально заблокировать карту в случае ее утраты. Также «Мобильный банк» предупредит о предстоящем перевыпуске карты и известит о поступлении денежных средств на</w:t>
      </w:r>
      <w:r w:rsidR="00952AFF">
        <w:rPr>
          <w:sz w:val="28"/>
          <w:szCs w:val="28"/>
        </w:rPr>
        <w:t xml:space="preserve"> </w:t>
      </w:r>
      <w:r w:rsidRPr="00952AFF">
        <w:rPr>
          <w:sz w:val="28"/>
          <w:szCs w:val="28"/>
        </w:rPr>
        <w:t>карточный счет клиента.</w:t>
      </w:r>
    </w:p>
    <w:p w:rsidR="00CC6CB6" w:rsidRPr="00952AFF" w:rsidRDefault="00CC6CB6" w:rsidP="00952AFF">
      <w:pPr>
        <w:widowControl/>
        <w:spacing w:line="360" w:lineRule="auto"/>
        <w:ind w:firstLine="709"/>
        <w:jc w:val="both"/>
        <w:rPr>
          <w:sz w:val="28"/>
          <w:szCs w:val="28"/>
        </w:rPr>
      </w:pPr>
      <w:r w:rsidRPr="00952AFF">
        <w:rPr>
          <w:sz w:val="28"/>
          <w:szCs w:val="28"/>
        </w:rPr>
        <w:t xml:space="preserve">Формат </w:t>
      </w:r>
      <w:r w:rsidRPr="00952AFF">
        <w:rPr>
          <w:sz w:val="28"/>
          <w:szCs w:val="28"/>
          <w:lang w:val="en-US"/>
        </w:rPr>
        <w:t>SMS</w:t>
      </w:r>
      <w:r w:rsidRPr="00952AFF">
        <w:rPr>
          <w:sz w:val="28"/>
          <w:szCs w:val="28"/>
        </w:rPr>
        <w:t xml:space="preserve"> очень прост: достаточно сохранить в своем телефоне </w:t>
      </w:r>
      <w:r w:rsidR="00DA3878">
        <w:rPr>
          <w:sz w:val="28"/>
          <w:szCs w:val="28"/>
        </w:rPr>
        <w:t>два</w:t>
      </w:r>
      <w:r w:rsidRPr="00952AFF">
        <w:rPr>
          <w:sz w:val="28"/>
          <w:szCs w:val="28"/>
        </w:rPr>
        <w:t>три шаблона и постоянно ими пользоваться. Для полной автоматизации услуги можно скачать на сайте Сбербанка России (</w:t>
      </w:r>
      <w:r w:rsidRPr="00952AFF">
        <w:rPr>
          <w:sz w:val="28"/>
          <w:szCs w:val="28"/>
          <w:lang w:val="en-US"/>
        </w:rPr>
        <w:t>www</w:t>
      </w:r>
      <w:r w:rsidRPr="00952AFF">
        <w:rPr>
          <w:sz w:val="28"/>
          <w:szCs w:val="28"/>
        </w:rPr>
        <w:t>.</w:t>
      </w:r>
      <w:r w:rsidRPr="00952AFF">
        <w:rPr>
          <w:sz w:val="28"/>
          <w:szCs w:val="28"/>
          <w:lang w:val="en-US"/>
        </w:rPr>
        <w:t>sbrf</w:t>
      </w:r>
      <w:r w:rsidRPr="00952AFF">
        <w:rPr>
          <w:sz w:val="28"/>
          <w:szCs w:val="28"/>
        </w:rPr>
        <w:t>.</w:t>
      </w:r>
      <w:r w:rsidRPr="00952AFF">
        <w:rPr>
          <w:sz w:val="28"/>
          <w:szCs w:val="28"/>
          <w:lang w:val="en-US"/>
        </w:rPr>
        <w:t>ru</w:t>
      </w:r>
      <w:r w:rsidRPr="00952AFF">
        <w:rPr>
          <w:sz w:val="28"/>
          <w:szCs w:val="28"/>
        </w:rPr>
        <w:t xml:space="preserve">) специальное приложение, после </w:t>
      </w:r>
      <w:r w:rsidR="00DA3878" w:rsidRPr="00952AFF">
        <w:rPr>
          <w:sz w:val="28"/>
          <w:szCs w:val="28"/>
        </w:rPr>
        <w:t>установки,</w:t>
      </w:r>
      <w:r w:rsidRPr="00952AFF">
        <w:rPr>
          <w:sz w:val="28"/>
          <w:szCs w:val="28"/>
        </w:rPr>
        <w:t xml:space="preserve"> которого все операции «Мобильного банка» появятся в меню вашего телефона</w:t>
      </w:r>
      <w:r w:rsidR="000C79B8" w:rsidRPr="00952AFF">
        <w:rPr>
          <w:sz w:val="28"/>
          <w:szCs w:val="28"/>
        </w:rPr>
        <w:t xml:space="preserve"> [9]</w:t>
      </w:r>
      <w:r w:rsidRPr="00952AFF">
        <w:rPr>
          <w:sz w:val="28"/>
          <w:szCs w:val="28"/>
        </w:rPr>
        <w:t>.</w:t>
      </w:r>
    </w:p>
    <w:p w:rsidR="00CC6CB6" w:rsidRPr="00952AFF" w:rsidRDefault="00CC6CB6" w:rsidP="00952AFF">
      <w:pPr>
        <w:widowControl/>
        <w:spacing w:line="360" w:lineRule="auto"/>
        <w:ind w:firstLine="709"/>
        <w:jc w:val="both"/>
        <w:rPr>
          <w:sz w:val="28"/>
          <w:szCs w:val="28"/>
        </w:rPr>
      </w:pPr>
      <w:r w:rsidRPr="00952AFF">
        <w:rPr>
          <w:sz w:val="28"/>
          <w:szCs w:val="28"/>
        </w:rPr>
        <w:t xml:space="preserve">Тенденции в современной банковской сфере таковы, что для банка не идти в ногу со временем и игнорировать современные технологии – верный путь к падению интереса к банку со стороны клиентов в будущем. Чтобы в перспективе банк оставался конкурентноспособным, уже сегодня ему нужно развивать как можно более широкий спектр услуг. И в этой связи очень привлекательным для банков является </w:t>
      </w:r>
      <w:r w:rsidRPr="00952AFF">
        <w:rPr>
          <w:bCs/>
          <w:sz w:val="28"/>
          <w:szCs w:val="28"/>
        </w:rPr>
        <w:t>интернет-банкинг</w:t>
      </w:r>
      <w:r w:rsidRPr="00952AFF">
        <w:rPr>
          <w:sz w:val="28"/>
          <w:szCs w:val="28"/>
        </w:rPr>
        <w:t xml:space="preserve">: во-первых, реализованные в большинстве интернет-систем функциональные возможности позволяют банку предоставлять клиентам целый ряд дополнительных сервисов, во-вторых, у банков появилась реальная возможность и частным клиентам предложить услугу по удаленному управлению счетом через интернет. Оценить прибыльность интернет-банкинга довольно сложно: сегодня интернет-банкинг является, прежде всего, инструментом быстрого обслуживания клиентов, способом, придающим банковским продуктам привлекательность для клиентов. Интернет-банкинг сам по себе приносит в основном косвенную прибыль - увеличение остатков на счетах, увеличение клиентской базы и т.д. Прямые же доходы банка ограничиваются лишь абонентской платой и платой за подключение клиентов к услуге. При неясной перспективе окупаемости – стоимость предлагаемых на рынке систем достаточно высока. Банкам предлагается достаточно выгодный с точки зрения экономической целесообразности вариант – развитие нового направления деятельности при минимальных инвестициях. А именно - использование готовой информационно-технологической инфраструктурой для предоставления своим клиентам услуг интернет-банкинга. Банку не нужно приобретать систему во владение: достаточно установить аппаратное обеспечение и приобрести системное ПО. </w:t>
      </w:r>
    </w:p>
    <w:p w:rsidR="00CC6CB6" w:rsidRPr="00952AFF" w:rsidRDefault="00CC6CB6" w:rsidP="00952AFF">
      <w:pPr>
        <w:widowControl/>
        <w:spacing w:line="360" w:lineRule="auto"/>
        <w:ind w:firstLine="709"/>
        <w:jc w:val="both"/>
        <w:rPr>
          <w:sz w:val="28"/>
          <w:szCs w:val="28"/>
        </w:rPr>
      </w:pPr>
      <w:r w:rsidRPr="00952AFF">
        <w:rPr>
          <w:sz w:val="28"/>
          <w:szCs w:val="28"/>
        </w:rPr>
        <w:t>Частный клиент, в отличии от корпоративного, только-только начинает осваивать банковскую среду несколько шире, чем просто хранилище финансовых средств. Безналичный платеж, выписки, внутрибанковский перевод, оплата коммунальных услуг</w:t>
      </w:r>
      <w:r w:rsidR="00952AFF">
        <w:rPr>
          <w:sz w:val="28"/>
          <w:szCs w:val="28"/>
        </w:rPr>
        <w:t xml:space="preserve"> </w:t>
      </w:r>
      <w:r w:rsidRPr="00952AFF">
        <w:rPr>
          <w:sz w:val="28"/>
          <w:szCs w:val="28"/>
        </w:rPr>
        <w:t>– потребуется какое-то время, чтобы клиент привык к тому, что все эти операции можно выполнять через Интернет. Большинству людей, независимо от того, сколько они зарабатывают и как распоряжаются своим доходом, приходится оплачивать массу услуг, регулярно затрачивая на это личное время. При помощи интернет-банкинга Faktura.ru</w:t>
      </w:r>
      <w:r w:rsidR="00952AFF">
        <w:rPr>
          <w:sz w:val="28"/>
          <w:szCs w:val="28"/>
        </w:rPr>
        <w:t xml:space="preserve"> </w:t>
      </w:r>
      <w:r w:rsidRPr="00952AFF">
        <w:rPr>
          <w:sz w:val="28"/>
          <w:szCs w:val="28"/>
        </w:rPr>
        <w:t>возможно упростить</w:t>
      </w:r>
      <w:r w:rsidR="00952AFF">
        <w:rPr>
          <w:sz w:val="28"/>
          <w:szCs w:val="28"/>
        </w:rPr>
        <w:t xml:space="preserve"> </w:t>
      </w:r>
      <w:r w:rsidRPr="00952AFF">
        <w:rPr>
          <w:sz w:val="28"/>
          <w:szCs w:val="28"/>
        </w:rPr>
        <w:t>для клиентов эту обременительную процедуру: не ходить ежемесячно в кассы по приему платежей, не стоять в скучных очередях и не корпеть над заполнением квитанций, а, в любое удобное время, войдя в систему Faktura.ru просто заполнить платежное поручение.</w:t>
      </w:r>
    </w:p>
    <w:p w:rsidR="00CC6CB6" w:rsidRPr="00952AFF" w:rsidRDefault="00CC6CB6" w:rsidP="00952AFF">
      <w:pPr>
        <w:widowControl/>
        <w:spacing w:line="360" w:lineRule="auto"/>
        <w:ind w:firstLine="709"/>
        <w:jc w:val="both"/>
        <w:rPr>
          <w:sz w:val="28"/>
          <w:szCs w:val="28"/>
        </w:rPr>
      </w:pPr>
      <w:r w:rsidRPr="00952AFF">
        <w:rPr>
          <w:sz w:val="28"/>
          <w:szCs w:val="28"/>
        </w:rPr>
        <w:t>Используя Интернет-банкинг Faktura.ru, возможно быстро, легко и в любое удобное для любого человека время:</w:t>
      </w:r>
    </w:p>
    <w:p w:rsidR="00CC6CB6" w:rsidRPr="00952AFF" w:rsidRDefault="00CC6CB6" w:rsidP="00952AFF">
      <w:pPr>
        <w:widowControl/>
        <w:spacing w:line="360" w:lineRule="auto"/>
        <w:ind w:firstLine="709"/>
        <w:jc w:val="both"/>
        <w:rPr>
          <w:sz w:val="28"/>
          <w:szCs w:val="28"/>
        </w:rPr>
      </w:pPr>
      <w:r w:rsidRPr="00952AFF">
        <w:rPr>
          <w:sz w:val="28"/>
          <w:szCs w:val="28"/>
        </w:rPr>
        <w:t>отправлять в банк платежные поручения</w:t>
      </w:r>
    </w:p>
    <w:p w:rsidR="00CC6CB6" w:rsidRPr="00952AFF" w:rsidRDefault="00CC6CB6" w:rsidP="00952AFF">
      <w:pPr>
        <w:widowControl/>
        <w:spacing w:line="360" w:lineRule="auto"/>
        <w:ind w:firstLine="709"/>
        <w:jc w:val="both"/>
        <w:rPr>
          <w:sz w:val="28"/>
          <w:szCs w:val="28"/>
        </w:rPr>
      </w:pPr>
      <w:r w:rsidRPr="00952AFF">
        <w:rPr>
          <w:sz w:val="28"/>
          <w:szCs w:val="28"/>
        </w:rPr>
        <w:t>контролировать текущее состояние счета</w:t>
      </w:r>
    </w:p>
    <w:p w:rsidR="00CC6CB6" w:rsidRPr="00952AFF" w:rsidRDefault="00CC6CB6" w:rsidP="00952AFF">
      <w:pPr>
        <w:widowControl/>
        <w:spacing w:line="360" w:lineRule="auto"/>
        <w:ind w:firstLine="709"/>
        <w:jc w:val="both"/>
        <w:rPr>
          <w:sz w:val="28"/>
          <w:szCs w:val="28"/>
        </w:rPr>
      </w:pPr>
      <w:r w:rsidRPr="00952AFF">
        <w:rPr>
          <w:sz w:val="28"/>
          <w:szCs w:val="28"/>
        </w:rPr>
        <w:t>платить за коммунальные и прочие услуги при помощи сервиса FakturaPay</w:t>
      </w:r>
    </w:p>
    <w:p w:rsidR="00CC6CB6" w:rsidRPr="00952AFF" w:rsidRDefault="00CC6CB6" w:rsidP="00952AFF">
      <w:pPr>
        <w:widowControl/>
        <w:spacing w:line="360" w:lineRule="auto"/>
        <w:ind w:firstLine="709"/>
        <w:jc w:val="both"/>
        <w:rPr>
          <w:sz w:val="28"/>
          <w:szCs w:val="28"/>
        </w:rPr>
      </w:pPr>
      <w:r w:rsidRPr="00952AFF">
        <w:rPr>
          <w:sz w:val="28"/>
          <w:szCs w:val="28"/>
        </w:rPr>
        <w:t>управлять лимитами платежных карт и SimMP</w:t>
      </w:r>
    </w:p>
    <w:p w:rsidR="00CC6CB6" w:rsidRPr="00952AFF" w:rsidRDefault="00CC6CB6" w:rsidP="00952AFF">
      <w:pPr>
        <w:widowControl/>
        <w:spacing w:line="360" w:lineRule="auto"/>
        <w:ind w:firstLine="709"/>
        <w:jc w:val="both"/>
        <w:rPr>
          <w:sz w:val="28"/>
          <w:szCs w:val="28"/>
        </w:rPr>
      </w:pPr>
      <w:r w:rsidRPr="00952AFF">
        <w:rPr>
          <w:sz w:val="28"/>
          <w:szCs w:val="28"/>
        </w:rPr>
        <w:t>перечислять средства между своими счетами в банке</w:t>
      </w:r>
    </w:p>
    <w:p w:rsidR="00CC6CB6" w:rsidRPr="00952AFF" w:rsidRDefault="00CC6CB6" w:rsidP="00952AFF">
      <w:pPr>
        <w:widowControl/>
        <w:spacing w:line="360" w:lineRule="auto"/>
        <w:ind w:firstLine="709"/>
        <w:jc w:val="both"/>
        <w:rPr>
          <w:sz w:val="28"/>
          <w:szCs w:val="28"/>
        </w:rPr>
      </w:pPr>
      <w:r w:rsidRPr="00952AFF">
        <w:rPr>
          <w:sz w:val="28"/>
          <w:szCs w:val="28"/>
        </w:rPr>
        <w:t>покупать и продавать безналичную валюту.</w:t>
      </w:r>
    </w:p>
    <w:p w:rsidR="00CC6CB6" w:rsidRPr="00952AFF" w:rsidRDefault="00CC6CB6" w:rsidP="00952AFF">
      <w:pPr>
        <w:widowControl/>
        <w:spacing w:line="360" w:lineRule="auto"/>
        <w:ind w:firstLine="709"/>
        <w:jc w:val="both"/>
        <w:rPr>
          <w:sz w:val="28"/>
          <w:szCs w:val="28"/>
        </w:rPr>
      </w:pPr>
      <w:r w:rsidRPr="00952AFF">
        <w:rPr>
          <w:sz w:val="28"/>
          <w:szCs w:val="28"/>
        </w:rPr>
        <w:t>В продвижении Интернет-банкинга Faktura.ru для корпоративных клиентов существуют пока определенные трудности. Причиной тому не достаточно хорошая работа магистральных каналов Интернет, что вызывает низкую скорость работы системы.</w:t>
      </w:r>
    </w:p>
    <w:p w:rsidR="00CC6CB6" w:rsidRPr="00952AFF" w:rsidRDefault="00CC6CB6" w:rsidP="00952AFF">
      <w:pPr>
        <w:widowControl/>
        <w:spacing w:line="360" w:lineRule="auto"/>
        <w:ind w:firstLine="709"/>
        <w:jc w:val="both"/>
        <w:rPr>
          <w:sz w:val="28"/>
          <w:szCs w:val="28"/>
        </w:rPr>
      </w:pPr>
      <w:r w:rsidRPr="00952AFF">
        <w:rPr>
          <w:sz w:val="28"/>
          <w:szCs w:val="28"/>
        </w:rPr>
        <w:t>Одним из направлений Интернет –банкинга является универсальная платежная система, называемая “Интернет –кошелек”. Система электронных кошельков, позволяющая осуществлять мгновенный расчет виртуальными деньгам, которые в свою очередь могут стать вполне реальными после обналичивания в соответствующих сервис центрах. Удобство системы заключается в скорости осуществления денежных операций. Система считается очень защищенной и надежно заблокированной от вторжения извне. При регистрации в системы вы устанавливаете на свой компьютер специально разработанную программу, так называемый Интернет- кошелек</w:t>
      </w:r>
      <w:r w:rsidR="000C79B8" w:rsidRPr="00952AFF">
        <w:rPr>
          <w:sz w:val="28"/>
          <w:szCs w:val="28"/>
        </w:rPr>
        <w:t xml:space="preserve"> [10]</w:t>
      </w:r>
      <w:r w:rsidRPr="00952AFF">
        <w:rPr>
          <w:sz w:val="28"/>
          <w:szCs w:val="28"/>
        </w:rPr>
        <w:t xml:space="preserve">. </w:t>
      </w:r>
    </w:p>
    <w:p w:rsidR="00CC6CB6" w:rsidRPr="00952AFF" w:rsidRDefault="00CC6CB6" w:rsidP="00952AFF">
      <w:pPr>
        <w:widowControl/>
        <w:spacing w:line="360" w:lineRule="auto"/>
        <w:ind w:firstLine="709"/>
        <w:jc w:val="both"/>
        <w:rPr>
          <w:sz w:val="28"/>
          <w:szCs w:val="28"/>
        </w:rPr>
      </w:pPr>
      <w:r w:rsidRPr="00952AFF">
        <w:rPr>
          <w:sz w:val="28"/>
          <w:szCs w:val="28"/>
        </w:rPr>
        <w:t xml:space="preserve">Пополнить кошелек можно с помощью пластиковой карты VISA </w:t>
      </w:r>
      <w:r w:rsidRPr="00952AFF">
        <w:rPr>
          <w:sz w:val="28"/>
          <w:szCs w:val="28"/>
          <w:lang w:val="en-US"/>
        </w:rPr>
        <w:t>Classik</w:t>
      </w:r>
      <w:r w:rsidRPr="00952AFF">
        <w:rPr>
          <w:sz w:val="28"/>
          <w:szCs w:val="28"/>
        </w:rPr>
        <w:t xml:space="preserve">, Euroсard/MasterCard </w:t>
      </w:r>
      <w:r w:rsidRPr="00952AFF">
        <w:rPr>
          <w:sz w:val="28"/>
          <w:szCs w:val="28"/>
          <w:lang w:val="en-US"/>
        </w:rPr>
        <w:t>Mass</w:t>
      </w:r>
      <w:r w:rsidRPr="00952AFF">
        <w:rPr>
          <w:sz w:val="28"/>
          <w:szCs w:val="28"/>
        </w:rPr>
        <w:t xml:space="preserve">, VISA </w:t>
      </w:r>
      <w:r w:rsidRPr="00952AFF">
        <w:rPr>
          <w:sz w:val="28"/>
          <w:szCs w:val="28"/>
          <w:lang w:val="en-US"/>
        </w:rPr>
        <w:t>Gold</w:t>
      </w:r>
      <w:r w:rsidRPr="00952AFF">
        <w:rPr>
          <w:sz w:val="28"/>
          <w:szCs w:val="28"/>
        </w:rPr>
        <w:t xml:space="preserve"> и Euroсard/Master </w:t>
      </w:r>
      <w:r w:rsidRPr="00952AFF">
        <w:rPr>
          <w:sz w:val="28"/>
          <w:szCs w:val="28"/>
          <w:lang w:val="en-US"/>
        </w:rPr>
        <w:t>Gold</w:t>
      </w:r>
      <w:r w:rsidRPr="00952AFF">
        <w:rPr>
          <w:sz w:val="28"/>
          <w:szCs w:val="28"/>
        </w:rPr>
        <w:t xml:space="preserve">, Сбербанк- Maestro и Сбербанк – </w:t>
      </w:r>
      <w:r w:rsidRPr="00952AFF">
        <w:rPr>
          <w:sz w:val="28"/>
          <w:szCs w:val="28"/>
          <w:lang w:val="en-US"/>
        </w:rPr>
        <w:t>VISA</w:t>
      </w:r>
      <w:r w:rsidRPr="00952AFF">
        <w:rPr>
          <w:sz w:val="28"/>
          <w:szCs w:val="28"/>
        </w:rPr>
        <w:t xml:space="preserve"> </w:t>
      </w:r>
      <w:r w:rsidRPr="00952AFF">
        <w:rPr>
          <w:sz w:val="28"/>
          <w:szCs w:val="28"/>
          <w:lang w:val="en-US"/>
        </w:rPr>
        <w:t>Electron</w:t>
      </w:r>
      <w:r w:rsidRPr="00952AFF">
        <w:rPr>
          <w:sz w:val="28"/>
          <w:szCs w:val="28"/>
        </w:rPr>
        <w:t xml:space="preserve"> за считанные секунды возможно пополнить свой кошелек любой суммой</w:t>
      </w:r>
      <w:r w:rsidR="00952AFF">
        <w:rPr>
          <w:sz w:val="28"/>
          <w:szCs w:val="28"/>
        </w:rPr>
        <w:t xml:space="preserve"> </w:t>
      </w:r>
      <w:r w:rsidRPr="00952AFF">
        <w:rPr>
          <w:sz w:val="28"/>
          <w:szCs w:val="28"/>
        </w:rPr>
        <w:t>по той же схеме как если бы пополнялся счет мобильного телефона. При осуществлении платежей и обналичивании средств снимается комиссия.</w:t>
      </w:r>
    </w:p>
    <w:p w:rsidR="00CC6CB6" w:rsidRPr="00952AFF" w:rsidRDefault="00CC6CB6" w:rsidP="00952AFF">
      <w:pPr>
        <w:widowControl/>
        <w:spacing w:line="360" w:lineRule="auto"/>
        <w:ind w:firstLine="709"/>
        <w:jc w:val="both"/>
        <w:rPr>
          <w:sz w:val="28"/>
          <w:szCs w:val="28"/>
        </w:rPr>
      </w:pPr>
      <w:r w:rsidRPr="00952AFF">
        <w:rPr>
          <w:sz w:val="28"/>
          <w:szCs w:val="28"/>
        </w:rPr>
        <w:t xml:space="preserve">Из всех известных систем "интернет денег" лидирующее место по популярности занимает, конечно, система web money. Подавляющее большинство пользователей выбирают именно ее за ее неповторимое удобство использование и надежность сохранности средств. Учетная система WebMoney Transfer обеспечивает проведение расчетов в реальном времени посредством учетных единиц — титульных знаков WebMoney (WM). Управление движением титульных знаков осуществляется пользователями с помощью клиентской программы </w:t>
      </w:r>
      <w:r w:rsidRPr="00E96457">
        <w:rPr>
          <w:sz w:val="28"/>
          <w:szCs w:val="28"/>
        </w:rPr>
        <w:t>WM Keeper</w:t>
      </w:r>
      <w:r w:rsidRPr="00952AFF">
        <w:rPr>
          <w:sz w:val="28"/>
          <w:szCs w:val="28"/>
        </w:rPr>
        <w:t xml:space="preserve">. Системой поддерживается несколько типов титульных знаков, обеспеченных различными активами и хранящихся на соответствующих электронных кошельках. Гарантом по WMR-операциям является </w:t>
      </w:r>
      <w:r w:rsidRPr="00E96457">
        <w:rPr>
          <w:sz w:val="28"/>
          <w:szCs w:val="28"/>
        </w:rPr>
        <w:t>ООО "ВМР"</w:t>
      </w:r>
      <w:r w:rsidRPr="00952AFF">
        <w:rPr>
          <w:sz w:val="28"/>
          <w:szCs w:val="28"/>
        </w:rPr>
        <w:t>, компания, представляющая WebMoney Transfer на территории России. Кроме web money широко известна система Яндекс.Деньги, она также имеет большое число приверженцев.</w:t>
      </w:r>
    </w:p>
    <w:p w:rsidR="00CC6CB6" w:rsidRPr="00952AFF" w:rsidRDefault="00CC6CB6" w:rsidP="00952AFF">
      <w:pPr>
        <w:widowControl/>
        <w:spacing w:line="360" w:lineRule="auto"/>
        <w:ind w:firstLine="709"/>
        <w:jc w:val="both"/>
        <w:rPr>
          <w:sz w:val="28"/>
          <w:szCs w:val="28"/>
        </w:rPr>
      </w:pPr>
      <w:r w:rsidRPr="00952AFF">
        <w:rPr>
          <w:sz w:val="28"/>
          <w:szCs w:val="28"/>
        </w:rPr>
        <w:t>Чтобы стать участником системы Яндекс.Деньги, достаточно иметь счет в банке (или пластиковую</w:t>
      </w:r>
      <w:r w:rsidR="00952AFF">
        <w:rPr>
          <w:sz w:val="28"/>
          <w:szCs w:val="28"/>
        </w:rPr>
        <w:t xml:space="preserve"> </w:t>
      </w:r>
      <w:r w:rsidRPr="00952AFF">
        <w:rPr>
          <w:sz w:val="28"/>
          <w:szCs w:val="28"/>
        </w:rPr>
        <w:t>карту) и пройти регистрацию в платежной системе Яндекс.Деньги. При этом в платежной системе автоматически будет открыт счет, связанный с Кошельком участника системы. На этот счет клиентом зачисляются любым удобным для него способом</w:t>
      </w:r>
      <w:r w:rsidR="00952AFF">
        <w:rPr>
          <w:sz w:val="28"/>
          <w:szCs w:val="28"/>
        </w:rPr>
        <w:t xml:space="preserve"> </w:t>
      </w:r>
      <w:r w:rsidRPr="00952AFF">
        <w:rPr>
          <w:sz w:val="28"/>
          <w:szCs w:val="28"/>
        </w:rPr>
        <w:t xml:space="preserve">деньги, после чего появляется возможность проводить расчеты, получать деньги в свой Кошелек от кого-либо. Электронные деньги с виртуального счета при желании всегда можно обменять на реальные деньги. При совершении покупки при помощи системы </w:t>
      </w:r>
      <w:r w:rsidRPr="00952AFF">
        <w:rPr>
          <w:bCs/>
          <w:sz w:val="28"/>
          <w:szCs w:val="28"/>
        </w:rPr>
        <w:t>Яндекс.Деньги</w:t>
      </w:r>
      <w:r w:rsidRPr="00952AFF">
        <w:rPr>
          <w:sz w:val="28"/>
          <w:szCs w:val="28"/>
        </w:rPr>
        <w:t xml:space="preserve"> вместе с электронными деньгами передается и договор купли-продажи между участниками сделки. Во время расчетов этот договор автоматически подписывается электронными цифровыми подписями владельцев кошельков, передающих и принимающих деньги согласно этому договору. Таким образом, у покупателя, остается электронный документ, подтверждающий товарные обязательства продавца, с его электронной подписью</w:t>
      </w:r>
      <w:r w:rsidR="000C79B8" w:rsidRPr="00952AFF">
        <w:rPr>
          <w:sz w:val="28"/>
          <w:szCs w:val="28"/>
        </w:rPr>
        <w:t>[11]</w:t>
      </w:r>
      <w:r w:rsidRPr="00952AFF">
        <w:rPr>
          <w:sz w:val="28"/>
          <w:szCs w:val="28"/>
        </w:rPr>
        <w:t xml:space="preserve">. </w:t>
      </w:r>
    </w:p>
    <w:p w:rsidR="00CC6CB6" w:rsidRPr="00952AFF" w:rsidRDefault="00CC6CB6" w:rsidP="00952AFF">
      <w:pPr>
        <w:widowControl/>
        <w:spacing w:line="360" w:lineRule="auto"/>
        <w:ind w:firstLine="709"/>
        <w:jc w:val="both"/>
        <w:rPr>
          <w:sz w:val="28"/>
          <w:szCs w:val="28"/>
        </w:rPr>
      </w:pPr>
      <w:r w:rsidRPr="00952AFF">
        <w:rPr>
          <w:sz w:val="28"/>
          <w:szCs w:val="28"/>
        </w:rPr>
        <w:t>Подводя итоги анализа современных банковских продуктов, относящихся к классу пластиковых карт можно заключить, что в настоящий момент,</w:t>
      </w:r>
      <w:r w:rsidR="00952AFF">
        <w:rPr>
          <w:sz w:val="28"/>
          <w:szCs w:val="28"/>
        </w:rPr>
        <w:t xml:space="preserve"> </w:t>
      </w:r>
      <w:r w:rsidRPr="00952AFF">
        <w:rPr>
          <w:sz w:val="28"/>
          <w:szCs w:val="28"/>
        </w:rPr>
        <w:t>данный сектор услуг активно развивается и способен в ближайшем будущем предложить достаточно большой набор новых “пластиковых” инструментов.</w:t>
      </w:r>
    </w:p>
    <w:p w:rsidR="00EB1CB1" w:rsidRPr="00DA3878" w:rsidRDefault="00DA3878" w:rsidP="00DA3878">
      <w:pPr>
        <w:widowControl/>
        <w:spacing w:line="360" w:lineRule="auto"/>
        <w:ind w:firstLine="709"/>
        <w:jc w:val="center"/>
        <w:rPr>
          <w:b/>
          <w:sz w:val="28"/>
          <w:szCs w:val="28"/>
        </w:rPr>
      </w:pPr>
      <w:r>
        <w:rPr>
          <w:sz w:val="28"/>
          <w:szCs w:val="28"/>
        </w:rPr>
        <w:br w:type="page"/>
      </w:r>
      <w:r w:rsidR="00EB1CB1" w:rsidRPr="00DA3878">
        <w:rPr>
          <w:b/>
          <w:sz w:val="28"/>
          <w:szCs w:val="28"/>
        </w:rPr>
        <w:t>2. Анализ операций ГОСБ 2363 Сбербанка России с пластиковыми картами</w:t>
      </w:r>
    </w:p>
    <w:p w:rsidR="00EB1CB1" w:rsidRPr="00DA3878" w:rsidRDefault="00EB1CB1" w:rsidP="00DA3878">
      <w:pPr>
        <w:widowControl/>
        <w:spacing w:line="360" w:lineRule="auto"/>
        <w:ind w:firstLine="709"/>
        <w:jc w:val="center"/>
        <w:rPr>
          <w:b/>
          <w:sz w:val="28"/>
          <w:szCs w:val="28"/>
        </w:rPr>
      </w:pPr>
    </w:p>
    <w:p w:rsidR="00EB1CB1" w:rsidRPr="00DA3878" w:rsidRDefault="00EB1CB1" w:rsidP="00DA3878">
      <w:pPr>
        <w:widowControl/>
        <w:spacing w:line="360" w:lineRule="auto"/>
        <w:ind w:firstLine="709"/>
        <w:jc w:val="center"/>
        <w:rPr>
          <w:b/>
          <w:sz w:val="28"/>
          <w:szCs w:val="28"/>
        </w:rPr>
      </w:pPr>
      <w:r w:rsidRPr="00DA3878">
        <w:rPr>
          <w:b/>
          <w:sz w:val="28"/>
          <w:szCs w:val="28"/>
        </w:rPr>
        <w:t>2.1 Общая характеристика операций банка с пластиковыми картами</w:t>
      </w:r>
    </w:p>
    <w:p w:rsidR="0087434A" w:rsidRPr="00952AFF" w:rsidRDefault="0087434A" w:rsidP="00952AFF">
      <w:pPr>
        <w:widowControl/>
        <w:spacing w:line="360" w:lineRule="auto"/>
        <w:ind w:firstLine="709"/>
        <w:jc w:val="both"/>
        <w:rPr>
          <w:sz w:val="28"/>
          <w:szCs w:val="28"/>
        </w:rPr>
      </w:pPr>
    </w:p>
    <w:p w:rsidR="00EB1CB1" w:rsidRPr="00952AFF" w:rsidRDefault="00EB1CB1" w:rsidP="00952AFF">
      <w:pPr>
        <w:widowControl/>
        <w:spacing w:line="360" w:lineRule="auto"/>
        <w:ind w:firstLine="709"/>
        <w:jc w:val="both"/>
        <w:rPr>
          <w:sz w:val="28"/>
          <w:szCs w:val="28"/>
        </w:rPr>
      </w:pPr>
      <w:r w:rsidRPr="00952AFF">
        <w:rPr>
          <w:sz w:val="28"/>
          <w:szCs w:val="28"/>
        </w:rPr>
        <w:t xml:space="preserve">Объектом исследования является Городское Отделение № 2363, которое является одним из элементов составной части Сбербанка Российской Федерации. </w:t>
      </w:r>
    </w:p>
    <w:p w:rsidR="00EB1CB1" w:rsidRPr="00952AFF" w:rsidRDefault="00EB1CB1" w:rsidP="00952AFF">
      <w:pPr>
        <w:widowControl/>
        <w:spacing w:line="360" w:lineRule="auto"/>
        <w:ind w:firstLine="709"/>
        <w:jc w:val="both"/>
        <w:rPr>
          <w:sz w:val="28"/>
          <w:szCs w:val="28"/>
        </w:rPr>
      </w:pPr>
      <w:r w:rsidRPr="00952AFF">
        <w:rPr>
          <w:sz w:val="28"/>
          <w:szCs w:val="28"/>
        </w:rPr>
        <w:t>160 лет назад, 30 октября 1841 года, Указом Императора Николая 1 положено начало истории сберегательного дела в России.</w:t>
      </w:r>
    </w:p>
    <w:p w:rsidR="00EB1CB1" w:rsidRPr="00952AFF" w:rsidRDefault="00EB1CB1" w:rsidP="00952AFF">
      <w:pPr>
        <w:widowControl/>
        <w:spacing w:line="360" w:lineRule="auto"/>
        <w:ind w:firstLine="709"/>
        <w:jc w:val="both"/>
        <w:rPr>
          <w:sz w:val="28"/>
          <w:szCs w:val="28"/>
        </w:rPr>
      </w:pPr>
      <w:r w:rsidRPr="00952AFF">
        <w:rPr>
          <w:sz w:val="28"/>
          <w:szCs w:val="28"/>
        </w:rPr>
        <w:t>В соответствии с принятым в июле 1990 года Постановлением Верховного Совета РСФСР бывший Российский республиканский банк Сбербанка СССР был объявлен собственностью РСФСР. В декабре 1990года Сбербанк РСФСР был преобразован в акционерный коммерческий банк, юридически учрежденный на общем собрании акционеров 22 марта 1991 года. Вскоре Сбербанк Росси зарегистрировал свой Устав в Центральном Банке РФ и впервые провел эмиссию акций. Со времени акционирования Сбербанк России прошел динамичный путь из системы государственных сберкасс в коммерческий банк универсального типа. Сбербанк имеет в собственности обособленное имущество, учитываемое на его самостоятельном балансе.</w:t>
      </w:r>
    </w:p>
    <w:p w:rsidR="00EB1CB1" w:rsidRPr="00952AFF" w:rsidRDefault="00EB1CB1" w:rsidP="00952AFF">
      <w:pPr>
        <w:widowControl/>
        <w:spacing w:line="360" w:lineRule="auto"/>
        <w:ind w:firstLine="709"/>
        <w:jc w:val="both"/>
        <w:rPr>
          <w:sz w:val="28"/>
          <w:szCs w:val="28"/>
        </w:rPr>
      </w:pPr>
      <w:r w:rsidRPr="00952AFF">
        <w:rPr>
          <w:sz w:val="28"/>
          <w:szCs w:val="28"/>
        </w:rPr>
        <w:t>Сберегательный банк России является активным элементом рыночной экономики. Главное назначение банка состоит</w:t>
      </w:r>
      <w:r w:rsidR="00952AFF">
        <w:rPr>
          <w:sz w:val="28"/>
          <w:szCs w:val="28"/>
        </w:rPr>
        <w:t xml:space="preserve"> </w:t>
      </w:r>
      <w:r w:rsidRPr="00952AFF">
        <w:rPr>
          <w:sz w:val="28"/>
          <w:szCs w:val="28"/>
        </w:rPr>
        <w:t>в том, чтобы аккумулировать денежные средства и предоставлять их в кредит. Поэтому Сберегательный банк России предоставляет собой деловое предприятие, которое оказывает услуги своим клиентам, т.е. вкладчикам (кредиторам) и заемщикам, извлекая прибыль за счет разницы процентов, получаемых от заемщиков и вкладчиков (кредиторов) за предоставленные денежные средства. Основной функцией Сбербанка</w:t>
      </w:r>
      <w:r w:rsidR="00952AFF">
        <w:rPr>
          <w:sz w:val="28"/>
          <w:szCs w:val="28"/>
        </w:rPr>
        <w:t xml:space="preserve"> </w:t>
      </w:r>
      <w:r w:rsidRPr="00952AFF">
        <w:rPr>
          <w:sz w:val="28"/>
          <w:szCs w:val="28"/>
        </w:rPr>
        <w:t xml:space="preserve">является посредничество между кредиторами и заемщиками в отличие от других финансовых небанковских структур, обеспечивает основную часть всех средств денежного обращения экономики страны. </w:t>
      </w:r>
    </w:p>
    <w:p w:rsidR="00EB1CB1" w:rsidRPr="00952AFF" w:rsidRDefault="00EB1CB1" w:rsidP="00952AFF">
      <w:pPr>
        <w:widowControl/>
        <w:spacing w:line="360" w:lineRule="auto"/>
        <w:ind w:firstLine="709"/>
        <w:jc w:val="both"/>
        <w:rPr>
          <w:bCs/>
          <w:sz w:val="28"/>
          <w:szCs w:val="28"/>
        </w:rPr>
      </w:pPr>
      <w:r w:rsidRPr="00952AFF">
        <w:rPr>
          <w:sz w:val="28"/>
          <w:szCs w:val="28"/>
        </w:rPr>
        <w:t>Основной целью деятельности Банка является привлечение денежных средств от физических и юридических лиц, а также осуществление кредитно-расчетных и иных банковских операций и сделок с физическими и юридическими лицами.</w:t>
      </w:r>
      <w:r w:rsidRPr="00952AFF">
        <w:rPr>
          <w:bCs/>
          <w:sz w:val="28"/>
          <w:szCs w:val="28"/>
        </w:rPr>
        <w:t xml:space="preserve"> </w:t>
      </w:r>
    </w:p>
    <w:p w:rsidR="00EB1CB1" w:rsidRPr="00952AFF" w:rsidRDefault="00EB1CB1" w:rsidP="00952AFF">
      <w:pPr>
        <w:widowControl/>
        <w:spacing w:line="360" w:lineRule="auto"/>
        <w:ind w:firstLine="709"/>
        <w:jc w:val="both"/>
        <w:rPr>
          <w:bCs/>
          <w:sz w:val="28"/>
          <w:szCs w:val="28"/>
        </w:rPr>
      </w:pPr>
      <w:r w:rsidRPr="00952AFF">
        <w:rPr>
          <w:bCs/>
          <w:sz w:val="28"/>
          <w:szCs w:val="28"/>
        </w:rPr>
        <w:t xml:space="preserve">По целевому назначению различают следующие виды операций: </w:t>
      </w:r>
    </w:p>
    <w:p w:rsidR="00EB1CB1" w:rsidRPr="00952AFF" w:rsidRDefault="00EB1CB1" w:rsidP="00952AFF">
      <w:pPr>
        <w:widowControl/>
        <w:spacing w:line="360" w:lineRule="auto"/>
        <w:ind w:firstLine="709"/>
        <w:jc w:val="both"/>
        <w:rPr>
          <w:bCs/>
          <w:sz w:val="28"/>
          <w:szCs w:val="28"/>
        </w:rPr>
      </w:pPr>
      <w:r w:rsidRPr="00952AFF">
        <w:rPr>
          <w:bCs/>
          <w:sz w:val="28"/>
          <w:szCs w:val="28"/>
        </w:rPr>
        <w:t>- пассивные операции – аккумулирование денежных средств для предоставления банковских услуг;</w:t>
      </w:r>
    </w:p>
    <w:p w:rsidR="00EB1CB1" w:rsidRPr="00952AFF" w:rsidRDefault="00EB1CB1" w:rsidP="00952AFF">
      <w:pPr>
        <w:widowControl/>
        <w:spacing w:line="360" w:lineRule="auto"/>
        <w:ind w:firstLine="709"/>
        <w:jc w:val="both"/>
        <w:rPr>
          <w:bCs/>
          <w:sz w:val="28"/>
          <w:szCs w:val="28"/>
        </w:rPr>
      </w:pPr>
      <w:r w:rsidRPr="00952AFF">
        <w:rPr>
          <w:bCs/>
          <w:sz w:val="28"/>
          <w:szCs w:val="28"/>
        </w:rPr>
        <w:t>- активные - использование собственных и привлеченных средств для получения текущих и будущих доходов;</w:t>
      </w:r>
    </w:p>
    <w:p w:rsidR="00EB1CB1" w:rsidRPr="00952AFF" w:rsidRDefault="00EB1CB1" w:rsidP="00952AFF">
      <w:pPr>
        <w:widowControl/>
        <w:spacing w:line="360" w:lineRule="auto"/>
        <w:ind w:firstLine="709"/>
        <w:jc w:val="both"/>
        <w:rPr>
          <w:bCs/>
          <w:sz w:val="28"/>
          <w:szCs w:val="28"/>
        </w:rPr>
      </w:pPr>
      <w:r w:rsidRPr="00952AFF">
        <w:rPr>
          <w:bCs/>
          <w:sz w:val="28"/>
          <w:szCs w:val="28"/>
        </w:rPr>
        <w:t xml:space="preserve">- посреднические операции – обслуживание клиентов за комиссионное вознаграждение. </w:t>
      </w:r>
    </w:p>
    <w:p w:rsidR="00EB1CB1" w:rsidRPr="00952AFF" w:rsidRDefault="00EB1CB1" w:rsidP="00952AFF">
      <w:pPr>
        <w:widowControl/>
        <w:spacing w:line="360" w:lineRule="auto"/>
        <w:ind w:firstLine="709"/>
        <w:jc w:val="both"/>
        <w:rPr>
          <w:sz w:val="28"/>
          <w:szCs w:val="28"/>
        </w:rPr>
      </w:pPr>
      <w:r w:rsidRPr="00952AFF">
        <w:rPr>
          <w:sz w:val="28"/>
          <w:szCs w:val="28"/>
        </w:rPr>
        <w:t>Банк осуществляет следующие банковские операции:</w:t>
      </w:r>
    </w:p>
    <w:p w:rsidR="00EB1CB1" w:rsidRPr="00952AFF" w:rsidRDefault="00EB1CB1" w:rsidP="00952AFF">
      <w:pPr>
        <w:widowControl/>
        <w:spacing w:line="360" w:lineRule="auto"/>
        <w:ind w:firstLine="709"/>
        <w:jc w:val="both"/>
        <w:rPr>
          <w:sz w:val="28"/>
          <w:szCs w:val="28"/>
        </w:rPr>
      </w:pPr>
      <w:r w:rsidRPr="00952AFF">
        <w:rPr>
          <w:sz w:val="28"/>
          <w:szCs w:val="28"/>
        </w:rPr>
        <w:t>- привлекает денежные средства физических и юридических лиц во вклады (до востребования и на определенный срок);</w:t>
      </w:r>
    </w:p>
    <w:p w:rsidR="00EB1CB1" w:rsidRPr="00952AFF" w:rsidRDefault="00EB1CB1" w:rsidP="00952AFF">
      <w:pPr>
        <w:widowControl/>
        <w:spacing w:line="360" w:lineRule="auto"/>
        <w:ind w:firstLine="709"/>
        <w:jc w:val="both"/>
        <w:rPr>
          <w:sz w:val="28"/>
          <w:szCs w:val="28"/>
        </w:rPr>
      </w:pPr>
      <w:r w:rsidRPr="00952AFF">
        <w:rPr>
          <w:sz w:val="28"/>
          <w:szCs w:val="28"/>
        </w:rPr>
        <w:t>- размещает указанные выше привлеченные средства от своего имени и за свой счет;</w:t>
      </w:r>
    </w:p>
    <w:p w:rsidR="00EB1CB1" w:rsidRPr="00952AFF" w:rsidRDefault="00EB1CB1" w:rsidP="00952AFF">
      <w:pPr>
        <w:widowControl/>
        <w:spacing w:line="360" w:lineRule="auto"/>
        <w:ind w:firstLine="709"/>
        <w:jc w:val="both"/>
        <w:rPr>
          <w:sz w:val="28"/>
          <w:szCs w:val="28"/>
        </w:rPr>
      </w:pPr>
      <w:r w:rsidRPr="00952AFF">
        <w:rPr>
          <w:sz w:val="28"/>
          <w:szCs w:val="28"/>
        </w:rPr>
        <w:t>- открывает и ведет банковские счета физических и юридических лиц, осуществляет расчеты по поручению клиентов, в том числе банковских корреспондентов;</w:t>
      </w:r>
    </w:p>
    <w:p w:rsidR="00EB1CB1" w:rsidRPr="00952AFF" w:rsidRDefault="00EB1CB1" w:rsidP="00952AFF">
      <w:pPr>
        <w:widowControl/>
        <w:spacing w:line="360" w:lineRule="auto"/>
        <w:ind w:firstLine="709"/>
        <w:jc w:val="both"/>
        <w:rPr>
          <w:sz w:val="28"/>
          <w:szCs w:val="28"/>
        </w:rPr>
      </w:pPr>
      <w:r w:rsidRPr="00952AFF">
        <w:rPr>
          <w:sz w:val="28"/>
          <w:szCs w:val="28"/>
        </w:rPr>
        <w:t xml:space="preserve">- инкассирует денежные средства, векселя, платежные и расчетные документы и осуществляет кассовое обслуживание физических и юридических лиц; </w:t>
      </w:r>
    </w:p>
    <w:p w:rsidR="00EB1CB1" w:rsidRPr="00952AFF" w:rsidRDefault="00EB1CB1" w:rsidP="00952AFF">
      <w:pPr>
        <w:widowControl/>
        <w:spacing w:line="360" w:lineRule="auto"/>
        <w:ind w:firstLine="709"/>
        <w:jc w:val="both"/>
        <w:rPr>
          <w:sz w:val="28"/>
          <w:szCs w:val="28"/>
        </w:rPr>
      </w:pPr>
      <w:r w:rsidRPr="00952AFF">
        <w:rPr>
          <w:sz w:val="28"/>
          <w:szCs w:val="28"/>
        </w:rPr>
        <w:t>- покупает и продает иностранную валюту в наличной и безналичной формах;</w:t>
      </w:r>
    </w:p>
    <w:p w:rsidR="00EB1CB1" w:rsidRPr="00952AFF" w:rsidRDefault="00952AFF" w:rsidP="00952AFF">
      <w:pPr>
        <w:widowControl/>
        <w:spacing w:line="360" w:lineRule="auto"/>
        <w:ind w:firstLine="709"/>
        <w:jc w:val="both"/>
        <w:rPr>
          <w:sz w:val="28"/>
          <w:szCs w:val="28"/>
        </w:rPr>
      </w:pPr>
      <w:r>
        <w:rPr>
          <w:sz w:val="28"/>
          <w:szCs w:val="28"/>
        </w:rPr>
        <w:t xml:space="preserve"> </w:t>
      </w:r>
      <w:r w:rsidR="00EB1CB1" w:rsidRPr="00952AFF">
        <w:rPr>
          <w:sz w:val="28"/>
          <w:szCs w:val="28"/>
        </w:rPr>
        <w:t>- привлекает во вклады и размещает драгоценные металлы;</w:t>
      </w:r>
    </w:p>
    <w:p w:rsidR="00EB1CB1" w:rsidRPr="00952AFF" w:rsidRDefault="00952AFF" w:rsidP="00952AFF">
      <w:pPr>
        <w:widowControl/>
        <w:spacing w:line="360" w:lineRule="auto"/>
        <w:ind w:firstLine="709"/>
        <w:jc w:val="both"/>
        <w:rPr>
          <w:sz w:val="28"/>
          <w:szCs w:val="28"/>
        </w:rPr>
      </w:pPr>
      <w:r>
        <w:rPr>
          <w:sz w:val="28"/>
          <w:szCs w:val="28"/>
        </w:rPr>
        <w:t xml:space="preserve"> </w:t>
      </w:r>
      <w:r w:rsidR="00EB1CB1" w:rsidRPr="00952AFF">
        <w:rPr>
          <w:sz w:val="28"/>
          <w:szCs w:val="28"/>
        </w:rPr>
        <w:t>- выдает банковские гарантии.</w:t>
      </w:r>
    </w:p>
    <w:p w:rsidR="00EB1CB1" w:rsidRPr="00952AFF" w:rsidRDefault="00EB1CB1" w:rsidP="00952AFF">
      <w:pPr>
        <w:widowControl/>
        <w:spacing w:line="360" w:lineRule="auto"/>
        <w:ind w:firstLine="709"/>
        <w:jc w:val="both"/>
        <w:rPr>
          <w:sz w:val="28"/>
          <w:szCs w:val="28"/>
        </w:rPr>
      </w:pPr>
      <w:r w:rsidRPr="00952AFF">
        <w:rPr>
          <w:sz w:val="28"/>
          <w:szCs w:val="28"/>
        </w:rPr>
        <w:t>Банк помимо перечисленных выше банковских операций осуществляет следующие сделки:</w:t>
      </w:r>
    </w:p>
    <w:p w:rsidR="00EB1CB1" w:rsidRPr="00952AFF" w:rsidRDefault="00EB1CB1" w:rsidP="00952AFF">
      <w:pPr>
        <w:widowControl/>
        <w:spacing w:line="360" w:lineRule="auto"/>
        <w:ind w:firstLine="709"/>
        <w:jc w:val="both"/>
        <w:rPr>
          <w:sz w:val="28"/>
          <w:szCs w:val="28"/>
        </w:rPr>
      </w:pPr>
      <w:r w:rsidRPr="00952AFF">
        <w:rPr>
          <w:sz w:val="28"/>
          <w:szCs w:val="28"/>
        </w:rPr>
        <w:t>- выдает поручительства за третьих лиц, предусматривающие исполнение обязательств в денежной форме;</w:t>
      </w:r>
    </w:p>
    <w:p w:rsidR="00EB1CB1" w:rsidRPr="00952AFF" w:rsidRDefault="00EB1CB1" w:rsidP="00952AFF">
      <w:pPr>
        <w:widowControl/>
        <w:spacing w:line="360" w:lineRule="auto"/>
        <w:ind w:firstLine="709"/>
        <w:jc w:val="both"/>
        <w:rPr>
          <w:sz w:val="28"/>
          <w:szCs w:val="28"/>
        </w:rPr>
      </w:pPr>
      <w:r w:rsidRPr="00952AFF">
        <w:rPr>
          <w:sz w:val="28"/>
          <w:szCs w:val="28"/>
        </w:rPr>
        <w:t>- приобретает права требования от третьих лиц исполнения обязательств в денежной форме;</w:t>
      </w:r>
    </w:p>
    <w:p w:rsidR="00EB1CB1" w:rsidRPr="00952AFF" w:rsidRDefault="00EB1CB1" w:rsidP="00952AFF">
      <w:pPr>
        <w:widowControl/>
        <w:spacing w:line="360" w:lineRule="auto"/>
        <w:ind w:firstLine="709"/>
        <w:jc w:val="both"/>
        <w:rPr>
          <w:sz w:val="28"/>
          <w:szCs w:val="28"/>
        </w:rPr>
      </w:pPr>
      <w:r w:rsidRPr="00952AFF">
        <w:rPr>
          <w:sz w:val="28"/>
          <w:szCs w:val="28"/>
        </w:rPr>
        <w:t>- осуществляет доверительное управление денежными средствами и иным имуществом по договору с физическими и юридическими лицами;</w:t>
      </w:r>
    </w:p>
    <w:p w:rsidR="00EB1CB1" w:rsidRPr="00952AFF" w:rsidRDefault="00EB1CB1" w:rsidP="00952AFF">
      <w:pPr>
        <w:widowControl/>
        <w:spacing w:line="360" w:lineRule="auto"/>
        <w:ind w:firstLine="709"/>
        <w:jc w:val="both"/>
        <w:rPr>
          <w:sz w:val="28"/>
          <w:szCs w:val="28"/>
        </w:rPr>
      </w:pPr>
      <w:r w:rsidRPr="00952AFF">
        <w:rPr>
          <w:sz w:val="28"/>
          <w:szCs w:val="28"/>
        </w:rPr>
        <w:t>- осуществляет операции с драгоценными металлами и драгоценными камнями в соответствии с законодательством РФ;</w:t>
      </w:r>
    </w:p>
    <w:p w:rsidR="00EB1CB1" w:rsidRPr="00952AFF" w:rsidRDefault="00EB1CB1" w:rsidP="00952AFF">
      <w:pPr>
        <w:widowControl/>
        <w:spacing w:line="360" w:lineRule="auto"/>
        <w:ind w:firstLine="709"/>
        <w:jc w:val="both"/>
        <w:rPr>
          <w:sz w:val="28"/>
          <w:szCs w:val="28"/>
        </w:rPr>
      </w:pPr>
      <w:r w:rsidRPr="00952AFF">
        <w:rPr>
          <w:sz w:val="28"/>
          <w:szCs w:val="28"/>
        </w:rPr>
        <w:t>- предоставляет аренду физическим и юридическим лицам специальные помещения или находящиеся в них сейфы для хранения документов и ценностей;</w:t>
      </w:r>
    </w:p>
    <w:p w:rsidR="00EB1CB1" w:rsidRPr="00952AFF" w:rsidRDefault="00EB1CB1" w:rsidP="00952AFF">
      <w:pPr>
        <w:widowControl/>
        <w:spacing w:line="360" w:lineRule="auto"/>
        <w:ind w:firstLine="709"/>
        <w:jc w:val="both"/>
        <w:rPr>
          <w:sz w:val="28"/>
          <w:szCs w:val="28"/>
        </w:rPr>
      </w:pPr>
      <w:r w:rsidRPr="00952AFF">
        <w:rPr>
          <w:sz w:val="28"/>
          <w:szCs w:val="28"/>
        </w:rPr>
        <w:t>- осуществляет лизинговые операции;</w:t>
      </w:r>
    </w:p>
    <w:p w:rsidR="00EB1CB1" w:rsidRPr="00952AFF" w:rsidRDefault="00EB1CB1" w:rsidP="00952AFF">
      <w:pPr>
        <w:widowControl/>
        <w:spacing w:line="360" w:lineRule="auto"/>
        <w:ind w:firstLine="709"/>
        <w:jc w:val="both"/>
        <w:rPr>
          <w:sz w:val="28"/>
          <w:szCs w:val="28"/>
        </w:rPr>
      </w:pPr>
      <w:r w:rsidRPr="00952AFF">
        <w:rPr>
          <w:sz w:val="28"/>
          <w:szCs w:val="28"/>
        </w:rPr>
        <w:t>- оказывает брокерские, консультационные и информационные услуги.</w:t>
      </w:r>
    </w:p>
    <w:p w:rsidR="00EB1CB1" w:rsidRPr="00952AFF" w:rsidRDefault="00EB1CB1" w:rsidP="00952AFF">
      <w:pPr>
        <w:widowControl/>
        <w:spacing w:line="360" w:lineRule="auto"/>
        <w:ind w:firstLine="709"/>
        <w:jc w:val="both"/>
        <w:rPr>
          <w:sz w:val="28"/>
          <w:szCs w:val="28"/>
        </w:rPr>
      </w:pPr>
      <w:r w:rsidRPr="00952AFF">
        <w:rPr>
          <w:sz w:val="28"/>
          <w:szCs w:val="28"/>
        </w:rPr>
        <w:t>Банк вправе осуществлять иные сделки в соответствии с законодательством РФ.</w:t>
      </w:r>
      <w:r w:rsidR="00952AFF">
        <w:rPr>
          <w:sz w:val="28"/>
          <w:szCs w:val="28"/>
        </w:rPr>
        <w:t xml:space="preserve"> </w:t>
      </w:r>
    </w:p>
    <w:p w:rsidR="00EB1CB1" w:rsidRPr="00952AFF" w:rsidRDefault="00EB1CB1" w:rsidP="00952AFF">
      <w:pPr>
        <w:widowControl/>
        <w:spacing w:line="360" w:lineRule="auto"/>
        <w:ind w:firstLine="709"/>
        <w:jc w:val="both"/>
        <w:rPr>
          <w:sz w:val="28"/>
          <w:szCs w:val="28"/>
        </w:rPr>
      </w:pPr>
      <w:r w:rsidRPr="00952AFF">
        <w:rPr>
          <w:sz w:val="28"/>
          <w:szCs w:val="28"/>
        </w:rPr>
        <w:t>В связи с постоянно изменяющейся общеэкономической, а также социально - политической ситуацией, изменений состояния финансового рынка, которые в разной мере оказывают влияние на общеэкономическую устойчивость кредитной организации, основное внимание банка сосредоточено на</w:t>
      </w:r>
      <w:r w:rsidR="00952AFF">
        <w:rPr>
          <w:sz w:val="28"/>
          <w:szCs w:val="28"/>
        </w:rPr>
        <w:t xml:space="preserve"> </w:t>
      </w:r>
      <w:r w:rsidRPr="00952AFF">
        <w:rPr>
          <w:sz w:val="28"/>
          <w:szCs w:val="28"/>
        </w:rPr>
        <w:t>организационно - экономических мероприятиях, комплексной оценке финансово-экономической политики банка (управление денежными потоками и традиционными банковскими рисками), на совершенствовании информационно-аналитического обеспечения и банковских технологий (информационно-аналитическое и функционально - технологическое обеспечение)</w:t>
      </w:r>
      <w:r w:rsidR="00890AED" w:rsidRPr="00952AFF">
        <w:rPr>
          <w:sz w:val="28"/>
          <w:szCs w:val="28"/>
        </w:rPr>
        <w:t xml:space="preserve"> [13]</w:t>
      </w:r>
      <w:r w:rsidRPr="00952AFF">
        <w:rPr>
          <w:sz w:val="28"/>
          <w:szCs w:val="28"/>
        </w:rPr>
        <w:t>.</w:t>
      </w:r>
    </w:p>
    <w:p w:rsidR="00EB1CB1" w:rsidRPr="00952AFF" w:rsidRDefault="00EB1CB1" w:rsidP="00952AFF">
      <w:pPr>
        <w:widowControl/>
        <w:spacing w:line="360" w:lineRule="auto"/>
        <w:ind w:firstLine="709"/>
        <w:jc w:val="both"/>
        <w:rPr>
          <w:sz w:val="28"/>
          <w:szCs w:val="28"/>
        </w:rPr>
      </w:pPr>
      <w:r w:rsidRPr="00952AFF">
        <w:rPr>
          <w:sz w:val="28"/>
          <w:szCs w:val="28"/>
        </w:rPr>
        <w:t>Сбербанк РФ имеет 17 территориальных банков, 1216 отделений, 18802 филиала (операционных касс вне кассового узла).</w:t>
      </w:r>
    </w:p>
    <w:p w:rsidR="00EB1CB1" w:rsidRPr="00952AFF" w:rsidRDefault="00EB1CB1" w:rsidP="00952AFF">
      <w:pPr>
        <w:widowControl/>
        <w:spacing w:line="360" w:lineRule="auto"/>
        <w:ind w:firstLine="709"/>
        <w:jc w:val="both"/>
        <w:rPr>
          <w:sz w:val="28"/>
          <w:szCs w:val="28"/>
        </w:rPr>
      </w:pPr>
      <w:r w:rsidRPr="00952AFF">
        <w:rPr>
          <w:sz w:val="28"/>
          <w:szCs w:val="28"/>
        </w:rPr>
        <w:t xml:space="preserve">Существующая в настоящее время структура Сбербанка представлена на рисунке </w:t>
      </w:r>
      <w:r w:rsidR="00610DA7" w:rsidRPr="00952AFF">
        <w:rPr>
          <w:sz w:val="28"/>
          <w:szCs w:val="28"/>
        </w:rPr>
        <w:t>5</w:t>
      </w:r>
      <w:r w:rsidRPr="00952AFF">
        <w:rPr>
          <w:sz w:val="28"/>
          <w:szCs w:val="28"/>
        </w:rPr>
        <w:t xml:space="preserve">. </w:t>
      </w:r>
    </w:p>
    <w:p w:rsidR="00EB1CB1" w:rsidRPr="00952AFF" w:rsidRDefault="00E96457" w:rsidP="00952AFF">
      <w:pPr>
        <w:widowControl/>
        <w:spacing w:line="360" w:lineRule="auto"/>
        <w:ind w:firstLine="709"/>
        <w:jc w:val="both"/>
        <w:rPr>
          <w:sz w:val="28"/>
          <w:szCs w:val="28"/>
        </w:rPr>
      </w:pPr>
      <w:r>
        <w:rPr>
          <w:sz w:val="28"/>
          <w:szCs w:val="28"/>
        </w:rPr>
      </w:r>
      <w:r>
        <w:rPr>
          <w:sz w:val="28"/>
          <w:szCs w:val="28"/>
        </w:rPr>
        <w:pict>
          <v:group id="_x0000_s1123" editas="canvas" style="width:378pt;height:378pt;mso-position-horizontal-relative:char;mso-position-vertical-relative:line" coordorigin="2274,1603" coordsize="5929,5853">
            <o:lock v:ext="edit" aspectratio="t"/>
            <v:shape id="_x0000_s1124" type="#_x0000_t75" style="position:absolute;left:2274;top:1603;width:5929;height:5853" o:preferrelative="f">
              <v:fill o:detectmouseclick="t"/>
              <v:path o:extrusionok="t" o:connecttype="none"/>
              <o:lock v:ext="edit" text="t"/>
            </v:shape>
            <v:rect id="_x0000_s1125" style="position:absolute;left:3545;top:1882;width:3670;height:557">
              <v:textbox style="mso-next-textbox:#_x0000_s1125">
                <w:txbxContent>
                  <w:p w:rsidR="00E21D91" w:rsidRPr="00700FF2" w:rsidRDefault="00E21D91" w:rsidP="00EB1CB1">
                    <w:pPr>
                      <w:widowControl/>
                      <w:jc w:val="center"/>
                      <w:rPr>
                        <w:sz w:val="28"/>
                        <w:szCs w:val="28"/>
                      </w:rPr>
                    </w:pPr>
                    <w:r w:rsidRPr="00700FF2">
                      <w:rPr>
                        <w:sz w:val="28"/>
                        <w:szCs w:val="28"/>
                      </w:rPr>
                      <w:t>Общее собрание акционеров</w:t>
                    </w:r>
                  </w:p>
                </w:txbxContent>
              </v:textbox>
            </v:rect>
            <v:rect id="_x0000_s1126" style="position:absolute;left:3545;top:2857;width:3669;height:558">
              <v:textbox style="mso-next-textbox:#_x0000_s1126">
                <w:txbxContent>
                  <w:p w:rsidR="00E21D91" w:rsidRPr="00700FF2" w:rsidRDefault="00E21D91" w:rsidP="00EB1CB1">
                    <w:pPr>
                      <w:widowControl/>
                      <w:jc w:val="center"/>
                      <w:rPr>
                        <w:sz w:val="28"/>
                        <w:szCs w:val="28"/>
                      </w:rPr>
                    </w:pPr>
                    <w:r w:rsidRPr="00700FF2">
                      <w:rPr>
                        <w:sz w:val="28"/>
                        <w:szCs w:val="28"/>
                      </w:rPr>
                      <w:t>Наблюдательный совет</w:t>
                    </w:r>
                  </w:p>
                </w:txbxContent>
              </v:textbox>
            </v:rect>
            <v:rect id="_x0000_s1127" style="position:absolute;left:3545;top:3833;width:3670;height:557">
              <v:textbox style="mso-next-textbox:#_x0000_s1127">
                <w:txbxContent>
                  <w:p w:rsidR="00E21D91" w:rsidRPr="00700FF2" w:rsidRDefault="00E21D91" w:rsidP="00EB1CB1">
                    <w:pPr>
                      <w:widowControl/>
                      <w:jc w:val="center"/>
                      <w:rPr>
                        <w:sz w:val="28"/>
                        <w:szCs w:val="28"/>
                      </w:rPr>
                    </w:pPr>
                    <w:r w:rsidRPr="00700FF2">
                      <w:rPr>
                        <w:sz w:val="28"/>
                        <w:szCs w:val="28"/>
                      </w:rPr>
                      <w:t>Правление</w:t>
                    </w:r>
                  </w:p>
                </w:txbxContent>
              </v:textbox>
            </v:rect>
            <v:rect id="_x0000_s1128" style="position:absolute;left:3545;top:6620;width:3668;height:557">
              <v:textbox style="mso-next-textbox:#_x0000_s1128">
                <w:txbxContent>
                  <w:p w:rsidR="00E21D91" w:rsidRPr="00700FF2" w:rsidRDefault="00E21D91" w:rsidP="00EB1CB1">
                    <w:pPr>
                      <w:widowControl/>
                      <w:jc w:val="center"/>
                      <w:rPr>
                        <w:sz w:val="28"/>
                        <w:szCs w:val="28"/>
                      </w:rPr>
                    </w:pPr>
                    <w:r w:rsidRPr="00700FF2">
                      <w:rPr>
                        <w:sz w:val="28"/>
                        <w:szCs w:val="28"/>
                      </w:rPr>
                      <w:t>Филиалы</w:t>
                    </w:r>
                  </w:p>
                </w:txbxContent>
              </v:textbox>
            </v:rect>
            <v:rect id="_x0000_s1129" style="position:absolute;left:3545;top:4669;width:3671;height:558">
              <v:textbox style="mso-next-textbox:#_x0000_s1129">
                <w:txbxContent>
                  <w:p w:rsidR="00E21D91" w:rsidRPr="00700FF2" w:rsidRDefault="00E21D91" w:rsidP="00EB1CB1">
                    <w:pPr>
                      <w:widowControl/>
                      <w:jc w:val="center"/>
                      <w:rPr>
                        <w:sz w:val="28"/>
                        <w:szCs w:val="28"/>
                      </w:rPr>
                    </w:pPr>
                    <w:r w:rsidRPr="00700FF2">
                      <w:rPr>
                        <w:sz w:val="28"/>
                        <w:szCs w:val="28"/>
                      </w:rPr>
                      <w:t>Территориальные банки</w:t>
                    </w:r>
                  </w:p>
                </w:txbxContent>
              </v:textbox>
            </v:rect>
            <v:rect id="_x0000_s1130" style="position:absolute;left:3545;top:5505;width:3669;height:694">
              <v:textbox style="mso-next-textbox:#_x0000_s1130">
                <w:txbxContent>
                  <w:p w:rsidR="00E21D91" w:rsidRPr="00700FF2" w:rsidRDefault="00E21D91" w:rsidP="00EB1CB1">
                    <w:pPr>
                      <w:widowControl/>
                      <w:jc w:val="center"/>
                      <w:rPr>
                        <w:sz w:val="28"/>
                        <w:szCs w:val="28"/>
                      </w:rPr>
                    </w:pPr>
                    <w:r w:rsidRPr="00700FF2">
                      <w:rPr>
                        <w:sz w:val="28"/>
                        <w:szCs w:val="28"/>
                      </w:rPr>
                      <w:t>Городские банки</w:t>
                    </w:r>
                  </w:p>
                  <w:p w:rsidR="00E21D91" w:rsidRPr="00700FF2" w:rsidRDefault="00E21D91" w:rsidP="00EB1CB1">
                    <w:pPr>
                      <w:widowControl/>
                      <w:jc w:val="center"/>
                      <w:rPr>
                        <w:sz w:val="28"/>
                        <w:szCs w:val="28"/>
                      </w:rPr>
                    </w:pPr>
                    <w:r w:rsidRPr="00700FF2">
                      <w:rPr>
                        <w:sz w:val="28"/>
                        <w:szCs w:val="28"/>
                      </w:rPr>
                      <w:t>(отделения)</w:t>
                    </w:r>
                  </w:p>
                </w:txbxContent>
              </v:textbox>
            </v:rect>
            <v:line id="_x0000_s1131" style="position:absolute" from="5380,2439" to="5380,2857"/>
            <v:line id="_x0000_s1132" style="position:absolute" from="5380,3415" to="5380,3833"/>
            <v:line id="_x0000_s1133" style="position:absolute" from="5380,4390" to="5380,4669"/>
            <v:line id="_x0000_s1134" style="position:absolute" from="5380,5226" to="5380,5505"/>
            <v:line id="_x0000_s1135" style="position:absolute" from="5380,6202" to="5380,6620"/>
            <w10:wrap type="none"/>
            <w10:anchorlock/>
          </v:group>
        </w:pict>
      </w:r>
    </w:p>
    <w:p w:rsidR="00EB1CB1" w:rsidRPr="00952AFF" w:rsidRDefault="00EB1CB1" w:rsidP="00952AFF">
      <w:pPr>
        <w:widowControl/>
        <w:spacing w:line="360" w:lineRule="auto"/>
        <w:ind w:firstLine="709"/>
        <w:jc w:val="both"/>
        <w:rPr>
          <w:bCs/>
          <w:sz w:val="28"/>
          <w:szCs w:val="28"/>
        </w:rPr>
      </w:pPr>
      <w:r w:rsidRPr="00952AFF">
        <w:rPr>
          <w:bCs/>
          <w:sz w:val="28"/>
          <w:szCs w:val="28"/>
        </w:rPr>
        <w:t xml:space="preserve">Рисунок </w:t>
      </w:r>
      <w:r w:rsidR="00610DA7" w:rsidRPr="00952AFF">
        <w:rPr>
          <w:bCs/>
          <w:sz w:val="28"/>
          <w:szCs w:val="28"/>
        </w:rPr>
        <w:t>5</w:t>
      </w:r>
      <w:r w:rsidRPr="00952AFF">
        <w:rPr>
          <w:bCs/>
          <w:sz w:val="28"/>
          <w:szCs w:val="28"/>
        </w:rPr>
        <w:t xml:space="preserve"> - Структура Сбербанка России</w:t>
      </w:r>
    </w:p>
    <w:p w:rsidR="0087434A" w:rsidRPr="00952AFF" w:rsidRDefault="0087434A" w:rsidP="00952AFF">
      <w:pPr>
        <w:widowControl/>
        <w:spacing w:line="360" w:lineRule="auto"/>
        <w:ind w:firstLine="709"/>
        <w:jc w:val="both"/>
        <w:rPr>
          <w:bCs/>
          <w:sz w:val="28"/>
          <w:szCs w:val="28"/>
        </w:rPr>
      </w:pPr>
    </w:p>
    <w:p w:rsidR="0087434A" w:rsidRPr="00952AFF" w:rsidRDefault="0087434A" w:rsidP="00952AFF">
      <w:pPr>
        <w:widowControl/>
        <w:spacing w:line="360" w:lineRule="auto"/>
        <w:ind w:firstLine="709"/>
        <w:jc w:val="both"/>
        <w:rPr>
          <w:sz w:val="28"/>
          <w:szCs w:val="28"/>
        </w:rPr>
      </w:pPr>
      <w:r w:rsidRPr="00952AFF">
        <w:rPr>
          <w:sz w:val="28"/>
          <w:szCs w:val="28"/>
        </w:rPr>
        <w:t>Городское отделение № 2363 СБ РФ расположено по адресу:</w:t>
      </w:r>
      <w:r w:rsidR="00952AFF">
        <w:rPr>
          <w:sz w:val="28"/>
          <w:szCs w:val="28"/>
        </w:rPr>
        <w:t xml:space="preserve"> </w:t>
      </w:r>
      <w:r w:rsidRPr="00952AFF">
        <w:rPr>
          <w:sz w:val="28"/>
          <w:szCs w:val="28"/>
        </w:rPr>
        <w:t>г.Новокузнецк, ул. Тольятти 27. Отделение Сбербанка действует на основании Положений, утверждаемых Правлением Банка и генеральной доверенности выданной управляющему отделением СБ РФ. Городское отделение № 2363 СБ РФ имеет операционный отдел, 5 дополнительных офисов и</w:t>
      </w:r>
      <w:r w:rsidR="00952AFF">
        <w:rPr>
          <w:sz w:val="28"/>
          <w:szCs w:val="28"/>
        </w:rPr>
        <w:t xml:space="preserve"> </w:t>
      </w:r>
      <w:r w:rsidRPr="00952AFF">
        <w:rPr>
          <w:sz w:val="28"/>
          <w:szCs w:val="28"/>
        </w:rPr>
        <w:t>38 ОКВКУ. Штатная численность 607 человек. Городское отделение № 2363 СБ РФ является одним из крупных банков в городе.</w:t>
      </w:r>
    </w:p>
    <w:p w:rsidR="00EB1CB1" w:rsidRPr="00952AFF" w:rsidRDefault="00EB1CB1" w:rsidP="00952AFF">
      <w:pPr>
        <w:widowControl/>
        <w:spacing w:line="360" w:lineRule="auto"/>
        <w:ind w:firstLine="709"/>
        <w:jc w:val="both"/>
        <w:rPr>
          <w:sz w:val="28"/>
          <w:szCs w:val="28"/>
        </w:rPr>
      </w:pPr>
      <w:r w:rsidRPr="00952AFF">
        <w:rPr>
          <w:sz w:val="28"/>
          <w:szCs w:val="28"/>
        </w:rPr>
        <w:t>ГОСБ № 2363 осуществляет следующие банковские</w:t>
      </w:r>
      <w:r w:rsidR="00952AFF">
        <w:rPr>
          <w:sz w:val="28"/>
          <w:szCs w:val="28"/>
        </w:rPr>
        <w:t xml:space="preserve"> </w:t>
      </w:r>
      <w:r w:rsidRPr="00952AFF">
        <w:rPr>
          <w:sz w:val="28"/>
          <w:szCs w:val="28"/>
        </w:rPr>
        <w:t>о</w:t>
      </w:r>
      <w:r w:rsidR="00DA3878">
        <w:rPr>
          <w:sz w:val="28"/>
          <w:szCs w:val="28"/>
        </w:rPr>
        <w:t>пе</w:t>
      </w:r>
      <w:r w:rsidRPr="00952AFF">
        <w:rPr>
          <w:sz w:val="28"/>
          <w:szCs w:val="28"/>
        </w:rPr>
        <w:t>рации:</w:t>
      </w:r>
    </w:p>
    <w:p w:rsidR="00EB1CB1" w:rsidRPr="00952AFF" w:rsidRDefault="00EB1CB1" w:rsidP="00952AFF">
      <w:pPr>
        <w:widowControl/>
        <w:spacing w:line="360" w:lineRule="auto"/>
        <w:ind w:firstLine="709"/>
        <w:jc w:val="both"/>
        <w:rPr>
          <w:sz w:val="28"/>
          <w:szCs w:val="28"/>
        </w:rPr>
      </w:pPr>
      <w:r w:rsidRPr="00952AFF">
        <w:rPr>
          <w:sz w:val="28"/>
          <w:szCs w:val="28"/>
        </w:rPr>
        <w:t>привлекает и размещает денежные средства физических и юридических лиц;</w:t>
      </w:r>
    </w:p>
    <w:p w:rsidR="00EB1CB1" w:rsidRPr="00952AFF" w:rsidRDefault="00EB1CB1" w:rsidP="00952AFF">
      <w:pPr>
        <w:widowControl/>
        <w:spacing w:line="360" w:lineRule="auto"/>
        <w:ind w:firstLine="709"/>
        <w:jc w:val="both"/>
        <w:rPr>
          <w:sz w:val="28"/>
          <w:szCs w:val="28"/>
        </w:rPr>
      </w:pPr>
      <w:r w:rsidRPr="00952AFF">
        <w:rPr>
          <w:sz w:val="28"/>
          <w:szCs w:val="28"/>
        </w:rPr>
        <w:t>открывает и ведет банковские счета физических и юридических лиц, осуществляет расчеты по поручению клиентов, в том числе банков – корреспондентов;</w:t>
      </w:r>
    </w:p>
    <w:p w:rsidR="00EB1CB1" w:rsidRPr="00952AFF" w:rsidRDefault="00EB1CB1" w:rsidP="00952AFF">
      <w:pPr>
        <w:widowControl/>
        <w:spacing w:line="360" w:lineRule="auto"/>
        <w:ind w:firstLine="709"/>
        <w:jc w:val="both"/>
        <w:rPr>
          <w:sz w:val="28"/>
          <w:szCs w:val="28"/>
        </w:rPr>
      </w:pPr>
      <w:r w:rsidRPr="00952AFF">
        <w:rPr>
          <w:sz w:val="28"/>
          <w:szCs w:val="28"/>
        </w:rPr>
        <w:t>инкассирует денежные средства и осуществляет кассовое обслуживание физических и юридических лиц;</w:t>
      </w:r>
    </w:p>
    <w:p w:rsidR="00EB1CB1" w:rsidRPr="00952AFF" w:rsidRDefault="00EB1CB1" w:rsidP="00952AFF">
      <w:pPr>
        <w:widowControl/>
        <w:spacing w:line="360" w:lineRule="auto"/>
        <w:ind w:firstLine="709"/>
        <w:jc w:val="both"/>
        <w:rPr>
          <w:sz w:val="28"/>
          <w:szCs w:val="28"/>
        </w:rPr>
      </w:pPr>
      <w:r w:rsidRPr="00952AFF">
        <w:rPr>
          <w:sz w:val="28"/>
          <w:szCs w:val="28"/>
        </w:rPr>
        <w:t>покупает и продает иностранную валюту в наличной и безналичной форме;</w:t>
      </w:r>
    </w:p>
    <w:p w:rsidR="00EB1CB1" w:rsidRPr="00952AFF" w:rsidRDefault="00EB1CB1" w:rsidP="00952AFF">
      <w:pPr>
        <w:widowControl/>
        <w:spacing w:line="360" w:lineRule="auto"/>
        <w:ind w:firstLine="709"/>
        <w:jc w:val="both"/>
        <w:rPr>
          <w:sz w:val="28"/>
          <w:szCs w:val="28"/>
        </w:rPr>
      </w:pPr>
      <w:r w:rsidRPr="00952AFF">
        <w:rPr>
          <w:sz w:val="28"/>
          <w:szCs w:val="28"/>
        </w:rPr>
        <w:t>операции с ценными бумагами (векселя (кредитные, простые), облигации федерального займа, государственные каз</w:t>
      </w:r>
      <w:r w:rsidR="00DA3878">
        <w:rPr>
          <w:sz w:val="28"/>
          <w:szCs w:val="28"/>
        </w:rPr>
        <w:t>начейские обяза</w:t>
      </w:r>
      <w:r w:rsidRPr="00952AFF">
        <w:rPr>
          <w:sz w:val="28"/>
          <w:szCs w:val="28"/>
        </w:rPr>
        <w:t>тельства, операции с облигациями на вторичном рынке, сберегательные сертификаты).</w:t>
      </w:r>
    </w:p>
    <w:p w:rsidR="00EB1CB1" w:rsidRPr="00952AFF" w:rsidRDefault="00EB1CB1" w:rsidP="00952AFF">
      <w:pPr>
        <w:widowControl/>
        <w:spacing w:line="360" w:lineRule="auto"/>
        <w:ind w:firstLine="709"/>
        <w:jc w:val="both"/>
        <w:rPr>
          <w:sz w:val="28"/>
          <w:szCs w:val="28"/>
        </w:rPr>
      </w:pPr>
      <w:r w:rsidRPr="00952AFF">
        <w:rPr>
          <w:sz w:val="28"/>
          <w:szCs w:val="28"/>
        </w:rPr>
        <w:t>Помимо перечисленных выше банковских операций ГОСБ N2363 осуществляет следующие сделки:</w:t>
      </w:r>
    </w:p>
    <w:p w:rsidR="00EB1CB1" w:rsidRPr="00952AFF" w:rsidRDefault="00EB1CB1" w:rsidP="00952AFF">
      <w:pPr>
        <w:widowControl/>
        <w:spacing w:line="360" w:lineRule="auto"/>
        <w:ind w:firstLine="709"/>
        <w:jc w:val="both"/>
        <w:rPr>
          <w:sz w:val="28"/>
          <w:szCs w:val="28"/>
        </w:rPr>
      </w:pPr>
      <w:r w:rsidRPr="00952AFF">
        <w:rPr>
          <w:sz w:val="28"/>
          <w:szCs w:val="28"/>
        </w:rPr>
        <w:t>предоставляет в аренду физическим и юридическим лицам помещения или находящиеся в них сейфы для хранения документов и ценностей;</w:t>
      </w:r>
    </w:p>
    <w:p w:rsidR="00EB1CB1" w:rsidRPr="00952AFF" w:rsidRDefault="00EB1CB1" w:rsidP="00952AFF">
      <w:pPr>
        <w:widowControl/>
        <w:spacing w:line="360" w:lineRule="auto"/>
        <w:ind w:firstLine="709"/>
        <w:jc w:val="both"/>
        <w:rPr>
          <w:sz w:val="28"/>
          <w:szCs w:val="28"/>
        </w:rPr>
      </w:pPr>
      <w:r w:rsidRPr="00952AFF">
        <w:rPr>
          <w:sz w:val="28"/>
          <w:szCs w:val="28"/>
        </w:rPr>
        <w:t>осуществляет операции с драгоценными металлами;</w:t>
      </w:r>
    </w:p>
    <w:p w:rsidR="00EB1CB1" w:rsidRPr="00952AFF" w:rsidRDefault="00EB1CB1" w:rsidP="00952AFF">
      <w:pPr>
        <w:widowControl/>
        <w:spacing w:line="360" w:lineRule="auto"/>
        <w:ind w:firstLine="709"/>
        <w:jc w:val="both"/>
        <w:rPr>
          <w:sz w:val="28"/>
          <w:szCs w:val="28"/>
        </w:rPr>
      </w:pPr>
      <w:r w:rsidRPr="00952AFF">
        <w:rPr>
          <w:sz w:val="28"/>
          <w:szCs w:val="28"/>
        </w:rPr>
        <w:t>осуществляет лизинговые операции;</w:t>
      </w:r>
    </w:p>
    <w:p w:rsidR="00EB1CB1" w:rsidRPr="00952AFF" w:rsidRDefault="00EB1CB1" w:rsidP="00952AFF">
      <w:pPr>
        <w:widowControl/>
        <w:spacing w:line="360" w:lineRule="auto"/>
        <w:ind w:firstLine="709"/>
        <w:jc w:val="both"/>
        <w:rPr>
          <w:sz w:val="28"/>
          <w:szCs w:val="28"/>
        </w:rPr>
      </w:pPr>
      <w:r w:rsidRPr="00952AFF">
        <w:rPr>
          <w:sz w:val="28"/>
          <w:szCs w:val="28"/>
        </w:rPr>
        <w:t>оказывает брокерские, консультативные и информационные услуги.</w:t>
      </w:r>
    </w:p>
    <w:p w:rsidR="00EB1CB1" w:rsidRPr="00952AFF" w:rsidRDefault="00EB1CB1" w:rsidP="00952AFF">
      <w:pPr>
        <w:widowControl/>
        <w:spacing w:line="360" w:lineRule="auto"/>
        <w:ind w:firstLine="709"/>
        <w:jc w:val="both"/>
        <w:rPr>
          <w:sz w:val="28"/>
          <w:szCs w:val="28"/>
        </w:rPr>
      </w:pPr>
      <w:r w:rsidRPr="00952AFF">
        <w:rPr>
          <w:sz w:val="28"/>
          <w:szCs w:val="28"/>
        </w:rPr>
        <w:t>Наряду с традиционными формами обслуживания населения отделение активно внедряет и развивает современные банковские</w:t>
      </w:r>
      <w:r w:rsidR="00952AFF">
        <w:rPr>
          <w:sz w:val="28"/>
          <w:szCs w:val="28"/>
        </w:rPr>
        <w:t xml:space="preserve"> </w:t>
      </w:r>
      <w:r w:rsidRPr="00952AFF">
        <w:rPr>
          <w:sz w:val="28"/>
          <w:szCs w:val="28"/>
        </w:rPr>
        <w:t xml:space="preserve">технологии (международные и АС-Сберкарт). Развивается собственная система расчетов АС-Сберкарт на основе передовых технологий, использующие микропроцессорные карты. </w:t>
      </w:r>
    </w:p>
    <w:p w:rsidR="00EB1CB1" w:rsidRPr="00952AFF" w:rsidRDefault="00EB1CB1" w:rsidP="00952AFF">
      <w:pPr>
        <w:widowControl/>
        <w:spacing w:line="360" w:lineRule="auto"/>
        <w:ind w:firstLine="709"/>
        <w:jc w:val="both"/>
        <w:rPr>
          <w:sz w:val="28"/>
          <w:szCs w:val="28"/>
        </w:rPr>
      </w:pPr>
      <w:r w:rsidRPr="00952AFF">
        <w:rPr>
          <w:sz w:val="28"/>
          <w:szCs w:val="28"/>
        </w:rPr>
        <w:t>Все перечисленные банковские операции и сделки осуществляются в рублях и в иностранной валюте.</w:t>
      </w:r>
    </w:p>
    <w:p w:rsidR="00EB1CB1" w:rsidRPr="00952AFF" w:rsidRDefault="00EB1CB1" w:rsidP="00952AFF">
      <w:pPr>
        <w:widowControl/>
        <w:spacing w:line="360" w:lineRule="auto"/>
        <w:ind w:firstLine="709"/>
        <w:jc w:val="both"/>
        <w:rPr>
          <w:bCs/>
          <w:sz w:val="28"/>
          <w:szCs w:val="28"/>
        </w:rPr>
      </w:pPr>
      <w:r w:rsidRPr="00952AFF">
        <w:rPr>
          <w:bCs/>
          <w:sz w:val="28"/>
          <w:szCs w:val="28"/>
        </w:rPr>
        <w:t>В таблице 1 представлен структурно-функциональный анализ деятельности ГОСБ 2363.</w:t>
      </w:r>
    </w:p>
    <w:p w:rsidR="0087434A" w:rsidRPr="00952AFF" w:rsidRDefault="0087434A" w:rsidP="00952AFF">
      <w:pPr>
        <w:widowControl/>
        <w:spacing w:line="360" w:lineRule="auto"/>
        <w:ind w:firstLine="709"/>
        <w:jc w:val="both"/>
        <w:rPr>
          <w:sz w:val="28"/>
          <w:szCs w:val="28"/>
        </w:rPr>
      </w:pPr>
      <w:r w:rsidRPr="00952AFF">
        <w:rPr>
          <w:sz w:val="28"/>
          <w:szCs w:val="28"/>
        </w:rPr>
        <w:t>Руководство отделением банка осуществляет управляющий, который осуществляет: общее руководство отделением банка; обеспечивает устойчивую, эффективную работу отделения; несет персональную ответственность за выполнение возложенных на отделение задач, распределяет обязанности между своими заместителями, в установленном Сбербанком России порядке распоряжается имуществом и денежными средствами, заключает от имени Сбербанка России кредитные и хозяйственные договоры с юридическими и физическими лицами.</w:t>
      </w:r>
    </w:p>
    <w:p w:rsidR="00DA3878" w:rsidRDefault="00DA3878" w:rsidP="00952AFF">
      <w:pPr>
        <w:widowControl/>
        <w:spacing w:line="360" w:lineRule="auto"/>
        <w:ind w:firstLine="709"/>
        <w:jc w:val="both"/>
        <w:rPr>
          <w:bCs/>
          <w:sz w:val="28"/>
          <w:szCs w:val="28"/>
        </w:rPr>
      </w:pPr>
    </w:p>
    <w:p w:rsidR="00EB1CB1" w:rsidRPr="00952AFF" w:rsidRDefault="00EB1CB1" w:rsidP="00952AFF">
      <w:pPr>
        <w:widowControl/>
        <w:spacing w:line="360" w:lineRule="auto"/>
        <w:ind w:firstLine="709"/>
        <w:jc w:val="both"/>
        <w:rPr>
          <w:bCs/>
          <w:sz w:val="28"/>
          <w:szCs w:val="28"/>
        </w:rPr>
      </w:pPr>
      <w:r w:rsidRPr="00952AFF">
        <w:rPr>
          <w:bCs/>
          <w:sz w:val="28"/>
          <w:szCs w:val="28"/>
        </w:rPr>
        <w:t>Таблица</w:t>
      </w:r>
      <w:r w:rsidR="00890AED" w:rsidRPr="00952AFF">
        <w:rPr>
          <w:bCs/>
          <w:sz w:val="28"/>
          <w:szCs w:val="28"/>
        </w:rPr>
        <w:t xml:space="preserve"> </w:t>
      </w:r>
      <w:r w:rsidRPr="00952AFF">
        <w:rPr>
          <w:bCs/>
          <w:sz w:val="28"/>
          <w:szCs w:val="28"/>
        </w:rPr>
        <w:t>1-</w:t>
      </w:r>
      <w:r w:rsidR="00890AED" w:rsidRPr="00952AFF">
        <w:rPr>
          <w:bCs/>
          <w:sz w:val="28"/>
          <w:szCs w:val="28"/>
        </w:rPr>
        <w:t xml:space="preserve"> </w:t>
      </w:r>
      <w:r w:rsidRPr="00952AFF">
        <w:rPr>
          <w:bCs/>
          <w:sz w:val="28"/>
          <w:szCs w:val="28"/>
        </w:rPr>
        <w:t>Структурно</w:t>
      </w:r>
      <w:r w:rsidR="00890AED" w:rsidRPr="00952AFF">
        <w:rPr>
          <w:bCs/>
          <w:sz w:val="28"/>
          <w:szCs w:val="28"/>
        </w:rPr>
        <w:t xml:space="preserve"> </w:t>
      </w:r>
      <w:r w:rsidRPr="00952AFF">
        <w:rPr>
          <w:bCs/>
          <w:sz w:val="28"/>
          <w:szCs w:val="28"/>
        </w:rPr>
        <w:t>-</w:t>
      </w:r>
      <w:r w:rsidR="00890AED" w:rsidRPr="00952AFF">
        <w:rPr>
          <w:bCs/>
          <w:sz w:val="28"/>
          <w:szCs w:val="28"/>
        </w:rPr>
        <w:t xml:space="preserve"> </w:t>
      </w:r>
      <w:r w:rsidRPr="00952AFF">
        <w:rPr>
          <w:bCs/>
          <w:sz w:val="28"/>
          <w:szCs w:val="28"/>
        </w:rPr>
        <w:t>функциональный анализ деятельности</w:t>
      </w:r>
      <w:r w:rsidR="00952AFF">
        <w:rPr>
          <w:bCs/>
          <w:sz w:val="28"/>
          <w:szCs w:val="28"/>
        </w:rPr>
        <w:t xml:space="preserve"> </w:t>
      </w:r>
      <w:r w:rsidRPr="00952AFF">
        <w:rPr>
          <w:bCs/>
          <w:sz w:val="28"/>
          <w:szCs w:val="28"/>
        </w:rPr>
        <w:t>ГОСБ 2363</w:t>
      </w:r>
    </w:p>
    <w:tbl>
      <w:tblPr>
        <w:tblW w:w="8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780"/>
        <w:gridCol w:w="567"/>
        <w:gridCol w:w="1061"/>
        <w:gridCol w:w="924"/>
        <w:gridCol w:w="708"/>
        <w:gridCol w:w="709"/>
        <w:gridCol w:w="971"/>
        <w:gridCol w:w="582"/>
      </w:tblGrid>
      <w:tr w:rsidR="00890AED" w:rsidRPr="00DA3878" w:rsidTr="00DA3878">
        <w:trPr>
          <w:cantSplit/>
          <w:trHeight w:val="1537"/>
        </w:trPr>
        <w:tc>
          <w:tcPr>
            <w:tcW w:w="2584" w:type="dxa"/>
            <w:tcBorders>
              <w:tl2br w:val="single" w:sz="4" w:space="0" w:color="auto"/>
            </w:tcBorders>
            <w:vAlign w:val="center"/>
          </w:tcPr>
          <w:p w:rsidR="00890AED" w:rsidRPr="00DA3878" w:rsidRDefault="00890AED" w:rsidP="00DA3878">
            <w:pPr>
              <w:widowControl/>
              <w:spacing w:line="360" w:lineRule="auto"/>
              <w:ind w:hanging="4"/>
              <w:jc w:val="both"/>
            </w:pPr>
            <w:r w:rsidRPr="00DA3878">
              <w:t>Операции</w:t>
            </w:r>
          </w:p>
          <w:p w:rsidR="00890AED" w:rsidRPr="00DA3878" w:rsidRDefault="00890AED" w:rsidP="00DA3878">
            <w:pPr>
              <w:widowControl/>
              <w:spacing w:line="360" w:lineRule="auto"/>
              <w:ind w:hanging="4"/>
              <w:jc w:val="both"/>
            </w:pPr>
            <w:r w:rsidRPr="00DA3878">
              <w:t>банка</w:t>
            </w:r>
          </w:p>
          <w:p w:rsidR="00890AED" w:rsidRPr="00DA3878" w:rsidRDefault="00890AED" w:rsidP="00DA3878">
            <w:pPr>
              <w:widowControl/>
              <w:spacing w:line="360" w:lineRule="auto"/>
              <w:ind w:hanging="4"/>
              <w:jc w:val="both"/>
            </w:pPr>
          </w:p>
          <w:p w:rsidR="00890AED" w:rsidRPr="00DA3878" w:rsidRDefault="00890AED" w:rsidP="00DA3878">
            <w:pPr>
              <w:widowControl/>
              <w:spacing w:line="360" w:lineRule="auto"/>
              <w:ind w:hanging="4"/>
              <w:jc w:val="both"/>
            </w:pPr>
          </w:p>
          <w:p w:rsidR="00890AED" w:rsidRPr="00DA3878" w:rsidRDefault="00890AED" w:rsidP="00DA3878">
            <w:pPr>
              <w:widowControl/>
              <w:spacing w:line="360" w:lineRule="auto"/>
              <w:ind w:hanging="4"/>
              <w:jc w:val="both"/>
            </w:pPr>
            <w:r w:rsidRPr="00DA3878">
              <w:t>Отделы</w:t>
            </w:r>
          </w:p>
        </w:tc>
        <w:tc>
          <w:tcPr>
            <w:tcW w:w="780" w:type="dxa"/>
            <w:textDirection w:val="btLr"/>
            <w:vAlign w:val="center"/>
          </w:tcPr>
          <w:p w:rsidR="00890AED" w:rsidRPr="00DA3878" w:rsidRDefault="00890AED" w:rsidP="00DA3878">
            <w:pPr>
              <w:widowControl/>
              <w:spacing w:line="360" w:lineRule="auto"/>
              <w:ind w:hanging="4"/>
              <w:jc w:val="both"/>
            </w:pPr>
            <w:r w:rsidRPr="00DA3878">
              <w:t>Расчетно- кассовые</w:t>
            </w:r>
          </w:p>
        </w:tc>
        <w:tc>
          <w:tcPr>
            <w:tcW w:w="567" w:type="dxa"/>
            <w:textDirection w:val="btLr"/>
            <w:vAlign w:val="center"/>
          </w:tcPr>
          <w:p w:rsidR="00890AED" w:rsidRPr="00DA3878" w:rsidRDefault="00890AED" w:rsidP="00DA3878">
            <w:pPr>
              <w:widowControl/>
              <w:spacing w:line="360" w:lineRule="auto"/>
              <w:ind w:hanging="4"/>
              <w:jc w:val="both"/>
            </w:pPr>
            <w:r w:rsidRPr="00DA3878">
              <w:t>Депозитные</w:t>
            </w:r>
          </w:p>
        </w:tc>
        <w:tc>
          <w:tcPr>
            <w:tcW w:w="1061" w:type="dxa"/>
            <w:textDirection w:val="btLr"/>
            <w:vAlign w:val="center"/>
          </w:tcPr>
          <w:p w:rsidR="00890AED" w:rsidRPr="00DA3878" w:rsidRDefault="00890AED" w:rsidP="00DA3878">
            <w:pPr>
              <w:widowControl/>
              <w:spacing w:line="360" w:lineRule="auto"/>
              <w:ind w:hanging="4"/>
              <w:jc w:val="both"/>
            </w:pPr>
            <w:r w:rsidRPr="00DA3878">
              <w:t>Операции с</w:t>
            </w:r>
          </w:p>
          <w:p w:rsidR="00890AED" w:rsidRPr="00DA3878" w:rsidRDefault="00890AED" w:rsidP="00DA3878">
            <w:pPr>
              <w:widowControl/>
              <w:spacing w:line="360" w:lineRule="auto"/>
              <w:ind w:hanging="4"/>
              <w:jc w:val="both"/>
            </w:pPr>
            <w:r w:rsidRPr="00DA3878">
              <w:t>ин валютой</w:t>
            </w:r>
          </w:p>
        </w:tc>
        <w:tc>
          <w:tcPr>
            <w:tcW w:w="924" w:type="dxa"/>
            <w:textDirection w:val="btLr"/>
            <w:vAlign w:val="center"/>
          </w:tcPr>
          <w:p w:rsidR="00890AED" w:rsidRPr="00DA3878" w:rsidRDefault="00890AED" w:rsidP="00DA3878">
            <w:pPr>
              <w:widowControl/>
              <w:spacing w:line="360" w:lineRule="auto"/>
              <w:ind w:hanging="4"/>
              <w:jc w:val="both"/>
            </w:pPr>
            <w:r w:rsidRPr="00DA3878">
              <w:t>Операции с ценными бумагами</w:t>
            </w:r>
          </w:p>
        </w:tc>
        <w:tc>
          <w:tcPr>
            <w:tcW w:w="708" w:type="dxa"/>
            <w:textDirection w:val="btLr"/>
            <w:vAlign w:val="center"/>
          </w:tcPr>
          <w:p w:rsidR="00890AED" w:rsidRPr="00DA3878" w:rsidRDefault="00890AED" w:rsidP="00DA3878">
            <w:pPr>
              <w:widowControl/>
              <w:spacing w:line="360" w:lineRule="auto"/>
              <w:ind w:hanging="4"/>
              <w:jc w:val="both"/>
            </w:pPr>
            <w:r w:rsidRPr="00DA3878">
              <w:t>Инкассация</w:t>
            </w:r>
          </w:p>
        </w:tc>
        <w:tc>
          <w:tcPr>
            <w:tcW w:w="709" w:type="dxa"/>
            <w:textDirection w:val="btLr"/>
            <w:vAlign w:val="center"/>
          </w:tcPr>
          <w:p w:rsidR="00890AED" w:rsidRPr="00DA3878" w:rsidRDefault="00890AED" w:rsidP="00DA3878">
            <w:pPr>
              <w:widowControl/>
              <w:spacing w:line="360" w:lineRule="auto"/>
              <w:ind w:hanging="4"/>
              <w:jc w:val="both"/>
            </w:pPr>
            <w:r w:rsidRPr="00DA3878">
              <w:t>Кредитование</w:t>
            </w:r>
          </w:p>
        </w:tc>
        <w:tc>
          <w:tcPr>
            <w:tcW w:w="971" w:type="dxa"/>
            <w:textDirection w:val="btLr"/>
            <w:vAlign w:val="center"/>
          </w:tcPr>
          <w:p w:rsidR="00890AED" w:rsidRPr="00DA3878" w:rsidRDefault="00890AED" w:rsidP="00DA3878">
            <w:pPr>
              <w:widowControl/>
              <w:spacing w:line="360" w:lineRule="auto"/>
              <w:ind w:hanging="4"/>
              <w:jc w:val="both"/>
            </w:pPr>
            <w:r w:rsidRPr="00DA3878">
              <w:t>Организация работы</w:t>
            </w:r>
          </w:p>
        </w:tc>
        <w:tc>
          <w:tcPr>
            <w:tcW w:w="582" w:type="dxa"/>
            <w:textDirection w:val="btLr"/>
            <w:vAlign w:val="center"/>
          </w:tcPr>
          <w:p w:rsidR="00890AED" w:rsidRPr="00DA3878" w:rsidRDefault="00890AED" w:rsidP="00DA3878">
            <w:pPr>
              <w:widowControl/>
              <w:spacing w:line="360" w:lineRule="auto"/>
              <w:ind w:hanging="4"/>
              <w:jc w:val="both"/>
            </w:pPr>
            <w:r w:rsidRPr="00DA3878">
              <w:t>Контроль</w:t>
            </w:r>
          </w:p>
        </w:tc>
      </w:tr>
      <w:tr w:rsidR="00890AED" w:rsidRPr="00DA3878" w:rsidTr="00DA3878">
        <w:trPr>
          <w:trHeight w:val="337"/>
        </w:trPr>
        <w:tc>
          <w:tcPr>
            <w:tcW w:w="2584" w:type="dxa"/>
            <w:vAlign w:val="center"/>
          </w:tcPr>
          <w:p w:rsidR="00890AED" w:rsidRPr="00DA3878" w:rsidRDefault="00890AED" w:rsidP="00DA3878">
            <w:pPr>
              <w:pStyle w:val="ab"/>
              <w:spacing w:line="360" w:lineRule="auto"/>
              <w:ind w:hanging="4"/>
              <w:jc w:val="both"/>
            </w:pPr>
            <w:r w:rsidRPr="00DA3878">
              <w:t>по работе с персоналом</w:t>
            </w:r>
          </w:p>
        </w:tc>
        <w:tc>
          <w:tcPr>
            <w:tcW w:w="780" w:type="dxa"/>
            <w:vAlign w:val="center"/>
          </w:tcPr>
          <w:p w:rsidR="00890AED" w:rsidRPr="00DA3878" w:rsidRDefault="00890AED" w:rsidP="00DA3878">
            <w:pPr>
              <w:widowControl/>
              <w:spacing w:line="360" w:lineRule="auto"/>
              <w:ind w:hanging="4"/>
              <w:jc w:val="both"/>
            </w:pPr>
          </w:p>
        </w:tc>
        <w:tc>
          <w:tcPr>
            <w:tcW w:w="567" w:type="dxa"/>
            <w:vAlign w:val="center"/>
          </w:tcPr>
          <w:p w:rsidR="00890AED" w:rsidRPr="00DA3878" w:rsidRDefault="00890AED" w:rsidP="00DA3878">
            <w:pPr>
              <w:widowControl/>
              <w:spacing w:line="360" w:lineRule="auto"/>
              <w:ind w:hanging="4"/>
              <w:jc w:val="both"/>
            </w:pPr>
          </w:p>
        </w:tc>
        <w:tc>
          <w:tcPr>
            <w:tcW w:w="1061" w:type="dxa"/>
            <w:vAlign w:val="center"/>
          </w:tcPr>
          <w:p w:rsidR="00890AED" w:rsidRPr="00DA3878" w:rsidRDefault="00890AED" w:rsidP="00DA3878">
            <w:pPr>
              <w:widowControl/>
              <w:spacing w:line="360" w:lineRule="auto"/>
              <w:ind w:hanging="4"/>
              <w:jc w:val="both"/>
            </w:pPr>
          </w:p>
        </w:tc>
        <w:tc>
          <w:tcPr>
            <w:tcW w:w="924" w:type="dxa"/>
            <w:vAlign w:val="center"/>
          </w:tcPr>
          <w:p w:rsidR="00890AED" w:rsidRPr="00DA3878" w:rsidRDefault="00890AED" w:rsidP="00DA3878">
            <w:pPr>
              <w:widowControl/>
              <w:spacing w:line="360" w:lineRule="auto"/>
              <w:ind w:hanging="4"/>
              <w:jc w:val="both"/>
            </w:pPr>
          </w:p>
        </w:tc>
        <w:tc>
          <w:tcPr>
            <w:tcW w:w="708" w:type="dxa"/>
            <w:vAlign w:val="center"/>
          </w:tcPr>
          <w:p w:rsidR="00890AED" w:rsidRPr="00DA3878" w:rsidRDefault="00890AED" w:rsidP="00DA3878">
            <w:pPr>
              <w:widowControl/>
              <w:spacing w:line="360" w:lineRule="auto"/>
              <w:ind w:hanging="4"/>
              <w:jc w:val="both"/>
            </w:pPr>
          </w:p>
        </w:tc>
        <w:tc>
          <w:tcPr>
            <w:tcW w:w="709" w:type="dxa"/>
            <w:vAlign w:val="center"/>
          </w:tcPr>
          <w:p w:rsidR="00890AED" w:rsidRPr="00DA3878" w:rsidRDefault="00890AED" w:rsidP="00DA3878">
            <w:pPr>
              <w:widowControl/>
              <w:spacing w:line="360" w:lineRule="auto"/>
              <w:ind w:hanging="4"/>
              <w:jc w:val="both"/>
            </w:pP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p>
        </w:tc>
      </w:tr>
      <w:tr w:rsidR="00890AED" w:rsidRPr="00DA3878" w:rsidTr="00DA3878">
        <w:trPr>
          <w:trHeight w:val="427"/>
        </w:trPr>
        <w:tc>
          <w:tcPr>
            <w:tcW w:w="2584" w:type="dxa"/>
            <w:vAlign w:val="center"/>
          </w:tcPr>
          <w:p w:rsidR="00890AED" w:rsidRPr="00DA3878" w:rsidRDefault="00890AED" w:rsidP="00DA3878">
            <w:pPr>
              <w:widowControl/>
              <w:spacing w:line="360" w:lineRule="auto"/>
              <w:ind w:hanging="4"/>
              <w:jc w:val="both"/>
            </w:pPr>
            <w:r w:rsidRPr="00DA3878">
              <w:t>автоматизации</w:t>
            </w:r>
          </w:p>
        </w:tc>
        <w:tc>
          <w:tcPr>
            <w:tcW w:w="780" w:type="dxa"/>
            <w:vAlign w:val="center"/>
          </w:tcPr>
          <w:p w:rsidR="00890AED" w:rsidRPr="00DA3878" w:rsidRDefault="00890AED" w:rsidP="00DA3878">
            <w:pPr>
              <w:widowControl/>
              <w:spacing w:line="360" w:lineRule="auto"/>
              <w:ind w:hanging="4"/>
              <w:jc w:val="both"/>
            </w:pPr>
            <w:r w:rsidRPr="00DA3878">
              <w:t>+</w:t>
            </w:r>
          </w:p>
        </w:tc>
        <w:tc>
          <w:tcPr>
            <w:tcW w:w="567" w:type="dxa"/>
            <w:vAlign w:val="center"/>
          </w:tcPr>
          <w:p w:rsidR="00890AED" w:rsidRPr="00DA3878" w:rsidRDefault="00890AED" w:rsidP="00DA3878">
            <w:pPr>
              <w:widowControl/>
              <w:spacing w:line="360" w:lineRule="auto"/>
              <w:ind w:hanging="4"/>
              <w:jc w:val="both"/>
            </w:pPr>
            <w:r w:rsidRPr="00DA3878">
              <w:t>+</w:t>
            </w:r>
          </w:p>
        </w:tc>
        <w:tc>
          <w:tcPr>
            <w:tcW w:w="1061" w:type="dxa"/>
            <w:vAlign w:val="center"/>
          </w:tcPr>
          <w:p w:rsidR="00890AED" w:rsidRPr="00DA3878" w:rsidRDefault="00890AED" w:rsidP="00DA3878">
            <w:pPr>
              <w:widowControl/>
              <w:spacing w:line="360" w:lineRule="auto"/>
              <w:ind w:hanging="4"/>
              <w:jc w:val="both"/>
            </w:pPr>
            <w:r w:rsidRPr="00DA3878">
              <w:t>+</w:t>
            </w:r>
          </w:p>
        </w:tc>
        <w:tc>
          <w:tcPr>
            <w:tcW w:w="924" w:type="dxa"/>
            <w:vAlign w:val="center"/>
          </w:tcPr>
          <w:p w:rsidR="00890AED" w:rsidRPr="00DA3878" w:rsidRDefault="00890AED" w:rsidP="00DA3878">
            <w:pPr>
              <w:widowControl/>
              <w:spacing w:line="360" w:lineRule="auto"/>
              <w:ind w:hanging="4"/>
              <w:jc w:val="both"/>
            </w:pPr>
            <w:r w:rsidRPr="00DA3878">
              <w:t>+</w:t>
            </w:r>
          </w:p>
        </w:tc>
        <w:tc>
          <w:tcPr>
            <w:tcW w:w="708" w:type="dxa"/>
            <w:vAlign w:val="center"/>
          </w:tcPr>
          <w:p w:rsidR="00890AED" w:rsidRPr="00DA3878" w:rsidRDefault="00890AED" w:rsidP="00DA3878">
            <w:pPr>
              <w:widowControl/>
              <w:spacing w:line="360" w:lineRule="auto"/>
              <w:ind w:hanging="4"/>
              <w:jc w:val="both"/>
            </w:pPr>
            <w:r w:rsidRPr="00DA3878">
              <w:t>+</w:t>
            </w:r>
          </w:p>
        </w:tc>
        <w:tc>
          <w:tcPr>
            <w:tcW w:w="709" w:type="dxa"/>
            <w:vAlign w:val="center"/>
          </w:tcPr>
          <w:p w:rsidR="00890AED" w:rsidRPr="00DA3878" w:rsidRDefault="00890AED" w:rsidP="00DA3878">
            <w:pPr>
              <w:widowControl/>
              <w:spacing w:line="360" w:lineRule="auto"/>
              <w:ind w:hanging="4"/>
              <w:jc w:val="both"/>
            </w:pPr>
            <w:r w:rsidRPr="00DA3878">
              <w:t>+</w:t>
            </w: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p>
        </w:tc>
      </w:tr>
      <w:tr w:rsidR="00890AED" w:rsidRPr="00DA3878" w:rsidTr="00DA3878">
        <w:trPr>
          <w:trHeight w:val="264"/>
        </w:trPr>
        <w:tc>
          <w:tcPr>
            <w:tcW w:w="2584" w:type="dxa"/>
            <w:vAlign w:val="center"/>
          </w:tcPr>
          <w:p w:rsidR="00890AED" w:rsidRPr="00DA3878" w:rsidRDefault="00890AED" w:rsidP="00DA3878">
            <w:pPr>
              <w:widowControl/>
              <w:spacing w:line="360" w:lineRule="auto"/>
              <w:ind w:hanging="4"/>
              <w:jc w:val="both"/>
            </w:pPr>
            <w:r w:rsidRPr="00DA3878">
              <w:t>безопасности</w:t>
            </w:r>
          </w:p>
        </w:tc>
        <w:tc>
          <w:tcPr>
            <w:tcW w:w="780" w:type="dxa"/>
            <w:vAlign w:val="center"/>
          </w:tcPr>
          <w:p w:rsidR="00890AED" w:rsidRPr="00DA3878" w:rsidRDefault="00890AED" w:rsidP="00DA3878">
            <w:pPr>
              <w:widowControl/>
              <w:spacing w:line="360" w:lineRule="auto"/>
              <w:ind w:hanging="4"/>
              <w:jc w:val="both"/>
            </w:pPr>
            <w:r w:rsidRPr="00DA3878">
              <w:t>+</w:t>
            </w:r>
          </w:p>
        </w:tc>
        <w:tc>
          <w:tcPr>
            <w:tcW w:w="567" w:type="dxa"/>
            <w:vAlign w:val="center"/>
          </w:tcPr>
          <w:p w:rsidR="00890AED" w:rsidRPr="00DA3878" w:rsidRDefault="00890AED" w:rsidP="00DA3878">
            <w:pPr>
              <w:widowControl/>
              <w:spacing w:line="360" w:lineRule="auto"/>
              <w:ind w:hanging="4"/>
              <w:jc w:val="both"/>
            </w:pPr>
            <w:r w:rsidRPr="00DA3878">
              <w:t>+</w:t>
            </w:r>
          </w:p>
        </w:tc>
        <w:tc>
          <w:tcPr>
            <w:tcW w:w="1061" w:type="dxa"/>
            <w:vAlign w:val="center"/>
          </w:tcPr>
          <w:p w:rsidR="00890AED" w:rsidRPr="00DA3878" w:rsidRDefault="00890AED" w:rsidP="00DA3878">
            <w:pPr>
              <w:widowControl/>
              <w:spacing w:line="360" w:lineRule="auto"/>
              <w:ind w:hanging="4"/>
              <w:jc w:val="both"/>
            </w:pPr>
            <w:r w:rsidRPr="00DA3878">
              <w:t>+</w:t>
            </w:r>
          </w:p>
        </w:tc>
        <w:tc>
          <w:tcPr>
            <w:tcW w:w="924" w:type="dxa"/>
            <w:vAlign w:val="center"/>
          </w:tcPr>
          <w:p w:rsidR="00890AED" w:rsidRPr="00DA3878" w:rsidRDefault="00890AED" w:rsidP="00DA3878">
            <w:pPr>
              <w:widowControl/>
              <w:spacing w:line="360" w:lineRule="auto"/>
              <w:ind w:hanging="4"/>
              <w:jc w:val="both"/>
            </w:pPr>
            <w:r w:rsidRPr="00DA3878">
              <w:t>+</w:t>
            </w:r>
          </w:p>
        </w:tc>
        <w:tc>
          <w:tcPr>
            <w:tcW w:w="708" w:type="dxa"/>
            <w:vAlign w:val="center"/>
          </w:tcPr>
          <w:p w:rsidR="00890AED" w:rsidRPr="00DA3878" w:rsidRDefault="00890AED" w:rsidP="00DA3878">
            <w:pPr>
              <w:widowControl/>
              <w:spacing w:line="360" w:lineRule="auto"/>
              <w:ind w:hanging="4"/>
              <w:jc w:val="both"/>
            </w:pPr>
            <w:r w:rsidRPr="00DA3878">
              <w:t>+</w:t>
            </w:r>
          </w:p>
        </w:tc>
        <w:tc>
          <w:tcPr>
            <w:tcW w:w="709" w:type="dxa"/>
            <w:vAlign w:val="center"/>
          </w:tcPr>
          <w:p w:rsidR="00890AED" w:rsidRPr="00DA3878" w:rsidRDefault="00890AED" w:rsidP="00DA3878">
            <w:pPr>
              <w:widowControl/>
              <w:spacing w:line="360" w:lineRule="auto"/>
              <w:ind w:hanging="4"/>
              <w:jc w:val="both"/>
            </w:pPr>
            <w:r w:rsidRPr="00DA3878">
              <w:t>+</w:t>
            </w: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p>
        </w:tc>
      </w:tr>
      <w:tr w:rsidR="00890AED" w:rsidRPr="00DA3878" w:rsidTr="00DA3878">
        <w:trPr>
          <w:trHeight w:val="325"/>
        </w:trPr>
        <w:tc>
          <w:tcPr>
            <w:tcW w:w="2584" w:type="dxa"/>
            <w:vAlign w:val="center"/>
          </w:tcPr>
          <w:p w:rsidR="00890AED" w:rsidRPr="00DA3878" w:rsidRDefault="00890AED" w:rsidP="00DA3878">
            <w:pPr>
              <w:widowControl/>
              <w:spacing w:line="360" w:lineRule="auto"/>
              <w:ind w:hanging="4"/>
              <w:jc w:val="both"/>
            </w:pPr>
            <w:r w:rsidRPr="00DA3878">
              <w:t>юридический</w:t>
            </w:r>
          </w:p>
        </w:tc>
        <w:tc>
          <w:tcPr>
            <w:tcW w:w="780" w:type="dxa"/>
            <w:vAlign w:val="center"/>
          </w:tcPr>
          <w:p w:rsidR="00890AED" w:rsidRPr="00DA3878" w:rsidRDefault="00890AED" w:rsidP="00DA3878">
            <w:pPr>
              <w:widowControl/>
              <w:spacing w:line="360" w:lineRule="auto"/>
              <w:ind w:hanging="4"/>
              <w:jc w:val="both"/>
            </w:pPr>
          </w:p>
        </w:tc>
        <w:tc>
          <w:tcPr>
            <w:tcW w:w="567" w:type="dxa"/>
            <w:vAlign w:val="center"/>
          </w:tcPr>
          <w:p w:rsidR="00890AED" w:rsidRPr="00DA3878" w:rsidRDefault="00890AED" w:rsidP="00DA3878">
            <w:pPr>
              <w:widowControl/>
              <w:spacing w:line="360" w:lineRule="auto"/>
              <w:ind w:hanging="4"/>
              <w:jc w:val="both"/>
            </w:pPr>
          </w:p>
        </w:tc>
        <w:tc>
          <w:tcPr>
            <w:tcW w:w="1061" w:type="dxa"/>
            <w:vAlign w:val="center"/>
          </w:tcPr>
          <w:p w:rsidR="00890AED" w:rsidRPr="00DA3878" w:rsidRDefault="00890AED" w:rsidP="00DA3878">
            <w:pPr>
              <w:widowControl/>
              <w:spacing w:line="360" w:lineRule="auto"/>
              <w:ind w:hanging="4"/>
              <w:jc w:val="both"/>
            </w:pPr>
          </w:p>
        </w:tc>
        <w:tc>
          <w:tcPr>
            <w:tcW w:w="924" w:type="dxa"/>
            <w:vAlign w:val="center"/>
          </w:tcPr>
          <w:p w:rsidR="00890AED" w:rsidRPr="00DA3878" w:rsidRDefault="00890AED" w:rsidP="00DA3878">
            <w:pPr>
              <w:widowControl/>
              <w:spacing w:line="360" w:lineRule="auto"/>
              <w:ind w:hanging="4"/>
              <w:jc w:val="both"/>
            </w:pPr>
          </w:p>
        </w:tc>
        <w:tc>
          <w:tcPr>
            <w:tcW w:w="708" w:type="dxa"/>
            <w:vAlign w:val="center"/>
          </w:tcPr>
          <w:p w:rsidR="00890AED" w:rsidRPr="00DA3878" w:rsidRDefault="00890AED" w:rsidP="00DA3878">
            <w:pPr>
              <w:widowControl/>
              <w:spacing w:line="360" w:lineRule="auto"/>
              <w:ind w:hanging="4"/>
              <w:jc w:val="both"/>
            </w:pPr>
          </w:p>
        </w:tc>
        <w:tc>
          <w:tcPr>
            <w:tcW w:w="709" w:type="dxa"/>
            <w:vAlign w:val="center"/>
          </w:tcPr>
          <w:p w:rsidR="00890AED" w:rsidRPr="00DA3878" w:rsidRDefault="00890AED" w:rsidP="00DA3878">
            <w:pPr>
              <w:widowControl/>
              <w:spacing w:line="360" w:lineRule="auto"/>
              <w:ind w:hanging="4"/>
              <w:jc w:val="both"/>
            </w:pP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p>
        </w:tc>
      </w:tr>
      <w:tr w:rsidR="00890AED" w:rsidRPr="00DA3878" w:rsidTr="00DA3878">
        <w:trPr>
          <w:trHeight w:val="259"/>
        </w:trPr>
        <w:tc>
          <w:tcPr>
            <w:tcW w:w="2584" w:type="dxa"/>
            <w:vAlign w:val="center"/>
          </w:tcPr>
          <w:p w:rsidR="00890AED" w:rsidRPr="00DA3878" w:rsidRDefault="00890AED" w:rsidP="00DA3878">
            <w:pPr>
              <w:widowControl/>
              <w:spacing w:line="360" w:lineRule="auto"/>
              <w:ind w:hanging="4"/>
              <w:jc w:val="both"/>
            </w:pPr>
            <w:r w:rsidRPr="00DA3878">
              <w:t>ценных бумаг</w:t>
            </w:r>
          </w:p>
        </w:tc>
        <w:tc>
          <w:tcPr>
            <w:tcW w:w="780" w:type="dxa"/>
            <w:vAlign w:val="center"/>
          </w:tcPr>
          <w:p w:rsidR="00890AED" w:rsidRPr="00DA3878" w:rsidRDefault="00890AED" w:rsidP="00DA3878">
            <w:pPr>
              <w:widowControl/>
              <w:spacing w:line="360" w:lineRule="auto"/>
              <w:ind w:hanging="4"/>
              <w:jc w:val="both"/>
            </w:pPr>
          </w:p>
        </w:tc>
        <w:tc>
          <w:tcPr>
            <w:tcW w:w="567" w:type="dxa"/>
            <w:vAlign w:val="center"/>
          </w:tcPr>
          <w:p w:rsidR="00890AED" w:rsidRPr="00DA3878" w:rsidRDefault="00890AED" w:rsidP="00DA3878">
            <w:pPr>
              <w:widowControl/>
              <w:spacing w:line="360" w:lineRule="auto"/>
              <w:ind w:hanging="4"/>
              <w:jc w:val="both"/>
            </w:pPr>
          </w:p>
        </w:tc>
        <w:tc>
          <w:tcPr>
            <w:tcW w:w="1061" w:type="dxa"/>
            <w:vAlign w:val="center"/>
          </w:tcPr>
          <w:p w:rsidR="00890AED" w:rsidRPr="00DA3878" w:rsidRDefault="00890AED" w:rsidP="00DA3878">
            <w:pPr>
              <w:widowControl/>
              <w:spacing w:line="360" w:lineRule="auto"/>
              <w:ind w:hanging="4"/>
              <w:jc w:val="both"/>
            </w:pPr>
          </w:p>
        </w:tc>
        <w:tc>
          <w:tcPr>
            <w:tcW w:w="924" w:type="dxa"/>
            <w:vAlign w:val="center"/>
          </w:tcPr>
          <w:p w:rsidR="00890AED" w:rsidRPr="00DA3878" w:rsidRDefault="00890AED" w:rsidP="00DA3878">
            <w:pPr>
              <w:widowControl/>
              <w:spacing w:line="360" w:lineRule="auto"/>
              <w:ind w:hanging="4"/>
              <w:jc w:val="both"/>
            </w:pPr>
            <w:r w:rsidRPr="00DA3878">
              <w:t>+</w:t>
            </w:r>
          </w:p>
        </w:tc>
        <w:tc>
          <w:tcPr>
            <w:tcW w:w="708" w:type="dxa"/>
            <w:vAlign w:val="center"/>
          </w:tcPr>
          <w:p w:rsidR="00890AED" w:rsidRPr="00DA3878" w:rsidRDefault="00890AED" w:rsidP="00DA3878">
            <w:pPr>
              <w:widowControl/>
              <w:spacing w:line="360" w:lineRule="auto"/>
              <w:ind w:hanging="4"/>
              <w:jc w:val="both"/>
            </w:pPr>
          </w:p>
        </w:tc>
        <w:tc>
          <w:tcPr>
            <w:tcW w:w="709" w:type="dxa"/>
            <w:vAlign w:val="center"/>
          </w:tcPr>
          <w:p w:rsidR="00890AED" w:rsidRPr="00DA3878" w:rsidRDefault="00890AED" w:rsidP="00DA3878">
            <w:pPr>
              <w:widowControl/>
              <w:spacing w:line="360" w:lineRule="auto"/>
              <w:ind w:hanging="4"/>
              <w:jc w:val="both"/>
            </w:pP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r w:rsidRPr="00DA3878">
              <w:t>+</w:t>
            </w:r>
          </w:p>
        </w:tc>
      </w:tr>
      <w:tr w:rsidR="00890AED" w:rsidRPr="00DA3878" w:rsidTr="00DA3878">
        <w:trPr>
          <w:trHeight w:val="336"/>
        </w:trPr>
        <w:tc>
          <w:tcPr>
            <w:tcW w:w="2584" w:type="dxa"/>
            <w:vAlign w:val="center"/>
          </w:tcPr>
          <w:p w:rsidR="00890AED" w:rsidRPr="00DA3878" w:rsidRDefault="00890AED" w:rsidP="00DA3878">
            <w:pPr>
              <w:widowControl/>
              <w:spacing w:line="360" w:lineRule="auto"/>
              <w:ind w:hanging="4"/>
              <w:jc w:val="both"/>
            </w:pPr>
            <w:r w:rsidRPr="00DA3878">
              <w:t>валютных операций</w:t>
            </w:r>
          </w:p>
        </w:tc>
        <w:tc>
          <w:tcPr>
            <w:tcW w:w="780" w:type="dxa"/>
            <w:vAlign w:val="center"/>
          </w:tcPr>
          <w:p w:rsidR="00890AED" w:rsidRPr="00DA3878" w:rsidRDefault="00890AED" w:rsidP="00DA3878">
            <w:pPr>
              <w:widowControl/>
              <w:spacing w:line="360" w:lineRule="auto"/>
              <w:ind w:hanging="4"/>
              <w:jc w:val="both"/>
            </w:pPr>
            <w:r w:rsidRPr="00DA3878">
              <w:t>+</w:t>
            </w:r>
          </w:p>
        </w:tc>
        <w:tc>
          <w:tcPr>
            <w:tcW w:w="567" w:type="dxa"/>
            <w:vAlign w:val="center"/>
          </w:tcPr>
          <w:p w:rsidR="00890AED" w:rsidRPr="00DA3878" w:rsidRDefault="00890AED" w:rsidP="00DA3878">
            <w:pPr>
              <w:widowControl/>
              <w:spacing w:line="360" w:lineRule="auto"/>
              <w:ind w:hanging="4"/>
              <w:jc w:val="both"/>
            </w:pPr>
            <w:r w:rsidRPr="00DA3878">
              <w:t>+</w:t>
            </w:r>
          </w:p>
        </w:tc>
        <w:tc>
          <w:tcPr>
            <w:tcW w:w="1061" w:type="dxa"/>
            <w:vAlign w:val="center"/>
          </w:tcPr>
          <w:p w:rsidR="00890AED" w:rsidRPr="00DA3878" w:rsidRDefault="00890AED" w:rsidP="00DA3878">
            <w:pPr>
              <w:widowControl/>
              <w:spacing w:line="360" w:lineRule="auto"/>
              <w:ind w:hanging="4"/>
              <w:jc w:val="both"/>
            </w:pPr>
            <w:r w:rsidRPr="00DA3878">
              <w:t>+</w:t>
            </w:r>
          </w:p>
        </w:tc>
        <w:tc>
          <w:tcPr>
            <w:tcW w:w="924" w:type="dxa"/>
            <w:vAlign w:val="center"/>
          </w:tcPr>
          <w:p w:rsidR="00890AED" w:rsidRPr="00DA3878" w:rsidRDefault="00890AED" w:rsidP="00DA3878">
            <w:pPr>
              <w:widowControl/>
              <w:spacing w:line="360" w:lineRule="auto"/>
              <w:ind w:hanging="4"/>
              <w:jc w:val="both"/>
            </w:pPr>
            <w:r w:rsidRPr="00DA3878">
              <w:t>+</w:t>
            </w:r>
          </w:p>
        </w:tc>
        <w:tc>
          <w:tcPr>
            <w:tcW w:w="708" w:type="dxa"/>
            <w:vAlign w:val="center"/>
          </w:tcPr>
          <w:p w:rsidR="00890AED" w:rsidRPr="00DA3878" w:rsidRDefault="00890AED" w:rsidP="00DA3878">
            <w:pPr>
              <w:widowControl/>
              <w:spacing w:line="360" w:lineRule="auto"/>
              <w:ind w:hanging="4"/>
              <w:jc w:val="both"/>
            </w:pPr>
          </w:p>
        </w:tc>
        <w:tc>
          <w:tcPr>
            <w:tcW w:w="709" w:type="dxa"/>
            <w:vAlign w:val="center"/>
          </w:tcPr>
          <w:p w:rsidR="00890AED" w:rsidRPr="00DA3878" w:rsidRDefault="00890AED" w:rsidP="00DA3878">
            <w:pPr>
              <w:widowControl/>
              <w:spacing w:line="360" w:lineRule="auto"/>
              <w:ind w:hanging="4"/>
              <w:jc w:val="both"/>
            </w:pP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r w:rsidRPr="00DA3878">
              <w:t>+</w:t>
            </w:r>
          </w:p>
        </w:tc>
      </w:tr>
      <w:tr w:rsidR="00890AED" w:rsidRPr="00DA3878" w:rsidTr="00DA3878">
        <w:trPr>
          <w:trHeight w:val="269"/>
        </w:trPr>
        <w:tc>
          <w:tcPr>
            <w:tcW w:w="2584" w:type="dxa"/>
            <w:vAlign w:val="center"/>
          </w:tcPr>
          <w:p w:rsidR="00890AED" w:rsidRPr="00DA3878" w:rsidRDefault="00890AED" w:rsidP="00DA3878">
            <w:pPr>
              <w:widowControl/>
              <w:spacing w:line="360" w:lineRule="auto"/>
              <w:ind w:hanging="4"/>
              <w:jc w:val="both"/>
            </w:pPr>
            <w:r w:rsidRPr="00DA3878">
              <w:t>кредитования</w:t>
            </w:r>
          </w:p>
        </w:tc>
        <w:tc>
          <w:tcPr>
            <w:tcW w:w="780" w:type="dxa"/>
            <w:vAlign w:val="center"/>
          </w:tcPr>
          <w:p w:rsidR="00890AED" w:rsidRPr="00DA3878" w:rsidRDefault="00890AED" w:rsidP="00DA3878">
            <w:pPr>
              <w:widowControl/>
              <w:spacing w:line="360" w:lineRule="auto"/>
              <w:ind w:hanging="4"/>
              <w:jc w:val="both"/>
            </w:pPr>
          </w:p>
        </w:tc>
        <w:tc>
          <w:tcPr>
            <w:tcW w:w="567" w:type="dxa"/>
            <w:vAlign w:val="center"/>
          </w:tcPr>
          <w:p w:rsidR="00890AED" w:rsidRPr="00DA3878" w:rsidRDefault="00890AED" w:rsidP="00DA3878">
            <w:pPr>
              <w:widowControl/>
              <w:spacing w:line="360" w:lineRule="auto"/>
              <w:ind w:hanging="4"/>
              <w:jc w:val="both"/>
            </w:pPr>
          </w:p>
        </w:tc>
        <w:tc>
          <w:tcPr>
            <w:tcW w:w="1061" w:type="dxa"/>
            <w:vAlign w:val="center"/>
          </w:tcPr>
          <w:p w:rsidR="00890AED" w:rsidRPr="00DA3878" w:rsidRDefault="00890AED" w:rsidP="00DA3878">
            <w:pPr>
              <w:widowControl/>
              <w:spacing w:line="360" w:lineRule="auto"/>
              <w:ind w:hanging="4"/>
              <w:jc w:val="both"/>
            </w:pPr>
          </w:p>
        </w:tc>
        <w:tc>
          <w:tcPr>
            <w:tcW w:w="924" w:type="dxa"/>
            <w:vAlign w:val="center"/>
          </w:tcPr>
          <w:p w:rsidR="00890AED" w:rsidRPr="00DA3878" w:rsidRDefault="00890AED" w:rsidP="00DA3878">
            <w:pPr>
              <w:widowControl/>
              <w:spacing w:line="360" w:lineRule="auto"/>
              <w:ind w:hanging="4"/>
              <w:jc w:val="both"/>
            </w:pPr>
          </w:p>
        </w:tc>
        <w:tc>
          <w:tcPr>
            <w:tcW w:w="708" w:type="dxa"/>
            <w:vAlign w:val="center"/>
          </w:tcPr>
          <w:p w:rsidR="00890AED" w:rsidRPr="00DA3878" w:rsidRDefault="00890AED" w:rsidP="00DA3878">
            <w:pPr>
              <w:widowControl/>
              <w:spacing w:line="360" w:lineRule="auto"/>
              <w:ind w:hanging="4"/>
              <w:jc w:val="both"/>
            </w:pPr>
          </w:p>
        </w:tc>
        <w:tc>
          <w:tcPr>
            <w:tcW w:w="709" w:type="dxa"/>
            <w:vAlign w:val="center"/>
          </w:tcPr>
          <w:p w:rsidR="00890AED" w:rsidRPr="00DA3878" w:rsidRDefault="00890AED" w:rsidP="00DA3878">
            <w:pPr>
              <w:widowControl/>
              <w:spacing w:line="360" w:lineRule="auto"/>
              <w:ind w:hanging="4"/>
              <w:jc w:val="both"/>
            </w:pPr>
            <w:r w:rsidRPr="00DA3878">
              <w:t>+</w:t>
            </w: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p>
        </w:tc>
      </w:tr>
      <w:tr w:rsidR="00890AED" w:rsidRPr="00DA3878" w:rsidTr="00DA3878">
        <w:trPr>
          <w:trHeight w:val="332"/>
        </w:trPr>
        <w:tc>
          <w:tcPr>
            <w:tcW w:w="2584" w:type="dxa"/>
            <w:vAlign w:val="center"/>
          </w:tcPr>
          <w:p w:rsidR="00890AED" w:rsidRPr="00DA3878" w:rsidRDefault="00890AED" w:rsidP="00DA3878">
            <w:pPr>
              <w:widowControl/>
              <w:spacing w:line="360" w:lineRule="auto"/>
              <w:ind w:hanging="4"/>
              <w:jc w:val="both"/>
            </w:pPr>
            <w:r w:rsidRPr="00DA3878">
              <w:t>РКО юридических лиц</w:t>
            </w:r>
          </w:p>
        </w:tc>
        <w:tc>
          <w:tcPr>
            <w:tcW w:w="780" w:type="dxa"/>
            <w:vAlign w:val="center"/>
          </w:tcPr>
          <w:p w:rsidR="00890AED" w:rsidRPr="00DA3878" w:rsidRDefault="00890AED" w:rsidP="00DA3878">
            <w:pPr>
              <w:widowControl/>
              <w:spacing w:line="360" w:lineRule="auto"/>
              <w:ind w:hanging="4"/>
              <w:jc w:val="both"/>
            </w:pPr>
            <w:r w:rsidRPr="00DA3878">
              <w:t>+</w:t>
            </w:r>
          </w:p>
        </w:tc>
        <w:tc>
          <w:tcPr>
            <w:tcW w:w="567" w:type="dxa"/>
            <w:vAlign w:val="center"/>
          </w:tcPr>
          <w:p w:rsidR="00890AED" w:rsidRPr="00DA3878" w:rsidRDefault="00890AED" w:rsidP="00DA3878">
            <w:pPr>
              <w:widowControl/>
              <w:spacing w:line="360" w:lineRule="auto"/>
              <w:ind w:hanging="4"/>
              <w:jc w:val="both"/>
            </w:pPr>
            <w:r w:rsidRPr="00DA3878">
              <w:t>+</w:t>
            </w:r>
          </w:p>
        </w:tc>
        <w:tc>
          <w:tcPr>
            <w:tcW w:w="1061" w:type="dxa"/>
            <w:vAlign w:val="center"/>
          </w:tcPr>
          <w:p w:rsidR="00890AED" w:rsidRPr="00DA3878" w:rsidRDefault="00890AED" w:rsidP="00DA3878">
            <w:pPr>
              <w:widowControl/>
              <w:spacing w:line="360" w:lineRule="auto"/>
              <w:ind w:hanging="4"/>
              <w:jc w:val="both"/>
            </w:pPr>
            <w:r w:rsidRPr="00DA3878">
              <w:t>+</w:t>
            </w:r>
          </w:p>
        </w:tc>
        <w:tc>
          <w:tcPr>
            <w:tcW w:w="924" w:type="dxa"/>
            <w:vAlign w:val="center"/>
          </w:tcPr>
          <w:p w:rsidR="00890AED" w:rsidRPr="00DA3878" w:rsidRDefault="00890AED" w:rsidP="00DA3878">
            <w:pPr>
              <w:widowControl/>
              <w:spacing w:line="360" w:lineRule="auto"/>
              <w:ind w:hanging="4"/>
              <w:jc w:val="both"/>
            </w:pPr>
            <w:r w:rsidRPr="00DA3878">
              <w:t>+</w:t>
            </w:r>
          </w:p>
        </w:tc>
        <w:tc>
          <w:tcPr>
            <w:tcW w:w="708" w:type="dxa"/>
            <w:vAlign w:val="center"/>
          </w:tcPr>
          <w:p w:rsidR="00890AED" w:rsidRPr="00DA3878" w:rsidRDefault="00890AED" w:rsidP="00DA3878">
            <w:pPr>
              <w:widowControl/>
              <w:spacing w:line="360" w:lineRule="auto"/>
              <w:ind w:hanging="4"/>
              <w:jc w:val="both"/>
            </w:pPr>
            <w:r w:rsidRPr="00DA3878">
              <w:t>+</w:t>
            </w:r>
          </w:p>
        </w:tc>
        <w:tc>
          <w:tcPr>
            <w:tcW w:w="709" w:type="dxa"/>
            <w:vAlign w:val="center"/>
          </w:tcPr>
          <w:p w:rsidR="00890AED" w:rsidRPr="00DA3878" w:rsidRDefault="00890AED" w:rsidP="00DA3878">
            <w:pPr>
              <w:widowControl/>
              <w:spacing w:line="360" w:lineRule="auto"/>
              <w:ind w:hanging="4"/>
              <w:jc w:val="both"/>
            </w:pPr>
            <w:r w:rsidRPr="00DA3878">
              <w:t>+</w:t>
            </w: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r w:rsidRPr="00DA3878">
              <w:t>+</w:t>
            </w:r>
          </w:p>
        </w:tc>
      </w:tr>
      <w:tr w:rsidR="00890AED" w:rsidRPr="00DA3878" w:rsidTr="00DA3878">
        <w:trPr>
          <w:trHeight w:val="252"/>
        </w:trPr>
        <w:tc>
          <w:tcPr>
            <w:tcW w:w="2584" w:type="dxa"/>
            <w:vAlign w:val="center"/>
          </w:tcPr>
          <w:p w:rsidR="00890AED" w:rsidRPr="00DA3878" w:rsidRDefault="00890AED" w:rsidP="00DA3878">
            <w:pPr>
              <w:widowControl/>
              <w:spacing w:line="360" w:lineRule="auto"/>
              <w:ind w:hanging="4"/>
              <w:jc w:val="both"/>
            </w:pPr>
            <w:r w:rsidRPr="00DA3878">
              <w:t>контрольно-ревизионный</w:t>
            </w:r>
          </w:p>
        </w:tc>
        <w:tc>
          <w:tcPr>
            <w:tcW w:w="780" w:type="dxa"/>
            <w:vAlign w:val="center"/>
          </w:tcPr>
          <w:p w:rsidR="00890AED" w:rsidRPr="00DA3878" w:rsidRDefault="00890AED" w:rsidP="00DA3878">
            <w:pPr>
              <w:widowControl/>
              <w:spacing w:line="360" w:lineRule="auto"/>
              <w:ind w:hanging="4"/>
              <w:jc w:val="both"/>
            </w:pPr>
            <w:r w:rsidRPr="00DA3878">
              <w:t>+</w:t>
            </w:r>
          </w:p>
        </w:tc>
        <w:tc>
          <w:tcPr>
            <w:tcW w:w="567" w:type="dxa"/>
            <w:vAlign w:val="center"/>
          </w:tcPr>
          <w:p w:rsidR="00890AED" w:rsidRPr="00DA3878" w:rsidRDefault="00890AED" w:rsidP="00DA3878">
            <w:pPr>
              <w:widowControl/>
              <w:spacing w:line="360" w:lineRule="auto"/>
              <w:ind w:hanging="4"/>
              <w:jc w:val="both"/>
            </w:pPr>
            <w:r w:rsidRPr="00DA3878">
              <w:t>+</w:t>
            </w:r>
          </w:p>
        </w:tc>
        <w:tc>
          <w:tcPr>
            <w:tcW w:w="1061" w:type="dxa"/>
            <w:vAlign w:val="center"/>
          </w:tcPr>
          <w:p w:rsidR="00890AED" w:rsidRPr="00DA3878" w:rsidRDefault="00890AED" w:rsidP="00DA3878">
            <w:pPr>
              <w:widowControl/>
              <w:spacing w:line="360" w:lineRule="auto"/>
              <w:ind w:hanging="4"/>
              <w:jc w:val="both"/>
            </w:pPr>
            <w:r w:rsidRPr="00DA3878">
              <w:t>+</w:t>
            </w:r>
          </w:p>
        </w:tc>
        <w:tc>
          <w:tcPr>
            <w:tcW w:w="924" w:type="dxa"/>
            <w:vAlign w:val="center"/>
          </w:tcPr>
          <w:p w:rsidR="00890AED" w:rsidRPr="00DA3878" w:rsidRDefault="00890AED" w:rsidP="00DA3878">
            <w:pPr>
              <w:widowControl/>
              <w:spacing w:line="360" w:lineRule="auto"/>
              <w:ind w:hanging="4"/>
              <w:jc w:val="both"/>
            </w:pPr>
            <w:r w:rsidRPr="00DA3878">
              <w:t>+</w:t>
            </w:r>
          </w:p>
        </w:tc>
        <w:tc>
          <w:tcPr>
            <w:tcW w:w="708" w:type="dxa"/>
            <w:vAlign w:val="center"/>
          </w:tcPr>
          <w:p w:rsidR="00890AED" w:rsidRPr="00DA3878" w:rsidRDefault="00890AED" w:rsidP="00DA3878">
            <w:pPr>
              <w:widowControl/>
              <w:spacing w:line="360" w:lineRule="auto"/>
              <w:ind w:hanging="4"/>
              <w:jc w:val="both"/>
            </w:pPr>
            <w:r w:rsidRPr="00DA3878">
              <w:t>+</w:t>
            </w:r>
          </w:p>
        </w:tc>
        <w:tc>
          <w:tcPr>
            <w:tcW w:w="709" w:type="dxa"/>
            <w:vAlign w:val="center"/>
          </w:tcPr>
          <w:p w:rsidR="00890AED" w:rsidRPr="00DA3878" w:rsidRDefault="00890AED" w:rsidP="00DA3878">
            <w:pPr>
              <w:widowControl/>
              <w:spacing w:line="360" w:lineRule="auto"/>
              <w:ind w:hanging="4"/>
              <w:jc w:val="both"/>
            </w:pPr>
            <w:r w:rsidRPr="00DA3878">
              <w:t>+</w:t>
            </w: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r w:rsidRPr="00DA3878">
              <w:t>+</w:t>
            </w:r>
          </w:p>
        </w:tc>
      </w:tr>
      <w:tr w:rsidR="00890AED" w:rsidRPr="00DA3878" w:rsidTr="00DA3878">
        <w:trPr>
          <w:trHeight w:val="341"/>
        </w:trPr>
        <w:tc>
          <w:tcPr>
            <w:tcW w:w="2584" w:type="dxa"/>
            <w:vAlign w:val="center"/>
          </w:tcPr>
          <w:p w:rsidR="00890AED" w:rsidRPr="00DA3878" w:rsidRDefault="00890AED" w:rsidP="00DA3878">
            <w:pPr>
              <w:widowControl/>
              <w:spacing w:line="360" w:lineRule="auto"/>
              <w:ind w:hanging="4"/>
              <w:jc w:val="both"/>
            </w:pPr>
            <w:r w:rsidRPr="00DA3878">
              <w:t>бухучета и отчетности</w:t>
            </w:r>
          </w:p>
        </w:tc>
        <w:tc>
          <w:tcPr>
            <w:tcW w:w="780" w:type="dxa"/>
            <w:vAlign w:val="center"/>
          </w:tcPr>
          <w:p w:rsidR="00890AED" w:rsidRPr="00DA3878" w:rsidRDefault="00890AED" w:rsidP="00DA3878">
            <w:pPr>
              <w:widowControl/>
              <w:spacing w:line="360" w:lineRule="auto"/>
              <w:ind w:hanging="4"/>
              <w:jc w:val="both"/>
            </w:pPr>
            <w:r w:rsidRPr="00DA3878">
              <w:t>+</w:t>
            </w:r>
          </w:p>
        </w:tc>
        <w:tc>
          <w:tcPr>
            <w:tcW w:w="567" w:type="dxa"/>
            <w:vAlign w:val="center"/>
          </w:tcPr>
          <w:p w:rsidR="00890AED" w:rsidRPr="00DA3878" w:rsidRDefault="00890AED" w:rsidP="00DA3878">
            <w:pPr>
              <w:widowControl/>
              <w:spacing w:line="360" w:lineRule="auto"/>
              <w:ind w:hanging="4"/>
              <w:jc w:val="both"/>
            </w:pPr>
            <w:r w:rsidRPr="00DA3878">
              <w:t>+</w:t>
            </w:r>
          </w:p>
        </w:tc>
        <w:tc>
          <w:tcPr>
            <w:tcW w:w="1061" w:type="dxa"/>
            <w:vAlign w:val="center"/>
          </w:tcPr>
          <w:p w:rsidR="00890AED" w:rsidRPr="00DA3878" w:rsidRDefault="00890AED" w:rsidP="00DA3878">
            <w:pPr>
              <w:widowControl/>
              <w:spacing w:line="360" w:lineRule="auto"/>
              <w:ind w:hanging="4"/>
              <w:jc w:val="both"/>
            </w:pPr>
            <w:r w:rsidRPr="00DA3878">
              <w:t>+</w:t>
            </w:r>
          </w:p>
        </w:tc>
        <w:tc>
          <w:tcPr>
            <w:tcW w:w="924" w:type="dxa"/>
            <w:vAlign w:val="center"/>
          </w:tcPr>
          <w:p w:rsidR="00890AED" w:rsidRPr="00DA3878" w:rsidRDefault="00890AED" w:rsidP="00DA3878">
            <w:pPr>
              <w:widowControl/>
              <w:spacing w:line="360" w:lineRule="auto"/>
              <w:ind w:hanging="4"/>
              <w:jc w:val="both"/>
            </w:pPr>
            <w:r w:rsidRPr="00DA3878">
              <w:t>+</w:t>
            </w:r>
          </w:p>
        </w:tc>
        <w:tc>
          <w:tcPr>
            <w:tcW w:w="708" w:type="dxa"/>
            <w:vAlign w:val="center"/>
          </w:tcPr>
          <w:p w:rsidR="00890AED" w:rsidRPr="00DA3878" w:rsidRDefault="00890AED" w:rsidP="00DA3878">
            <w:pPr>
              <w:widowControl/>
              <w:spacing w:line="360" w:lineRule="auto"/>
              <w:ind w:hanging="4"/>
              <w:jc w:val="both"/>
            </w:pPr>
          </w:p>
        </w:tc>
        <w:tc>
          <w:tcPr>
            <w:tcW w:w="709" w:type="dxa"/>
            <w:vAlign w:val="center"/>
          </w:tcPr>
          <w:p w:rsidR="00890AED" w:rsidRPr="00DA3878" w:rsidRDefault="00890AED" w:rsidP="00DA3878">
            <w:pPr>
              <w:widowControl/>
              <w:spacing w:line="360" w:lineRule="auto"/>
              <w:ind w:hanging="4"/>
              <w:jc w:val="both"/>
            </w:pP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r w:rsidRPr="00DA3878">
              <w:t>+</w:t>
            </w:r>
          </w:p>
        </w:tc>
      </w:tr>
      <w:tr w:rsidR="00890AED" w:rsidRPr="00DA3878" w:rsidTr="00DA3878">
        <w:trPr>
          <w:trHeight w:val="404"/>
        </w:trPr>
        <w:tc>
          <w:tcPr>
            <w:tcW w:w="2584" w:type="dxa"/>
            <w:vAlign w:val="center"/>
          </w:tcPr>
          <w:p w:rsidR="00890AED" w:rsidRPr="00DA3878" w:rsidRDefault="00890AED" w:rsidP="00DA3878">
            <w:pPr>
              <w:widowControl/>
              <w:spacing w:line="360" w:lineRule="auto"/>
              <w:ind w:hanging="4"/>
              <w:jc w:val="both"/>
            </w:pPr>
            <w:r w:rsidRPr="00DA3878">
              <w:t>планово-экономический</w:t>
            </w:r>
          </w:p>
        </w:tc>
        <w:tc>
          <w:tcPr>
            <w:tcW w:w="780" w:type="dxa"/>
            <w:vAlign w:val="center"/>
          </w:tcPr>
          <w:p w:rsidR="00890AED" w:rsidRPr="00DA3878" w:rsidRDefault="00890AED" w:rsidP="00DA3878">
            <w:pPr>
              <w:widowControl/>
              <w:spacing w:line="360" w:lineRule="auto"/>
              <w:ind w:hanging="4"/>
              <w:jc w:val="both"/>
            </w:pPr>
            <w:r w:rsidRPr="00DA3878">
              <w:t>+</w:t>
            </w:r>
          </w:p>
        </w:tc>
        <w:tc>
          <w:tcPr>
            <w:tcW w:w="567" w:type="dxa"/>
            <w:vAlign w:val="center"/>
          </w:tcPr>
          <w:p w:rsidR="00890AED" w:rsidRPr="00DA3878" w:rsidRDefault="00890AED" w:rsidP="00DA3878">
            <w:pPr>
              <w:widowControl/>
              <w:spacing w:line="360" w:lineRule="auto"/>
              <w:ind w:hanging="4"/>
              <w:jc w:val="both"/>
            </w:pPr>
            <w:r w:rsidRPr="00DA3878">
              <w:t>+</w:t>
            </w:r>
          </w:p>
        </w:tc>
        <w:tc>
          <w:tcPr>
            <w:tcW w:w="1061" w:type="dxa"/>
            <w:vAlign w:val="center"/>
          </w:tcPr>
          <w:p w:rsidR="00890AED" w:rsidRPr="00DA3878" w:rsidRDefault="00890AED" w:rsidP="00DA3878">
            <w:pPr>
              <w:widowControl/>
              <w:spacing w:line="360" w:lineRule="auto"/>
              <w:ind w:hanging="4"/>
              <w:jc w:val="both"/>
            </w:pPr>
            <w:r w:rsidRPr="00DA3878">
              <w:t>+</w:t>
            </w:r>
          </w:p>
        </w:tc>
        <w:tc>
          <w:tcPr>
            <w:tcW w:w="924" w:type="dxa"/>
            <w:vAlign w:val="center"/>
          </w:tcPr>
          <w:p w:rsidR="00890AED" w:rsidRPr="00DA3878" w:rsidRDefault="00890AED" w:rsidP="00DA3878">
            <w:pPr>
              <w:widowControl/>
              <w:spacing w:line="360" w:lineRule="auto"/>
              <w:ind w:hanging="4"/>
              <w:jc w:val="both"/>
            </w:pPr>
            <w:r w:rsidRPr="00DA3878">
              <w:t>+</w:t>
            </w:r>
          </w:p>
        </w:tc>
        <w:tc>
          <w:tcPr>
            <w:tcW w:w="708" w:type="dxa"/>
            <w:vAlign w:val="center"/>
          </w:tcPr>
          <w:p w:rsidR="00890AED" w:rsidRPr="00DA3878" w:rsidRDefault="00890AED" w:rsidP="00DA3878">
            <w:pPr>
              <w:widowControl/>
              <w:spacing w:line="360" w:lineRule="auto"/>
              <w:ind w:hanging="4"/>
              <w:jc w:val="both"/>
            </w:pPr>
          </w:p>
        </w:tc>
        <w:tc>
          <w:tcPr>
            <w:tcW w:w="709" w:type="dxa"/>
            <w:vAlign w:val="center"/>
          </w:tcPr>
          <w:p w:rsidR="00890AED" w:rsidRPr="00DA3878" w:rsidRDefault="00890AED" w:rsidP="00DA3878">
            <w:pPr>
              <w:widowControl/>
              <w:spacing w:line="360" w:lineRule="auto"/>
              <w:ind w:hanging="4"/>
              <w:jc w:val="both"/>
            </w:pPr>
            <w:r w:rsidRPr="00DA3878">
              <w:t>+</w:t>
            </w: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r w:rsidRPr="00DA3878">
              <w:t>+</w:t>
            </w:r>
          </w:p>
        </w:tc>
      </w:tr>
      <w:tr w:rsidR="00890AED" w:rsidRPr="00DA3878" w:rsidTr="00DA3878">
        <w:trPr>
          <w:trHeight w:val="268"/>
        </w:trPr>
        <w:tc>
          <w:tcPr>
            <w:tcW w:w="2584" w:type="dxa"/>
            <w:vAlign w:val="center"/>
          </w:tcPr>
          <w:p w:rsidR="00890AED" w:rsidRPr="00DA3878" w:rsidRDefault="00890AED" w:rsidP="00DA3878">
            <w:pPr>
              <w:widowControl/>
              <w:spacing w:line="360" w:lineRule="auto"/>
              <w:ind w:hanging="4"/>
              <w:jc w:val="both"/>
            </w:pPr>
            <w:r w:rsidRPr="00DA3878">
              <w:t>операционный</w:t>
            </w:r>
          </w:p>
        </w:tc>
        <w:tc>
          <w:tcPr>
            <w:tcW w:w="780" w:type="dxa"/>
            <w:vAlign w:val="center"/>
          </w:tcPr>
          <w:p w:rsidR="00890AED" w:rsidRPr="00DA3878" w:rsidRDefault="00890AED" w:rsidP="00DA3878">
            <w:pPr>
              <w:widowControl/>
              <w:spacing w:line="360" w:lineRule="auto"/>
              <w:ind w:hanging="4"/>
              <w:jc w:val="both"/>
            </w:pPr>
            <w:r w:rsidRPr="00DA3878">
              <w:t>+</w:t>
            </w:r>
          </w:p>
        </w:tc>
        <w:tc>
          <w:tcPr>
            <w:tcW w:w="567" w:type="dxa"/>
            <w:vAlign w:val="center"/>
          </w:tcPr>
          <w:p w:rsidR="00890AED" w:rsidRPr="00DA3878" w:rsidRDefault="00890AED" w:rsidP="00DA3878">
            <w:pPr>
              <w:widowControl/>
              <w:spacing w:line="360" w:lineRule="auto"/>
              <w:ind w:hanging="4"/>
              <w:jc w:val="both"/>
            </w:pPr>
            <w:r w:rsidRPr="00DA3878">
              <w:t>+</w:t>
            </w:r>
          </w:p>
        </w:tc>
        <w:tc>
          <w:tcPr>
            <w:tcW w:w="1061" w:type="dxa"/>
            <w:vAlign w:val="center"/>
          </w:tcPr>
          <w:p w:rsidR="00890AED" w:rsidRPr="00DA3878" w:rsidRDefault="00890AED" w:rsidP="00DA3878">
            <w:pPr>
              <w:widowControl/>
              <w:spacing w:line="360" w:lineRule="auto"/>
              <w:ind w:hanging="4"/>
              <w:jc w:val="both"/>
            </w:pPr>
            <w:r w:rsidRPr="00DA3878">
              <w:t>+</w:t>
            </w:r>
          </w:p>
        </w:tc>
        <w:tc>
          <w:tcPr>
            <w:tcW w:w="924" w:type="dxa"/>
            <w:vAlign w:val="center"/>
          </w:tcPr>
          <w:p w:rsidR="00890AED" w:rsidRPr="00DA3878" w:rsidRDefault="00890AED" w:rsidP="00DA3878">
            <w:pPr>
              <w:widowControl/>
              <w:spacing w:line="360" w:lineRule="auto"/>
              <w:ind w:hanging="4"/>
              <w:jc w:val="both"/>
            </w:pPr>
            <w:r w:rsidRPr="00DA3878">
              <w:t>+</w:t>
            </w:r>
          </w:p>
        </w:tc>
        <w:tc>
          <w:tcPr>
            <w:tcW w:w="708" w:type="dxa"/>
            <w:vAlign w:val="center"/>
          </w:tcPr>
          <w:p w:rsidR="00890AED" w:rsidRPr="00DA3878" w:rsidRDefault="00890AED" w:rsidP="00DA3878">
            <w:pPr>
              <w:widowControl/>
              <w:spacing w:line="360" w:lineRule="auto"/>
              <w:ind w:hanging="4"/>
              <w:jc w:val="both"/>
            </w:pPr>
            <w:r w:rsidRPr="00DA3878">
              <w:t>+</w:t>
            </w:r>
          </w:p>
        </w:tc>
        <w:tc>
          <w:tcPr>
            <w:tcW w:w="709" w:type="dxa"/>
            <w:vAlign w:val="center"/>
          </w:tcPr>
          <w:p w:rsidR="00890AED" w:rsidRPr="00DA3878" w:rsidRDefault="00890AED" w:rsidP="00DA3878">
            <w:pPr>
              <w:widowControl/>
              <w:spacing w:line="360" w:lineRule="auto"/>
              <w:ind w:hanging="4"/>
              <w:jc w:val="both"/>
            </w:pPr>
            <w:r w:rsidRPr="00DA3878">
              <w:t>+</w:t>
            </w:r>
          </w:p>
        </w:tc>
        <w:tc>
          <w:tcPr>
            <w:tcW w:w="971" w:type="dxa"/>
            <w:vAlign w:val="center"/>
          </w:tcPr>
          <w:p w:rsidR="00890AED" w:rsidRPr="00DA3878" w:rsidRDefault="00890AED" w:rsidP="00DA3878">
            <w:pPr>
              <w:widowControl/>
              <w:spacing w:line="360" w:lineRule="auto"/>
              <w:ind w:hanging="4"/>
              <w:jc w:val="both"/>
            </w:pPr>
          </w:p>
        </w:tc>
        <w:tc>
          <w:tcPr>
            <w:tcW w:w="582" w:type="dxa"/>
            <w:vAlign w:val="center"/>
          </w:tcPr>
          <w:p w:rsidR="00890AED" w:rsidRPr="00DA3878" w:rsidRDefault="00890AED" w:rsidP="00DA3878">
            <w:pPr>
              <w:widowControl/>
              <w:spacing w:line="360" w:lineRule="auto"/>
              <w:ind w:hanging="4"/>
              <w:jc w:val="both"/>
            </w:pPr>
          </w:p>
        </w:tc>
      </w:tr>
      <w:tr w:rsidR="00890AED" w:rsidRPr="00DA3878" w:rsidTr="00DA3878">
        <w:trPr>
          <w:trHeight w:val="187"/>
        </w:trPr>
        <w:tc>
          <w:tcPr>
            <w:tcW w:w="2584" w:type="dxa"/>
            <w:vAlign w:val="center"/>
          </w:tcPr>
          <w:p w:rsidR="00890AED" w:rsidRPr="00DA3878" w:rsidRDefault="00890AED" w:rsidP="00DA3878">
            <w:pPr>
              <w:widowControl/>
              <w:spacing w:line="360" w:lineRule="auto"/>
              <w:ind w:hanging="4"/>
              <w:jc w:val="both"/>
            </w:pPr>
            <w:r w:rsidRPr="00DA3878">
              <w:t>ДО и ОКВКУ</w:t>
            </w:r>
          </w:p>
        </w:tc>
        <w:tc>
          <w:tcPr>
            <w:tcW w:w="780" w:type="dxa"/>
            <w:vAlign w:val="center"/>
          </w:tcPr>
          <w:p w:rsidR="00890AED" w:rsidRPr="00DA3878" w:rsidRDefault="00890AED" w:rsidP="00DA3878">
            <w:pPr>
              <w:widowControl/>
              <w:spacing w:line="360" w:lineRule="auto"/>
              <w:ind w:hanging="4"/>
              <w:jc w:val="both"/>
            </w:pPr>
            <w:r w:rsidRPr="00DA3878">
              <w:t>+</w:t>
            </w:r>
          </w:p>
        </w:tc>
        <w:tc>
          <w:tcPr>
            <w:tcW w:w="567" w:type="dxa"/>
            <w:vAlign w:val="center"/>
          </w:tcPr>
          <w:p w:rsidR="00890AED" w:rsidRPr="00DA3878" w:rsidRDefault="00890AED" w:rsidP="00DA3878">
            <w:pPr>
              <w:widowControl/>
              <w:spacing w:line="360" w:lineRule="auto"/>
              <w:ind w:hanging="4"/>
              <w:jc w:val="both"/>
            </w:pPr>
            <w:r w:rsidRPr="00DA3878">
              <w:t>+</w:t>
            </w:r>
          </w:p>
        </w:tc>
        <w:tc>
          <w:tcPr>
            <w:tcW w:w="1061" w:type="dxa"/>
            <w:vAlign w:val="center"/>
          </w:tcPr>
          <w:p w:rsidR="00890AED" w:rsidRPr="00DA3878" w:rsidRDefault="00890AED" w:rsidP="00DA3878">
            <w:pPr>
              <w:widowControl/>
              <w:spacing w:line="360" w:lineRule="auto"/>
              <w:ind w:hanging="4"/>
              <w:jc w:val="both"/>
            </w:pPr>
            <w:r w:rsidRPr="00DA3878">
              <w:t>+</w:t>
            </w:r>
          </w:p>
        </w:tc>
        <w:tc>
          <w:tcPr>
            <w:tcW w:w="924" w:type="dxa"/>
            <w:vAlign w:val="center"/>
          </w:tcPr>
          <w:p w:rsidR="00890AED" w:rsidRPr="00DA3878" w:rsidRDefault="00890AED" w:rsidP="00DA3878">
            <w:pPr>
              <w:widowControl/>
              <w:spacing w:line="360" w:lineRule="auto"/>
              <w:ind w:hanging="4"/>
              <w:jc w:val="both"/>
            </w:pPr>
            <w:r w:rsidRPr="00DA3878">
              <w:t>+</w:t>
            </w:r>
          </w:p>
        </w:tc>
        <w:tc>
          <w:tcPr>
            <w:tcW w:w="708" w:type="dxa"/>
            <w:vAlign w:val="center"/>
          </w:tcPr>
          <w:p w:rsidR="00890AED" w:rsidRPr="00DA3878" w:rsidRDefault="00890AED" w:rsidP="00DA3878">
            <w:pPr>
              <w:widowControl/>
              <w:spacing w:line="360" w:lineRule="auto"/>
              <w:ind w:hanging="4"/>
              <w:jc w:val="both"/>
            </w:pPr>
            <w:r w:rsidRPr="00DA3878">
              <w:t>+</w:t>
            </w:r>
          </w:p>
        </w:tc>
        <w:tc>
          <w:tcPr>
            <w:tcW w:w="709" w:type="dxa"/>
            <w:vAlign w:val="center"/>
          </w:tcPr>
          <w:p w:rsidR="00890AED" w:rsidRPr="00DA3878" w:rsidRDefault="00890AED" w:rsidP="00DA3878">
            <w:pPr>
              <w:widowControl/>
              <w:spacing w:line="360" w:lineRule="auto"/>
              <w:ind w:hanging="4"/>
              <w:jc w:val="both"/>
            </w:pPr>
          </w:p>
        </w:tc>
        <w:tc>
          <w:tcPr>
            <w:tcW w:w="971" w:type="dxa"/>
            <w:vAlign w:val="center"/>
          </w:tcPr>
          <w:p w:rsidR="00890AED" w:rsidRPr="00DA3878" w:rsidRDefault="00890AED" w:rsidP="00DA3878">
            <w:pPr>
              <w:widowControl/>
              <w:spacing w:line="360" w:lineRule="auto"/>
              <w:ind w:hanging="4"/>
              <w:jc w:val="both"/>
            </w:pPr>
          </w:p>
        </w:tc>
        <w:tc>
          <w:tcPr>
            <w:tcW w:w="582" w:type="dxa"/>
            <w:vAlign w:val="center"/>
          </w:tcPr>
          <w:p w:rsidR="00890AED" w:rsidRPr="00DA3878" w:rsidRDefault="00890AED" w:rsidP="00DA3878">
            <w:pPr>
              <w:widowControl/>
              <w:spacing w:line="360" w:lineRule="auto"/>
              <w:ind w:hanging="4"/>
              <w:jc w:val="both"/>
            </w:pPr>
          </w:p>
        </w:tc>
      </w:tr>
      <w:tr w:rsidR="00890AED" w:rsidRPr="00DA3878" w:rsidTr="00DA3878">
        <w:trPr>
          <w:trHeight w:val="278"/>
        </w:trPr>
        <w:tc>
          <w:tcPr>
            <w:tcW w:w="2584" w:type="dxa"/>
            <w:vAlign w:val="center"/>
          </w:tcPr>
          <w:p w:rsidR="00890AED" w:rsidRPr="00DA3878" w:rsidRDefault="00890AED" w:rsidP="00DA3878">
            <w:pPr>
              <w:widowControl/>
              <w:spacing w:line="360" w:lineRule="auto"/>
              <w:ind w:hanging="4"/>
              <w:jc w:val="both"/>
            </w:pPr>
            <w:r w:rsidRPr="00DA3878">
              <w:t>кассовых</w:t>
            </w:r>
            <w:r w:rsidR="00952AFF" w:rsidRPr="00DA3878">
              <w:t xml:space="preserve"> </w:t>
            </w:r>
            <w:r w:rsidRPr="00DA3878">
              <w:t>операций</w:t>
            </w:r>
          </w:p>
        </w:tc>
        <w:tc>
          <w:tcPr>
            <w:tcW w:w="780" w:type="dxa"/>
            <w:vAlign w:val="center"/>
          </w:tcPr>
          <w:p w:rsidR="00890AED" w:rsidRPr="00DA3878" w:rsidRDefault="00890AED" w:rsidP="00DA3878">
            <w:pPr>
              <w:widowControl/>
              <w:spacing w:line="360" w:lineRule="auto"/>
              <w:ind w:hanging="4"/>
              <w:jc w:val="both"/>
            </w:pPr>
            <w:r w:rsidRPr="00DA3878">
              <w:t>+</w:t>
            </w:r>
          </w:p>
        </w:tc>
        <w:tc>
          <w:tcPr>
            <w:tcW w:w="567" w:type="dxa"/>
            <w:vAlign w:val="center"/>
          </w:tcPr>
          <w:p w:rsidR="00890AED" w:rsidRPr="00DA3878" w:rsidRDefault="00890AED" w:rsidP="00DA3878">
            <w:pPr>
              <w:widowControl/>
              <w:spacing w:line="360" w:lineRule="auto"/>
              <w:ind w:hanging="4"/>
              <w:jc w:val="both"/>
            </w:pPr>
          </w:p>
        </w:tc>
        <w:tc>
          <w:tcPr>
            <w:tcW w:w="1061" w:type="dxa"/>
            <w:vAlign w:val="center"/>
          </w:tcPr>
          <w:p w:rsidR="00890AED" w:rsidRPr="00DA3878" w:rsidRDefault="00890AED" w:rsidP="00DA3878">
            <w:pPr>
              <w:widowControl/>
              <w:spacing w:line="360" w:lineRule="auto"/>
              <w:ind w:hanging="4"/>
              <w:jc w:val="both"/>
            </w:pPr>
          </w:p>
        </w:tc>
        <w:tc>
          <w:tcPr>
            <w:tcW w:w="924" w:type="dxa"/>
            <w:vAlign w:val="center"/>
          </w:tcPr>
          <w:p w:rsidR="00890AED" w:rsidRPr="00DA3878" w:rsidRDefault="00890AED" w:rsidP="00DA3878">
            <w:pPr>
              <w:widowControl/>
              <w:spacing w:line="360" w:lineRule="auto"/>
              <w:ind w:hanging="4"/>
              <w:jc w:val="both"/>
            </w:pPr>
          </w:p>
        </w:tc>
        <w:tc>
          <w:tcPr>
            <w:tcW w:w="708" w:type="dxa"/>
            <w:vAlign w:val="center"/>
          </w:tcPr>
          <w:p w:rsidR="00890AED" w:rsidRPr="00DA3878" w:rsidRDefault="00890AED" w:rsidP="00DA3878">
            <w:pPr>
              <w:widowControl/>
              <w:spacing w:line="360" w:lineRule="auto"/>
              <w:ind w:hanging="4"/>
              <w:jc w:val="both"/>
            </w:pPr>
            <w:r w:rsidRPr="00DA3878">
              <w:t>+</w:t>
            </w:r>
          </w:p>
        </w:tc>
        <w:tc>
          <w:tcPr>
            <w:tcW w:w="709" w:type="dxa"/>
            <w:vAlign w:val="center"/>
          </w:tcPr>
          <w:p w:rsidR="00890AED" w:rsidRPr="00DA3878" w:rsidRDefault="00890AED" w:rsidP="00DA3878">
            <w:pPr>
              <w:widowControl/>
              <w:spacing w:line="360" w:lineRule="auto"/>
              <w:ind w:hanging="4"/>
              <w:jc w:val="both"/>
            </w:pPr>
          </w:p>
        </w:tc>
        <w:tc>
          <w:tcPr>
            <w:tcW w:w="971" w:type="dxa"/>
            <w:vAlign w:val="center"/>
          </w:tcPr>
          <w:p w:rsidR="00890AED" w:rsidRPr="00DA3878" w:rsidRDefault="00890AED" w:rsidP="00DA3878">
            <w:pPr>
              <w:widowControl/>
              <w:spacing w:line="360" w:lineRule="auto"/>
              <w:ind w:hanging="4"/>
              <w:jc w:val="both"/>
            </w:pPr>
          </w:p>
        </w:tc>
        <w:tc>
          <w:tcPr>
            <w:tcW w:w="582" w:type="dxa"/>
            <w:vAlign w:val="center"/>
          </w:tcPr>
          <w:p w:rsidR="00890AED" w:rsidRPr="00DA3878" w:rsidRDefault="00890AED" w:rsidP="00DA3878">
            <w:pPr>
              <w:widowControl/>
              <w:spacing w:line="360" w:lineRule="auto"/>
              <w:ind w:hanging="4"/>
              <w:jc w:val="both"/>
            </w:pPr>
          </w:p>
        </w:tc>
      </w:tr>
      <w:tr w:rsidR="00890AED" w:rsidRPr="00DA3878" w:rsidTr="00DA3878">
        <w:trPr>
          <w:trHeight w:val="339"/>
        </w:trPr>
        <w:tc>
          <w:tcPr>
            <w:tcW w:w="2584" w:type="dxa"/>
            <w:vAlign w:val="center"/>
          </w:tcPr>
          <w:p w:rsidR="00890AED" w:rsidRPr="00DA3878" w:rsidRDefault="00890AED" w:rsidP="00DA3878">
            <w:pPr>
              <w:widowControl/>
              <w:spacing w:line="360" w:lineRule="auto"/>
              <w:ind w:hanging="4"/>
              <w:jc w:val="both"/>
            </w:pPr>
            <w:r w:rsidRPr="00DA3878">
              <w:t>инкассации</w:t>
            </w:r>
          </w:p>
        </w:tc>
        <w:tc>
          <w:tcPr>
            <w:tcW w:w="780" w:type="dxa"/>
            <w:vAlign w:val="center"/>
          </w:tcPr>
          <w:p w:rsidR="00890AED" w:rsidRPr="00DA3878" w:rsidRDefault="00890AED" w:rsidP="00DA3878">
            <w:pPr>
              <w:widowControl/>
              <w:spacing w:line="360" w:lineRule="auto"/>
              <w:ind w:hanging="4"/>
              <w:jc w:val="both"/>
            </w:pPr>
          </w:p>
        </w:tc>
        <w:tc>
          <w:tcPr>
            <w:tcW w:w="567" w:type="dxa"/>
            <w:vAlign w:val="center"/>
          </w:tcPr>
          <w:p w:rsidR="00890AED" w:rsidRPr="00DA3878" w:rsidRDefault="00890AED" w:rsidP="00DA3878">
            <w:pPr>
              <w:widowControl/>
              <w:spacing w:line="360" w:lineRule="auto"/>
              <w:ind w:hanging="4"/>
              <w:jc w:val="both"/>
            </w:pPr>
          </w:p>
        </w:tc>
        <w:tc>
          <w:tcPr>
            <w:tcW w:w="1061" w:type="dxa"/>
            <w:vAlign w:val="center"/>
          </w:tcPr>
          <w:p w:rsidR="00890AED" w:rsidRPr="00DA3878" w:rsidRDefault="00890AED" w:rsidP="00DA3878">
            <w:pPr>
              <w:widowControl/>
              <w:spacing w:line="360" w:lineRule="auto"/>
              <w:ind w:hanging="4"/>
              <w:jc w:val="both"/>
            </w:pPr>
          </w:p>
        </w:tc>
        <w:tc>
          <w:tcPr>
            <w:tcW w:w="924" w:type="dxa"/>
            <w:vAlign w:val="center"/>
          </w:tcPr>
          <w:p w:rsidR="00890AED" w:rsidRPr="00DA3878" w:rsidRDefault="00890AED" w:rsidP="00DA3878">
            <w:pPr>
              <w:widowControl/>
              <w:spacing w:line="360" w:lineRule="auto"/>
              <w:ind w:hanging="4"/>
              <w:jc w:val="both"/>
            </w:pPr>
          </w:p>
        </w:tc>
        <w:tc>
          <w:tcPr>
            <w:tcW w:w="708" w:type="dxa"/>
            <w:vAlign w:val="center"/>
          </w:tcPr>
          <w:p w:rsidR="00890AED" w:rsidRPr="00DA3878" w:rsidRDefault="00890AED" w:rsidP="00DA3878">
            <w:pPr>
              <w:widowControl/>
              <w:spacing w:line="360" w:lineRule="auto"/>
              <w:ind w:hanging="4"/>
              <w:jc w:val="both"/>
            </w:pPr>
            <w:r w:rsidRPr="00DA3878">
              <w:t>+</w:t>
            </w:r>
          </w:p>
        </w:tc>
        <w:tc>
          <w:tcPr>
            <w:tcW w:w="709" w:type="dxa"/>
            <w:vAlign w:val="center"/>
          </w:tcPr>
          <w:p w:rsidR="00890AED" w:rsidRPr="00DA3878" w:rsidRDefault="00890AED" w:rsidP="00DA3878">
            <w:pPr>
              <w:widowControl/>
              <w:spacing w:line="360" w:lineRule="auto"/>
              <w:ind w:hanging="4"/>
              <w:jc w:val="both"/>
            </w:pP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p>
        </w:tc>
      </w:tr>
      <w:tr w:rsidR="00890AED" w:rsidRPr="00DA3878" w:rsidTr="00DA3878">
        <w:trPr>
          <w:trHeight w:val="567"/>
        </w:trPr>
        <w:tc>
          <w:tcPr>
            <w:tcW w:w="2584" w:type="dxa"/>
            <w:vAlign w:val="center"/>
          </w:tcPr>
          <w:p w:rsidR="00890AED" w:rsidRPr="00DA3878" w:rsidRDefault="00890AED" w:rsidP="00DA3878">
            <w:pPr>
              <w:widowControl/>
              <w:spacing w:line="360" w:lineRule="auto"/>
              <w:ind w:hanging="4"/>
              <w:jc w:val="both"/>
            </w:pPr>
            <w:r w:rsidRPr="00DA3878">
              <w:t>по работе с пластиковыми картами</w:t>
            </w:r>
          </w:p>
        </w:tc>
        <w:tc>
          <w:tcPr>
            <w:tcW w:w="780" w:type="dxa"/>
            <w:vAlign w:val="center"/>
          </w:tcPr>
          <w:p w:rsidR="00890AED" w:rsidRPr="00DA3878" w:rsidRDefault="00890AED" w:rsidP="00DA3878">
            <w:pPr>
              <w:widowControl/>
              <w:spacing w:line="360" w:lineRule="auto"/>
              <w:ind w:hanging="4"/>
              <w:jc w:val="both"/>
            </w:pPr>
            <w:r w:rsidRPr="00DA3878">
              <w:t>+</w:t>
            </w:r>
          </w:p>
        </w:tc>
        <w:tc>
          <w:tcPr>
            <w:tcW w:w="567" w:type="dxa"/>
            <w:vAlign w:val="center"/>
          </w:tcPr>
          <w:p w:rsidR="00890AED" w:rsidRPr="00DA3878" w:rsidRDefault="00890AED" w:rsidP="00DA3878">
            <w:pPr>
              <w:widowControl/>
              <w:spacing w:line="360" w:lineRule="auto"/>
              <w:ind w:hanging="4"/>
              <w:jc w:val="both"/>
            </w:pPr>
            <w:r w:rsidRPr="00DA3878">
              <w:t>+</w:t>
            </w:r>
          </w:p>
        </w:tc>
        <w:tc>
          <w:tcPr>
            <w:tcW w:w="1061" w:type="dxa"/>
            <w:vAlign w:val="center"/>
          </w:tcPr>
          <w:p w:rsidR="00890AED" w:rsidRPr="00DA3878" w:rsidRDefault="00890AED" w:rsidP="00DA3878">
            <w:pPr>
              <w:widowControl/>
              <w:spacing w:line="360" w:lineRule="auto"/>
              <w:ind w:hanging="4"/>
              <w:jc w:val="both"/>
            </w:pPr>
            <w:r w:rsidRPr="00DA3878">
              <w:t>+</w:t>
            </w:r>
          </w:p>
        </w:tc>
        <w:tc>
          <w:tcPr>
            <w:tcW w:w="924" w:type="dxa"/>
            <w:vAlign w:val="center"/>
          </w:tcPr>
          <w:p w:rsidR="00890AED" w:rsidRPr="00DA3878" w:rsidRDefault="00890AED" w:rsidP="00DA3878">
            <w:pPr>
              <w:widowControl/>
              <w:spacing w:line="360" w:lineRule="auto"/>
              <w:ind w:hanging="4"/>
              <w:jc w:val="both"/>
            </w:pPr>
          </w:p>
        </w:tc>
        <w:tc>
          <w:tcPr>
            <w:tcW w:w="708" w:type="dxa"/>
            <w:vAlign w:val="center"/>
          </w:tcPr>
          <w:p w:rsidR="00890AED" w:rsidRPr="00DA3878" w:rsidRDefault="00890AED" w:rsidP="00DA3878">
            <w:pPr>
              <w:widowControl/>
              <w:spacing w:line="360" w:lineRule="auto"/>
              <w:ind w:hanging="4"/>
              <w:jc w:val="both"/>
            </w:pPr>
          </w:p>
        </w:tc>
        <w:tc>
          <w:tcPr>
            <w:tcW w:w="709" w:type="dxa"/>
            <w:vAlign w:val="center"/>
          </w:tcPr>
          <w:p w:rsidR="00890AED" w:rsidRPr="00DA3878" w:rsidRDefault="00890AED" w:rsidP="00DA3878">
            <w:pPr>
              <w:widowControl/>
              <w:spacing w:line="360" w:lineRule="auto"/>
              <w:ind w:hanging="4"/>
              <w:jc w:val="both"/>
            </w:pP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p>
        </w:tc>
      </w:tr>
      <w:tr w:rsidR="00890AED" w:rsidRPr="00DA3878" w:rsidTr="00DA3878">
        <w:trPr>
          <w:trHeight w:val="269"/>
        </w:trPr>
        <w:tc>
          <w:tcPr>
            <w:tcW w:w="2584" w:type="dxa"/>
            <w:vAlign w:val="center"/>
          </w:tcPr>
          <w:p w:rsidR="00890AED" w:rsidRPr="00DA3878" w:rsidRDefault="00890AED" w:rsidP="00DA3878">
            <w:pPr>
              <w:widowControl/>
              <w:spacing w:line="360" w:lineRule="auto"/>
              <w:ind w:hanging="4"/>
              <w:jc w:val="both"/>
            </w:pPr>
            <w:r w:rsidRPr="00DA3878">
              <w:t>вкладов населения</w:t>
            </w:r>
          </w:p>
        </w:tc>
        <w:tc>
          <w:tcPr>
            <w:tcW w:w="780" w:type="dxa"/>
            <w:vAlign w:val="center"/>
          </w:tcPr>
          <w:p w:rsidR="00890AED" w:rsidRPr="00DA3878" w:rsidRDefault="00890AED" w:rsidP="00DA3878">
            <w:pPr>
              <w:widowControl/>
              <w:spacing w:line="360" w:lineRule="auto"/>
              <w:ind w:hanging="4"/>
              <w:jc w:val="both"/>
            </w:pPr>
          </w:p>
        </w:tc>
        <w:tc>
          <w:tcPr>
            <w:tcW w:w="567" w:type="dxa"/>
            <w:vAlign w:val="center"/>
          </w:tcPr>
          <w:p w:rsidR="00890AED" w:rsidRPr="00DA3878" w:rsidRDefault="00890AED" w:rsidP="00DA3878">
            <w:pPr>
              <w:widowControl/>
              <w:spacing w:line="360" w:lineRule="auto"/>
              <w:ind w:hanging="4"/>
              <w:jc w:val="both"/>
            </w:pPr>
          </w:p>
        </w:tc>
        <w:tc>
          <w:tcPr>
            <w:tcW w:w="1061" w:type="dxa"/>
            <w:vAlign w:val="center"/>
          </w:tcPr>
          <w:p w:rsidR="00890AED" w:rsidRPr="00DA3878" w:rsidRDefault="00890AED" w:rsidP="00DA3878">
            <w:pPr>
              <w:widowControl/>
              <w:spacing w:line="360" w:lineRule="auto"/>
              <w:ind w:hanging="4"/>
              <w:jc w:val="both"/>
            </w:pPr>
          </w:p>
        </w:tc>
        <w:tc>
          <w:tcPr>
            <w:tcW w:w="924" w:type="dxa"/>
            <w:vAlign w:val="center"/>
          </w:tcPr>
          <w:p w:rsidR="00890AED" w:rsidRPr="00DA3878" w:rsidRDefault="00890AED" w:rsidP="00DA3878">
            <w:pPr>
              <w:widowControl/>
              <w:spacing w:line="360" w:lineRule="auto"/>
              <w:ind w:hanging="4"/>
              <w:jc w:val="both"/>
            </w:pPr>
          </w:p>
        </w:tc>
        <w:tc>
          <w:tcPr>
            <w:tcW w:w="708" w:type="dxa"/>
            <w:vAlign w:val="center"/>
          </w:tcPr>
          <w:p w:rsidR="00890AED" w:rsidRPr="00DA3878" w:rsidRDefault="00890AED" w:rsidP="00DA3878">
            <w:pPr>
              <w:widowControl/>
              <w:spacing w:line="360" w:lineRule="auto"/>
              <w:ind w:hanging="4"/>
              <w:jc w:val="both"/>
            </w:pPr>
          </w:p>
        </w:tc>
        <w:tc>
          <w:tcPr>
            <w:tcW w:w="709" w:type="dxa"/>
            <w:vAlign w:val="center"/>
          </w:tcPr>
          <w:p w:rsidR="00890AED" w:rsidRPr="00DA3878" w:rsidRDefault="00890AED" w:rsidP="00DA3878">
            <w:pPr>
              <w:widowControl/>
              <w:spacing w:line="360" w:lineRule="auto"/>
              <w:ind w:hanging="4"/>
              <w:jc w:val="both"/>
            </w:pPr>
          </w:p>
        </w:tc>
        <w:tc>
          <w:tcPr>
            <w:tcW w:w="971" w:type="dxa"/>
            <w:vAlign w:val="center"/>
          </w:tcPr>
          <w:p w:rsidR="00890AED" w:rsidRPr="00DA3878" w:rsidRDefault="00890AED" w:rsidP="00DA3878">
            <w:pPr>
              <w:widowControl/>
              <w:spacing w:line="360" w:lineRule="auto"/>
              <w:ind w:hanging="4"/>
              <w:jc w:val="both"/>
            </w:pPr>
            <w:r w:rsidRPr="00DA3878">
              <w:t>+</w:t>
            </w:r>
          </w:p>
        </w:tc>
        <w:tc>
          <w:tcPr>
            <w:tcW w:w="582" w:type="dxa"/>
            <w:vAlign w:val="center"/>
          </w:tcPr>
          <w:p w:rsidR="00890AED" w:rsidRPr="00DA3878" w:rsidRDefault="00890AED" w:rsidP="00DA3878">
            <w:pPr>
              <w:widowControl/>
              <w:spacing w:line="360" w:lineRule="auto"/>
              <w:ind w:hanging="4"/>
              <w:jc w:val="both"/>
            </w:pPr>
          </w:p>
        </w:tc>
      </w:tr>
    </w:tbl>
    <w:p w:rsidR="00DA3878" w:rsidRDefault="00DA3878" w:rsidP="00952AFF">
      <w:pPr>
        <w:widowControl/>
        <w:spacing w:line="360" w:lineRule="auto"/>
        <w:ind w:firstLine="709"/>
        <w:jc w:val="both"/>
        <w:rPr>
          <w:sz w:val="28"/>
          <w:szCs w:val="28"/>
          <w:lang w:val="en-US"/>
        </w:rPr>
      </w:pPr>
    </w:p>
    <w:p w:rsidR="00EB1CB1" w:rsidRPr="00952AFF" w:rsidRDefault="00EB1CB1" w:rsidP="00952AFF">
      <w:pPr>
        <w:widowControl/>
        <w:spacing w:line="360" w:lineRule="auto"/>
        <w:ind w:firstLine="709"/>
        <w:jc w:val="both"/>
        <w:rPr>
          <w:sz w:val="28"/>
          <w:szCs w:val="28"/>
        </w:rPr>
      </w:pPr>
      <w:r w:rsidRPr="00952AFF">
        <w:rPr>
          <w:sz w:val="28"/>
          <w:szCs w:val="28"/>
        </w:rPr>
        <w:t>В обязанности управляющего ГОСБ № 2363 входят вопросы подбора и расстановки кадров. В непосредственном подчинении находятся 3 зам. управляющего, 4 начальника отдела (безопасности, автоматизации, кадров, юридический). В целях оперативного решения текущих вопросов Приказом № 99 от 02.03.98г. по ГОСБ № 2363 утверждено следующее распределение обязанностей для заместителей управляющего:</w:t>
      </w:r>
    </w:p>
    <w:p w:rsidR="00EB1CB1" w:rsidRPr="00952AFF" w:rsidRDefault="00EB1CB1" w:rsidP="00952AFF">
      <w:pPr>
        <w:widowControl/>
        <w:spacing w:line="360" w:lineRule="auto"/>
        <w:ind w:firstLine="709"/>
        <w:jc w:val="both"/>
        <w:rPr>
          <w:sz w:val="28"/>
          <w:szCs w:val="28"/>
        </w:rPr>
      </w:pPr>
      <w:r w:rsidRPr="00952AFF">
        <w:rPr>
          <w:sz w:val="28"/>
          <w:szCs w:val="28"/>
        </w:rPr>
        <w:t>Первый заместитель управляющего осуществляет контроль, руководство и организует работу следующих функциональных подразделений: кредитного отдела, экономического отдела,</w:t>
      </w:r>
      <w:r w:rsidR="00952AFF">
        <w:rPr>
          <w:sz w:val="28"/>
          <w:szCs w:val="28"/>
        </w:rPr>
        <w:t xml:space="preserve"> </w:t>
      </w:r>
      <w:r w:rsidRPr="00952AFF">
        <w:rPr>
          <w:sz w:val="28"/>
          <w:szCs w:val="28"/>
        </w:rPr>
        <w:t>отдела развития материально-технической базы, валютного отдела. Заключает договора на основании доверенности от имени Сбербанка России кредитные и хозяйственные договора с юридическими и физическими лицами. Подчиняется непосредственно управляющему отделения. В его подчинении находятся 4 начальника отдела (кредитного, экономического, валютного и отдела развития материально-технической базы (ОМТБ)).</w:t>
      </w:r>
    </w:p>
    <w:p w:rsidR="00EB1CB1" w:rsidRPr="00952AFF" w:rsidRDefault="00EB1CB1" w:rsidP="00952AFF">
      <w:pPr>
        <w:widowControl/>
        <w:spacing w:line="360" w:lineRule="auto"/>
        <w:ind w:firstLine="709"/>
        <w:jc w:val="both"/>
        <w:rPr>
          <w:sz w:val="28"/>
          <w:szCs w:val="28"/>
        </w:rPr>
      </w:pPr>
      <w:r w:rsidRPr="00952AFF">
        <w:rPr>
          <w:sz w:val="28"/>
          <w:szCs w:val="28"/>
        </w:rPr>
        <w:t>Заместитель управляющего:</w:t>
      </w:r>
      <w:r w:rsidR="00952AFF">
        <w:rPr>
          <w:sz w:val="28"/>
          <w:szCs w:val="28"/>
        </w:rPr>
        <w:t xml:space="preserve"> </w:t>
      </w:r>
      <w:r w:rsidRPr="00952AFF">
        <w:rPr>
          <w:sz w:val="28"/>
          <w:szCs w:val="28"/>
        </w:rPr>
        <w:t>осуществляет руководство и организует работу следующих подразделений: юридического отдела, отдела ценных бумаг и инвестиций, отдела по работе с персоналом, отдел бухгалтерского учета и отчетности, контрольно-ревизионный отдел, отдел пластиковых карт. Подчиняется непосредственно управляющему. В его подчинении находятся 5 начальников отдела и главный бухгалтер.</w:t>
      </w:r>
    </w:p>
    <w:p w:rsidR="00755AF3" w:rsidRPr="00952AFF" w:rsidRDefault="00EB1CB1" w:rsidP="00952AFF">
      <w:pPr>
        <w:widowControl/>
        <w:spacing w:line="360" w:lineRule="auto"/>
        <w:ind w:firstLine="709"/>
        <w:jc w:val="both"/>
        <w:rPr>
          <w:sz w:val="28"/>
          <w:szCs w:val="28"/>
        </w:rPr>
      </w:pPr>
      <w:r w:rsidRPr="00952AFF">
        <w:rPr>
          <w:sz w:val="28"/>
          <w:szCs w:val="28"/>
        </w:rPr>
        <w:t>Заместитель управляющего: осуществляет руководство и организует работу следующих структурных подразделений: операционный отдел, 5дополнительных офисов, 38 операционных касс вне кассового узла, отдел инкассации, отдел организации работы с наличными деньгами и ценностями, отдел вкладов населения. Непосредственно подчиняется управляющему отделения. В его подчинении находятся 38 заведующих ОКВКУ, 5 заведующих доп. офисом, 4 начальника отдела.</w:t>
      </w:r>
    </w:p>
    <w:p w:rsidR="00755AF3" w:rsidRPr="00952AFF" w:rsidRDefault="00755AF3" w:rsidP="00952AFF">
      <w:pPr>
        <w:widowControl/>
        <w:spacing w:line="360" w:lineRule="auto"/>
        <w:ind w:firstLine="709"/>
        <w:jc w:val="both"/>
        <w:rPr>
          <w:sz w:val="28"/>
          <w:szCs w:val="28"/>
        </w:rPr>
      </w:pPr>
      <w:r w:rsidRPr="00952AFF">
        <w:rPr>
          <w:sz w:val="28"/>
          <w:szCs w:val="28"/>
        </w:rPr>
        <w:t>Схема подчиненности имеет обратную направленность. Кроме того, мы наблюдаем, функциональные вертикальные связи по определенной группе проблем, в решении некоторых организационных вопросов, вынесению каких-либо решений по улучшению работы отделения, управляющему банка помогает Совет банка, в состав которого входят руководители функциональных подразделений. В принятии решений по вопросам размещения и привлечения кредитных ресурсов, управляющему</w:t>
      </w:r>
      <w:r w:rsidR="00952AFF">
        <w:rPr>
          <w:sz w:val="28"/>
          <w:szCs w:val="28"/>
        </w:rPr>
        <w:t xml:space="preserve"> </w:t>
      </w:r>
      <w:r w:rsidRPr="00952AFF">
        <w:rPr>
          <w:sz w:val="28"/>
          <w:szCs w:val="28"/>
        </w:rPr>
        <w:t xml:space="preserve">помогает кредитный комитет, в состав которого также входят руководители функциональных подразделений. Следовательно, существующая организационная структура управления (ОСУ) ГОСБ № 2363 имеет линейно-функциональную структуру. Типовая организационная структура представлена на рисунке </w:t>
      </w:r>
      <w:r w:rsidR="00610DA7" w:rsidRPr="00952AFF">
        <w:rPr>
          <w:sz w:val="28"/>
          <w:szCs w:val="28"/>
        </w:rPr>
        <w:t>6</w:t>
      </w:r>
      <w:r w:rsidRPr="00952AFF">
        <w:rPr>
          <w:sz w:val="28"/>
          <w:szCs w:val="28"/>
        </w:rPr>
        <w:t>.</w:t>
      </w:r>
    </w:p>
    <w:p w:rsidR="00755AF3" w:rsidRPr="00DA3878" w:rsidRDefault="00755AF3" w:rsidP="00952AFF">
      <w:pPr>
        <w:widowControl/>
        <w:spacing w:line="360" w:lineRule="auto"/>
        <w:ind w:firstLine="709"/>
        <w:jc w:val="both"/>
        <w:rPr>
          <w:sz w:val="28"/>
          <w:szCs w:val="28"/>
        </w:rPr>
      </w:pPr>
      <w:r w:rsidRPr="00952AFF">
        <w:rPr>
          <w:sz w:val="28"/>
          <w:szCs w:val="28"/>
        </w:rPr>
        <w:t xml:space="preserve">В настоящее время Сбербанк России предлагает для населения и юридических лиц банковские карты расчетных систем СБЕРКАРТ, VISA </w:t>
      </w:r>
      <w:r w:rsidRPr="00952AFF">
        <w:rPr>
          <w:sz w:val="28"/>
          <w:szCs w:val="28"/>
          <w:lang w:val="en-US"/>
        </w:rPr>
        <w:t>Classik</w:t>
      </w:r>
      <w:r w:rsidRPr="00952AFF">
        <w:rPr>
          <w:sz w:val="28"/>
          <w:szCs w:val="28"/>
        </w:rPr>
        <w:t xml:space="preserve">, Euroсard/MasterCard </w:t>
      </w:r>
      <w:r w:rsidRPr="00952AFF">
        <w:rPr>
          <w:sz w:val="28"/>
          <w:szCs w:val="28"/>
          <w:lang w:val="en-US"/>
        </w:rPr>
        <w:t>Mass</w:t>
      </w:r>
      <w:r w:rsidRPr="00952AFF">
        <w:rPr>
          <w:sz w:val="28"/>
          <w:szCs w:val="28"/>
        </w:rPr>
        <w:t xml:space="preserve">, VISA </w:t>
      </w:r>
      <w:r w:rsidRPr="00952AFF">
        <w:rPr>
          <w:sz w:val="28"/>
          <w:szCs w:val="28"/>
          <w:lang w:val="en-US"/>
        </w:rPr>
        <w:t>Gold</w:t>
      </w:r>
      <w:r w:rsidRPr="00952AFF">
        <w:rPr>
          <w:sz w:val="28"/>
          <w:szCs w:val="28"/>
        </w:rPr>
        <w:t xml:space="preserve"> и Euroсard/Master </w:t>
      </w:r>
      <w:r w:rsidRPr="00952AFF">
        <w:rPr>
          <w:sz w:val="28"/>
          <w:szCs w:val="28"/>
          <w:lang w:val="en-US"/>
        </w:rPr>
        <w:t>Gold</w:t>
      </w:r>
      <w:r w:rsidRPr="00952AFF">
        <w:rPr>
          <w:sz w:val="28"/>
          <w:szCs w:val="28"/>
        </w:rPr>
        <w:t xml:space="preserve">, Сбербанк- Maestro и Сбербанк – </w:t>
      </w:r>
      <w:r w:rsidRPr="00952AFF">
        <w:rPr>
          <w:sz w:val="28"/>
          <w:szCs w:val="28"/>
          <w:lang w:val="en-US"/>
        </w:rPr>
        <w:t>VISA</w:t>
      </w:r>
      <w:r w:rsidRPr="00952AFF">
        <w:rPr>
          <w:sz w:val="28"/>
          <w:szCs w:val="28"/>
        </w:rPr>
        <w:t xml:space="preserve"> </w:t>
      </w:r>
      <w:r w:rsidRPr="00952AFF">
        <w:rPr>
          <w:sz w:val="28"/>
          <w:szCs w:val="28"/>
          <w:lang w:val="en-US"/>
        </w:rPr>
        <w:t>Electron</w:t>
      </w:r>
      <w:r w:rsidRPr="00952AFF">
        <w:rPr>
          <w:sz w:val="28"/>
          <w:szCs w:val="28"/>
        </w:rPr>
        <w:t xml:space="preserve">, поэтому в настоящей главе будем рассматривать именно эти системы. Наиболее популярной является пластиковая карта типа АССберкарт. В настоящее время эти карты принимаются в 66 регионах Российской Федерации в 2256 филиалах </w:t>
      </w:r>
      <w:r w:rsidRPr="00DA3878">
        <w:rPr>
          <w:sz w:val="28"/>
          <w:szCs w:val="28"/>
        </w:rPr>
        <w:t>Сбербанка.</w:t>
      </w:r>
    </w:p>
    <w:p w:rsidR="00755AF3" w:rsidRPr="00952AFF" w:rsidRDefault="00E96457" w:rsidP="00952AFF">
      <w:pPr>
        <w:widowControl/>
        <w:spacing w:line="360" w:lineRule="auto"/>
        <w:ind w:firstLine="709"/>
        <w:jc w:val="both"/>
        <w:rPr>
          <w:sz w:val="28"/>
          <w:szCs w:val="28"/>
        </w:rPr>
      </w:pPr>
      <w:r>
        <w:rPr>
          <w:sz w:val="28"/>
          <w:szCs w:val="28"/>
        </w:rPr>
        <w:pict>
          <v:shape id="_x0000_i1068" type="#_x0000_t75" style="width:3in;height:3in"/>
        </w:pict>
      </w:r>
      <w:r w:rsidR="00755AF3" w:rsidRPr="00952AFF">
        <w:rPr>
          <w:sz w:val="28"/>
          <w:szCs w:val="28"/>
        </w:rPr>
        <w:t xml:space="preserve">Учреждения Сбербанка России обслуживают собственные микропроцессорные банковские карточки, а также карточки международных платежных систем VISA Int. и </w:t>
      </w:r>
      <w:r w:rsidR="00755AF3" w:rsidRPr="00952AFF">
        <w:rPr>
          <w:sz w:val="28"/>
          <w:szCs w:val="28"/>
          <w:lang w:val="en-US"/>
        </w:rPr>
        <w:t>Master</w:t>
      </w:r>
      <w:r w:rsidR="00755AF3" w:rsidRPr="00952AFF">
        <w:rPr>
          <w:sz w:val="28"/>
          <w:szCs w:val="28"/>
        </w:rPr>
        <w:t xml:space="preserve"> </w:t>
      </w:r>
      <w:r w:rsidR="00755AF3" w:rsidRPr="00952AFF">
        <w:rPr>
          <w:sz w:val="28"/>
          <w:szCs w:val="28"/>
          <w:lang w:val="en-US"/>
        </w:rPr>
        <w:t>Card</w:t>
      </w:r>
      <w:r w:rsidR="00952AFF">
        <w:rPr>
          <w:sz w:val="28"/>
          <w:szCs w:val="28"/>
        </w:rPr>
        <w:t xml:space="preserve"> </w:t>
      </w:r>
      <w:r w:rsidR="00755AF3" w:rsidRPr="00952AFF">
        <w:rPr>
          <w:sz w:val="28"/>
          <w:szCs w:val="28"/>
        </w:rPr>
        <w:t xml:space="preserve">Int. </w:t>
      </w:r>
      <w:r>
        <w:rPr>
          <w:sz w:val="28"/>
          <w:szCs w:val="28"/>
        </w:rPr>
        <w:pict>
          <v:shape id="_x0000_i1071" type="#_x0000_t75" style="width:3in;height:3in"/>
        </w:pict>
      </w:r>
      <w:r w:rsidR="00755AF3" w:rsidRPr="00952AFF">
        <w:rPr>
          <w:sz w:val="28"/>
          <w:szCs w:val="28"/>
        </w:rPr>
        <w:t>Получила развитие электронная система расчетов по микропроцессорным карточкам Сбербанка России АСсберкарт, которая развернута в 18 территориальных банках. Система АСсберкарт разработана на основе стандарта U.E.P.S. (Universal - универсальной электронной платежной системы на базе микропроцессорных карт). В 1996 году Сбербанк России выпустил около 15 тысяч собственных микропроцессорных карточек.</w:t>
      </w:r>
    </w:p>
    <w:p w:rsidR="00755AF3" w:rsidRPr="00952AFF" w:rsidRDefault="00E96457" w:rsidP="00952AFF">
      <w:pPr>
        <w:widowControl/>
        <w:spacing w:line="360" w:lineRule="auto"/>
        <w:ind w:firstLine="709"/>
        <w:jc w:val="both"/>
        <w:rPr>
          <w:sz w:val="28"/>
          <w:szCs w:val="28"/>
        </w:rPr>
      </w:pPr>
      <w:r>
        <w:rPr>
          <w:sz w:val="28"/>
          <w:szCs w:val="28"/>
        </w:rPr>
        <w:pict>
          <v:shape id="_x0000_i1074" type="#_x0000_t75" style="width:3in;height:3in"/>
        </w:pict>
      </w:r>
      <w:r w:rsidR="00755AF3" w:rsidRPr="00952AFF">
        <w:rPr>
          <w:sz w:val="28"/>
          <w:szCs w:val="28"/>
        </w:rPr>
        <w:t>Отработана технология применения банковских микропроцессорных карточек для выплаты заработной платы, а также осуществления расчетов с предприятиями торговли и сферы услуг</w:t>
      </w:r>
      <w:r w:rsidR="00890AED" w:rsidRPr="00952AFF">
        <w:rPr>
          <w:sz w:val="28"/>
          <w:szCs w:val="28"/>
        </w:rPr>
        <w:t xml:space="preserve"> </w:t>
      </w:r>
      <w:r w:rsidR="00755AF3" w:rsidRPr="00952AFF">
        <w:rPr>
          <w:sz w:val="28"/>
          <w:szCs w:val="28"/>
        </w:rPr>
        <w:t>.</w:t>
      </w:r>
    </w:p>
    <w:p w:rsidR="004632DC" w:rsidRDefault="00E96457" w:rsidP="00952AFF">
      <w:pPr>
        <w:widowControl/>
        <w:spacing w:line="360" w:lineRule="auto"/>
        <w:ind w:firstLine="709"/>
        <w:jc w:val="both"/>
        <w:rPr>
          <w:sz w:val="28"/>
          <w:szCs w:val="28"/>
        </w:rPr>
      </w:pPr>
      <w:r>
        <w:rPr>
          <w:sz w:val="28"/>
          <w:szCs w:val="28"/>
        </w:rPr>
        <w:pict>
          <v:shape id="_x0000_i1077" type="#_x0000_t75" style="width:3in;height:3in"/>
        </w:pict>
      </w:r>
      <w:r w:rsidR="004632DC" w:rsidRPr="00952AFF">
        <w:rPr>
          <w:sz w:val="28"/>
          <w:szCs w:val="28"/>
        </w:rPr>
        <w:t xml:space="preserve">Сбербанк России продолжил эмиссию международных карточек Eurocard/Mastercard и выпуск пластиковых карточек VISA. Расчеты по международным пластиковым карточкам проводятся через собственный процессинговый центр, сертифицированный в международных системах VISA Int. И </w:t>
      </w:r>
    </w:p>
    <w:p w:rsidR="00EB1CB1" w:rsidRPr="00952AFF" w:rsidRDefault="00DA3878" w:rsidP="00952AFF">
      <w:pPr>
        <w:widowControl/>
        <w:spacing w:line="360" w:lineRule="auto"/>
        <w:ind w:firstLine="709"/>
        <w:jc w:val="both"/>
        <w:rPr>
          <w:sz w:val="28"/>
          <w:szCs w:val="28"/>
        </w:rPr>
      </w:pPr>
      <w:r>
        <w:rPr>
          <w:sz w:val="28"/>
          <w:szCs w:val="28"/>
        </w:rPr>
        <w:br w:type="page"/>
      </w:r>
      <w:r w:rsidR="00E96457">
        <w:rPr>
          <w:sz w:val="28"/>
          <w:szCs w:val="28"/>
        </w:rPr>
        <w:pict>
          <v:shape id="_x0000_i1080" type="#_x0000_t75" style="width:3in;height:3in"/>
        </w:pict>
      </w:r>
      <w:r w:rsidR="00755AF3" w:rsidRPr="00952AFF">
        <w:rPr>
          <w:sz w:val="28"/>
          <w:szCs w:val="28"/>
        </w:rPr>
        <w:t xml:space="preserve"> </w:t>
      </w:r>
      <w:r w:rsidR="00E96457">
        <w:rPr>
          <w:sz w:val="28"/>
          <w:szCs w:val="28"/>
        </w:rPr>
      </w:r>
      <w:r w:rsidR="00E96457">
        <w:rPr>
          <w:sz w:val="28"/>
          <w:szCs w:val="28"/>
        </w:rPr>
        <w:pict>
          <v:group id="_x0000_s1136" editas="canvas" style="width:468.05pt;height:674.95pt;mso-position-horizontal-relative:char;mso-position-vertical-relative:line" coordorigin="2427,1759" coordsize="7342,10452">
            <o:lock v:ext="edit" aspectratio="t"/>
            <v:shape id="_x0000_s1137" type="#_x0000_t75" style="position:absolute;left:2427;top:1759;width:7342;height:10452" o:preferrelative="f">
              <v:fill o:detectmouseclick="t"/>
              <v:path o:extrusionok="t" o:connecttype="none"/>
              <o:lock v:ext="edit" text="t"/>
            </v:shape>
            <v:rect id="_x0000_s1138" style="position:absolute;left:8074;top:3153;width:705;height:1811">
              <v:textbox style="layout-flow:vertical;mso-next-textbox:#_x0000_s1138">
                <w:txbxContent>
                  <w:p w:rsidR="00E21D91" w:rsidRDefault="00E21D91" w:rsidP="00EB1CB1">
                    <w:pPr>
                      <w:widowControl/>
                      <w:jc w:val="center"/>
                      <w:rPr>
                        <w:sz w:val="24"/>
                        <w:szCs w:val="24"/>
                      </w:rPr>
                    </w:pPr>
                    <w:r>
                      <w:rPr>
                        <w:sz w:val="24"/>
                        <w:szCs w:val="24"/>
                      </w:rPr>
                      <w:t>Отдел автоматизации</w:t>
                    </w:r>
                  </w:p>
                </w:txbxContent>
              </v:textbox>
            </v:rect>
            <v:rect id="_x0000_s1139" style="position:absolute;left:3838;top:1759;width:5229;height:698">
              <v:textbox style="mso-next-textbox:#_x0000_s1139">
                <w:txbxContent>
                  <w:p w:rsidR="00E21D91" w:rsidRPr="002862B1" w:rsidRDefault="00E21D91" w:rsidP="00EB1CB1">
                    <w:pPr>
                      <w:widowControl/>
                      <w:jc w:val="center"/>
                      <w:rPr>
                        <w:sz w:val="36"/>
                        <w:szCs w:val="36"/>
                      </w:rPr>
                    </w:pPr>
                    <w:r w:rsidRPr="002862B1">
                      <w:rPr>
                        <w:sz w:val="36"/>
                        <w:szCs w:val="36"/>
                      </w:rPr>
                      <w:t>Управляющий</w:t>
                    </w:r>
                  </w:p>
                </w:txbxContent>
              </v:textbox>
            </v:rect>
            <v:rect id="_x0000_s1140" style="position:absolute;left:6521;top:3153;width:847;height:1811">
              <v:textbox style="layout-flow:vertical;mso-next-textbox:#_x0000_s1140">
                <w:txbxContent>
                  <w:p w:rsidR="00E21D91" w:rsidRDefault="00E21D91" w:rsidP="00EB1CB1">
                    <w:pPr>
                      <w:widowControl/>
                      <w:jc w:val="center"/>
                      <w:rPr>
                        <w:sz w:val="24"/>
                        <w:szCs w:val="24"/>
                      </w:rPr>
                    </w:pPr>
                    <w:r>
                      <w:rPr>
                        <w:sz w:val="24"/>
                        <w:szCs w:val="24"/>
                      </w:rPr>
                      <w:t>Отдел по работе с персоналом</w:t>
                    </w:r>
                  </w:p>
                </w:txbxContent>
              </v:textbox>
            </v:rect>
            <v:rect id="_x0000_s1141" style="position:absolute;left:3980;top:3153;width:564;height:1811">
              <v:textbox style="layout-flow:vertical;mso-next-textbox:#_x0000_s1141">
                <w:txbxContent>
                  <w:p w:rsidR="00E21D91" w:rsidRDefault="00E21D91" w:rsidP="00EB1CB1">
                    <w:pPr>
                      <w:widowControl/>
                      <w:rPr>
                        <w:sz w:val="24"/>
                        <w:szCs w:val="24"/>
                      </w:rPr>
                    </w:pPr>
                    <w:r>
                      <w:rPr>
                        <w:sz w:val="24"/>
                        <w:szCs w:val="24"/>
                      </w:rPr>
                      <w:t>Юридический отдел</w:t>
                    </w:r>
                  </w:p>
                </w:txbxContent>
              </v:textbox>
            </v:rect>
            <v:rect id="_x0000_s1142" style="position:absolute;left:5250;top:3153;width:565;height:1811">
              <v:textbox style="layout-flow:vertical;mso-next-textbox:#_x0000_s1142">
                <w:txbxContent>
                  <w:p w:rsidR="00E21D91" w:rsidRDefault="00E21D91" w:rsidP="00EB1CB1">
                    <w:pPr>
                      <w:widowControl/>
                      <w:jc w:val="center"/>
                      <w:rPr>
                        <w:sz w:val="24"/>
                        <w:szCs w:val="24"/>
                      </w:rPr>
                    </w:pPr>
                    <w:r>
                      <w:rPr>
                        <w:sz w:val="24"/>
                        <w:szCs w:val="24"/>
                      </w:rPr>
                      <w:t>Отдел безопасности</w:t>
                    </w:r>
                  </w:p>
                </w:txbxContent>
              </v:textbox>
            </v:rect>
            <v:rect id="_x0000_s1143" style="position:absolute;left:3274;top:5800;width:1836;height:558">
              <v:textbox style="mso-next-textbox:#_x0000_s1143">
                <w:txbxContent>
                  <w:p w:rsidR="00E21D91" w:rsidRDefault="00E21D91" w:rsidP="00EB1CB1">
                    <w:pPr>
                      <w:widowControl/>
                      <w:rPr>
                        <w:sz w:val="24"/>
                        <w:szCs w:val="24"/>
                      </w:rPr>
                    </w:pPr>
                    <w:r>
                      <w:rPr>
                        <w:sz w:val="24"/>
                        <w:szCs w:val="24"/>
                      </w:rPr>
                      <w:t>1-ый заместитель управляющего</w:t>
                    </w:r>
                  </w:p>
                </w:txbxContent>
              </v:textbox>
            </v:rect>
            <v:rect id="_x0000_s1144" style="position:absolute;left:5674;top:5800;width:1837;height:558">
              <v:textbox style="mso-next-textbox:#_x0000_s1144">
                <w:txbxContent>
                  <w:p w:rsidR="00E21D91" w:rsidRDefault="00E21D91" w:rsidP="00EB1CB1">
                    <w:pPr>
                      <w:widowControl/>
                      <w:rPr>
                        <w:sz w:val="24"/>
                        <w:szCs w:val="24"/>
                      </w:rPr>
                    </w:pPr>
                    <w:r>
                      <w:rPr>
                        <w:sz w:val="24"/>
                        <w:szCs w:val="24"/>
                      </w:rPr>
                      <w:t>Заместитель управляющего</w:t>
                    </w:r>
                  </w:p>
                </w:txbxContent>
              </v:textbox>
            </v:rect>
            <v:rect id="_x0000_s1145" style="position:absolute;left:7933;top:5800;width:1836;height:558">
              <v:textbox style="mso-next-textbox:#_x0000_s1145">
                <w:txbxContent>
                  <w:p w:rsidR="00E21D91" w:rsidRDefault="00E21D91" w:rsidP="00EB1CB1">
                    <w:pPr>
                      <w:widowControl/>
                      <w:rPr>
                        <w:sz w:val="24"/>
                        <w:szCs w:val="24"/>
                      </w:rPr>
                    </w:pPr>
                    <w:r>
                      <w:rPr>
                        <w:sz w:val="24"/>
                        <w:szCs w:val="24"/>
                      </w:rPr>
                      <w:t>Заместитель управляющего</w:t>
                    </w:r>
                  </w:p>
                </w:txbxContent>
              </v:textbox>
            </v:rect>
            <v:rect id="_x0000_s1146" style="position:absolute;left:2992;top:6915;width:706;height:2647">
              <v:textbox style="layout-flow:vertical;mso-next-textbox:#_x0000_s1146">
                <w:txbxContent>
                  <w:p w:rsidR="00E21D91" w:rsidRDefault="00E21D91" w:rsidP="00EB1CB1">
                    <w:pPr>
                      <w:widowControl/>
                      <w:jc w:val="center"/>
                      <w:rPr>
                        <w:sz w:val="24"/>
                        <w:szCs w:val="24"/>
                      </w:rPr>
                    </w:pPr>
                    <w:r>
                      <w:rPr>
                        <w:sz w:val="24"/>
                        <w:szCs w:val="24"/>
                      </w:rPr>
                      <w:t>Отдел валютных и неторговых операций</w:t>
                    </w:r>
                  </w:p>
                </w:txbxContent>
              </v:textbox>
            </v:rect>
            <v:rect id="_x0000_s1147" style="position:absolute;left:4827;top:6915;width:706;height:2647">
              <v:textbox style="layout-flow:vertical;mso-next-textbox:#_x0000_s1147">
                <w:txbxContent>
                  <w:p w:rsidR="00E21D91" w:rsidRDefault="00E21D91" w:rsidP="00EB1CB1">
                    <w:pPr>
                      <w:widowControl/>
                      <w:jc w:val="center"/>
                      <w:rPr>
                        <w:sz w:val="24"/>
                        <w:szCs w:val="24"/>
                      </w:rPr>
                    </w:pPr>
                    <w:r>
                      <w:rPr>
                        <w:sz w:val="24"/>
                        <w:szCs w:val="24"/>
                      </w:rPr>
                      <w:t>Планово –экономический отдел</w:t>
                    </w:r>
                  </w:p>
                  <w:p w:rsidR="00E21D91" w:rsidRDefault="00E21D91" w:rsidP="00EB1CB1">
                    <w:pPr>
                      <w:widowControl/>
                      <w:rPr>
                        <w:sz w:val="24"/>
                        <w:szCs w:val="24"/>
                      </w:rPr>
                    </w:pPr>
                  </w:p>
                </w:txbxContent>
              </v:textbox>
            </v:rect>
            <v:rect id="_x0000_s1148" style="position:absolute;left:3980;top:6915;width:705;height:2647">
              <v:textbox style="layout-flow:vertical;mso-next-textbox:#_x0000_s1148">
                <w:txbxContent>
                  <w:p w:rsidR="00E21D91" w:rsidRDefault="00E21D91" w:rsidP="00EB1CB1">
                    <w:pPr>
                      <w:widowControl/>
                      <w:jc w:val="center"/>
                      <w:rPr>
                        <w:sz w:val="24"/>
                        <w:szCs w:val="24"/>
                      </w:rPr>
                    </w:pPr>
                    <w:r>
                      <w:rPr>
                        <w:sz w:val="24"/>
                        <w:szCs w:val="24"/>
                      </w:rPr>
                      <w:t>Отдел кредитования</w:t>
                    </w:r>
                  </w:p>
                </w:txbxContent>
              </v:textbox>
            </v:rect>
            <v:rect id="_x0000_s1149" style="position:absolute;left:5674;top:6915;width:706;height:2647">
              <v:textbox style="layout-flow:vertical;mso-next-textbox:#_x0000_s1149">
                <w:txbxContent>
                  <w:p w:rsidR="00E21D91" w:rsidRDefault="00E21D91" w:rsidP="00EB1CB1">
                    <w:pPr>
                      <w:widowControl/>
                      <w:jc w:val="center"/>
                      <w:rPr>
                        <w:sz w:val="24"/>
                        <w:szCs w:val="24"/>
                      </w:rPr>
                    </w:pPr>
                    <w:r>
                      <w:rPr>
                        <w:sz w:val="24"/>
                        <w:szCs w:val="24"/>
                      </w:rPr>
                      <w:t>Отдел развития материально – технической базы</w:t>
                    </w:r>
                  </w:p>
                </w:txbxContent>
              </v:textbox>
            </v:rect>
            <v:rect id="_x0000_s1150" style="position:absolute;left:7085;top:6497;width:2118;height:696">
              <v:textbox style="mso-next-textbox:#_x0000_s1150">
                <w:txbxContent>
                  <w:p w:rsidR="00E21D91" w:rsidRDefault="00E21D91" w:rsidP="00EB1CB1">
                    <w:pPr>
                      <w:widowControl/>
                      <w:rPr>
                        <w:sz w:val="24"/>
                        <w:szCs w:val="24"/>
                      </w:rPr>
                    </w:pPr>
                    <w:r>
                      <w:rPr>
                        <w:sz w:val="24"/>
                        <w:szCs w:val="24"/>
                      </w:rPr>
                      <w:t>Операционный отдел</w:t>
                    </w:r>
                  </w:p>
                </w:txbxContent>
              </v:textbox>
            </v:rect>
            <v:rect id="_x0000_s1151" style="position:absolute;left:7085;top:7333;width:2119;height:697">
              <v:textbox style="mso-next-textbox:#_x0000_s1151">
                <w:txbxContent>
                  <w:p w:rsidR="00E21D91" w:rsidRDefault="00E21D91" w:rsidP="00EB1CB1">
                    <w:pPr>
                      <w:widowControl/>
                      <w:rPr>
                        <w:sz w:val="24"/>
                        <w:szCs w:val="24"/>
                      </w:rPr>
                    </w:pPr>
                    <w:r>
                      <w:rPr>
                        <w:sz w:val="24"/>
                        <w:szCs w:val="24"/>
                      </w:rPr>
                      <w:t>Отдел кассовых операций</w:t>
                    </w:r>
                  </w:p>
                </w:txbxContent>
              </v:textbox>
            </v:rect>
            <v:rect id="_x0000_s1152" style="position:absolute;left:7085;top:8169;width:2119;height:698">
              <v:textbox style="mso-next-textbox:#_x0000_s1152">
                <w:txbxContent>
                  <w:p w:rsidR="00E21D91" w:rsidRDefault="00E21D91" w:rsidP="00EB1CB1">
                    <w:pPr>
                      <w:widowControl/>
                      <w:rPr>
                        <w:sz w:val="24"/>
                        <w:szCs w:val="24"/>
                      </w:rPr>
                    </w:pPr>
                    <w:r>
                      <w:rPr>
                        <w:sz w:val="24"/>
                        <w:szCs w:val="24"/>
                      </w:rPr>
                      <w:t>Отдел инкассации</w:t>
                    </w:r>
                  </w:p>
                </w:txbxContent>
              </v:textbox>
            </v:rect>
            <v:rect id="_x0000_s1153" style="position:absolute;left:7086;top:9005;width:2119;height:699">
              <v:textbox style="mso-next-textbox:#_x0000_s1153">
                <w:txbxContent>
                  <w:p w:rsidR="00E21D91" w:rsidRDefault="00E21D91" w:rsidP="00EB1CB1">
                    <w:pPr>
                      <w:widowControl/>
                      <w:rPr>
                        <w:sz w:val="24"/>
                        <w:szCs w:val="24"/>
                      </w:rPr>
                    </w:pPr>
                    <w:r>
                      <w:rPr>
                        <w:sz w:val="24"/>
                        <w:szCs w:val="24"/>
                      </w:rPr>
                      <w:t>Отдел вкладов и расчетов населения</w:t>
                    </w:r>
                  </w:p>
                </w:txbxContent>
              </v:textbox>
            </v:rect>
            <v:rect id="_x0000_s1154" style="position:absolute;left:6098;top:10399;width:705;height:1812">
              <v:textbox style="layout-flow:vertical;mso-next-textbox:#_x0000_s1154">
                <w:txbxContent>
                  <w:p w:rsidR="00E21D91" w:rsidRDefault="00E21D91" w:rsidP="00EB1CB1">
                    <w:pPr>
                      <w:widowControl/>
                      <w:rPr>
                        <w:sz w:val="24"/>
                        <w:szCs w:val="24"/>
                      </w:rPr>
                    </w:pPr>
                    <w:r>
                      <w:rPr>
                        <w:sz w:val="24"/>
                        <w:szCs w:val="24"/>
                      </w:rPr>
                      <w:t>Отдел внутреннего контроля</w:t>
                    </w:r>
                  </w:p>
                </w:txbxContent>
              </v:textbox>
            </v:rect>
            <v:rect id="_x0000_s1155" style="position:absolute;left:5109;top:10399;width:706;height:1812">
              <v:textbox style="layout-flow:vertical;mso-next-textbox:#_x0000_s1155">
                <w:txbxContent>
                  <w:p w:rsidR="00E21D91" w:rsidRDefault="00E21D91" w:rsidP="00EB1CB1">
                    <w:pPr>
                      <w:widowControl/>
                      <w:jc w:val="center"/>
                      <w:rPr>
                        <w:sz w:val="24"/>
                        <w:szCs w:val="24"/>
                      </w:rPr>
                    </w:pPr>
                    <w:r>
                      <w:rPr>
                        <w:sz w:val="24"/>
                        <w:szCs w:val="24"/>
                      </w:rPr>
                      <w:t>Отдел расчетов и переводов</w:t>
                    </w:r>
                  </w:p>
                </w:txbxContent>
              </v:textbox>
            </v:rect>
            <v:rect id="_x0000_s1156" style="position:absolute;left:4121;top:10399;width:847;height:1812">
              <v:textbox style="layout-flow:vertical;mso-next-textbox:#_x0000_s1156">
                <w:txbxContent>
                  <w:p w:rsidR="00E21D91" w:rsidRDefault="00E21D91" w:rsidP="00EB1CB1">
                    <w:pPr>
                      <w:widowControl/>
                      <w:jc w:val="center"/>
                      <w:rPr>
                        <w:sz w:val="24"/>
                        <w:szCs w:val="24"/>
                      </w:rPr>
                    </w:pPr>
                    <w:r>
                      <w:rPr>
                        <w:sz w:val="24"/>
                        <w:szCs w:val="24"/>
                      </w:rPr>
                      <w:t>Отдел бухгалтерского учета и отчетности</w:t>
                    </w:r>
                  </w:p>
                </w:txbxContent>
              </v:textbox>
            </v:rect>
            <v:rect id="_x0000_s1157" style="position:absolute;left:3274;top:10399;width:707;height:1812">
              <v:textbox style="layout-flow:vertical;mso-next-textbox:#_x0000_s1157">
                <w:txbxContent>
                  <w:p w:rsidR="00E21D91" w:rsidRDefault="00E21D91" w:rsidP="00EB1CB1">
                    <w:pPr>
                      <w:widowControl/>
                      <w:jc w:val="center"/>
                      <w:rPr>
                        <w:sz w:val="24"/>
                        <w:szCs w:val="24"/>
                      </w:rPr>
                    </w:pPr>
                    <w:r>
                      <w:rPr>
                        <w:sz w:val="24"/>
                        <w:szCs w:val="24"/>
                      </w:rPr>
                      <w:t>Отдел ценных</w:t>
                    </w:r>
                  </w:p>
                  <w:p w:rsidR="00E21D91" w:rsidRDefault="00E21D91" w:rsidP="00EB1CB1">
                    <w:pPr>
                      <w:widowControl/>
                      <w:jc w:val="center"/>
                      <w:rPr>
                        <w:sz w:val="24"/>
                        <w:szCs w:val="24"/>
                      </w:rPr>
                    </w:pPr>
                    <w:r>
                      <w:rPr>
                        <w:sz w:val="24"/>
                        <w:szCs w:val="24"/>
                      </w:rPr>
                      <w:t>бумаг</w:t>
                    </w:r>
                  </w:p>
                  <w:p w:rsidR="00E21D91" w:rsidRPr="00606766" w:rsidRDefault="00E21D91" w:rsidP="00EB1CB1">
                    <w:pPr>
                      <w:widowControl/>
                      <w:rPr>
                        <w:sz w:val="24"/>
                        <w:szCs w:val="24"/>
                      </w:rPr>
                    </w:pPr>
                  </w:p>
                </w:txbxContent>
              </v:textbox>
            </v:rect>
            <v:line id="_x0000_s1158" style="position:absolute" from="4262,2874" to="8497,2875"/>
            <v:line id="_x0000_s1159" style="position:absolute" from="4262,2874" to="4262,3153"/>
            <v:line id="_x0000_s1160" style="position:absolute" from="5533,2874" to="5533,3153"/>
            <v:line id="_x0000_s1161" style="position:absolute" from="7085,2874" to="7085,3153"/>
            <v:line id="_x0000_s1162" style="position:absolute" from="8497,2874" to="8497,3153"/>
            <v:line id="_x0000_s1163" style="position:absolute" from="6521,2456" to="6521,2874"/>
            <v:line id="_x0000_s1164" style="position:absolute" from="6097,2456" to="6098,5382"/>
            <v:line id="_x0000_s1165" style="position:absolute" from="4262,5382" to="8781,5383"/>
            <v:line id="_x0000_s1166" style="position:absolute" from="4262,5522" to="4262,5800"/>
            <v:line id="_x0000_s1167" style="position:absolute;flip:y" from="4262,5382" to="4262,5800"/>
            <v:line id="_x0000_s1168" style="position:absolute" from="8780,5382" to="8780,5800"/>
            <v:line id="_x0000_s1169" style="position:absolute" from="6380,5382" to="6380,5800"/>
            <v:line id="_x0000_s1170" style="position:absolute" from="4262,5382" to="4263,5383"/>
            <v:line id="_x0000_s1171" style="position:absolute" from="3415,6636" to="5953,6638"/>
            <v:line id="_x0000_s1172" style="position:absolute" from="4262,6358" to="4263,6636"/>
            <v:line id="_x0000_s1173" style="position:absolute" from="3415,6636" to="3416,6915"/>
            <v:line id="_x0000_s1174" style="position:absolute" from="4403,6636" to="4404,6915"/>
            <v:line id="_x0000_s1175" style="position:absolute" from="5250,6636" to="5251,6915"/>
            <v:line id="_x0000_s1176" style="position:absolute" from="5956,6636" to="5957,6915"/>
            <v:line id="_x0000_s1177" style="position:absolute" from="9627,6358" to="9628,9284"/>
            <v:line id="_x0000_s1178" style="position:absolute;flip:x" from="9203,6776" to="9627,6776"/>
            <v:line id="_x0000_s1179" style="position:absolute;flip:x" from="9203,7612" to="9627,7612"/>
            <v:line id="_x0000_s1180" style="position:absolute;flip:x" from="9203,8448" to="9627,8448"/>
            <v:line id="_x0000_s1181" style="position:absolute;flip:x" from="9203,9284" to="9627,9284"/>
            <v:line id="_x0000_s1182" style="position:absolute" from="6803,6358" to="6804,9841"/>
            <v:line id="_x0000_s1183" style="position:absolute" from="2709,9841" to="6803,9842"/>
            <v:line id="_x0000_s1184" style="position:absolute" from="3698,9841" to="3699,10400"/>
            <v:line id="_x0000_s1185" style="position:absolute" from="4545,9841" to="4546,10400"/>
            <v:line id="_x0000_s1186" style="position:absolute" from="5533,9841" to="5534,10400"/>
            <v:line id="_x0000_s1187" style="position:absolute" from="6238,9841" to="6238,10399"/>
            <v:rect id="_x0000_s1188" style="position:absolute;left:2427;top:10399;width:706;height:1812">
              <v:textbox style="layout-flow:vertical;mso-next-textbox:#_x0000_s1188">
                <w:txbxContent>
                  <w:p w:rsidR="00E21D91" w:rsidRDefault="00E21D91" w:rsidP="00EB1CB1">
                    <w:pPr>
                      <w:widowControl/>
                      <w:jc w:val="center"/>
                      <w:rPr>
                        <w:sz w:val="24"/>
                        <w:szCs w:val="24"/>
                      </w:rPr>
                    </w:pPr>
                    <w:r>
                      <w:rPr>
                        <w:sz w:val="24"/>
                        <w:szCs w:val="24"/>
                      </w:rPr>
                      <w:t>Отдел пластиковых карт</w:t>
                    </w:r>
                  </w:p>
                </w:txbxContent>
              </v:textbox>
            </v:rect>
            <v:line id="_x0000_s1189" style="position:absolute" from="2709,9841" to="2709,10399"/>
            <w10:wrap type="none"/>
            <w10:anchorlock/>
          </v:group>
        </w:pict>
      </w:r>
    </w:p>
    <w:p w:rsidR="00EB1CB1" w:rsidRPr="00952AFF" w:rsidRDefault="00EB1CB1" w:rsidP="00952AFF">
      <w:pPr>
        <w:widowControl/>
        <w:spacing w:line="360" w:lineRule="auto"/>
        <w:ind w:firstLine="709"/>
        <w:jc w:val="both"/>
        <w:rPr>
          <w:sz w:val="28"/>
          <w:szCs w:val="28"/>
        </w:rPr>
      </w:pPr>
      <w:r w:rsidRPr="00952AFF">
        <w:rPr>
          <w:sz w:val="28"/>
          <w:szCs w:val="28"/>
        </w:rPr>
        <w:t xml:space="preserve">Рисунок </w:t>
      </w:r>
      <w:r w:rsidR="00610DA7" w:rsidRPr="00952AFF">
        <w:rPr>
          <w:sz w:val="28"/>
          <w:szCs w:val="28"/>
        </w:rPr>
        <w:t>6</w:t>
      </w:r>
      <w:r w:rsidRPr="00952AFF">
        <w:rPr>
          <w:sz w:val="28"/>
          <w:szCs w:val="28"/>
        </w:rPr>
        <w:t xml:space="preserve"> - Типовая организационная система</w:t>
      </w:r>
    </w:p>
    <w:p w:rsidR="00610DA7" w:rsidRPr="00952AFF" w:rsidRDefault="00610DA7" w:rsidP="00952AFF">
      <w:pPr>
        <w:widowControl/>
        <w:spacing w:line="360" w:lineRule="auto"/>
        <w:ind w:firstLine="709"/>
        <w:jc w:val="both"/>
        <w:rPr>
          <w:sz w:val="28"/>
          <w:szCs w:val="28"/>
        </w:rPr>
      </w:pPr>
      <w:r w:rsidRPr="00952AFF">
        <w:rPr>
          <w:sz w:val="28"/>
          <w:szCs w:val="28"/>
          <w:lang w:val="en-US"/>
        </w:rPr>
        <w:t>Master</w:t>
      </w:r>
      <w:r w:rsidRPr="00952AFF">
        <w:rPr>
          <w:sz w:val="28"/>
          <w:szCs w:val="28"/>
        </w:rPr>
        <w:t xml:space="preserve"> </w:t>
      </w:r>
      <w:r w:rsidRPr="00952AFF">
        <w:rPr>
          <w:sz w:val="28"/>
          <w:szCs w:val="28"/>
          <w:lang w:val="en-US"/>
        </w:rPr>
        <w:t>Card</w:t>
      </w:r>
      <w:r w:rsidRPr="00952AFF">
        <w:rPr>
          <w:sz w:val="28"/>
          <w:szCs w:val="28"/>
        </w:rPr>
        <w:t xml:space="preserve"> Int.</w:t>
      </w:r>
      <w:r w:rsidR="00952AFF">
        <w:rPr>
          <w:sz w:val="28"/>
          <w:szCs w:val="28"/>
        </w:rPr>
        <w:t xml:space="preserve"> </w:t>
      </w:r>
      <w:r w:rsidRPr="00952AFF">
        <w:rPr>
          <w:sz w:val="28"/>
          <w:szCs w:val="28"/>
        </w:rPr>
        <w:t xml:space="preserve">Центр работает круглосуточно в режиме реального времени на базе лицензионного программного обеспечения UNICARD. </w:t>
      </w:r>
    </w:p>
    <w:p w:rsidR="00EB1CB1" w:rsidRPr="00952AFF" w:rsidRDefault="00EB1CB1" w:rsidP="00952AFF">
      <w:pPr>
        <w:widowControl/>
        <w:spacing w:line="360" w:lineRule="auto"/>
        <w:ind w:firstLine="709"/>
        <w:jc w:val="both"/>
        <w:rPr>
          <w:sz w:val="28"/>
          <w:szCs w:val="28"/>
        </w:rPr>
      </w:pPr>
      <w:r w:rsidRPr="00952AFF">
        <w:rPr>
          <w:sz w:val="28"/>
          <w:szCs w:val="28"/>
        </w:rPr>
        <w:t>Сбербанк предлагает для населения и юридических лиц банковские карты расчетных систем микропроцессорные СБЕРКАРТ,</w:t>
      </w:r>
      <w:r w:rsidR="00952AFF">
        <w:rPr>
          <w:sz w:val="28"/>
          <w:szCs w:val="28"/>
        </w:rPr>
        <w:t xml:space="preserve"> </w:t>
      </w:r>
      <w:r w:rsidRPr="00952AFF">
        <w:rPr>
          <w:sz w:val="28"/>
          <w:szCs w:val="28"/>
        </w:rPr>
        <w:t xml:space="preserve">магнитные VISA </w:t>
      </w:r>
      <w:r w:rsidRPr="00952AFF">
        <w:rPr>
          <w:sz w:val="28"/>
          <w:szCs w:val="28"/>
          <w:lang w:val="en-US"/>
        </w:rPr>
        <w:t>Classic</w:t>
      </w:r>
      <w:r w:rsidRPr="00952AFF">
        <w:rPr>
          <w:sz w:val="28"/>
          <w:szCs w:val="28"/>
        </w:rPr>
        <w:t>, Euro</w:t>
      </w:r>
      <w:r w:rsidRPr="00952AFF">
        <w:rPr>
          <w:sz w:val="28"/>
          <w:szCs w:val="28"/>
          <w:lang w:val="en-US"/>
        </w:rPr>
        <w:t>c</w:t>
      </w:r>
      <w:r w:rsidRPr="00952AFF">
        <w:rPr>
          <w:sz w:val="28"/>
          <w:szCs w:val="28"/>
        </w:rPr>
        <w:t xml:space="preserve">ard/Masterсard </w:t>
      </w:r>
      <w:r w:rsidRPr="00952AFF">
        <w:rPr>
          <w:sz w:val="28"/>
          <w:szCs w:val="28"/>
          <w:lang w:val="en-US"/>
        </w:rPr>
        <w:t>Mass</w:t>
      </w:r>
      <w:r w:rsidRPr="00952AFF">
        <w:rPr>
          <w:sz w:val="28"/>
          <w:szCs w:val="28"/>
        </w:rPr>
        <w:t xml:space="preserve">, Сбербанк - Maestro, Сбербанк- VISA </w:t>
      </w:r>
      <w:r w:rsidRPr="00952AFF">
        <w:rPr>
          <w:sz w:val="28"/>
          <w:szCs w:val="28"/>
          <w:lang w:val="en-US"/>
        </w:rPr>
        <w:t>Electron</w:t>
      </w:r>
      <w:r w:rsidRPr="00952AFF">
        <w:rPr>
          <w:sz w:val="28"/>
          <w:szCs w:val="28"/>
        </w:rPr>
        <w:t xml:space="preserve">, , VISA </w:t>
      </w:r>
      <w:r w:rsidRPr="00952AFF">
        <w:rPr>
          <w:sz w:val="28"/>
          <w:szCs w:val="28"/>
          <w:lang w:val="en-US"/>
        </w:rPr>
        <w:t>Gold</w:t>
      </w:r>
      <w:r w:rsidRPr="00952AFF">
        <w:rPr>
          <w:sz w:val="28"/>
          <w:szCs w:val="28"/>
        </w:rPr>
        <w:t xml:space="preserve"> и</w:t>
      </w:r>
      <w:r w:rsidR="00952AFF">
        <w:rPr>
          <w:sz w:val="28"/>
          <w:szCs w:val="28"/>
        </w:rPr>
        <w:t xml:space="preserve"> </w:t>
      </w:r>
      <w:r w:rsidRPr="00952AFF">
        <w:rPr>
          <w:sz w:val="28"/>
          <w:szCs w:val="28"/>
        </w:rPr>
        <w:t>Euro</w:t>
      </w:r>
      <w:r w:rsidRPr="00952AFF">
        <w:rPr>
          <w:sz w:val="28"/>
          <w:szCs w:val="28"/>
          <w:lang w:val="en-US"/>
        </w:rPr>
        <w:t>c</w:t>
      </w:r>
      <w:r w:rsidRPr="00952AFF">
        <w:rPr>
          <w:sz w:val="28"/>
          <w:szCs w:val="28"/>
        </w:rPr>
        <w:t xml:space="preserve">ard/MasterCard </w:t>
      </w:r>
      <w:r w:rsidRPr="00952AFF">
        <w:rPr>
          <w:sz w:val="28"/>
          <w:szCs w:val="28"/>
          <w:lang w:val="en-US"/>
        </w:rPr>
        <w:t>Gold</w:t>
      </w:r>
      <w:r w:rsidR="00890AED" w:rsidRPr="00952AFF">
        <w:rPr>
          <w:sz w:val="28"/>
          <w:szCs w:val="28"/>
        </w:rPr>
        <w:t xml:space="preserve"> [14]</w:t>
      </w:r>
      <w:r w:rsidRPr="00952AFF">
        <w:rPr>
          <w:sz w:val="28"/>
          <w:szCs w:val="28"/>
        </w:rPr>
        <w:t>.</w:t>
      </w:r>
    </w:p>
    <w:p w:rsidR="00EB1CB1" w:rsidRPr="00952AFF" w:rsidRDefault="00EB1CB1" w:rsidP="00952AFF">
      <w:pPr>
        <w:widowControl/>
        <w:spacing w:line="360" w:lineRule="auto"/>
        <w:ind w:firstLine="709"/>
        <w:jc w:val="both"/>
        <w:rPr>
          <w:sz w:val="28"/>
          <w:szCs w:val="28"/>
        </w:rPr>
      </w:pPr>
      <w:r w:rsidRPr="00952AFF">
        <w:rPr>
          <w:sz w:val="28"/>
          <w:szCs w:val="28"/>
        </w:rPr>
        <w:t>Сберегательный банк России играет немаловажную роль в развитии экономики</w:t>
      </w:r>
      <w:r w:rsidR="00952AFF">
        <w:rPr>
          <w:sz w:val="28"/>
          <w:szCs w:val="28"/>
        </w:rPr>
        <w:t xml:space="preserve"> </w:t>
      </w:r>
      <w:r w:rsidRPr="00952AFF">
        <w:rPr>
          <w:sz w:val="28"/>
          <w:szCs w:val="28"/>
        </w:rPr>
        <w:t xml:space="preserve">страны. Стабильность и эффективность его работы высоко оценивается клиентами, населением страны, что позволяет аккумулировать сбережения и эффективно вкладывать средства в кредитование и инвестирование реального сектора российской экономики. </w:t>
      </w:r>
    </w:p>
    <w:p w:rsidR="00EB1CB1" w:rsidRPr="00952AFF" w:rsidRDefault="00EB1CB1" w:rsidP="00952AFF">
      <w:pPr>
        <w:widowControl/>
        <w:spacing w:line="360" w:lineRule="auto"/>
        <w:ind w:firstLine="709"/>
        <w:jc w:val="both"/>
        <w:rPr>
          <w:sz w:val="28"/>
          <w:szCs w:val="28"/>
        </w:rPr>
      </w:pPr>
    </w:p>
    <w:p w:rsidR="00A8057E" w:rsidRPr="00DA3878" w:rsidRDefault="00A8057E" w:rsidP="00DA3878">
      <w:pPr>
        <w:widowControl/>
        <w:spacing w:line="360" w:lineRule="auto"/>
        <w:ind w:firstLine="709"/>
        <w:jc w:val="center"/>
        <w:rPr>
          <w:b/>
          <w:sz w:val="28"/>
          <w:szCs w:val="28"/>
        </w:rPr>
      </w:pPr>
      <w:r w:rsidRPr="00DA3878">
        <w:rPr>
          <w:b/>
          <w:sz w:val="28"/>
          <w:szCs w:val="28"/>
        </w:rPr>
        <w:t>2.2 Краткий экономический анализ деятельности ГОСБ 2363.</w:t>
      </w:r>
    </w:p>
    <w:p w:rsidR="00DA3878" w:rsidRPr="00DA3878" w:rsidRDefault="00DA3878" w:rsidP="00DA3878">
      <w:pPr>
        <w:widowControl/>
        <w:spacing w:line="360" w:lineRule="auto"/>
        <w:ind w:firstLine="709"/>
        <w:jc w:val="center"/>
        <w:rPr>
          <w:b/>
          <w:sz w:val="28"/>
          <w:szCs w:val="28"/>
        </w:rPr>
      </w:pPr>
    </w:p>
    <w:p w:rsidR="00CC6CB6" w:rsidRPr="00DA3878" w:rsidRDefault="00A8057E" w:rsidP="00DA3878">
      <w:pPr>
        <w:widowControl/>
        <w:spacing w:line="360" w:lineRule="auto"/>
        <w:ind w:firstLine="709"/>
        <w:jc w:val="center"/>
        <w:rPr>
          <w:b/>
          <w:sz w:val="28"/>
          <w:szCs w:val="28"/>
        </w:rPr>
      </w:pPr>
      <w:r w:rsidRPr="00DA3878">
        <w:rPr>
          <w:b/>
          <w:sz w:val="28"/>
          <w:szCs w:val="28"/>
        </w:rPr>
        <w:t>2.2.1 Анализ пассивных и активных операций банка</w:t>
      </w:r>
    </w:p>
    <w:p w:rsidR="00755AF3" w:rsidRPr="00952AFF" w:rsidRDefault="00755AF3" w:rsidP="00952AFF">
      <w:pPr>
        <w:widowControl/>
        <w:spacing w:line="360" w:lineRule="auto"/>
        <w:ind w:firstLine="709"/>
        <w:jc w:val="both"/>
        <w:rPr>
          <w:sz w:val="28"/>
          <w:szCs w:val="28"/>
        </w:rPr>
      </w:pPr>
      <w:r w:rsidRPr="00952AFF">
        <w:rPr>
          <w:sz w:val="28"/>
          <w:szCs w:val="28"/>
        </w:rPr>
        <w:t>Исследование структуры баланса коммерческого банка следует начинать с пассива, характеризующего источники средств, так как именно пассивные операции в значительной степени предопределяют условия, формы и направления использования банковских ресурсов, т.е. состав и структуру активов. При этом следует отметить, что пассивные операции исторически играли первичную и определяющую роль по отношению к активным, так как необходимым условием для осуществления активных опе</w:t>
      </w:r>
      <w:r w:rsidRPr="00952AFF">
        <w:rPr>
          <w:sz w:val="28"/>
          <w:szCs w:val="28"/>
        </w:rPr>
        <w:softHyphen/>
        <w:t>раций является достаточность средств банка, указанных в пас</w:t>
      </w:r>
      <w:r w:rsidRPr="00952AFF">
        <w:rPr>
          <w:sz w:val="28"/>
          <w:szCs w:val="28"/>
        </w:rPr>
        <w:softHyphen/>
      </w:r>
      <w:r w:rsidR="00610DA7" w:rsidRPr="00952AFF">
        <w:rPr>
          <w:sz w:val="28"/>
          <w:szCs w:val="28"/>
        </w:rPr>
        <w:t>сиве [15]</w:t>
      </w:r>
      <w:r w:rsidRPr="00952AFF">
        <w:rPr>
          <w:sz w:val="28"/>
          <w:szCs w:val="28"/>
        </w:rPr>
        <w:t>. Все расчеты производимые в этом подразделе основываются на информации приложений А, Б, В, Г.</w:t>
      </w:r>
    </w:p>
    <w:p w:rsidR="00610DA7" w:rsidRPr="00952AFF" w:rsidRDefault="00610DA7" w:rsidP="00952AFF">
      <w:pPr>
        <w:widowControl/>
        <w:spacing w:line="360" w:lineRule="auto"/>
        <w:ind w:firstLine="709"/>
        <w:jc w:val="both"/>
        <w:rPr>
          <w:sz w:val="28"/>
          <w:szCs w:val="28"/>
        </w:rPr>
      </w:pPr>
      <w:r w:rsidRPr="00952AFF">
        <w:rPr>
          <w:sz w:val="28"/>
          <w:szCs w:val="28"/>
        </w:rPr>
        <w:t xml:space="preserve">Из проведенного анализа видно, что за период с 01.07.05г. по 01.04.06г. произошел рост валюты баланса Сберегательного банка России с 892489999 тыс. руб. до 1198060979, т.е. на 134,24% (по отделению ГОСБ 2363 с 3686457 тыс. руб. до 4325000 тыс. руб. на 117,3%). </w:t>
      </w:r>
    </w:p>
    <w:p w:rsidR="00DA3878" w:rsidRDefault="00DA3878" w:rsidP="00952AFF">
      <w:pPr>
        <w:widowControl/>
        <w:spacing w:line="360" w:lineRule="auto"/>
        <w:ind w:firstLine="709"/>
        <w:jc w:val="both"/>
        <w:rPr>
          <w:sz w:val="28"/>
          <w:szCs w:val="28"/>
        </w:rPr>
        <w:sectPr w:rsidR="00DA3878" w:rsidSect="00952AFF">
          <w:headerReference w:type="even" r:id="rId9"/>
          <w:pgSz w:w="11906" w:h="16838"/>
          <w:pgMar w:top="1134" w:right="851" w:bottom="1134" w:left="1701" w:header="709" w:footer="709" w:gutter="0"/>
          <w:cols w:space="708"/>
          <w:docGrid w:linePitch="360"/>
        </w:sectPr>
      </w:pPr>
    </w:p>
    <w:p w:rsidR="00755AF3" w:rsidRPr="00952AFF" w:rsidRDefault="00755AF3" w:rsidP="00952AFF">
      <w:pPr>
        <w:widowControl/>
        <w:spacing w:line="360" w:lineRule="auto"/>
        <w:ind w:firstLine="709"/>
        <w:jc w:val="both"/>
        <w:rPr>
          <w:sz w:val="28"/>
          <w:szCs w:val="28"/>
        </w:rPr>
      </w:pPr>
      <w:r w:rsidRPr="00952AFF">
        <w:rPr>
          <w:sz w:val="28"/>
          <w:szCs w:val="28"/>
        </w:rPr>
        <w:t>Таблица 2- Анализ пассивных счетов баланса Сберегательного банка России за период с 01.07.2005г. до 01.04.2006г.</w:t>
      </w:r>
    </w:p>
    <w:p w:rsidR="00ED38D3" w:rsidRPr="00952AFF" w:rsidRDefault="00610DA7" w:rsidP="00952AFF">
      <w:pPr>
        <w:widowControl/>
        <w:spacing w:line="360" w:lineRule="auto"/>
        <w:ind w:firstLine="709"/>
        <w:jc w:val="both"/>
        <w:rPr>
          <w:sz w:val="28"/>
          <w:szCs w:val="28"/>
        </w:rPr>
      </w:pPr>
      <w:r w:rsidRPr="00952AFF">
        <w:rPr>
          <w:sz w:val="28"/>
          <w:szCs w:val="28"/>
        </w:rPr>
        <w:t>В</w:t>
      </w:r>
      <w:r w:rsidR="00755AF3" w:rsidRPr="00952AFF">
        <w:rPr>
          <w:sz w:val="28"/>
          <w:szCs w:val="28"/>
        </w:rPr>
        <w:t xml:space="preserve"> тысячах рублей</w:t>
      </w:r>
    </w:p>
    <w:tbl>
      <w:tblPr>
        <w:tblW w:w="14790" w:type="dxa"/>
        <w:tblLayout w:type="fixed"/>
        <w:tblCellMar>
          <w:left w:w="30" w:type="dxa"/>
          <w:right w:w="30" w:type="dxa"/>
        </w:tblCellMar>
        <w:tblLook w:val="0000" w:firstRow="0" w:lastRow="0" w:firstColumn="0" w:lastColumn="0" w:noHBand="0" w:noVBand="0"/>
      </w:tblPr>
      <w:tblGrid>
        <w:gridCol w:w="5790"/>
        <w:gridCol w:w="1080"/>
        <w:gridCol w:w="1160"/>
        <w:gridCol w:w="1310"/>
        <w:gridCol w:w="1259"/>
        <w:gridCol w:w="800"/>
        <w:gridCol w:w="640"/>
        <w:gridCol w:w="771"/>
        <w:gridCol w:w="900"/>
        <w:gridCol w:w="1080"/>
      </w:tblGrid>
      <w:tr w:rsidR="004632DC" w:rsidRPr="00952AFF">
        <w:trPr>
          <w:cantSplit/>
          <w:trHeight w:val="333"/>
        </w:trPr>
        <w:tc>
          <w:tcPr>
            <w:tcW w:w="5790" w:type="dxa"/>
            <w:vMerge w:val="restart"/>
            <w:tcBorders>
              <w:top w:val="single" w:sz="12" w:space="0" w:color="auto"/>
              <w:left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ПАССИВЫ</w:t>
            </w:r>
          </w:p>
          <w:p w:rsidR="004632DC" w:rsidRPr="00DA3878" w:rsidRDefault="004632DC" w:rsidP="00DA3878">
            <w:pPr>
              <w:widowControl/>
              <w:autoSpaceDE w:val="0"/>
              <w:autoSpaceDN w:val="0"/>
              <w:adjustRightInd w:val="0"/>
              <w:spacing w:line="360" w:lineRule="auto"/>
              <w:jc w:val="both"/>
              <w:rPr>
                <w:bCs/>
              </w:rPr>
            </w:pPr>
            <w:r w:rsidRPr="00DA3878">
              <w:rPr>
                <w:bCs/>
              </w:rPr>
              <w:t>ОБЯЗАТЕЛЬСТВА</w:t>
            </w:r>
          </w:p>
        </w:tc>
        <w:tc>
          <w:tcPr>
            <w:tcW w:w="1080" w:type="dxa"/>
            <w:vMerge w:val="restart"/>
            <w:tcBorders>
              <w:top w:val="single" w:sz="12" w:space="0" w:color="auto"/>
              <w:left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на 01.07.05</w:t>
            </w:r>
          </w:p>
        </w:tc>
        <w:tc>
          <w:tcPr>
            <w:tcW w:w="1160" w:type="dxa"/>
            <w:vMerge w:val="restart"/>
            <w:tcBorders>
              <w:top w:val="single" w:sz="12" w:space="0" w:color="auto"/>
              <w:left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на 01.10.05</w:t>
            </w:r>
          </w:p>
        </w:tc>
        <w:tc>
          <w:tcPr>
            <w:tcW w:w="1310" w:type="dxa"/>
            <w:vMerge w:val="restart"/>
            <w:tcBorders>
              <w:top w:val="single" w:sz="12" w:space="0" w:color="auto"/>
              <w:left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на 01.01.06</w:t>
            </w:r>
          </w:p>
        </w:tc>
        <w:tc>
          <w:tcPr>
            <w:tcW w:w="1259" w:type="dxa"/>
            <w:vMerge w:val="restart"/>
            <w:tcBorders>
              <w:top w:val="single" w:sz="12" w:space="0" w:color="auto"/>
              <w:left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на 01.04.06</w:t>
            </w:r>
          </w:p>
        </w:tc>
        <w:tc>
          <w:tcPr>
            <w:tcW w:w="3111" w:type="dxa"/>
            <w:gridSpan w:val="4"/>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Удельный вес, в процентах</w:t>
            </w:r>
          </w:p>
          <w:p w:rsidR="004632DC" w:rsidRPr="00DA3878" w:rsidRDefault="004632DC" w:rsidP="00DA3878">
            <w:pPr>
              <w:widowControl/>
              <w:autoSpaceDE w:val="0"/>
              <w:autoSpaceDN w:val="0"/>
              <w:adjustRightInd w:val="0"/>
              <w:spacing w:line="360" w:lineRule="auto"/>
              <w:jc w:val="both"/>
            </w:pPr>
          </w:p>
        </w:tc>
        <w:tc>
          <w:tcPr>
            <w:tcW w:w="108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rPr>
                <w:rFonts w:cs="Times New Roman CYR"/>
              </w:rPr>
              <w:t>Темп прироста в процентах</w:t>
            </w:r>
          </w:p>
        </w:tc>
      </w:tr>
      <w:tr w:rsidR="004632DC" w:rsidRPr="00952AFF">
        <w:trPr>
          <w:cantSplit/>
          <w:trHeight w:val="581"/>
        </w:trPr>
        <w:tc>
          <w:tcPr>
            <w:tcW w:w="5790" w:type="dxa"/>
            <w:vMerge/>
            <w:tcBorders>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p>
        </w:tc>
        <w:tc>
          <w:tcPr>
            <w:tcW w:w="1080" w:type="dxa"/>
            <w:vMerge/>
            <w:tcBorders>
              <w:left w:val="single" w:sz="12"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1160" w:type="dxa"/>
            <w:vMerge/>
            <w:tcBorders>
              <w:left w:val="single" w:sz="6"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1310" w:type="dxa"/>
            <w:vMerge/>
            <w:tcBorders>
              <w:left w:val="single" w:sz="6"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1259" w:type="dxa"/>
            <w:vMerge/>
            <w:tcBorders>
              <w:left w:val="single" w:sz="6"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80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lang w:val="en-US"/>
              </w:rPr>
              <w:t>I</w:t>
            </w:r>
            <w:r w:rsidRPr="00DA3878">
              <w:rPr>
                <w:rFonts w:cs="Times New Roman CYR"/>
              </w:rPr>
              <w:t>Iкв.</w:t>
            </w:r>
          </w:p>
          <w:p w:rsidR="004632DC" w:rsidRPr="00DA3878" w:rsidRDefault="004632DC" w:rsidP="00DA3878">
            <w:pPr>
              <w:widowControl/>
              <w:autoSpaceDE w:val="0"/>
              <w:autoSpaceDN w:val="0"/>
              <w:adjustRightInd w:val="0"/>
              <w:spacing w:line="360" w:lineRule="auto"/>
              <w:jc w:val="both"/>
              <w:rPr>
                <w:rFonts w:cs="Times New Roman CYR"/>
                <w:lang w:val="en-US"/>
              </w:rPr>
            </w:pPr>
            <w:r w:rsidRPr="00DA3878">
              <w:rPr>
                <w:rFonts w:cs="Times New Roman CYR"/>
              </w:rPr>
              <w:t>200</w:t>
            </w:r>
            <w:r w:rsidRPr="00DA3878">
              <w:rPr>
                <w:rFonts w:cs="Times New Roman CYR"/>
                <w:lang w:val="en-US"/>
              </w:rPr>
              <w:t>5</w:t>
            </w:r>
          </w:p>
        </w:tc>
        <w:tc>
          <w:tcPr>
            <w:tcW w:w="64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IIIкв.</w:t>
            </w:r>
          </w:p>
          <w:p w:rsidR="004632DC" w:rsidRPr="00DA3878" w:rsidRDefault="004632DC" w:rsidP="00DA3878">
            <w:pPr>
              <w:widowControl/>
              <w:autoSpaceDE w:val="0"/>
              <w:autoSpaceDN w:val="0"/>
              <w:adjustRightInd w:val="0"/>
              <w:spacing w:line="360" w:lineRule="auto"/>
              <w:jc w:val="both"/>
              <w:rPr>
                <w:rFonts w:cs="Times New Roman CYR"/>
                <w:lang w:val="en-US"/>
              </w:rPr>
            </w:pPr>
            <w:r w:rsidRPr="00DA3878">
              <w:rPr>
                <w:rFonts w:cs="Times New Roman CYR"/>
              </w:rPr>
              <w:t>200</w:t>
            </w:r>
            <w:r w:rsidRPr="00DA3878">
              <w:rPr>
                <w:rFonts w:cs="Times New Roman CYR"/>
                <w:lang w:val="en-US"/>
              </w:rPr>
              <w:t>5</w:t>
            </w:r>
          </w:p>
        </w:tc>
        <w:tc>
          <w:tcPr>
            <w:tcW w:w="771"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IVкв.</w:t>
            </w:r>
          </w:p>
          <w:p w:rsidR="004632DC" w:rsidRPr="00DA3878" w:rsidRDefault="004632DC" w:rsidP="00DA3878">
            <w:pPr>
              <w:widowControl/>
              <w:autoSpaceDE w:val="0"/>
              <w:autoSpaceDN w:val="0"/>
              <w:adjustRightInd w:val="0"/>
              <w:spacing w:line="360" w:lineRule="auto"/>
              <w:jc w:val="both"/>
              <w:rPr>
                <w:rFonts w:cs="Times New Roman CYR"/>
                <w:lang w:val="en-US"/>
              </w:rPr>
            </w:pPr>
            <w:r w:rsidRPr="00DA3878">
              <w:rPr>
                <w:rFonts w:cs="Times New Roman CYR"/>
              </w:rPr>
              <w:t>200</w:t>
            </w:r>
            <w:r w:rsidRPr="00DA3878">
              <w:rPr>
                <w:rFonts w:cs="Times New Roman CYR"/>
                <w:lang w:val="en-US"/>
              </w:rPr>
              <w:t>5</w:t>
            </w:r>
          </w:p>
        </w:tc>
        <w:tc>
          <w:tcPr>
            <w:tcW w:w="90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lang w:val="en-US"/>
              </w:rPr>
            </w:pPr>
            <w:r w:rsidRPr="00DA3878">
              <w:rPr>
                <w:rFonts w:cs="Times New Roman CYR"/>
              </w:rPr>
              <w:t>Iкв.</w:t>
            </w:r>
          </w:p>
          <w:p w:rsidR="004632DC" w:rsidRPr="00DA3878" w:rsidRDefault="004632DC" w:rsidP="00DA3878">
            <w:pPr>
              <w:widowControl/>
              <w:autoSpaceDE w:val="0"/>
              <w:autoSpaceDN w:val="0"/>
              <w:adjustRightInd w:val="0"/>
              <w:spacing w:line="360" w:lineRule="auto"/>
              <w:jc w:val="both"/>
              <w:rPr>
                <w:rFonts w:cs="Times New Roman CYR"/>
                <w:lang w:val="en-US"/>
              </w:rPr>
            </w:pPr>
            <w:r w:rsidRPr="00DA3878">
              <w:rPr>
                <w:rFonts w:cs="Times New Roman CYR"/>
              </w:rPr>
              <w:t>200</w:t>
            </w:r>
            <w:r w:rsidRPr="00DA3878">
              <w:rPr>
                <w:rFonts w:cs="Times New Roman CYR"/>
                <w:lang w:val="en-US"/>
              </w:rPr>
              <w:t>6</w:t>
            </w:r>
          </w:p>
        </w:tc>
        <w:tc>
          <w:tcPr>
            <w:tcW w:w="108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lang w:val="en-US"/>
              </w:rPr>
            </w:pPr>
            <w:r w:rsidRPr="00DA3878">
              <w:t>на 01.07.0</w:t>
            </w:r>
            <w:r w:rsidRPr="00DA3878">
              <w:rPr>
                <w:lang w:val="en-US"/>
              </w:rPr>
              <w:t>5</w:t>
            </w:r>
            <w:r w:rsidRPr="00DA3878">
              <w:t>/ на 01.04.0</w:t>
            </w:r>
            <w:r w:rsidRPr="00DA3878">
              <w:rPr>
                <w:lang w:val="en-US"/>
              </w:rPr>
              <w:t>6</w:t>
            </w:r>
          </w:p>
        </w:tc>
      </w:tr>
      <w:tr w:rsidR="004632DC" w:rsidRPr="00952AFF">
        <w:trPr>
          <w:trHeight w:val="134"/>
        </w:trPr>
        <w:tc>
          <w:tcPr>
            <w:tcW w:w="5790" w:type="dxa"/>
            <w:tcBorders>
              <w:top w:val="single" w:sz="12"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 Кредиты, полученные банком от Центрального банка</w:t>
            </w:r>
          </w:p>
        </w:tc>
        <w:tc>
          <w:tcPr>
            <w:tcW w:w="1080" w:type="dxa"/>
            <w:tcBorders>
              <w:top w:val="single" w:sz="12"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w:t>
            </w:r>
          </w:p>
        </w:tc>
        <w:tc>
          <w:tcPr>
            <w:tcW w:w="1160" w:type="dxa"/>
            <w:tcBorders>
              <w:top w:val="single" w:sz="12"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w:t>
            </w:r>
          </w:p>
        </w:tc>
        <w:tc>
          <w:tcPr>
            <w:tcW w:w="1310" w:type="dxa"/>
            <w:tcBorders>
              <w:top w:val="single" w:sz="12"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w:t>
            </w:r>
          </w:p>
        </w:tc>
        <w:tc>
          <w:tcPr>
            <w:tcW w:w="1259" w:type="dxa"/>
            <w:tcBorders>
              <w:top w:val="single" w:sz="12"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92 285</w:t>
            </w:r>
          </w:p>
        </w:tc>
        <w:tc>
          <w:tcPr>
            <w:tcW w:w="800" w:type="dxa"/>
            <w:tcBorders>
              <w:top w:val="single" w:sz="12"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640" w:type="dxa"/>
            <w:tcBorders>
              <w:top w:val="single" w:sz="12"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771" w:type="dxa"/>
            <w:tcBorders>
              <w:top w:val="single" w:sz="12"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900" w:type="dxa"/>
            <w:tcBorders>
              <w:top w:val="single" w:sz="12"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1080" w:type="dxa"/>
            <w:tcBorders>
              <w:top w:val="single" w:sz="12"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0,00</w:t>
            </w:r>
          </w:p>
        </w:tc>
      </w:tr>
      <w:tr w:rsidR="004632DC" w:rsidRPr="00952AFF">
        <w:trPr>
          <w:trHeight w:val="67"/>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2. Средства кредитных организаций</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7 539 003</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6 819 120</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5 520 727</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11 398 200</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0,8</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0,7</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0,5</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0,9</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51,19</w:t>
            </w:r>
          </w:p>
        </w:tc>
      </w:tr>
      <w:tr w:rsidR="004632DC" w:rsidRPr="00952AFF">
        <w:trPr>
          <w:trHeight w:val="67"/>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 Средства клиентов</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729 855 614</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804 612 637</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891 113 979</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967 775 587</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81,7</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81,3</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80,7</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79,3</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32,60</w:t>
            </w:r>
          </w:p>
        </w:tc>
      </w:tr>
      <w:tr w:rsidR="004632DC" w:rsidRPr="00952AFF">
        <w:trPr>
          <w:trHeight w:val="134"/>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3.1. в том числе вклады физических лиц</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572 336 703</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640 334 278</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693 033 951</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761 807 074</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64,1</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64,7</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62,8</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62,4</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33,10</w:t>
            </w:r>
          </w:p>
        </w:tc>
      </w:tr>
      <w:tr w:rsidR="004632DC" w:rsidRPr="00952AFF">
        <w:trPr>
          <w:trHeight w:val="67"/>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4. Наращенные расходы</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8 869</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6 031</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7 521</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6 361</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-28,28</w:t>
            </w:r>
          </w:p>
        </w:tc>
      </w:tr>
      <w:tr w:rsidR="004632DC" w:rsidRPr="00952AFF">
        <w:trPr>
          <w:trHeight w:val="134"/>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 Выпущенные долговые обязательства</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31 221 828</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38 019 054</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55 131 372</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71 682 684</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3,5</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3,8</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5,0</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5,9</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129,59</w:t>
            </w:r>
          </w:p>
        </w:tc>
      </w:tr>
      <w:tr w:rsidR="004632DC" w:rsidRPr="00952AFF">
        <w:trPr>
          <w:trHeight w:val="67"/>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 Прочие обязательства</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17 495 824</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22 076 286</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20 437 170</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23 658 115</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2,0</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2,2</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1,9</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1,9</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35,22</w:t>
            </w:r>
          </w:p>
        </w:tc>
      </w:tr>
      <w:tr w:rsidR="004632DC" w:rsidRPr="00952AFF">
        <w:trPr>
          <w:trHeight w:val="205"/>
        </w:trPr>
        <w:tc>
          <w:tcPr>
            <w:tcW w:w="5790" w:type="dxa"/>
            <w:tcBorders>
              <w:top w:val="single" w:sz="6"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 Резервы на возможные потери по расчетам с дебиторами, риски и обязательства</w:t>
            </w:r>
          </w:p>
        </w:tc>
        <w:tc>
          <w:tcPr>
            <w:tcW w:w="1080" w:type="dxa"/>
            <w:tcBorders>
              <w:top w:val="single" w:sz="6" w:space="0" w:color="auto"/>
              <w:left w:val="single" w:sz="12"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550 735</w:t>
            </w:r>
          </w:p>
        </w:tc>
        <w:tc>
          <w:tcPr>
            <w:tcW w:w="1160" w:type="dxa"/>
            <w:tcBorders>
              <w:top w:val="single" w:sz="6" w:space="0" w:color="auto"/>
              <w:left w:val="single" w:sz="6"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463 033</w:t>
            </w:r>
          </w:p>
        </w:tc>
        <w:tc>
          <w:tcPr>
            <w:tcW w:w="1310" w:type="dxa"/>
            <w:tcBorders>
              <w:top w:val="single" w:sz="6" w:space="0" w:color="auto"/>
              <w:left w:val="single" w:sz="6"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581 205</w:t>
            </w:r>
          </w:p>
        </w:tc>
        <w:tc>
          <w:tcPr>
            <w:tcW w:w="1259" w:type="dxa"/>
            <w:tcBorders>
              <w:top w:val="single" w:sz="6" w:space="0" w:color="auto"/>
              <w:left w:val="single" w:sz="6"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555 629</w:t>
            </w:r>
          </w:p>
        </w:tc>
        <w:tc>
          <w:tcPr>
            <w:tcW w:w="800" w:type="dxa"/>
            <w:tcBorders>
              <w:top w:val="single" w:sz="6" w:space="0" w:color="auto"/>
              <w:left w:val="single" w:sz="12"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640" w:type="dxa"/>
            <w:tcBorders>
              <w:top w:val="single" w:sz="6" w:space="0" w:color="auto"/>
              <w:left w:val="single" w:sz="6"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771" w:type="dxa"/>
            <w:tcBorders>
              <w:top w:val="single" w:sz="6" w:space="0" w:color="auto"/>
              <w:left w:val="single" w:sz="6"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900" w:type="dxa"/>
            <w:tcBorders>
              <w:top w:val="single" w:sz="6" w:space="0" w:color="auto"/>
              <w:left w:val="single" w:sz="6"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1080" w:type="dxa"/>
            <w:tcBorders>
              <w:top w:val="single" w:sz="6"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0,89</w:t>
            </w:r>
          </w:p>
        </w:tc>
      </w:tr>
      <w:tr w:rsidR="004632DC" w:rsidRPr="00952AFF">
        <w:trPr>
          <w:trHeight w:val="70"/>
        </w:trPr>
        <w:tc>
          <w:tcPr>
            <w:tcW w:w="579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8. Всего обязательств</w:t>
            </w:r>
          </w:p>
        </w:tc>
        <w:tc>
          <w:tcPr>
            <w:tcW w:w="108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786 671 873</w:t>
            </w:r>
          </w:p>
        </w:tc>
        <w:tc>
          <w:tcPr>
            <w:tcW w:w="116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871 996 161</w:t>
            </w:r>
          </w:p>
        </w:tc>
        <w:tc>
          <w:tcPr>
            <w:tcW w:w="131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972 791 974</w:t>
            </w:r>
          </w:p>
        </w:tc>
        <w:tc>
          <w:tcPr>
            <w:tcW w:w="1259"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1 075 076 576</w:t>
            </w:r>
          </w:p>
        </w:tc>
        <w:tc>
          <w:tcPr>
            <w:tcW w:w="80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88,1</w:t>
            </w:r>
          </w:p>
        </w:tc>
        <w:tc>
          <w:tcPr>
            <w:tcW w:w="64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88,4</w:t>
            </w:r>
          </w:p>
        </w:tc>
        <w:tc>
          <w:tcPr>
            <w:tcW w:w="771"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89,5</w:t>
            </w:r>
          </w:p>
        </w:tc>
        <w:tc>
          <w:tcPr>
            <w:tcW w:w="90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89,7</w:t>
            </w:r>
          </w:p>
        </w:tc>
        <w:tc>
          <w:tcPr>
            <w:tcW w:w="108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36,66</w:t>
            </w:r>
          </w:p>
        </w:tc>
      </w:tr>
      <w:tr w:rsidR="004632DC" w:rsidRPr="00952AFF">
        <w:trPr>
          <w:trHeight w:val="67"/>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СОБСТВЕННЫЕ СРЕДСТВА</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p>
        </w:tc>
      </w:tr>
      <w:tr w:rsidR="004632DC" w:rsidRPr="00952AFF">
        <w:trPr>
          <w:trHeight w:val="134"/>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9. Уставный капитал- средства акционеров, в т.ч.</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1 000 000</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1 000 000</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1 000 000</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1 000 000</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w:t>
            </w:r>
          </w:p>
        </w:tc>
      </w:tr>
      <w:tr w:rsidR="004632DC" w:rsidRPr="00952AFF">
        <w:trPr>
          <w:trHeight w:val="134"/>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9.1 Зарегистрированные обыкновенные акции и доли</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950 000</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950 000</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950 000</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950 000</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w:t>
            </w:r>
          </w:p>
        </w:tc>
      </w:tr>
      <w:tr w:rsidR="004632DC" w:rsidRPr="00952AFF">
        <w:trPr>
          <w:trHeight w:val="357"/>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9.2. Зарегистрированные привилегированные акции</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50 000</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50 000</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50 000</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50 000</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w:t>
            </w:r>
          </w:p>
        </w:tc>
      </w:tr>
      <w:tr w:rsidR="004632DC" w:rsidRPr="00952AFF">
        <w:trPr>
          <w:trHeight w:val="67"/>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10. Эмиссионный доход</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5 576 698</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5 576 698</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5 576 698</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5 576 698</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0,6</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0,6</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0,6</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0,5</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w:t>
            </w:r>
          </w:p>
        </w:tc>
      </w:tr>
      <w:tr w:rsidR="004632DC" w:rsidRPr="00952AFF">
        <w:trPr>
          <w:trHeight w:val="202"/>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11. Фонды и прибыль, оставленная в распоряжении кредитной организации</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60 415 887</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74 471 820</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76 058 435</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81 447 584</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6,8</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7,8</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7,9</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7,9</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34,81</w:t>
            </w:r>
          </w:p>
        </w:tc>
      </w:tr>
      <w:tr w:rsidR="004632DC" w:rsidRPr="00952AFF">
        <w:trPr>
          <w:trHeight w:val="67"/>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12. Переоценка основных средств</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37 383 183</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37 210 955</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37 146 154</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33 975 817</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4,2</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3,9</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3,9</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3,3</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-9,11</w:t>
            </w:r>
          </w:p>
        </w:tc>
      </w:tr>
      <w:tr w:rsidR="004632DC" w:rsidRPr="00952AFF">
        <w:trPr>
          <w:trHeight w:val="134"/>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13. Чистая прибыль (убыток) отчетного периода</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16 338 883</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31 805 681</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36 015 985</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14 540 791</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1,8</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3,3</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3,8</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1,4</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-11,00</w:t>
            </w:r>
          </w:p>
        </w:tc>
      </w:tr>
      <w:tr w:rsidR="004632DC" w:rsidRPr="00952AFF">
        <w:trPr>
          <w:trHeight w:val="134"/>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14. Распределенная прибыль (исключая дивиденды)</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9 667 046</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28 992 703</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33 928 155</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1 506 449</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1,1</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3,0</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3,5</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-84,42</w:t>
            </w:r>
          </w:p>
        </w:tc>
      </w:tr>
      <w:tr w:rsidR="004632DC" w:rsidRPr="00952AFF">
        <w:trPr>
          <w:trHeight w:val="67"/>
        </w:trPr>
        <w:tc>
          <w:tcPr>
            <w:tcW w:w="579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15. Нераспределенная прибыль</w:t>
            </w:r>
          </w:p>
        </w:tc>
        <w:tc>
          <w:tcPr>
            <w:tcW w:w="108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6 671 837</w:t>
            </w:r>
          </w:p>
        </w:tc>
        <w:tc>
          <w:tcPr>
            <w:tcW w:w="116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2 812 978</w:t>
            </w:r>
          </w:p>
        </w:tc>
        <w:tc>
          <w:tcPr>
            <w:tcW w:w="131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2 087 830</w:t>
            </w:r>
          </w:p>
        </w:tc>
        <w:tc>
          <w:tcPr>
            <w:tcW w:w="1259"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13 034 342</w:t>
            </w:r>
          </w:p>
        </w:tc>
        <w:tc>
          <w:tcPr>
            <w:tcW w:w="800" w:type="dxa"/>
            <w:tcBorders>
              <w:top w:val="single" w:sz="6" w:space="0" w:color="auto"/>
              <w:left w:val="single" w:sz="12"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0,8</w:t>
            </w:r>
          </w:p>
        </w:tc>
        <w:tc>
          <w:tcPr>
            <w:tcW w:w="640"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0,3</w:t>
            </w:r>
          </w:p>
        </w:tc>
        <w:tc>
          <w:tcPr>
            <w:tcW w:w="771" w:type="dxa"/>
            <w:tcBorders>
              <w:top w:val="single" w:sz="6" w:space="0" w:color="auto"/>
              <w:left w:val="single" w:sz="6" w:space="0" w:color="auto"/>
              <w:bottom w:val="single" w:sz="6"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0,2</w:t>
            </w:r>
          </w:p>
        </w:tc>
        <w:tc>
          <w:tcPr>
            <w:tcW w:w="900" w:type="dxa"/>
            <w:tcBorders>
              <w:top w:val="single" w:sz="6" w:space="0" w:color="auto"/>
              <w:left w:val="single" w:sz="6"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1,3</w:t>
            </w:r>
          </w:p>
        </w:tc>
        <w:tc>
          <w:tcPr>
            <w:tcW w:w="1080" w:type="dxa"/>
            <w:tcBorders>
              <w:top w:val="single" w:sz="6" w:space="0" w:color="auto"/>
              <w:left w:val="single" w:sz="12" w:space="0" w:color="auto"/>
              <w:bottom w:val="single" w:sz="6"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95,36</w:t>
            </w:r>
          </w:p>
        </w:tc>
      </w:tr>
      <w:tr w:rsidR="004632DC" w:rsidRPr="00952AFF">
        <w:trPr>
          <w:trHeight w:val="138"/>
        </w:trPr>
        <w:tc>
          <w:tcPr>
            <w:tcW w:w="5790" w:type="dxa"/>
            <w:tcBorders>
              <w:top w:val="single" w:sz="6"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16.</w:t>
            </w:r>
            <w:r w:rsidR="00952AFF" w:rsidRPr="00DA3878">
              <w:t xml:space="preserve"> </w:t>
            </w:r>
            <w:r w:rsidRPr="00DA3878">
              <w:t>Расходы и риски, влияющие на собственные средства</w:t>
            </w:r>
          </w:p>
        </w:tc>
        <w:tc>
          <w:tcPr>
            <w:tcW w:w="1080" w:type="dxa"/>
            <w:tcBorders>
              <w:top w:val="single" w:sz="6" w:space="0" w:color="auto"/>
              <w:left w:val="single" w:sz="12"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5 229 479</w:t>
            </w:r>
          </w:p>
        </w:tc>
        <w:tc>
          <w:tcPr>
            <w:tcW w:w="1160" w:type="dxa"/>
            <w:tcBorders>
              <w:top w:val="single" w:sz="6" w:space="0" w:color="auto"/>
              <w:left w:val="single" w:sz="6"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6 827 080</w:t>
            </w:r>
          </w:p>
        </w:tc>
        <w:tc>
          <w:tcPr>
            <w:tcW w:w="1310" w:type="dxa"/>
            <w:tcBorders>
              <w:top w:val="single" w:sz="6" w:space="0" w:color="auto"/>
              <w:left w:val="single" w:sz="6"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7 608 844</w:t>
            </w:r>
          </w:p>
        </w:tc>
        <w:tc>
          <w:tcPr>
            <w:tcW w:w="1259" w:type="dxa"/>
            <w:tcBorders>
              <w:top w:val="single" w:sz="6" w:space="0" w:color="auto"/>
              <w:left w:val="single" w:sz="6"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12 050 038</w:t>
            </w:r>
          </w:p>
        </w:tc>
        <w:tc>
          <w:tcPr>
            <w:tcW w:w="800" w:type="dxa"/>
            <w:tcBorders>
              <w:top w:val="single" w:sz="6" w:space="0" w:color="auto"/>
              <w:left w:val="single" w:sz="12"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0,6</w:t>
            </w:r>
          </w:p>
        </w:tc>
        <w:tc>
          <w:tcPr>
            <w:tcW w:w="640" w:type="dxa"/>
            <w:tcBorders>
              <w:top w:val="single" w:sz="6" w:space="0" w:color="auto"/>
              <w:left w:val="single" w:sz="6"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0,7</w:t>
            </w:r>
          </w:p>
        </w:tc>
        <w:tc>
          <w:tcPr>
            <w:tcW w:w="771" w:type="dxa"/>
            <w:tcBorders>
              <w:top w:val="single" w:sz="6" w:space="0" w:color="auto"/>
              <w:left w:val="single" w:sz="6" w:space="0" w:color="auto"/>
              <w:bottom w:val="single" w:sz="12" w:space="0" w:color="auto"/>
              <w:right w:val="single" w:sz="6" w:space="0" w:color="auto"/>
            </w:tcBorders>
            <w:vAlign w:val="center"/>
          </w:tcPr>
          <w:p w:rsidR="004632DC" w:rsidRPr="00DA3878" w:rsidRDefault="004632DC" w:rsidP="00DA3878">
            <w:pPr>
              <w:widowControl/>
              <w:autoSpaceDE w:val="0"/>
              <w:autoSpaceDN w:val="0"/>
              <w:adjustRightInd w:val="0"/>
              <w:spacing w:line="360" w:lineRule="auto"/>
              <w:jc w:val="both"/>
            </w:pPr>
            <w:r w:rsidRPr="00DA3878">
              <w:t>0,8</w:t>
            </w:r>
          </w:p>
        </w:tc>
        <w:tc>
          <w:tcPr>
            <w:tcW w:w="900" w:type="dxa"/>
            <w:tcBorders>
              <w:top w:val="single" w:sz="6" w:space="0" w:color="auto"/>
              <w:left w:val="single" w:sz="6"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1,2</w:t>
            </w:r>
          </w:p>
        </w:tc>
        <w:tc>
          <w:tcPr>
            <w:tcW w:w="1080" w:type="dxa"/>
            <w:tcBorders>
              <w:top w:val="single" w:sz="6"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130,43</w:t>
            </w:r>
          </w:p>
        </w:tc>
      </w:tr>
      <w:tr w:rsidR="004632DC" w:rsidRPr="00952AFF">
        <w:trPr>
          <w:trHeight w:val="70"/>
        </w:trPr>
        <w:tc>
          <w:tcPr>
            <w:tcW w:w="579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17. Всего собственных средств</w:t>
            </w:r>
          </w:p>
        </w:tc>
        <w:tc>
          <w:tcPr>
            <w:tcW w:w="108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105 818 126</w:t>
            </w:r>
          </w:p>
        </w:tc>
        <w:tc>
          <w:tcPr>
            <w:tcW w:w="116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114 245 371</w:t>
            </w:r>
          </w:p>
        </w:tc>
        <w:tc>
          <w:tcPr>
            <w:tcW w:w="1310" w:type="dxa"/>
            <w:tcBorders>
              <w:top w:val="single" w:sz="12" w:space="0" w:color="auto"/>
              <w:left w:val="single" w:sz="12" w:space="0" w:color="auto"/>
              <w:bottom w:val="single" w:sz="12" w:space="0" w:color="auto"/>
              <w:right w:val="single" w:sz="2" w:space="0" w:color="000000"/>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114 260 273</w:t>
            </w:r>
          </w:p>
        </w:tc>
        <w:tc>
          <w:tcPr>
            <w:tcW w:w="1259" w:type="dxa"/>
            <w:tcBorders>
              <w:top w:val="single" w:sz="12" w:space="0" w:color="auto"/>
              <w:left w:val="single" w:sz="2" w:space="0" w:color="000000"/>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122 984 403</w:t>
            </w:r>
          </w:p>
        </w:tc>
        <w:tc>
          <w:tcPr>
            <w:tcW w:w="80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11,9</w:t>
            </w:r>
          </w:p>
        </w:tc>
        <w:tc>
          <w:tcPr>
            <w:tcW w:w="64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11,6</w:t>
            </w:r>
          </w:p>
        </w:tc>
        <w:tc>
          <w:tcPr>
            <w:tcW w:w="771"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10,5</w:t>
            </w:r>
          </w:p>
        </w:tc>
        <w:tc>
          <w:tcPr>
            <w:tcW w:w="90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10,3</w:t>
            </w:r>
          </w:p>
        </w:tc>
        <w:tc>
          <w:tcPr>
            <w:tcW w:w="108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16,22</w:t>
            </w:r>
          </w:p>
        </w:tc>
      </w:tr>
      <w:tr w:rsidR="004632DC" w:rsidRPr="00952AFF">
        <w:trPr>
          <w:trHeight w:val="70"/>
        </w:trPr>
        <w:tc>
          <w:tcPr>
            <w:tcW w:w="579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18. Всего пассивов</w:t>
            </w:r>
          </w:p>
        </w:tc>
        <w:tc>
          <w:tcPr>
            <w:tcW w:w="108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892 489 999</w:t>
            </w:r>
          </w:p>
        </w:tc>
        <w:tc>
          <w:tcPr>
            <w:tcW w:w="116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986 241 532</w:t>
            </w:r>
          </w:p>
        </w:tc>
        <w:tc>
          <w:tcPr>
            <w:tcW w:w="1310" w:type="dxa"/>
            <w:tcBorders>
              <w:top w:val="single" w:sz="12" w:space="0" w:color="auto"/>
              <w:left w:val="single" w:sz="12" w:space="0" w:color="auto"/>
              <w:bottom w:val="single" w:sz="12" w:space="0" w:color="auto"/>
              <w:right w:val="single" w:sz="2" w:space="0" w:color="000000"/>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1 087 052 247</w:t>
            </w:r>
          </w:p>
        </w:tc>
        <w:tc>
          <w:tcPr>
            <w:tcW w:w="1259" w:type="dxa"/>
            <w:tcBorders>
              <w:top w:val="single" w:sz="12" w:space="0" w:color="auto"/>
              <w:left w:val="single" w:sz="2" w:space="0" w:color="000000"/>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bCs/>
              </w:rPr>
            </w:pPr>
            <w:r w:rsidRPr="00DA3878">
              <w:rPr>
                <w:bCs/>
              </w:rPr>
              <w:t>1 198 060 979</w:t>
            </w:r>
          </w:p>
        </w:tc>
        <w:tc>
          <w:tcPr>
            <w:tcW w:w="80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100,0</w:t>
            </w:r>
          </w:p>
        </w:tc>
        <w:tc>
          <w:tcPr>
            <w:tcW w:w="64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100,0</w:t>
            </w:r>
          </w:p>
        </w:tc>
        <w:tc>
          <w:tcPr>
            <w:tcW w:w="771"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100,0</w:t>
            </w:r>
          </w:p>
        </w:tc>
        <w:tc>
          <w:tcPr>
            <w:tcW w:w="90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pPr>
            <w:r w:rsidRPr="00DA3878">
              <w:t>100,0</w:t>
            </w:r>
          </w:p>
        </w:tc>
        <w:tc>
          <w:tcPr>
            <w:tcW w:w="1080" w:type="dxa"/>
            <w:tcBorders>
              <w:top w:val="single" w:sz="12" w:space="0" w:color="auto"/>
              <w:left w:val="single" w:sz="12" w:space="0" w:color="auto"/>
              <w:bottom w:val="single" w:sz="12" w:space="0" w:color="auto"/>
              <w:right w:val="single" w:sz="12" w:space="0" w:color="auto"/>
            </w:tcBorders>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34,24</w:t>
            </w:r>
          </w:p>
        </w:tc>
      </w:tr>
    </w:tbl>
    <w:p w:rsidR="00DA3878" w:rsidRDefault="00DA3878" w:rsidP="00952AFF">
      <w:pPr>
        <w:widowControl/>
        <w:spacing w:line="360" w:lineRule="auto"/>
        <w:ind w:firstLine="709"/>
        <w:jc w:val="both"/>
        <w:rPr>
          <w:sz w:val="28"/>
          <w:szCs w:val="28"/>
        </w:rPr>
      </w:pPr>
    </w:p>
    <w:p w:rsidR="00DA3878" w:rsidRDefault="00DA3878" w:rsidP="00952AFF">
      <w:pPr>
        <w:widowControl/>
        <w:spacing w:line="360" w:lineRule="auto"/>
        <w:ind w:firstLine="709"/>
        <w:jc w:val="both"/>
        <w:rPr>
          <w:sz w:val="28"/>
          <w:szCs w:val="28"/>
        </w:rPr>
        <w:sectPr w:rsidR="00DA3878" w:rsidSect="00DA3878">
          <w:pgSz w:w="16838" w:h="11906" w:orient="landscape"/>
          <w:pgMar w:top="851" w:right="1134" w:bottom="1701" w:left="1134" w:header="709" w:footer="709" w:gutter="0"/>
          <w:cols w:space="708"/>
          <w:docGrid w:linePitch="360"/>
        </w:sectPr>
      </w:pPr>
    </w:p>
    <w:p w:rsidR="00ED7654" w:rsidRPr="00952AFF" w:rsidRDefault="00ED7654" w:rsidP="00952AFF">
      <w:pPr>
        <w:widowControl/>
        <w:spacing w:line="360" w:lineRule="auto"/>
        <w:ind w:firstLine="709"/>
        <w:jc w:val="both"/>
        <w:rPr>
          <w:sz w:val="28"/>
          <w:szCs w:val="28"/>
        </w:rPr>
      </w:pPr>
      <w:r w:rsidRPr="00952AFF">
        <w:rPr>
          <w:sz w:val="28"/>
          <w:szCs w:val="28"/>
        </w:rPr>
        <w:t>Рост валюты баланса произошел во многом благодаря увеличению доли обязательств банка в общей сумме пассивов с 88,1 процентов на 01.07.05г. до 89,7 процентов на 01.04.06г. (по отделению ГОСБ 2363 с 93,8%</w:t>
      </w:r>
      <w:r w:rsidR="00952AFF">
        <w:rPr>
          <w:sz w:val="28"/>
          <w:szCs w:val="28"/>
        </w:rPr>
        <w:t xml:space="preserve"> </w:t>
      </w:r>
      <w:r w:rsidRPr="00952AFF">
        <w:rPr>
          <w:sz w:val="28"/>
          <w:szCs w:val="28"/>
        </w:rPr>
        <w:t>до 94,6%).</w:t>
      </w:r>
    </w:p>
    <w:p w:rsidR="00ED7654" w:rsidRPr="00952AFF" w:rsidRDefault="00ED7654" w:rsidP="00952AFF">
      <w:pPr>
        <w:widowControl/>
        <w:spacing w:line="360" w:lineRule="auto"/>
        <w:ind w:firstLine="709"/>
        <w:jc w:val="both"/>
        <w:rPr>
          <w:sz w:val="28"/>
          <w:szCs w:val="28"/>
        </w:rPr>
      </w:pPr>
      <w:r w:rsidRPr="00952AFF">
        <w:rPr>
          <w:sz w:val="28"/>
          <w:szCs w:val="28"/>
        </w:rPr>
        <w:t>Доля срочных обязательств (вклады физических лиц) в целом по Сберегательному банку уменьшилась с 64,1% до 62,4% (в 0,9 раза). Хотя в абсолютном выражении произошло увеличение на 33,1% (с 572336703тыс. руб. до 761807074 тыс. руб.). В таблице 3 представлена структура вкладов физических лиц в целом по Сбербанку России. Из представленной структуры вкладов, видно, что наибольший удельный вес занимают депозиты сроком от 1 года до 3 лет. В динамике, за анализируемый период, происходит увеличение их доли с 38,0 до 49,1%. Абсолютный прирост за период</w:t>
      </w:r>
      <w:r w:rsidR="00952AFF">
        <w:rPr>
          <w:sz w:val="28"/>
          <w:szCs w:val="28"/>
        </w:rPr>
        <w:t xml:space="preserve"> </w:t>
      </w:r>
      <w:r w:rsidRPr="00952AFF">
        <w:rPr>
          <w:sz w:val="28"/>
          <w:szCs w:val="28"/>
        </w:rPr>
        <w:t xml:space="preserve">составил 71,9%. </w:t>
      </w:r>
    </w:p>
    <w:p w:rsidR="00ED7654" w:rsidRPr="00952AFF" w:rsidRDefault="00ED7654" w:rsidP="00952AFF">
      <w:pPr>
        <w:widowControl/>
        <w:spacing w:line="360" w:lineRule="auto"/>
        <w:ind w:firstLine="709"/>
        <w:jc w:val="both"/>
        <w:rPr>
          <w:sz w:val="28"/>
          <w:szCs w:val="28"/>
        </w:rPr>
      </w:pPr>
      <w:r w:rsidRPr="00952AFF">
        <w:rPr>
          <w:sz w:val="28"/>
          <w:szCs w:val="28"/>
        </w:rPr>
        <w:t>В таблице 3 представлена структура привлеченных средств физических лиц Сберегательного банка России за период с 01.07.2005г. до 01.04.2006г.</w:t>
      </w:r>
    </w:p>
    <w:p w:rsidR="00ED7654" w:rsidRPr="00952AFF" w:rsidRDefault="00ED7654" w:rsidP="00952AFF">
      <w:pPr>
        <w:widowControl/>
        <w:spacing w:line="360" w:lineRule="auto"/>
        <w:ind w:firstLine="709"/>
        <w:jc w:val="both"/>
        <w:rPr>
          <w:sz w:val="28"/>
          <w:szCs w:val="28"/>
        </w:rPr>
      </w:pPr>
      <w:r w:rsidRPr="00952AFF">
        <w:rPr>
          <w:sz w:val="28"/>
          <w:szCs w:val="28"/>
        </w:rPr>
        <w:t>Депозиты сроком от 91 до 180 дней в динамике снизились с 31,0 до 22,3 %. Депозиты сроком свыше 3 лет имеют тенденцию к увеличению от 0,6 до 1,9%. Доля вкладов до востребования постепенно снижается с 15,6 до 12,8%.</w:t>
      </w:r>
    </w:p>
    <w:p w:rsidR="00ED7654" w:rsidRPr="00952AFF" w:rsidRDefault="00ED7654" w:rsidP="00952AFF">
      <w:pPr>
        <w:widowControl/>
        <w:spacing w:line="360" w:lineRule="auto"/>
        <w:ind w:firstLine="709"/>
        <w:jc w:val="both"/>
        <w:rPr>
          <w:sz w:val="28"/>
          <w:szCs w:val="28"/>
        </w:rPr>
      </w:pPr>
      <w:r w:rsidRPr="00952AFF">
        <w:rPr>
          <w:sz w:val="28"/>
          <w:szCs w:val="28"/>
        </w:rPr>
        <w:t xml:space="preserve">Срочные депозиты на длительные сроки являются наиболее стабильной частью привлекаемых ресурсов, что позволяет осуществлять кредитование на более длительные сроки. </w:t>
      </w:r>
    </w:p>
    <w:p w:rsidR="00ED7654" w:rsidRPr="00952AFF" w:rsidRDefault="00ED7654" w:rsidP="00952AFF">
      <w:pPr>
        <w:widowControl/>
        <w:spacing w:line="360" w:lineRule="auto"/>
        <w:ind w:firstLine="709"/>
        <w:jc w:val="both"/>
        <w:rPr>
          <w:sz w:val="28"/>
          <w:szCs w:val="28"/>
        </w:rPr>
      </w:pPr>
      <w:r w:rsidRPr="00952AFF">
        <w:rPr>
          <w:sz w:val="28"/>
          <w:szCs w:val="28"/>
        </w:rPr>
        <w:t xml:space="preserve">Доля депозитов для расчетов с использованием банковских карт составляет 0,1%. </w:t>
      </w:r>
    </w:p>
    <w:p w:rsidR="00ED7654" w:rsidRPr="00952AFF" w:rsidRDefault="00ED7654" w:rsidP="00952AFF">
      <w:pPr>
        <w:widowControl/>
        <w:spacing w:line="360" w:lineRule="auto"/>
        <w:ind w:firstLine="709"/>
        <w:jc w:val="both"/>
        <w:rPr>
          <w:sz w:val="28"/>
          <w:szCs w:val="28"/>
        </w:rPr>
      </w:pPr>
      <w:r w:rsidRPr="00952AFF">
        <w:rPr>
          <w:sz w:val="28"/>
          <w:szCs w:val="28"/>
        </w:rPr>
        <w:t xml:space="preserve">В таблице 4 представлена структура вкладов по ГОСБ 2363. </w:t>
      </w:r>
    </w:p>
    <w:p w:rsidR="00DA3878" w:rsidRDefault="00DA3878" w:rsidP="00DA3878">
      <w:pPr>
        <w:widowControl/>
        <w:spacing w:line="360" w:lineRule="auto"/>
        <w:jc w:val="both"/>
        <w:rPr>
          <w:sz w:val="28"/>
          <w:szCs w:val="28"/>
        </w:rPr>
        <w:sectPr w:rsidR="00DA3878" w:rsidSect="00952AFF">
          <w:pgSz w:w="11906" w:h="16838"/>
          <w:pgMar w:top="1134" w:right="851" w:bottom="1134" w:left="1701" w:header="709" w:footer="709" w:gutter="0"/>
          <w:cols w:space="708"/>
          <w:titlePg/>
          <w:docGrid w:linePitch="360"/>
        </w:sectPr>
      </w:pPr>
    </w:p>
    <w:p w:rsidR="00671031" w:rsidRPr="00952AFF" w:rsidRDefault="00671031" w:rsidP="00DA3878">
      <w:pPr>
        <w:widowControl/>
        <w:spacing w:line="360" w:lineRule="auto"/>
        <w:jc w:val="both"/>
        <w:rPr>
          <w:sz w:val="28"/>
          <w:szCs w:val="28"/>
        </w:rPr>
      </w:pPr>
      <w:r w:rsidRPr="00952AFF">
        <w:rPr>
          <w:sz w:val="28"/>
          <w:szCs w:val="28"/>
        </w:rPr>
        <w:t>Таблица 3- Депозиты и прочие привлеченные средства физических лиц Сберегательного банка России за период с 01.07.2005г. до 01.04.2006г.</w:t>
      </w:r>
    </w:p>
    <w:p w:rsidR="004632DC" w:rsidRPr="00952AFF" w:rsidRDefault="007B4AD4" w:rsidP="00DA3878">
      <w:pPr>
        <w:widowControl/>
        <w:spacing w:line="360" w:lineRule="auto"/>
        <w:jc w:val="both"/>
        <w:rPr>
          <w:sz w:val="28"/>
          <w:szCs w:val="28"/>
        </w:rPr>
      </w:pPr>
      <w:r w:rsidRPr="00952AFF">
        <w:rPr>
          <w:sz w:val="28"/>
          <w:szCs w:val="28"/>
        </w:rPr>
        <w:t>В</w:t>
      </w:r>
      <w:r w:rsidR="004632DC" w:rsidRPr="00952AFF">
        <w:rPr>
          <w:sz w:val="28"/>
          <w:szCs w:val="28"/>
        </w:rPr>
        <w:t xml:space="preserve"> тысячах рублей</w:t>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63"/>
        <w:gridCol w:w="1855"/>
        <w:gridCol w:w="1855"/>
        <w:gridCol w:w="1855"/>
        <w:gridCol w:w="1855"/>
        <w:gridCol w:w="1060"/>
        <w:gridCol w:w="795"/>
        <w:gridCol w:w="1060"/>
        <w:gridCol w:w="795"/>
        <w:gridCol w:w="1325"/>
      </w:tblGrid>
      <w:tr w:rsidR="004632DC" w:rsidRPr="00952AFF">
        <w:trPr>
          <w:cantSplit/>
          <w:trHeight w:val="79"/>
        </w:trPr>
        <w:tc>
          <w:tcPr>
            <w:tcW w:w="2163" w:type="dxa"/>
            <w:vMerge w:val="restart"/>
            <w:vAlign w:val="center"/>
          </w:tcPr>
          <w:p w:rsidR="004632DC" w:rsidRPr="00DA3878" w:rsidRDefault="004632DC" w:rsidP="00DA3878">
            <w:pPr>
              <w:widowControl/>
              <w:autoSpaceDE w:val="0"/>
              <w:autoSpaceDN w:val="0"/>
              <w:adjustRightInd w:val="0"/>
              <w:spacing w:line="360" w:lineRule="auto"/>
              <w:jc w:val="both"/>
            </w:pPr>
            <w:r w:rsidRPr="00DA3878">
              <w:t>Депозиты и прочие привлеченные средства физических лиц</w:t>
            </w:r>
          </w:p>
        </w:tc>
        <w:tc>
          <w:tcPr>
            <w:tcW w:w="7419" w:type="dxa"/>
            <w:gridSpan w:val="4"/>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Период</w:t>
            </w:r>
          </w:p>
        </w:tc>
        <w:tc>
          <w:tcPr>
            <w:tcW w:w="3709" w:type="dxa"/>
            <w:gridSpan w:val="4"/>
            <w:vAlign w:val="center"/>
          </w:tcPr>
          <w:p w:rsidR="004632DC" w:rsidRPr="00DA3878" w:rsidRDefault="004632DC" w:rsidP="00DA3878">
            <w:pPr>
              <w:widowControl/>
              <w:autoSpaceDE w:val="0"/>
              <w:autoSpaceDN w:val="0"/>
              <w:adjustRightInd w:val="0"/>
              <w:spacing w:line="360" w:lineRule="auto"/>
              <w:jc w:val="both"/>
            </w:pPr>
            <w:r w:rsidRPr="00DA3878">
              <w:t>Удельный вес, в процентах</w:t>
            </w:r>
          </w:p>
        </w:tc>
        <w:tc>
          <w:tcPr>
            <w:tcW w:w="1325" w:type="dxa"/>
            <w:vAlign w:val="center"/>
          </w:tcPr>
          <w:p w:rsidR="004632DC" w:rsidRPr="00DA3878" w:rsidRDefault="004632DC" w:rsidP="00DA3878">
            <w:pPr>
              <w:widowControl/>
              <w:autoSpaceDE w:val="0"/>
              <w:autoSpaceDN w:val="0"/>
              <w:adjustRightInd w:val="0"/>
              <w:spacing w:line="360" w:lineRule="auto"/>
              <w:jc w:val="both"/>
            </w:pPr>
            <w:r w:rsidRPr="00DA3878">
              <w:rPr>
                <w:rFonts w:cs="Times New Roman CYR"/>
              </w:rPr>
              <w:t>Темп прироста в процентах</w:t>
            </w:r>
          </w:p>
        </w:tc>
      </w:tr>
      <w:tr w:rsidR="004632DC" w:rsidRPr="00952AFF">
        <w:trPr>
          <w:cantSplit/>
          <w:trHeight w:val="1567"/>
        </w:trPr>
        <w:tc>
          <w:tcPr>
            <w:tcW w:w="2163" w:type="dxa"/>
            <w:vMerge/>
            <w:vAlign w:val="center"/>
          </w:tcPr>
          <w:p w:rsidR="004632DC" w:rsidRPr="00DA3878" w:rsidRDefault="004632DC" w:rsidP="00DA3878">
            <w:pPr>
              <w:widowControl/>
              <w:autoSpaceDE w:val="0"/>
              <w:autoSpaceDN w:val="0"/>
              <w:adjustRightInd w:val="0"/>
              <w:spacing w:line="360" w:lineRule="auto"/>
              <w:jc w:val="both"/>
            </w:pP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 xml:space="preserve">на </w:t>
            </w:r>
          </w:p>
          <w:p w:rsidR="004632DC" w:rsidRPr="00DA3878" w:rsidRDefault="004632DC" w:rsidP="00DA3878">
            <w:pPr>
              <w:widowControl/>
              <w:autoSpaceDE w:val="0"/>
              <w:autoSpaceDN w:val="0"/>
              <w:adjustRightInd w:val="0"/>
              <w:spacing w:line="360" w:lineRule="auto"/>
              <w:jc w:val="both"/>
            </w:pPr>
            <w:r w:rsidRPr="00DA3878">
              <w:t>01.07.05</w:t>
            </w:r>
          </w:p>
        </w:tc>
        <w:tc>
          <w:tcPr>
            <w:tcW w:w="1855" w:type="dxa"/>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на</w:t>
            </w:r>
          </w:p>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 xml:space="preserve"> 01.10.05</w:t>
            </w:r>
          </w:p>
        </w:tc>
        <w:tc>
          <w:tcPr>
            <w:tcW w:w="1855" w:type="dxa"/>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на 01.01.05</w:t>
            </w:r>
          </w:p>
        </w:tc>
        <w:tc>
          <w:tcPr>
            <w:tcW w:w="1855" w:type="dxa"/>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на 01.04.06</w:t>
            </w:r>
          </w:p>
        </w:tc>
        <w:tc>
          <w:tcPr>
            <w:tcW w:w="1060" w:type="dxa"/>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lang w:val="en-US"/>
              </w:rPr>
              <w:t>II</w:t>
            </w:r>
            <w:r w:rsidRPr="00DA3878">
              <w:rPr>
                <w:rFonts w:cs="Times New Roman CYR"/>
              </w:rPr>
              <w:t>кв.</w:t>
            </w:r>
          </w:p>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2005</w:t>
            </w:r>
          </w:p>
        </w:tc>
        <w:tc>
          <w:tcPr>
            <w:tcW w:w="795" w:type="dxa"/>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III</w:t>
            </w:r>
          </w:p>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кв.</w:t>
            </w:r>
          </w:p>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2005</w:t>
            </w:r>
          </w:p>
        </w:tc>
        <w:tc>
          <w:tcPr>
            <w:tcW w:w="1060" w:type="dxa"/>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IV</w:t>
            </w:r>
          </w:p>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кв.</w:t>
            </w:r>
          </w:p>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2005</w:t>
            </w:r>
          </w:p>
        </w:tc>
        <w:tc>
          <w:tcPr>
            <w:tcW w:w="795" w:type="dxa"/>
            <w:vAlign w:val="center"/>
          </w:tcPr>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I</w:t>
            </w:r>
          </w:p>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кв.</w:t>
            </w:r>
          </w:p>
          <w:p w:rsidR="004632DC" w:rsidRPr="00DA3878" w:rsidRDefault="004632DC" w:rsidP="00DA3878">
            <w:pPr>
              <w:widowControl/>
              <w:autoSpaceDE w:val="0"/>
              <w:autoSpaceDN w:val="0"/>
              <w:adjustRightInd w:val="0"/>
              <w:spacing w:line="360" w:lineRule="auto"/>
              <w:jc w:val="both"/>
              <w:rPr>
                <w:rFonts w:cs="Times New Roman CYR"/>
              </w:rPr>
            </w:pPr>
            <w:r w:rsidRPr="00DA3878">
              <w:rPr>
                <w:rFonts w:cs="Times New Roman CYR"/>
              </w:rPr>
              <w:t>2006</w:t>
            </w:r>
          </w:p>
        </w:tc>
        <w:tc>
          <w:tcPr>
            <w:tcW w:w="1325" w:type="dxa"/>
            <w:vAlign w:val="center"/>
          </w:tcPr>
          <w:p w:rsidR="004632DC" w:rsidRPr="00DA3878" w:rsidRDefault="004632DC" w:rsidP="00DA3878">
            <w:pPr>
              <w:widowControl/>
              <w:autoSpaceDE w:val="0"/>
              <w:autoSpaceDN w:val="0"/>
              <w:adjustRightInd w:val="0"/>
              <w:spacing w:line="360" w:lineRule="auto"/>
              <w:jc w:val="both"/>
            </w:pPr>
            <w:r w:rsidRPr="00DA3878">
              <w:t>01.07.</w:t>
            </w:r>
          </w:p>
          <w:p w:rsidR="004632DC" w:rsidRPr="00DA3878" w:rsidRDefault="004632DC" w:rsidP="00DA3878">
            <w:pPr>
              <w:widowControl/>
              <w:autoSpaceDE w:val="0"/>
              <w:autoSpaceDN w:val="0"/>
              <w:adjustRightInd w:val="0"/>
              <w:spacing w:line="360" w:lineRule="auto"/>
              <w:jc w:val="both"/>
            </w:pPr>
            <w:r w:rsidRPr="00DA3878">
              <w:t>05/ 01.04.</w:t>
            </w:r>
          </w:p>
          <w:p w:rsidR="004632DC" w:rsidRPr="00DA3878" w:rsidRDefault="004632DC" w:rsidP="00DA3878">
            <w:pPr>
              <w:widowControl/>
              <w:autoSpaceDE w:val="0"/>
              <w:autoSpaceDN w:val="0"/>
              <w:adjustRightInd w:val="0"/>
              <w:spacing w:line="360" w:lineRule="auto"/>
              <w:jc w:val="both"/>
            </w:pPr>
            <w:r w:rsidRPr="00DA3878">
              <w:t>06</w:t>
            </w:r>
          </w:p>
        </w:tc>
      </w:tr>
      <w:tr w:rsidR="004632DC" w:rsidRPr="00952AFF">
        <w:trPr>
          <w:trHeight w:val="75"/>
        </w:trPr>
        <w:tc>
          <w:tcPr>
            <w:tcW w:w="2163" w:type="dxa"/>
            <w:vAlign w:val="center"/>
          </w:tcPr>
          <w:p w:rsidR="004632DC" w:rsidRPr="00DA3878" w:rsidRDefault="004632DC" w:rsidP="00DA3878">
            <w:pPr>
              <w:widowControl/>
              <w:autoSpaceDE w:val="0"/>
              <w:autoSpaceDN w:val="0"/>
              <w:adjustRightInd w:val="0"/>
              <w:spacing w:line="360" w:lineRule="auto"/>
              <w:jc w:val="both"/>
            </w:pPr>
            <w:r w:rsidRPr="00DA3878">
              <w:t>Депозиты до востребования</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89 504 368</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91 397 398</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96935 337</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97171 123</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15,6</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14,3</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14,0</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12,8</w:t>
            </w:r>
          </w:p>
        </w:tc>
        <w:tc>
          <w:tcPr>
            <w:tcW w:w="1325" w:type="dxa"/>
            <w:vAlign w:val="center"/>
          </w:tcPr>
          <w:p w:rsidR="004632DC" w:rsidRPr="00DA3878" w:rsidRDefault="004632DC" w:rsidP="00DA3878">
            <w:pPr>
              <w:widowControl/>
              <w:autoSpaceDE w:val="0"/>
              <w:autoSpaceDN w:val="0"/>
              <w:adjustRightInd w:val="0"/>
              <w:spacing w:line="360" w:lineRule="auto"/>
              <w:jc w:val="both"/>
            </w:pPr>
            <w:r w:rsidRPr="00DA3878">
              <w:t>8,6</w:t>
            </w:r>
          </w:p>
        </w:tc>
      </w:tr>
      <w:tr w:rsidR="004632DC" w:rsidRPr="00952AFF">
        <w:trPr>
          <w:trHeight w:val="75"/>
        </w:trPr>
        <w:tc>
          <w:tcPr>
            <w:tcW w:w="2163" w:type="dxa"/>
            <w:vAlign w:val="center"/>
          </w:tcPr>
          <w:p w:rsidR="004632DC" w:rsidRPr="00DA3878" w:rsidRDefault="004632DC" w:rsidP="00DA3878">
            <w:pPr>
              <w:widowControl/>
              <w:autoSpaceDE w:val="0"/>
              <w:autoSpaceDN w:val="0"/>
              <w:adjustRightInd w:val="0"/>
              <w:spacing w:line="360" w:lineRule="auto"/>
              <w:jc w:val="both"/>
            </w:pPr>
            <w:r w:rsidRPr="00DA3878">
              <w:t>Депозиты на срок до 30 дней</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198</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1 086</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1 529</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151 827</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0,0</w:t>
            </w:r>
          </w:p>
        </w:tc>
        <w:tc>
          <w:tcPr>
            <w:tcW w:w="1325" w:type="dxa"/>
            <w:vAlign w:val="center"/>
          </w:tcPr>
          <w:p w:rsidR="004632DC" w:rsidRPr="00DA3878" w:rsidRDefault="004632DC" w:rsidP="00DA3878">
            <w:pPr>
              <w:widowControl/>
              <w:autoSpaceDE w:val="0"/>
              <w:autoSpaceDN w:val="0"/>
              <w:adjustRightInd w:val="0"/>
              <w:spacing w:line="360" w:lineRule="auto"/>
              <w:jc w:val="both"/>
            </w:pPr>
            <w:r w:rsidRPr="00DA3878">
              <w:t>76 580,3</w:t>
            </w:r>
          </w:p>
        </w:tc>
      </w:tr>
      <w:tr w:rsidR="004632DC" w:rsidRPr="00952AFF">
        <w:trPr>
          <w:trHeight w:val="75"/>
        </w:trPr>
        <w:tc>
          <w:tcPr>
            <w:tcW w:w="2163" w:type="dxa"/>
            <w:vAlign w:val="center"/>
          </w:tcPr>
          <w:p w:rsidR="004632DC" w:rsidRPr="00DA3878" w:rsidRDefault="004632DC" w:rsidP="00DA3878">
            <w:pPr>
              <w:widowControl/>
              <w:autoSpaceDE w:val="0"/>
              <w:autoSpaceDN w:val="0"/>
              <w:adjustRightInd w:val="0"/>
              <w:spacing w:line="360" w:lineRule="auto"/>
              <w:jc w:val="both"/>
            </w:pPr>
            <w:r w:rsidRPr="00DA3878">
              <w:t>Депозиты на срок от 31 до 90 дней</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19 548 940</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19 019 529</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17806 048</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19498 247</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3,4</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3,0</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2,6</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2,6</w:t>
            </w:r>
          </w:p>
        </w:tc>
        <w:tc>
          <w:tcPr>
            <w:tcW w:w="1325" w:type="dxa"/>
            <w:vAlign w:val="center"/>
          </w:tcPr>
          <w:p w:rsidR="004632DC" w:rsidRPr="00DA3878" w:rsidRDefault="004632DC" w:rsidP="00DA3878">
            <w:pPr>
              <w:widowControl/>
              <w:autoSpaceDE w:val="0"/>
              <w:autoSpaceDN w:val="0"/>
              <w:adjustRightInd w:val="0"/>
              <w:spacing w:line="360" w:lineRule="auto"/>
              <w:jc w:val="both"/>
            </w:pPr>
            <w:r w:rsidRPr="00DA3878">
              <w:t>-0,3</w:t>
            </w:r>
          </w:p>
        </w:tc>
      </w:tr>
      <w:tr w:rsidR="004632DC" w:rsidRPr="00952AFF">
        <w:trPr>
          <w:trHeight w:val="75"/>
        </w:trPr>
        <w:tc>
          <w:tcPr>
            <w:tcW w:w="2163" w:type="dxa"/>
            <w:vAlign w:val="center"/>
          </w:tcPr>
          <w:p w:rsidR="004632DC" w:rsidRPr="00DA3878" w:rsidRDefault="004632DC" w:rsidP="00DA3878">
            <w:pPr>
              <w:widowControl/>
              <w:autoSpaceDE w:val="0"/>
              <w:autoSpaceDN w:val="0"/>
              <w:adjustRightInd w:val="0"/>
              <w:spacing w:line="360" w:lineRule="auto"/>
              <w:jc w:val="both"/>
            </w:pPr>
            <w:r w:rsidRPr="00DA3878">
              <w:t>Депозиты на срок от 91 до 180 дней</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177 606 186</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195 546 720</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178756 217</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169644777</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31,0</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30,5</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25,8</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22,3</w:t>
            </w:r>
          </w:p>
        </w:tc>
        <w:tc>
          <w:tcPr>
            <w:tcW w:w="1325" w:type="dxa"/>
            <w:vAlign w:val="center"/>
          </w:tcPr>
          <w:p w:rsidR="004632DC" w:rsidRPr="00DA3878" w:rsidRDefault="004632DC" w:rsidP="00DA3878">
            <w:pPr>
              <w:widowControl/>
              <w:autoSpaceDE w:val="0"/>
              <w:autoSpaceDN w:val="0"/>
              <w:adjustRightInd w:val="0"/>
              <w:spacing w:line="360" w:lineRule="auto"/>
              <w:jc w:val="both"/>
            </w:pPr>
            <w:r w:rsidRPr="00DA3878">
              <w:t>-4,5</w:t>
            </w:r>
          </w:p>
        </w:tc>
      </w:tr>
      <w:tr w:rsidR="004632DC" w:rsidRPr="00952AFF">
        <w:trPr>
          <w:trHeight w:val="147"/>
        </w:trPr>
        <w:tc>
          <w:tcPr>
            <w:tcW w:w="2163" w:type="dxa"/>
            <w:vAlign w:val="center"/>
          </w:tcPr>
          <w:p w:rsidR="004632DC" w:rsidRPr="00DA3878" w:rsidRDefault="004632DC" w:rsidP="00DA3878">
            <w:pPr>
              <w:widowControl/>
              <w:autoSpaceDE w:val="0"/>
              <w:autoSpaceDN w:val="0"/>
              <w:adjustRightInd w:val="0"/>
              <w:spacing w:line="360" w:lineRule="auto"/>
              <w:jc w:val="both"/>
            </w:pPr>
            <w:r w:rsidRPr="00DA3878">
              <w:t>Депозиты на срок от 181 дня до 1 года</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63 893 464</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72 061 170</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81308 986</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86 293 561</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11,2</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11,3</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11,7</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11,3</w:t>
            </w:r>
          </w:p>
        </w:tc>
        <w:tc>
          <w:tcPr>
            <w:tcW w:w="1325" w:type="dxa"/>
            <w:vAlign w:val="center"/>
          </w:tcPr>
          <w:p w:rsidR="004632DC" w:rsidRPr="00DA3878" w:rsidRDefault="004632DC" w:rsidP="00DA3878">
            <w:pPr>
              <w:widowControl/>
              <w:autoSpaceDE w:val="0"/>
              <w:autoSpaceDN w:val="0"/>
              <w:adjustRightInd w:val="0"/>
              <w:spacing w:line="360" w:lineRule="auto"/>
              <w:jc w:val="both"/>
            </w:pPr>
            <w:r w:rsidRPr="00DA3878">
              <w:t>35,1</w:t>
            </w:r>
          </w:p>
        </w:tc>
      </w:tr>
      <w:tr w:rsidR="004632DC" w:rsidRPr="00952AFF">
        <w:trPr>
          <w:trHeight w:val="75"/>
        </w:trPr>
        <w:tc>
          <w:tcPr>
            <w:tcW w:w="2163" w:type="dxa"/>
            <w:vAlign w:val="center"/>
          </w:tcPr>
          <w:p w:rsidR="004632DC" w:rsidRPr="00DA3878" w:rsidRDefault="004632DC" w:rsidP="00DA3878">
            <w:pPr>
              <w:widowControl/>
              <w:autoSpaceDE w:val="0"/>
              <w:autoSpaceDN w:val="0"/>
              <w:adjustRightInd w:val="0"/>
              <w:spacing w:line="360" w:lineRule="auto"/>
              <w:jc w:val="both"/>
            </w:pPr>
            <w:r w:rsidRPr="00DA3878">
              <w:t>Депозиты на срок от 1 года до 3 лет</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217 610 398</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255 308 432</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306621 716</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374 101 490</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38,0</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39,9</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44,2</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49,1</w:t>
            </w:r>
          </w:p>
        </w:tc>
        <w:tc>
          <w:tcPr>
            <w:tcW w:w="1325" w:type="dxa"/>
            <w:vAlign w:val="center"/>
          </w:tcPr>
          <w:p w:rsidR="004632DC" w:rsidRPr="00DA3878" w:rsidRDefault="004632DC" w:rsidP="00DA3878">
            <w:pPr>
              <w:widowControl/>
              <w:autoSpaceDE w:val="0"/>
              <w:autoSpaceDN w:val="0"/>
              <w:adjustRightInd w:val="0"/>
              <w:spacing w:line="360" w:lineRule="auto"/>
              <w:jc w:val="both"/>
            </w:pPr>
            <w:r w:rsidRPr="00DA3878">
              <w:t>71,9</w:t>
            </w:r>
          </w:p>
        </w:tc>
      </w:tr>
      <w:tr w:rsidR="004632DC" w:rsidRPr="00952AFF">
        <w:trPr>
          <w:trHeight w:val="75"/>
        </w:trPr>
        <w:tc>
          <w:tcPr>
            <w:tcW w:w="2163" w:type="dxa"/>
            <w:vAlign w:val="center"/>
          </w:tcPr>
          <w:p w:rsidR="004632DC" w:rsidRPr="00DA3878" w:rsidRDefault="004632DC" w:rsidP="00DA3878">
            <w:pPr>
              <w:widowControl/>
              <w:autoSpaceDE w:val="0"/>
              <w:autoSpaceDN w:val="0"/>
              <w:adjustRightInd w:val="0"/>
              <w:spacing w:line="360" w:lineRule="auto"/>
              <w:jc w:val="both"/>
            </w:pPr>
            <w:r w:rsidRPr="00DA3878">
              <w:t>Депозиты на срок свыше 3 лет</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3 361 753</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6 128 666</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10 799 174</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14 186 112</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0,6</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1,0</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1,6</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1,9</w:t>
            </w:r>
          </w:p>
        </w:tc>
        <w:tc>
          <w:tcPr>
            <w:tcW w:w="1325" w:type="dxa"/>
            <w:vAlign w:val="center"/>
          </w:tcPr>
          <w:p w:rsidR="004632DC" w:rsidRPr="00DA3878" w:rsidRDefault="004632DC" w:rsidP="00DA3878">
            <w:pPr>
              <w:widowControl/>
              <w:autoSpaceDE w:val="0"/>
              <w:autoSpaceDN w:val="0"/>
              <w:adjustRightInd w:val="0"/>
              <w:spacing w:line="360" w:lineRule="auto"/>
              <w:jc w:val="both"/>
            </w:pPr>
            <w:r w:rsidRPr="00DA3878">
              <w:t>322,0</w:t>
            </w:r>
          </w:p>
        </w:tc>
      </w:tr>
      <w:tr w:rsidR="004632DC" w:rsidRPr="00952AFF">
        <w:trPr>
          <w:trHeight w:val="156"/>
        </w:trPr>
        <w:tc>
          <w:tcPr>
            <w:tcW w:w="2163" w:type="dxa"/>
            <w:vAlign w:val="center"/>
          </w:tcPr>
          <w:p w:rsidR="004632DC" w:rsidRPr="00DA3878" w:rsidRDefault="004632DC" w:rsidP="00DA3878">
            <w:pPr>
              <w:widowControl/>
              <w:autoSpaceDE w:val="0"/>
              <w:autoSpaceDN w:val="0"/>
              <w:adjustRightInd w:val="0"/>
              <w:spacing w:line="360" w:lineRule="auto"/>
              <w:jc w:val="both"/>
            </w:pPr>
            <w:r w:rsidRPr="00DA3878">
              <w:t>Для расчетов с использованием банковских карт</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811 396</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871 277</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804 944</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759 937</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0,1</w:t>
            </w:r>
          </w:p>
        </w:tc>
        <w:tc>
          <w:tcPr>
            <w:tcW w:w="1325" w:type="dxa"/>
            <w:vAlign w:val="center"/>
          </w:tcPr>
          <w:p w:rsidR="004632DC" w:rsidRPr="00DA3878" w:rsidRDefault="004632DC" w:rsidP="00DA3878">
            <w:pPr>
              <w:widowControl/>
              <w:autoSpaceDE w:val="0"/>
              <w:autoSpaceDN w:val="0"/>
              <w:adjustRightInd w:val="0"/>
              <w:spacing w:line="360" w:lineRule="auto"/>
              <w:jc w:val="both"/>
            </w:pPr>
            <w:r w:rsidRPr="00DA3878">
              <w:t>-6,3</w:t>
            </w:r>
          </w:p>
        </w:tc>
      </w:tr>
      <w:tr w:rsidR="004632DC" w:rsidRPr="00952AFF">
        <w:trPr>
          <w:trHeight w:val="518"/>
        </w:trPr>
        <w:tc>
          <w:tcPr>
            <w:tcW w:w="2163" w:type="dxa"/>
            <w:vAlign w:val="center"/>
          </w:tcPr>
          <w:p w:rsidR="004632DC" w:rsidRPr="00DA3878" w:rsidRDefault="004632DC" w:rsidP="00DA3878">
            <w:pPr>
              <w:widowControl/>
              <w:autoSpaceDE w:val="0"/>
              <w:autoSpaceDN w:val="0"/>
              <w:adjustRightInd w:val="0"/>
              <w:spacing w:line="360" w:lineRule="auto"/>
              <w:jc w:val="both"/>
            </w:pPr>
            <w:r w:rsidRPr="00DA3878">
              <w:t>всего</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572336 703</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640334278</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693033 951</w:t>
            </w:r>
          </w:p>
        </w:tc>
        <w:tc>
          <w:tcPr>
            <w:tcW w:w="1855" w:type="dxa"/>
            <w:vAlign w:val="center"/>
          </w:tcPr>
          <w:p w:rsidR="004632DC" w:rsidRPr="00DA3878" w:rsidRDefault="004632DC" w:rsidP="00DA3878">
            <w:pPr>
              <w:widowControl/>
              <w:autoSpaceDE w:val="0"/>
              <w:autoSpaceDN w:val="0"/>
              <w:adjustRightInd w:val="0"/>
              <w:spacing w:line="360" w:lineRule="auto"/>
              <w:jc w:val="both"/>
            </w:pPr>
            <w:r w:rsidRPr="00DA3878">
              <w:t>761 807 074</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100,0</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100,0</w:t>
            </w:r>
          </w:p>
        </w:tc>
        <w:tc>
          <w:tcPr>
            <w:tcW w:w="1060" w:type="dxa"/>
            <w:vAlign w:val="center"/>
          </w:tcPr>
          <w:p w:rsidR="004632DC" w:rsidRPr="00DA3878" w:rsidRDefault="004632DC" w:rsidP="00DA3878">
            <w:pPr>
              <w:widowControl/>
              <w:autoSpaceDE w:val="0"/>
              <w:autoSpaceDN w:val="0"/>
              <w:adjustRightInd w:val="0"/>
              <w:spacing w:line="360" w:lineRule="auto"/>
              <w:jc w:val="both"/>
            </w:pPr>
            <w:r w:rsidRPr="00DA3878">
              <w:t>100,0</w:t>
            </w:r>
          </w:p>
        </w:tc>
        <w:tc>
          <w:tcPr>
            <w:tcW w:w="795" w:type="dxa"/>
            <w:vAlign w:val="center"/>
          </w:tcPr>
          <w:p w:rsidR="004632DC" w:rsidRPr="00DA3878" w:rsidRDefault="004632DC" w:rsidP="00DA3878">
            <w:pPr>
              <w:widowControl/>
              <w:autoSpaceDE w:val="0"/>
              <w:autoSpaceDN w:val="0"/>
              <w:adjustRightInd w:val="0"/>
              <w:spacing w:line="360" w:lineRule="auto"/>
              <w:jc w:val="both"/>
            </w:pPr>
            <w:r w:rsidRPr="00DA3878">
              <w:t>100,0</w:t>
            </w:r>
          </w:p>
        </w:tc>
        <w:tc>
          <w:tcPr>
            <w:tcW w:w="1325" w:type="dxa"/>
            <w:vAlign w:val="center"/>
          </w:tcPr>
          <w:p w:rsidR="004632DC" w:rsidRPr="00DA3878" w:rsidRDefault="004632DC" w:rsidP="00DA3878">
            <w:pPr>
              <w:widowControl/>
              <w:autoSpaceDE w:val="0"/>
              <w:autoSpaceDN w:val="0"/>
              <w:adjustRightInd w:val="0"/>
              <w:spacing w:line="360" w:lineRule="auto"/>
              <w:jc w:val="both"/>
            </w:pPr>
            <w:r w:rsidRPr="00DA3878">
              <w:t>33,1</w:t>
            </w:r>
          </w:p>
        </w:tc>
      </w:tr>
    </w:tbl>
    <w:p w:rsidR="008B102B" w:rsidRPr="00952AFF" w:rsidRDefault="008B102B" w:rsidP="00DA3878">
      <w:pPr>
        <w:widowControl/>
        <w:spacing w:line="360" w:lineRule="auto"/>
        <w:jc w:val="both"/>
        <w:rPr>
          <w:sz w:val="28"/>
          <w:szCs w:val="28"/>
        </w:rPr>
      </w:pPr>
    </w:p>
    <w:p w:rsidR="008B102B" w:rsidRPr="00952AFF" w:rsidRDefault="008B102B" w:rsidP="00DA3878">
      <w:pPr>
        <w:widowControl/>
        <w:spacing w:line="360" w:lineRule="auto"/>
        <w:ind w:firstLine="709"/>
        <w:jc w:val="both"/>
        <w:rPr>
          <w:sz w:val="28"/>
          <w:szCs w:val="28"/>
        </w:rPr>
      </w:pPr>
      <w:r w:rsidRPr="00952AFF">
        <w:rPr>
          <w:sz w:val="28"/>
          <w:szCs w:val="28"/>
        </w:rPr>
        <w:t xml:space="preserve">Таблица 4 - Депозиты и прочие привлеченные средства физических лиц ГОСБ 2363 за период с 01.07.2005г. до 01.04.2006г. </w:t>
      </w:r>
    </w:p>
    <w:p w:rsidR="008B102B" w:rsidRPr="00952AFF" w:rsidRDefault="00CE3274" w:rsidP="00DA3878">
      <w:pPr>
        <w:widowControl/>
        <w:spacing w:line="360" w:lineRule="auto"/>
        <w:ind w:firstLine="709"/>
        <w:jc w:val="both"/>
        <w:rPr>
          <w:sz w:val="28"/>
          <w:szCs w:val="28"/>
        </w:rPr>
      </w:pPr>
      <w:r w:rsidRPr="00952AFF">
        <w:rPr>
          <w:sz w:val="28"/>
          <w:szCs w:val="28"/>
        </w:rPr>
        <w:t>В</w:t>
      </w:r>
      <w:r w:rsidR="008B102B" w:rsidRPr="00952AFF">
        <w:rPr>
          <w:sz w:val="28"/>
          <w:szCs w:val="28"/>
        </w:rPr>
        <w:t xml:space="preserve"> тысячах рублей</w:t>
      </w:r>
    </w:p>
    <w:tbl>
      <w:tblPr>
        <w:tblW w:w="10290" w:type="dxa"/>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90"/>
        <w:gridCol w:w="1080"/>
        <w:gridCol w:w="932"/>
        <w:gridCol w:w="1118"/>
        <w:gridCol w:w="1190"/>
        <w:gridCol w:w="746"/>
        <w:gridCol w:w="746"/>
        <w:gridCol w:w="746"/>
        <w:gridCol w:w="790"/>
        <w:gridCol w:w="752"/>
      </w:tblGrid>
      <w:tr w:rsidR="00CE3274" w:rsidRPr="00952AFF" w:rsidTr="00DA3878">
        <w:trPr>
          <w:cantSplit/>
          <w:trHeight w:val="68"/>
        </w:trPr>
        <w:tc>
          <w:tcPr>
            <w:tcW w:w="2190" w:type="dxa"/>
            <w:vMerge w:val="restart"/>
            <w:vAlign w:val="center"/>
          </w:tcPr>
          <w:p w:rsidR="00CE3274" w:rsidRPr="00DA3878" w:rsidRDefault="00CE3274" w:rsidP="00DA3878">
            <w:pPr>
              <w:widowControl/>
              <w:autoSpaceDE w:val="0"/>
              <w:autoSpaceDN w:val="0"/>
              <w:adjustRightInd w:val="0"/>
              <w:spacing w:line="360" w:lineRule="auto"/>
              <w:jc w:val="both"/>
            </w:pPr>
            <w:r w:rsidRPr="00DA3878">
              <w:t>Депозиты и прочие привлеченные средства физических лиц резидентов и нерезидентов</w:t>
            </w:r>
          </w:p>
        </w:tc>
        <w:tc>
          <w:tcPr>
            <w:tcW w:w="4320" w:type="dxa"/>
            <w:gridSpan w:val="4"/>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Период</w:t>
            </w:r>
          </w:p>
        </w:tc>
        <w:tc>
          <w:tcPr>
            <w:tcW w:w="3028" w:type="dxa"/>
            <w:gridSpan w:val="4"/>
            <w:vAlign w:val="center"/>
          </w:tcPr>
          <w:p w:rsidR="00CE3274" w:rsidRPr="00DA3878" w:rsidRDefault="00CE3274" w:rsidP="00DA3878">
            <w:pPr>
              <w:widowControl/>
              <w:autoSpaceDE w:val="0"/>
              <w:autoSpaceDN w:val="0"/>
              <w:adjustRightInd w:val="0"/>
              <w:spacing w:line="360" w:lineRule="auto"/>
              <w:jc w:val="both"/>
            </w:pPr>
            <w:r w:rsidRPr="00DA3878">
              <w:t>Удельный вес, в процентах</w:t>
            </w:r>
          </w:p>
        </w:tc>
        <w:tc>
          <w:tcPr>
            <w:tcW w:w="752" w:type="dxa"/>
            <w:vAlign w:val="center"/>
          </w:tcPr>
          <w:p w:rsidR="00CE3274" w:rsidRPr="00DA3878" w:rsidRDefault="00CE3274" w:rsidP="00DA3878">
            <w:pPr>
              <w:widowControl/>
              <w:autoSpaceDE w:val="0"/>
              <w:autoSpaceDN w:val="0"/>
              <w:adjustRightInd w:val="0"/>
              <w:spacing w:line="360" w:lineRule="auto"/>
              <w:jc w:val="both"/>
            </w:pPr>
            <w:r w:rsidRPr="00DA3878">
              <w:rPr>
                <w:rFonts w:cs="Times New Roman CYR"/>
              </w:rPr>
              <w:t>Темп прироста в процентах</w:t>
            </w:r>
          </w:p>
        </w:tc>
      </w:tr>
      <w:tr w:rsidR="00CE3274" w:rsidRPr="00952AFF" w:rsidTr="00DA3878">
        <w:trPr>
          <w:cantSplit/>
          <w:trHeight w:val="72"/>
        </w:trPr>
        <w:tc>
          <w:tcPr>
            <w:tcW w:w="2190" w:type="dxa"/>
            <w:vMerge/>
            <w:vAlign w:val="center"/>
          </w:tcPr>
          <w:p w:rsidR="00CE3274" w:rsidRPr="00DA3878" w:rsidRDefault="00CE3274" w:rsidP="00DA3878">
            <w:pPr>
              <w:widowControl/>
              <w:autoSpaceDE w:val="0"/>
              <w:autoSpaceDN w:val="0"/>
              <w:adjustRightInd w:val="0"/>
              <w:spacing w:line="360" w:lineRule="auto"/>
              <w:jc w:val="both"/>
            </w:pPr>
          </w:p>
        </w:tc>
        <w:tc>
          <w:tcPr>
            <w:tcW w:w="1080" w:type="dxa"/>
            <w:vAlign w:val="center"/>
          </w:tcPr>
          <w:p w:rsidR="00CE3274" w:rsidRPr="00DA3878" w:rsidRDefault="00CE3274" w:rsidP="00DA3878">
            <w:pPr>
              <w:widowControl/>
              <w:autoSpaceDE w:val="0"/>
              <w:autoSpaceDN w:val="0"/>
              <w:adjustRightInd w:val="0"/>
              <w:spacing w:line="360" w:lineRule="auto"/>
              <w:jc w:val="both"/>
            </w:pPr>
            <w:r w:rsidRPr="00DA3878">
              <w:t>на 01.07.05</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на 01.10.05</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на 01.01.06</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на 01.04.06</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lang w:val="en-US"/>
              </w:rPr>
              <w:t xml:space="preserve">II </w:t>
            </w:r>
            <w:r w:rsidRPr="00DA3878">
              <w:rPr>
                <w:rFonts w:cs="Times New Roman CYR"/>
              </w:rPr>
              <w:t>кв.</w:t>
            </w:r>
          </w:p>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rPr>
              <w:t>200</w:t>
            </w:r>
            <w:r w:rsidRPr="00DA3878">
              <w:rPr>
                <w:rFonts w:cs="Times New Roman CYR"/>
                <w:lang w:val="en-US"/>
              </w:rPr>
              <w:t>5</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IIIкв.</w:t>
            </w:r>
          </w:p>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rPr>
              <w:t>200</w:t>
            </w:r>
            <w:r w:rsidRPr="00DA3878">
              <w:rPr>
                <w:rFonts w:cs="Times New Roman CYR"/>
                <w:lang w:val="en-US"/>
              </w:rPr>
              <w:t>5</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IVкв.</w:t>
            </w:r>
          </w:p>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rPr>
              <w:t>200</w:t>
            </w:r>
            <w:r w:rsidRPr="00DA3878">
              <w:rPr>
                <w:rFonts w:cs="Times New Roman CYR"/>
                <w:lang w:val="en-US"/>
              </w:rPr>
              <w:t>5</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Iкв.</w:t>
            </w:r>
          </w:p>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rPr>
              <w:t>200</w:t>
            </w:r>
            <w:r w:rsidRPr="00DA3878">
              <w:rPr>
                <w:rFonts w:cs="Times New Roman CYR"/>
                <w:lang w:val="en-US"/>
              </w:rPr>
              <w:t>6</w:t>
            </w:r>
          </w:p>
        </w:tc>
        <w:tc>
          <w:tcPr>
            <w:tcW w:w="752" w:type="dxa"/>
            <w:vAlign w:val="center"/>
          </w:tcPr>
          <w:p w:rsidR="00CE3274" w:rsidRPr="00DA3878" w:rsidRDefault="00CE3274" w:rsidP="00DA3878">
            <w:pPr>
              <w:widowControl/>
              <w:autoSpaceDE w:val="0"/>
              <w:autoSpaceDN w:val="0"/>
              <w:adjustRightInd w:val="0"/>
              <w:spacing w:line="360" w:lineRule="auto"/>
              <w:jc w:val="both"/>
              <w:rPr>
                <w:lang w:val="en-US"/>
              </w:rPr>
            </w:pPr>
            <w:r w:rsidRPr="00DA3878">
              <w:t>01.07.0</w:t>
            </w:r>
            <w:r w:rsidRPr="00DA3878">
              <w:rPr>
                <w:lang w:val="en-US"/>
              </w:rPr>
              <w:t>5</w:t>
            </w:r>
            <w:r w:rsidRPr="00DA3878">
              <w:t>/01.04.0</w:t>
            </w:r>
            <w:r w:rsidRPr="00DA3878">
              <w:rPr>
                <w:lang w:val="en-US"/>
              </w:rPr>
              <w:t>6</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Депозиты до востребования :</w:t>
            </w:r>
          </w:p>
        </w:tc>
        <w:tc>
          <w:tcPr>
            <w:tcW w:w="1080" w:type="dxa"/>
            <w:vAlign w:val="center"/>
          </w:tcPr>
          <w:p w:rsidR="00CE3274" w:rsidRPr="00DA3878" w:rsidRDefault="00CE3274" w:rsidP="00DA3878">
            <w:pPr>
              <w:widowControl/>
              <w:autoSpaceDE w:val="0"/>
              <w:autoSpaceDN w:val="0"/>
              <w:adjustRightInd w:val="0"/>
              <w:spacing w:line="360" w:lineRule="auto"/>
              <w:jc w:val="both"/>
            </w:pPr>
          </w:p>
        </w:tc>
        <w:tc>
          <w:tcPr>
            <w:tcW w:w="932" w:type="dxa"/>
            <w:vAlign w:val="center"/>
          </w:tcPr>
          <w:p w:rsidR="00CE3274" w:rsidRPr="00DA3878" w:rsidRDefault="00CE3274" w:rsidP="00DA3878">
            <w:pPr>
              <w:widowControl/>
              <w:autoSpaceDE w:val="0"/>
              <w:autoSpaceDN w:val="0"/>
              <w:adjustRightInd w:val="0"/>
              <w:spacing w:line="360" w:lineRule="auto"/>
              <w:jc w:val="both"/>
            </w:pPr>
          </w:p>
        </w:tc>
        <w:tc>
          <w:tcPr>
            <w:tcW w:w="1118" w:type="dxa"/>
            <w:vAlign w:val="center"/>
          </w:tcPr>
          <w:p w:rsidR="00CE3274" w:rsidRPr="00DA3878" w:rsidRDefault="00CE3274" w:rsidP="00DA3878">
            <w:pPr>
              <w:widowControl/>
              <w:autoSpaceDE w:val="0"/>
              <w:autoSpaceDN w:val="0"/>
              <w:adjustRightInd w:val="0"/>
              <w:spacing w:line="360" w:lineRule="auto"/>
              <w:jc w:val="both"/>
            </w:pPr>
          </w:p>
        </w:tc>
        <w:tc>
          <w:tcPr>
            <w:tcW w:w="1190" w:type="dxa"/>
            <w:vAlign w:val="center"/>
          </w:tcPr>
          <w:p w:rsidR="00CE3274" w:rsidRPr="00DA3878" w:rsidRDefault="00CE3274" w:rsidP="00DA3878">
            <w:pPr>
              <w:widowControl/>
              <w:autoSpaceDE w:val="0"/>
              <w:autoSpaceDN w:val="0"/>
              <w:adjustRightInd w:val="0"/>
              <w:spacing w:line="360" w:lineRule="auto"/>
              <w:jc w:val="both"/>
              <w:rPr>
                <w:rFonts w:cs="Arial"/>
              </w:rPr>
            </w:pPr>
          </w:p>
        </w:tc>
        <w:tc>
          <w:tcPr>
            <w:tcW w:w="746" w:type="dxa"/>
            <w:vAlign w:val="center"/>
          </w:tcPr>
          <w:p w:rsidR="00CE3274" w:rsidRPr="00DA3878" w:rsidRDefault="00CE3274" w:rsidP="00DA3878">
            <w:pPr>
              <w:widowControl/>
              <w:autoSpaceDE w:val="0"/>
              <w:autoSpaceDN w:val="0"/>
              <w:adjustRightInd w:val="0"/>
              <w:spacing w:line="360" w:lineRule="auto"/>
              <w:jc w:val="both"/>
              <w:rPr>
                <w:rFonts w:cs="Arial"/>
              </w:rPr>
            </w:pPr>
          </w:p>
        </w:tc>
        <w:tc>
          <w:tcPr>
            <w:tcW w:w="746" w:type="dxa"/>
            <w:vAlign w:val="center"/>
          </w:tcPr>
          <w:p w:rsidR="00CE3274" w:rsidRPr="00DA3878" w:rsidRDefault="00CE3274" w:rsidP="00DA3878">
            <w:pPr>
              <w:widowControl/>
              <w:autoSpaceDE w:val="0"/>
              <w:autoSpaceDN w:val="0"/>
              <w:adjustRightInd w:val="0"/>
              <w:spacing w:line="360" w:lineRule="auto"/>
              <w:jc w:val="both"/>
              <w:rPr>
                <w:rFonts w:cs="Arial"/>
              </w:rPr>
            </w:pPr>
          </w:p>
        </w:tc>
        <w:tc>
          <w:tcPr>
            <w:tcW w:w="746" w:type="dxa"/>
            <w:vAlign w:val="center"/>
          </w:tcPr>
          <w:p w:rsidR="00CE3274" w:rsidRPr="00DA3878" w:rsidRDefault="00CE3274" w:rsidP="00DA3878">
            <w:pPr>
              <w:widowControl/>
              <w:autoSpaceDE w:val="0"/>
              <w:autoSpaceDN w:val="0"/>
              <w:adjustRightInd w:val="0"/>
              <w:spacing w:line="360" w:lineRule="auto"/>
              <w:jc w:val="both"/>
              <w:rPr>
                <w:rFonts w:cs="Arial"/>
              </w:rPr>
            </w:pPr>
          </w:p>
        </w:tc>
        <w:tc>
          <w:tcPr>
            <w:tcW w:w="790" w:type="dxa"/>
            <w:vAlign w:val="center"/>
          </w:tcPr>
          <w:p w:rsidR="00CE3274" w:rsidRPr="00DA3878" w:rsidRDefault="00CE3274" w:rsidP="00DA3878">
            <w:pPr>
              <w:widowControl/>
              <w:autoSpaceDE w:val="0"/>
              <w:autoSpaceDN w:val="0"/>
              <w:adjustRightInd w:val="0"/>
              <w:spacing w:line="360" w:lineRule="auto"/>
              <w:jc w:val="both"/>
              <w:rPr>
                <w:rFonts w:cs="Arial"/>
              </w:rPr>
            </w:pPr>
          </w:p>
        </w:tc>
        <w:tc>
          <w:tcPr>
            <w:tcW w:w="752" w:type="dxa"/>
            <w:vAlign w:val="center"/>
          </w:tcPr>
          <w:p w:rsidR="00CE3274" w:rsidRPr="00DA3878" w:rsidRDefault="00CE3274" w:rsidP="00DA3878">
            <w:pPr>
              <w:widowControl/>
              <w:autoSpaceDE w:val="0"/>
              <w:autoSpaceDN w:val="0"/>
              <w:adjustRightInd w:val="0"/>
              <w:spacing w:line="360" w:lineRule="auto"/>
              <w:jc w:val="both"/>
              <w:rPr>
                <w:rFonts w:cs="Arial"/>
              </w:rPr>
            </w:pP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до востребования вклады</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199 324</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199 108</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214 155</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217 263</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8,6</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8,2</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9,2</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8,5</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9,0</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ПК личные</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11 297</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10 702</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11 720</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12 314</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0,5</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0,4</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0,5</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0,5</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9,0</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ПК АССберкарт зарплатные</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114 012</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120 313</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116 685</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156 973</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4,9</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5,0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5,0</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6,2</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37,7</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rPr>
                <w:lang w:val="en-US"/>
              </w:rPr>
            </w:pPr>
            <w:r w:rsidRPr="00DA3878">
              <w:t>ПК</w:t>
            </w:r>
            <w:r w:rsidRPr="00DA3878">
              <w:rPr>
                <w:lang w:val="en-US"/>
              </w:rPr>
              <w:t xml:space="preserve"> VISA</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5552</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3830</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6124</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7034</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0,2</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0,1</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0,2</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0,3</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49,8</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rPr>
                <w:lang w:val="en-US"/>
              </w:rPr>
            </w:pPr>
            <w:r w:rsidRPr="00DA3878">
              <w:t>ПК</w:t>
            </w:r>
            <w:r w:rsidRPr="00DA3878">
              <w:rPr>
                <w:lang w:val="en-US"/>
              </w:rPr>
              <w:t xml:space="preserve"> EC/MC</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295</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rPr>
              <w:t>31</w:t>
            </w:r>
            <w:r w:rsidRPr="00DA3878">
              <w:rPr>
                <w:rFonts w:cs="Times New Roman CYR"/>
                <w:lang w:val="en-US"/>
              </w:rPr>
              <w:t>1</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rPr>
              <w:t>35</w:t>
            </w:r>
            <w:r w:rsidRPr="00DA3878">
              <w:rPr>
                <w:rFonts w:cs="Times New Roman CYR"/>
                <w:lang w:val="en-US"/>
              </w:rPr>
              <w:t>1</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rPr>
              <w:t>32</w:t>
            </w:r>
            <w:r w:rsidRPr="00DA3878">
              <w:rPr>
                <w:rFonts w:cs="Times New Roman CYR"/>
                <w:lang w:val="en-US"/>
              </w:rPr>
              <w:t>1</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0,0</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0,0</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9,2</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rPr>
                <w:lang w:val="en-US"/>
              </w:rPr>
            </w:pPr>
            <w:r w:rsidRPr="00DA3878">
              <w:t>ПК</w:t>
            </w:r>
            <w:r w:rsidRPr="00DA3878">
              <w:rPr>
                <w:lang w:val="en-US"/>
              </w:rPr>
              <w:t xml:space="preserve"> VISA Electron</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413</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219</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369</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450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0,0</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0,0</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9,0</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rPr>
                <w:lang w:val="en-US"/>
              </w:rPr>
            </w:pPr>
            <w:r w:rsidRPr="00DA3878">
              <w:rPr>
                <w:lang w:val="en-US"/>
              </w:rPr>
              <w:t>Cirrus/Maestro</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609</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488</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1 265</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664</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0,1</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0,0</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lang w:val="en-US"/>
              </w:rPr>
            </w:pPr>
            <w:r w:rsidRPr="00DA3878">
              <w:rPr>
                <w:rFonts w:cs="Times New Roman CYR"/>
                <w:lang w:val="en-US"/>
              </w:rPr>
              <w:t>9,0</w:t>
            </w:r>
          </w:p>
        </w:tc>
      </w:tr>
      <w:tr w:rsidR="00CE3274" w:rsidRPr="00952AFF" w:rsidTr="00DA3878">
        <w:trPr>
          <w:trHeight w:val="72"/>
        </w:trPr>
        <w:tc>
          <w:tcPr>
            <w:tcW w:w="2190" w:type="dxa"/>
            <w:vAlign w:val="center"/>
          </w:tcPr>
          <w:p w:rsidR="00CE3274" w:rsidRPr="00DA3878" w:rsidRDefault="00CE3274" w:rsidP="00DA3878">
            <w:pPr>
              <w:widowControl/>
              <w:autoSpaceDE w:val="0"/>
              <w:autoSpaceDN w:val="0"/>
              <w:adjustRightInd w:val="0"/>
              <w:spacing w:line="360" w:lineRule="auto"/>
              <w:jc w:val="both"/>
              <w:rPr>
                <w:lang w:val="en-US"/>
              </w:rPr>
            </w:pPr>
            <w:r w:rsidRPr="00DA3878">
              <w:rPr>
                <w:lang w:val="en-US"/>
              </w:rPr>
              <w:t xml:space="preserve">Maestro </w:t>
            </w:r>
            <w:r w:rsidRPr="00DA3878">
              <w:t>пенсионная</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404</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474</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394</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881</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118,1</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Депозиты на срок до 30 дней</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839</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914</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8,9</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Депозиты на срок от 31 до 90 дней</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60 493</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64 662</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62 193</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65 937</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2,6</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2,7</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2,7</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2,6</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9,0</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Депозиты на срок от 91 до 180 дней</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594 706</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706 138</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618 444</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626 430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25,6</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29,2</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26,6</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24,6</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5,3</w:t>
            </w:r>
          </w:p>
        </w:tc>
      </w:tr>
      <w:tr w:rsidR="00CE3274" w:rsidRPr="00952AFF" w:rsidTr="00DA3878">
        <w:trPr>
          <w:trHeight w:val="136"/>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Депозиты на срок от 181 дня до 1 года</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216 183</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278 472</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204 584</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223 317</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9,3</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11,5</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8,8</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8,8</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3,3</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Депозиты на срок от 1 года до 3 лет</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1099444</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1014506</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1069476</w:t>
            </w:r>
          </w:p>
        </w:tc>
        <w:tc>
          <w:tcPr>
            <w:tcW w:w="1190" w:type="dxa"/>
            <w:vAlign w:val="center"/>
          </w:tcPr>
          <w:p w:rsidR="00CE3274" w:rsidRPr="00DA3878" w:rsidRDefault="007B4AD4" w:rsidP="00DA3878">
            <w:pPr>
              <w:widowControl/>
              <w:autoSpaceDE w:val="0"/>
              <w:autoSpaceDN w:val="0"/>
              <w:adjustRightInd w:val="0"/>
              <w:spacing w:line="360" w:lineRule="auto"/>
              <w:jc w:val="both"/>
              <w:rPr>
                <w:rFonts w:cs="Times New Roman CYR"/>
              </w:rPr>
            </w:pPr>
            <w:r w:rsidRPr="00DA3878">
              <w:rPr>
                <w:rFonts w:cs="Times New Roman CYR"/>
              </w:rPr>
              <w:t>1209</w:t>
            </w:r>
            <w:r w:rsidR="00CE3274" w:rsidRPr="00DA3878">
              <w:rPr>
                <w:rFonts w:cs="Times New Roman CYR"/>
              </w:rPr>
              <w:t>371</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47,3</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42,0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46,0</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47,5</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10,0</w:t>
            </w:r>
          </w:p>
        </w:tc>
      </w:tr>
      <w:tr w:rsidR="00CE3274" w:rsidRPr="00952AFF" w:rsidTr="00DA3878">
        <w:trPr>
          <w:trHeight w:val="68"/>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Депозиты на срок свыше 3 лет</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21 340</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17 883</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17 796</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23 261</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0,9</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0,7</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0,8</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0,9</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9,0</w:t>
            </w:r>
          </w:p>
        </w:tc>
      </w:tr>
      <w:tr w:rsidR="00CE3274" w:rsidRPr="00952AFF" w:rsidTr="00DA3878">
        <w:trPr>
          <w:trHeight w:val="140"/>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Для расчетов с использованием банковских карт</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87</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895</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48</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96</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0,0</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10,3</w:t>
            </w:r>
          </w:p>
        </w:tc>
      </w:tr>
      <w:tr w:rsidR="00CE3274" w:rsidRPr="00952AFF" w:rsidTr="00DA3878">
        <w:trPr>
          <w:trHeight w:val="72"/>
        </w:trPr>
        <w:tc>
          <w:tcPr>
            <w:tcW w:w="2190" w:type="dxa"/>
            <w:vAlign w:val="center"/>
          </w:tcPr>
          <w:p w:rsidR="00CE3274" w:rsidRPr="00DA3878" w:rsidRDefault="00CE3274" w:rsidP="00DA3878">
            <w:pPr>
              <w:widowControl/>
              <w:autoSpaceDE w:val="0"/>
              <w:autoSpaceDN w:val="0"/>
              <w:adjustRightInd w:val="0"/>
              <w:spacing w:line="360" w:lineRule="auto"/>
              <w:jc w:val="both"/>
            </w:pPr>
            <w:r w:rsidRPr="00DA3878">
              <w:t>всего</w:t>
            </w:r>
          </w:p>
        </w:tc>
        <w:tc>
          <w:tcPr>
            <w:tcW w:w="108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2 324 999</w:t>
            </w:r>
          </w:p>
        </w:tc>
        <w:tc>
          <w:tcPr>
            <w:tcW w:w="93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2418001</w:t>
            </w:r>
          </w:p>
        </w:tc>
        <w:tc>
          <w:tcPr>
            <w:tcW w:w="1118"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2323609</w:t>
            </w:r>
          </w:p>
        </w:tc>
        <w:tc>
          <w:tcPr>
            <w:tcW w:w="11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2545227</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100,0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100,0</w:t>
            </w:r>
          </w:p>
        </w:tc>
        <w:tc>
          <w:tcPr>
            <w:tcW w:w="746"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100,0</w:t>
            </w:r>
          </w:p>
        </w:tc>
        <w:tc>
          <w:tcPr>
            <w:tcW w:w="790"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100,</w:t>
            </w:r>
          </w:p>
        </w:tc>
        <w:tc>
          <w:tcPr>
            <w:tcW w:w="752" w:type="dxa"/>
            <w:vAlign w:val="center"/>
          </w:tcPr>
          <w:p w:rsidR="00CE3274" w:rsidRPr="00DA3878" w:rsidRDefault="00CE3274" w:rsidP="00DA3878">
            <w:pPr>
              <w:widowControl/>
              <w:autoSpaceDE w:val="0"/>
              <w:autoSpaceDN w:val="0"/>
              <w:adjustRightInd w:val="0"/>
              <w:spacing w:line="360" w:lineRule="auto"/>
              <w:jc w:val="both"/>
              <w:rPr>
                <w:rFonts w:cs="Times New Roman CYR"/>
              </w:rPr>
            </w:pPr>
            <w:r w:rsidRPr="00DA3878">
              <w:rPr>
                <w:rFonts w:cs="Times New Roman CYR"/>
              </w:rPr>
              <w:t>9,5</w:t>
            </w:r>
          </w:p>
        </w:tc>
      </w:tr>
    </w:tbl>
    <w:p w:rsidR="008B102B" w:rsidRPr="00952AFF" w:rsidRDefault="008B102B" w:rsidP="00DA3878">
      <w:pPr>
        <w:widowControl/>
        <w:spacing w:line="360" w:lineRule="auto"/>
        <w:jc w:val="both"/>
        <w:rPr>
          <w:sz w:val="28"/>
          <w:szCs w:val="28"/>
        </w:rPr>
      </w:pPr>
    </w:p>
    <w:p w:rsidR="00DA3878" w:rsidRDefault="00DA3878" w:rsidP="00952AFF">
      <w:pPr>
        <w:widowControl/>
        <w:spacing w:line="360" w:lineRule="auto"/>
        <w:ind w:firstLine="709"/>
        <w:jc w:val="both"/>
        <w:rPr>
          <w:sz w:val="28"/>
          <w:szCs w:val="28"/>
        </w:rPr>
        <w:sectPr w:rsidR="00DA3878" w:rsidSect="00DA3878">
          <w:pgSz w:w="16838" w:h="11906" w:orient="landscape"/>
          <w:pgMar w:top="851" w:right="1134" w:bottom="1701" w:left="1134" w:header="709" w:footer="709" w:gutter="0"/>
          <w:cols w:space="708"/>
          <w:titlePg/>
          <w:docGrid w:linePitch="360"/>
        </w:sectPr>
      </w:pPr>
    </w:p>
    <w:p w:rsidR="000A4BED" w:rsidRPr="00952AFF" w:rsidRDefault="000A4BED" w:rsidP="00952AFF">
      <w:pPr>
        <w:widowControl/>
        <w:spacing w:line="360" w:lineRule="auto"/>
        <w:ind w:firstLine="709"/>
        <w:jc w:val="both"/>
        <w:rPr>
          <w:sz w:val="28"/>
          <w:szCs w:val="28"/>
        </w:rPr>
      </w:pPr>
      <w:r w:rsidRPr="00952AFF">
        <w:rPr>
          <w:sz w:val="28"/>
          <w:szCs w:val="28"/>
        </w:rPr>
        <w:t>Абсолютный прирост за период</w:t>
      </w:r>
      <w:r w:rsidR="00952AFF">
        <w:rPr>
          <w:sz w:val="28"/>
          <w:szCs w:val="28"/>
        </w:rPr>
        <w:t xml:space="preserve"> </w:t>
      </w:r>
      <w:r w:rsidRPr="00952AFF">
        <w:rPr>
          <w:sz w:val="28"/>
          <w:szCs w:val="28"/>
        </w:rPr>
        <w:t>составил 10,0%. Депозиты сроком от 91 до 180 дней в динамике снизились с 25,6 до 24,6 %. Депозиты сроком свыше 3 лет составляют 0,9%. Доля вкладов до востребования постепенно снижается с 8,6 до 8,5%.</w:t>
      </w:r>
    </w:p>
    <w:p w:rsidR="000A4BED" w:rsidRPr="00952AFF" w:rsidRDefault="000A4BED" w:rsidP="00952AFF">
      <w:pPr>
        <w:widowControl/>
        <w:spacing w:line="360" w:lineRule="auto"/>
        <w:ind w:firstLine="709"/>
        <w:jc w:val="both"/>
        <w:rPr>
          <w:sz w:val="28"/>
          <w:szCs w:val="28"/>
        </w:rPr>
      </w:pPr>
      <w:r w:rsidRPr="00952AFF">
        <w:rPr>
          <w:sz w:val="28"/>
          <w:szCs w:val="28"/>
        </w:rPr>
        <w:t xml:space="preserve">Доля остатка по личным пластиковым картам на конец анализируемого периода составляет 0,5%, а по АС-Сберкарт зарплатным картам увеличилась - с 4,9 до 6,2%. Доля остатков по другим картам изменилась незначительно. Хотя, обороты за период по пластиковым картам имеют внушительные размеры. Это объясняется тем, что заработная плата владельцами пластиковых карт почти полностью снимается. </w:t>
      </w:r>
    </w:p>
    <w:p w:rsidR="000A4BED" w:rsidRPr="00952AFF" w:rsidRDefault="000A4BED" w:rsidP="00952AFF">
      <w:pPr>
        <w:widowControl/>
        <w:spacing w:line="360" w:lineRule="auto"/>
        <w:ind w:firstLine="709"/>
        <w:jc w:val="both"/>
        <w:rPr>
          <w:sz w:val="28"/>
          <w:szCs w:val="28"/>
        </w:rPr>
      </w:pPr>
      <w:r w:rsidRPr="00952AFF">
        <w:rPr>
          <w:sz w:val="28"/>
          <w:szCs w:val="28"/>
        </w:rPr>
        <w:t xml:space="preserve">Вернемся к таблице 4, из которой отмечаем, что доля средств кредитных организаций, за анализируемый период, увеличилась с 0,8% до 0,9%. Следует отметить также увеличение доли долговых обязательств (с 3,5% до 5,9%). </w:t>
      </w:r>
    </w:p>
    <w:p w:rsidR="000A4BED" w:rsidRPr="00952AFF" w:rsidRDefault="000A4BED" w:rsidP="00952AFF">
      <w:pPr>
        <w:widowControl/>
        <w:spacing w:line="360" w:lineRule="auto"/>
        <w:ind w:firstLine="709"/>
        <w:jc w:val="both"/>
        <w:rPr>
          <w:sz w:val="28"/>
          <w:szCs w:val="28"/>
        </w:rPr>
      </w:pPr>
      <w:r w:rsidRPr="00952AFF">
        <w:rPr>
          <w:sz w:val="28"/>
          <w:szCs w:val="28"/>
        </w:rPr>
        <w:t>По результатам анализа абсолютных изменений наблюдается увеличение обязательств банка на 01.04.06г. на 36,66 %, а собственных средств на 16,22%. Наиболее значимые изменения произошли по статьям:</w:t>
      </w:r>
    </w:p>
    <w:p w:rsidR="000A4BED" w:rsidRPr="00952AFF" w:rsidRDefault="000A4BED" w:rsidP="00952AFF">
      <w:pPr>
        <w:widowControl/>
        <w:spacing w:line="360" w:lineRule="auto"/>
        <w:ind w:firstLine="709"/>
        <w:jc w:val="both"/>
        <w:rPr>
          <w:sz w:val="28"/>
          <w:szCs w:val="28"/>
        </w:rPr>
      </w:pPr>
      <w:r w:rsidRPr="00952AFF">
        <w:rPr>
          <w:sz w:val="28"/>
          <w:szCs w:val="28"/>
        </w:rPr>
        <w:t>- средства кредитных организаций увеличились на 51,19%;</w:t>
      </w:r>
    </w:p>
    <w:p w:rsidR="000A4BED" w:rsidRPr="00952AFF" w:rsidRDefault="000A4BED" w:rsidP="00952AFF">
      <w:pPr>
        <w:widowControl/>
        <w:spacing w:line="360" w:lineRule="auto"/>
        <w:ind w:firstLine="709"/>
        <w:jc w:val="both"/>
        <w:rPr>
          <w:sz w:val="28"/>
          <w:szCs w:val="28"/>
        </w:rPr>
      </w:pPr>
      <w:r w:rsidRPr="00952AFF">
        <w:rPr>
          <w:sz w:val="28"/>
          <w:szCs w:val="28"/>
        </w:rPr>
        <w:t>- средства клиентов на 32,6%, в т.ч. вклады физических лиц - на 33,10% в связи с более активной работой с клиентами по привлечению;</w:t>
      </w:r>
    </w:p>
    <w:p w:rsidR="000A4BED" w:rsidRPr="00952AFF" w:rsidRDefault="000A4BED" w:rsidP="00DA3878">
      <w:pPr>
        <w:widowControl/>
        <w:spacing w:line="360" w:lineRule="auto"/>
        <w:ind w:left="709"/>
        <w:jc w:val="both"/>
        <w:rPr>
          <w:sz w:val="28"/>
          <w:szCs w:val="28"/>
        </w:rPr>
      </w:pPr>
      <w:r w:rsidRPr="00952AFF">
        <w:rPr>
          <w:sz w:val="28"/>
          <w:szCs w:val="28"/>
        </w:rPr>
        <w:t>выпущенные долговые обязательства увеличились на 129,59 %.</w:t>
      </w:r>
    </w:p>
    <w:p w:rsidR="000A4BED" w:rsidRPr="00952AFF" w:rsidRDefault="000A4BED" w:rsidP="00952AFF">
      <w:pPr>
        <w:pStyle w:val="31"/>
        <w:spacing w:after="0" w:line="360" w:lineRule="auto"/>
        <w:ind w:left="0" w:firstLine="709"/>
        <w:jc w:val="both"/>
        <w:rPr>
          <w:sz w:val="28"/>
          <w:szCs w:val="28"/>
        </w:rPr>
      </w:pPr>
      <w:r w:rsidRPr="00952AFF">
        <w:rPr>
          <w:sz w:val="28"/>
          <w:szCs w:val="28"/>
        </w:rPr>
        <w:t xml:space="preserve">Большое значение при анализе структуры пассива имеет определение размера собственных средств банка. </w:t>
      </w:r>
    </w:p>
    <w:p w:rsidR="000A4BED" w:rsidRPr="00952AFF" w:rsidRDefault="000A4BED" w:rsidP="00952AFF">
      <w:pPr>
        <w:widowControl/>
        <w:autoSpaceDE w:val="0"/>
        <w:autoSpaceDN w:val="0"/>
        <w:adjustRightInd w:val="0"/>
        <w:spacing w:line="360" w:lineRule="auto"/>
        <w:ind w:firstLine="709"/>
        <w:jc w:val="both"/>
        <w:rPr>
          <w:sz w:val="28"/>
          <w:szCs w:val="28"/>
        </w:rPr>
      </w:pPr>
      <w:r w:rsidRPr="00952AFF">
        <w:rPr>
          <w:sz w:val="28"/>
          <w:szCs w:val="28"/>
        </w:rPr>
        <w:t>Собственный капитал коммерческого банка представляет собой источник финансовых ресурсов банка. За счет собственного капитала банки покрывают около 12-20% общей потребности в ресурсах. Он незаменим на начальных этапах деятельности банка, когда учредители осуществляют ряд первоначальных расходов, без которых банк просто не может начать свою деятельность. Не менее важна роль собственного капитала как источника финансирования расходов банка на последующих этапах развертывания банковских операций. Она играет важную роль и для оцен</w:t>
      </w:r>
      <w:r w:rsidRPr="00952AFF">
        <w:rPr>
          <w:sz w:val="28"/>
          <w:szCs w:val="28"/>
        </w:rPr>
        <w:softHyphen/>
        <w:t>ки финансового положения банка. Чем больше размер свободно</w:t>
      </w:r>
      <w:r w:rsidRPr="00952AFF">
        <w:rPr>
          <w:sz w:val="28"/>
          <w:szCs w:val="28"/>
        </w:rPr>
        <w:softHyphen/>
        <w:t>го резерва, тем устойчивее данный банк, но и тем меньше прибыли он получит. Ключевым эле</w:t>
      </w:r>
      <w:r w:rsidRPr="00952AFF">
        <w:rPr>
          <w:sz w:val="28"/>
          <w:szCs w:val="28"/>
        </w:rPr>
        <w:softHyphen/>
        <w:t>ментом капитала банка, или базисным капиталом, должен быть оплаченный акционерный капитал и объявленные резервы.</w:t>
      </w:r>
    </w:p>
    <w:p w:rsidR="000A4BED" w:rsidRPr="00952AFF" w:rsidRDefault="000A4BED" w:rsidP="00952AFF">
      <w:pPr>
        <w:widowControl/>
        <w:autoSpaceDE w:val="0"/>
        <w:autoSpaceDN w:val="0"/>
        <w:adjustRightInd w:val="0"/>
        <w:spacing w:line="360" w:lineRule="auto"/>
        <w:ind w:firstLine="709"/>
        <w:jc w:val="both"/>
        <w:rPr>
          <w:sz w:val="28"/>
          <w:szCs w:val="28"/>
        </w:rPr>
      </w:pPr>
      <w:r w:rsidRPr="00952AFF">
        <w:rPr>
          <w:sz w:val="28"/>
          <w:szCs w:val="28"/>
        </w:rPr>
        <w:t xml:space="preserve">В целом по Сбербанку за анализируемый период наблюдается уменьшение доли собственного капитала в общей сумме пассивов с 11,9% до 10,3%. По результатам анализа абсолютных изменений наблюдается увеличение собственного капитала Сбербанка России на 16,22%. </w:t>
      </w:r>
    </w:p>
    <w:p w:rsidR="000A4BED" w:rsidRPr="00952AFF" w:rsidRDefault="000A4BED" w:rsidP="00952AFF">
      <w:pPr>
        <w:pStyle w:val="31"/>
        <w:spacing w:after="0" w:line="360" w:lineRule="auto"/>
        <w:ind w:left="0" w:firstLine="709"/>
        <w:jc w:val="both"/>
        <w:rPr>
          <w:sz w:val="28"/>
          <w:szCs w:val="28"/>
        </w:rPr>
      </w:pPr>
      <w:r w:rsidRPr="00952AFF">
        <w:rPr>
          <w:sz w:val="28"/>
          <w:szCs w:val="28"/>
        </w:rPr>
        <w:t>Собственные средства – брутто являются ресурсом доходных активных операций банка лишь потенциально, так как часть их отвлекается (иммобилизуется) в статьи по активу баланса. Иммобилизованные собственные средства складываются из капитализированных активов, финансовых инвестиций, расходов и убытков. Подведем итог, за анализируемый период</w:t>
      </w:r>
      <w:r w:rsidR="00952AFF">
        <w:rPr>
          <w:sz w:val="28"/>
          <w:szCs w:val="28"/>
        </w:rPr>
        <w:t xml:space="preserve"> </w:t>
      </w:r>
      <w:r w:rsidRPr="00952AFF">
        <w:rPr>
          <w:sz w:val="28"/>
          <w:szCs w:val="28"/>
        </w:rPr>
        <w:t xml:space="preserve">произошло незначительное увеличение иммобилизованных собственных средств на 21609854 тыс. руб., увеличение этого показателя приводит к снижению доходов и ликвидности банка. </w:t>
      </w:r>
    </w:p>
    <w:p w:rsidR="000A4BED" w:rsidRPr="00952AFF" w:rsidRDefault="000A4BED" w:rsidP="00952AFF">
      <w:pPr>
        <w:pStyle w:val="a5"/>
        <w:spacing w:line="360" w:lineRule="auto"/>
        <w:ind w:firstLine="709"/>
        <w:jc w:val="both"/>
        <w:rPr>
          <w:sz w:val="28"/>
          <w:szCs w:val="28"/>
        </w:rPr>
      </w:pPr>
      <w:r w:rsidRPr="00952AFF">
        <w:rPr>
          <w:sz w:val="28"/>
          <w:szCs w:val="28"/>
        </w:rPr>
        <w:t>Реальным источником доходных активных операций являются собственные средства – нетто, величина которых представляет собой разность между суммой собственных средств – брутто и суммой их иммобилизации. Эти средства являются реальным платным привлеченным ресурсом банка, и их вложение может принести доход. Знать точное значение суммы собственных средств - нетто важно потому, что именно эти средства рассматриваются в качестве кредитного ресурса. Собственные</w:t>
      </w:r>
      <w:r w:rsidR="00952AFF">
        <w:rPr>
          <w:sz w:val="28"/>
          <w:szCs w:val="28"/>
        </w:rPr>
        <w:t xml:space="preserve"> </w:t>
      </w:r>
      <w:r w:rsidRPr="00952AFF">
        <w:rPr>
          <w:sz w:val="28"/>
          <w:szCs w:val="28"/>
        </w:rPr>
        <w:t>средства – нетто на 01.07.05г.</w:t>
      </w:r>
      <w:r w:rsidR="00952AFF">
        <w:rPr>
          <w:sz w:val="28"/>
          <w:szCs w:val="28"/>
        </w:rPr>
        <w:t xml:space="preserve"> </w:t>
      </w:r>
      <w:r w:rsidRPr="00952AFF">
        <w:rPr>
          <w:sz w:val="28"/>
          <w:szCs w:val="28"/>
        </w:rPr>
        <w:t>с 28273121 тыс. руб.</w:t>
      </w:r>
      <w:r w:rsidR="00952AFF">
        <w:rPr>
          <w:sz w:val="28"/>
          <w:szCs w:val="28"/>
        </w:rPr>
        <w:t xml:space="preserve"> </w:t>
      </w:r>
      <w:r w:rsidRPr="00952AFF">
        <w:rPr>
          <w:sz w:val="28"/>
          <w:szCs w:val="28"/>
        </w:rPr>
        <w:t>снизились до</w:t>
      </w:r>
      <w:r w:rsidR="00952AFF">
        <w:rPr>
          <w:sz w:val="28"/>
          <w:szCs w:val="28"/>
        </w:rPr>
        <w:t xml:space="preserve"> </w:t>
      </w:r>
      <w:r w:rsidRPr="00952AFF">
        <w:rPr>
          <w:sz w:val="28"/>
          <w:szCs w:val="28"/>
        </w:rPr>
        <w:t xml:space="preserve">23829544 тыс. руб. на 01.04.06г. </w:t>
      </w:r>
    </w:p>
    <w:p w:rsidR="000A4BED" w:rsidRPr="00952AFF" w:rsidRDefault="000A4BED" w:rsidP="00952AFF">
      <w:pPr>
        <w:widowControl/>
        <w:spacing w:line="360" w:lineRule="auto"/>
        <w:ind w:firstLine="709"/>
        <w:jc w:val="both"/>
        <w:rPr>
          <w:sz w:val="28"/>
          <w:szCs w:val="28"/>
        </w:rPr>
      </w:pPr>
      <w:r w:rsidRPr="00952AFF">
        <w:rPr>
          <w:sz w:val="28"/>
          <w:szCs w:val="28"/>
        </w:rPr>
        <w:t>Сумма иммобилизации выступает как отрицательный фактор банковской деятельности. Чем она больше, тем ниже уровень доходности банковских операций. Кроме того, иммобилизация средств негативно складывается и на показателях платежеспособности банка. Сокращение суммы иммобилизации ведет к росту доходов и повышению ликвидности банка.</w:t>
      </w:r>
      <w:r w:rsidR="00952AFF">
        <w:rPr>
          <w:sz w:val="28"/>
          <w:szCs w:val="28"/>
        </w:rPr>
        <w:t xml:space="preserve"> </w:t>
      </w:r>
    </w:p>
    <w:p w:rsidR="000A4BED" w:rsidRPr="00952AFF" w:rsidRDefault="000A4BED" w:rsidP="00952AFF">
      <w:pPr>
        <w:widowControl/>
        <w:spacing w:line="360" w:lineRule="auto"/>
        <w:ind w:firstLine="709"/>
        <w:jc w:val="both"/>
        <w:rPr>
          <w:sz w:val="28"/>
          <w:szCs w:val="28"/>
        </w:rPr>
      </w:pPr>
      <w:r w:rsidRPr="00952AFF">
        <w:rPr>
          <w:sz w:val="28"/>
          <w:szCs w:val="28"/>
        </w:rPr>
        <w:t xml:space="preserve">Для анализа собственных средств коммерческого банка рассчитываются некоторые показатели, характеризующие качество состава и эффективность использования собственных средств. Расчет данных коэффициентов приведен в таблицах 6 и 7. </w:t>
      </w:r>
    </w:p>
    <w:p w:rsidR="00470C61" w:rsidRPr="00952AFF" w:rsidRDefault="000A4BED" w:rsidP="00952AFF">
      <w:pPr>
        <w:widowControl/>
        <w:spacing w:line="360" w:lineRule="auto"/>
        <w:ind w:firstLine="709"/>
        <w:jc w:val="both"/>
        <w:rPr>
          <w:sz w:val="28"/>
          <w:szCs w:val="28"/>
        </w:rPr>
      </w:pPr>
      <w:r w:rsidRPr="00952AFF">
        <w:rPr>
          <w:sz w:val="28"/>
          <w:szCs w:val="28"/>
        </w:rPr>
        <w:t>Формулы для расчета финансовых показателей приведены в таблице 5.</w:t>
      </w:r>
      <w:r w:rsidR="00952AFF">
        <w:rPr>
          <w:sz w:val="28"/>
          <w:szCs w:val="28"/>
        </w:rPr>
        <w:t xml:space="preserve"> </w:t>
      </w:r>
    </w:p>
    <w:p w:rsidR="00470C61" w:rsidRPr="00952AFF" w:rsidRDefault="00470C61" w:rsidP="00952AFF">
      <w:pPr>
        <w:widowControl/>
        <w:spacing w:line="360" w:lineRule="auto"/>
        <w:ind w:firstLine="709"/>
        <w:jc w:val="both"/>
        <w:rPr>
          <w:sz w:val="28"/>
          <w:szCs w:val="28"/>
        </w:rPr>
      </w:pPr>
    </w:p>
    <w:p w:rsidR="000A4BED" w:rsidRPr="00952AFF" w:rsidRDefault="000A4BED" w:rsidP="00952AFF">
      <w:pPr>
        <w:widowControl/>
        <w:spacing w:line="360" w:lineRule="auto"/>
        <w:ind w:firstLine="709"/>
        <w:jc w:val="both"/>
        <w:rPr>
          <w:sz w:val="28"/>
          <w:szCs w:val="28"/>
        </w:rPr>
      </w:pPr>
      <w:r w:rsidRPr="00952AFF">
        <w:rPr>
          <w:sz w:val="28"/>
          <w:szCs w:val="28"/>
        </w:rPr>
        <w:t>Таблица 5 - Формулы для расчета финансовых показателей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2340"/>
        <w:gridCol w:w="2734"/>
      </w:tblGrid>
      <w:tr w:rsidR="000A4BED" w:rsidRPr="00B14FBB" w:rsidTr="00B14FBB">
        <w:trPr>
          <w:trHeight w:val="547"/>
        </w:trPr>
        <w:tc>
          <w:tcPr>
            <w:tcW w:w="2340" w:type="dxa"/>
            <w:shd w:val="clear" w:color="auto" w:fill="auto"/>
            <w:vAlign w:val="center"/>
          </w:tcPr>
          <w:p w:rsidR="000A4BED" w:rsidRPr="00DA3878" w:rsidRDefault="000A4BED" w:rsidP="00B14FBB">
            <w:pPr>
              <w:widowControl/>
              <w:spacing w:line="360" w:lineRule="auto"/>
              <w:ind w:hanging="4"/>
              <w:jc w:val="both"/>
            </w:pPr>
            <w:r w:rsidRPr="00DA3878">
              <w:t>Финансовый показатель</w:t>
            </w:r>
          </w:p>
        </w:tc>
        <w:tc>
          <w:tcPr>
            <w:tcW w:w="1800" w:type="dxa"/>
            <w:shd w:val="clear" w:color="auto" w:fill="auto"/>
            <w:vAlign w:val="center"/>
          </w:tcPr>
          <w:p w:rsidR="000A4BED" w:rsidRPr="00DA3878" w:rsidRDefault="000A4BED" w:rsidP="00B14FBB">
            <w:pPr>
              <w:widowControl/>
              <w:spacing w:line="360" w:lineRule="auto"/>
              <w:ind w:hanging="4"/>
              <w:jc w:val="both"/>
            </w:pPr>
            <w:r w:rsidRPr="00DA3878">
              <w:t>Формула расчета</w:t>
            </w:r>
          </w:p>
        </w:tc>
        <w:tc>
          <w:tcPr>
            <w:tcW w:w="2340" w:type="dxa"/>
            <w:shd w:val="clear" w:color="auto" w:fill="auto"/>
            <w:vAlign w:val="center"/>
          </w:tcPr>
          <w:p w:rsidR="000A4BED" w:rsidRPr="00DA3878" w:rsidRDefault="000A4BED" w:rsidP="00B14FBB">
            <w:pPr>
              <w:widowControl/>
              <w:spacing w:line="360" w:lineRule="auto"/>
              <w:ind w:hanging="4"/>
              <w:jc w:val="both"/>
            </w:pPr>
            <w:r w:rsidRPr="00DA3878">
              <w:t>Пояснения</w:t>
            </w:r>
          </w:p>
        </w:tc>
        <w:tc>
          <w:tcPr>
            <w:tcW w:w="2734" w:type="dxa"/>
            <w:shd w:val="clear" w:color="auto" w:fill="auto"/>
            <w:vAlign w:val="center"/>
          </w:tcPr>
          <w:p w:rsidR="000A4BED" w:rsidRPr="00DA3878" w:rsidRDefault="000A4BED" w:rsidP="00B14FBB">
            <w:pPr>
              <w:widowControl/>
              <w:spacing w:line="360" w:lineRule="auto"/>
              <w:ind w:hanging="4"/>
              <w:jc w:val="both"/>
            </w:pPr>
            <w:r w:rsidRPr="00DA3878">
              <w:t>Экономическая</w:t>
            </w:r>
          </w:p>
          <w:p w:rsidR="000A4BED" w:rsidRPr="00DA3878" w:rsidRDefault="000A4BED" w:rsidP="00B14FBB">
            <w:pPr>
              <w:widowControl/>
              <w:spacing w:line="360" w:lineRule="auto"/>
              <w:ind w:hanging="4"/>
              <w:jc w:val="both"/>
            </w:pPr>
            <w:r w:rsidRPr="00DA3878">
              <w:t>сущность</w:t>
            </w:r>
          </w:p>
        </w:tc>
      </w:tr>
      <w:tr w:rsidR="000A4BED" w:rsidRPr="00B14FBB" w:rsidTr="00B14FBB">
        <w:trPr>
          <w:trHeight w:val="1115"/>
        </w:trPr>
        <w:tc>
          <w:tcPr>
            <w:tcW w:w="2340" w:type="dxa"/>
            <w:shd w:val="clear" w:color="auto" w:fill="auto"/>
            <w:vAlign w:val="center"/>
          </w:tcPr>
          <w:p w:rsidR="000A4BED" w:rsidRPr="00DA3878" w:rsidRDefault="000A4BED" w:rsidP="00B14FBB">
            <w:pPr>
              <w:widowControl/>
              <w:spacing w:line="360" w:lineRule="auto"/>
              <w:ind w:hanging="4"/>
              <w:jc w:val="both"/>
            </w:pPr>
            <w:r w:rsidRPr="00DA3878">
              <w:t>Коэффициент имобилизации</w:t>
            </w:r>
          </w:p>
        </w:tc>
        <w:tc>
          <w:tcPr>
            <w:tcW w:w="1800" w:type="dxa"/>
            <w:shd w:val="clear" w:color="auto" w:fill="auto"/>
            <w:vAlign w:val="center"/>
          </w:tcPr>
          <w:p w:rsidR="000A4BED" w:rsidRPr="00DA3878" w:rsidRDefault="00947AED" w:rsidP="00B14FBB">
            <w:pPr>
              <w:widowControl/>
              <w:spacing w:line="360" w:lineRule="auto"/>
              <w:ind w:hanging="4"/>
              <w:jc w:val="both"/>
            </w:pPr>
            <w:r w:rsidRPr="00DA3878">
              <w:object w:dxaOrig="1240" w:dyaOrig="620">
                <v:shape id="_x0000_i1038" type="#_x0000_t75" style="width:62.25pt;height:30.75pt" o:ole="">
                  <v:imagedata r:id="rId10" o:title=""/>
                </v:shape>
                <o:OLEObject Type="Embed" ProgID="Equation.3" ShapeID="_x0000_i1038" DrawAspect="Content" ObjectID="_1469614154" r:id="rId11"/>
              </w:object>
            </w:r>
          </w:p>
        </w:tc>
        <w:tc>
          <w:tcPr>
            <w:tcW w:w="2340" w:type="dxa"/>
            <w:shd w:val="clear" w:color="auto" w:fill="auto"/>
            <w:vAlign w:val="center"/>
          </w:tcPr>
          <w:p w:rsidR="000A4BED" w:rsidRPr="00DA3878" w:rsidRDefault="000A4BED" w:rsidP="00B14FBB">
            <w:pPr>
              <w:widowControl/>
              <w:spacing w:line="360" w:lineRule="auto"/>
              <w:ind w:hanging="4"/>
              <w:jc w:val="both"/>
            </w:pPr>
            <w:r w:rsidRPr="00DA3878">
              <w:t>СИ-сумма иммобилизации, руб.</w:t>
            </w:r>
          </w:p>
          <w:p w:rsidR="000A4BED" w:rsidRPr="00DA3878" w:rsidRDefault="000A4BED" w:rsidP="00B14FBB">
            <w:pPr>
              <w:widowControl/>
              <w:spacing w:line="360" w:lineRule="auto"/>
              <w:ind w:hanging="4"/>
              <w:jc w:val="both"/>
            </w:pPr>
            <w:r w:rsidRPr="00DA3878">
              <w:t>СС- сумма собственных средств-брутто, руб.</w:t>
            </w:r>
          </w:p>
        </w:tc>
        <w:tc>
          <w:tcPr>
            <w:tcW w:w="2734" w:type="dxa"/>
            <w:shd w:val="clear" w:color="auto" w:fill="auto"/>
            <w:vAlign w:val="center"/>
          </w:tcPr>
          <w:p w:rsidR="000A4BED" w:rsidRPr="00DA3878" w:rsidRDefault="000A4BED" w:rsidP="00B14FBB">
            <w:pPr>
              <w:widowControl/>
              <w:tabs>
                <w:tab w:val="left" w:pos="2572"/>
              </w:tabs>
              <w:spacing w:line="360" w:lineRule="auto"/>
              <w:ind w:hanging="4"/>
              <w:jc w:val="both"/>
            </w:pPr>
            <w:r w:rsidRPr="00DA3878">
              <w:t>Оценивается качество состава собственных средств</w:t>
            </w:r>
          </w:p>
        </w:tc>
      </w:tr>
      <w:tr w:rsidR="000A4BED" w:rsidRPr="00B14FBB" w:rsidTr="00B14FBB">
        <w:trPr>
          <w:trHeight w:val="1378"/>
        </w:trPr>
        <w:tc>
          <w:tcPr>
            <w:tcW w:w="2340" w:type="dxa"/>
            <w:shd w:val="clear" w:color="auto" w:fill="auto"/>
            <w:vAlign w:val="center"/>
          </w:tcPr>
          <w:p w:rsidR="000A4BED" w:rsidRPr="00DA3878" w:rsidRDefault="000A4BED" w:rsidP="00B14FBB">
            <w:pPr>
              <w:widowControl/>
              <w:spacing w:line="360" w:lineRule="auto"/>
              <w:ind w:hanging="4"/>
              <w:jc w:val="both"/>
            </w:pPr>
            <w:r w:rsidRPr="00DA3878">
              <w:t>Коэффициент эффективности использования собственных средств банка</w:t>
            </w:r>
          </w:p>
        </w:tc>
        <w:tc>
          <w:tcPr>
            <w:tcW w:w="1800" w:type="dxa"/>
            <w:shd w:val="clear" w:color="auto" w:fill="auto"/>
            <w:vAlign w:val="center"/>
          </w:tcPr>
          <w:p w:rsidR="000A4BED" w:rsidRPr="00DA3878" w:rsidRDefault="00947AED" w:rsidP="00B14FBB">
            <w:pPr>
              <w:widowControl/>
              <w:spacing w:line="360" w:lineRule="auto"/>
              <w:ind w:hanging="4"/>
              <w:jc w:val="both"/>
            </w:pPr>
            <w:r w:rsidRPr="00DA3878">
              <w:object w:dxaOrig="1620" w:dyaOrig="620">
                <v:shape id="_x0000_i1039" type="#_x0000_t75" style="width:81pt;height:30.75pt" o:ole="">
                  <v:imagedata r:id="rId12" o:title=""/>
                </v:shape>
                <o:OLEObject Type="Embed" ProgID="Equation.3" ShapeID="_x0000_i1039" DrawAspect="Content" ObjectID="_1469614155" r:id="rId13"/>
              </w:object>
            </w:r>
          </w:p>
        </w:tc>
        <w:tc>
          <w:tcPr>
            <w:tcW w:w="2340" w:type="dxa"/>
            <w:shd w:val="clear" w:color="auto" w:fill="auto"/>
            <w:vAlign w:val="center"/>
          </w:tcPr>
          <w:p w:rsidR="000A4BED" w:rsidRPr="00DA3878" w:rsidRDefault="000A4BED" w:rsidP="00B14FBB">
            <w:pPr>
              <w:widowControl/>
              <w:spacing w:line="360" w:lineRule="auto"/>
              <w:ind w:hanging="4"/>
              <w:jc w:val="both"/>
            </w:pPr>
            <w:r w:rsidRPr="00DA3878">
              <w:t>СС- сумма собственных средств-брутто, руб.</w:t>
            </w:r>
          </w:p>
          <w:p w:rsidR="000A4BED" w:rsidRPr="00DA3878" w:rsidRDefault="000A4BED" w:rsidP="00B14FBB">
            <w:pPr>
              <w:widowControl/>
              <w:spacing w:line="360" w:lineRule="auto"/>
              <w:ind w:hanging="4"/>
              <w:jc w:val="both"/>
            </w:pPr>
            <w:r w:rsidRPr="00DA3878">
              <w:t>КВ- сумма кредитных вложений, руб.</w:t>
            </w:r>
          </w:p>
        </w:tc>
        <w:tc>
          <w:tcPr>
            <w:tcW w:w="2734" w:type="dxa"/>
            <w:shd w:val="clear" w:color="auto" w:fill="auto"/>
            <w:vAlign w:val="center"/>
          </w:tcPr>
          <w:p w:rsidR="000A4BED" w:rsidRPr="00DA3878" w:rsidRDefault="000A4BED" w:rsidP="00B14FBB">
            <w:pPr>
              <w:widowControl/>
              <w:spacing w:line="360" w:lineRule="auto"/>
              <w:ind w:hanging="4"/>
              <w:jc w:val="both"/>
            </w:pPr>
            <w:r w:rsidRPr="00DA3878">
              <w:t>Показывает сколько собственных средств приходится на 1 руб. кредитных вложений</w:t>
            </w:r>
          </w:p>
        </w:tc>
      </w:tr>
      <w:tr w:rsidR="000A4BED" w:rsidRPr="00B14FBB" w:rsidTr="00B14FBB">
        <w:trPr>
          <w:trHeight w:val="1398"/>
        </w:trPr>
        <w:tc>
          <w:tcPr>
            <w:tcW w:w="2340" w:type="dxa"/>
            <w:shd w:val="clear" w:color="auto" w:fill="auto"/>
            <w:vAlign w:val="center"/>
          </w:tcPr>
          <w:p w:rsidR="000A4BED" w:rsidRPr="00DA3878" w:rsidRDefault="000A4BED" w:rsidP="00B14FBB">
            <w:pPr>
              <w:widowControl/>
              <w:spacing w:line="360" w:lineRule="auto"/>
              <w:ind w:hanging="4"/>
              <w:jc w:val="both"/>
            </w:pPr>
            <w:r w:rsidRPr="00DA3878">
              <w:t>Эффективность использования ком. банком привлеченных средств</w:t>
            </w:r>
          </w:p>
        </w:tc>
        <w:tc>
          <w:tcPr>
            <w:tcW w:w="1800" w:type="dxa"/>
            <w:shd w:val="clear" w:color="auto" w:fill="auto"/>
            <w:vAlign w:val="center"/>
          </w:tcPr>
          <w:p w:rsidR="000A4BED" w:rsidRPr="00DA3878" w:rsidRDefault="00947AED" w:rsidP="00B14FBB">
            <w:pPr>
              <w:widowControl/>
              <w:spacing w:line="360" w:lineRule="auto"/>
              <w:ind w:hanging="4"/>
              <w:jc w:val="both"/>
            </w:pPr>
            <w:r w:rsidRPr="00DA3878">
              <w:object w:dxaOrig="1180" w:dyaOrig="620">
                <v:shape id="_x0000_i1040" type="#_x0000_t75" style="width:59.25pt;height:30.75pt" o:ole="">
                  <v:imagedata r:id="rId14" o:title=""/>
                </v:shape>
                <o:OLEObject Type="Embed" ProgID="Equation.3" ShapeID="_x0000_i1040" DrawAspect="Content" ObjectID="_1469614156" r:id="rId15"/>
              </w:object>
            </w:r>
          </w:p>
        </w:tc>
        <w:tc>
          <w:tcPr>
            <w:tcW w:w="2340" w:type="dxa"/>
            <w:shd w:val="clear" w:color="auto" w:fill="auto"/>
            <w:vAlign w:val="center"/>
          </w:tcPr>
          <w:p w:rsidR="000A4BED" w:rsidRPr="00DA3878" w:rsidRDefault="000A4BED" w:rsidP="00B14FBB">
            <w:pPr>
              <w:widowControl/>
              <w:spacing w:line="360" w:lineRule="auto"/>
              <w:ind w:hanging="4"/>
              <w:jc w:val="both"/>
            </w:pPr>
            <w:r w:rsidRPr="00DA3878">
              <w:t>ПС- привлеченные средства</w:t>
            </w:r>
          </w:p>
        </w:tc>
        <w:tc>
          <w:tcPr>
            <w:tcW w:w="2734" w:type="dxa"/>
            <w:shd w:val="clear" w:color="auto" w:fill="auto"/>
            <w:vAlign w:val="center"/>
          </w:tcPr>
          <w:p w:rsidR="000A4BED" w:rsidRPr="00DA3878" w:rsidRDefault="000A4BED" w:rsidP="00B14FBB">
            <w:pPr>
              <w:widowControl/>
              <w:spacing w:line="360" w:lineRule="auto"/>
              <w:ind w:hanging="4"/>
              <w:jc w:val="both"/>
            </w:pPr>
            <w:r w:rsidRPr="00DA3878">
              <w:t>Показывает, какой процент суммы кредитных вложений осуществляется за счет кредитных вложений</w:t>
            </w:r>
          </w:p>
        </w:tc>
      </w:tr>
      <w:tr w:rsidR="000A4BED" w:rsidRPr="00B14FBB" w:rsidTr="00B14FBB">
        <w:trPr>
          <w:trHeight w:val="1115"/>
        </w:trPr>
        <w:tc>
          <w:tcPr>
            <w:tcW w:w="2340" w:type="dxa"/>
            <w:shd w:val="clear" w:color="auto" w:fill="auto"/>
            <w:vAlign w:val="center"/>
          </w:tcPr>
          <w:p w:rsidR="000A4BED" w:rsidRPr="00DA3878" w:rsidRDefault="000A4BED" w:rsidP="00B14FBB">
            <w:pPr>
              <w:widowControl/>
              <w:spacing w:line="360" w:lineRule="auto"/>
              <w:ind w:hanging="4"/>
              <w:jc w:val="both"/>
            </w:pPr>
            <w:r w:rsidRPr="00DA3878">
              <w:t>Эффективность использования обязательств банка</w:t>
            </w:r>
          </w:p>
        </w:tc>
        <w:tc>
          <w:tcPr>
            <w:tcW w:w="1800" w:type="dxa"/>
            <w:shd w:val="clear" w:color="auto" w:fill="auto"/>
            <w:vAlign w:val="center"/>
          </w:tcPr>
          <w:p w:rsidR="000A4BED" w:rsidRPr="00DA3878" w:rsidRDefault="00947AED" w:rsidP="00B14FBB">
            <w:pPr>
              <w:widowControl/>
              <w:spacing w:line="360" w:lineRule="auto"/>
              <w:ind w:hanging="4"/>
              <w:jc w:val="both"/>
            </w:pPr>
            <w:r w:rsidRPr="00DA3878">
              <w:object w:dxaOrig="1140" w:dyaOrig="620">
                <v:shape id="_x0000_i1041" type="#_x0000_t75" style="width:57pt;height:30.75pt" o:ole="">
                  <v:imagedata r:id="rId16" o:title=""/>
                </v:shape>
                <o:OLEObject Type="Embed" ProgID="Equation.3" ShapeID="_x0000_i1041" DrawAspect="Content" ObjectID="_1469614157" r:id="rId17"/>
              </w:object>
            </w:r>
          </w:p>
        </w:tc>
        <w:tc>
          <w:tcPr>
            <w:tcW w:w="2340" w:type="dxa"/>
            <w:shd w:val="clear" w:color="auto" w:fill="auto"/>
            <w:vAlign w:val="center"/>
          </w:tcPr>
          <w:p w:rsidR="000A4BED" w:rsidRPr="00DA3878" w:rsidRDefault="000A4BED" w:rsidP="00B14FBB">
            <w:pPr>
              <w:widowControl/>
              <w:spacing w:line="360" w:lineRule="auto"/>
              <w:ind w:hanging="4"/>
              <w:jc w:val="both"/>
            </w:pPr>
            <w:r w:rsidRPr="00DA3878">
              <w:t>ОБ- обязательства банка, руб.</w:t>
            </w:r>
          </w:p>
        </w:tc>
        <w:tc>
          <w:tcPr>
            <w:tcW w:w="2734" w:type="dxa"/>
            <w:shd w:val="clear" w:color="auto" w:fill="auto"/>
            <w:vAlign w:val="center"/>
          </w:tcPr>
          <w:p w:rsidR="000A4BED" w:rsidRPr="00DA3878" w:rsidRDefault="000A4BED" w:rsidP="00B14FBB">
            <w:pPr>
              <w:widowControl/>
              <w:spacing w:line="360" w:lineRule="auto"/>
              <w:ind w:hanging="4"/>
              <w:jc w:val="both"/>
            </w:pPr>
            <w:r w:rsidRPr="00DA3878">
              <w:t>Показывает эффективность использования обязательств банка</w:t>
            </w:r>
          </w:p>
        </w:tc>
      </w:tr>
    </w:tbl>
    <w:p w:rsidR="007B4AD4" w:rsidRPr="00952AFF" w:rsidRDefault="007B4AD4" w:rsidP="00952AFF">
      <w:pPr>
        <w:widowControl/>
        <w:spacing w:line="360" w:lineRule="auto"/>
        <w:ind w:firstLine="709"/>
        <w:jc w:val="both"/>
        <w:rPr>
          <w:sz w:val="28"/>
          <w:szCs w:val="28"/>
        </w:rPr>
      </w:pPr>
    </w:p>
    <w:p w:rsidR="000A4BED" w:rsidRPr="00952AFF" w:rsidRDefault="000A4BED" w:rsidP="00952AFF">
      <w:pPr>
        <w:widowControl/>
        <w:spacing w:line="360" w:lineRule="auto"/>
        <w:ind w:firstLine="709"/>
        <w:jc w:val="both"/>
        <w:rPr>
          <w:sz w:val="28"/>
          <w:szCs w:val="28"/>
        </w:rPr>
      </w:pPr>
      <w:r w:rsidRPr="00952AFF">
        <w:rPr>
          <w:sz w:val="28"/>
          <w:szCs w:val="28"/>
        </w:rPr>
        <w:t xml:space="preserve">Таблица 6- </w:t>
      </w:r>
      <w:r w:rsidRPr="00952AFF">
        <w:rPr>
          <w:sz w:val="28"/>
          <w:szCs w:val="28"/>
        </w:rPr>
        <w:tab/>
        <w:t>Динамика показателей характеризующих пассивные операции Сберегательного банка России в тысячах рублей</w:t>
      </w:r>
    </w:p>
    <w:tbl>
      <w:tblPr>
        <w:tblW w:w="9459" w:type="dxa"/>
        <w:tblLayout w:type="fixed"/>
        <w:tblCellMar>
          <w:left w:w="30" w:type="dxa"/>
          <w:right w:w="30" w:type="dxa"/>
        </w:tblCellMar>
        <w:tblLook w:val="0000" w:firstRow="0" w:lastRow="0" w:firstColumn="0" w:lastColumn="0" w:noHBand="0" w:noVBand="0"/>
      </w:tblPr>
      <w:tblGrid>
        <w:gridCol w:w="2088"/>
        <w:gridCol w:w="1309"/>
        <w:gridCol w:w="1311"/>
        <w:gridCol w:w="1276"/>
        <w:gridCol w:w="1417"/>
        <w:gridCol w:w="561"/>
        <w:gridCol w:w="748"/>
        <w:gridCol w:w="749"/>
      </w:tblGrid>
      <w:tr w:rsidR="000A4BED" w:rsidRPr="00952AFF" w:rsidTr="00A07989">
        <w:trPr>
          <w:cantSplit/>
          <w:trHeight w:val="59"/>
        </w:trPr>
        <w:tc>
          <w:tcPr>
            <w:tcW w:w="2088" w:type="dxa"/>
            <w:vMerge w:val="restart"/>
            <w:tcBorders>
              <w:top w:val="single" w:sz="4" w:space="0" w:color="auto"/>
              <w:left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Показатели</w:t>
            </w:r>
          </w:p>
        </w:tc>
        <w:tc>
          <w:tcPr>
            <w:tcW w:w="5313" w:type="dxa"/>
            <w:gridSpan w:val="4"/>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Период</w:t>
            </w:r>
          </w:p>
        </w:tc>
        <w:tc>
          <w:tcPr>
            <w:tcW w:w="2058" w:type="dxa"/>
            <w:gridSpan w:val="3"/>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Темп прироста, в процентах</w:t>
            </w:r>
          </w:p>
        </w:tc>
      </w:tr>
      <w:tr w:rsidR="000A4BED" w:rsidRPr="00952AFF" w:rsidTr="00A07989">
        <w:trPr>
          <w:cantSplit/>
          <w:trHeight w:val="59"/>
        </w:trPr>
        <w:tc>
          <w:tcPr>
            <w:tcW w:w="2088" w:type="dxa"/>
            <w:vMerge/>
            <w:tcBorders>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p>
        </w:tc>
        <w:tc>
          <w:tcPr>
            <w:tcW w:w="130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на 01.07.0</w:t>
            </w:r>
            <w:r w:rsidRPr="00DA3878">
              <w:rPr>
                <w:lang w:val="en-US"/>
              </w:rPr>
              <w:t>5</w:t>
            </w:r>
            <w:r w:rsidRPr="00DA3878">
              <w:t>г.</w:t>
            </w:r>
          </w:p>
        </w:tc>
        <w:tc>
          <w:tcPr>
            <w:tcW w:w="131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на 01.10.0</w:t>
            </w:r>
            <w:r w:rsidRPr="00DA3878">
              <w:rPr>
                <w:lang w:val="en-US"/>
              </w:rPr>
              <w:t>5</w:t>
            </w:r>
            <w:r w:rsidRPr="00DA3878">
              <w:t>г.</w:t>
            </w:r>
          </w:p>
        </w:tc>
        <w:tc>
          <w:tcPr>
            <w:tcW w:w="1276"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на 01.01.0</w:t>
            </w:r>
            <w:r w:rsidRPr="00DA3878">
              <w:rPr>
                <w:lang w:val="en-US"/>
              </w:rPr>
              <w:t>6</w:t>
            </w:r>
            <w:r w:rsidRPr="00DA3878">
              <w:t>г.</w:t>
            </w:r>
          </w:p>
        </w:tc>
        <w:tc>
          <w:tcPr>
            <w:tcW w:w="1417"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на 01.04.0</w:t>
            </w:r>
            <w:r w:rsidRPr="00DA3878">
              <w:rPr>
                <w:lang w:val="en-US"/>
              </w:rPr>
              <w:t>6</w:t>
            </w:r>
            <w:r w:rsidRPr="00DA3878">
              <w:t>г.</w:t>
            </w:r>
          </w:p>
        </w:tc>
        <w:tc>
          <w:tcPr>
            <w:tcW w:w="56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III/II кв.</w:t>
            </w:r>
          </w:p>
        </w:tc>
        <w:tc>
          <w:tcPr>
            <w:tcW w:w="748" w:type="dxa"/>
            <w:tcBorders>
              <w:top w:val="single" w:sz="4" w:space="0" w:color="auto"/>
              <w:left w:val="single" w:sz="4" w:space="0" w:color="auto"/>
              <w:bottom w:val="single" w:sz="4" w:space="0" w:color="auto"/>
              <w:right w:val="single" w:sz="4" w:space="0" w:color="auto"/>
            </w:tcBorders>
            <w:shd w:val="solid" w:color="FFFFFF" w:fill="auto"/>
            <w:vAlign w:val="center"/>
          </w:tcPr>
          <w:p w:rsidR="000A4BED" w:rsidRPr="00DA3878" w:rsidRDefault="000A4BED" w:rsidP="00DA3878">
            <w:pPr>
              <w:widowControl/>
              <w:autoSpaceDE w:val="0"/>
              <w:autoSpaceDN w:val="0"/>
              <w:adjustRightInd w:val="0"/>
              <w:spacing w:line="360" w:lineRule="auto"/>
              <w:jc w:val="both"/>
              <w:rPr>
                <w:lang w:val="en-US"/>
              </w:rPr>
            </w:pPr>
            <w:r w:rsidRPr="00DA3878">
              <w:rPr>
                <w:lang w:val="en-US"/>
              </w:rPr>
              <w:t>IV/III</w:t>
            </w:r>
            <w:r w:rsidRPr="00DA3878">
              <w:t>кв</w:t>
            </w:r>
            <w:r w:rsidRPr="00DA3878">
              <w:rPr>
                <w:lang w:val="en-US"/>
              </w:rPr>
              <w:t>.</w:t>
            </w:r>
          </w:p>
        </w:tc>
        <w:tc>
          <w:tcPr>
            <w:tcW w:w="74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rPr>
                <w:lang w:val="en-US"/>
              </w:rPr>
            </w:pPr>
            <w:r w:rsidRPr="00DA3878">
              <w:rPr>
                <w:lang w:val="en-US"/>
              </w:rPr>
              <w:t>I/IV</w:t>
            </w:r>
          </w:p>
          <w:p w:rsidR="000A4BED" w:rsidRPr="00DA3878" w:rsidRDefault="000A4BED" w:rsidP="00DA3878">
            <w:pPr>
              <w:widowControl/>
              <w:autoSpaceDE w:val="0"/>
              <w:autoSpaceDN w:val="0"/>
              <w:adjustRightInd w:val="0"/>
              <w:spacing w:line="360" w:lineRule="auto"/>
              <w:jc w:val="both"/>
            </w:pPr>
            <w:r w:rsidRPr="00DA3878">
              <w:t>кв.</w:t>
            </w:r>
          </w:p>
        </w:tc>
      </w:tr>
      <w:tr w:rsidR="004D3231" w:rsidRPr="00952AFF" w:rsidTr="00A07989">
        <w:trPr>
          <w:cantSplit/>
          <w:trHeight w:val="59"/>
        </w:trPr>
        <w:tc>
          <w:tcPr>
            <w:tcW w:w="2088" w:type="dxa"/>
            <w:tcBorders>
              <w:left w:val="single" w:sz="4" w:space="0" w:color="auto"/>
              <w:bottom w:val="single" w:sz="4" w:space="0" w:color="auto"/>
              <w:right w:val="single" w:sz="4" w:space="0" w:color="auto"/>
            </w:tcBorders>
            <w:vAlign w:val="center"/>
          </w:tcPr>
          <w:p w:rsidR="004D3231" w:rsidRPr="00DA3878" w:rsidRDefault="004D3231" w:rsidP="00DA3878">
            <w:pPr>
              <w:widowControl/>
              <w:autoSpaceDE w:val="0"/>
              <w:autoSpaceDN w:val="0"/>
              <w:adjustRightInd w:val="0"/>
              <w:spacing w:line="360" w:lineRule="auto"/>
              <w:jc w:val="both"/>
            </w:pPr>
            <w:r w:rsidRPr="00DA3878">
              <w:t>1</w:t>
            </w:r>
          </w:p>
        </w:tc>
        <w:tc>
          <w:tcPr>
            <w:tcW w:w="1309" w:type="dxa"/>
            <w:tcBorders>
              <w:top w:val="single" w:sz="4" w:space="0" w:color="auto"/>
              <w:left w:val="single" w:sz="4" w:space="0" w:color="auto"/>
              <w:bottom w:val="single" w:sz="4" w:space="0" w:color="auto"/>
              <w:right w:val="single" w:sz="4" w:space="0" w:color="auto"/>
            </w:tcBorders>
            <w:vAlign w:val="center"/>
          </w:tcPr>
          <w:p w:rsidR="004D3231" w:rsidRPr="00DA3878" w:rsidRDefault="004D3231" w:rsidP="00DA3878">
            <w:pPr>
              <w:widowControl/>
              <w:autoSpaceDE w:val="0"/>
              <w:autoSpaceDN w:val="0"/>
              <w:adjustRightInd w:val="0"/>
              <w:spacing w:line="360" w:lineRule="auto"/>
              <w:jc w:val="both"/>
            </w:pPr>
            <w:r w:rsidRPr="00DA3878">
              <w:t>2</w:t>
            </w:r>
          </w:p>
        </w:tc>
        <w:tc>
          <w:tcPr>
            <w:tcW w:w="1311" w:type="dxa"/>
            <w:tcBorders>
              <w:top w:val="single" w:sz="4" w:space="0" w:color="auto"/>
              <w:left w:val="single" w:sz="4" w:space="0" w:color="auto"/>
              <w:bottom w:val="single" w:sz="4" w:space="0" w:color="auto"/>
              <w:right w:val="single" w:sz="4" w:space="0" w:color="auto"/>
            </w:tcBorders>
            <w:vAlign w:val="center"/>
          </w:tcPr>
          <w:p w:rsidR="004D3231" w:rsidRPr="00DA3878" w:rsidRDefault="004D3231" w:rsidP="00DA3878">
            <w:pPr>
              <w:widowControl/>
              <w:autoSpaceDE w:val="0"/>
              <w:autoSpaceDN w:val="0"/>
              <w:adjustRightInd w:val="0"/>
              <w:spacing w:line="360" w:lineRule="auto"/>
              <w:jc w:val="both"/>
            </w:pPr>
            <w:r w:rsidRPr="00DA3878">
              <w:t>3</w:t>
            </w:r>
          </w:p>
        </w:tc>
        <w:tc>
          <w:tcPr>
            <w:tcW w:w="1276" w:type="dxa"/>
            <w:tcBorders>
              <w:top w:val="single" w:sz="4" w:space="0" w:color="auto"/>
              <w:left w:val="single" w:sz="4" w:space="0" w:color="auto"/>
              <w:bottom w:val="single" w:sz="4" w:space="0" w:color="auto"/>
              <w:right w:val="single" w:sz="4" w:space="0" w:color="auto"/>
            </w:tcBorders>
            <w:vAlign w:val="center"/>
          </w:tcPr>
          <w:p w:rsidR="004D3231" w:rsidRPr="00DA3878" w:rsidRDefault="004D3231" w:rsidP="00DA3878">
            <w:pPr>
              <w:widowControl/>
              <w:autoSpaceDE w:val="0"/>
              <w:autoSpaceDN w:val="0"/>
              <w:adjustRightInd w:val="0"/>
              <w:spacing w:line="360" w:lineRule="auto"/>
              <w:jc w:val="both"/>
            </w:pPr>
            <w:r w:rsidRPr="00DA3878">
              <w:t>4</w:t>
            </w:r>
          </w:p>
        </w:tc>
        <w:tc>
          <w:tcPr>
            <w:tcW w:w="1417" w:type="dxa"/>
            <w:tcBorders>
              <w:top w:val="single" w:sz="4" w:space="0" w:color="auto"/>
              <w:left w:val="single" w:sz="4" w:space="0" w:color="auto"/>
              <w:bottom w:val="single" w:sz="4" w:space="0" w:color="auto"/>
              <w:right w:val="single" w:sz="4" w:space="0" w:color="auto"/>
            </w:tcBorders>
            <w:vAlign w:val="center"/>
          </w:tcPr>
          <w:p w:rsidR="004D3231" w:rsidRPr="00DA3878" w:rsidRDefault="004D3231" w:rsidP="00DA3878">
            <w:pPr>
              <w:widowControl/>
              <w:autoSpaceDE w:val="0"/>
              <w:autoSpaceDN w:val="0"/>
              <w:adjustRightInd w:val="0"/>
              <w:spacing w:line="360" w:lineRule="auto"/>
              <w:jc w:val="both"/>
            </w:pPr>
            <w:r w:rsidRPr="00DA3878">
              <w:t>5</w:t>
            </w:r>
          </w:p>
        </w:tc>
        <w:tc>
          <w:tcPr>
            <w:tcW w:w="561" w:type="dxa"/>
            <w:tcBorders>
              <w:top w:val="single" w:sz="4" w:space="0" w:color="auto"/>
              <w:left w:val="single" w:sz="4" w:space="0" w:color="auto"/>
              <w:bottom w:val="single" w:sz="4" w:space="0" w:color="auto"/>
              <w:right w:val="single" w:sz="4" w:space="0" w:color="auto"/>
            </w:tcBorders>
            <w:vAlign w:val="center"/>
          </w:tcPr>
          <w:p w:rsidR="004D3231" w:rsidRPr="00DA3878" w:rsidRDefault="004D3231" w:rsidP="00DA3878">
            <w:pPr>
              <w:widowControl/>
              <w:autoSpaceDE w:val="0"/>
              <w:autoSpaceDN w:val="0"/>
              <w:adjustRightInd w:val="0"/>
              <w:spacing w:line="360" w:lineRule="auto"/>
              <w:jc w:val="both"/>
            </w:pPr>
            <w:r w:rsidRPr="00DA3878">
              <w:t>6</w:t>
            </w:r>
          </w:p>
        </w:tc>
        <w:tc>
          <w:tcPr>
            <w:tcW w:w="748" w:type="dxa"/>
            <w:tcBorders>
              <w:top w:val="single" w:sz="4" w:space="0" w:color="auto"/>
              <w:left w:val="single" w:sz="4" w:space="0" w:color="auto"/>
              <w:bottom w:val="single" w:sz="4" w:space="0" w:color="auto"/>
              <w:right w:val="single" w:sz="4" w:space="0" w:color="auto"/>
            </w:tcBorders>
            <w:shd w:val="solid" w:color="FFFFFF" w:fill="auto"/>
            <w:vAlign w:val="center"/>
          </w:tcPr>
          <w:p w:rsidR="004D3231" w:rsidRPr="00DA3878" w:rsidRDefault="004D3231" w:rsidP="00DA3878">
            <w:pPr>
              <w:widowControl/>
              <w:autoSpaceDE w:val="0"/>
              <w:autoSpaceDN w:val="0"/>
              <w:adjustRightInd w:val="0"/>
              <w:spacing w:line="360" w:lineRule="auto"/>
              <w:jc w:val="both"/>
            </w:pPr>
            <w:r w:rsidRPr="00DA3878">
              <w:t>7</w:t>
            </w:r>
          </w:p>
        </w:tc>
        <w:tc>
          <w:tcPr>
            <w:tcW w:w="749" w:type="dxa"/>
            <w:tcBorders>
              <w:top w:val="single" w:sz="4" w:space="0" w:color="auto"/>
              <w:left w:val="single" w:sz="4" w:space="0" w:color="auto"/>
              <w:bottom w:val="single" w:sz="4" w:space="0" w:color="auto"/>
              <w:right w:val="single" w:sz="4" w:space="0" w:color="auto"/>
            </w:tcBorders>
            <w:vAlign w:val="center"/>
          </w:tcPr>
          <w:p w:rsidR="004D3231" w:rsidRPr="00DA3878" w:rsidRDefault="004D3231" w:rsidP="00DA3878">
            <w:pPr>
              <w:widowControl/>
              <w:autoSpaceDE w:val="0"/>
              <w:autoSpaceDN w:val="0"/>
              <w:adjustRightInd w:val="0"/>
              <w:spacing w:line="360" w:lineRule="auto"/>
              <w:jc w:val="both"/>
            </w:pPr>
            <w:r w:rsidRPr="00DA3878">
              <w:t>8</w:t>
            </w:r>
          </w:p>
        </w:tc>
      </w:tr>
      <w:tr w:rsidR="000A4BED" w:rsidRPr="00952AFF" w:rsidTr="00A07989">
        <w:trPr>
          <w:trHeight w:val="510"/>
        </w:trPr>
        <w:tc>
          <w:tcPr>
            <w:tcW w:w="208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Валюта баланса</w:t>
            </w:r>
          </w:p>
        </w:tc>
        <w:tc>
          <w:tcPr>
            <w:tcW w:w="130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892 489 999</w:t>
            </w:r>
          </w:p>
        </w:tc>
        <w:tc>
          <w:tcPr>
            <w:tcW w:w="131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986 241 532</w:t>
            </w:r>
          </w:p>
        </w:tc>
        <w:tc>
          <w:tcPr>
            <w:tcW w:w="1276"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1 087 052 247</w:t>
            </w:r>
          </w:p>
        </w:tc>
        <w:tc>
          <w:tcPr>
            <w:tcW w:w="1417"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1 198 060 979</w:t>
            </w:r>
          </w:p>
        </w:tc>
        <w:tc>
          <w:tcPr>
            <w:tcW w:w="56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10,5</w:t>
            </w:r>
          </w:p>
        </w:tc>
        <w:tc>
          <w:tcPr>
            <w:tcW w:w="74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10,2</w:t>
            </w:r>
          </w:p>
        </w:tc>
        <w:tc>
          <w:tcPr>
            <w:tcW w:w="74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10,2</w:t>
            </w:r>
          </w:p>
        </w:tc>
      </w:tr>
      <w:tr w:rsidR="000A4BED" w:rsidRPr="00952AFF" w:rsidTr="00A07989">
        <w:trPr>
          <w:trHeight w:val="510"/>
        </w:trPr>
        <w:tc>
          <w:tcPr>
            <w:tcW w:w="208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Собственные средства брутто</w:t>
            </w:r>
          </w:p>
        </w:tc>
        <w:tc>
          <w:tcPr>
            <w:tcW w:w="130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105 818 126</w:t>
            </w:r>
          </w:p>
        </w:tc>
        <w:tc>
          <w:tcPr>
            <w:tcW w:w="131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114 245 371</w:t>
            </w:r>
          </w:p>
        </w:tc>
        <w:tc>
          <w:tcPr>
            <w:tcW w:w="1276"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114 260 273</w:t>
            </w:r>
          </w:p>
        </w:tc>
        <w:tc>
          <w:tcPr>
            <w:tcW w:w="1417"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122 984 403</w:t>
            </w:r>
          </w:p>
        </w:tc>
        <w:tc>
          <w:tcPr>
            <w:tcW w:w="56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8,0</w:t>
            </w:r>
          </w:p>
        </w:tc>
        <w:tc>
          <w:tcPr>
            <w:tcW w:w="74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0,0</w:t>
            </w:r>
          </w:p>
        </w:tc>
        <w:tc>
          <w:tcPr>
            <w:tcW w:w="74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7,6</w:t>
            </w:r>
          </w:p>
        </w:tc>
      </w:tr>
      <w:tr w:rsidR="000A4BED" w:rsidRPr="00952AFF" w:rsidTr="00A07989">
        <w:trPr>
          <w:trHeight w:val="510"/>
        </w:trPr>
        <w:tc>
          <w:tcPr>
            <w:tcW w:w="208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Сумма иммобилизации</w:t>
            </w:r>
          </w:p>
        </w:tc>
        <w:tc>
          <w:tcPr>
            <w:tcW w:w="130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77 545 005</w:t>
            </w:r>
          </w:p>
        </w:tc>
        <w:tc>
          <w:tcPr>
            <w:tcW w:w="131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79 335 814</w:t>
            </w:r>
          </w:p>
        </w:tc>
        <w:tc>
          <w:tcPr>
            <w:tcW w:w="1276"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93 445 649</w:t>
            </w:r>
          </w:p>
        </w:tc>
        <w:tc>
          <w:tcPr>
            <w:tcW w:w="1417"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99 154 859</w:t>
            </w:r>
          </w:p>
        </w:tc>
        <w:tc>
          <w:tcPr>
            <w:tcW w:w="56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2,3</w:t>
            </w:r>
          </w:p>
        </w:tc>
        <w:tc>
          <w:tcPr>
            <w:tcW w:w="74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17,8</w:t>
            </w:r>
          </w:p>
        </w:tc>
        <w:tc>
          <w:tcPr>
            <w:tcW w:w="74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6,1</w:t>
            </w:r>
          </w:p>
        </w:tc>
      </w:tr>
      <w:tr w:rsidR="000A4BED" w:rsidRPr="00952AFF" w:rsidTr="00A07989">
        <w:trPr>
          <w:trHeight w:val="510"/>
        </w:trPr>
        <w:tc>
          <w:tcPr>
            <w:tcW w:w="208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Сумма кредитных вложений</w:t>
            </w:r>
          </w:p>
        </w:tc>
        <w:tc>
          <w:tcPr>
            <w:tcW w:w="130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511 594 722</w:t>
            </w:r>
          </w:p>
        </w:tc>
        <w:tc>
          <w:tcPr>
            <w:tcW w:w="131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542 210 945</w:t>
            </w:r>
          </w:p>
        </w:tc>
        <w:tc>
          <w:tcPr>
            <w:tcW w:w="1276"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596 272 996</w:t>
            </w:r>
          </w:p>
        </w:tc>
        <w:tc>
          <w:tcPr>
            <w:tcW w:w="1417"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632 480 907</w:t>
            </w:r>
          </w:p>
        </w:tc>
        <w:tc>
          <w:tcPr>
            <w:tcW w:w="56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6,0</w:t>
            </w:r>
          </w:p>
        </w:tc>
        <w:tc>
          <w:tcPr>
            <w:tcW w:w="74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10,0</w:t>
            </w:r>
          </w:p>
        </w:tc>
        <w:tc>
          <w:tcPr>
            <w:tcW w:w="74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6,1</w:t>
            </w:r>
          </w:p>
        </w:tc>
      </w:tr>
      <w:tr w:rsidR="000A4BED" w:rsidRPr="00952AFF" w:rsidTr="00A07989">
        <w:trPr>
          <w:trHeight w:val="510"/>
        </w:trPr>
        <w:tc>
          <w:tcPr>
            <w:tcW w:w="208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Привлеченные средства</w:t>
            </w:r>
          </w:p>
        </w:tc>
        <w:tc>
          <w:tcPr>
            <w:tcW w:w="130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754 890 441</w:t>
            </w:r>
          </w:p>
        </w:tc>
        <w:tc>
          <w:tcPr>
            <w:tcW w:w="131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833 508 043</w:t>
            </w:r>
          </w:p>
        </w:tc>
        <w:tc>
          <w:tcPr>
            <w:tcW w:w="1276"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917 071 876</w:t>
            </w:r>
          </w:p>
        </w:tc>
        <w:tc>
          <w:tcPr>
            <w:tcW w:w="1417"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1 002 831 902</w:t>
            </w:r>
          </w:p>
        </w:tc>
        <w:tc>
          <w:tcPr>
            <w:tcW w:w="56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10,4</w:t>
            </w:r>
          </w:p>
        </w:tc>
        <w:tc>
          <w:tcPr>
            <w:tcW w:w="74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10,0</w:t>
            </w:r>
          </w:p>
        </w:tc>
        <w:tc>
          <w:tcPr>
            <w:tcW w:w="74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9,4</w:t>
            </w:r>
          </w:p>
        </w:tc>
      </w:tr>
      <w:tr w:rsidR="000A4BED" w:rsidRPr="00952AFF" w:rsidTr="00A07989">
        <w:trPr>
          <w:trHeight w:val="510"/>
        </w:trPr>
        <w:tc>
          <w:tcPr>
            <w:tcW w:w="2088" w:type="dxa"/>
            <w:tcBorders>
              <w:top w:val="single" w:sz="4" w:space="0" w:color="auto"/>
              <w:left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К</w:t>
            </w:r>
            <w:r w:rsidRPr="00DA3878">
              <w:rPr>
                <w:vertAlign w:val="subscript"/>
              </w:rPr>
              <w:t>ИМ</w:t>
            </w:r>
            <w:r w:rsidRPr="00DA3878">
              <w:t>, руб./руб.</w:t>
            </w:r>
          </w:p>
        </w:tc>
        <w:tc>
          <w:tcPr>
            <w:tcW w:w="1309" w:type="dxa"/>
            <w:tcBorders>
              <w:top w:val="single" w:sz="4" w:space="0" w:color="auto"/>
              <w:left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0,73</w:t>
            </w:r>
          </w:p>
        </w:tc>
        <w:tc>
          <w:tcPr>
            <w:tcW w:w="1311" w:type="dxa"/>
            <w:tcBorders>
              <w:top w:val="single" w:sz="4" w:space="0" w:color="auto"/>
              <w:left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0,69</w:t>
            </w:r>
          </w:p>
        </w:tc>
        <w:tc>
          <w:tcPr>
            <w:tcW w:w="1276" w:type="dxa"/>
            <w:tcBorders>
              <w:top w:val="single" w:sz="4" w:space="0" w:color="auto"/>
              <w:left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0,82</w:t>
            </w:r>
          </w:p>
        </w:tc>
        <w:tc>
          <w:tcPr>
            <w:tcW w:w="1417" w:type="dxa"/>
            <w:tcBorders>
              <w:top w:val="single" w:sz="4" w:space="0" w:color="auto"/>
              <w:left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0,81</w:t>
            </w:r>
          </w:p>
        </w:tc>
        <w:tc>
          <w:tcPr>
            <w:tcW w:w="561" w:type="dxa"/>
            <w:tcBorders>
              <w:top w:val="single" w:sz="4" w:space="0" w:color="auto"/>
              <w:left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-5,2</w:t>
            </w:r>
          </w:p>
        </w:tc>
        <w:tc>
          <w:tcPr>
            <w:tcW w:w="748" w:type="dxa"/>
            <w:tcBorders>
              <w:top w:val="single" w:sz="4" w:space="0" w:color="auto"/>
              <w:left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17,8</w:t>
            </w:r>
          </w:p>
        </w:tc>
        <w:tc>
          <w:tcPr>
            <w:tcW w:w="749" w:type="dxa"/>
            <w:tcBorders>
              <w:top w:val="single" w:sz="4" w:space="0" w:color="auto"/>
              <w:left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-1,4</w:t>
            </w:r>
          </w:p>
        </w:tc>
      </w:tr>
      <w:tr w:rsidR="000A4BED" w:rsidRPr="00952AFF" w:rsidTr="00A07989">
        <w:trPr>
          <w:trHeight w:val="510"/>
        </w:trPr>
        <w:tc>
          <w:tcPr>
            <w:tcW w:w="208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К</w:t>
            </w:r>
            <w:r w:rsidRPr="00DA3878">
              <w:rPr>
                <w:vertAlign w:val="subscript"/>
              </w:rPr>
              <w:t>ЭФ.И.СС</w:t>
            </w:r>
            <w:r w:rsidRPr="00DA3878">
              <w:t>, руб./руб.</w:t>
            </w:r>
          </w:p>
        </w:tc>
        <w:tc>
          <w:tcPr>
            <w:tcW w:w="130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0,20</w:t>
            </w:r>
          </w:p>
        </w:tc>
        <w:tc>
          <w:tcPr>
            <w:tcW w:w="131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0,21</w:t>
            </w:r>
          </w:p>
        </w:tc>
        <w:tc>
          <w:tcPr>
            <w:tcW w:w="1276"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0,19</w:t>
            </w:r>
          </w:p>
        </w:tc>
        <w:tc>
          <w:tcPr>
            <w:tcW w:w="1417"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0,19</w:t>
            </w:r>
          </w:p>
        </w:tc>
        <w:tc>
          <w:tcPr>
            <w:tcW w:w="56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1,87</w:t>
            </w:r>
          </w:p>
        </w:tc>
        <w:tc>
          <w:tcPr>
            <w:tcW w:w="74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-9,1</w:t>
            </w:r>
          </w:p>
        </w:tc>
        <w:tc>
          <w:tcPr>
            <w:tcW w:w="74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1,5</w:t>
            </w:r>
          </w:p>
        </w:tc>
      </w:tr>
      <w:tr w:rsidR="000A4BED" w:rsidRPr="00952AFF" w:rsidTr="00A07989">
        <w:trPr>
          <w:trHeight w:val="510"/>
        </w:trPr>
        <w:tc>
          <w:tcPr>
            <w:tcW w:w="208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Эпс, руб./руб.</w:t>
            </w:r>
          </w:p>
        </w:tc>
        <w:tc>
          <w:tcPr>
            <w:tcW w:w="130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1,48</w:t>
            </w:r>
          </w:p>
        </w:tc>
        <w:tc>
          <w:tcPr>
            <w:tcW w:w="131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1,54</w:t>
            </w:r>
          </w:p>
        </w:tc>
        <w:tc>
          <w:tcPr>
            <w:tcW w:w="1276"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1,54</w:t>
            </w:r>
          </w:p>
        </w:tc>
        <w:tc>
          <w:tcPr>
            <w:tcW w:w="1417"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1,59</w:t>
            </w:r>
          </w:p>
        </w:tc>
        <w:tc>
          <w:tcPr>
            <w:tcW w:w="56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4,2</w:t>
            </w:r>
          </w:p>
        </w:tc>
        <w:tc>
          <w:tcPr>
            <w:tcW w:w="74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0,0</w:t>
            </w:r>
          </w:p>
        </w:tc>
        <w:tc>
          <w:tcPr>
            <w:tcW w:w="74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3,1</w:t>
            </w:r>
          </w:p>
        </w:tc>
      </w:tr>
      <w:tr w:rsidR="000A4BED" w:rsidRPr="00952AFF" w:rsidTr="00A07989">
        <w:trPr>
          <w:trHeight w:val="525"/>
        </w:trPr>
        <w:tc>
          <w:tcPr>
            <w:tcW w:w="208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Э</w:t>
            </w:r>
            <w:r w:rsidRPr="00DA3878">
              <w:rPr>
                <w:vertAlign w:val="subscript"/>
              </w:rPr>
              <w:t>ОБ</w:t>
            </w:r>
            <w:r w:rsidRPr="00DA3878">
              <w:t>, руб./руб.</w:t>
            </w:r>
          </w:p>
        </w:tc>
        <w:tc>
          <w:tcPr>
            <w:tcW w:w="130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1,54</w:t>
            </w:r>
          </w:p>
        </w:tc>
        <w:tc>
          <w:tcPr>
            <w:tcW w:w="131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1,61</w:t>
            </w:r>
          </w:p>
        </w:tc>
        <w:tc>
          <w:tcPr>
            <w:tcW w:w="1276"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1,63</w:t>
            </w:r>
          </w:p>
        </w:tc>
        <w:tc>
          <w:tcPr>
            <w:tcW w:w="1417"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1,70</w:t>
            </w:r>
          </w:p>
        </w:tc>
        <w:tc>
          <w:tcPr>
            <w:tcW w:w="561"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4,6</w:t>
            </w:r>
          </w:p>
        </w:tc>
        <w:tc>
          <w:tcPr>
            <w:tcW w:w="748"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1,4</w:t>
            </w:r>
          </w:p>
        </w:tc>
        <w:tc>
          <w:tcPr>
            <w:tcW w:w="749" w:type="dxa"/>
            <w:tcBorders>
              <w:top w:val="single" w:sz="4" w:space="0" w:color="auto"/>
              <w:left w:val="single" w:sz="4" w:space="0" w:color="auto"/>
              <w:bottom w:val="single" w:sz="4" w:space="0" w:color="auto"/>
              <w:right w:val="single" w:sz="4" w:space="0" w:color="auto"/>
            </w:tcBorders>
            <w:vAlign w:val="center"/>
          </w:tcPr>
          <w:p w:rsidR="000A4BED" w:rsidRPr="00DA3878" w:rsidRDefault="000A4BED" w:rsidP="00DA3878">
            <w:pPr>
              <w:widowControl/>
              <w:autoSpaceDE w:val="0"/>
              <w:autoSpaceDN w:val="0"/>
              <w:adjustRightInd w:val="0"/>
              <w:spacing w:line="360" w:lineRule="auto"/>
              <w:jc w:val="both"/>
            </w:pPr>
            <w:r w:rsidRPr="00DA3878">
              <w:t>4,2</w:t>
            </w:r>
          </w:p>
        </w:tc>
      </w:tr>
    </w:tbl>
    <w:p w:rsidR="000A4BED" w:rsidRPr="00952AFF" w:rsidRDefault="000A4BED" w:rsidP="00952AFF">
      <w:pPr>
        <w:widowControl/>
        <w:spacing w:line="360" w:lineRule="auto"/>
        <w:ind w:firstLine="709"/>
        <w:jc w:val="both"/>
        <w:rPr>
          <w:sz w:val="28"/>
          <w:szCs w:val="24"/>
        </w:rPr>
      </w:pPr>
    </w:p>
    <w:p w:rsidR="000A4BED" w:rsidRPr="00952AFF" w:rsidRDefault="000A4BED" w:rsidP="00952AFF">
      <w:pPr>
        <w:widowControl/>
        <w:spacing w:line="360" w:lineRule="auto"/>
        <w:ind w:firstLine="709"/>
        <w:jc w:val="both"/>
        <w:rPr>
          <w:sz w:val="28"/>
          <w:szCs w:val="28"/>
        </w:rPr>
      </w:pPr>
      <w:r w:rsidRPr="00952AFF">
        <w:rPr>
          <w:sz w:val="28"/>
          <w:szCs w:val="28"/>
        </w:rPr>
        <w:t>Показатель эффективности использования обязательств Сберегательного банка России в динамике увеличился с 1,54 до 1,70 и свидетельствует о недостаточности использования обязательств банка. По ГОСБ 2363 увеличился с 2,23 до 2,29.</w:t>
      </w:r>
    </w:p>
    <w:p w:rsidR="000A4BED" w:rsidRPr="00952AFF" w:rsidRDefault="000A4BED" w:rsidP="00952AFF">
      <w:pPr>
        <w:widowControl/>
        <w:spacing w:line="360" w:lineRule="auto"/>
        <w:ind w:firstLine="709"/>
        <w:jc w:val="both"/>
        <w:rPr>
          <w:sz w:val="28"/>
          <w:szCs w:val="28"/>
        </w:rPr>
      </w:pPr>
      <w:r w:rsidRPr="00952AFF">
        <w:rPr>
          <w:sz w:val="28"/>
          <w:szCs w:val="28"/>
        </w:rPr>
        <w:t xml:space="preserve">Коэффициент иммобилизации в целом по банку повысился с 0,73 до 0,81. рост значения коэффициента негативно влияет на рост доходов банка. По ГОСБ 2363 напротив снизился с 0,97 до 0,96 (таблица 6). </w:t>
      </w:r>
    </w:p>
    <w:p w:rsidR="000A4BED" w:rsidRPr="00952AFF" w:rsidRDefault="000A4BED" w:rsidP="00952AFF">
      <w:pPr>
        <w:pStyle w:val="31"/>
        <w:spacing w:after="0" w:line="360" w:lineRule="auto"/>
        <w:ind w:left="0" w:firstLine="709"/>
        <w:jc w:val="both"/>
        <w:rPr>
          <w:sz w:val="28"/>
          <w:szCs w:val="28"/>
        </w:rPr>
      </w:pPr>
      <w:r w:rsidRPr="00952AFF">
        <w:rPr>
          <w:sz w:val="28"/>
          <w:szCs w:val="28"/>
        </w:rPr>
        <w:t xml:space="preserve">Коэффициент в целом по Сберегательному банку незначительно снизился с 0,20 до 0,19, наблюдается отрицательная динамика. По ГОСБ 2363 наблюдается повышение с 0,11 до 0,12 - положительная динамика. </w:t>
      </w:r>
    </w:p>
    <w:p w:rsidR="000A4BED" w:rsidRPr="00952AFF" w:rsidRDefault="000A4BED" w:rsidP="00952AFF">
      <w:pPr>
        <w:widowControl/>
        <w:spacing w:line="360" w:lineRule="auto"/>
        <w:ind w:firstLine="709"/>
        <w:jc w:val="both"/>
        <w:rPr>
          <w:sz w:val="28"/>
          <w:szCs w:val="28"/>
        </w:rPr>
      </w:pPr>
      <w:r w:rsidRPr="00952AFF">
        <w:rPr>
          <w:sz w:val="28"/>
          <w:szCs w:val="28"/>
        </w:rPr>
        <w:t xml:space="preserve">Эффективность использования привлеченных средств больше 1 и в целом по банку и по отделению в частности, следовательно, привлеченные средства используются не только в качестве кредитных ресурсов, но и в качестве источника других активных операций. </w:t>
      </w:r>
    </w:p>
    <w:p w:rsidR="000A4BED" w:rsidRPr="00952AFF" w:rsidRDefault="00A07989" w:rsidP="00952AFF">
      <w:pPr>
        <w:widowControl/>
        <w:spacing w:line="360" w:lineRule="auto"/>
        <w:ind w:firstLine="709"/>
        <w:jc w:val="both"/>
        <w:rPr>
          <w:sz w:val="28"/>
          <w:szCs w:val="28"/>
        </w:rPr>
      </w:pPr>
      <w:r>
        <w:rPr>
          <w:sz w:val="28"/>
          <w:szCs w:val="28"/>
        </w:rPr>
        <w:br w:type="page"/>
      </w:r>
      <w:r w:rsidR="000A4BED" w:rsidRPr="00952AFF">
        <w:rPr>
          <w:sz w:val="28"/>
          <w:szCs w:val="28"/>
        </w:rPr>
        <w:t xml:space="preserve">Таблица 7 -Динамика показателей характеризующих пассивные операции ГОСБ 2363 Сбербанка России </w:t>
      </w:r>
    </w:p>
    <w:p w:rsidR="000A4BED" w:rsidRPr="00952AFF" w:rsidRDefault="00D258FE" w:rsidP="00952AFF">
      <w:pPr>
        <w:widowControl/>
        <w:spacing w:line="360" w:lineRule="auto"/>
        <w:ind w:firstLine="709"/>
        <w:jc w:val="both"/>
        <w:rPr>
          <w:sz w:val="28"/>
          <w:szCs w:val="28"/>
        </w:rPr>
      </w:pPr>
      <w:r w:rsidRPr="00952AFF">
        <w:rPr>
          <w:sz w:val="28"/>
          <w:szCs w:val="28"/>
        </w:rPr>
        <w:t>В</w:t>
      </w:r>
      <w:r w:rsidR="000A4BED" w:rsidRPr="00952AFF">
        <w:rPr>
          <w:sz w:val="28"/>
          <w:szCs w:val="28"/>
        </w:rPr>
        <w:t xml:space="preserve"> тысячах рублей</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0"/>
        <w:gridCol w:w="32"/>
        <w:gridCol w:w="1122"/>
        <w:gridCol w:w="1122"/>
        <w:gridCol w:w="1122"/>
        <w:gridCol w:w="1124"/>
        <w:gridCol w:w="755"/>
        <w:gridCol w:w="708"/>
        <w:gridCol w:w="936"/>
      </w:tblGrid>
      <w:tr w:rsidR="000A4BED" w:rsidRPr="00952AFF" w:rsidTr="00A07989">
        <w:trPr>
          <w:cantSplit/>
          <w:trHeight w:val="391"/>
        </w:trPr>
        <w:tc>
          <w:tcPr>
            <w:tcW w:w="2550" w:type="dxa"/>
            <w:vMerge w:val="restart"/>
            <w:vAlign w:val="center"/>
          </w:tcPr>
          <w:p w:rsidR="000A4BED" w:rsidRPr="00A07989" w:rsidRDefault="000A4BED" w:rsidP="00A07989">
            <w:pPr>
              <w:widowControl/>
              <w:autoSpaceDE w:val="0"/>
              <w:autoSpaceDN w:val="0"/>
              <w:adjustRightInd w:val="0"/>
              <w:spacing w:line="360" w:lineRule="auto"/>
              <w:jc w:val="both"/>
            </w:pPr>
            <w:r w:rsidRPr="00A07989">
              <w:t>Показатели</w:t>
            </w:r>
          </w:p>
        </w:tc>
        <w:tc>
          <w:tcPr>
            <w:tcW w:w="4522" w:type="dxa"/>
            <w:gridSpan w:val="5"/>
            <w:vAlign w:val="center"/>
          </w:tcPr>
          <w:p w:rsidR="000A4BED" w:rsidRPr="00A07989" w:rsidRDefault="000A4BED" w:rsidP="00A07989">
            <w:pPr>
              <w:widowControl/>
              <w:autoSpaceDE w:val="0"/>
              <w:autoSpaceDN w:val="0"/>
              <w:adjustRightInd w:val="0"/>
              <w:spacing w:line="360" w:lineRule="auto"/>
              <w:jc w:val="both"/>
            </w:pPr>
            <w:r w:rsidRPr="00A07989">
              <w:t>Период</w:t>
            </w:r>
          </w:p>
        </w:tc>
        <w:tc>
          <w:tcPr>
            <w:tcW w:w="2399" w:type="dxa"/>
            <w:gridSpan w:val="3"/>
            <w:vAlign w:val="center"/>
          </w:tcPr>
          <w:p w:rsidR="000A4BED" w:rsidRPr="00A07989" w:rsidRDefault="000A4BED" w:rsidP="00A07989">
            <w:pPr>
              <w:widowControl/>
              <w:autoSpaceDE w:val="0"/>
              <w:autoSpaceDN w:val="0"/>
              <w:adjustRightInd w:val="0"/>
              <w:spacing w:line="360" w:lineRule="auto"/>
              <w:jc w:val="both"/>
            </w:pPr>
            <w:r w:rsidRPr="00A07989">
              <w:t>Темп прироста, в%</w:t>
            </w:r>
          </w:p>
        </w:tc>
      </w:tr>
      <w:tr w:rsidR="000A4BED" w:rsidRPr="00952AFF" w:rsidTr="00A07989">
        <w:trPr>
          <w:cantSplit/>
          <w:trHeight w:val="560"/>
        </w:trPr>
        <w:tc>
          <w:tcPr>
            <w:tcW w:w="2550" w:type="dxa"/>
            <w:vMerge/>
            <w:vAlign w:val="center"/>
          </w:tcPr>
          <w:p w:rsidR="000A4BED" w:rsidRPr="00A07989" w:rsidRDefault="000A4BED" w:rsidP="00A07989">
            <w:pPr>
              <w:widowControl/>
              <w:autoSpaceDE w:val="0"/>
              <w:autoSpaceDN w:val="0"/>
              <w:adjustRightInd w:val="0"/>
              <w:spacing w:line="360" w:lineRule="auto"/>
              <w:jc w:val="both"/>
            </w:pPr>
          </w:p>
        </w:tc>
        <w:tc>
          <w:tcPr>
            <w:tcW w:w="1154" w:type="dxa"/>
            <w:gridSpan w:val="2"/>
            <w:vAlign w:val="center"/>
          </w:tcPr>
          <w:p w:rsidR="000A4BED" w:rsidRPr="00A07989" w:rsidRDefault="000A4BED" w:rsidP="00A07989">
            <w:pPr>
              <w:widowControl/>
              <w:autoSpaceDE w:val="0"/>
              <w:autoSpaceDN w:val="0"/>
              <w:adjustRightInd w:val="0"/>
              <w:spacing w:line="360" w:lineRule="auto"/>
              <w:jc w:val="both"/>
            </w:pPr>
            <w:r w:rsidRPr="00A07989">
              <w:t>на 01.07.0</w:t>
            </w:r>
            <w:r w:rsidRPr="00A07989">
              <w:rPr>
                <w:lang w:val="en-US"/>
              </w:rPr>
              <w:t>5</w:t>
            </w:r>
            <w:r w:rsidRPr="00A07989">
              <w:t>г.</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на 01.10.0</w:t>
            </w:r>
            <w:r w:rsidRPr="00A07989">
              <w:rPr>
                <w:lang w:val="en-US"/>
              </w:rPr>
              <w:t>5</w:t>
            </w:r>
            <w:r w:rsidRPr="00A07989">
              <w:t>г.</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на 01.01.0</w:t>
            </w:r>
            <w:r w:rsidRPr="00A07989">
              <w:rPr>
                <w:lang w:val="en-US"/>
              </w:rPr>
              <w:t>6</w:t>
            </w:r>
            <w:r w:rsidRPr="00A07989">
              <w:t>г.</w:t>
            </w:r>
          </w:p>
        </w:tc>
        <w:tc>
          <w:tcPr>
            <w:tcW w:w="1124" w:type="dxa"/>
            <w:vAlign w:val="center"/>
          </w:tcPr>
          <w:p w:rsidR="000A4BED" w:rsidRPr="00A07989" w:rsidRDefault="000A4BED" w:rsidP="00A07989">
            <w:pPr>
              <w:widowControl/>
              <w:autoSpaceDE w:val="0"/>
              <w:autoSpaceDN w:val="0"/>
              <w:adjustRightInd w:val="0"/>
              <w:spacing w:line="360" w:lineRule="auto"/>
              <w:jc w:val="both"/>
            </w:pPr>
            <w:r w:rsidRPr="00A07989">
              <w:t>на 01.04.0</w:t>
            </w:r>
            <w:r w:rsidRPr="00A07989">
              <w:rPr>
                <w:lang w:val="en-US"/>
              </w:rPr>
              <w:t>6</w:t>
            </w:r>
            <w:r w:rsidRPr="00A07989">
              <w:t>г.</w:t>
            </w:r>
          </w:p>
        </w:tc>
        <w:tc>
          <w:tcPr>
            <w:tcW w:w="755" w:type="dxa"/>
            <w:vAlign w:val="center"/>
          </w:tcPr>
          <w:p w:rsidR="000A4BED" w:rsidRPr="00A07989" w:rsidRDefault="000A4BED" w:rsidP="00A07989">
            <w:pPr>
              <w:widowControl/>
              <w:autoSpaceDE w:val="0"/>
              <w:autoSpaceDN w:val="0"/>
              <w:adjustRightInd w:val="0"/>
              <w:spacing w:line="360" w:lineRule="auto"/>
              <w:jc w:val="both"/>
            </w:pPr>
            <w:r w:rsidRPr="00A07989">
              <w:t>III/II кв.</w:t>
            </w:r>
          </w:p>
        </w:tc>
        <w:tc>
          <w:tcPr>
            <w:tcW w:w="708" w:type="dxa"/>
            <w:shd w:val="solid" w:color="FFFFFF" w:fill="auto"/>
            <w:vAlign w:val="center"/>
          </w:tcPr>
          <w:p w:rsidR="000A4BED" w:rsidRPr="00A07989" w:rsidRDefault="000A4BED" w:rsidP="00A07989">
            <w:pPr>
              <w:widowControl/>
              <w:autoSpaceDE w:val="0"/>
              <w:autoSpaceDN w:val="0"/>
              <w:adjustRightInd w:val="0"/>
              <w:spacing w:line="360" w:lineRule="auto"/>
              <w:jc w:val="both"/>
              <w:rPr>
                <w:lang w:val="en-US"/>
              </w:rPr>
            </w:pPr>
            <w:r w:rsidRPr="00A07989">
              <w:rPr>
                <w:lang w:val="en-US"/>
              </w:rPr>
              <w:t>IV/III</w:t>
            </w:r>
            <w:r w:rsidRPr="00A07989">
              <w:t>кв</w:t>
            </w:r>
          </w:p>
        </w:tc>
        <w:tc>
          <w:tcPr>
            <w:tcW w:w="936" w:type="dxa"/>
            <w:vAlign w:val="center"/>
          </w:tcPr>
          <w:p w:rsidR="000A4BED" w:rsidRPr="00A07989" w:rsidRDefault="000A4BED" w:rsidP="00A07989">
            <w:pPr>
              <w:widowControl/>
              <w:autoSpaceDE w:val="0"/>
              <w:autoSpaceDN w:val="0"/>
              <w:adjustRightInd w:val="0"/>
              <w:spacing w:line="360" w:lineRule="auto"/>
              <w:jc w:val="both"/>
              <w:rPr>
                <w:lang w:val="en-US"/>
              </w:rPr>
            </w:pPr>
            <w:r w:rsidRPr="00A07989">
              <w:rPr>
                <w:lang w:val="en-US"/>
              </w:rPr>
              <w:t>I/IV</w:t>
            </w:r>
            <w:r w:rsidRPr="00A07989">
              <w:t>кв</w:t>
            </w:r>
            <w:r w:rsidRPr="00A07989">
              <w:rPr>
                <w:lang w:val="en-US"/>
              </w:rPr>
              <w:t>.</w:t>
            </w:r>
          </w:p>
        </w:tc>
      </w:tr>
      <w:tr w:rsidR="00D258FE" w:rsidRPr="00952AFF" w:rsidTr="00A07989">
        <w:trPr>
          <w:cantSplit/>
          <w:trHeight w:val="239"/>
        </w:trPr>
        <w:tc>
          <w:tcPr>
            <w:tcW w:w="2550" w:type="dxa"/>
            <w:vAlign w:val="center"/>
          </w:tcPr>
          <w:p w:rsidR="00D258FE" w:rsidRPr="00A07989" w:rsidRDefault="00D258FE" w:rsidP="00A07989">
            <w:pPr>
              <w:widowControl/>
              <w:autoSpaceDE w:val="0"/>
              <w:autoSpaceDN w:val="0"/>
              <w:adjustRightInd w:val="0"/>
              <w:spacing w:line="360" w:lineRule="auto"/>
              <w:jc w:val="both"/>
            </w:pPr>
            <w:r w:rsidRPr="00A07989">
              <w:t>1</w:t>
            </w:r>
          </w:p>
        </w:tc>
        <w:tc>
          <w:tcPr>
            <w:tcW w:w="1154" w:type="dxa"/>
            <w:gridSpan w:val="2"/>
            <w:vAlign w:val="center"/>
          </w:tcPr>
          <w:p w:rsidR="00D258FE" w:rsidRPr="00A07989" w:rsidRDefault="00D258FE" w:rsidP="00A07989">
            <w:pPr>
              <w:widowControl/>
              <w:autoSpaceDE w:val="0"/>
              <w:autoSpaceDN w:val="0"/>
              <w:adjustRightInd w:val="0"/>
              <w:spacing w:line="360" w:lineRule="auto"/>
              <w:jc w:val="both"/>
            </w:pPr>
            <w:r w:rsidRPr="00A07989">
              <w:t>2</w:t>
            </w:r>
          </w:p>
        </w:tc>
        <w:tc>
          <w:tcPr>
            <w:tcW w:w="1122" w:type="dxa"/>
            <w:vAlign w:val="center"/>
          </w:tcPr>
          <w:p w:rsidR="00D258FE" w:rsidRPr="00A07989" w:rsidRDefault="00D258FE" w:rsidP="00A07989">
            <w:pPr>
              <w:widowControl/>
              <w:autoSpaceDE w:val="0"/>
              <w:autoSpaceDN w:val="0"/>
              <w:adjustRightInd w:val="0"/>
              <w:spacing w:line="360" w:lineRule="auto"/>
              <w:jc w:val="both"/>
            </w:pPr>
            <w:r w:rsidRPr="00A07989">
              <w:t>3</w:t>
            </w:r>
          </w:p>
        </w:tc>
        <w:tc>
          <w:tcPr>
            <w:tcW w:w="1122" w:type="dxa"/>
            <w:vAlign w:val="center"/>
          </w:tcPr>
          <w:p w:rsidR="00D258FE" w:rsidRPr="00A07989" w:rsidRDefault="00D258FE" w:rsidP="00A07989">
            <w:pPr>
              <w:widowControl/>
              <w:autoSpaceDE w:val="0"/>
              <w:autoSpaceDN w:val="0"/>
              <w:adjustRightInd w:val="0"/>
              <w:spacing w:line="360" w:lineRule="auto"/>
              <w:jc w:val="both"/>
            </w:pPr>
            <w:r w:rsidRPr="00A07989">
              <w:t>4</w:t>
            </w:r>
          </w:p>
        </w:tc>
        <w:tc>
          <w:tcPr>
            <w:tcW w:w="1124" w:type="dxa"/>
            <w:vAlign w:val="center"/>
          </w:tcPr>
          <w:p w:rsidR="00D258FE" w:rsidRPr="00A07989" w:rsidRDefault="00D258FE" w:rsidP="00A07989">
            <w:pPr>
              <w:widowControl/>
              <w:autoSpaceDE w:val="0"/>
              <w:autoSpaceDN w:val="0"/>
              <w:adjustRightInd w:val="0"/>
              <w:spacing w:line="360" w:lineRule="auto"/>
              <w:jc w:val="both"/>
            </w:pPr>
            <w:r w:rsidRPr="00A07989">
              <w:t>5</w:t>
            </w:r>
          </w:p>
        </w:tc>
        <w:tc>
          <w:tcPr>
            <w:tcW w:w="755" w:type="dxa"/>
            <w:vAlign w:val="center"/>
          </w:tcPr>
          <w:p w:rsidR="00D258FE" w:rsidRPr="00A07989" w:rsidRDefault="00D258FE" w:rsidP="00A07989">
            <w:pPr>
              <w:widowControl/>
              <w:autoSpaceDE w:val="0"/>
              <w:autoSpaceDN w:val="0"/>
              <w:adjustRightInd w:val="0"/>
              <w:spacing w:line="360" w:lineRule="auto"/>
              <w:jc w:val="both"/>
            </w:pPr>
            <w:r w:rsidRPr="00A07989">
              <w:t>6</w:t>
            </w:r>
          </w:p>
        </w:tc>
        <w:tc>
          <w:tcPr>
            <w:tcW w:w="708" w:type="dxa"/>
            <w:shd w:val="solid" w:color="FFFFFF" w:fill="auto"/>
            <w:vAlign w:val="center"/>
          </w:tcPr>
          <w:p w:rsidR="00D258FE" w:rsidRPr="00A07989" w:rsidRDefault="00D258FE" w:rsidP="00A07989">
            <w:pPr>
              <w:widowControl/>
              <w:autoSpaceDE w:val="0"/>
              <w:autoSpaceDN w:val="0"/>
              <w:adjustRightInd w:val="0"/>
              <w:spacing w:line="360" w:lineRule="auto"/>
              <w:jc w:val="both"/>
            </w:pPr>
            <w:r w:rsidRPr="00A07989">
              <w:t>7</w:t>
            </w:r>
          </w:p>
        </w:tc>
        <w:tc>
          <w:tcPr>
            <w:tcW w:w="936" w:type="dxa"/>
            <w:vAlign w:val="center"/>
          </w:tcPr>
          <w:p w:rsidR="00D258FE" w:rsidRPr="00A07989" w:rsidRDefault="00D258FE" w:rsidP="00A07989">
            <w:pPr>
              <w:widowControl/>
              <w:autoSpaceDE w:val="0"/>
              <w:autoSpaceDN w:val="0"/>
              <w:adjustRightInd w:val="0"/>
              <w:spacing w:line="360" w:lineRule="auto"/>
              <w:jc w:val="both"/>
            </w:pPr>
            <w:r w:rsidRPr="00A07989">
              <w:t>8</w:t>
            </w:r>
          </w:p>
        </w:tc>
      </w:tr>
      <w:tr w:rsidR="000A4BED" w:rsidRPr="00952AFF" w:rsidTr="00A07989">
        <w:trPr>
          <w:trHeight w:val="342"/>
        </w:trPr>
        <w:tc>
          <w:tcPr>
            <w:tcW w:w="2550" w:type="dxa"/>
            <w:vAlign w:val="center"/>
          </w:tcPr>
          <w:p w:rsidR="000A4BED" w:rsidRPr="00A07989" w:rsidRDefault="000A4BED" w:rsidP="00A07989">
            <w:pPr>
              <w:widowControl/>
              <w:autoSpaceDE w:val="0"/>
              <w:autoSpaceDN w:val="0"/>
              <w:adjustRightInd w:val="0"/>
              <w:spacing w:line="360" w:lineRule="auto"/>
              <w:jc w:val="both"/>
            </w:pPr>
            <w:r w:rsidRPr="00A07989">
              <w:t>Валюта баланса</w:t>
            </w:r>
          </w:p>
        </w:tc>
        <w:tc>
          <w:tcPr>
            <w:tcW w:w="1154" w:type="dxa"/>
            <w:gridSpan w:val="2"/>
            <w:vAlign w:val="center"/>
          </w:tcPr>
          <w:p w:rsidR="000A4BED" w:rsidRPr="00A07989" w:rsidRDefault="000A4BED" w:rsidP="00A07989">
            <w:pPr>
              <w:widowControl/>
              <w:autoSpaceDE w:val="0"/>
              <w:autoSpaceDN w:val="0"/>
              <w:adjustRightInd w:val="0"/>
              <w:spacing w:line="360" w:lineRule="auto"/>
              <w:jc w:val="both"/>
            </w:pPr>
            <w:r w:rsidRPr="00A07989">
              <w:t>3 741 017</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3 868 473</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3 907 223</w:t>
            </w:r>
          </w:p>
        </w:tc>
        <w:tc>
          <w:tcPr>
            <w:tcW w:w="1124" w:type="dxa"/>
            <w:vAlign w:val="center"/>
          </w:tcPr>
          <w:p w:rsidR="000A4BED" w:rsidRPr="00A07989" w:rsidRDefault="000A4BED" w:rsidP="00A07989">
            <w:pPr>
              <w:widowControl/>
              <w:autoSpaceDE w:val="0"/>
              <w:autoSpaceDN w:val="0"/>
              <w:adjustRightInd w:val="0"/>
              <w:spacing w:line="360" w:lineRule="auto"/>
              <w:jc w:val="both"/>
            </w:pPr>
            <w:r w:rsidRPr="00A07989">
              <w:t>4 428 407</w:t>
            </w:r>
          </w:p>
        </w:tc>
        <w:tc>
          <w:tcPr>
            <w:tcW w:w="755" w:type="dxa"/>
            <w:vAlign w:val="center"/>
          </w:tcPr>
          <w:p w:rsidR="000A4BED" w:rsidRPr="00A07989" w:rsidRDefault="000A4BED" w:rsidP="00A07989">
            <w:pPr>
              <w:widowControl/>
              <w:autoSpaceDE w:val="0"/>
              <w:autoSpaceDN w:val="0"/>
              <w:adjustRightInd w:val="0"/>
              <w:spacing w:line="360" w:lineRule="auto"/>
              <w:jc w:val="both"/>
            </w:pPr>
            <w:r w:rsidRPr="00A07989">
              <w:t>3,41</w:t>
            </w:r>
          </w:p>
        </w:tc>
        <w:tc>
          <w:tcPr>
            <w:tcW w:w="708" w:type="dxa"/>
            <w:vAlign w:val="center"/>
          </w:tcPr>
          <w:p w:rsidR="000A4BED" w:rsidRPr="00A07989" w:rsidRDefault="000A4BED" w:rsidP="00A07989">
            <w:pPr>
              <w:widowControl/>
              <w:autoSpaceDE w:val="0"/>
              <w:autoSpaceDN w:val="0"/>
              <w:adjustRightInd w:val="0"/>
              <w:spacing w:line="360" w:lineRule="auto"/>
              <w:jc w:val="both"/>
            </w:pPr>
            <w:r w:rsidRPr="00A07989">
              <w:t>1,00</w:t>
            </w:r>
          </w:p>
        </w:tc>
        <w:tc>
          <w:tcPr>
            <w:tcW w:w="936" w:type="dxa"/>
            <w:vAlign w:val="center"/>
          </w:tcPr>
          <w:p w:rsidR="000A4BED" w:rsidRPr="00A07989" w:rsidRDefault="000A4BED" w:rsidP="00A07989">
            <w:pPr>
              <w:widowControl/>
              <w:autoSpaceDE w:val="0"/>
              <w:autoSpaceDN w:val="0"/>
              <w:adjustRightInd w:val="0"/>
              <w:spacing w:line="360" w:lineRule="auto"/>
              <w:jc w:val="both"/>
            </w:pPr>
            <w:r w:rsidRPr="00A07989">
              <w:t>13,34</w:t>
            </w:r>
          </w:p>
        </w:tc>
      </w:tr>
      <w:tr w:rsidR="000A4BED" w:rsidRPr="00952AFF" w:rsidTr="00A07989">
        <w:trPr>
          <w:trHeight w:val="560"/>
        </w:trPr>
        <w:tc>
          <w:tcPr>
            <w:tcW w:w="2550"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Собственные средства брутто</w:t>
            </w:r>
          </w:p>
        </w:tc>
        <w:tc>
          <w:tcPr>
            <w:tcW w:w="1154" w:type="dxa"/>
            <w:gridSpan w:val="2"/>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168 215</w:t>
            </w:r>
          </w:p>
        </w:tc>
        <w:tc>
          <w:tcPr>
            <w:tcW w:w="1122"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174 944</w:t>
            </w:r>
          </w:p>
        </w:tc>
        <w:tc>
          <w:tcPr>
            <w:tcW w:w="1122"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174 944</w:t>
            </w:r>
          </w:p>
        </w:tc>
        <w:tc>
          <w:tcPr>
            <w:tcW w:w="1124"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213 633</w:t>
            </w:r>
          </w:p>
        </w:tc>
        <w:tc>
          <w:tcPr>
            <w:tcW w:w="755"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4,00</w:t>
            </w:r>
          </w:p>
        </w:tc>
        <w:tc>
          <w:tcPr>
            <w:tcW w:w="708"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0,00</w:t>
            </w:r>
          </w:p>
        </w:tc>
        <w:tc>
          <w:tcPr>
            <w:tcW w:w="936"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22,12</w:t>
            </w:r>
          </w:p>
        </w:tc>
      </w:tr>
      <w:tr w:rsidR="000A4BED" w:rsidRPr="00952AFF" w:rsidTr="00A07989">
        <w:trPr>
          <w:trHeight w:val="413"/>
        </w:trPr>
        <w:tc>
          <w:tcPr>
            <w:tcW w:w="2582" w:type="dxa"/>
            <w:gridSpan w:val="2"/>
            <w:vAlign w:val="center"/>
          </w:tcPr>
          <w:p w:rsidR="000A4BED" w:rsidRPr="00A07989" w:rsidRDefault="000A4BED" w:rsidP="00A07989">
            <w:pPr>
              <w:widowControl/>
              <w:autoSpaceDE w:val="0"/>
              <w:autoSpaceDN w:val="0"/>
              <w:adjustRightInd w:val="0"/>
              <w:spacing w:line="360" w:lineRule="auto"/>
              <w:jc w:val="both"/>
            </w:pPr>
            <w:r w:rsidRPr="00A07989">
              <w:t>Сумма иммобилизации</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163 634</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170 180</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176 987</w:t>
            </w:r>
          </w:p>
        </w:tc>
        <w:tc>
          <w:tcPr>
            <w:tcW w:w="1124" w:type="dxa"/>
            <w:vAlign w:val="center"/>
          </w:tcPr>
          <w:p w:rsidR="000A4BED" w:rsidRPr="00A07989" w:rsidRDefault="000A4BED" w:rsidP="00A07989">
            <w:pPr>
              <w:widowControl/>
              <w:autoSpaceDE w:val="0"/>
              <w:autoSpaceDN w:val="0"/>
              <w:adjustRightInd w:val="0"/>
              <w:spacing w:line="360" w:lineRule="auto"/>
              <w:jc w:val="both"/>
            </w:pPr>
            <w:r w:rsidRPr="00A07989">
              <w:t>204 543</w:t>
            </w:r>
          </w:p>
        </w:tc>
        <w:tc>
          <w:tcPr>
            <w:tcW w:w="755" w:type="dxa"/>
            <w:vAlign w:val="center"/>
          </w:tcPr>
          <w:p w:rsidR="000A4BED" w:rsidRPr="00A07989" w:rsidRDefault="000A4BED" w:rsidP="00A07989">
            <w:pPr>
              <w:widowControl/>
              <w:autoSpaceDE w:val="0"/>
              <w:autoSpaceDN w:val="0"/>
              <w:adjustRightInd w:val="0"/>
              <w:spacing w:line="360" w:lineRule="auto"/>
              <w:jc w:val="both"/>
            </w:pPr>
            <w:r w:rsidRPr="00A07989">
              <w:t>4,00</w:t>
            </w:r>
          </w:p>
        </w:tc>
        <w:tc>
          <w:tcPr>
            <w:tcW w:w="708" w:type="dxa"/>
            <w:vAlign w:val="center"/>
          </w:tcPr>
          <w:p w:rsidR="000A4BED" w:rsidRPr="00A07989" w:rsidRDefault="000A4BED" w:rsidP="00A07989">
            <w:pPr>
              <w:widowControl/>
              <w:autoSpaceDE w:val="0"/>
              <w:autoSpaceDN w:val="0"/>
              <w:adjustRightInd w:val="0"/>
              <w:spacing w:line="360" w:lineRule="auto"/>
              <w:jc w:val="both"/>
            </w:pPr>
            <w:r w:rsidRPr="00A07989">
              <w:t>4,00</w:t>
            </w:r>
          </w:p>
        </w:tc>
        <w:tc>
          <w:tcPr>
            <w:tcW w:w="936" w:type="dxa"/>
            <w:vAlign w:val="center"/>
          </w:tcPr>
          <w:p w:rsidR="000A4BED" w:rsidRPr="00A07989" w:rsidRDefault="000A4BED" w:rsidP="00A07989">
            <w:pPr>
              <w:widowControl/>
              <w:autoSpaceDE w:val="0"/>
              <w:autoSpaceDN w:val="0"/>
              <w:adjustRightInd w:val="0"/>
              <w:spacing w:line="360" w:lineRule="auto"/>
              <w:jc w:val="both"/>
            </w:pPr>
            <w:r w:rsidRPr="00A07989">
              <w:t>15,57</w:t>
            </w:r>
          </w:p>
        </w:tc>
      </w:tr>
      <w:tr w:rsidR="000A4BED" w:rsidRPr="00952AFF" w:rsidTr="00A07989">
        <w:trPr>
          <w:trHeight w:val="277"/>
        </w:trPr>
        <w:tc>
          <w:tcPr>
            <w:tcW w:w="2582" w:type="dxa"/>
            <w:gridSpan w:val="2"/>
            <w:vAlign w:val="center"/>
          </w:tcPr>
          <w:p w:rsidR="000A4BED" w:rsidRPr="00A07989" w:rsidRDefault="000A4BED" w:rsidP="00A07989">
            <w:pPr>
              <w:widowControl/>
              <w:autoSpaceDE w:val="0"/>
              <w:autoSpaceDN w:val="0"/>
              <w:adjustRightInd w:val="0"/>
              <w:spacing w:line="360" w:lineRule="auto"/>
              <w:jc w:val="both"/>
            </w:pPr>
            <w:r w:rsidRPr="00A07989">
              <w:t>Сумма кредитных вложений</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1 593 090</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1 623 392</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1 584 327</w:t>
            </w:r>
          </w:p>
        </w:tc>
        <w:tc>
          <w:tcPr>
            <w:tcW w:w="1124" w:type="dxa"/>
            <w:vAlign w:val="center"/>
          </w:tcPr>
          <w:p w:rsidR="000A4BED" w:rsidRPr="00A07989" w:rsidRDefault="000A4BED" w:rsidP="00A07989">
            <w:pPr>
              <w:widowControl/>
              <w:autoSpaceDE w:val="0"/>
              <w:autoSpaceDN w:val="0"/>
              <w:adjustRightInd w:val="0"/>
              <w:spacing w:line="360" w:lineRule="auto"/>
              <w:jc w:val="both"/>
            </w:pPr>
            <w:r w:rsidRPr="00A07989">
              <w:t>1 832 000</w:t>
            </w:r>
          </w:p>
        </w:tc>
        <w:tc>
          <w:tcPr>
            <w:tcW w:w="755" w:type="dxa"/>
            <w:vAlign w:val="center"/>
          </w:tcPr>
          <w:p w:rsidR="000A4BED" w:rsidRPr="00A07989" w:rsidRDefault="000A4BED" w:rsidP="00A07989">
            <w:pPr>
              <w:widowControl/>
              <w:autoSpaceDE w:val="0"/>
              <w:autoSpaceDN w:val="0"/>
              <w:adjustRightInd w:val="0"/>
              <w:spacing w:line="360" w:lineRule="auto"/>
              <w:jc w:val="both"/>
            </w:pPr>
            <w:r w:rsidRPr="00A07989">
              <w:t>1,90</w:t>
            </w:r>
          </w:p>
        </w:tc>
        <w:tc>
          <w:tcPr>
            <w:tcW w:w="708" w:type="dxa"/>
            <w:vAlign w:val="center"/>
          </w:tcPr>
          <w:p w:rsidR="000A4BED" w:rsidRPr="00A07989" w:rsidRDefault="000A4BED" w:rsidP="00A07989">
            <w:pPr>
              <w:widowControl/>
              <w:autoSpaceDE w:val="0"/>
              <w:autoSpaceDN w:val="0"/>
              <w:adjustRightInd w:val="0"/>
              <w:spacing w:line="360" w:lineRule="auto"/>
              <w:jc w:val="both"/>
            </w:pPr>
            <w:r w:rsidRPr="00A07989">
              <w:t>-2,41</w:t>
            </w:r>
          </w:p>
        </w:tc>
        <w:tc>
          <w:tcPr>
            <w:tcW w:w="936" w:type="dxa"/>
            <w:vAlign w:val="center"/>
          </w:tcPr>
          <w:p w:rsidR="000A4BED" w:rsidRPr="00A07989" w:rsidRDefault="000A4BED" w:rsidP="00A07989">
            <w:pPr>
              <w:widowControl/>
              <w:autoSpaceDE w:val="0"/>
              <w:autoSpaceDN w:val="0"/>
              <w:adjustRightInd w:val="0"/>
              <w:spacing w:line="360" w:lineRule="auto"/>
              <w:jc w:val="both"/>
            </w:pPr>
            <w:r w:rsidRPr="00A07989">
              <w:t>15,63</w:t>
            </w:r>
          </w:p>
        </w:tc>
      </w:tr>
      <w:tr w:rsidR="000A4BED" w:rsidRPr="00952AFF" w:rsidTr="00A07989">
        <w:trPr>
          <w:trHeight w:val="353"/>
        </w:trPr>
        <w:tc>
          <w:tcPr>
            <w:tcW w:w="2582" w:type="dxa"/>
            <w:gridSpan w:val="2"/>
            <w:vAlign w:val="center"/>
          </w:tcPr>
          <w:p w:rsidR="000A4BED" w:rsidRPr="00A07989" w:rsidRDefault="000A4BED" w:rsidP="00A07989">
            <w:pPr>
              <w:widowControl/>
              <w:autoSpaceDE w:val="0"/>
              <w:autoSpaceDN w:val="0"/>
              <w:adjustRightInd w:val="0"/>
              <w:spacing w:line="360" w:lineRule="auto"/>
              <w:jc w:val="both"/>
            </w:pPr>
            <w:r w:rsidRPr="00A07989">
              <w:t>Привлеченные средства</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3 182 058</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3 283 344</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3 211 580</w:t>
            </w:r>
          </w:p>
        </w:tc>
        <w:tc>
          <w:tcPr>
            <w:tcW w:w="1124" w:type="dxa"/>
            <w:vAlign w:val="center"/>
          </w:tcPr>
          <w:p w:rsidR="000A4BED" w:rsidRPr="00A07989" w:rsidRDefault="000A4BED" w:rsidP="00A07989">
            <w:pPr>
              <w:widowControl/>
              <w:autoSpaceDE w:val="0"/>
              <w:autoSpaceDN w:val="0"/>
              <w:adjustRightInd w:val="0"/>
              <w:spacing w:line="360" w:lineRule="auto"/>
              <w:jc w:val="both"/>
            </w:pPr>
            <w:r w:rsidRPr="00A07989">
              <w:t>3 612 440</w:t>
            </w:r>
          </w:p>
        </w:tc>
        <w:tc>
          <w:tcPr>
            <w:tcW w:w="755" w:type="dxa"/>
            <w:vAlign w:val="center"/>
          </w:tcPr>
          <w:p w:rsidR="000A4BED" w:rsidRPr="00A07989" w:rsidRDefault="000A4BED" w:rsidP="00A07989">
            <w:pPr>
              <w:widowControl/>
              <w:autoSpaceDE w:val="0"/>
              <w:autoSpaceDN w:val="0"/>
              <w:adjustRightInd w:val="0"/>
              <w:spacing w:line="360" w:lineRule="auto"/>
              <w:jc w:val="both"/>
            </w:pPr>
            <w:r w:rsidRPr="00A07989">
              <w:t>3,18</w:t>
            </w:r>
          </w:p>
        </w:tc>
        <w:tc>
          <w:tcPr>
            <w:tcW w:w="708" w:type="dxa"/>
            <w:vAlign w:val="center"/>
          </w:tcPr>
          <w:p w:rsidR="000A4BED" w:rsidRPr="00A07989" w:rsidRDefault="000A4BED" w:rsidP="00A07989">
            <w:pPr>
              <w:widowControl/>
              <w:autoSpaceDE w:val="0"/>
              <w:autoSpaceDN w:val="0"/>
              <w:adjustRightInd w:val="0"/>
              <w:spacing w:line="360" w:lineRule="auto"/>
              <w:jc w:val="both"/>
            </w:pPr>
            <w:r w:rsidRPr="00A07989">
              <w:t>-2,19</w:t>
            </w:r>
          </w:p>
        </w:tc>
        <w:tc>
          <w:tcPr>
            <w:tcW w:w="936" w:type="dxa"/>
            <w:vAlign w:val="center"/>
          </w:tcPr>
          <w:p w:rsidR="000A4BED" w:rsidRPr="00A07989" w:rsidRDefault="000A4BED" w:rsidP="00A07989">
            <w:pPr>
              <w:widowControl/>
              <w:autoSpaceDE w:val="0"/>
              <w:autoSpaceDN w:val="0"/>
              <w:adjustRightInd w:val="0"/>
              <w:spacing w:line="360" w:lineRule="auto"/>
              <w:jc w:val="both"/>
            </w:pPr>
            <w:r w:rsidRPr="00A07989">
              <w:t>12,48</w:t>
            </w:r>
          </w:p>
        </w:tc>
      </w:tr>
      <w:tr w:rsidR="000A4BED" w:rsidRPr="00952AFF" w:rsidTr="00A07989">
        <w:trPr>
          <w:trHeight w:val="274"/>
        </w:trPr>
        <w:tc>
          <w:tcPr>
            <w:tcW w:w="2582" w:type="dxa"/>
            <w:gridSpan w:val="2"/>
            <w:vAlign w:val="center"/>
          </w:tcPr>
          <w:p w:rsidR="000A4BED" w:rsidRPr="00A07989" w:rsidRDefault="000A4BED" w:rsidP="00A07989">
            <w:pPr>
              <w:widowControl/>
              <w:autoSpaceDE w:val="0"/>
              <w:autoSpaceDN w:val="0"/>
              <w:adjustRightInd w:val="0"/>
              <w:spacing w:line="360" w:lineRule="auto"/>
              <w:jc w:val="both"/>
            </w:pPr>
            <w:r w:rsidRPr="00A07989">
              <w:t>К</w:t>
            </w:r>
            <w:r w:rsidRPr="00A07989">
              <w:rPr>
                <w:vertAlign w:val="subscript"/>
              </w:rPr>
              <w:t>ИМ</w:t>
            </w:r>
            <w:r w:rsidRPr="00A07989">
              <w:t>, руб./руб.</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0,97</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0,97</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1,01</w:t>
            </w:r>
          </w:p>
        </w:tc>
        <w:tc>
          <w:tcPr>
            <w:tcW w:w="1124" w:type="dxa"/>
            <w:vAlign w:val="center"/>
          </w:tcPr>
          <w:p w:rsidR="000A4BED" w:rsidRPr="00A07989" w:rsidRDefault="000A4BED" w:rsidP="00A07989">
            <w:pPr>
              <w:widowControl/>
              <w:autoSpaceDE w:val="0"/>
              <w:autoSpaceDN w:val="0"/>
              <w:adjustRightInd w:val="0"/>
              <w:spacing w:line="360" w:lineRule="auto"/>
              <w:jc w:val="both"/>
            </w:pPr>
            <w:r w:rsidRPr="00A07989">
              <w:t>0,96</w:t>
            </w:r>
          </w:p>
        </w:tc>
        <w:tc>
          <w:tcPr>
            <w:tcW w:w="755" w:type="dxa"/>
            <w:vAlign w:val="center"/>
          </w:tcPr>
          <w:p w:rsidR="000A4BED" w:rsidRPr="00A07989" w:rsidRDefault="000A4BED" w:rsidP="00A07989">
            <w:pPr>
              <w:widowControl/>
              <w:autoSpaceDE w:val="0"/>
              <w:autoSpaceDN w:val="0"/>
              <w:adjustRightInd w:val="0"/>
              <w:spacing w:line="360" w:lineRule="auto"/>
              <w:jc w:val="both"/>
            </w:pPr>
            <w:r w:rsidRPr="00A07989">
              <w:t>0,00</w:t>
            </w:r>
          </w:p>
        </w:tc>
        <w:tc>
          <w:tcPr>
            <w:tcW w:w="708" w:type="dxa"/>
            <w:vAlign w:val="center"/>
          </w:tcPr>
          <w:p w:rsidR="000A4BED" w:rsidRPr="00A07989" w:rsidRDefault="000A4BED" w:rsidP="00A07989">
            <w:pPr>
              <w:widowControl/>
              <w:autoSpaceDE w:val="0"/>
              <w:autoSpaceDN w:val="0"/>
              <w:adjustRightInd w:val="0"/>
              <w:spacing w:line="360" w:lineRule="auto"/>
              <w:jc w:val="both"/>
            </w:pPr>
            <w:r w:rsidRPr="00A07989">
              <w:t>4,00</w:t>
            </w:r>
          </w:p>
        </w:tc>
        <w:tc>
          <w:tcPr>
            <w:tcW w:w="936" w:type="dxa"/>
            <w:vAlign w:val="center"/>
          </w:tcPr>
          <w:p w:rsidR="000A4BED" w:rsidRPr="00A07989" w:rsidRDefault="000A4BED" w:rsidP="00A07989">
            <w:pPr>
              <w:widowControl/>
              <w:autoSpaceDE w:val="0"/>
              <w:autoSpaceDN w:val="0"/>
              <w:adjustRightInd w:val="0"/>
              <w:spacing w:line="360" w:lineRule="auto"/>
              <w:jc w:val="both"/>
            </w:pPr>
            <w:r w:rsidRPr="00A07989">
              <w:t>-5,36</w:t>
            </w:r>
          </w:p>
        </w:tc>
      </w:tr>
      <w:tr w:rsidR="000A4BED" w:rsidRPr="00952AFF" w:rsidTr="00A07989">
        <w:trPr>
          <w:trHeight w:val="349"/>
        </w:trPr>
        <w:tc>
          <w:tcPr>
            <w:tcW w:w="2582" w:type="dxa"/>
            <w:gridSpan w:val="2"/>
            <w:vAlign w:val="center"/>
          </w:tcPr>
          <w:p w:rsidR="000A4BED" w:rsidRPr="00A07989" w:rsidRDefault="000A4BED" w:rsidP="00A07989">
            <w:pPr>
              <w:widowControl/>
              <w:autoSpaceDE w:val="0"/>
              <w:autoSpaceDN w:val="0"/>
              <w:adjustRightInd w:val="0"/>
              <w:spacing w:line="360" w:lineRule="auto"/>
              <w:jc w:val="both"/>
            </w:pPr>
            <w:r w:rsidRPr="00A07989">
              <w:t>К</w:t>
            </w:r>
            <w:r w:rsidRPr="00A07989">
              <w:rPr>
                <w:vertAlign w:val="subscript"/>
              </w:rPr>
              <w:t>ЭФ.И.СС</w:t>
            </w:r>
            <w:r w:rsidRPr="00A07989">
              <w:t>, руб./руб.</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0,11</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0,11</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0,11</w:t>
            </w:r>
          </w:p>
        </w:tc>
        <w:tc>
          <w:tcPr>
            <w:tcW w:w="1124" w:type="dxa"/>
            <w:vAlign w:val="center"/>
          </w:tcPr>
          <w:p w:rsidR="000A4BED" w:rsidRPr="00A07989" w:rsidRDefault="000A4BED" w:rsidP="00A07989">
            <w:pPr>
              <w:widowControl/>
              <w:autoSpaceDE w:val="0"/>
              <w:autoSpaceDN w:val="0"/>
              <w:adjustRightInd w:val="0"/>
              <w:spacing w:line="360" w:lineRule="auto"/>
              <w:jc w:val="both"/>
            </w:pPr>
            <w:r w:rsidRPr="00A07989">
              <w:t>0,12</w:t>
            </w:r>
          </w:p>
        </w:tc>
        <w:tc>
          <w:tcPr>
            <w:tcW w:w="755" w:type="dxa"/>
            <w:vAlign w:val="center"/>
          </w:tcPr>
          <w:p w:rsidR="000A4BED" w:rsidRPr="00A07989" w:rsidRDefault="000A4BED" w:rsidP="00A07989">
            <w:pPr>
              <w:widowControl/>
              <w:autoSpaceDE w:val="0"/>
              <w:autoSpaceDN w:val="0"/>
              <w:adjustRightInd w:val="0"/>
              <w:spacing w:line="360" w:lineRule="auto"/>
              <w:jc w:val="both"/>
            </w:pPr>
            <w:r w:rsidRPr="00A07989">
              <w:t>2,06</w:t>
            </w:r>
          </w:p>
        </w:tc>
        <w:tc>
          <w:tcPr>
            <w:tcW w:w="708" w:type="dxa"/>
            <w:vAlign w:val="center"/>
          </w:tcPr>
          <w:p w:rsidR="000A4BED" w:rsidRPr="00A07989" w:rsidRDefault="000A4BED" w:rsidP="00A07989">
            <w:pPr>
              <w:widowControl/>
              <w:autoSpaceDE w:val="0"/>
              <w:autoSpaceDN w:val="0"/>
              <w:adjustRightInd w:val="0"/>
              <w:spacing w:line="360" w:lineRule="auto"/>
              <w:jc w:val="both"/>
            </w:pPr>
            <w:r w:rsidRPr="00A07989">
              <w:t>2,47</w:t>
            </w:r>
          </w:p>
        </w:tc>
        <w:tc>
          <w:tcPr>
            <w:tcW w:w="936" w:type="dxa"/>
            <w:vAlign w:val="center"/>
          </w:tcPr>
          <w:p w:rsidR="000A4BED" w:rsidRPr="00A07989" w:rsidRDefault="000A4BED" w:rsidP="00A07989">
            <w:pPr>
              <w:widowControl/>
              <w:autoSpaceDE w:val="0"/>
              <w:autoSpaceDN w:val="0"/>
              <w:adjustRightInd w:val="0"/>
              <w:spacing w:line="360" w:lineRule="auto"/>
              <w:jc w:val="both"/>
            </w:pPr>
            <w:r w:rsidRPr="00A07989">
              <w:t>5,61</w:t>
            </w:r>
          </w:p>
        </w:tc>
      </w:tr>
      <w:tr w:rsidR="000A4BED" w:rsidRPr="00952AFF" w:rsidTr="00A07989">
        <w:trPr>
          <w:trHeight w:val="284"/>
        </w:trPr>
        <w:tc>
          <w:tcPr>
            <w:tcW w:w="2582" w:type="dxa"/>
            <w:gridSpan w:val="2"/>
            <w:vAlign w:val="center"/>
          </w:tcPr>
          <w:p w:rsidR="000A4BED" w:rsidRPr="00A07989" w:rsidRDefault="000A4BED" w:rsidP="00A07989">
            <w:pPr>
              <w:widowControl/>
              <w:autoSpaceDE w:val="0"/>
              <w:autoSpaceDN w:val="0"/>
              <w:adjustRightInd w:val="0"/>
              <w:spacing w:line="360" w:lineRule="auto"/>
              <w:jc w:val="both"/>
            </w:pPr>
            <w:r w:rsidRPr="00A07989">
              <w:t>Эпс, руб./руб.</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2,00</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2,02</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2,03</w:t>
            </w:r>
          </w:p>
        </w:tc>
        <w:tc>
          <w:tcPr>
            <w:tcW w:w="1124" w:type="dxa"/>
            <w:vAlign w:val="center"/>
          </w:tcPr>
          <w:p w:rsidR="000A4BED" w:rsidRPr="00A07989" w:rsidRDefault="000A4BED" w:rsidP="00A07989">
            <w:pPr>
              <w:widowControl/>
              <w:autoSpaceDE w:val="0"/>
              <w:autoSpaceDN w:val="0"/>
              <w:adjustRightInd w:val="0"/>
              <w:spacing w:line="360" w:lineRule="auto"/>
              <w:jc w:val="both"/>
            </w:pPr>
            <w:r w:rsidRPr="00A07989">
              <w:t>1,97</w:t>
            </w:r>
          </w:p>
        </w:tc>
        <w:tc>
          <w:tcPr>
            <w:tcW w:w="755" w:type="dxa"/>
            <w:vAlign w:val="center"/>
          </w:tcPr>
          <w:p w:rsidR="000A4BED" w:rsidRPr="00A07989" w:rsidRDefault="000A4BED" w:rsidP="00A07989">
            <w:pPr>
              <w:widowControl/>
              <w:autoSpaceDE w:val="0"/>
              <w:autoSpaceDN w:val="0"/>
              <w:adjustRightInd w:val="0"/>
              <w:spacing w:line="360" w:lineRule="auto"/>
              <w:jc w:val="both"/>
            </w:pPr>
            <w:r w:rsidRPr="00A07989">
              <w:t>1,26</w:t>
            </w:r>
          </w:p>
        </w:tc>
        <w:tc>
          <w:tcPr>
            <w:tcW w:w="708" w:type="dxa"/>
            <w:vAlign w:val="center"/>
          </w:tcPr>
          <w:p w:rsidR="000A4BED" w:rsidRPr="00A07989" w:rsidRDefault="000A4BED" w:rsidP="00A07989">
            <w:pPr>
              <w:widowControl/>
              <w:autoSpaceDE w:val="0"/>
              <w:autoSpaceDN w:val="0"/>
              <w:adjustRightInd w:val="0"/>
              <w:spacing w:line="360" w:lineRule="auto"/>
              <w:jc w:val="both"/>
            </w:pPr>
            <w:r w:rsidRPr="00A07989">
              <w:t>0,23</w:t>
            </w:r>
          </w:p>
        </w:tc>
        <w:tc>
          <w:tcPr>
            <w:tcW w:w="936" w:type="dxa"/>
            <w:vAlign w:val="center"/>
          </w:tcPr>
          <w:p w:rsidR="000A4BED" w:rsidRPr="00A07989" w:rsidRDefault="000A4BED" w:rsidP="00A07989">
            <w:pPr>
              <w:widowControl/>
              <w:autoSpaceDE w:val="0"/>
              <w:autoSpaceDN w:val="0"/>
              <w:adjustRightInd w:val="0"/>
              <w:spacing w:line="360" w:lineRule="auto"/>
              <w:jc w:val="both"/>
            </w:pPr>
            <w:r w:rsidRPr="00A07989">
              <w:t>-2,72</w:t>
            </w:r>
          </w:p>
        </w:tc>
      </w:tr>
      <w:tr w:rsidR="000A4BED" w:rsidRPr="00952AFF" w:rsidTr="00A07989">
        <w:trPr>
          <w:trHeight w:val="345"/>
        </w:trPr>
        <w:tc>
          <w:tcPr>
            <w:tcW w:w="2582" w:type="dxa"/>
            <w:gridSpan w:val="2"/>
            <w:vAlign w:val="center"/>
          </w:tcPr>
          <w:p w:rsidR="000A4BED" w:rsidRPr="00A07989" w:rsidRDefault="000A4BED" w:rsidP="00A07989">
            <w:pPr>
              <w:widowControl/>
              <w:autoSpaceDE w:val="0"/>
              <w:autoSpaceDN w:val="0"/>
              <w:adjustRightInd w:val="0"/>
              <w:spacing w:line="360" w:lineRule="auto"/>
              <w:jc w:val="both"/>
            </w:pPr>
            <w:r w:rsidRPr="00A07989">
              <w:t>Э</w:t>
            </w:r>
            <w:r w:rsidRPr="00A07989">
              <w:rPr>
                <w:vertAlign w:val="subscript"/>
              </w:rPr>
              <w:t>ОБ</w:t>
            </w:r>
            <w:r w:rsidRPr="00A07989">
              <w:t>, руб./руб.</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2,23</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2,26</w:t>
            </w:r>
          </w:p>
        </w:tc>
        <w:tc>
          <w:tcPr>
            <w:tcW w:w="1122" w:type="dxa"/>
            <w:vAlign w:val="center"/>
          </w:tcPr>
          <w:p w:rsidR="000A4BED" w:rsidRPr="00A07989" w:rsidRDefault="000A4BED" w:rsidP="00A07989">
            <w:pPr>
              <w:widowControl/>
              <w:autoSpaceDE w:val="0"/>
              <w:autoSpaceDN w:val="0"/>
              <w:adjustRightInd w:val="0"/>
              <w:spacing w:line="360" w:lineRule="auto"/>
              <w:jc w:val="both"/>
            </w:pPr>
            <w:r w:rsidRPr="00A07989">
              <w:t>2,34</w:t>
            </w:r>
          </w:p>
        </w:tc>
        <w:tc>
          <w:tcPr>
            <w:tcW w:w="1124" w:type="dxa"/>
            <w:vAlign w:val="center"/>
          </w:tcPr>
          <w:p w:rsidR="000A4BED" w:rsidRPr="00A07989" w:rsidRDefault="000A4BED" w:rsidP="00A07989">
            <w:pPr>
              <w:widowControl/>
              <w:autoSpaceDE w:val="0"/>
              <w:autoSpaceDN w:val="0"/>
              <w:adjustRightInd w:val="0"/>
              <w:spacing w:line="360" w:lineRule="auto"/>
              <w:jc w:val="both"/>
            </w:pPr>
            <w:r w:rsidRPr="00A07989">
              <w:t>2,29</w:t>
            </w:r>
          </w:p>
        </w:tc>
        <w:tc>
          <w:tcPr>
            <w:tcW w:w="755" w:type="dxa"/>
            <w:vAlign w:val="center"/>
          </w:tcPr>
          <w:p w:rsidR="000A4BED" w:rsidRPr="00A07989" w:rsidRDefault="000A4BED" w:rsidP="00A07989">
            <w:pPr>
              <w:widowControl/>
              <w:autoSpaceDE w:val="0"/>
              <w:autoSpaceDN w:val="0"/>
              <w:adjustRightInd w:val="0"/>
              <w:spacing w:line="360" w:lineRule="auto"/>
              <w:jc w:val="both"/>
            </w:pPr>
            <w:r w:rsidRPr="00A07989">
              <w:t>1,45</w:t>
            </w:r>
          </w:p>
        </w:tc>
        <w:tc>
          <w:tcPr>
            <w:tcW w:w="708" w:type="dxa"/>
            <w:vAlign w:val="center"/>
          </w:tcPr>
          <w:p w:rsidR="000A4BED" w:rsidRPr="00A07989" w:rsidRDefault="000A4BED" w:rsidP="00A07989">
            <w:pPr>
              <w:widowControl/>
              <w:autoSpaceDE w:val="0"/>
              <w:autoSpaceDN w:val="0"/>
              <w:adjustRightInd w:val="0"/>
              <w:spacing w:line="360" w:lineRule="auto"/>
              <w:jc w:val="both"/>
            </w:pPr>
            <w:r w:rsidRPr="00A07989">
              <w:t>3,56</w:t>
            </w:r>
          </w:p>
        </w:tc>
        <w:tc>
          <w:tcPr>
            <w:tcW w:w="936" w:type="dxa"/>
            <w:vAlign w:val="center"/>
          </w:tcPr>
          <w:p w:rsidR="000A4BED" w:rsidRPr="00A07989" w:rsidRDefault="000A4BED" w:rsidP="00A07989">
            <w:pPr>
              <w:widowControl/>
              <w:autoSpaceDE w:val="0"/>
              <w:autoSpaceDN w:val="0"/>
              <w:adjustRightInd w:val="0"/>
              <w:spacing w:line="360" w:lineRule="auto"/>
              <w:jc w:val="both"/>
            </w:pPr>
            <w:r w:rsidRPr="00A07989">
              <w:t>-2,30</w:t>
            </w:r>
          </w:p>
        </w:tc>
      </w:tr>
    </w:tbl>
    <w:p w:rsidR="000A4BED" w:rsidRPr="00952AFF" w:rsidRDefault="000A4BED" w:rsidP="00952AFF">
      <w:pPr>
        <w:widowControl/>
        <w:spacing w:line="360" w:lineRule="auto"/>
        <w:ind w:firstLine="709"/>
        <w:jc w:val="both"/>
        <w:rPr>
          <w:sz w:val="28"/>
          <w:szCs w:val="24"/>
        </w:rPr>
      </w:pPr>
    </w:p>
    <w:p w:rsidR="000A4BED" w:rsidRPr="00952AFF" w:rsidRDefault="000A4BED" w:rsidP="00952AFF">
      <w:pPr>
        <w:widowControl/>
        <w:spacing w:line="360" w:lineRule="auto"/>
        <w:ind w:firstLine="709"/>
        <w:jc w:val="both"/>
        <w:rPr>
          <w:sz w:val="28"/>
          <w:szCs w:val="28"/>
        </w:rPr>
      </w:pPr>
      <w:r w:rsidRPr="00952AFF">
        <w:rPr>
          <w:sz w:val="28"/>
          <w:szCs w:val="28"/>
        </w:rPr>
        <w:t xml:space="preserve">Величина кредитных вложений определяется объемом собственных и привлеченных средств. Однако в соответствии с принципом регулирования деятельности банка вся сумма этих средств, даже если из нее исключить стоимость зданий, сооружений и другие материальные ресурсы, не может быть использована для кредитования. Поэтому одной из задач банка является определение объема эффективных ресурсов </w:t>
      </w:r>
      <w:r w:rsidRPr="00952AFF">
        <w:rPr>
          <w:iCs/>
          <w:sz w:val="28"/>
          <w:szCs w:val="28"/>
        </w:rPr>
        <w:t>КР</w:t>
      </w:r>
      <w:r w:rsidRPr="00952AFF">
        <w:rPr>
          <w:iCs/>
          <w:sz w:val="28"/>
          <w:szCs w:val="28"/>
          <w:vertAlign w:val="subscript"/>
        </w:rPr>
        <w:t>Э</w:t>
      </w:r>
      <w:r w:rsidRPr="00952AFF">
        <w:rPr>
          <w:sz w:val="28"/>
          <w:szCs w:val="28"/>
        </w:rPr>
        <w:t>, руб. (результаты представлены в таблицах 8 и 9), которые могут быть направлены на осуществление кредитных вложений, а для исчисления их объема может быть использована следующая формула:</w:t>
      </w:r>
    </w:p>
    <w:p w:rsidR="00A07989" w:rsidRDefault="00A07989" w:rsidP="00952AFF">
      <w:pPr>
        <w:widowControl/>
        <w:spacing w:line="360" w:lineRule="auto"/>
        <w:ind w:firstLine="709"/>
        <w:jc w:val="both"/>
        <w:rPr>
          <w:iCs/>
          <w:sz w:val="28"/>
          <w:szCs w:val="28"/>
        </w:rPr>
      </w:pPr>
    </w:p>
    <w:p w:rsidR="000A4BED" w:rsidRPr="00952AFF" w:rsidRDefault="000A4BED" w:rsidP="00952AFF">
      <w:pPr>
        <w:widowControl/>
        <w:spacing w:line="360" w:lineRule="auto"/>
        <w:ind w:firstLine="709"/>
        <w:jc w:val="both"/>
        <w:rPr>
          <w:iCs/>
          <w:sz w:val="28"/>
          <w:szCs w:val="28"/>
        </w:rPr>
      </w:pPr>
      <w:r w:rsidRPr="00952AFF">
        <w:rPr>
          <w:iCs/>
          <w:sz w:val="28"/>
          <w:szCs w:val="28"/>
        </w:rPr>
        <w:t>КР</w:t>
      </w:r>
      <w:r w:rsidRPr="00952AFF">
        <w:rPr>
          <w:iCs/>
          <w:sz w:val="28"/>
          <w:szCs w:val="28"/>
          <w:vertAlign w:val="subscript"/>
        </w:rPr>
        <w:t>Э</w:t>
      </w:r>
      <w:r w:rsidRPr="00952AFF">
        <w:rPr>
          <w:iCs/>
          <w:sz w:val="28"/>
          <w:szCs w:val="28"/>
        </w:rPr>
        <w:t xml:space="preserve"> = О</w:t>
      </w:r>
      <w:r w:rsidRPr="00952AFF">
        <w:rPr>
          <w:iCs/>
          <w:sz w:val="28"/>
          <w:szCs w:val="28"/>
          <w:vertAlign w:val="subscript"/>
        </w:rPr>
        <w:t xml:space="preserve">СС </w:t>
      </w:r>
      <w:r w:rsidRPr="00952AFF">
        <w:rPr>
          <w:iCs/>
          <w:sz w:val="28"/>
          <w:szCs w:val="28"/>
        </w:rPr>
        <w:t>+ Д + О</w:t>
      </w:r>
      <w:r w:rsidRPr="00952AFF">
        <w:rPr>
          <w:iCs/>
          <w:sz w:val="28"/>
          <w:szCs w:val="28"/>
          <w:vertAlign w:val="subscript"/>
        </w:rPr>
        <w:t xml:space="preserve">Р </w:t>
      </w:r>
      <w:r w:rsidRPr="00952AFF">
        <w:rPr>
          <w:iCs/>
          <w:sz w:val="28"/>
          <w:szCs w:val="28"/>
        </w:rPr>
        <w:t>+ О</w:t>
      </w:r>
      <w:r w:rsidRPr="00952AFF">
        <w:rPr>
          <w:iCs/>
          <w:sz w:val="28"/>
          <w:szCs w:val="28"/>
          <w:vertAlign w:val="subscript"/>
        </w:rPr>
        <w:t xml:space="preserve">ПР </w:t>
      </w:r>
      <w:r w:rsidRPr="00952AFF">
        <w:rPr>
          <w:iCs/>
          <w:sz w:val="28"/>
          <w:szCs w:val="28"/>
        </w:rPr>
        <w:t>– НА – Р</w:t>
      </w:r>
      <w:r w:rsidRPr="00952AFF">
        <w:rPr>
          <w:iCs/>
          <w:sz w:val="28"/>
          <w:szCs w:val="28"/>
          <w:vertAlign w:val="subscript"/>
        </w:rPr>
        <w:t>1</w:t>
      </w:r>
      <w:r w:rsidRPr="00952AFF">
        <w:rPr>
          <w:iCs/>
          <w:sz w:val="28"/>
          <w:szCs w:val="28"/>
        </w:rPr>
        <w:t>*Об</w:t>
      </w:r>
      <w:r w:rsidRPr="00952AFF">
        <w:rPr>
          <w:iCs/>
          <w:sz w:val="28"/>
          <w:szCs w:val="28"/>
          <w:vertAlign w:val="subscript"/>
        </w:rPr>
        <w:t xml:space="preserve">1 </w:t>
      </w:r>
      <w:r w:rsidRPr="00952AFF">
        <w:rPr>
          <w:iCs/>
          <w:sz w:val="28"/>
          <w:szCs w:val="28"/>
        </w:rPr>
        <w:t>– Р</w:t>
      </w:r>
      <w:r w:rsidRPr="00952AFF">
        <w:rPr>
          <w:iCs/>
          <w:sz w:val="28"/>
          <w:szCs w:val="28"/>
          <w:vertAlign w:val="subscript"/>
        </w:rPr>
        <w:t>2</w:t>
      </w:r>
      <w:r w:rsidRPr="00952AFF">
        <w:rPr>
          <w:iCs/>
          <w:sz w:val="28"/>
          <w:szCs w:val="28"/>
        </w:rPr>
        <w:t>*Об</w:t>
      </w:r>
      <w:r w:rsidRPr="00952AFF">
        <w:rPr>
          <w:iCs/>
          <w:sz w:val="28"/>
          <w:szCs w:val="28"/>
          <w:vertAlign w:val="subscript"/>
        </w:rPr>
        <w:t>2</w:t>
      </w:r>
      <w:r w:rsidR="00952AFF">
        <w:rPr>
          <w:iCs/>
          <w:sz w:val="28"/>
          <w:szCs w:val="28"/>
          <w:vertAlign w:val="subscript"/>
        </w:rPr>
        <w:t xml:space="preserve"> </w:t>
      </w:r>
      <w:r w:rsidRPr="00952AFF">
        <w:rPr>
          <w:iCs/>
          <w:sz w:val="28"/>
          <w:szCs w:val="28"/>
        </w:rPr>
        <w:t>– 0,05*П,</w:t>
      </w:r>
      <w:r w:rsidR="00952AFF">
        <w:rPr>
          <w:iCs/>
          <w:sz w:val="28"/>
          <w:szCs w:val="28"/>
        </w:rPr>
        <w:t xml:space="preserve"> </w:t>
      </w:r>
      <w:r w:rsidRPr="00952AFF">
        <w:rPr>
          <w:sz w:val="28"/>
          <w:szCs w:val="28"/>
        </w:rPr>
        <w:t>(1)</w:t>
      </w:r>
    </w:p>
    <w:p w:rsidR="00A07989" w:rsidRDefault="00A07989" w:rsidP="00952AFF">
      <w:pPr>
        <w:widowControl/>
        <w:spacing w:line="360" w:lineRule="auto"/>
        <w:ind w:firstLine="709"/>
        <w:jc w:val="both"/>
        <w:rPr>
          <w:iCs/>
          <w:sz w:val="28"/>
          <w:szCs w:val="28"/>
        </w:rPr>
      </w:pPr>
    </w:p>
    <w:p w:rsidR="000A4BED" w:rsidRPr="00952AFF" w:rsidRDefault="000A4BED" w:rsidP="00952AFF">
      <w:pPr>
        <w:widowControl/>
        <w:spacing w:line="360" w:lineRule="auto"/>
        <w:ind w:firstLine="709"/>
        <w:jc w:val="both"/>
        <w:rPr>
          <w:sz w:val="28"/>
          <w:szCs w:val="28"/>
        </w:rPr>
      </w:pPr>
      <w:r w:rsidRPr="00952AFF">
        <w:rPr>
          <w:sz w:val="28"/>
          <w:szCs w:val="28"/>
        </w:rPr>
        <w:t xml:space="preserve">где </w:t>
      </w:r>
      <w:r w:rsidRPr="00952AFF">
        <w:rPr>
          <w:iCs/>
          <w:sz w:val="28"/>
          <w:szCs w:val="28"/>
        </w:rPr>
        <w:t>О</w:t>
      </w:r>
      <w:r w:rsidRPr="00952AFF">
        <w:rPr>
          <w:iCs/>
          <w:sz w:val="28"/>
          <w:szCs w:val="28"/>
          <w:vertAlign w:val="subscript"/>
        </w:rPr>
        <w:t>СС</w:t>
      </w:r>
      <w:r w:rsidRPr="00952AFF">
        <w:rPr>
          <w:sz w:val="28"/>
          <w:szCs w:val="28"/>
        </w:rPr>
        <w:t xml:space="preserve"> – остатки собственных средств банка, руб.;</w:t>
      </w:r>
    </w:p>
    <w:p w:rsidR="000A4BED" w:rsidRPr="00952AFF" w:rsidRDefault="000A4BED" w:rsidP="00952AFF">
      <w:pPr>
        <w:widowControl/>
        <w:spacing w:line="360" w:lineRule="auto"/>
        <w:ind w:firstLine="709"/>
        <w:jc w:val="both"/>
        <w:rPr>
          <w:sz w:val="28"/>
          <w:szCs w:val="28"/>
        </w:rPr>
      </w:pPr>
      <w:r w:rsidRPr="00952AFF">
        <w:rPr>
          <w:iCs/>
          <w:sz w:val="28"/>
          <w:szCs w:val="28"/>
        </w:rPr>
        <w:t>Д</w:t>
      </w:r>
      <w:r w:rsidRPr="00952AFF">
        <w:rPr>
          <w:sz w:val="28"/>
          <w:szCs w:val="28"/>
        </w:rPr>
        <w:t xml:space="preserve"> – депозиты, руб.;</w:t>
      </w:r>
    </w:p>
    <w:p w:rsidR="000A4BED" w:rsidRPr="00952AFF" w:rsidRDefault="000A4BED" w:rsidP="00952AFF">
      <w:pPr>
        <w:widowControl/>
        <w:spacing w:line="360" w:lineRule="auto"/>
        <w:ind w:firstLine="709"/>
        <w:jc w:val="both"/>
        <w:rPr>
          <w:sz w:val="28"/>
          <w:szCs w:val="28"/>
        </w:rPr>
      </w:pPr>
      <w:r w:rsidRPr="00952AFF">
        <w:rPr>
          <w:iCs/>
          <w:sz w:val="28"/>
          <w:szCs w:val="28"/>
        </w:rPr>
        <w:t>О</w:t>
      </w:r>
      <w:r w:rsidRPr="00952AFF">
        <w:rPr>
          <w:iCs/>
          <w:sz w:val="28"/>
          <w:szCs w:val="28"/>
          <w:vertAlign w:val="subscript"/>
        </w:rPr>
        <w:t>Р</w:t>
      </w:r>
      <w:r w:rsidRPr="00952AFF">
        <w:rPr>
          <w:iCs/>
          <w:sz w:val="28"/>
          <w:szCs w:val="28"/>
        </w:rPr>
        <w:t xml:space="preserve"> </w:t>
      </w:r>
      <w:r w:rsidRPr="00952AFF">
        <w:rPr>
          <w:sz w:val="28"/>
          <w:szCs w:val="28"/>
        </w:rPr>
        <w:t>– остатки на расчетных и других счетах клиентов, руб.;</w:t>
      </w:r>
    </w:p>
    <w:p w:rsidR="000A4BED" w:rsidRPr="00952AFF" w:rsidRDefault="000A4BED" w:rsidP="00952AFF">
      <w:pPr>
        <w:widowControl/>
        <w:spacing w:line="360" w:lineRule="auto"/>
        <w:ind w:firstLine="709"/>
        <w:jc w:val="both"/>
        <w:rPr>
          <w:sz w:val="28"/>
          <w:szCs w:val="28"/>
        </w:rPr>
      </w:pPr>
      <w:r w:rsidRPr="00952AFF">
        <w:rPr>
          <w:iCs/>
          <w:sz w:val="28"/>
          <w:szCs w:val="28"/>
        </w:rPr>
        <w:t>О</w:t>
      </w:r>
      <w:r w:rsidRPr="00952AFF">
        <w:rPr>
          <w:iCs/>
          <w:sz w:val="28"/>
          <w:szCs w:val="28"/>
          <w:vertAlign w:val="subscript"/>
        </w:rPr>
        <w:t>ПР</w:t>
      </w:r>
      <w:r w:rsidRPr="00952AFF">
        <w:rPr>
          <w:sz w:val="28"/>
          <w:szCs w:val="28"/>
        </w:rPr>
        <w:t xml:space="preserve"> – остатки прочих привлеченных средств, руб.;</w:t>
      </w:r>
    </w:p>
    <w:p w:rsidR="000A4BED" w:rsidRPr="00952AFF" w:rsidRDefault="000A4BED" w:rsidP="00952AFF">
      <w:pPr>
        <w:widowControl/>
        <w:spacing w:line="360" w:lineRule="auto"/>
        <w:ind w:firstLine="709"/>
        <w:jc w:val="both"/>
        <w:rPr>
          <w:sz w:val="28"/>
          <w:szCs w:val="28"/>
        </w:rPr>
      </w:pPr>
      <w:r w:rsidRPr="00952AFF">
        <w:rPr>
          <w:iCs/>
          <w:sz w:val="28"/>
          <w:szCs w:val="28"/>
        </w:rPr>
        <w:t>НА</w:t>
      </w:r>
      <w:r w:rsidRPr="00952AFF">
        <w:rPr>
          <w:sz w:val="28"/>
          <w:szCs w:val="28"/>
        </w:rPr>
        <w:t xml:space="preserve"> – ресурсы, вложенные в здания банка, оборудование и другие низколиквидные активы, руб.;</w:t>
      </w:r>
    </w:p>
    <w:p w:rsidR="000A4BED" w:rsidRPr="00952AFF" w:rsidRDefault="000A4BED" w:rsidP="00952AFF">
      <w:pPr>
        <w:widowControl/>
        <w:spacing w:line="360" w:lineRule="auto"/>
        <w:ind w:firstLine="709"/>
        <w:jc w:val="both"/>
        <w:rPr>
          <w:sz w:val="28"/>
          <w:szCs w:val="28"/>
        </w:rPr>
      </w:pPr>
      <w:r w:rsidRPr="00952AFF">
        <w:rPr>
          <w:iCs/>
          <w:sz w:val="28"/>
          <w:szCs w:val="28"/>
        </w:rPr>
        <w:t>Об</w:t>
      </w:r>
      <w:r w:rsidRPr="00952AFF">
        <w:rPr>
          <w:iCs/>
          <w:sz w:val="28"/>
          <w:szCs w:val="28"/>
          <w:vertAlign w:val="subscript"/>
        </w:rPr>
        <w:t>1</w:t>
      </w:r>
      <w:r w:rsidRPr="00952AFF">
        <w:rPr>
          <w:iCs/>
          <w:sz w:val="28"/>
          <w:szCs w:val="28"/>
        </w:rPr>
        <w:t xml:space="preserve"> </w:t>
      </w:r>
      <w:r w:rsidRPr="00952AFF">
        <w:rPr>
          <w:sz w:val="28"/>
          <w:szCs w:val="28"/>
        </w:rPr>
        <w:t>– остатки привлеченных средств от юридических лиц в рублях и валюте, руб.;</w:t>
      </w:r>
    </w:p>
    <w:p w:rsidR="000A4BED" w:rsidRPr="00952AFF" w:rsidRDefault="000A4BED" w:rsidP="00952AFF">
      <w:pPr>
        <w:widowControl/>
        <w:spacing w:line="360" w:lineRule="auto"/>
        <w:ind w:firstLine="709"/>
        <w:jc w:val="both"/>
        <w:rPr>
          <w:sz w:val="28"/>
          <w:szCs w:val="28"/>
        </w:rPr>
      </w:pPr>
      <w:r w:rsidRPr="00952AFF">
        <w:rPr>
          <w:iCs/>
          <w:sz w:val="28"/>
          <w:szCs w:val="28"/>
        </w:rPr>
        <w:t>Об</w:t>
      </w:r>
      <w:r w:rsidRPr="00952AFF">
        <w:rPr>
          <w:iCs/>
          <w:sz w:val="28"/>
          <w:szCs w:val="28"/>
          <w:vertAlign w:val="subscript"/>
        </w:rPr>
        <w:t>2</w:t>
      </w:r>
      <w:r w:rsidRPr="00952AFF">
        <w:rPr>
          <w:iCs/>
          <w:sz w:val="28"/>
          <w:szCs w:val="28"/>
        </w:rPr>
        <w:t xml:space="preserve"> </w:t>
      </w:r>
      <w:r w:rsidRPr="00952AFF">
        <w:rPr>
          <w:sz w:val="28"/>
          <w:szCs w:val="28"/>
        </w:rPr>
        <w:t>– остатки привлеченных средств от физических лиц в рублях и валюте, руб.;</w:t>
      </w:r>
    </w:p>
    <w:p w:rsidR="000A4BED" w:rsidRPr="00952AFF" w:rsidRDefault="000A4BED" w:rsidP="00952AFF">
      <w:pPr>
        <w:widowControl/>
        <w:spacing w:line="360" w:lineRule="auto"/>
        <w:ind w:firstLine="709"/>
        <w:jc w:val="both"/>
        <w:rPr>
          <w:sz w:val="28"/>
          <w:szCs w:val="28"/>
        </w:rPr>
      </w:pPr>
      <w:r w:rsidRPr="00952AFF">
        <w:rPr>
          <w:iCs/>
          <w:sz w:val="28"/>
          <w:szCs w:val="28"/>
        </w:rPr>
        <w:t>Р</w:t>
      </w:r>
      <w:r w:rsidRPr="00952AFF">
        <w:rPr>
          <w:iCs/>
          <w:sz w:val="28"/>
          <w:szCs w:val="28"/>
          <w:vertAlign w:val="subscript"/>
        </w:rPr>
        <w:t>1</w:t>
      </w:r>
      <w:r w:rsidRPr="00952AFF">
        <w:rPr>
          <w:sz w:val="28"/>
          <w:szCs w:val="28"/>
        </w:rPr>
        <w:t xml:space="preserve"> – размер обязательных резервов по Об</w:t>
      </w:r>
      <w:r w:rsidRPr="00952AFF">
        <w:rPr>
          <w:sz w:val="28"/>
          <w:szCs w:val="28"/>
          <w:vertAlign w:val="subscript"/>
        </w:rPr>
        <w:t>1</w:t>
      </w:r>
      <w:r w:rsidRPr="00952AFF">
        <w:rPr>
          <w:sz w:val="28"/>
          <w:szCs w:val="28"/>
        </w:rPr>
        <w:t>, в долях ед. - 0,1 ;</w:t>
      </w:r>
    </w:p>
    <w:p w:rsidR="000A4BED" w:rsidRPr="00952AFF" w:rsidRDefault="000A4BED" w:rsidP="00952AFF">
      <w:pPr>
        <w:widowControl/>
        <w:spacing w:line="360" w:lineRule="auto"/>
        <w:ind w:firstLine="709"/>
        <w:jc w:val="both"/>
        <w:rPr>
          <w:sz w:val="28"/>
          <w:szCs w:val="28"/>
        </w:rPr>
      </w:pPr>
      <w:r w:rsidRPr="00952AFF">
        <w:rPr>
          <w:iCs/>
          <w:sz w:val="28"/>
          <w:szCs w:val="28"/>
        </w:rPr>
        <w:t>Р</w:t>
      </w:r>
      <w:r w:rsidRPr="00952AFF">
        <w:rPr>
          <w:iCs/>
          <w:sz w:val="28"/>
          <w:szCs w:val="28"/>
          <w:vertAlign w:val="subscript"/>
        </w:rPr>
        <w:t>2</w:t>
      </w:r>
      <w:r w:rsidRPr="00952AFF">
        <w:rPr>
          <w:sz w:val="28"/>
          <w:szCs w:val="28"/>
        </w:rPr>
        <w:t xml:space="preserve"> – размер обязательных резервов по Об</w:t>
      </w:r>
      <w:r w:rsidRPr="00952AFF">
        <w:rPr>
          <w:sz w:val="28"/>
          <w:szCs w:val="28"/>
          <w:vertAlign w:val="subscript"/>
        </w:rPr>
        <w:t>2</w:t>
      </w:r>
      <w:r w:rsidRPr="00952AFF">
        <w:rPr>
          <w:sz w:val="28"/>
          <w:szCs w:val="28"/>
        </w:rPr>
        <w:t>, в долях ед. 0,07. /12/</w:t>
      </w:r>
    </w:p>
    <w:p w:rsidR="000A4BED" w:rsidRPr="00952AFF" w:rsidRDefault="000A4BED" w:rsidP="00952AFF">
      <w:pPr>
        <w:widowControl/>
        <w:spacing w:line="360" w:lineRule="auto"/>
        <w:ind w:firstLine="709"/>
        <w:jc w:val="both"/>
        <w:rPr>
          <w:sz w:val="28"/>
          <w:szCs w:val="28"/>
        </w:rPr>
      </w:pPr>
      <w:r w:rsidRPr="00952AFF">
        <w:rPr>
          <w:sz w:val="28"/>
          <w:szCs w:val="28"/>
        </w:rPr>
        <w:t xml:space="preserve">За анализируемый период с 01.07.05г. по 01.04.06г. кредитные вложения в Сбербанке России в динамике увеличились с 6,0 до 6,1%, в ГОСБ 2363 - с 1,9 до 15,6%. </w:t>
      </w:r>
    </w:p>
    <w:p w:rsidR="000A4BED" w:rsidRPr="00952AFF" w:rsidRDefault="000A4BED" w:rsidP="00952AFF">
      <w:pPr>
        <w:widowControl/>
        <w:spacing w:line="360" w:lineRule="auto"/>
        <w:ind w:firstLine="709"/>
        <w:jc w:val="both"/>
        <w:rPr>
          <w:sz w:val="28"/>
          <w:szCs w:val="28"/>
        </w:rPr>
      </w:pPr>
      <w:r w:rsidRPr="00952AFF">
        <w:rPr>
          <w:sz w:val="28"/>
          <w:szCs w:val="28"/>
        </w:rPr>
        <w:t>Также наблюдаем незначительное снижение депозитов в Сбербанке России до 8,6%, в ГОСБ 2363 увеличение с 5,1 до</w:t>
      </w:r>
      <w:r w:rsidR="00952AFF">
        <w:rPr>
          <w:sz w:val="28"/>
          <w:szCs w:val="28"/>
        </w:rPr>
        <w:t xml:space="preserve"> </w:t>
      </w:r>
      <w:r w:rsidRPr="00952AFF">
        <w:rPr>
          <w:sz w:val="28"/>
          <w:szCs w:val="28"/>
        </w:rPr>
        <w:t>9,6%. В связи с политикой банка, направленной на привлечение денежных средств на более длительные сроки, для размещения их в дальнейшем в качестве кредитных ресурсов.</w:t>
      </w:r>
    </w:p>
    <w:p w:rsidR="000A4BED" w:rsidRPr="00952AFF" w:rsidRDefault="000A4BED" w:rsidP="00952AFF">
      <w:pPr>
        <w:widowControl/>
        <w:spacing w:line="360" w:lineRule="auto"/>
        <w:ind w:firstLine="709"/>
        <w:jc w:val="both"/>
        <w:rPr>
          <w:sz w:val="28"/>
          <w:szCs w:val="28"/>
        </w:rPr>
      </w:pPr>
      <w:r w:rsidRPr="00952AFF">
        <w:rPr>
          <w:sz w:val="28"/>
          <w:szCs w:val="28"/>
        </w:rPr>
        <w:t>Остатки собственных средств в Сбербанке России снизились с 8,0 до 7,6%, в ГОСБ 2363 увеличились с 4,0 до 22,1% .Остатки на расчетных и других счетах клиентов по Сбербанку России имели тенденцию к снижению с 7539003 до 5520727 тыс. руб. на 01.01.06г., но</w:t>
      </w:r>
      <w:r w:rsidR="00952AFF">
        <w:rPr>
          <w:sz w:val="28"/>
          <w:szCs w:val="28"/>
        </w:rPr>
        <w:t xml:space="preserve"> </w:t>
      </w:r>
      <w:r w:rsidRPr="00952AFF">
        <w:rPr>
          <w:sz w:val="28"/>
          <w:szCs w:val="28"/>
        </w:rPr>
        <w:t>к 01.04.03г. произошло увеличение остатков до 11398200 тыс. руб., т.е. на 106,5%.</w:t>
      </w:r>
      <w:r w:rsidR="00952AFF">
        <w:rPr>
          <w:sz w:val="28"/>
          <w:szCs w:val="28"/>
        </w:rPr>
        <w:t xml:space="preserve"> </w:t>
      </w:r>
      <w:r w:rsidRPr="00952AFF">
        <w:rPr>
          <w:sz w:val="28"/>
          <w:szCs w:val="28"/>
        </w:rPr>
        <w:t>В ГОСБ 2363</w:t>
      </w:r>
      <w:r w:rsidR="00952AFF">
        <w:rPr>
          <w:sz w:val="28"/>
          <w:szCs w:val="28"/>
        </w:rPr>
        <w:t xml:space="preserve"> </w:t>
      </w:r>
      <w:r w:rsidRPr="00952AFF">
        <w:rPr>
          <w:sz w:val="28"/>
          <w:szCs w:val="28"/>
        </w:rPr>
        <w:t>средства на расчетных счетах увеличились с 4 до 16,8%. Остатки прочих привлеченных средств в целом по Сберегательному банку уменьшились с 26,2 до 15,8%, по ГОСБ 2363 увеличились с 5,6 до 31,3%.</w:t>
      </w:r>
    </w:p>
    <w:p w:rsidR="000A4BED" w:rsidRPr="00952AFF" w:rsidRDefault="00A07989" w:rsidP="00952AFF">
      <w:pPr>
        <w:widowControl/>
        <w:spacing w:line="360" w:lineRule="auto"/>
        <w:ind w:firstLine="709"/>
        <w:jc w:val="both"/>
        <w:rPr>
          <w:sz w:val="28"/>
          <w:szCs w:val="28"/>
        </w:rPr>
      </w:pPr>
      <w:r>
        <w:rPr>
          <w:sz w:val="28"/>
          <w:szCs w:val="28"/>
        </w:rPr>
        <w:br w:type="page"/>
      </w:r>
      <w:r w:rsidR="000A4BED" w:rsidRPr="00952AFF">
        <w:rPr>
          <w:sz w:val="28"/>
          <w:szCs w:val="28"/>
        </w:rPr>
        <w:t xml:space="preserve">Таблица 8- Определение объема эффективных кредитных ресурсов по Сбербанку России за период с 01.07.2005г. по 01.04.2006г. </w:t>
      </w:r>
    </w:p>
    <w:p w:rsidR="000A4BED" w:rsidRPr="00952AFF" w:rsidRDefault="009B7B24" w:rsidP="00952AFF">
      <w:pPr>
        <w:widowControl/>
        <w:spacing w:line="360" w:lineRule="auto"/>
        <w:ind w:firstLine="709"/>
        <w:jc w:val="both"/>
        <w:rPr>
          <w:sz w:val="28"/>
          <w:szCs w:val="28"/>
        </w:rPr>
      </w:pPr>
      <w:r w:rsidRPr="00952AFF">
        <w:rPr>
          <w:sz w:val="28"/>
          <w:szCs w:val="28"/>
        </w:rPr>
        <w:t>В</w:t>
      </w:r>
      <w:r w:rsidR="000A4BED" w:rsidRPr="00952AFF">
        <w:rPr>
          <w:sz w:val="28"/>
          <w:szCs w:val="28"/>
        </w:rPr>
        <w:t xml:space="preserve"> тысячах рублей</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82"/>
        <w:gridCol w:w="1325"/>
        <w:gridCol w:w="1276"/>
        <w:gridCol w:w="1186"/>
        <w:gridCol w:w="1365"/>
        <w:gridCol w:w="734"/>
        <w:gridCol w:w="734"/>
        <w:gridCol w:w="919"/>
      </w:tblGrid>
      <w:tr w:rsidR="000A4BED" w:rsidRPr="00952AFF" w:rsidTr="00A07989">
        <w:trPr>
          <w:cantSplit/>
          <w:trHeight w:val="72"/>
        </w:trPr>
        <w:tc>
          <w:tcPr>
            <w:tcW w:w="1682" w:type="dxa"/>
            <w:vMerge w:val="restart"/>
            <w:vAlign w:val="center"/>
          </w:tcPr>
          <w:p w:rsidR="000A4BED" w:rsidRPr="00A07989" w:rsidRDefault="000A4BED" w:rsidP="00A07989">
            <w:pPr>
              <w:widowControl/>
              <w:autoSpaceDE w:val="0"/>
              <w:autoSpaceDN w:val="0"/>
              <w:adjustRightInd w:val="0"/>
              <w:spacing w:line="360" w:lineRule="auto"/>
              <w:jc w:val="both"/>
            </w:pPr>
            <w:r w:rsidRPr="00A07989">
              <w:t>Показатели</w:t>
            </w:r>
          </w:p>
        </w:tc>
        <w:tc>
          <w:tcPr>
            <w:tcW w:w="5152" w:type="dxa"/>
            <w:gridSpan w:val="4"/>
            <w:vAlign w:val="center"/>
          </w:tcPr>
          <w:p w:rsidR="000A4BED" w:rsidRPr="00A07989" w:rsidRDefault="000A4BED" w:rsidP="00A07989">
            <w:pPr>
              <w:widowControl/>
              <w:autoSpaceDE w:val="0"/>
              <w:autoSpaceDN w:val="0"/>
              <w:adjustRightInd w:val="0"/>
              <w:spacing w:line="360" w:lineRule="auto"/>
              <w:jc w:val="both"/>
            </w:pPr>
            <w:r w:rsidRPr="00A07989">
              <w:t>Период</w:t>
            </w:r>
          </w:p>
        </w:tc>
        <w:tc>
          <w:tcPr>
            <w:tcW w:w="2387" w:type="dxa"/>
            <w:gridSpan w:val="3"/>
            <w:vAlign w:val="center"/>
          </w:tcPr>
          <w:p w:rsidR="000A4BED" w:rsidRPr="00A07989" w:rsidRDefault="000A4BED" w:rsidP="00A07989">
            <w:pPr>
              <w:widowControl/>
              <w:autoSpaceDE w:val="0"/>
              <w:autoSpaceDN w:val="0"/>
              <w:adjustRightInd w:val="0"/>
              <w:spacing w:line="360" w:lineRule="auto"/>
              <w:jc w:val="both"/>
            </w:pPr>
            <w:r w:rsidRPr="00A07989">
              <w:t>Темп прироста,</w:t>
            </w:r>
          </w:p>
          <w:p w:rsidR="000A4BED" w:rsidRPr="00A07989" w:rsidRDefault="000A4BED" w:rsidP="00A07989">
            <w:pPr>
              <w:widowControl/>
              <w:autoSpaceDE w:val="0"/>
              <w:autoSpaceDN w:val="0"/>
              <w:adjustRightInd w:val="0"/>
              <w:spacing w:line="360" w:lineRule="auto"/>
              <w:jc w:val="both"/>
            </w:pPr>
            <w:r w:rsidRPr="00A07989">
              <w:t>в процентах</w:t>
            </w:r>
          </w:p>
        </w:tc>
      </w:tr>
      <w:tr w:rsidR="000A4BED" w:rsidRPr="00952AFF" w:rsidTr="00A07989">
        <w:trPr>
          <w:cantSplit/>
          <w:trHeight w:val="72"/>
        </w:trPr>
        <w:tc>
          <w:tcPr>
            <w:tcW w:w="1682" w:type="dxa"/>
            <w:vMerge/>
            <w:vAlign w:val="center"/>
          </w:tcPr>
          <w:p w:rsidR="000A4BED" w:rsidRPr="00A07989" w:rsidRDefault="000A4BED" w:rsidP="00A07989">
            <w:pPr>
              <w:widowControl/>
              <w:autoSpaceDE w:val="0"/>
              <w:autoSpaceDN w:val="0"/>
              <w:adjustRightInd w:val="0"/>
              <w:spacing w:line="360" w:lineRule="auto"/>
              <w:jc w:val="both"/>
            </w:pP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на 01.07.0</w:t>
            </w:r>
            <w:r w:rsidRPr="00A07989">
              <w:rPr>
                <w:lang w:val="en-US"/>
              </w:rPr>
              <w:t>5</w:t>
            </w:r>
            <w:r w:rsidRPr="00A07989">
              <w:t>г.</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на 01.10.0</w:t>
            </w:r>
            <w:r w:rsidRPr="00A07989">
              <w:rPr>
                <w:lang w:val="en-US"/>
              </w:rPr>
              <w:t>5</w:t>
            </w:r>
            <w:r w:rsidRPr="00A07989">
              <w:t>г.</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на 01.01.0</w:t>
            </w:r>
            <w:r w:rsidRPr="00A07989">
              <w:rPr>
                <w:lang w:val="en-US"/>
              </w:rPr>
              <w:t>6</w:t>
            </w:r>
            <w:r w:rsidRPr="00A07989">
              <w:t>г.</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на 01.04.0</w:t>
            </w:r>
            <w:r w:rsidRPr="00A07989">
              <w:rPr>
                <w:lang w:val="en-US"/>
              </w:rPr>
              <w:t>6</w:t>
            </w:r>
            <w:r w:rsidRPr="00A07989">
              <w:t>г.</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III/II кв.</w:t>
            </w:r>
          </w:p>
        </w:tc>
        <w:tc>
          <w:tcPr>
            <w:tcW w:w="734" w:type="dxa"/>
            <w:shd w:val="solid" w:color="FFFFFF" w:fill="auto"/>
            <w:vAlign w:val="center"/>
          </w:tcPr>
          <w:p w:rsidR="000A4BED" w:rsidRPr="00A07989" w:rsidRDefault="000A4BED" w:rsidP="00A07989">
            <w:pPr>
              <w:widowControl/>
              <w:autoSpaceDE w:val="0"/>
              <w:autoSpaceDN w:val="0"/>
              <w:adjustRightInd w:val="0"/>
              <w:spacing w:line="360" w:lineRule="auto"/>
              <w:jc w:val="both"/>
            </w:pPr>
            <w:r w:rsidRPr="00A07989">
              <w:rPr>
                <w:lang w:val="en-US"/>
              </w:rPr>
              <w:t>IV</w:t>
            </w:r>
            <w:r w:rsidRPr="00A07989">
              <w:t>/</w:t>
            </w:r>
            <w:r w:rsidRPr="00A07989">
              <w:rPr>
                <w:lang w:val="en-US"/>
              </w:rPr>
              <w:t>III</w:t>
            </w:r>
            <w:r w:rsidRPr="00A07989">
              <w:t>кв</w:t>
            </w:r>
          </w:p>
        </w:tc>
        <w:tc>
          <w:tcPr>
            <w:tcW w:w="919" w:type="dxa"/>
            <w:vAlign w:val="center"/>
          </w:tcPr>
          <w:p w:rsidR="000A4BED" w:rsidRPr="00A07989" w:rsidRDefault="000A4BED" w:rsidP="00A07989">
            <w:pPr>
              <w:widowControl/>
              <w:autoSpaceDE w:val="0"/>
              <w:autoSpaceDN w:val="0"/>
              <w:adjustRightInd w:val="0"/>
              <w:spacing w:line="360" w:lineRule="auto"/>
              <w:jc w:val="both"/>
              <w:rPr>
                <w:lang w:val="en-US"/>
              </w:rPr>
            </w:pPr>
            <w:r w:rsidRPr="00A07989">
              <w:rPr>
                <w:lang w:val="en-US"/>
              </w:rPr>
              <w:t>I/IV</w:t>
            </w:r>
            <w:r w:rsidRPr="00A07989">
              <w:t>кв</w:t>
            </w:r>
            <w:r w:rsidRPr="00A07989">
              <w:rPr>
                <w:lang w:val="en-US"/>
              </w:rPr>
              <w:t>.</w:t>
            </w:r>
          </w:p>
        </w:tc>
      </w:tr>
      <w:tr w:rsidR="009B7B24" w:rsidRPr="00952AFF" w:rsidTr="00A07989">
        <w:trPr>
          <w:cantSplit/>
          <w:trHeight w:val="72"/>
        </w:trPr>
        <w:tc>
          <w:tcPr>
            <w:tcW w:w="1682" w:type="dxa"/>
            <w:vAlign w:val="center"/>
          </w:tcPr>
          <w:p w:rsidR="009B7B24" w:rsidRPr="00A07989" w:rsidRDefault="009B7B24" w:rsidP="00A07989">
            <w:pPr>
              <w:widowControl/>
              <w:autoSpaceDE w:val="0"/>
              <w:autoSpaceDN w:val="0"/>
              <w:adjustRightInd w:val="0"/>
              <w:spacing w:line="360" w:lineRule="auto"/>
              <w:jc w:val="both"/>
            </w:pPr>
            <w:r w:rsidRPr="00A07989">
              <w:t>1</w:t>
            </w:r>
          </w:p>
        </w:tc>
        <w:tc>
          <w:tcPr>
            <w:tcW w:w="1325" w:type="dxa"/>
            <w:vAlign w:val="center"/>
          </w:tcPr>
          <w:p w:rsidR="009B7B24" w:rsidRPr="00A07989" w:rsidRDefault="009B7B24" w:rsidP="00A07989">
            <w:pPr>
              <w:widowControl/>
              <w:autoSpaceDE w:val="0"/>
              <w:autoSpaceDN w:val="0"/>
              <w:adjustRightInd w:val="0"/>
              <w:spacing w:line="360" w:lineRule="auto"/>
              <w:jc w:val="both"/>
            </w:pPr>
            <w:r w:rsidRPr="00A07989">
              <w:t>2</w:t>
            </w:r>
          </w:p>
        </w:tc>
        <w:tc>
          <w:tcPr>
            <w:tcW w:w="1276" w:type="dxa"/>
            <w:vAlign w:val="center"/>
          </w:tcPr>
          <w:p w:rsidR="009B7B24" w:rsidRPr="00A07989" w:rsidRDefault="009B7B24" w:rsidP="00A07989">
            <w:pPr>
              <w:widowControl/>
              <w:autoSpaceDE w:val="0"/>
              <w:autoSpaceDN w:val="0"/>
              <w:adjustRightInd w:val="0"/>
              <w:spacing w:line="360" w:lineRule="auto"/>
              <w:jc w:val="both"/>
            </w:pPr>
            <w:r w:rsidRPr="00A07989">
              <w:t>3</w:t>
            </w:r>
          </w:p>
        </w:tc>
        <w:tc>
          <w:tcPr>
            <w:tcW w:w="1186" w:type="dxa"/>
            <w:vAlign w:val="center"/>
          </w:tcPr>
          <w:p w:rsidR="009B7B24" w:rsidRPr="00A07989" w:rsidRDefault="009B7B24" w:rsidP="00A07989">
            <w:pPr>
              <w:widowControl/>
              <w:autoSpaceDE w:val="0"/>
              <w:autoSpaceDN w:val="0"/>
              <w:adjustRightInd w:val="0"/>
              <w:spacing w:line="360" w:lineRule="auto"/>
              <w:jc w:val="both"/>
            </w:pPr>
            <w:r w:rsidRPr="00A07989">
              <w:t>4</w:t>
            </w:r>
          </w:p>
        </w:tc>
        <w:tc>
          <w:tcPr>
            <w:tcW w:w="1365" w:type="dxa"/>
            <w:vAlign w:val="center"/>
          </w:tcPr>
          <w:p w:rsidR="009B7B24" w:rsidRPr="00A07989" w:rsidRDefault="009B7B24" w:rsidP="00A07989">
            <w:pPr>
              <w:widowControl/>
              <w:autoSpaceDE w:val="0"/>
              <w:autoSpaceDN w:val="0"/>
              <w:adjustRightInd w:val="0"/>
              <w:spacing w:line="360" w:lineRule="auto"/>
              <w:jc w:val="both"/>
            </w:pPr>
            <w:r w:rsidRPr="00A07989">
              <w:t>5</w:t>
            </w:r>
          </w:p>
        </w:tc>
        <w:tc>
          <w:tcPr>
            <w:tcW w:w="734" w:type="dxa"/>
            <w:vAlign w:val="center"/>
          </w:tcPr>
          <w:p w:rsidR="009B7B24" w:rsidRPr="00A07989" w:rsidRDefault="009B7B24" w:rsidP="00A07989">
            <w:pPr>
              <w:widowControl/>
              <w:autoSpaceDE w:val="0"/>
              <w:autoSpaceDN w:val="0"/>
              <w:adjustRightInd w:val="0"/>
              <w:spacing w:line="360" w:lineRule="auto"/>
              <w:jc w:val="both"/>
            </w:pPr>
            <w:r w:rsidRPr="00A07989">
              <w:t>6</w:t>
            </w:r>
          </w:p>
        </w:tc>
        <w:tc>
          <w:tcPr>
            <w:tcW w:w="734" w:type="dxa"/>
            <w:shd w:val="solid" w:color="FFFFFF" w:fill="auto"/>
            <w:vAlign w:val="center"/>
          </w:tcPr>
          <w:p w:rsidR="009B7B24" w:rsidRPr="00A07989" w:rsidRDefault="009B7B24" w:rsidP="00A07989">
            <w:pPr>
              <w:widowControl/>
              <w:autoSpaceDE w:val="0"/>
              <w:autoSpaceDN w:val="0"/>
              <w:adjustRightInd w:val="0"/>
              <w:spacing w:line="360" w:lineRule="auto"/>
              <w:jc w:val="both"/>
            </w:pPr>
            <w:r w:rsidRPr="00A07989">
              <w:t>7</w:t>
            </w:r>
          </w:p>
        </w:tc>
        <w:tc>
          <w:tcPr>
            <w:tcW w:w="919" w:type="dxa"/>
            <w:vAlign w:val="center"/>
          </w:tcPr>
          <w:p w:rsidR="009B7B24" w:rsidRPr="00A07989" w:rsidRDefault="009B7B24" w:rsidP="00A07989">
            <w:pPr>
              <w:widowControl/>
              <w:autoSpaceDE w:val="0"/>
              <w:autoSpaceDN w:val="0"/>
              <w:adjustRightInd w:val="0"/>
              <w:spacing w:line="360" w:lineRule="auto"/>
              <w:jc w:val="both"/>
            </w:pPr>
            <w:r w:rsidRPr="00A07989">
              <w:t>8</w:t>
            </w:r>
          </w:p>
        </w:tc>
      </w:tr>
      <w:tr w:rsidR="000A4BED" w:rsidRPr="00952AFF" w:rsidTr="00A07989">
        <w:trPr>
          <w:trHeight w:val="72"/>
        </w:trPr>
        <w:tc>
          <w:tcPr>
            <w:tcW w:w="1682" w:type="dxa"/>
            <w:vAlign w:val="center"/>
          </w:tcPr>
          <w:p w:rsidR="000A4BED" w:rsidRPr="00A07989" w:rsidRDefault="000A4BED" w:rsidP="00A07989">
            <w:pPr>
              <w:widowControl/>
              <w:autoSpaceDE w:val="0"/>
              <w:autoSpaceDN w:val="0"/>
              <w:adjustRightInd w:val="0"/>
              <w:spacing w:line="360" w:lineRule="auto"/>
              <w:jc w:val="both"/>
            </w:pPr>
            <w:r w:rsidRPr="00A07989">
              <w:t>КВ</w:t>
            </w: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511 594 722</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542 210 945</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596 272 996</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632 480 907</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6,0</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10,0</w:t>
            </w:r>
          </w:p>
        </w:tc>
        <w:tc>
          <w:tcPr>
            <w:tcW w:w="919" w:type="dxa"/>
            <w:vAlign w:val="center"/>
          </w:tcPr>
          <w:p w:rsidR="000A4BED" w:rsidRPr="00A07989" w:rsidRDefault="000A4BED" w:rsidP="00A07989">
            <w:pPr>
              <w:widowControl/>
              <w:autoSpaceDE w:val="0"/>
              <w:autoSpaceDN w:val="0"/>
              <w:adjustRightInd w:val="0"/>
              <w:spacing w:line="360" w:lineRule="auto"/>
              <w:jc w:val="both"/>
            </w:pPr>
            <w:r w:rsidRPr="00A07989">
              <w:t>6,1</w:t>
            </w:r>
          </w:p>
        </w:tc>
      </w:tr>
      <w:tr w:rsidR="000A4BED" w:rsidRPr="00952AFF" w:rsidTr="00A07989">
        <w:trPr>
          <w:trHeight w:val="72"/>
        </w:trPr>
        <w:tc>
          <w:tcPr>
            <w:tcW w:w="1682" w:type="dxa"/>
            <w:vAlign w:val="center"/>
          </w:tcPr>
          <w:p w:rsidR="000A4BED" w:rsidRPr="00A07989" w:rsidRDefault="000A4BED" w:rsidP="00A07989">
            <w:pPr>
              <w:widowControl/>
              <w:autoSpaceDE w:val="0"/>
              <w:autoSpaceDN w:val="0"/>
              <w:adjustRightInd w:val="0"/>
              <w:spacing w:line="360" w:lineRule="auto"/>
              <w:jc w:val="both"/>
            </w:pPr>
            <w:r w:rsidRPr="00A07989">
              <w:t>УФ</w:t>
            </w: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1 000 000</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1 000 000</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1 000 000</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1 000 000</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0,0</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0,0</w:t>
            </w:r>
          </w:p>
        </w:tc>
        <w:tc>
          <w:tcPr>
            <w:tcW w:w="919" w:type="dxa"/>
            <w:vAlign w:val="center"/>
          </w:tcPr>
          <w:p w:rsidR="000A4BED" w:rsidRPr="00A07989" w:rsidRDefault="000A4BED" w:rsidP="00A07989">
            <w:pPr>
              <w:widowControl/>
              <w:autoSpaceDE w:val="0"/>
              <w:autoSpaceDN w:val="0"/>
              <w:adjustRightInd w:val="0"/>
              <w:spacing w:line="360" w:lineRule="auto"/>
              <w:jc w:val="both"/>
            </w:pPr>
            <w:r w:rsidRPr="00A07989">
              <w:t>0,0</w:t>
            </w:r>
          </w:p>
        </w:tc>
      </w:tr>
      <w:tr w:rsidR="000A4BED" w:rsidRPr="00952AFF" w:rsidTr="00A07989">
        <w:trPr>
          <w:trHeight w:val="72"/>
        </w:trPr>
        <w:tc>
          <w:tcPr>
            <w:tcW w:w="1682" w:type="dxa"/>
            <w:vAlign w:val="center"/>
          </w:tcPr>
          <w:p w:rsidR="000A4BED" w:rsidRPr="00A07989" w:rsidRDefault="000A4BED" w:rsidP="00A07989">
            <w:pPr>
              <w:widowControl/>
              <w:autoSpaceDE w:val="0"/>
              <w:autoSpaceDN w:val="0"/>
              <w:adjustRightInd w:val="0"/>
              <w:spacing w:line="360" w:lineRule="auto"/>
              <w:jc w:val="both"/>
            </w:pPr>
            <w:r w:rsidRPr="00A07989">
              <w:t>Осс</w:t>
            </w: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105 818 126</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114 245 371</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114 260 273</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122 984 403</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8,0</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0,0</w:t>
            </w:r>
          </w:p>
        </w:tc>
        <w:tc>
          <w:tcPr>
            <w:tcW w:w="919" w:type="dxa"/>
            <w:vAlign w:val="center"/>
          </w:tcPr>
          <w:p w:rsidR="000A4BED" w:rsidRPr="00A07989" w:rsidRDefault="000A4BED" w:rsidP="00A07989">
            <w:pPr>
              <w:widowControl/>
              <w:autoSpaceDE w:val="0"/>
              <w:autoSpaceDN w:val="0"/>
              <w:adjustRightInd w:val="0"/>
              <w:spacing w:line="360" w:lineRule="auto"/>
              <w:jc w:val="both"/>
            </w:pPr>
            <w:r w:rsidRPr="00A07989">
              <w:t>7,6</w:t>
            </w:r>
          </w:p>
        </w:tc>
      </w:tr>
      <w:tr w:rsidR="000A4BED" w:rsidRPr="00952AFF" w:rsidTr="00A07989">
        <w:trPr>
          <w:trHeight w:val="72"/>
        </w:trPr>
        <w:tc>
          <w:tcPr>
            <w:tcW w:w="1682" w:type="dxa"/>
            <w:vAlign w:val="center"/>
          </w:tcPr>
          <w:p w:rsidR="000A4BED" w:rsidRPr="00A07989" w:rsidRDefault="000A4BED" w:rsidP="00A07989">
            <w:pPr>
              <w:widowControl/>
              <w:autoSpaceDE w:val="0"/>
              <w:autoSpaceDN w:val="0"/>
              <w:adjustRightInd w:val="0"/>
              <w:spacing w:line="360" w:lineRule="auto"/>
              <w:jc w:val="both"/>
            </w:pPr>
            <w:r w:rsidRPr="00A07989">
              <w:t>Д</w:t>
            </w: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729 855 614</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804 612 637</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891 113 979</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967 775 587</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10,2</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10,8</w:t>
            </w:r>
          </w:p>
        </w:tc>
        <w:tc>
          <w:tcPr>
            <w:tcW w:w="919" w:type="dxa"/>
            <w:vAlign w:val="center"/>
          </w:tcPr>
          <w:p w:rsidR="000A4BED" w:rsidRPr="00A07989" w:rsidRDefault="000A4BED" w:rsidP="00A07989">
            <w:pPr>
              <w:widowControl/>
              <w:autoSpaceDE w:val="0"/>
              <w:autoSpaceDN w:val="0"/>
              <w:adjustRightInd w:val="0"/>
              <w:spacing w:line="360" w:lineRule="auto"/>
              <w:jc w:val="both"/>
            </w:pPr>
            <w:r w:rsidRPr="00A07989">
              <w:t>8,6</w:t>
            </w:r>
          </w:p>
        </w:tc>
      </w:tr>
      <w:tr w:rsidR="000A4BED" w:rsidRPr="00952AFF" w:rsidTr="00A07989">
        <w:trPr>
          <w:trHeight w:val="85"/>
        </w:trPr>
        <w:tc>
          <w:tcPr>
            <w:tcW w:w="1682" w:type="dxa"/>
            <w:vAlign w:val="center"/>
          </w:tcPr>
          <w:p w:rsidR="000A4BED" w:rsidRPr="00A07989" w:rsidRDefault="000A4BED" w:rsidP="00A07989">
            <w:pPr>
              <w:widowControl/>
              <w:autoSpaceDE w:val="0"/>
              <w:autoSpaceDN w:val="0"/>
              <w:adjustRightInd w:val="0"/>
              <w:spacing w:line="360" w:lineRule="auto"/>
              <w:jc w:val="both"/>
              <w:rPr>
                <w:vertAlign w:val="subscript"/>
              </w:rPr>
            </w:pPr>
            <w:r w:rsidRPr="00A07989">
              <w:t>О</w:t>
            </w:r>
            <w:r w:rsidRPr="00A07989">
              <w:rPr>
                <w:vertAlign w:val="subscript"/>
              </w:rPr>
              <w:t>р</w:t>
            </w: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7 539 003</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6 819 120</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5 520 727</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11 398 200</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-9,5</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-19,0</w:t>
            </w:r>
          </w:p>
        </w:tc>
        <w:tc>
          <w:tcPr>
            <w:tcW w:w="919" w:type="dxa"/>
            <w:vAlign w:val="center"/>
          </w:tcPr>
          <w:p w:rsidR="000A4BED" w:rsidRPr="00A07989" w:rsidRDefault="000A4BED" w:rsidP="00A07989">
            <w:pPr>
              <w:widowControl/>
              <w:autoSpaceDE w:val="0"/>
              <w:autoSpaceDN w:val="0"/>
              <w:adjustRightInd w:val="0"/>
              <w:spacing w:line="360" w:lineRule="auto"/>
              <w:jc w:val="both"/>
            </w:pPr>
            <w:r w:rsidRPr="00A07989">
              <w:t>106,5</w:t>
            </w:r>
          </w:p>
        </w:tc>
      </w:tr>
      <w:tr w:rsidR="000A4BED" w:rsidRPr="00952AFF" w:rsidTr="00A07989">
        <w:trPr>
          <w:trHeight w:val="485"/>
        </w:trPr>
        <w:tc>
          <w:tcPr>
            <w:tcW w:w="1682" w:type="dxa"/>
            <w:tcBorders>
              <w:bottom w:val="nil"/>
            </w:tcBorders>
            <w:vAlign w:val="center"/>
          </w:tcPr>
          <w:p w:rsidR="000A4BED" w:rsidRPr="00A07989" w:rsidRDefault="000A4BED" w:rsidP="00A07989">
            <w:pPr>
              <w:widowControl/>
              <w:autoSpaceDE w:val="0"/>
              <w:autoSpaceDN w:val="0"/>
              <w:adjustRightInd w:val="0"/>
              <w:spacing w:line="360" w:lineRule="auto"/>
              <w:jc w:val="both"/>
              <w:rPr>
                <w:vertAlign w:val="subscript"/>
              </w:rPr>
            </w:pPr>
            <w:r w:rsidRPr="00A07989">
              <w:t>О</w:t>
            </w:r>
            <w:r w:rsidRPr="00A07989">
              <w:rPr>
                <w:vertAlign w:val="subscript"/>
              </w:rPr>
              <w:t>пр</w:t>
            </w:r>
          </w:p>
        </w:tc>
        <w:tc>
          <w:tcPr>
            <w:tcW w:w="1325"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17 495 824</w:t>
            </w:r>
          </w:p>
        </w:tc>
        <w:tc>
          <w:tcPr>
            <w:tcW w:w="1276"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22 076 286</w:t>
            </w:r>
          </w:p>
        </w:tc>
        <w:tc>
          <w:tcPr>
            <w:tcW w:w="1186"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20 437 170</w:t>
            </w:r>
          </w:p>
        </w:tc>
        <w:tc>
          <w:tcPr>
            <w:tcW w:w="1365"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23 658 115</w:t>
            </w:r>
          </w:p>
        </w:tc>
        <w:tc>
          <w:tcPr>
            <w:tcW w:w="734" w:type="dxa"/>
            <w:tcBorders>
              <w:bottom w:val="nil"/>
              <w:right w:val="nil"/>
            </w:tcBorders>
            <w:vAlign w:val="center"/>
          </w:tcPr>
          <w:p w:rsidR="000A4BED" w:rsidRPr="00A07989" w:rsidRDefault="000A4BED" w:rsidP="00A07989">
            <w:pPr>
              <w:widowControl/>
              <w:autoSpaceDE w:val="0"/>
              <w:autoSpaceDN w:val="0"/>
              <w:adjustRightInd w:val="0"/>
              <w:spacing w:line="360" w:lineRule="auto"/>
              <w:jc w:val="both"/>
            </w:pPr>
            <w:r w:rsidRPr="00A07989">
              <w:t>26,2</w:t>
            </w:r>
          </w:p>
        </w:tc>
        <w:tc>
          <w:tcPr>
            <w:tcW w:w="734" w:type="dxa"/>
            <w:tcBorders>
              <w:left w:val="nil"/>
              <w:bottom w:val="nil"/>
            </w:tcBorders>
            <w:vAlign w:val="center"/>
          </w:tcPr>
          <w:p w:rsidR="000A4BED" w:rsidRPr="00A07989" w:rsidRDefault="000A4BED" w:rsidP="00A07989">
            <w:pPr>
              <w:widowControl/>
              <w:autoSpaceDE w:val="0"/>
              <w:autoSpaceDN w:val="0"/>
              <w:adjustRightInd w:val="0"/>
              <w:spacing w:line="360" w:lineRule="auto"/>
              <w:jc w:val="both"/>
            </w:pPr>
            <w:r w:rsidRPr="00A07989">
              <w:t>-7,4</w:t>
            </w:r>
          </w:p>
        </w:tc>
        <w:tc>
          <w:tcPr>
            <w:tcW w:w="919" w:type="dxa"/>
            <w:tcBorders>
              <w:bottom w:val="nil"/>
            </w:tcBorders>
            <w:vAlign w:val="center"/>
          </w:tcPr>
          <w:p w:rsidR="000A4BED" w:rsidRPr="00A07989" w:rsidRDefault="000A4BED" w:rsidP="00A07989">
            <w:pPr>
              <w:widowControl/>
              <w:autoSpaceDE w:val="0"/>
              <w:autoSpaceDN w:val="0"/>
              <w:adjustRightInd w:val="0"/>
              <w:spacing w:line="360" w:lineRule="auto"/>
              <w:jc w:val="both"/>
            </w:pPr>
            <w:r w:rsidRPr="00A07989">
              <w:t>15,8</w:t>
            </w:r>
          </w:p>
        </w:tc>
      </w:tr>
      <w:tr w:rsidR="000A4BED" w:rsidRPr="00952AFF" w:rsidTr="00A07989">
        <w:trPr>
          <w:trHeight w:val="72"/>
        </w:trPr>
        <w:tc>
          <w:tcPr>
            <w:tcW w:w="1682" w:type="dxa"/>
            <w:vAlign w:val="center"/>
          </w:tcPr>
          <w:p w:rsidR="000A4BED" w:rsidRPr="00A07989" w:rsidRDefault="000A4BED" w:rsidP="00A07989">
            <w:pPr>
              <w:widowControl/>
              <w:autoSpaceDE w:val="0"/>
              <w:autoSpaceDN w:val="0"/>
              <w:adjustRightInd w:val="0"/>
              <w:spacing w:line="360" w:lineRule="auto"/>
              <w:jc w:val="both"/>
            </w:pPr>
            <w:r w:rsidRPr="00A07989">
              <w:t>НА</w:t>
            </w: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60 542 268</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62 493 645</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65 913 949</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66 827 256</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3,2</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5,5</w:t>
            </w:r>
          </w:p>
        </w:tc>
        <w:tc>
          <w:tcPr>
            <w:tcW w:w="919" w:type="dxa"/>
            <w:vAlign w:val="center"/>
          </w:tcPr>
          <w:p w:rsidR="000A4BED" w:rsidRPr="00A07989" w:rsidRDefault="000A4BED" w:rsidP="00A07989">
            <w:pPr>
              <w:widowControl/>
              <w:autoSpaceDE w:val="0"/>
              <w:autoSpaceDN w:val="0"/>
              <w:adjustRightInd w:val="0"/>
              <w:spacing w:line="360" w:lineRule="auto"/>
              <w:jc w:val="both"/>
            </w:pPr>
            <w:r w:rsidRPr="00A07989">
              <w:t>1,4</w:t>
            </w:r>
          </w:p>
        </w:tc>
      </w:tr>
      <w:tr w:rsidR="000A4BED" w:rsidRPr="00952AFF" w:rsidTr="00A07989">
        <w:trPr>
          <w:trHeight w:val="85"/>
        </w:trPr>
        <w:tc>
          <w:tcPr>
            <w:tcW w:w="1682" w:type="dxa"/>
            <w:vAlign w:val="center"/>
          </w:tcPr>
          <w:p w:rsidR="000A4BED" w:rsidRPr="00A07989" w:rsidRDefault="000A4BED" w:rsidP="00A07989">
            <w:pPr>
              <w:widowControl/>
              <w:autoSpaceDE w:val="0"/>
              <w:autoSpaceDN w:val="0"/>
              <w:adjustRightInd w:val="0"/>
              <w:spacing w:line="360" w:lineRule="auto"/>
              <w:jc w:val="both"/>
              <w:rPr>
                <w:vertAlign w:val="subscript"/>
              </w:rPr>
            </w:pPr>
            <w:r w:rsidRPr="00A07989">
              <w:t>Об</w:t>
            </w:r>
            <w:r w:rsidRPr="00A07989">
              <w:rPr>
                <w:vertAlign w:val="subscript"/>
              </w:rPr>
              <w:t>1</w:t>
            </w: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157 518 911</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164 278 359</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198 080 028</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205 968 513</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4,3</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20,6</w:t>
            </w:r>
          </w:p>
        </w:tc>
        <w:tc>
          <w:tcPr>
            <w:tcW w:w="919" w:type="dxa"/>
            <w:vAlign w:val="center"/>
          </w:tcPr>
          <w:p w:rsidR="000A4BED" w:rsidRPr="00A07989" w:rsidRDefault="000A4BED" w:rsidP="00A07989">
            <w:pPr>
              <w:widowControl/>
              <w:autoSpaceDE w:val="0"/>
              <w:autoSpaceDN w:val="0"/>
              <w:adjustRightInd w:val="0"/>
              <w:spacing w:line="360" w:lineRule="auto"/>
              <w:jc w:val="both"/>
            </w:pPr>
            <w:r w:rsidRPr="00A07989">
              <w:t>4,0</w:t>
            </w:r>
          </w:p>
        </w:tc>
      </w:tr>
      <w:tr w:rsidR="000A4BED" w:rsidRPr="00952AFF" w:rsidTr="00A07989">
        <w:trPr>
          <w:trHeight w:val="101"/>
        </w:trPr>
        <w:tc>
          <w:tcPr>
            <w:tcW w:w="1682" w:type="dxa"/>
            <w:vAlign w:val="center"/>
          </w:tcPr>
          <w:p w:rsidR="000A4BED" w:rsidRPr="00A07989" w:rsidRDefault="000A4BED" w:rsidP="00A07989">
            <w:pPr>
              <w:widowControl/>
              <w:autoSpaceDE w:val="0"/>
              <w:autoSpaceDN w:val="0"/>
              <w:adjustRightInd w:val="0"/>
              <w:spacing w:line="360" w:lineRule="auto"/>
              <w:jc w:val="both"/>
              <w:rPr>
                <w:vertAlign w:val="subscript"/>
              </w:rPr>
            </w:pPr>
            <w:r w:rsidRPr="00A07989">
              <w:t>Об</w:t>
            </w:r>
            <w:r w:rsidRPr="00A07989">
              <w:rPr>
                <w:vertAlign w:val="subscript"/>
              </w:rPr>
              <w:t>2</w:t>
            </w: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572 336 703</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640 334 278</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693 033 951</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761 807 074</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11,9</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8,2</w:t>
            </w:r>
          </w:p>
        </w:tc>
        <w:tc>
          <w:tcPr>
            <w:tcW w:w="919" w:type="dxa"/>
            <w:vAlign w:val="center"/>
          </w:tcPr>
          <w:p w:rsidR="000A4BED" w:rsidRPr="00A07989" w:rsidRDefault="000A4BED" w:rsidP="00A07989">
            <w:pPr>
              <w:widowControl/>
              <w:autoSpaceDE w:val="0"/>
              <w:autoSpaceDN w:val="0"/>
              <w:adjustRightInd w:val="0"/>
              <w:spacing w:line="360" w:lineRule="auto"/>
              <w:jc w:val="both"/>
            </w:pPr>
            <w:r w:rsidRPr="00A07989">
              <w:t>9,9</w:t>
            </w:r>
          </w:p>
        </w:tc>
      </w:tr>
      <w:tr w:rsidR="000A4BED" w:rsidRPr="00952AFF" w:rsidTr="00A07989">
        <w:trPr>
          <w:trHeight w:val="72"/>
        </w:trPr>
        <w:tc>
          <w:tcPr>
            <w:tcW w:w="1682" w:type="dxa"/>
            <w:vAlign w:val="center"/>
          </w:tcPr>
          <w:p w:rsidR="000A4BED" w:rsidRPr="00A07989" w:rsidRDefault="000A4BED" w:rsidP="00A07989">
            <w:pPr>
              <w:widowControl/>
              <w:autoSpaceDE w:val="0"/>
              <w:autoSpaceDN w:val="0"/>
              <w:adjustRightInd w:val="0"/>
              <w:spacing w:line="360" w:lineRule="auto"/>
              <w:jc w:val="both"/>
            </w:pPr>
            <w:r w:rsidRPr="00A07989">
              <w:t>Итог пассива</w:t>
            </w: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892 489 999</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986 241 532</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1 087 052 247</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1 198 060 979</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10,5</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10,2</w:t>
            </w:r>
          </w:p>
        </w:tc>
        <w:tc>
          <w:tcPr>
            <w:tcW w:w="919" w:type="dxa"/>
            <w:vAlign w:val="center"/>
          </w:tcPr>
          <w:p w:rsidR="000A4BED" w:rsidRPr="00A07989" w:rsidRDefault="000A4BED" w:rsidP="00A07989">
            <w:pPr>
              <w:widowControl/>
              <w:autoSpaceDE w:val="0"/>
              <w:autoSpaceDN w:val="0"/>
              <w:adjustRightInd w:val="0"/>
              <w:spacing w:line="360" w:lineRule="auto"/>
              <w:jc w:val="both"/>
            </w:pPr>
            <w:r w:rsidRPr="00A07989">
              <w:t>10,2</w:t>
            </w:r>
          </w:p>
        </w:tc>
      </w:tr>
      <w:tr w:rsidR="000A4BED" w:rsidRPr="00952AFF" w:rsidTr="00A07989">
        <w:trPr>
          <w:trHeight w:val="98"/>
        </w:trPr>
        <w:tc>
          <w:tcPr>
            <w:tcW w:w="1682" w:type="dxa"/>
            <w:vAlign w:val="center"/>
          </w:tcPr>
          <w:p w:rsidR="000A4BED" w:rsidRPr="00A07989" w:rsidRDefault="000A4BED" w:rsidP="00A07989">
            <w:pPr>
              <w:widowControl/>
              <w:autoSpaceDE w:val="0"/>
              <w:autoSpaceDN w:val="0"/>
              <w:adjustRightInd w:val="0"/>
              <w:spacing w:line="360" w:lineRule="auto"/>
              <w:jc w:val="both"/>
              <w:rPr>
                <w:vertAlign w:val="subscript"/>
              </w:rPr>
            </w:pPr>
            <w:r w:rsidRPr="00A07989">
              <w:t>КР</w:t>
            </w:r>
            <w:r w:rsidRPr="00A07989">
              <w:rPr>
                <w:vertAlign w:val="subscript"/>
              </w:rPr>
              <w:t>Э</w:t>
            </w: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699 726 339</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774 696 457</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842 745 208</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925 162 654</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10,7</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8,8</w:t>
            </w:r>
          </w:p>
        </w:tc>
        <w:tc>
          <w:tcPr>
            <w:tcW w:w="919" w:type="dxa"/>
            <w:vAlign w:val="center"/>
          </w:tcPr>
          <w:p w:rsidR="000A4BED" w:rsidRPr="00A07989" w:rsidRDefault="000A4BED" w:rsidP="00A07989">
            <w:pPr>
              <w:widowControl/>
              <w:autoSpaceDE w:val="0"/>
              <w:autoSpaceDN w:val="0"/>
              <w:adjustRightInd w:val="0"/>
              <w:spacing w:line="360" w:lineRule="auto"/>
              <w:jc w:val="both"/>
            </w:pPr>
            <w:r w:rsidRPr="00A07989">
              <w:t>9,8</w:t>
            </w:r>
          </w:p>
        </w:tc>
      </w:tr>
      <w:tr w:rsidR="000A4BED" w:rsidRPr="00952AFF" w:rsidTr="00A07989">
        <w:trPr>
          <w:trHeight w:val="141"/>
        </w:trPr>
        <w:tc>
          <w:tcPr>
            <w:tcW w:w="1682" w:type="dxa"/>
            <w:vAlign w:val="center"/>
          </w:tcPr>
          <w:p w:rsidR="000A4BED" w:rsidRPr="00A07989" w:rsidRDefault="000A4BED" w:rsidP="00A07989">
            <w:pPr>
              <w:widowControl/>
              <w:autoSpaceDE w:val="0"/>
              <w:autoSpaceDN w:val="0"/>
              <w:adjustRightInd w:val="0"/>
              <w:spacing w:line="360" w:lineRule="auto"/>
              <w:jc w:val="both"/>
            </w:pPr>
            <w:r w:rsidRPr="00A07989">
              <w:t>Объем свободных (дефицит) кредитных ресурсов</w:t>
            </w:r>
          </w:p>
        </w:tc>
        <w:tc>
          <w:tcPr>
            <w:tcW w:w="1325" w:type="dxa"/>
            <w:vAlign w:val="center"/>
          </w:tcPr>
          <w:p w:rsidR="000A4BED" w:rsidRPr="00A07989" w:rsidRDefault="000A4BED" w:rsidP="00A07989">
            <w:pPr>
              <w:widowControl/>
              <w:autoSpaceDE w:val="0"/>
              <w:autoSpaceDN w:val="0"/>
              <w:adjustRightInd w:val="0"/>
              <w:spacing w:line="360" w:lineRule="auto"/>
              <w:jc w:val="both"/>
            </w:pPr>
            <w:r w:rsidRPr="00A07989">
              <w:t>188 131 617</w:t>
            </w:r>
          </w:p>
        </w:tc>
        <w:tc>
          <w:tcPr>
            <w:tcW w:w="1276" w:type="dxa"/>
            <w:vAlign w:val="center"/>
          </w:tcPr>
          <w:p w:rsidR="000A4BED" w:rsidRPr="00A07989" w:rsidRDefault="000A4BED" w:rsidP="00A07989">
            <w:pPr>
              <w:widowControl/>
              <w:autoSpaceDE w:val="0"/>
              <w:autoSpaceDN w:val="0"/>
              <w:adjustRightInd w:val="0"/>
              <w:spacing w:line="360" w:lineRule="auto"/>
              <w:jc w:val="both"/>
            </w:pPr>
            <w:r w:rsidRPr="00A07989">
              <w:t>232 485 512</w:t>
            </w:r>
          </w:p>
        </w:tc>
        <w:tc>
          <w:tcPr>
            <w:tcW w:w="1186" w:type="dxa"/>
            <w:vAlign w:val="center"/>
          </w:tcPr>
          <w:p w:rsidR="000A4BED" w:rsidRPr="00A07989" w:rsidRDefault="000A4BED" w:rsidP="00A07989">
            <w:pPr>
              <w:widowControl/>
              <w:autoSpaceDE w:val="0"/>
              <w:autoSpaceDN w:val="0"/>
              <w:adjustRightInd w:val="0"/>
              <w:spacing w:line="360" w:lineRule="auto"/>
              <w:jc w:val="both"/>
            </w:pPr>
            <w:r w:rsidRPr="00A07989">
              <w:t>246 472 212</w:t>
            </w:r>
          </w:p>
        </w:tc>
        <w:tc>
          <w:tcPr>
            <w:tcW w:w="1365" w:type="dxa"/>
            <w:vAlign w:val="center"/>
          </w:tcPr>
          <w:p w:rsidR="000A4BED" w:rsidRPr="00A07989" w:rsidRDefault="000A4BED" w:rsidP="00A07989">
            <w:pPr>
              <w:widowControl/>
              <w:autoSpaceDE w:val="0"/>
              <w:autoSpaceDN w:val="0"/>
              <w:adjustRightInd w:val="0"/>
              <w:spacing w:line="360" w:lineRule="auto"/>
              <w:jc w:val="both"/>
            </w:pPr>
            <w:r w:rsidRPr="00A07989">
              <w:t>292 681 747</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23,6</w:t>
            </w:r>
          </w:p>
        </w:tc>
        <w:tc>
          <w:tcPr>
            <w:tcW w:w="734" w:type="dxa"/>
            <w:vAlign w:val="center"/>
          </w:tcPr>
          <w:p w:rsidR="000A4BED" w:rsidRPr="00A07989" w:rsidRDefault="000A4BED" w:rsidP="00A07989">
            <w:pPr>
              <w:widowControl/>
              <w:autoSpaceDE w:val="0"/>
              <w:autoSpaceDN w:val="0"/>
              <w:adjustRightInd w:val="0"/>
              <w:spacing w:line="360" w:lineRule="auto"/>
              <w:jc w:val="both"/>
            </w:pPr>
            <w:r w:rsidRPr="00A07989">
              <w:t>6,0</w:t>
            </w:r>
          </w:p>
        </w:tc>
        <w:tc>
          <w:tcPr>
            <w:tcW w:w="919" w:type="dxa"/>
            <w:vAlign w:val="center"/>
          </w:tcPr>
          <w:p w:rsidR="000A4BED" w:rsidRPr="00A07989" w:rsidRDefault="000A4BED" w:rsidP="00A07989">
            <w:pPr>
              <w:widowControl/>
              <w:autoSpaceDE w:val="0"/>
              <w:autoSpaceDN w:val="0"/>
              <w:adjustRightInd w:val="0"/>
              <w:spacing w:line="360" w:lineRule="auto"/>
              <w:jc w:val="both"/>
            </w:pPr>
            <w:r w:rsidRPr="00A07989">
              <w:t>18,7</w:t>
            </w:r>
          </w:p>
        </w:tc>
      </w:tr>
    </w:tbl>
    <w:p w:rsidR="000A4BED" w:rsidRPr="00952AFF" w:rsidRDefault="000A4BED" w:rsidP="00952AFF">
      <w:pPr>
        <w:widowControl/>
        <w:spacing w:line="360" w:lineRule="auto"/>
        <w:ind w:firstLine="709"/>
        <w:jc w:val="both"/>
        <w:rPr>
          <w:sz w:val="28"/>
          <w:szCs w:val="28"/>
        </w:rPr>
      </w:pPr>
    </w:p>
    <w:p w:rsidR="000A4BED" w:rsidRPr="00952AFF" w:rsidRDefault="000A4BED" w:rsidP="00952AFF">
      <w:pPr>
        <w:widowControl/>
        <w:spacing w:line="360" w:lineRule="auto"/>
        <w:ind w:firstLine="709"/>
        <w:jc w:val="both"/>
        <w:rPr>
          <w:sz w:val="28"/>
          <w:szCs w:val="28"/>
        </w:rPr>
      </w:pPr>
      <w:r w:rsidRPr="00952AFF">
        <w:rPr>
          <w:sz w:val="28"/>
          <w:szCs w:val="28"/>
        </w:rPr>
        <w:t xml:space="preserve">Таблица 9 - Определение объема эффективных кредитных ресурсов ГОСБ 2363 за период с 01.07.2005г. по 01.04.2006г. </w:t>
      </w:r>
    </w:p>
    <w:p w:rsidR="000A4BED" w:rsidRPr="00952AFF" w:rsidRDefault="009B7B24" w:rsidP="00952AFF">
      <w:pPr>
        <w:widowControl/>
        <w:spacing w:line="360" w:lineRule="auto"/>
        <w:ind w:firstLine="709"/>
        <w:jc w:val="both"/>
        <w:rPr>
          <w:sz w:val="28"/>
          <w:szCs w:val="28"/>
        </w:rPr>
      </w:pPr>
      <w:r w:rsidRPr="00952AFF">
        <w:rPr>
          <w:sz w:val="28"/>
          <w:szCs w:val="28"/>
        </w:rPr>
        <w:t>В</w:t>
      </w:r>
      <w:r w:rsidR="000A4BED" w:rsidRPr="00952AFF">
        <w:rPr>
          <w:sz w:val="28"/>
          <w:szCs w:val="28"/>
        </w:rPr>
        <w:t xml:space="preserve"> тысячах рублей</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76"/>
        <w:gridCol w:w="1064"/>
        <w:gridCol w:w="1085"/>
        <w:gridCol w:w="1134"/>
        <w:gridCol w:w="1134"/>
        <w:gridCol w:w="874"/>
        <w:gridCol w:w="1070"/>
        <w:gridCol w:w="750"/>
      </w:tblGrid>
      <w:tr w:rsidR="000A4BED" w:rsidRPr="00952AFF" w:rsidTr="00A07989">
        <w:trPr>
          <w:cantSplit/>
          <w:trHeight w:val="72"/>
        </w:trPr>
        <w:tc>
          <w:tcPr>
            <w:tcW w:w="2276" w:type="dxa"/>
            <w:vMerge w:val="restart"/>
            <w:vAlign w:val="center"/>
          </w:tcPr>
          <w:p w:rsidR="000A4BED" w:rsidRPr="00A07989" w:rsidRDefault="000A4BED" w:rsidP="00A07989">
            <w:pPr>
              <w:widowControl/>
              <w:autoSpaceDE w:val="0"/>
              <w:autoSpaceDN w:val="0"/>
              <w:adjustRightInd w:val="0"/>
              <w:spacing w:line="360" w:lineRule="auto"/>
              <w:jc w:val="both"/>
            </w:pPr>
            <w:r w:rsidRPr="00A07989">
              <w:t>Показатели</w:t>
            </w:r>
          </w:p>
        </w:tc>
        <w:tc>
          <w:tcPr>
            <w:tcW w:w="4417" w:type="dxa"/>
            <w:gridSpan w:val="4"/>
            <w:vAlign w:val="center"/>
          </w:tcPr>
          <w:p w:rsidR="000A4BED" w:rsidRPr="00A07989" w:rsidRDefault="000A4BED" w:rsidP="00A07989">
            <w:pPr>
              <w:widowControl/>
              <w:autoSpaceDE w:val="0"/>
              <w:autoSpaceDN w:val="0"/>
              <w:adjustRightInd w:val="0"/>
              <w:spacing w:line="360" w:lineRule="auto"/>
              <w:jc w:val="both"/>
            </w:pPr>
            <w:r w:rsidRPr="00A07989">
              <w:t>Период</w:t>
            </w:r>
          </w:p>
        </w:tc>
        <w:tc>
          <w:tcPr>
            <w:tcW w:w="2694" w:type="dxa"/>
            <w:gridSpan w:val="3"/>
            <w:vAlign w:val="center"/>
          </w:tcPr>
          <w:p w:rsidR="000A4BED" w:rsidRPr="00A07989" w:rsidRDefault="000A4BED" w:rsidP="00A07989">
            <w:pPr>
              <w:widowControl/>
              <w:autoSpaceDE w:val="0"/>
              <w:autoSpaceDN w:val="0"/>
              <w:adjustRightInd w:val="0"/>
              <w:spacing w:line="360" w:lineRule="auto"/>
              <w:jc w:val="both"/>
            </w:pPr>
            <w:r w:rsidRPr="00A07989">
              <w:t>Темп прироста, в%</w:t>
            </w:r>
          </w:p>
        </w:tc>
      </w:tr>
      <w:tr w:rsidR="000A4BED" w:rsidRPr="00952AFF" w:rsidTr="00A07989">
        <w:trPr>
          <w:cantSplit/>
          <w:trHeight w:val="140"/>
        </w:trPr>
        <w:tc>
          <w:tcPr>
            <w:tcW w:w="2276" w:type="dxa"/>
            <w:vMerge/>
            <w:vAlign w:val="center"/>
          </w:tcPr>
          <w:p w:rsidR="000A4BED" w:rsidRPr="00A07989" w:rsidRDefault="000A4BED" w:rsidP="00A07989">
            <w:pPr>
              <w:widowControl/>
              <w:autoSpaceDE w:val="0"/>
              <w:autoSpaceDN w:val="0"/>
              <w:adjustRightInd w:val="0"/>
              <w:spacing w:line="360" w:lineRule="auto"/>
              <w:jc w:val="both"/>
            </w:pP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на</w:t>
            </w:r>
          </w:p>
          <w:p w:rsidR="000A4BED" w:rsidRPr="00A07989" w:rsidRDefault="000A4BED" w:rsidP="00A07989">
            <w:pPr>
              <w:widowControl/>
              <w:autoSpaceDE w:val="0"/>
              <w:autoSpaceDN w:val="0"/>
              <w:adjustRightInd w:val="0"/>
              <w:spacing w:line="360" w:lineRule="auto"/>
              <w:jc w:val="both"/>
            </w:pPr>
            <w:r w:rsidRPr="00A07989">
              <w:t>01.07.0</w:t>
            </w:r>
            <w:r w:rsidRPr="00A07989">
              <w:rPr>
                <w:lang w:val="en-US"/>
              </w:rPr>
              <w:t>5</w:t>
            </w:r>
            <w:r w:rsidRPr="00A07989">
              <w:t>г.</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на 01.10.0</w:t>
            </w:r>
            <w:r w:rsidRPr="00A07989">
              <w:rPr>
                <w:lang w:val="en-US"/>
              </w:rPr>
              <w:t>5</w:t>
            </w:r>
            <w:r w:rsidRPr="00A07989">
              <w:t>г.</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на 01.01.0</w:t>
            </w:r>
            <w:r w:rsidRPr="00A07989">
              <w:rPr>
                <w:lang w:val="en-US"/>
              </w:rPr>
              <w:t>6</w:t>
            </w:r>
            <w:r w:rsidRPr="00A07989">
              <w:t>г.</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на 01.04.0</w:t>
            </w:r>
            <w:r w:rsidRPr="00A07989">
              <w:rPr>
                <w:lang w:val="en-US"/>
              </w:rPr>
              <w:t>6</w:t>
            </w:r>
            <w:r w:rsidRPr="00A07989">
              <w:t>г.</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III/II кв.</w:t>
            </w:r>
          </w:p>
        </w:tc>
        <w:tc>
          <w:tcPr>
            <w:tcW w:w="1070" w:type="dxa"/>
            <w:shd w:val="solid" w:color="FFFFFF" w:fill="auto"/>
            <w:vAlign w:val="center"/>
          </w:tcPr>
          <w:p w:rsidR="000A4BED" w:rsidRPr="00A07989" w:rsidRDefault="000A4BED" w:rsidP="00A07989">
            <w:pPr>
              <w:widowControl/>
              <w:autoSpaceDE w:val="0"/>
              <w:autoSpaceDN w:val="0"/>
              <w:adjustRightInd w:val="0"/>
              <w:spacing w:line="360" w:lineRule="auto"/>
              <w:jc w:val="both"/>
              <w:rPr>
                <w:lang w:val="en-US"/>
              </w:rPr>
            </w:pPr>
            <w:r w:rsidRPr="00A07989">
              <w:rPr>
                <w:lang w:val="en-US"/>
              </w:rPr>
              <w:t>IV/III</w:t>
            </w:r>
            <w:r w:rsidRPr="00A07989">
              <w:t>кв</w:t>
            </w:r>
            <w:r w:rsidRPr="00A07989">
              <w:rPr>
                <w:lang w:val="en-US"/>
              </w:rPr>
              <w:t>.</w:t>
            </w:r>
          </w:p>
        </w:tc>
        <w:tc>
          <w:tcPr>
            <w:tcW w:w="750" w:type="dxa"/>
            <w:vAlign w:val="center"/>
          </w:tcPr>
          <w:p w:rsidR="000A4BED" w:rsidRPr="00A07989" w:rsidRDefault="000A4BED" w:rsidP="00A07989">
            <w:pPr>
              <w:widowControl/>
              <w:autoSpaceDE w:val="0"/>
              <w:autoSpaceDN w:val="0"/>
              <w:adjustRightInd w:val="0"/>
              <w:spacing w:line="360" w:lineRule="auto"/>
              <w:jc w:val="both"/>
              <w:rPr>
                <w:lang w:val="en-US"/>
              </w:rPr>
            </w:pPr>
            <w:r w:rsidRPr="00A07989">
              <w:rPr>
                <w:lang w:val="en-US"/>
              </w:rPr>
              <w:t>I/Iv</w:t>
            </w:r>
            <w:r w:rsidRPr="00A07989">
              <w:t>кв</w:t>
            </w:r>
            <w:r w:rsidRPr="00A07989">
              <w:rPr>
                <w:lang w:val="en-US"/>
              </w:rPr>
              <w:t>.</w:t>
            </w:r>
          </w:p>
        </w:tc>
      </w:tr>
      <w:tr w:rsidR="000A4BED" w:rsidRPr="00952AFF" w:rsidTr="00A07989">
        <w:trPr>
          <w:trHeight w:val="454"/>
        </w:trPr>
        <w:tc>
          <w:tcPr>
            <w:tcW w:w="2276" w:type="dxa"/>
            <w:vAlign w:val="center"/>
          </w:tcPr>
          <w:p w:rsidR="000A4BED" w:rsidRPr="00A07989" w:rsidRDefault="000A4BED" w:rsidP="00A07989">
            <w:pPr>
              <w:widowControl/>
              <w:autoSpaceDE w:val="0"/>
              <w:autoSpaceDN w:val="0"/>
              <w:adjustRightInd w:val="0"/>
              <w:spacing w:line="360" w:lineRule="auto"/>
              <w:jc w:val="both"/>
            </w:pPr>
            <w:r w:rsidRPr="00A07989">
              <w:t>КВ</w:t>
            </w: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1 593 090</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1 623 392</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1 584 327</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1 832 000</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1,9</w:t>
            </w:r>
          </w:p>
        </w:tc>
        <w:tc>
          <w:tcPr>
            <w:tcW w:w="1070" w:type="dxa"/>
            <w:vAlign w:val="center"/>
          </w:tcPr>
          <w:p w:rsidR="000A4BED" w:rsidRPr="00A07989" w:rsidRDefault="000A4BED" w:rsidP="00A07989">
            <w:pPr>
              <w:widowControl/>
              <w:autoSpaceDE w:val="0"/>
              <w:autoSpaceDN w:val="0"/>
              <w:adjustRightInd w:val="0"/>
              <w:spacing w:line="360" w:lineRule="auto"/>
              <w:jc w:val="both"/>
            </w:pPr>
            <w:r w:rsidRPr="00A07989">
              <w:t>-2,4</w:t>
            </w:r>
          </w:p>
        </w:tc>
        <w:tc>
          <w:tcPr>
            <w:tcW w:w="750" w:type="dxa"/>
            <w:vAlign w:val="center"/>
          </w:tcPr>
          <w:p w:rsidR="000A4BED" w:rsidRPr="00A07989" w:rsidRDefault="000A4BED" w:rsidP="00A07989">
            <w:pPr>
              <w:widowControl/>
              <w:autoSpaceDE w:val="0"/>
              <w:autoSpaceDN w:val="0"/>
              <w:adjustRightInd w:val="0"/>
              <w:spacing w:line="360" w:lineRule="auto"/>
              <w:jc w:val="both"/>
            </w:pPr>
            <w:r w:rsidRPr="00A07989">
              <w:t>15,6</w:t>
            </w:r>
          </w:p>
        </w:tc>
      </w:tr>
      <w:tr w:rsidR="000A4BED" w:rsidRPr="00952AFF" w:rsidTr="00A07989">
        <w:trPr>
          <w:trHeight w:val="454"/>
        </w:trPr>
        <w:tc>
          <w:tcPr>
            <w:tcW w:w="2276" w:type="dxa"/>
            <w:vAlign w:val="center"/>
          </w:tcPr>
          <w:p w:rsidR="000A4BED" w:rsidRPr="00A07989" w:rsidRDefault="000A4BED" w:rsidP="00A07989">
            <w:pPr>
              <w:widowControl/>
              <w:autoSpaceDE w:val="0"/>
              <w:autoSpaceDN w:val="0"/>
              <w:adjustRightInd w:val="0"/>
              <w:spacing w:line="360" w:lineRule="auto"/>
              <w:jc w:val="both"/>
            </w:pPr>
            <w:r w:rsidRPr="00A07989">
              <w:t>УФ</w:t>
            </w:r>
          </w:p>
        </w:tc>
        <w:tc>
          <w:tcPr>
            <w:tcW w:w="1064" w:type="dxa"/>
            <w:vAlign w:val="center"/>
          </w:tcPr>
          <w:p w:rsidR="000A4BED" w:rsidRPr="00A07989" w:rsidRDefault="009B7B24" w:rsidP="00A07989">
            <w:pPr>
              <w:widowControl/>
              <w:autoSpaceDE w:val="0"/>
              <w:autoSpaceDN w:val="0"/>
              <w:adjustRightInd w:val="0"/>
              <w:spacing w:line="360" w:lineRule="auto"/>
              <w:jc w:val="both"/>
            </w:pPr>
            <w:r w:rsidRPr="00A07989">
              <w:t>-</w:t>
            </w:r>
          </w:p>
        </w:tc>
        <w:tc>
          <w:tcPr>
            <w:tcW w:w="1085" w:type="dxa"/>
            <w:vAlign w:val="center"/>
          </w:tcPr>
          <w:p w:rsidR="000A4BED" w:rsidRPr="00A07989" w:rsidRDefault="009B7B24" w:rsidP="00A07989">
            <w:pPr>
              <w:widowControl/>
              <w:autoSpaceDE w:val="0"/>
              <w:autoSpaceDN w:val="0"/>
              <w:adjustRightInd w:val="0"/>
              <w:spacing w:line="360" w:lineRule="auto"/>
              <w:jc w:val="both"/>
            </w:pPr>
            <w:r w:rsidRPr="00A07989">
              <w:t>-</w:t>
            </w:r>
          </w:p>
        </w:tc>
        <w:tc>
          <w:tcPr>
            <w:tcW w:w="1134" w:type="dxa"/>
            <w:vAlign w:val="center"/>
          </w:tcPr>
          <w:p w:rsidR="000A4BED" w:rsidRPr="00A07989" w:rsidRDefault="009B7B24" w:rsidP="00A07989">
            <w:pPr>
              <w:widowControl/>
              <w:autoSpaceDE w:val="0"/>
              <w:autoSpaceDN w:val="0"/>
              <w:adjustRightInd w:val="0"/>
              <w:spacing w:line="360" w:lineRule="auto"/>
              <w:jc w:val="both"/>
            </w:pPr>
            <w:r w:rsidRPr="00A07989">
              <w:t>-</w:t>
            </w:r>
          </w:p>
        </w:tc>
        <w:tc>
          <w:tcPr>
            <w:tcW w:w="1134" w:type="dxa"/>
            <w:vAlign w:val="center"/>
          </w:tcPr>
          <w:p w:rsidR="000A4BED" w:rsidRPr="00A07989" w:rsidRDefault="009B7B24" w:rsidP="00A07989">
            <w:pPr>
              <w:widowControl/>
              <w:autoSpaceDE w:val="0"/>
              <w:autoSpaceDN w:val="0"/>
              <w:adjustRightInd w:val="0"/>
              <w:spacing w:line="360" w:lineRule="auto"/>
              <w:jc w:val="both"/>
            </w:pPr>
            <w:r w:rsidRPr="00A07989">
              <w:t>-</w:t>
            </w:r>
          </w:p>
        </w:tc>
        <w:tc>
          <w:tcPr>
            <w:tcW w:w="874" w:type="dxa"/>
            <w:vAlign w:val="center"/>
          </w:tcPr>
          <w:p w:rsidR="000A4BED" w:rsidRPr="00A07989" w:rsidRDefault="009B7B24" w:rsidP="00A07989">
            <w:pPr>
              <w:widowControl/>
              <w:autoSpaceDE w:val="0"/>
              <w:autoSpaceDN w:val="0"/>
              <w:adjustRightInd w:val="0"/>
              <w:spacing w:line="360" w:lineRule="auto"/>
              <w:jc w:val="both"/>
            </w:pPr>
            <w:r w:rsidRPr="00A07989">
              <w:t>-</w:t>
            </w:r>
          </w:p>
        </w:tc>
        <w:tc>
          <w:tcPr>
            <w:tcW w:w="1070" w:type="dxa"/>
            <w:vAlign w:val="center"/>
          </w:tcPr>
          <w:p w:rsidR="000A4BED" w:rsidRPr="00A07989" w:rsidRDefault="009B7B24" w:rsidP="00A07989">
            <w:pPr>
              <w:widowControl/>
              <w:autoSpaceDE w:val="0"/>
              <w:autoSpaceDN w:val="0"/>
              <w:adjustRightInd w:val="0"/>
              <w:spacing w:line="360" w:lineRule="auto"/>
              <w:jc w:val="both"/>
            </w:pPr>
            <w:r w:rsidRPr="00A07989">
              <w:t>-</w:t>
            </w:r>
          </w:p>
        </w:tc>
        <w:tc>
          <w:tcPr>
            <w:tcW w:w="750" w:type="dxa"/>
            <w:vAlign w:val="center"/>
          </w:tcPr>
          <w:p w:rsidR="000A4BED" w:rsidRPr="00A07989" w:rsidRDefault="009B7B24" w:rsidP="00A07989">
            <w:pPr>
              <w:widowControl/>
              <w:autoSpaceDE w:val="0"/>
              <w:autoSpaceDN w:val="0"/>
              <w:adjustRightInd w:val="0"/>
              <w:spacing w:line="360" w:lineRule="auto"/>
              <w:jc w:val="both"/>
            </w:pPr>
            <w:r w:rsidRPr="00A07989">
              <w:t>-</w:t>
            </w:r>
          </w:p>
        </w:tc>
      </w:tr>
      <w:tr w:rsidR="000A4BED" w:rsidRPr="00952AFF" w:rsidTr="00A07989">
        <w:trPr>
          <w:trHeight w:val="454"/>
        </w:trPr>
        <w:tc>
          <w:tcPr>
            <w:tcW w:w="2276" w:type="dxa"/>
            <w:vAlign w:val="center"/>
          </w:tcPr>
          <w:p w:rsidR="000A4BED" w:rsidRPr="00A07989" w:rsidRDefault="000A4BED" w:rsidP="00A07989">
            <w:pPr>
              <w:widowControl/>
              <w:autoSpaceDE w:val="0"/>
              <w:autoSpaceDN w:val="0"/>
              <w:adjustRightInd w:val="0"/>
              <w:spacing w:line="360" w:lineRule="auto"/>
              <w:jc w:val="both"/>
            </w:pPr>
            <w:r w:rsidRPr="00A07989">
              <w:t>Осс</w:t>
            </w: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168 215</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174 944</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174 944</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213 633</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4,0</w:t>
            </w:r>
          </w:p>
        </w:tc>
        <w:tc>
          <w:tcPr>
            <w:tcW w:w="1070" w:type="dxa"/>
            <w:vAlign w:val="center"/>
          </w:tcPr>
          <w:p w:rsidR="000A4BED" w:rsidRPr="00A07989" w:rsidRDefault="000A4BED" w:rsidP="00A07989">
            <w:pPr>
              <w:widowControl/>
              <w:autoSpaceDE w:val="0"/>
              <w:autoSpaceDN w:val="0"/>
              <w:adjustRightInd w:val="0"/>
              <w:spacing w:line="360" w:lineRule="auto"/>
              <w:jc w:val="both"/>
            </w:pPr>
            <w:r w:rsidRPr="00A07989">
              <w:t>0,0</w:t>
            </w:r>
          </w:p>
        </w:tc>
        <w:tc>
          <w:tcPr>
            <w:tcW w:w="750" w:type="dxa"/>
            <w:vAlign w:val="center"/>
          </w:tcPr>
          <w:p w:rsidR="000A4BED" w:rsidRPr="00A07989" w:rsidRDefault="000A4BED" w:rsidP="00A07989">
            <w:pPr>
              <w:widowControl/>
              <w:autoSpaceDE w:val="0"/>
              <w:autoSpaceDN w:val="0"/>
              <w:adjustRightInd w:val="0"/>
              <w:spacing w:line="360" w:lineRule="auto"/>
              <w:jc w:val="both"/>
            </w:pPr>
            <w:r w:rsidRPr="00A07989">
              <w:t>22,1</w:t>
            </w:r>
          </w:p>
        </w:tc>
      </w:tr>
      <w:tr w:rsidR="000A4BED" w:rsidRPr="00952AFF" w:rsidTr="00A07989">
        <w:trPr>
          <w:trHeight w:val="454"/>
        </w:trPr>
        <w:tc>
          <w:tcPr>
            <w:tcW w:w="2276" w:type="dxa"/>
            <w:vAlign w:val="center"/>
          </w:tcPr>
          <w:p w:rsidR="000A4BED" w:rsidRPr="00A07989" w:rsidRDefault="000A4BED" w:rsidP="00A07989">
            <w:pPr>
              <w:widowControl/>
              <w:autoSpaceDE w:val="0"/>
              <w:autoSpaceDN w:val="0"/>
              <w:adjustRightInd w:val="0"/>
              <w:spacing w:line="360" w:lineRule="auto"/>
              <w:jc w:val="both"/>
            </w:pPr>
            <w:r w:rsidRPr="00A07989">
              <w:t>Д</w:t>
            </w: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2 334 645</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2 453 569</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2 333 539</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2 556 680</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5,1</w:t>
            </w:r>
          </w:p>
        </w:tc>
        <w:tc>
          <w:tcPr>
            <w:tcW w:w="1070" w:type="dxa"/>
            <w:vAlign w:val="center"/>
          </w:tcPr>
          <w:p w:rsidR="000A4BED" w:rsidRPr="00A07989" w:rsidRDefault="000A4BED" w:rsidP="00A07989">
            <w:pPr>
              <w:widowControl/>
              <w:autoSpaceDE w:val="0"/>
              <w:autoSpaceDN w:val="0"/>
              <w:adjustRightInd w:val="0"/>
              <w:spacing w:line="360" w:lineRule="auto"/>
              <w:jc w:val="both"/>
            </w:pPr>
            <w:r w:rsidRPr="00A07989">
              <w:t>-4,9</w:t>
            </w:r>
          </w:p>
        </w:tc>
        <w:tc>
          <w:tcPr>
            <w:tcW w:w="750" w:type="dxa"/>
            <w:vAlign w:val="center"/>
          </w:tcPr>
          <w:p w:rsidR="000A4BED" w:rsidRPr="00A07989" w:rsidRDefault="000A4BED" w:rsidP="00A07989">
            <w:pPr>
              <w:widowControl/>
              <w:autoSpaceDE w:val="0"/>
              <w:autoSpaceDN w:val="0"/>
              <w:adjustRightInd w:val="0"/>
              <w:spacing w:line="360" w:lineRule="auto"/>
              <w:jc w:val="both"/>
            </w:pPr>
            <w:r w:rsidRPr="00A07989">
              <w:t>9,6</w:t>
            </w:r>
          </w:p>
        </w:tc>
      </w:tr>
      <w:tr w:rsidR="000A4BED" w:rsidRPr="00952AFF" w:rsidTr="00A07989">
        <w:trPr>
          <w:trHeight w:val="454"/>
        </w:trPr>
        <w:tc>
          <w:tcPr>
            <w:tcW w:w="2276" w:type="dxa"/>
            <w:vAlign w:val="center"/>
          </w:tcPr>
          <w:p w:rsidR="000A4BED" w:rsidRPr="00A07989" w:rsidRDefault="000A4BED" w:rsidP="00A07989">
            <w:pPr>
              <w:widowControl/>
              <w:autoSpaceDE w:val="0"/>
              <w:autoSpaceDN w:val="0"/>
              <w:adjustRightInd w:val="0"/>
              <w:spacing w:line="360" w:lineRule="auto"/>
              <w:jc w:val="both"/>
              <w:rPr>
                <w:vertAlign w:val="subscript"/>
              </w:rPr>
            </w:pPr>
            <w:r w:rsidRPr="00A07989">
              <w:t>О</w:t>
            </w:r>
            <w:r w:rsidRPr="00A07989">
              <w:rPr>
                <w:vertAlign w:val="subscript"/>
              </w:rPr>
              <w:t>р</w:t>
            </w: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359 231</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373 600</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369 864</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431 949</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4,0</w:t>
            </w:r>
          </w:p>
        </w:tc>
        <w:tc>
          <w:tcPr>
            <w:tcW w:w="1070" w:type="dxa"/>
            <w:vAlign w:val="center"/>
          </w:tcPr>
          <w:p w:rsidR="000A4BED" w:rsidRPr="00A07989" w:rsidRDefault="000A4BED" w:rsidP="00A07989">
            <w:pPr>
              <w:widowControl/>
              <w:autoSpaceDE w:val="0"/>
              <w:autoSpaceDN w:val="0"/>
              <w:adjustRightInd w:val="0"/>
              <w:spacing w:line="360" w:lineRule="auto"/>
              <w:jc w:val="both"/>
            </w:pPr>
            <w:r w:rsidRPr="00A07989">
              <w:t>-1,0</w:t>
            </w:r>
          </w:p>
        </w:tc>
        <w:tc>
          <w:tcPr>
            <w:tcW w:w="750" w:type="dxa"/>
            <w:vAlign w:val="center"/>
          </w:tcPr>
          <w:p w:rsidR="000A4BED" w:rsidRPr="00A07989" w:rsidRDefault="000A4BED" w:rsidP="00A07989">
            <w:pPr>
              <w:widowControl/>
              <w:autoSpaceDE w:val="0"/>
              <w:autoSpaceDN w:val="0"/>
              <w:adjustRightInd w:val="0"/>
              <w:spacing w:line="360" w:lineRule="auto"/>
              <w:jc w:val="both"/>
            </w:pPr>
            <w:r w:rsidRPr="00A07989">
              <w:t>16,8</w:t>
            </w:r>
          </w:p>
        </w:tc>
      </w:tr>
      <w:tr w:rsidR="000A4BED" w:rsidRPr="00952AFF" w:rsidTr="00A07989">
        <w:trPr>
          <w:trHeight w:val="454"/>
        </w:trPr>
        <w:tc>
          <w:tcPr>
            <w:tcW w:w="2276" w:type="dxa"/>
            <w:vAlign w:val="center"/>
          </w:tcPr>
          <w:p w:rsidR="000A4BED" w:rsidRPr="00A07989" w:rsidRDefault="000A4BED" w:rsidP="00A07989">
            <w:pPr>
              <w:widowControl/>
              <w:autoSpaceDE w:val="0"/>
              <w:autoSpaceDN w:val="0"/>
              <w:adjustRightInd w:val="0"/>
              <w:spacing w:line="360" w:lineRule="auto"/>
              <w:jc w:val="both"/>
              <w:rPr>
                <w:vertAlign w:val="subscript"/>
              </w:rPr>
            </w:pPr>
            <w:r w:rsidRPr="00A07989">
              <w:t>О</w:t>
            </w:r>
            <w:r w:rsidRPr="00A07989">
              <w:rPr>
                <w:vertAlign w:val="subscript"/>
              </w:rPr>
              <w:t>пр</w:t>
            </w: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476 560</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503 434</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614 598</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806 732</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5,6</w:t>
            </w:r>
          </w:p>
        </w:tc>
        <w:tc>
          <w:tcPr>
            <w:tcW w:w="1070" w:type="dxa"/>
            <w:vAlign w:val="center"/>
          </w:tcPr>
          <w:p w:rsidR="000A4BED" w:rsidRPr="00A07989" w:rsidRDefault="000A4BED" w:rsidP="00A07989">
            <w:pPr>
              <w:widowControl/>
              <w:autoSpaceDE w:val="0"/>
              <w:autoSpaceDN w:val="0"/>
              <w:adjustRightInd w:val="0"/>
              <w:spacing w:line="360" w:lineRule="auto"/>
              <w:jc w:val="both"/>
            </w:pPr>
            <w:r w:rsidRPr="00A07989">
              <w:t>22,1</w:t>
            </w:r>
          </w:p>
        </w:tc>
        <w:tc>
          <w:tcPr>
            <w:tcW w:w="750" w:type="dxa"/>
            <w:vAlign w:val="center"/>
          </w:tcPr>
          <w:p w:rsidR="000A4BED" w:rsidRPr="00A07989" w:rsidRDefault="000A4BED" w:rsidP="00A07989">
            <w:pPr>
              <w:widowControl/>
              <w:autoSpaceDE w:val="0"/>
              <w:autoSpaceDN w:val="0"/>
              <w:adjustRightInd w:val="0"/>
              <w:spacing w:line="360" w:lineRule="auto"/>
              <w:jc w:val="both"/>
            </w:pPr>
            <w:r w:rsidRPr="00A07989">
              <w:t>31,3</w:t>
            </w:r>
          </w:p>
        </w:tc>
      </w:tr>
      <w:tr w:rsidR="000A4BED" w:rsidRPr="00952AFF" w:rsidTr="00A07989">
        <w:trPr>
          <w:trHeight w:val="454"/>
        </w:trPr>
        <w:tc>
          <w:tcPr>
            <w:tcW w:w="2276" w:type="dxa"/>
            <w:vAlign w:val="center"/>
          </w:tcPr>
          <w:p w:rsidR="000A4BED" w:rsidRPr="00A07989" w:rsidRDefault="000A4BED" w:rsidP="00A07989">
            <w:pPr>
              <w:widowControl/>
              <w:autoSpaceDE w:val="0"/>
              <w:autoSpaceDN w:val="0"/>
              <w:adjustRightInd w:val="0"/>
              <w:spacing w:line="360" w:lineRule="auto"/>
              <w:jc w:val="both"/>
            </w:pPr>
            <w:r w:rsidRPr="00A07989">
              <w:t>НА</w:t>
            </w: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163 634</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170 180</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176 987</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204 543</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4,0</w:t>
            </w:r>
          </w:p>
        </w:tc>
        <w:tc>
          <w:tcPr>
            <w:tcW w:w="1070" w:type="dxa"/>
            <w:vAlign w:val="center"/>
          </w:tcPr>
          <w:p w:rsidR="000A4BED" w:rsidRPr="00A07989" w:rsidRDefault="000A4BED" w:rsidP="00A07989">
            <w:pPr>
              <w:widowControl/>
              <w:autoSpaceDE w:val="0"/>
              <w:autoSpaceDN w:val="0"/>
              <w:adjustRightInd w:val="0"/>
              <w:spacing w:line="360" w:lineRule="auto"/>
              <w:jc w:val="both"/>
            </w:pPr>
            <w:r w:rsidRPr="00A07989">
              <w:t>4,0</w:t>
            </w:r>
          </w:p>
        </w:tc>
        <w:tc>
          <w:tcPr>
            <w:tcW w:w="750" w:type="dxa"/>
            <w:vAlign w:val="center"/>
          </w:tcPr>
          <w:p w:rsidR="000A4BED" w:rsidRPr="00A07989" w:rsidRDefault="000A4BED" w:rsidP="00A07989">
            <w:pPr>
              <w:widowControl/>
              <w:autoSpaceDE w:val="0"/>
              <w:autoSpaceDN w:val="0"/>
              <w:adjustRightInd w:val="0"/>
              <w:spacing w:line="360" w:lineRule="auto"/>
              <w:jc w:val="both"/>
            </w:pPr>
            <w:r w:rsidRPr="00A07989">
              <w:t>15,6</w:t>
            </w:r>
          </w:p>
        </w:tc>
      </w:tr>
      <w:tr w:rsidR="000A4BED" w:rsidRPr="00952AFF" w:rsidTr="00A07989">
        <w:trPr>
          <w:trHeight w:val="454"/>
        </w:trPr>
        <w:tc>
          <w:tcPr>
            <w:tcW w:w="2276" w:type="dxa"/>
            <w:vAlign w:val="center"/>
          </w:tcPr>
          <w:p w:rsidR="000A4BED" w:rsidRPr="00A07989" w:rsidRDefault="000A4BED" w:rsidP="00A07989">
            <w:pPr>
              <w:widowControl/>
              <w:autoSpaceDE w:val="0"/>
              <w:autoSpaceDN w:val="0"/>
              <w:adjustRightInd w:val="0"/>
              <w:spacing w:line="360" w:lineRule="auto"/>
              <w:jc w:val="both"/>
              <w:rPr>
                <w:vertAlign w:val="subscript"/>
              </w:rPr>
            </w:pPr>
            <w:r w:rsidRPr="00A07989">
              <w:t>Об</w:t>
            </w:r>
            <w:r w:rsidRPr="00A07989">
              <w:rPr>
                <w:vertAlign w:val="subscript"/>
              </w:rPr>
              <w:t>1</w:t>
            </w: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734 046</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733 408</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755 774</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819 780</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-0,1</w:t>
            </w:r>
          </w:p>
        </w:tc>
        <w:tc>
          <w:tcPr>
            <w:tcW w:w="1070" w:type="dxa"/>
            <w:vAlign w:val="center"/>
          </w:tcPr>
          <w:p w:rsidR="000A4BED" w:rsidRPr="00A07989" w:rsidRDefault="000A4BED" w:rsidP="00A07989">
            <w:pPr>
              <w:widowControl/>
              <w:autoSpaceDE w:val="0"/>
              <w:autoSpaceDN w:val="0"/>
              <w:adjustRightInd w:val="0"/>
              <w:spacing w:line="360" w:lineRule="auto"/>
              <w:jc w:val="both"/>
            </w:pPr>
            <w:r w:rsidRPr="00A07989">
              <w:t>3,0</w:t>
            </w:r>
          </w:p>
        </w:tc>
        <w:tc>
          <w:tcPr>
            <w:tcW w:w="750" w:type="dxa"/>
            <w:vAlign w:val="center"/>
          </w:tcPr>
          <w:p w:rsidR="000A4BED" w:rsidRPr="00A07989" w:rsidRDefault="000A4BED" w:rsidP="00A07989">
            <w:pPr>
              <w:widowControl/>
              <w:autoSpaceDE w:val="0"/>
              <w:autoSpaceDN w:val="0"/>
              <w:adjustRightInd w:val="0"/>
              <w:spacing w:line="360" w:lineRule="auto"/>
              <w:jc w:val="both"/>
            </w:pPr>
            <w:r w:rsidRPr="00A07989">
              <w:t>8,5</w:t>
            </w:r>
          </w:p>
        </w:tc>
      </w:tr>
      <w:tr w:rsidR="000A4BED" w:rsidRPr="00952AFF" w:rsidTr="00A07989">
        <w:trPr>
          <w:trHeight w:val="454"/>
        </w:trPr>
        <w:tc>
          <w:tcPr>
            <w:tcW w:w="2276" w:type="dxa"/>
            <w:vAlign w:val="center"/>
          </w:tcPr>
          <w:p w:rsidR="000A4BED" w:rsidRPr="00A07989" w:rsidRDefault="000A4BED" w:rsidP="00A07989">
            <w:pPr>
              <w:widowControl/>
              <w:autoSpaceDE w:val="0"/>
              <w:autoSpaceDN w:val="0"/>
              <w:adjustRightInd w:val="0"/>
              <w:spacing w:line="360" w:lineRule="auto"/>
              <w:jc w:val="both"/>
              <w:rPr>
                <w:vertAlign w:val="subscript"/>
              </w:rPr>
            </w:pPr>
            <w:r w:rsidRPr="00A07989">
              <w:t>Об</w:t>
            </w:r>
            <w:r w:rsidRPr="00A07989">
              <w:rPr>
                <w:vertAlign w:val="subscript"/>
              </w:rPr>
              <w:t>2</w:t>
            </w: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2 324 999</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2 418 001</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2 323 609</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2 545 227</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4,0</w:t>
            </w:r>
          </w:p>
        </w:tc>
        <w:tc>
          <w:tcPr>
            <w:tcW w:w="1070" w:type="dxa"/>
            <w:vAlign w:val="center"/>
          </w:tcPr>
          <w:p w:rsidR="000A4BED" w:rsidRPr="00A07989" w:rsidRDefault="000A4BED" w:rsidP="00A07989">
            <w:pPr>
              <w:widowControl/>
              <w:autoSpaceDE w:val="0"/>
              <w:autoSpaceDN w:val="0"/>
              <w:adjustRightInd w:val="0"/>
              <w:spacing w:line="360" w:lineRule="auto"/>
              <w:jc w:val="both"/>
            </w:pPr>
            <w:r w:rsidRPr="00A07989">
              <w:t>-3,9</w:t>
            </w:r>
          </w:p>
        </w:tc>
        <w:tc>
          <w:tcPr>
            <w:tcW w:w="750" w:type="dxa"/>
            <w:vAlign w:val="center"/>
          </w:tcPr>
          <w:p w:rsidR="000A4BED" w:rsidRPr="00A07989" w:rsidRDefault="000A4BED" w:rsidP="00A07989">
            <w:pPr>
              <w:widowControl/>
              <w:autoSpaceDE w:val="0"/>
              <w:autoSpaceDN w:val="0"/>
              <w:adjustRightInd w:val="0"/>
              <w:spacing w:line="360" w:lineRule="auto"/>
              <w:jc w:val="both"/>
            </w:pPr>
            <w:r w:rsidRPr="00A07989">
              <w:t>9,5</w:t>
            </w:r>
          </w:p>
        </w:tc>
      </w:tr>
      <w:tr w:rsidR="000A4BED" w:rsidRPr="00952AFF" w:rsidTr="00A07989">
        <w:trPr>
          <w:trHeight w:val="454"/>
        </w:trPr>
        <w:tc>
          <w:tcPr>
            <w:tcW w:w="2276" w:type="dxa"/>
            <w:vAlign w:val="center"/>
          </w:tcPr>
          <w:p w:rsidR="000A4BED" w:rsidRPr="00A07989" w:rsidRDefault="000A4BED" w:rsidP="00A07989">
            <w:pPr>
              <w:widowControl/>
              <w:autoSpaceDE w:val="0"/>
              <w:autoSpaceDN w:val="0"/>
              <w:adjustRightInd w:val="0"/>
              <w:spacing w:line="360" w:lineRule="auto"/>
              <w:jc w:val="both"/>
            </w:pPr>
            <w:r w:rsidRPr="00A07989">
              <w:t>Итог пассива</w:t>
            </w: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3 741 017</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3 868 473</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3 907 223</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4 429 407</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3,4</w:t>
            </w:r>
          </w:p>
        </w:tc>
        <w:tc>
          <w:tcPr>
            <w:tcW w:w="1070" w:type="dxa"/>
            <w:vAlign w:val="center"/>
          </w:tcPr>
          <w:p w:rsidR="000A4BED" w:rsidRPr="00A07989" w:rsidRDefault="000A4BED" w:rsidP="00A07989">
            <w:pPr>
              <w:widowControl/>
              <w:autoSpaceDE w:val="0"/>
              <w:autoSpaceDN w:val="0"/>
              <w:adjustRightInd w:val="0"/>
              <w:spacing w:line="360" w:lineRule="auto"/>
              <w:jc w:val="both"/>
            </w:pPr>
            <w:r w:rsidRPr="00A07989">
              <w:t>1,0</w:t>
            </w:r>
          </w:p>
        </w:tc>
        <w:tc>
          <w:tcPr>
            <w:tcW w:w="750" w:type="dxa"/>
            <w:vAlign w:val="center"/>
          </w:tcPr>
          <w:p w:rsidR="000A4BED" w:rsidRPr="00A07989" w:rsidRDefault="000A4BED" w:rsidP="00A07989">
            <w:pPr>
              <w:widowControl/>
              <w:autoSpaceDE w:val="0"/>
              <w:autoSpaceDN w:val="0"/>
              <w:adjustRightInd w:val="0"/>
              <w:spacing w:line="360" w:lineRule="auto"/>
              <w:jc w:val="both"/>
            </w:pPr>
            <w:r w:rsidRPr="00A07989">
              <w:t>13,4</w:t>
            </w:r>
          </w:p>
        </w:tc>
      </w:tr>
      <w:tr w:rsidR="000A4BED" w:rsidRPr="00952AFF" w:rsidTr="00A07989">
        <w:trPr>
          <w:trHeight w:val="454"/>
        </w:trPr>
        <w:tc>
          <w:tcPr>
            <w:tcW w:w="2276" w:type="dxa"/>
            <w:vAlign w:val="center"/>
          </w:tcPr>
          <w:p w:rsidR="000A4BED" w:rsidRPr="00A07989" w:rsidRDefault="000A4BED" w:rsidP="00A07989">
            <w:pPr>
              <w:widowControl/>
              <w:autoSpaceDE w:val="0"/>
              <w:autoSpaceDN w:val="0"/>
              <w:adjustRightInd w:val="0"/>
              <w:spacing w:line="360" w:lineRule="auto"/>
              <w:jc w:val="both"/>
              <w:rPr>
                <w:vertAlign w:val="subscript"/>
              </w:rPr>
            </w:pPr>
            <w:r w:rsidRPr="00A07989">
              <w:t>КР</w:t>
            </w:r>
            <w:r w:rsidRPr="00A07989">
              <w:rPr>
                <w:vertAlign w:val="subscript"/>
              </w:rPr>
              <w:t>Э</w:t>
            </w: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2 751 812</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2 899 342</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2 882 367</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3 322 837</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5,4</w:t>
            </w:r>
          </w:p>
        </w:tc>
        <w:tc>
          <w:tcPr>
            <w:tcW w:w="1070" w:type="dxa"/>
            <w:vAlign w:val="center"/>
          </w:tcPr>
          <w:p w:rsidR="000A4BED" w:rsidRPr="00A07989" w:rsidRDefault="000A4BED" w:rsidP="00A07989">
            <w:pPr>
              <w:widowControl/>
              <w:autoSpaceDE w:val="0"/>
              <w:autoSpaceDN w:val="0"/>
              <w:adjustRightInd w:val="0"/>
              <w:spacing w:line="360" w:lineRule="auto"/>
              <w:jc w:val="both"/>
            </w:pPr>
            <w:r w:rsidRPr="00A07989">
              <w:t>-0,6</w:t>
            </w:r>
          </w:p>
        </w:tc>
        <w:tc>
          <w:tcPr>
            <w:tcW w:w="750" w:type="dxa"/>
            <w:vAlign w:val="center"/>
          </w:tcPr>
          <w:p w:rsidR="000A4BED" w:rsidRPr="00A07989" w:rsidRDefault="000A4BED" w:rsidP="00A07989">
            <w:pPr>
              <w:widowControl/>
              <w:autoSpaceDE w:val="0"/>
              <w:autoSpaceDN w:val="0"/>
              <w:adjustRightInd w:val="0"/>
              <w:spacing w:line="360" w:lineRule="auto"/>
              <w:jc w:val="both"/>
            </w:pPr>
            <w:r w:rsidRPr="00A07989">
              <w:t>15,3</w:t>
            </w:r>
          </w:p>
        </w:tc>
      </w:tr>
      <w:tr w:rsidR="000A4BED" w:rsidRPr="00952AFF" w:rsidTr="00A07989">
        <w:trPr>
          <w:trHeight w:val="172"/>
        </w:trPr>
        <w:tc>
          <w:tcPr>
            <w:tcW w:w="2276" w:type="dxa"/>
            <w:vAlign w:val="center"/>
          </w:tcPr>
          <w:p w:rsidR="000A4BED" w:rsidRPr="00A07989" w:rsidRDefault="000A4BED" w:rsidP="00A07989">
            <w:pPr>
              <w:widowControl/>
              <w:autoSpaceDE w:val="0"/>
              <w:autoSpaceDN w:val="0"/>
              <w:adjustRightInd w:val="0"/>
              <w:spacing w:line="360" w:lineRule="auto"/>
              <w:jc w:val="both"/>
            </w:pPr>
            <w:r w:rsidRPr="00A07989">
              <w:t>Объемсвободных (дефицит) кредитных ресурсов</w:t>
            </w:r>
          </w:p>
        </w:tc>
        <w:tc>
          <w:tcPr>
            <w:tcW w:w="1064" w:type="dxa"/>
            <w:vAlign w:val="center"/>
          </w:tcPr>
          <w:p w:rsidR="000A4BED" w:rsidRPr="00A07989" w:rsidRDefault="000A4BED" w:rsidP="00A07989">
            <w:pPr>
              <w:widowControl/>
              <w:autoSpaceDE w:val="0"/>
              <w:autoSpaceDN w:val="0"/>
              <w:adjustRightInd w:val="0"/>
              <w:spacing w:line="360" w:lineRule="auto"/>
              <w:jc w:val="both"/>
            </w:pPr>
            <w:r w:rsidRPr="00A07989">
              <w:t>1 158 722</w:t>
            </w:r>
          </w:p>
        </w:tc>
        <w:tc>
          <w:tcPr>
            <w:tcW w:w="1085" w:type="dxa"/>
            <w:vAlign w:val="center"/>
          </w:tcPr>
          <w:p w:rsidR="000A4BED" w:rsidRPr="00A07989" w:rsidRDefault="000A4BED" w:rsidP="00A07989">
            <w:pPr>
              <w:widowControl/>
              <w:autoSpaceDE w:val="0"/>
              <w:autoSpaceDN w:val="0"/>
              <w:adjustRightInd w:val="0"/>
              <w:spacing w:line="360" w:lineRule="auto"/>
              <w:jc w:val="both"/>
            </w:pPr>
            <w:r w:rsidRPr="00A07989">
              <w:t>1 275 950</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1 298 040</w:t>
            </w:r>
          </w:p>
        </w:tc>
        <w:tc>
          <w:tcPr>
            <w:tcW w:w="1134" w:type="dxa"/>
            <w:vAlign w:val="center"/>
          </w:tcPr>
          <w:p w:rsidR="000A4BED" w:rsidRPr="00A07989" w:rsidRDefault="000A4BED" w:rsidP="00A07989">
            <w:pPr>
              <w:widowControl/>
              <w:autoSpaceDE w:val="0"/>
              <w:autoSpaceDN w:val="0"/>
              <w:adjustRightInd w:val="0"/>
              <w:spacing w:line="360" w:lineRule="auto"/>
              <w:jc w:val="both"/>
            </w:pPr>
            <w:r w:rsidRPr="00A07989">
              <w:t>1 490 837</w:t>
            </w:r>
          </w:p>
        </w:tc>
        <w:tc>
          <w:tcPr>
            <w:tcW w:w="874" w:type="dxa"/>
            <w:vAlign w:val="center"/>
          </w:tcPr>
          <w:p w:rsidR="000A4BED" w:rsidRPr="00A07989" w:rsidRDefault="000A4BED" w:rsidP="00A07989">
            <w:pPr>
              <w:widowControl/>
              <w:autoSpaceDE w:val="0"/>
              <w:autoSpaceDN w:val="0"/>
              <w:adjustRightInd w:val="0"/>
              <w:spacing w:line="360" w:lineRule="auto"/>
              <w:jc w:val="both"/>
            </w:pPr>
            <w:r w:rsidRPr="00A07989">
              <w:t>10,1</w:t>
            </w:r>
          </w:p>
        </w:tc>
        <w:tc>
          <w:tcPr>
            <w:tcW w:w="1070" w:type="dxa"/>
            <w:vAlign w:val="center"/>
          </w:tcPr>
          <w:p w:rsidR="000A4BED" w:rsidRPr="00A07989" w:rsidRDefault="000A4BED" w:rsidP="00A07989">
            <w:pPr>
              <w:widowControl/>
              <w:autoSpaceDE w:val="0"/>
              <w:autoSpaceDN w:val="0"/>
              <w:adjustRightInd w:val="0"/>
              <w:spacing w:line="360" w:lineRule="auto"/>
              <w:jc w:val="both"/>
            </w:pPr>
            <w:r w:rsidRPr="00A07989">
              <w:t>1,7</w:t>
            </w:r>
          </w:p>
        </w:tc>
        <w:tc>
          <w:tcPr>
            <w:tcW w:w="750" w:type="dxa"/>
            <w:vAlign w:val="center"/>
          </w:tcPr>
          <w:p w:rsidR="000A4BED" w:rsidRPr="00A07989" w:rsidRDefault="000A4BED" w:rsidP="00A07989">
            <w:pPr>
              <w:widowControl/>
              <w:autoSpaceDE w:val="0"/>
              <w:autoSpaceDN w:val="0"/>
              <w:adjustRightInd w:val="0"/>
              <w:spacing w:line="360" w:lineRule="auto"/>
              <w:jc w:val="both"/>
            </w:pPr>
            <w:r w:rsidRPr="00A07989">
              <w:t>14,9</w:t>
            </w:r>
          </w:p>
        </w:tc>
      </w:tr>
    </w:tbl>
    <w:p w:rsidR="000A4BED" w:rsidRPr="00952AFF" w:rsidRDefault="000A4BED" w:rsidP="00952AFF">
      <w:pPr>
        <w:widowControl/>
        <w:spacing w:line="360" w:lineRule="auto"/>
        <w:ind w:firstLine="709"/>
        <w:jc w:val="both"/>
        <w:rPr>
          <w:sz w:val="28"/>
          <w:szCs w:val="28"/>
        </w:rPr>
      </w:pPr>
    </w:p>
    <w:p w:rsidR="000A4BED" w:rsidRPr="00952AFF" w:rsidRDefault="000A4BED" w:rsidP="00952AFF">
      <w:pPr>
        <w:widowControl/>
        <w:spacing w:line="360" w:lineRule="auto"/>
        <w:ind w:firstLine="709"/>
        <w:jc w:val="both"/>
        <w:rPr>
          <w:sz w:val="28"/>
          <w:szCs w:val="28"/>
        </w:rPr>
      </w:pPr>
      <w:r w:rsidRPr="00952AFF">
        <w:rPr>
          <w:sz w:val="28"/>
          <w:szCs w:val="28"/>
        </w:rPr>
        <w:t>Объем эффективных ресурсов увеличился</w:t>
      </w:r>
      <w:r w:rsidR="00952AFF">
        <w:rPr>
          <w:sz w:val="28"/>
          <w:szCs w:val="28"/>
        </w:rPr>
        <w:t xml:space="preserve"> </w:t>
      </w:r>
      <w:r w:rsidRPr="00952AFF">
        <w:rPr>
          <w:sz w:val="28"/>
          <w:szCs w:val="28"/>
        </w:rPr>
        <w:t xml:space="preserve">по Сбербанку России с 699726339 до 925162654 тыс. рублей, а по ГОСБ 2363 с 2751812 до 3322837 тыс. рублей. По результатам расчетов, приведенным в таблицах 8 и 9 можно сделать вывод о том, что в целом Сберегательный банк России, а также ГОСБ 2363 не испытывают дефицита кредитных ресурсах. </w:t>
      </w:r>
    </w:p>
    <w:p w:rsidR="008B102B" w:rsidRPr="00952AFF" w:rsidRDefault="000A4BED" w:rsidP="00952AFF">
      <w:pPr>
        <w:widowControl/>
        <w:spacing w:line="360" w:lineRule="auto"/>
        <w:ind w:firstLine="709"/>
        <w:jc w:val="both"/>
        <w:rPr>
          <w:sz w:val="28"/>
          <w:szCs w:val="28"/>
        </w:rPr>
      </w:pPr>
      <w:r w:rsidRPr="00952AFF">
        <w:rPr>
          <w:sz w:val="28"/>
          <w:szCs w:val="28"/>
        </w:rPr>
        <w:t>Анализ активных счетов баланса банка по вертикали и горизонтали представлены в таблице 10.</w:t>
      </w:r>
    </w:p>
    <w:p w:rsidR="003630A6" w:rsidRPr="00952AFF" w:rsidRDefault="000A4BED" w:rsidP="00952AFF">
      <w:pPr>
        <w:widowControl/>
        <w:spacing w:line="360" w:lineRule="auto"/>
        <w:ind w:firstLine="709"/>
        <w:jc w:val="both"/>
        <w:rPr>
          <w:sz w:val="28"/>
          <w:szCs w:val="28"/>
        </w:rPr>
      </w:pPr>
      <w:r w:rsidRPr="00952AFF">
        <w:rPr>
          <w:sz w:val="28"/>
          <w:szCs w:val="28"/>
        </w:rPr>
        <w:t>Из проведенного вертикального анализа видно, что происходит постепенное снижение доли ссудных активов банка в общей сумме активов с 57,3 процента на 01.07.2005г. до 52,8 процента на 01.04.2006г.</w:t>
      </w:r>
      <w:r w:rsidR="00952AFF">
        <w:rPr>
          <w:sz w:val="28"/>
          <w:szCs w:val="28"/>
        </w:rPr>
        <w:t xml:space="preserve"> </w:t>
      </w:r>
      <w:r w:rsidRPr="00952AFF">
        <w:rPr>
          <w:sz w:val="28"/>
          <w:szCs w:val="28"/>
        </w:rPr>
        <w:t>Наблюдается уменьшение доли государственных долговых обязательств с 6,9 до 6,6 процентов. Доля денежных средств в общей сумме активов увеличилась с 4,6 до 6,9 процента за анализируемый период. Увеличилась доля чистых вложений в ценные бумаги для перепродажи с 10,8 до 17,8 процентов и вложения в инвестиционные ценные бумаги с 1,8 до 2,6 процентов, доля прочих активов с 0,6 до 1,1 процентов. Это объясняется</w:t>
      </w:r>
      <w:r w:rsidR="00952AFF">
        <w:rPr>
          <w:sz w:val="28"/>
          <w:szCs w:val="28"/>
        </w:rPr>
        <w:t xml:space="preserve"> </w:t>
      </w:r>
      <w:r w:rsidRPr="00952AFF">
        <w:rPr>
          <w:sz w:val="28"/>
          <w:szCs w:val="28"/>
        </w:rPr>
        <w:t>уменьшением</w:t>
      </w:r>
      <w:r w:rsidR="00952AFF">
        <w:rPr>
          <w:sz w:val="28"/>
          <w:szCs w:val="28"/>
        </w:rPr>
        <w:t xml:space="preserve"> </w:t>
      </w:r>
      <w:r w:rsidRPr="00952AFF">
        <w:rPr>
          <w:sz w:val="28"/>
          <w:szCs w:val="28"/>
        </w:rPr>
        <w:t xml:space="preserve">доли расчетов по другим операциям: капитализированных активов с 6,8 до 5,6 процентов, вложений в ценные бумаги, имеющиеся в наличии для </w:t>
      </w:r>
      <w:r w:rsidR="003630A6" w:rsidRPr="00952AFF">
        <w:rPr>
          <w:sz w:val="28"/>
          <w:szCs w:val="28"/>
        </w:rPr>
        <w:t>продажи с 13,7 до 8,9 процентов. Значительное сокращение удельного веса неликвидных активов</w:t>
      </w:r>
      <w:r w:rsidR="00952AFF">
        <w:rPr>
          <w:sz w:val="28"/>
          <w:szCs w:val="28"/>
        </w:rPr>
        <w:t xml:space="preserve"> </w:t>
      </w:r>
      <w:r w:rsidR="003630A6" w:rsidRPr="00952AFF">
        <w:rPr>
          <w:sz w:val="28"/>
          <w:szCs w:val="28"/>
        </w:rPr>
        <w:t>свидетельствует об увеличении ликвидности баланса банка. По результатам анализа абсолютных изменений наблюдается увеличение денежных средств банка на 101,1%. Ссудные активы банка увеличились на 23,6%..</w:t>
      </w:r>
    </w:p>
    <w:p w:rsidR="003630A6" w:rsidRPr="00952AFF" w:rsidRDefault="003630A6" w:rsidP="00952AFF">
      <w:pPr>
        <w:widowControl/>
        <w:spacing w:line="360" w:lineRule="auto"/>
        <w:ind w:firstLine="709"/>
        <w:jc w:val="both"/>
        <w:rPr>
          <w:sz w:val="28"/>
          <w:szCs w:val="28"/>
        </w:rPr>
      </w:pPr>
      <w:r w:rsidRPr="00952AFF">
        <w:rPr>
          <w:sz w:val="28"/>
          <w:szCs w:val="28"/>
        </w:rPr>
        <w:t>Наиболее значимые изменения произошли по статьям:</w:t>
      </w:r>
    </w:p>
    <w:p w:rsidR="003630A6" w:rsidRPr="00952AFF" w:rsidRDefault="003630A6" w:rsidP="00952AFF">
      <w:pPr>
        <w:widowControl/>
        <w:numPr>
          <w:ilvl w:val="0"/>
          <w:numId w:val="1"/>
        </w:numPr>
        <w:tabs>
          <w:tab w:val="num" w:pos="180"/>
        </w:tabs>
        <w:spacing w:line="360" w:lineRule="auto"/>
        <w:ind w:firstLine="709"/>
        <w:jc w:val="both"/>
        <w:rPr>
          <w:sz w:val="28"/>
          <w:szCs w:val="28"/>
        </w:rPr>
      </w:pPr>
      <w:r w:rsidRPr="00952AFF">
        <w:rPr>
          <w:sz w:val="28"/>
          <w:szCs w:val="28"/>
        </w:rPr>
        <w:t>- расходы будущих периодов увеличились на 54,0%;</w:t>
      </w:r>
    </w:p>
    <w:p w:rsidR="003630A6" w:rsidRPr="00952AFF" w:rsidRDefault="003630A6" w:rsidP="00952AFF">
      <w:pPr>
        <w:widowControl/>
        <w:numPr>
          <w:ilvl w:val="0"/>
          <w:numId w:val="1"/>
        </w:numPr>
        <w:tabs>
          <w:tab w:val="num" w:pos="180"/>
          <w:tab w:val="num" w:pos="900"/>
        </w:tabs>
        <w:spacing w:line="360" w:lineRule="auto"/>
        <w:ind w:firstLine="709"/>
        <w:jc w:val="both"/>
        <w:rPr>
          <w:sz w:val="28"/>
          <w:szCs w:val="28"/>
        </w:rPr>
      </w:pPr>
      <w:r w:rsidRPr="00952AFF">
        <w:rPr>
          <w:sz w:val="28"/>
          <w:szCs w:val="28"/>
        </w:rPr>
        <w:t>- чистые вложения в инвестиционные ценные бумаги 92,1%;</w:t>
      </w:r>
    </w:p>
    <w:p w:rsidR="003630A6" w:rsidRPr="00952AFF" w:rsidRDefault="003630A6" w:rsidP="00952AFF">
      <w:pPr>
        <w:widowControl/>
        <w:numPr>
          <w:ilvl w:val="0"/>
          <w:numId w:val="1"/>
        </w:numPr>
        <w:tabs>
          <w:tab w:val="num" w:pos="180"/>
          <w:tab w:val="num" w:pos="900"/>
        </w:tabs>
        <w:spacing w:line="360" w:lineRule="auto"/>
        <w:ind w:firstLine="709"/>
        <w:jc w:val="both"/>
        <w:rPr>
          <w:sz w:val="28"/>
          <w:szCs w:val="28"/>
        </w:rPr>
      </w:pPr>
      <w:r w:rsidRPr="00952AFF">
        <w:rPr>
          <w:sz w:val="28"/>
          <w:szCs w:val="28"/>
        </w:rPr>
        <w:t xml:space="preserve">- чистые вложения в ценные бумаги для перепродажи увеличились на 121,3%; </w:t>
      </w:r>
    </w:p>
    <w:p w:rsidR="003630A6" w:rsidRPr="00952AFF" w:rsidRDefault="003630A6" w:rsidP="00952AFF">
      <w:pPr>
        <w:widowControl/>
        <w:numPr>
          <w:ilvl w:val="0"/>
          <w:numId w:val="1"/>
        </w:numPr>
        <w:tabs>
          <w:tab w:val="left" w:pos="180"/>
          <w:tab w:val="num" w:pos="720"/>
        </w:tabs>
        <w:spacing w:line="360" w:lineRule="auto"/>
        <w:ind w:firstLine="709"/>
        <w:jc w:val="both"/>
        <w:rPr>
          <w:sz w:val="28"/>
          <w:szCs w:val="28"/>
        </w:rPr>
      </w:pPr>
      <w:r w:rsidRPr="00952AFF">
        <w:rPr>
          <w:sz w:val="28"/>
          <w:szCs w:val="28"/>
        </w:rPr>
        <w:t>-</w:t>
      </w:r>
      <w:r w:rsidR="00952AFF">
        <w:rPr>
          <w:sz w:val="28"/>
          <w:szCs w:val="28"/>
        </w:rPr>
        <w:t xml:space="preserve"> </w:t>
      </w:r>
      <w:r w:rsidRPr="00952AFF">
        <w:rPr>
          <w:sz w:val="28"/>
          <w:szCs w:val="28"/>
        </w:rPr>
        <w:t>прочие активы увеличились на 146,3%.</w:t>
      </w:r>
    </w:p>
    <w:p w:rsidR="003630A6" w:rsidRPr="00952AFF" w:rsidRDefault="003630A6" w:rsidP="00952AFF">
      <w:pPr>
        <w:widowControl/>
        <w:spacing w:line="360" w:lineRule="auto"/>
        <w:ind w:firstLine="709"/>
        <w:jc w:val="both"/>
        <w:rPr>
          <w:sz w:val="28"/>
          <w:szCs w:val="28"/>
        </w:rPr>
      </w:pPr>
    </w:p>
    <w:p w:rsidR="000A4BED" w:rsidRPr="00952AFF" w:rsidRDefault="000A4BED" w:rsidP="00952AFF">
      <w:pPr>
        <w:widowControl/>
        <w:spacing w:line="360" w:lineRule="auto"/>
        <w:ind w:firstLine="709"/>
        <w:jc w:val="both"/>
        <w:rPr>
          <w:sz w:val="28"/>
          <w:szCs w:val="24"/>
        </w:rPr>
      </w:pPr>
      <w:r w:rsidRPr="00952AFF">
        <w:rPr>
          <w:sz w:val="28"/>
          <w:szCs w:val="24"/>
        </w:rPr>
        <w:t>Таблица 10- Анализ активных счетов баланса Сберегательного банка России с 01.07.2005г. по 01.04.2006г.</w:t>
      </w:r>
    </w:p>
    <w:p w:rsidR="000A4BED" w:rsidRPr="00952AFF" w:rsidRDefault="003630A6" w:rsidP="00952AFF">
      <w:pPr>
        <w:widowControl/>
        <w:spacing w:line="360" w:lineRule="auto"/>
        <w:ind w:firstLine="709"/>
        <w:jc w:val="both"/>
        <w:rPr>
          <w:sz w:val="28"/>
          <w:szCs w:val="24"/>
        </w:rPr>
      </w:pPr>
      <w:r w:rsidRPr="00952AFF">
        <w:rPr>
          <w:sz w:val="28"/>
          <w:szCs w:val="18"/>
        </w:rPr>
        <w:t>В</w:t>
      </w:r>
      <w:r w:rsidR="000A4BED" w:rsidRPr="00952AFF">
        <w:rPr>
          <w:sz w:val="28"/>
          <w:szCs w:val="18"/>
        </w:rPr>
        <w:t xml:space="preserve"> тысячах рублей</w:t>
      </w:r>
    </w:p>
    <w:tbl>
      <w:tblPr>
        <w:tblW w:w="4854" w:type="pct"/>
        <w:tblInd w:w="108" w:type="dxa"/>
        <w:tblLayout w:type="fixed"/>
        <w:tblCellMar>
          <w:left w:w="30" w:type="dxa"/>
          <w:right w:w="30" w:type="dxa"/>
        </w:tblCellMar>
        <w:tblLook w:val="0000" w:firstRow="0" w:lastRow="0" w:firstColumn="0" w:lastColumn="0" w:noHBand="0" w:noVBand="0"/>
      </w:tblPr>
      <w:tblGrid>
        <w:gridCol w:w="2806"/>
        <w:gridCol w:w="1003"/>
        <w:gridCol w:w="890"/>
        <w:gridCol w:w="890"/>
        <w:gridCol w:w="1076"/>
        <w:gridCol w:w="444"/>
        <w:gridCol w:w="444"/>
        <w:gridCol w:w="444"/>
        <w:gridCol w:w="448"/>
        <w:gridCol w:w="770"/>
      </w:tblGrid>
      <w:tr w:rsidR="000A4BED" w:rsidRPr="00952AFF" w:rsidTr="00A07989">
        <w:trPr>
          <w:cantSplit/>
          <w:trHeight w:val="270"/>
        </w:trPr>
        <w:tc>
          <w:tcPr>
            <w:tcW w:w="15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spacing w:line="360" w:lineRule="auto"/>
              <w:jc w:val="both"/>
            </w:pPr>
            <w:r w:rsidRPr="00A07989">
              <w:t>Статья</w:t>
            </w:r>
            <w:r w:rsidR="00952AFF" w:rsidRPr="00A07989">
              <w:t xml:space="preserve"> </w:t>
            </w:r>
            <w:r w:rsidRPr="00A07989">
              <w:t>активов</w:t>
            </w:r>
          </w:p>
        </w:tc>
        <w:tc>
          <w:tcPr>
            <w:tcW w:w="209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spacing w:line="360" w:lineRule="auto"/>
              <w:jc w:val="both"/>
            </w:pPr>
            <w:r w:rsidRPr="00A07989">
              <w:t>Период</w:t>
            </w:r>
          </w:p>
        </w:tc>
        <w:tc>
          <w:tcPr>
            <w:tcW w:w="966" w:type="pct"/>
            <w:gridSpan w:val="4"/>
            <w:tcBorders>
              <w:top w:val="single" w:sz="4" w:space="0" w:color="auto"/>
              <w:left w:val="single" w:sz="4" w:space="0" w:color="auto"/>
              <w:bottom w:val="single" w:sz="4" w:space="0" w:color="auto"/>
            </w:tcBorders>
            <w:vAlign w:val="center"/>
          </w:tcPr>
          <w:p w:rsidR="000A4BED" w:rsidRPr="00A07989" w:rsidRDefault="000A4BED" w:rsidP="00A07989">
            <w:pPr>
              <w:widowControl/>
              <w:spacing w:line="360" w:lineRule="auto"/>
              <w:jc w:val="both"/>
            </w:pPr>
            <w:r w:rsidRPr="00A07989">
              <w:t>Удельный вес,</w:t>
            </w:r>
          </w:p>
          <w:p w:rsidR="000A4BED" w:rsidRPr="00A07989" w:rsidRDefault="000A4BED" w:rsidP="00A07989">
            <w:pPr>
              <w:widowControl/>
              <w:spacing w:line="360" w:lineRule="auto"/>
              <w:jc w:val="both"/>
            </w:pPr>
            <w:r w:rsidRPr="00A07989">
              <w:t>в %</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spacing w:line="360" w:lineRule="auto"/>
              <w:jc w:val="both"/>
            </w:pPr>
            <w:r w:rsidRPr="00A07989">
              <w:t>Темп прироста,</w:t>
            </w:r>
          </w:p>
          <w:p w:rsidR="000A4BED" w:rsidRPr="00A07989" w:rsidRDefault="000A4BED" w:rsidP="00A07989">
            <w:pPr>
              <w:widowControl/>
              <w:spacing w:line="360" w:lineRule="auto"/>
              <w:jc w:val="both"/>
            </w:pPr>
            <w:r w:rsidRPr="00A07989">
              <w:t>в %</w:t>
            </w:r>
          </w:p>
        </w:tc>
      </w:tr>
      <w:tr w:rsidR="000A4BED" w:rsidRPr="00952AFF" w:rsidTr="00A07989">
        <w:trPr>
          <w:cantSplit/>
          <w:trHeight w:val="270"/>
        </w:trPr>
        <w:tc>
          <w:tcPr>
            <w:tcW w:w="1522" w:type="pct"/>
            <w:vMerge/>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spacing w:line="360" w:lineRule="auto"/>
              <w:jc w:val="both"/>
            </w:pPr>
          </w:p>
        </w:tc>
        <w:tc>
          <w:tcPr>
            <w:tcW w:w="544"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lang w:val="en-US"/>
              </w:rPr>
            </w:pPr>
            <w:r w:rsidRPr="00A07989">
              <w:rPr>
                <w:rFonts w:cs="Times New Roman CYR"/>
              </w:rPr>
              <w:t>на 01.07.0</w:t>
            </w:r>
            <w:r w:rsidRPr="00A07989">
              <w:rPr>
                <w:rFonts w:cs="Times New Roman CYR"/>
                <w:lang w:val="en-US"/>
              </w:rPr>
              <w:t>5</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lang w:val="en-US"/>
              </w:rPr>
            </w:pPr>
            <w:r w:rsidRPr="00A07989">
              <w:rPr>
                <w:rFonts w:cs="Times New Roman CYR"/>
              </w:rPr>
              <w:t>на 01.10.0</w:t>
            </w:r>
            <w:r w:rsidRPr="00A07989">
              <w:rPr>
                <w:rFonts w:cs="Times New Roman CYR"/>
                <w:lang w:val="en-US"/>
              </w:rPr>
              <w:t>5</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lang w:val="en-US"/>
              </w:rPr>
            </w:pPr>
            <w:r w:rsidRPr="00A07989">
              <w:rPr>
                <w:rFonts w:cs="Times New Roman CYR"/>
              </w:rPr>
              <w:t>на 01.01.0</w:t>
            </w:r>
            <w:r w:rsidRPr="00A07989">
              <w:rPr>
                <w:rFonts w:cs="Times New Roman CYR"/>
                <w:lang w:val="en-US"/>
              </w:rPr>
              <w:t>6</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lang w:val="en-US"/>
              </w:rPr>
            </w:pPr>
            <w:r w:rsidRPr="00A07989">
              <w:rPr>
                <w:rFonts w:cs="Times New Roman CYR"/>
              </w:rPr>
              <w:t>на 01.04.0</w:t>
            </w:r>
            <w:r w:rsidRPr="00A07989">
              <w:rPr>
                <w:rFonts w:cs="Times New Roman CYR"/>
                <w:lang w:val="en-US"/>
              </w:rPr>
              <w:t>6</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lang w:val="en-US"/>
              </w:rPr>
              <w:t>I</w:t>
            </w:r>
            <w:r w:rsidRPr="00A07989">
              <w:rPr>
                <w:rFonts w:cs="Times New Roman CYR"/>
              </w:rPr>
              <w:t>Iкв.</w:t>
            </w:r>
          </w:p>
          <w:p w:rsidR="000A4BED" w:rsidRPr="00A07989" w:rsidRDefault="000A4BED" w:rsidP="00A07989">
            <w:pPr>
              <w:widowControl/>
              <w:autoSpaceDE w:val="0"/>
              <w:autoSpaceDN w:val="0"/>
              <w:adjustRightInd w:val="0"/>
              <w:spacing w:line="360" w:lineRule="auto"/>
              <w:jc w:val="both"/>
              <w:rPr>
                <w:rFonts w:cs="Times New Roman CYR"/>
                <w:lang w:val="en-US"/>
              </w:rPr>
            </w:pPr>
            <w:r w:rsidRPr="00A07989">
              <w:rPr>
                <w:rFonts w:cs="Times New Roman CYR"/>
              </w:rPr>
              <w:t>200</w:t>
            </w:r>
            <w:r w:rsidRPr="00A07989">
              <w:rPr>
                <w:rFonts w:cs="Times New Roman CYR"/>
                <w:lang w:val="en-US"/>
              </w:rPr>
              <w:t>5</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IIIкв.</w:t>
            </w:r>
          </w:p>
          <w:p w:rsidR="000A4BED" w:rsidRPr="00A07989" w:rsidRDefault="000A4BED" w:rsidP="00A07989">
            <w:pPr>
              <w:widowControl/>
              <w:autoSpaceDE w:val="0"/>
              <w:autoSpaceDN w:val="0"/>
              <w:adjustRightInd w:val="0"/>
              <w:spacing w:line="360" w:lineRule="auto"/>
              <w:jc w:val="both"/>
              <w:rPr>
                <w:rFonts w:cs="Times New Roman CYR"/>
                <w:lang w:val="en-US"/>
              </w:rPr>
            </w:pPr>
            <w:r w:rsidRPr="00A07989">
              <w:rPr>
                <w:rFonts w:cs="Times New Roman CYR"/>
              </w:rPr>
              <w:t>200</w:t>
            </w:r>
            <w:r w:rsidRPr="00A07989">
              <w:rPr>
                <w:rFonts w:cs="Times New Roman CYR"/>
                <w:lang w:val="en-US"/>
              </w:rPr>
              <w:t>5</w:t>
            </w:r>
          </w:p>
        </w:tc>
        <w:tc>
          <w:tcPr>
            <w:tcW w:w="24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IVкв.</w:t>
            </w:r>
          </w:p>
          <w:p w:rsidR="000A4BED" w:rsidRPr="00A07989" w:rsidRDefault="000A4BED" w:rsidP="00A07989">
            <w:pPr>
              <w:widowControl/>
              <w:autoSpaceDE w:val="0"/>
              <w:autoSpaceDN w:val="0"/>
              <w:adjustRightInd w:val="0"/>
              <w:spacing w:line="360" w:lineRule="auto"/>
              <w:jc w:val="both"/>
              <w:rPr>
                <w:rFonts w:cs="Times New Roman CYR"/>
                <w:lang w:val="en-US"/>
              </w:rPr>
            </w:pPr>
            <w:r w:rsidRPr="00A07989">
              <w:rPr>
                <w:rFonts w:cs="Times New Roman CYR"/>
              </w:rPr>
              <w:t>200</w:t>
            </w:r>
            <w:r w:rsidRPr="00A07989">
              <w:rPr>
                <w:rFonts w:cs="Times New Roman CYR"/>
                <w:lang w:val="en-US"/>
              </w:rPr>
              <w:t>5</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Iкв.</w:t>
            </w:r>
          </w:p>
          <w:p w:rsidR="000A4BED" w:rsidRPr="00A07989" w:rsidRDefault="000A4BED" w:rsidP="00A07989">
            <w:pPr>
              <w:widowControl/>
              <w:autoSpaceDE w:val="0"/>
              <w:autoSpaceDN w:val="0"/>
              <w:adjustRightInd w:val="0"/>
              <w:spacing w:line="360" w:lineRule="auto"/>
              <w:jc w:val="both"/>
              <w:rPr>
                <w:rFonts w:cs="Times New Roman CYR"/>
                <w:lang w:val="en-US"/>
              </w:rPr>
            </w:pPr>
            <w:r w:rsidRPr="00A07989">
              <w:rPr>
                <w:rFonts w:cs="Times New Roman CYR"/>
              </w:rPr>
              <w:t>200</w:t>
            </w:r>
            <w:r w:rsidRPr="00A07989">
              <w:rPr>
                <w:rFonts w:cs="Times New Roman CYR"/>
                <w:lang w:val="en-US"/>
              </w:rPr>
              <w:t>6</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0A4BED" w:rsidRPr="00A07989" w:rsidRDefault="000A4BED" w:rsidP="00A07989">
            <w:pPr>
              <w:widowControl/>
              <w:autoSpaceDE w:val="0"/>
              <w:autoSpaceDN w:val="0"/>
              <w:adjustRightInd w:val="0"/>
              <w:spacing w:line="360" w:lineRule="auto"/>
              <w:jc w:val="both"/>
              <w:rPr>
                <w:lang w:val="en-US"/>
              </w:rPr>
            </w:pPr>
            <w:r w:rsidRPr="00A07989">
              <w:t>на 01.07.0</w:t>
            </w:r>
            <w:r w:rsidRPr="00A07989">
              <w:rPr>
                <w:lang w:val="en-US"/>
              </w:rPr>
              <w:t>5</w:t>
            </w:r>
            <w:r w:rsidRPr="00A07989">
              <w:t>/ на 01.04.0</w:t>
            </w:r>
            <w:r w:rsidRPr="00A07989">
              <w:rPr>
                <w:lang w:val="en-US"/>
              </w:rPr>
              <w:t>6</w:t>
            </w:r>
          </w:p>
        </w:tc>
      </w:tr>
      <w:tr w:rsidR="000A4BED" w:rsidRPr="00952AFF" w:rsidTr="00A07989">
        <w:trPr>
          <w:cantSplit/>
          <w:trHeight w:val="270"/>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 Денежные средства и счета в Центральном банке</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41 289 067</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64 156 298</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73 524 811</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83 020 058</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4,6</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6,5</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6,8</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6,9</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101,1</w:t>
            </w:r>
          </w:p>
        </w:tc>
      </w:tr>
      <w:tr w:rsidR="000A4BED" w:rsidRPr="00952AFF" w:rsidTr="00A07989">
        <w:trPr>
          <w:cantSplit/>
          <w:trHeight w:val="575"/>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2. Государственные долговые обязательства</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61 984 049</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69 184 245</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74 808 687</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79 441 641</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6,9</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7,0</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6,9</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6,6</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28,2</w:t>
            </w:r>
          </w:p>
        </w:tc>
      </w:tr>
      <w:tr w:rsidR="000A4BED" w:rsidRPr="00952AFF" w:rsidTr="00A07989">
        <w:trPr>
          <w:cantSplit/>
          <w:trHeight w:val="157"/>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3. Средства в кредитных организациях</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1 390 650</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1 420 566</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967 045</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1 528 428</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0,2</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0,1</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0,1</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0,1</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9,9</w:t>
            </w:r>
          </w:p>
        </w:tc>
      </w:tr>
      <w:tr w:rsidR="000A4BED" w:rsidRPr="00952AFF" w:rsidTr="00A07989">
        <w:trPr>
          <w:cantSplit/>
          <w:trHeight w:val="285"/>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4. Чистые вложения в ценные бумаги для перепродажи</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96 179 843</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107 426 554</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125 244 118</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212 860 206</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10,8</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10,9</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11,5</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17,8</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121,3</w:t>
            </w:r>
          </w:p>
        </w:tc>
      </w:tr>
      <w:tr w:rsidR="000A4BED" w:rsidRPr="00952AFF" w:rsidTr="00A07989">
        <w:trPr>
          <w:cantSplit/>
          <w:trHeight w:val="270"/>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5. Ссудная и приравненная к ней задолженность</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511 594 722</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542 210 945</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596 272 996</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632 480 907</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57,3</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55,0</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54,9</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52,8</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23,6</w:t>
            </w:r>
          </w:p>
        </w:tc>
      </w:tr>
      <w:tr w:rsidR="000A4BED" w:rsidRPr="00952AFF" w:rsidTr="00A07989">
        <w:trPr>
          <w:cantSplit/>
          <w:trHeight w:val="285"/>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6. Резервы на возможные потери</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29 543 264</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28 303 647</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30 528 937</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34 583 402</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3,3</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2,9</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2,8</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2,9</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17,1</w:t>
            </w:r>
          </w:p>
        </w:tc>
      </w:tr>
      <w:tr w:rsidR="000A4BED" w:rsidRPr="00952AFF" w:rsidTr="00A07989">
        <w:trPr>
          <w:cantSplit/>
          <w:trHeight w:val="240"/>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7. Чистая ссудная задолженность ст.5-ст.6</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482 051 458</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513 907 298</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565 744 059</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597 897 505</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54,0</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52,1</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52,1</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49,9</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24,0</w:t>
            </w:r>
          </w:p>
        </w:tc>
      </w:tr>
      <w:tr w:rsidR="000A4BED" w:rsidRPr="00952AFF" w:rsidTr="00A07989">
        <w:trPr>
          <w:cantSplit/>
          <w:trHeight w:val="255"/>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8.Проценты, начисленные включая просроченные</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4 368 473</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3 711 741</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4 410 007</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4 085 032</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0,5</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0,4</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0,4</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0,3</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-6,5</w:t>
            </w:r>
          </w:p>
        </w:tc>
      </w:tr>
      <w:tr w:rsidR="000A4BED" w:rsidRPr="00952AFF" w:rsidTr="00A07989">
        <w:trPr>
          <w:cantSplit/>
          <w:trHeight w:val="240"/>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9. Чистые вложения в инвестиционные ценные бумаги</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16 113 546</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16 020 092</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26 675 405</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30 957 959</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1,8</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1,6</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2,5</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2,6</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92,1</w:t>
            </w:r>
          </w:p>
        </w:tc>
      </w:tr>
      <w:tr w:rsidR="000A4BED" w:rsidRPr="00952AFF" w:rsidTr="00A07989">
        <w:trPr>
          <w:cantSplit/>
          <w:trHeight w:val="255"/>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10.Основные средства и нематериальные активы, хозяйственные материалы и малоценные и быстроизнашивающиеся предметы</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60 542 268</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62 493 645</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65 913 949</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66 827 256</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6,8</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6,3</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6,1</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5,6</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10,4</w:t>
            </w:r>
          </w:p>
        </w:tc>
      </w:tr>
      <w:tr w:rsidR="000A4BED" w:rsidRPr="00952AFF" w:rsidTr="00A07989">
        <w:trPr>
          <w:cantSplit/>
          <w:trHeight w:val="255"/>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11.Чистые вложения в ценные бумаги, имеющиеся в наличии для продажи</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122 294 715</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139 501 051</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139 340 109</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106 807 651</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13,7</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14,1</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12,8</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8,9</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-12,7</w:t>
            </w:r>
          </w:p>
        </w:tc>
      </w:tr>
      <w:tr w:rsidR="000A4BED" w:rsidRPr="00952AFF" w:rsidTr="00A07989">
        <w:trPr>
          <w:cantSplit/>
          <w:trHeight w:val="300"/>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12. Расходы будущих периодов</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889 191</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822 077</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856 295</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1 369 644</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0,1</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0,1</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0,1</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0,1</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54,0</w:t>
            </w:r>
          </w:p>
        </w:tc>
      </w:tr>
      <w:tr w:rsidR="000A4BED" w:rsidRPr="00952AFF" w:rsidTr="00A07989">
        <w:trPr>
          <w:cantSplit/>
          <w:trHeight w:val="560"/>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13.прочие активы за вычетом резервов</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5 386 739</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7 597 965</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9 567 762</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13 265 599</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0,6</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0,8</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0,9</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1,1</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146,3</w:t>
            </w:r>
          </w:p>
        </w:tc>
      </w:tr>
      <w:tr w:rsidR="000A4BED" w:rsidRPr="00952AFF" w:rsidTr="00A07989">
        <w:trPr>
          <w:cantSplit/>
          <w:trHeight w:val="300"/>
        </w:trPr>
        <w:tc>
          <w:tcPr>
            <w:tcW w:w="1522"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bCs/>
              </w:rPr>
            </w:pPr>
            <w:r w:rsidRPr="00A07989">
              <w:rPr>
                <w:bCs/>
              </w:rPr>
              <w:t>14. Всего активов</w:t>
            </w:r>
          </w:p>
        </w:tc>
        <w:tc>
          <w:tcPr>
            <w:tcW w:w="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892 489 999</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986 241 532</w:t>
            </w:r>
          </w:p>
        </w:tc>
        <w:tc>
          <w:tcPr>
            <w:tcW w:w="4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1 087 052 247</w:t>
            </w:r>
          </w:p>
        </w:tc>
        <w:tc>
          <w:tcPr>
            <w:tcW w:w="5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1 198 060 979</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100,0</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100,0</w:t>
            </w:r>
          </w:p>
        </w:tc>
        <w:tc>
          <w:tcPr>
            <w:tcW w:w="2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100,0</w:t>
            </w:r>
          </w:p>
        </w:tc>
        <w:tc>
          <w:tcPr>
            <w:tcW w:w="243"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rPr>
                <w:rFonts w:cs="Times New Roman CYR"/>
              </w:rPr>
            </w:pPr>
            <w:r w:rsidRPr="00A07989">
              <w:rPr>
                <w:rFonts w:cs="Times New Roman CYR"/>
              </w:rPr>
              <w:t>100,0</w:t>
            </w:r>
          </w:p>
        </w:tc>
        <w:tc>
          <w:tcPr>
            <w:tcW w:w="419" w:type="pct"/>
            <w:tcBorders>
              <w:top w:val="single" w:sz="4" w:space="0" w:color="auto"/>
              <w:left w:val="single" w:sz="4" w:space="0" w:color="auto"/>
              <w:bottom w:val="single" w:sz="4" w:space="0" w:color="auto"/>
              <w:right w:val="single" w:sz="4" w:space="0" w:color="auto"/>
            </w:tcBorders>
            <w:vAlign w:val="center"/>
          </w:tcPr>
          <w:p w:rsidR="000A4BED" w:rsidRPr="00A07989" w:rsidRDefault="000A4BED" w:rsidP="00A07989">
            <w:pPr>
              <w:widowControl/>
              <w:autoSpaceDE w:val="0"/>
              <w:autoSpaceDN w:val="0"/>
              <w:adjustRightInd w:val="0"/>
              <w:spacing w:line="360" w:lineRule="auto"/>
              <w:jc w:val="both"/>
            </w:pPr>
            <w:r w:rsidRPr="00A07989">
              <w:t>100,0</w:t>
            </w:r>
          </w:p>
        </w:tc>
      </w:tr>
    </w:tbl>
    <w:p w:rsidR="00A07989" w:rsidRDefault="00A07989" w:rsidP="00952AFF">
      <w:pPr>
        <w:widowControl/>
        <w:spacing w:line="360" w:lineRule="auto"/>
        <w:ind w:firstLine="709"/>
        <w:jc w:val="both"/>
        <w:rPr>
          <w:sz w:val="28"/>
          <w:szCs w:val="28"/>
        </w:rPr>
      </w:pPr>
    </w:p>
    <w:p w:rsidR="00443D36" w:rsidRPr="00A07989" w:rsidRDefault="00443D36" w:rsidP="00A07989">
      <w:pPr>
        <w:widowControl/>
        <w:spacing w:line="360" w:lineRule="auto"/>
        <w:ind w:firstLine="709"/>
        <w:jc w:val="center"/>
        <w:rPr>
          <w:b/>
          <w:sz w:val="28"/>
          <w:szCs w:val="28"/>
        </w:rPr>
      </w:pPr>
      <w:r w:rsidRPr="00A07989">
        <w:rPr>
          <w:b/>
          <w:sz w:val="28"/>
          <w:szCs w:val="28"/>
        </w:rPr>
        <w:t>2.2.2 Анализ выполнения экономических нормативов коммерческого банка</w:t>
      </w:r>
    </w:p>
    <w:p w:rsidR="00443D36" w:rsidRPr="00952AFF" w:rsidRDefault="00443D36" w:rsidP="00952AFF">
      <w:pPr>
        <w:widowControl/>
        <w:spacing w:line="360" w:lineRule="auto"/>
        <w:ind w:firstLine="709"/>
        <w:jc w:val="both"/>
        <w:rPr>
          <w:sz w:val="28"/>
          <w:szCs w:val="28"/>
        </w:rPr>
      </w:pPr>
      <w:r w:rsidRPr="00952AFF">
        <w:rPr>
          <w:sz w:val="28"/>
          <w:szCs w:val="28"/>
        </w:rPr>
        <w:t>Деятельность коммерческого банка регулируется посредством экономических нормативов, установленных Центральным Банком РФ</w:t>
      </w:r>
      <w:r w:rsidR="003630A6" w:rsidRPr="00952AFF">
        <w:rPr>
          <w:sz w:val="28"/>
          <w:szCs w:val="28"/>
        </w:rPr>
        <w:t xml:space="preserve"> [16]</w:t>
      </w:r>
      <w:r w:rsidRPr="00952AFF">
        <w:rPr>
          <w:sz w:val="28"/>
          <w:szCs w:val="28"/>
        </w:rPr>
        <w:t>.</w:t>
      </w:r>
    </w:p>
    <w:p w:rsidR="00443D36" w:rsidRPr="00952AFF" w:rsidRDefault="00443D36" w:rsidP="00952AFF">
      <w:pPr>
        <w:pStyle w:val="31"/>
        <w:spacing w:after="0" w:line="360" w:lineRule="auto"/>
        <w:ind w:left="0" w:firstLine="709"/>
        <w:jc w:val="both"/>
        <w:rPr>
          <w:sz w:val="28"/>
          <w:szCs w:val="28"/>
        </w:rPr>
      </w:pPr>
      <w:r w:rsidRPr="00952AFF">
        <w:rPr>
          <w:sz w:val="28"/>
          <w:szCs w:val="28"/>
        </w:rPr>
        <w:t>Все экономические нормативы являются обязательными для исполнения. Следовательно, необходимо провести анализ выполнения экономических нормативов Сбербанка России</w:t>
      </w:r>
      <w:r w:rsidR="00952AFF">
        <w:rPr>
          <w:sz w:val="28"/>
          <w:szCs w:val="28"/>
        </w:rPr>
        <w:t xml:space="preserve"> </w:t>
      </w:r>
      <w:r w:rsidRPr="00952AFF">
        <w:rPr>
          <w:sz w:val="28"/>
          <w:szCs w:val="28"/>
        </w:rPr>
        <w:t>за анализируемый период,</w:t>
      </w:r>
      <w:r w:rsidR="00952AFF">
        <w:rPr>
          <w:sz w:val="28"/>
          <w:szCs w:val="28"/>
        </w:rPr>
        <w:t xml:space="preserve"> </w:t>
      </w:r>
      <w:r w:rsidRPr="00952AFF">
        <w:rPr>
          <w:sz w:val="28"/>
          <w:szCs w:val="28"/>
        </w:rPr>
        <w:t xml:space="preserve">которые представлены в таблице 11. </w:t>
      </w:r>
    </w:p>
    <w:p w:rsidR="00443D36" w:rsidRPr="00952AFF" w:rsidRDefault="00443D36" w:rsidP="00952AFF">
      <w:pPr>
        <w:widowControl/>
        <w:spacing w:line="360" w:lineRule="auto"/>
        <w:ind w:firstLine="709"/>
        <w:jc w:val="both"/>
        <w:rPr>
          <w:sz w:val="28"/>
          <w:szCs w:val="28"/>
        </w:rPr>
      </w:pPr>
      <w:r w:rsidRPr="00952AFF">
        <w:rPr>
          <w:sz w:val="28"/>
          <w:szCs w:val="28"/>
        </w:rPr>
        <w:t xml:space="preserve">Норматив достаточности собственных средств (капитала) банка Н1 выше нормативного значения, следовательно, банк обеспечен собственным капиталом, что свидетельствует о его высокой устойчивости. </w:t>
      </w:r>
    </w:p>
    <w:p w:rsidR="00CB36EE" w:rsidRPr="00952AFF" w:rsidRDefault="00CB36EE" w:rsidP="00952AFF">
      <w:pPr>
        <w:widowControl/>
        <w:spacing w:line="360" w:lineRule="auto"/>
        <w:ind w:firstLine="709"/>
        <w:jc w:val="both"/>
        <w:rPr>
          <w:sz w:val="28"/>
          <w:szCs w:val="28"/>
        </w:rPr>
      </w:pPr>
      <w:r w:rsidRPr="00952AFF">
        <w:rPr>
          <w:sz w:val="28"/>
          <w:szCs w:val="28"/>
        </w:rPr>
        <w:t>Показатели ликвидности в наблюдаемый период находятся в</w:t>
      </w:r>
      <w:r w:rsidR="00952AFF">
        <w:rPr>
          <w:sz w:val="28"/>
          <w:szCs w:val="28"/>
        </w:rPr>
        <w:t xml:space="preserve"> </w:t>
      </w:r>
      <w:r w:rsidRPr="00952AFF">
        <w:rPr>
          <w:sz w:val="28"/>
          <w:szCs w:val="28"/>
        </w:rPr>
        <w:t>пределах нормы. Значение показателя мгновенной ликвидности</w:t>
      </w:r>
      <w:r w:rsidR="00952AFF">
        <w:rPr>
          <w:sz w:val="28"/>
          <w:szCs w:val="28"/>
        </w:rPr>
        <w:t xml:space="preserve"> </w:t>
      </w:r>
      <w:r w:rsidRPr="00952AFF">
        <w:rPr>
          <w:sz w:val="28"/>
          <w:szCs w:val="28"/>
        </w:rPr>
        <w:t>Н2 свидетельствует о том, что банк способен своевременно совершать платежи по текущим и предстоящим</w:t>
      </w:r>
      <w:r w:rsidR="00952AFF">
        <w:rPr>
          <w:sz w:val="28"/>
          <w:szCs w:val="28"/>
        </w:rPr>
        <w:t xml:space="preserve"> </w:t>
      </w:r>
      <w:r w:rsidRPr="00952AFF">
        <w:rPr>
          <w:sz w:val="28"/>
          <w:szCs w:val="28"/>
        </w:rPr>
        <w:t xml:space="preserve">в ближайшее время операциям. </w:t>
      </w:r>
    </w:p>
    <w:p w:rsidR="00CB36EE" w:rsidRPr="00952AFF" w:rsidRDefault="00CB36EE" w:rsidP="00952AFF">
      <w:pPr>
        <w:widowControl/>
        <w:spacing w:line="360" w:lineRule="auto"/>
        <w:ind w:firstLine="709"/>
        <w:jc w:val="both"/>
        <w:rPr>
          <w:sz w:val="28"/>
          <w:szCs w:val="28"/>
        </w:rPr>
      </w:pPr>
      <w:r w:rsidRPr="00952AFF">
        <w:rPr>
          <w:sz w:val="28"/>
          <w:szCs w:val="28"/>
        </w:rPr>
        <w:t>Норматив текущей ликвидности Н3 банка означает способность банка ответить по своим обязательствам. Норматив текущей ликвидности находится в пределах нормы. Это говорит о том,</w:t>
      </w:r>
      <w:r w:rsidR="00952AFF">
        <w:rPr>
          <w:sz w:val="28"/>
          <w:szCs w:val="28"/>
        </w:rPr>
        <w:t xml:space="preserve"> </w:t>
      </w:r>
      <w:r w:rsidRPr="00952AFF">
        <w:rPr>
          <w:sz w:val="28"/>
          <w:szCs w:val="28"/>
        </w:rPr>
        <w:t>что банк</w:t>
      </w:r>
      <w:r w:rsidR="00952AFF">
        <w:rPr>
          <w:sz w:val="28"/>
          <w:szCs w:val="28"/>
        </w:rPr>
        <w:t xml:space="preserve"> </w:t>
      </w:r>
      <w:r w:rsidRPr="00952AFF">
        <w:rPr>
          <w:sz w:val="28"/>
          <w:szCs w:val="28"/>
        </w:rPr>
        <w:t>строго соблюдает сроки привлечения средств вкладчиков</w:t>
      </w:r>
      <w:r w:rsidR="00952AFF">
        <w:rPr>
          <w:sz w:val="28"/>
          <w:szCs w:val="28"/>
        </w:rPr>
        <w:t xml:space="preserve"> </w:t>
      </w:r>
      <w:r w:rsidRPr="00952AFF">
        <w:rPr>
          <w:sz w:val="28"/>
          <w:szCs w:val="28"/>
        </w:rPr>
        <w:t>и</w:t>
      </w:r>
      <w:r w:rsidR="00952AFF">
        <w:rPr>
          <w:sz w:val="28"/>
          <w:szCs w:val="28"/>
        </w:rPr>
        <w:t xml:space="preserve"> </w:t>
      </w:r>
      <w:r w:rsidRPr="00952AFF">
        <w:rPr>
          <w:sz w:val="28"/>
          <w:szCs w:val="28"/>
        </w:rPr>
        <w:t>размещения этих средств в активных операциях.</w:t>
      </w:r>
    </w:p>
    <w:p w:rsidR="00CB36EE" w:rsidRPr="00952AFF" w:rsidRDefault="00CB36EE"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 xml:space="preserve">Таблица 11- Экономические нормативы деятельности Сбербанка России </w:t>
      </w:r>
    </w:p>
    <w:tbl>
      <w:tblPr>
        <w:tblW w:w="9268" w:type="dxa"/>
        <w:tblLayout w:type="fixed"/>
        <w:tblCellMar>
          <w:left w:w="30" w:type="dxa"/>
          <w:right w:w="30" w:type="dxa"/>
        </w:tblCellMar>
        <w:tblLook w:val="0000" w:firstRow="0" w:lastRow="0" w:firstColumn="0" w:lastColumn="0" w:noHBand="0" w:noVBand="0"/>
      </w:tblPr>
      <w:tblGrid>
        <w:gridCol w:w="4566"/>
        <w:gridCol w:w="1102"/>
        <w:gridCol w:w="900"/>
        <w:gridCol w:w="900"/>
        <w:gridCol w:w="900"/>
        <w:gridCol w:w="900"/>
      </w:tblGrid>
      <w:tr w:rsidR="00CB36EE" w:rsidRPr="00952AFF" w:rsidTr="00A07989">
        <w:trPr>
          <w:cantSplit/>
          <w:trHeight w:val="270"/>
        </w:trPr>
        <w:tc>
          <w:tcPr>
            <w:tcW w:w="4566" w:type="dxa"/>
            <w:vMerge w:val="restart"/>
            <w:tcBorders>
              <w:top w:val="single" w:sz="12" w:space="0" w:color="auto"/>
              <w:left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НАИМЕНОВАНИЕ ПОКАЗАТЕЛЯ</w:t>
            </w:r>
          </w:p>
        </w:tc>
        <w:tc>
          <w:tcPr>
            <w:tcW w:w="1102" w:type="dxa"/>
            <w:vMerge w:val="restart"/>
            <w:tcBorders>
              <w:top w:val="single" w:sz="12" w:space="0" w:color="auto"/>
              <w:left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Нормативное значение</w:t>
            </w:r>
          </w:p>
        </w:tc>
        <w:tc>
          <w:tcPr>
            <w:tcW w:w="3600" w:type="dxa"/>
            <w:gridSpan w:val="4"/>
            <w:tcBorders>
              <w:top w:val="single" w:sz="12" w:space="0" w:color="auto"/>
              <w:left w:val="single" w:sz="12" w:space="0" w:color="auto"/>
              <w:bottom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Фактическое значение</w:t>
            </w:r>
          </w:p>
        </w:tc>
      </w:tr>
      <w:tr w:rsidR="00CB36EE" w:rsidRPr="00952AFF" w:rsidTr="00A07989">
        <w:trPr>
          <w:cantSplit/>
          <w:trHeight w:val="483"/>
        </w:trPr>
        <w:tc>
          <w:tcPr>
            <w:tcW w:w="4566" w:type="dxa"/>
            <w:vMerge/>
            <w:tcBorders>
              <w:left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p>
        </w:tc>
        <w:tc>
          <w:tcPr>
            <w:tcW w:w="1102" w:type="dxa"/>
            <w:vMerge/>
            <w:tcBorders>
              <w:left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p>
        </w:tc>
        <w:tc>
          <w:tcPr>
            <w:tcW w:w="900" w:type="dxa"/>
            <w:vMerge w:val="restart"/>
            <w:tcBorders>
              <w:top w:val="single" w:sz="12" w:space="0" w:color="auto"/>
              <w:left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на 01.07.05</w:t>
            </w:r>
          </w:p>
        </w:tc>
        <w:tc>
          <w:tcPr>
            <w:tcW w:w="900" w:type="dxa"/>
            <w:vMerge w:val="restart"/>
            <w:tcBorders>
              <w:top w:val="single" w:sz="12" w:space="0" w:color="auto"/>
              <w:left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на 01.10.05</w:t>
            </w:r>
          </w:p>
        </w:tc>
        <w:tc>
          <w:tcPr>
            <w:tcW w:w="900" w:type="dxa"/>
            <w:vMerge w:val="restart"/>
            <w:tcBorders>
              <w:top w:val="single" w:sz="12" w:space="0" w:color="auto"/>
              <w:left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на 01.01.06</w:t>
            </w:r>
          </w:p>
        </w:tc>
        <w:tc>
          <w:tcPr>
            <w:tcW w:w="900" w:type="dxa"/>
            <w:vMerge w:val="restart"/>
            <w:tcBorders>
              <w:top w:val="single" w:sz="12" w:space="0" w:color="auto"/>
              <w:left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на 01.04.06</w:t>
            </w:r>
          </w:p>
        </w:tc>
      </w:tr>
      <w:tr w:rsidR="00CB36EE" w:rsidRPr="00952AFF" w:rsidTr="00A07989">
        <w:trPr>
          <w:cantSplit/>
          <w:trHeight w:val="483"/>
        </w:trPr>
        <w:tc>
          <w:tcPr>
            <w:tcW w:w="4566" w:type="dxa"/>
            <w:vMerge/>
            <w:tcBorders>
              <w:left w:val="single" w:sz="12" w:space="0" w:color="auto"/>
              <w:bottom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p>
        </w:tc>
        <w:tc>
          <w:tcPr>
            <w:tcW w:w="1102" w:type="dxa"/>
            <w:vMerge/>
            <w:tcBorders>
              <w:left w:val="single" w:sz="12" w:space="0" w:color="auto"/>
              <w:bottom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p>
        </w:tc>
        <w:tc>
          <w:tcPr>
            <w:tcW w:w="900" w:type="dxa"/>
            <w:vMerge/>
            <w:tcBorders>
              <w:left w:val="single" w:sz="12" w:space="0" w:color="auto"/>
              <w:bottom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p>
        </w:tc>
        <w:tc>
          <w:tcPr>
            <w:tcW w:w="900" w:type="dxa"/>
            <w:vMerge/>
            <w:tcBorders>
              <w:left w:val="single" w:sz="12" w:space="0" w:color="auto"/>
              <w:bottom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p>
        </w:tc>
        <w:tc>
          <w:tcPr>
            <w:tcW w:w="900" w:type="dxa"/>
            <w:vMerge/>
            <w:tcBorders>
              <w:left w:val="single" w:sz="12" w:space="0" w:color="auto"/>
              <w:bottom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p>
        </w:tc>
        <w:tc>
          <w:tcPr>
            <w:tcW w:w="900" w:type="dxa"/>
            <w:vMerge/>
            <w:tcBorders>
              <w:left w:val="single" w:sz="12" w:space="0" w:color="auto"/>
              <w:bottom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p>
        </w:tc>
      </w:tr>
      <w:tr w:rsidR="003630A6" w:rsidRPr="00952AFF" w:rsidTr="00A07989">
        <w:trPr>
          <w:trHeight w:val="449"/>
        </w:trPr>
        <w:tc>
          <w:tcPr>
            <w:tcW w:w="4566" w:type="dxa"/>
            <w:tcBorders>
              <w:top w:val="single" w:sz="12" w:space="0" w:color="auto"/>
              <w:left w:val="single" w:sz="12" w:space="0" w:color="auto"/>
              <w:bottom w:val="single" w:sz="6" w:space="0" w:color="auto"/>
              <w:right w:val="single" w:sz="12" w:space="0" w:color="auto"/>
            </w:tcBorders>
            <w:vAlign w:val="center"/>
          </w:tcPr>
          <w:p w:rsidR="003630A6" w:rsidRPr="00A07989" w:rsidRDefault="003630A6" w:rsidP="00A07989">
            <w:pPr>
              <w:widowControl/>
              <w:autoSpaceDE w:val="0"/>
              <w:autoSpaceDN w:val="0"/>
              <w:adjustRightInd w:val="0"/>
              <w:spacing w:line="360" w:lineRule="auto"/>
              <w:jc w:val="both"/>
              <w:rPr>
                <w:lang w:val="en-US"/>
              </w:rPr>
            </w:pPr>
            <w:r w:rsidRPr="00A07989">
              <w:rPr>
                <w:lang w:val="en-US"/>
              </w:rPr>
              <w:t>1</w:t>
            </w:r>
          </w:p>
        </w:tc>
        <w:tc>
          <w:tcPr>
            <w:tcW w:w="1102" w:type="dxa"/>
            <w:tcBorders>
              <w:top w:val="single" w:sz="12" w:space="0" w:color="auto"/>
              <w:left w:val="single" w:sz="12" w:space="0" w:color="auto"/>
              <w:bottom w:val="single" w:sz="6" w:space="0" w:color="auto"/>
              <w:right w:val="single" w:sz="12" w:space="0" w:color="auto"/>
            </w:tcBorders>
            <w:vAlign w:val="center"/>
          </w:tcPr>
          <w:p w:rsidR="003630A6" w:rsidRPr="00A07989" w:rsidRDefault="003630A6" w:rsidP="00A07989">
            <w:pPr>
              <w:widowControl/>
              <w:autoSpaceDE w:val="0"/>
              <w:autoSpaceDN w:val="0"/>
              <w:adjustRightInd w:val="0"/>
              <w:spacing w:line="360" w:lineRule="auto"/>
              <w:jc w:val="both"/>
              <w:rPr>
                <w:lang w:val="en-US"/>
              </w:rPr>
            </w:pPr>
            <w:r w:rsidRPr="00A07989">
              <w:rPr>
                <w:lang w:val="en-US"/>
              </w:rPr>
              <w:t>2</w:t>
            </w:r>
          </w:p>
        </w:tc>
        <w:tc>
          <w:tcPr>
            <w:tcW w:w="900" w:type="dxa"/>
            <w:tcBorders>
              <w:top w:val="single" w:sz="12" w:space="0" w:color="auto"/>
              <w:left w:val="single" w:sz="12" w:space="0" w:color="auto"/>
              <w:bottom w:val="single" w:sz="6" w:space="0" w:color="auto"/>
              <w:right w:val="single" w:sz="6" w:space="0" w:color="auto"/>
            </w:tcBorders>
            <w:vAlign w:val="center"/>
          </w:tcPr>
          <w:p w:rsidR="003630A6" w:rsidRPr="00A07989" w:rsidRDefault="003630A6" w:rsidP="00A07989">
            <w:pPr>
              <w:widowControl/>
              <w:autoSpaceDE w:val="0"/>
              <w:autoSpaceDN w:val="0"/>
              <w:adjustRightInd w:val="0"/>
              <w:spacing w:line="360" w:lineRule="auto"/>
              <w:jc w:val="both"/>
              <w:rPr>
                <w:lang w:val="en-US"/>
              </w:rPr>
            </w:pPr>
            <w:r w:rsidRPr="00A07989">
              <w:rPr>
                <w:lang w:val="en-US"/>
              </w:rPr>
              <w:t>3</w:t>
            </w:r>
          </w:p>
        </w:tc>
        <w:tc>
          <w:tcPr>
            <w:tcW w:w="900" w:type="dxa"/>
            <w:tcBorders>
              <w:top w:val="single" w:sz="12" w:space="0" w:color="auto"/>
              <w:left w:val="single" w:sz="6" w:space="0" w:color="auto"/>
              <w:bottom w:val="single" w:sz="6" w:space="0" w:color="auto"/>
              <w:right w:val="single" w:sz="6" w:space="0" w:color="auto"/>
            </w:tcBorders>
            <w:vAlign w:val="center"/>
          </w:tcPr>
          <w:p w:rsidR="003630A6" w:rsidRPr="00A07989" w:rsidRDefault="003630A6" w:rsidP="00A07989">
            <w:pPr>
              <w:widowControl/>
              <w:autoSpaceDE w:val="0"/>
              <w:autoSpaceDN w:val="0"/>
              <w:adjustRightInd w:val="0"/>
              <w:spacing w:line="360" w:lineRule="auto"/>
              <w:jc w:val="both"/>
              <w:rPr>
                <w:lang w:val="en-US"/>
              </w:rPr>
            </w:pPr>
            <w:r w:rsidRPr="00A07989">
              <w:rPr>
                <w:lang w:val="en-US"/>
              </w:rPr>
              <w:t>4</w:t>
            </w:r>
          </w:p>
        </w:tc>
        <w:tc>
          <w:tcPr>
            <w:tcW w:w="900" w:type="dxa"/>
            <w:tcBorders>
              <w:top w:val="single" w:sz="12" w:space="0" w:color="auto"/>
              <w:left w:val="single" w:sz="6" w:space="0" w:color="auto"/>
              <w:bottom w:val="single" w:sz="6" w:space="0" w:color="auto"/>
              <w:right w:val="single" w:sz="6" w:space="0" w:color="auto"/>
            </w:tcBorders>
            <w:vAlign w:val="center"/>
          </w:tcPr>
          <w:p w:rsidR="003630A6" w:rsidRPr="00A07989" w:rsidRDefault="003630A6" w:rsidP="00A07989">
            <w:pPr>
              <w:widowControl/>
              <w:autoSpaceDE w:val="0"/>
              <w:autoSpaceDN w:val="0"/>
              <w:adjustRightInd w:val="0"/>
              <w:spacing w:line="360" w:lineRule="auto"/>
              <w:jc w:val="both"/>
              <w:rPr>
                <w:lang w:val="en-US"/>
              </w:rPr>
            </w:pPr>
            <w:r w:rsidRPr="00A07989">
              <w:rPr>
                <w:lang w:val="en-US"/>
              </w:rPr>
              <w:t>5</w:t>
            </w:r>
          </w:p>
        </w:tc>
        <w:tc>
          <w:tcPr>
            <w:tcW w:w="900" w:type="dxa"/>
            <w:tcBorders>
              <w:top w:val="single" w:sz="12" w:space="0" w:color="auto"/>
              <w:left w:val="single" w:sz="6" w:space="0" w:color="auto"/>
              <w:bottom w:val="single" w:sz="6" w:space="0" w:color="auto"/>
              <w:right w:val="single" w:sz="12" w:space="0" w:color="auto"/>
            </w:tcBorders>
            <w:vAlign w:val="center"/>
          </w:tcPr>
          <w:p w:rsidR="003630A6" w:rsidRPr="00A07989" w:rsidRDefault="003630A6" w:rsidP="00A07989">
            <w:pPr>
              <w:widowControl/>
              <w:autoSpaceDE w:val="0"/>
              <w:autoSpaceDN w:val="0"/>
              <w:adjustRightInd w:val="0"/>
              <w:spacing w:line="360" w:lineRule="auto"/>
              <w:jc w:val="both"/>
              <w:rPr>
                <w:lang w:val="en-US"/>
              </w:rPr>
            </w:pPr>
            <w:r w:rsidRPr="00A07989">
              <w:rPr>
                <w:lang w:val="en-US"/>
              </w:rPr>
              <w:t>6</w:t>
            </w:r>
          </w:p>
        </w:tc>
      </w:tr>
      <w:tr w:rsidR="00CB36EE" w:rsidRPr="00952AFF" w:rsidTr="00A07989">
        <w:trPr>
          <w:trHeight w:val="624"/>
        </w:trPr>
        <w:tc>
          <w:tcPr>
            <w:tcW w:w="4566" w:type="dxa"/>
            <w:tcBorders>
              <w:top w:val="single" w:sz="12"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rPr>
                <w:iCs/>
              </w:rPr>
            </w:pPr>
            <w:r w:rsidRPr="00A07989">
              <w:t>Норматив достаточности собственных средств (капитала) Н1= ( К/ Ар-Рц-Рк-Рд)*100%</w:t>
            </w:r>
          </w:p>
        </w:tc>
        <w:tc>
          <w:tcPr>
            <w:tcW w:w="1102" w:type="dxa"/>
            <w:tcBorders>
              <w:top w:val="single" w:sz="12"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Min 10%</w:t>
            </w:r>
          </w:p>
        </w:tc>
        <w:tc>
          <w:tcPr>
            <w:tcW w:w="900" w:type="dxa"/>
            <w:tcBorders>
              <w:top w:val="single" w:sz="12"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15,8</w:t>
            </w:r>
          </w:p>
        </w:tc>
        <w:tc>
          <w:tcPr>
            <w:tcW w:w="900" w:type="dxa"/>
            <w:tcBorders>
              <w:top w:val="single" w:sz="12"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15,4</w:t>
            </w:r>
          </w:p>
        </w:tc>
        <w:tc>
          <w:tcPr>
            <w:tcW w:w="900" w:type="dxa"/>
            <w:tcBorders>
              <w:top w:val="single" w:sz="12"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15,5</w:t>
            </w:r>
          </w:p>
        </w:tc>
        <w:tc>
          <w:tcPr>
            <w:tcW w:w="900" w:type="dxa"/>
            <w:tcBorders>
              <w:top w:val="single" w:sz="12"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16</w:t>
            </w:r>
          </w:p>
        </w:tc>
      </w:tr>
      <w:tr w:rsidR="00CB36EE" w:rsidRPr="00952AFF" w:rsidTr="00A07989">
        <w:trPr>
          <w:cantSplit/>
          <w:trHeight w:val="570"/>
        </w:trPr>
        <w:tc>
          <w:tcPr>
            <w:tcW w:w="4566" w:type="dxa"/>
            <w:tcBorders>
              <w:top w:val="single" w:sz="6" w:space="0" w:color="auto"/>
              <w:left w:val="single" w:sz="12" w:space="0" w:color="auto"/>
              <w:bottom w:val="single" w:sz="4"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Норматив мгновенной ликвидности</w:t>
            </w:r>
          </w:p>
          <w:p w:rsidR="00CB36EE" w:rsidRPr="00A07989" w:rsidRDefault="00CB36EE" w:rsidP="00A07989">
            <w:pPr>
              <w:widowControl/>
              <w:autoSpaceDE w:val="0"/>
              <w:autoSpaceDN w:val="0"/>
              <w:adjustRightInd w:val="0"/>
              <w:spacing w:line="360" w:lineRule="auto"/>
              <w:jc w:val="both"/>
            </w:pPr>
            <w:r w:rsidRPr="00A07989">
              <w:t>Н2= (ЛАм/ОВм)*100%</w:t>
            </w:r>
          </w:p>
        </w:tc>
        <w:tc>
          <w:tcPr>
            <w:tcW w:w="1102" w:type="dxa"/>
            <w:tcBorders>
              <w:top w:val="single" w:sz="6" w:space="0" w:color="auto"/>
              <w:left w:val="single" w:sz="12" w:space="0" w:color="auto"/>
              <w:bottom w:val="single" w:sz="4"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Min 20%</w:t>
            </w:r>
          </w:p>
        </w:tc>
        <w:tc>
          <w:tcPr>
            <w:tcW w:w="900" w:type="dxa"/>
            <w:tcBorders>
              <w:top w:val="single" w:sz="6" w:space="0" w:color="auto"/>
              <w:left w:val="single" w:sz="12" w:space="0" w:color="auto"/>
              <w:bottom w:val="single" w:sz="4"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102,5</w:t>
            </w:r>
          </w:p>
        </w:tc>
        <w:tc>
          <w:tcPr>
            <w:tcW w:w="900" w:type="dxa"/>
            <w:tcBorders>
              <w:top w:val="single" w:sz="6" w:space="0" w:color="auto"/>
              <w:left w:val="single" w:sz="6" w:space="0" w:color="auto"/>
              <w:bottom w:val="single" w:sz="4"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105,2</w:t>
            </w:r>
          </w:p>
        </w:tc>
        <w:tc>
          <w:tcPr>
            <w:tcW w:w="900" w:type="dxa"/>
            <w:tcBorders>
              <w:top w:val="single" w:sz="6" w:space="0" w:color="auto"/>
              <w:left w:val="single" w:sz="6" w:space="0" w:color="auto"/>
              <w:bottom w:val="single" w:sz="4"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102,2</w:t>
            </w:r>
          </w:p>
        </w:tc>
        <w:tc>
          <w:tcPr>
            <w:tcW w:w="900" w:type="dxa"/>
            <w:tcBorders>
              <w:top w:val="single" w:sz="6" w:space="0" w:color="auto"/>
              <w:left w:val="single" w:sz="6" w:space="0" w:color="auto"/>
              <w:bottom w:val="single" w:sz="4"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105,7</w:t>
            </w:r>
          </w:p>
        </w:tc>
      </w:tr>
      <w:tr w:rsidR="00CB36EE" w:rsidRPr="00952AFF" w:rsidTr="00A07989">
        <w:trPr>
          <w:cantSplit/>
          <w:trHeight w:val="570"/>
        </w:trPr>
        <w:tc>
          <w:tcPr>
            <w:tcW w:w="4566" w:type="dxa"/>
            <w:tcBorders>
              <w:top w:val="single" w:sz="4" w:space="0" w:color="auto"/>
              <w:left w:val="single" w:sz="4"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Норматив текущей ликвидности</w:t>
            </w:r>
          </w:p>
          <w:p w:rsidR="00CB36EE" w:rsidRPr="00A07989" w:rsidRDefault="00CB36EE" w:rsidP="00A07989">
            <w:pPr>
              <w:widowControl/>
              <w:autoSpaceDE w:val="0"/>
              <w:autoSpaceDN w:val="0"/>
              <w:adjustRightInd w:val="0"/>
              <w:spacing w:line="360" w:lineRule="auto"/>
              <w:jc w:val="both"/>
            </w:pPr>
            <w:r w:rsidRPr="00A07989">
              <w:t>Н3=(ЛАт/ОВт)*100%</w:t>
            </w:r>
          </w:p>
        </w:tc>
        <w:tc>
          <w:tcPr>
            <w:tcW w:w="1102" w:type="dxa"/>
            <w:tcBorders>
              <w:top w:val="single" w:sz="4" w:space="0" w:color="auto"/>
              <w:left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Min 70%</w:t>
            </w:r>
          </w:p>
        </w:tc>
        <w:tc>
          <w:tcPr>
            <w:tcW w:w="900" w:type="dxa"/>
            <w:tcBorders>
              <w:top w:val="single" w:sz="4" w:space="0" w:color="auto"/>
              <w:left w:val="single" w:sz="12"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93,2</w:t>
            </w:r>
          </w:p>
        </w:tc>
        <w:tc>
          <w:tcPr>
            <w:tcW w:w="900" w:type="dxa"/>
            <w:tcBorders>
              <w:top w:val="single" w:sz="4" w:space="0" w:color="auto"/>
              <w:left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89,7</w:t>
            </w:r>
          </w:p>
        </w:tc>
        <w:tc>
          <w:tcPr>
            <w:tcW w:w="900" w:type="dxa"/>
            <w:tcBorders>
              <w:top w:val="single" w:sz="4" w:space="0" w:color="auto"/>
              <w:left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92,9</w:t>
            </w:r>
          </w:p>
        </w:tc>
        <w:tc>
          <w:tcPr>
            <w:tcW w:w="900" w:type="dxa"/>
            <w:tcBorders>
              <w:top w:val="single" w:sz="4" w:space="0" w:color="auto"/>
              <w:left w:val="single" w:sz="6" w:space="0" w:color="auto"/>
              <w:right w:val="single" w:sz="4"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109,1</w:t>
            </w:r>
          </w:p>
        </w:tc>
      </w:tr>
      <w:tr w:rsidR="00CB36EE" w:rsidRPr="00952AFF" w:rsidTr="00A07989">
        <w:trPr>
          <w:cantSplit/>
          <w:trHeight w:val="570"/>
        </w:trPr>
        <w:tc>
          <w:tcPr>
            <w:tcW w:w="4566" w:type="dxa"/>
            <w:tcBorders>
              <w:top w:val="single" w:sz="4" w:space="0" w:color="auto"/>
              <w:left w:val="single" w:sz="4" w:space="0" w:color="auto"/>
              <w:right w:val="single" w:sz="4"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Норматив долгосрочной ликвидности</w:t>
            </w:r>
          </w:p>
          <w:p w:rsidR="00CB36EE" w:rsidRPr="00A07989" w:rsidRDefault="00CB36EE" w:rsidP="00A07989">
            <w:pPr>
              <w:widowControl/>
              <w:autoSpaceDE w:val="0"/>
              <w:autoSpaceDN w:val="0"/>
              <w:adjustRightInd w:val="0"/>
              <w:spacing w:line="360" w:lineRule="auto"/>
              <w:jc w:val="both"/>
            </w:pPr>
            <w:r w:rsidRPr="00A07989">
              <w:t>Н4=(Крд/К+ОД)*100%</w:t>
            </w:r>
          </w:p>
        </w:tc>
        <w:tc>
          <w:tcPr>
            <w:tcW w:w="1102" w:type="dxa"/>
            <w:tcBorders>
              <w:top w:val="single" w:sz="4" w:space="0" w:color="auto"/>
              <w:left w:val="single" w:sz="4" w:space="0" w:color="auto"/>
              <w:right w:val="single" w:sz="4"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120%</w:t>
            </w:r>
          </w:p>
        </w:tc>
        <w:tc>
          <w:tcPr>
            <w:tcW w:w="900" w:type="dxa"/>
            <w:tcBorders>
              <w:top w:val="single" w:sz="4" w:space="0" w:color="auto"/>
              <w:left w:val="single" w:sz="4" w:space="0" w:color="auto"/>
              <w:right w:val="single" w:sz="4" w:space="0" w:color="auto"/>
            </w:tcBorders>
            <w:vAlign w:val="center"/>
          </w:tcPr>
          <w:p w:rsidR="00CB36EE" w:rsidRPr="00A07989" w:rsidRDefault="00CB36EE" w:rsidP="00A07989">
            <w:pPr>
              <w:widowControl/>
              <w:autoSpaceDE w:val="0"/>
              <w:autoSpaceDN w:val="0"/>
              <w:adjustRightInd w:val="0"/>
              <w:spacing w:line="360" w:lineRule="auto"/>
              <w:jc w:val="both"/>
            </w:pPr>
            <w:r w:rsidRPr="00A07989">
              <w:t>50</w:t>
            </w:r>
          </w:p>
        </w:tc>
        <w:tc>
          <w:tcPr>
            <w:tcW w:w="900" w:type="dxa"/>
            <w:tcBorders>
              <w:top w:val="single" w:sz="4" w:space="0" w:color="auto"/>
              <w:left w:val="single" w:sz="4" w:space="0" w:color="auto"/>
              <w:right w:val="single" w:sz="4" w:space="0" w:color="auto"/>
            </w:tcBorders>
            <w:vAlign w:val="center"/>
          </w:tcPr>
          <w:p w:rsidR="00CB36EE" w:rsidRPr="00A07989" w:rsidRDefault="00CB36EE" w:rsidP="00A07989">
            <w:pPr>
              <w:widowControl/>
              <w:autoSpaceDE w:val="0"/>
              <w:autoSpaceDN w:val="0"/>
              <w:adjustRightInd w:val="0"/>
              <w:spacing w:line="360" w:lineRule="auto"/>
              <w:jc w:val="both"/>
            </w:pPr>
            <w:r w:rsidRPr="00A07989">
              <w:t>57,9</w:t>
            </w:r>
          </w:p>
        </w:tc>
        <w:tc>
          <w:tcPr>
            <w:tcW w:w="900" w:type="dxa"/>
            <w:tcBorders>
              <w:top w:val="single" w:sz="4" w:space="0" w:color="auto"/>
              <w:left w:val="single" w:sz="4" w:space="0" w:color="auto"/>
              <w:right w:val="single" w:sz="4" w:space="0" w:color="auto"/>
            </w:tcBorders>
            <w:vAlign w:val="center"/>
          </w:tcPr>
          <w:p w:rsidR="00CB36EE" w:rsidRPr="00A07989" w:rsidRDefault="00CB36EE" w:rsidP="00A07989">
            <w:pPr>
              <w:widowControl/>
              <w:autoSpaceDE w:val="0"/>
              <w:autoSpaceDN w:val="0"/>
              <w:adjustRightInd w:val="0"/>
              <w:spacing w:line="360" w:lineRule="auto"/>
              <w:jc w:val="both"/>
            </w:pPr>
            <w:r w:rsidRPr="00A07989">
              <w:t>58,2</w:t>
            </w:r>
          </w:p>
        </w:tc>
        <w:tc>
          <w:tcPr>
            <w:tcW w:w="900" w:type="dxa"/>
            <w:tcBorders>
              <w:top w:val="single" w:sz="4" w:space="0" w:color="auto"/>
              <w:left w:val="single" w:sz="4" w:space="0" w:color="auto"/>
              <w:right w:val="single" w:sz="4" w:space="0" w:color="auto"/>
            </w:tcBorders>
            <w:vAlign w:val="center"/>
          </w:tcPr>
          <w:p w:rsidR="00CB36EE" w:rsidRPr="00A07989" w:rsidRDefault="00CB36EE" w:rsidP="00A07989">
            <w:pPr>
              <w:widowControl/>
              <w:autoSpaceDE w:val="0"/>
              <w:autoSpaceDN w:val="0"/>
              <w:adjustRightInd w:val="0"/>
              <w:spacing w:line="360" w:lineRule="auto"/>
              <w:jc w:val="both"/>
            </w:pPr>
            <w:r w:rsidRPr="00A07989">
              <w:t>54,7</w:t>
            </w:r>
          </w:p>
        </w:tc>
      </w:tr>
      <w:tr w:rsidR="00CB36EE" w:rsidRPr="00952AFF" w:rsidTr="00A07989">
        <w:trPr>
          <w:cantSplit/>
          <w:trHeight w:val="570"/>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Норматив общей ликвидности</w:t>
            </w:r>
          </w:p>
          <w:p w:rsidR="00CB36EE" w:rsidRPr="00A07989" w:rsidRDefault="00CB36EE" w:rsidP="00A07989">
            <w:pPr>
              <w:widowControl/>
              <w:autoSpaceDE w:val="0"/>
              <w:autoSpaceDN w:val="0"/>
              <w:adjustRightInd w:val="0"/>
              <w:spacing w:line="360" w:lineRule="auto"/>
              <w:jc w:val="both"/>
            </w:pPr>
            <w:r w:rsidRPr="00A07989">
              <w:t>Н5=(ЛАт/А-Рот)*100%</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Min 20%</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39</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36,3</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37,1</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39,5</w:t>
            </w:r>
          </w:p>
        </w:tc>
      </w:tr>
      <w:tr w:rsidR="00CB36EE" w:rsidRPr="00952AFF" w:rsidTr="00A07989">
        <w:trPr>
          <w:trHeight w:val="810"/>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Максимальный размер риска на одного заемщика или группу связанных заемщиков Н6=(Крэ/К)*100%</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25%</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38,6</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42,8</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39</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20,5</w:t>
            </w:r>
          </w:p>
        </w:tc>
      </w:tr>
      <w:tr w:rsidR="00CB36EE" w:rsidRPr="00952AFF" w:rsidTr="00A07989">
        <w:trPr>
          <w:trHeight w:val="540"/>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Максимальный размер крупных кредитных рисков Н7=(SКркр/К)*100%</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800%</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97,2</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130,8</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128,8</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105,5</w:t>
            </w:r>
          </w:p>
        </w:tc>
      </w:tr>
      <w:tr w:rsidR="00CB36EE" w:rsidRPr="00952AFF" w:rsidTr="00A07989">
        <w:trPr>
          <w:trHeight w:val="540"/>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Максимальный размер риска на одного кредитора (вкладчика) Н8=(Овкл/К)*100%</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25%</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2,8</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2</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9,6</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15,4</w:t>
            </w:r>
          </w:p>
        </w:tc>
      </w:tr>
      <w:tr w:rsidR="00CB36EE" w:rsidRPr="00952AFF" w:rsidTr="00A07989">
        <w:trPr>
          <w:cantSplit/>
          <w:trHeight w:val="840"/>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Максимальный размер кредитного риска на одного акционера (участника)</w:t>
            </w:r>
          </w:p>
          <w:p w:rsidR="00CB36EE" w:rsidRPr="00A07989" w:rsidRDefault="00CB36EE" w:rsidP="00A07989">
            <w:pPr>
              <w:widowControl/>
              <w:autoSpaceDE w:val="0"/>
              <w:autoSpaceDN w:val="0"/>
              <w:adjustRightInd w:val="0"/>
              <w:spacing w:line="360" w:lineRule="auto"/>
              <w:jc w:val="both"/>
            </w:pPr>
            <w:r w:rsidRPr="00A07989">
              <w:t>Н9=(Кра/К)*100%</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20%</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r>
      <w:tr w:rsidR="00CB36EE" w:rsidRPr="00952AFF" w:rsidTr="00A07989">
        <w:trPr>
          <w:trHeight w:val="561"/>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Совокупная величина крупных кредитных рисков на акционеров (участников) банка (Н9.1)</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50%</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r>
      <w:tr w:rsidR="00CB36EE" w:rsidRPr="00952AFF" w:rsidTr="00A07989">
        <w:trPr>
          <w:trHeight w:val="873"/>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Максимальный размер кредитов, займов, гарантий и поручительств, предоставленных банком своим инсайдерам Н10=(Кри/К)*100%</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2%</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r>
      <w:tr w:rsidR="00CB36EE" w:rsidRPr="00952AFF" w:rsidTr="00A07989">
        <w:trPr>
          <w:trHeight w:val="540"/>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Совокупная величина кредитов и займов, выданных инсайдерам (Н10.1)</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3%</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0,7</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0,8</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0,9</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0,9</w:t>
            </w:r>
          </w:p>
        </w:tc>
      </w:tr>
      <w:tr w:rsidR="00CB36EE" w:rsidRPr="00952AFF" w:rsidTr="00A07989">
        <w:trPr>
          <w:trHeight w:val="1065"/>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Максимальный размер обязательств бака перед банками –нерезидентами и финансовыми организациями –нерезидентами Н11.1=(Он/К)*100%</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400%</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2,4</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2,3</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2,2</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2,1</w:t>
            </w:r>
          </w:p>
        </w:tc>
      </w:tr>
      <w:tr w:rsidR="00CB36EE" w:rsidRPr="00952AFF" w:rsidTr="00A07989">
        <w:trPr>
          <w:cantSplit/>
          <w:trHeight w:val="1125"/>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Норматив использования собственных средств (капитала) банка для приобретения долей (акций)других юридических лиц</w:t>
            </w:r>
          </w:p>
          <w:p w:rsidR="00CB36EE" w:rsidRPr="00A07989" w:rsidRDefault="00CB36EE" w:rsidP="00A07989">
            <w:pPr>
              <w:widowControl/>
              <w:autoSpaceDE w:val="0"/>
              <w:autoSpaceDN w:val="0"/>
              <w:adjustRightInd w:val="0"/>
              <w:spacing w:line="360" w:lineRule="auto"/>
              <w:jc w:val="both"/>
            </w:pPr>
            <w:r w:rsidRPr="00A07989">
              <w:t>Н12=(Кин/К)*100%</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25%</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0,1</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0,9</w:t>
            </w:r>
          </w:p>
        </w:tc>
      </w:tr>
      <w:tr w:rsidR="00CB36EE" w:rsidRPr="00952AFF" w:rsidTr="00A07989">
        <w:trPr>
          <w:trHeight w:val="763"/>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Норматив использования собственных средств (капитала) банка для приобретения долей (акций) одного юридического лица (Н12.1)</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5%</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0,1</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0,9</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0,8</w:t>
            </w:r>
          </w:p>
        </w:tc>
      </w:tr>
      <w:tr w:rsidR="00CB36EE" w:rsidRPr="00952AFF" w:rsidTr="00A07989">
        <w:trPr>
          <w:trHeight w:val="540"/>
        </w:trPr>
        <w:tc>
          <w:tcPr>
            <w:tcW w:w="4566"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Норматив риска собственных вексельных обязательств Н13=(ВО/К)*100%</w:t>
            </w:r>
          </w:p>
        </w:tc>
        <w:tc>
          <w:tcPr>
            <w:tcW w:w="1102" w:type="dxa"/>
            <w:tcBorders>
              <w:top w:val="single" w:sz="6" w:space="0" w:color="auto"/>
              <w:left w:val="single" w:sz="12"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Max 100%</w:t>
            </w:r>
          </w:p>
        </w:tc>
        <w:tc>
          <w:tcPr>
            <w:tcW w:w="900" w:type="dxa"/>
            <w:tcBorders>
              <w:top w:val="single" w:sz="6" w:space="0" w:color="auto"/>
              <w:left w:val="single" w:sz="12"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28,4</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30,1</w:t>
            </w:r>
          </w:p>
        </w:tc>
        <w:tc>
          <w:tcPr>
            <w:tcW w:w="90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40,1</w:t>
            </w:r>
          </w:p>
        </w:tc>
        <w:tc>
          <w:tcPr>
            <w:tcW w:w="900" w:type="dxa"/>
            <w:tcBorders>
              <w:top w:val="single" w:sz="6" w:space="0" w:color="auto"/>
              <w:left w:val="single" w:sz="6" w:space="0" w:color="auto"/>
              <w:bottom w:val="single" w:sz="6"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53,3</w:t>
            </w:r>
          </w:p>
        </w:tc>
      </w:tr>
      <w:tr w:rsidR="00CB36EE" w:rsidRPr="00952AFF" w:rsidTr="00A07989">
        <w:trPr>
          <w:trHeight w:val="810"/>
        </w:trPr>
        <w:tc>
          <w:tcPr>
            <w:tcW w:w="4566" w:type="dxa"/>
            <w:tcBorders>
              <w:top w:val="single" w:sz="6" w:space="0" w:color="auto"/>
              <w:left w:val="single" w:sz="12" w:space="0" w:color="auto"/>
              <w:bottom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Норматив ликвидности по операциям с драгоценными металлами Н14=(ЛАдм/ОВдм)*100%</w:t>
            </w:r>
          </w:p>
        </w:tc>
        <w:tc>
          <w:tcPr>
            <w:tcW w:w="1102" w:type="dxa"/>
            <w:tcBorders>
              <w:top w:val="single" w:sz="6" w:space="0" w:color="auto"/>
              <w:left w:val="single" w:sz="12" w:space="0" w:color="auto"/>
              <w:bottom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Min 10%</w:t>
            </w:r>
          </w:p>
        </w:tc>
        <w:tc>
          <w:tcPr>
            <w:tcW w:w="900" w:type="dxa"/>
            <w:tcBorders>
              <w:top w:val="single" w:sz="6" w:space="0" w:color="auto"/>
              <w:left w:val="single" w:sz="12" w:space="0" w:color="auto"/>
              <w:bottom w:val="single" w:sz="12"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rPr>
                <w:bCs/>
              </w:rPr>
            </w:pPr>
            <w:r w:rsidRPr="00A07989">
              <w:rPr>
                <w:bCs/>
              </w:rPr>
              <w:t>120,6</w:t>
            </w:r>
          </w:p>
        </w:tc>
        <w:tc>
          <w:tcPr>
            <w:tcW w:w="900" w:type="dxa"/>
            <w:tcBorders>
              <w:top w:val="single" w:sz="6" w:space="0" w:color="auto"/>
              <w:left w:val="single" w:sz="6" w:space="0" w:color="auto"/>
              <w:bottom w:val="single" w:sz="12"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154,35</w:t>
            </w:r>
          </w:p>
        </w:tc>
        <w:tc>
          <w:tcPr>
            <w:tcW w:w="900" w:type="dxa"/>
            <w:tcBorders>
              <w:top w:val="single" w:sz="6" w:space="0" w:color="auto"/>
              <w:left w:val="single" w:sz="6" w:space="0" w:color="auto"/>
              <w:bottom w:val="single" w:sz="12" w:space="0" w:color="auto"/>
              <w:right w:val="single" w:sz="6" w:space="0" w:color="auto"/>
            </w:tcBorders>
            <w:vAlign w:val="center"/>
          </w:tcPr>
          <w:p w:rsidR="00CB36EE" w:rsidRPr="00A07989" w:rsidRDefault="00CB36EE" w:rsidP="00A07989">
            <w:pPr>
              <w:widowControl/>
              <w:autoSpaceDE w:val="0"/>
              <w:autoSpaceDN w:val="0"/>
              <w:adjustRightInd w:val="0"/>
              <w:spacing w:line="360" w:lineRule="auto"/>
              <w:jc w:val="both"/>
            </w:pPr>
            <w:r w:rsidRPr="00A07989">
              <w:t>135,01</w:t>
            </w:r>
          </w:p>
        </w:tc>
        <w:tc>
          <w:tcPr>
            <w:tcW w:w="900" w:type="dxa"/>
            <w:tcBorders>
              <w:top w:val="single" w:sz="6" w:space="0" w:color="auto"/>
              <w:left w:val="single" w:sz="6" w:space="0" w:color="auto"/>
              <w:bottom w:val="single" w:sz="12" w:space="0" w:color="auto"/>
              <w:right w:val="single" w:sz="12" w:space="0" w:color="auto"/>
            </w:tcBorders>
            <w:vAlign w:val="center"/>
          </w:tcPr>
          <w:p w:rsidR="00CB36EE" w:rsidRPr="00A07989" w:rsidRDefault="00CB36EE" w:rsidP="00A07989">
            <w:pPr>
              <w:widowControl/>
              <w:autoSpaceDE w:val="0"/>
              <w:autoSpaceDN w:val="0"/>
              <w:adjustRightInd w:val="0"/>
              <w:spacing w:line="360" w:lineRule="auto"/>
              <w:jc w:val="both"/>
            </w:pPr>
            <w:r w:rsidRPr="00A07989">
              <w:t>210,83</w:t>
            </w:r>
          </w:p>
        </w:tc>
      </w:tr>
    </w:tbl>
    <w:p w:rsidR="00CB36EE" w:rsidRPr="00952AFF" w:rsidRDefault="00CB36EE"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 xml:space="preserve">Выполнение норматива долгосрочной ликвидности Н4 говорит о соблюдении банком требования сбалансированности по срокам активов и пассивов и показывает, что сумма долгосрочных кредитов не превышает сумму собственных средств и долгосрочных ресурсов, привлекаемых банком. Это условие выполняется. </w:t>
      </w:r>
    </w:p>
    <w:p w:rsidR="00CB36EE" w:rsidRPr="00952AFF" w:rsidRDefault="00CB36EE" w:rsidP="00952AFF">
      <w:pPr>
        <w:widowControl/>
        <w:spacing w:line="360" w:lineRule="auto"/>
        <w:ind w:firstLine="709"/>
        <w:jc w:val="both"/>
        <w:rPr>
          <w:sz w:val="28"/>
          <w:szCs w:val="28"/>
        </w:rPr>
      </w:pPr>
      <w:r w:rsidRPr="00952AFF">
        <w:rPr>
          <w:sz w:val="28"/>
          <w:szCs w:val="28"/>
        </w:rPr>
        <w:t>Норматив общей ликвидности Н5 показывает, что банк способен ответить собственными средствами и резервами по своим обязательствам.</w:t>
      </w:r>
    </w:p>
    <w:p w:rsidR="00CB36EE" w:rsidRPr="00952AFF" w:rsidRDefault="00CB36EE" w:rsidP="00952AFF">
      <w:pPr>
        <w:widowControl/>
        <w:spacing w:line="360" w:lineRule="auto"/>
        <w:ind w:firstLine="709"/>
        <w:jc w:val="both"/>
        <w:rPr>
          <w:sz w:val="28"/>
          <w:szCs w:val="28"/>
        </w:rPr>
      </w:pPr>
      <w:r w:rsidRPr="00952AFF">
        <w:rPr>
          <w:sz w:val="28"/>
          <w:szCs w:val="28"/>
        </w:rPr>
        <w:t xml:space="preserve">Максимальный размер риска на одного заемщика или группу связанных заемщиков Н6 устанавливается в процентах от собственных средств банка. При максимальном значение 25% в 2005г. отмечалось превышение нормативного показателя, на 01.04.06г. данный показатель составил 20,5%. </w:t>
      </w:r>
    </w:p>
    <w:p w:rsidR="00CB36EE" w:rsidRPr="00952AFF" w:rsidRDefault="00CB36EE" w:rsidP="00952AFF">
      <w:pPr>
        <w:widowControl/>
        <w:spacing w:line="360" w:lineRule="auto"/>
        <w:ind w:firstLine="709"/>
        <w:jc w:val="both"/>
        <w:rPr>
          <w:sz w:val="28"/>
          <w:szCs w:val="28"/>
        </w:rPr>
      </w:pPr>
      <w:r w:rsidRPr="00952AFF">
        <w:rPr>
          <w:sz w:val="28"/>
          <w:szCs w:val="28"/>
        </w:rPr>
        <w:t>Максимальный размер крупных кредитных рисков Н7, максимальное значение показателя не должно превышать 800%. У банка имеется малая вероятность не возврата крупных кредитов.</w:t>
      </w:r>
    </w:p>
    <w:p w:rsidR="00CB36EE" w:rsidRPr="00952AFF" w:rsidRDefault="00CB36EE" w:rsidP="00952AFF">
      <w:pPr>
        <w:widowControl/>
        <w:spacing w:line="360" w:lineRule="auto"/>
        <w:ind w:firstLine="709"/>
        <w:jc w:val="both"/>
        <w:rPr>
          <w:sz w:val="28"/>
          <w:szCs w:val="28"/>
        </w:rPr>
      </w:pPr>
      <w:r w:rsidRPr="00952AFF">
        <w:rPr>
          <w:sz w:val="28"/>
          <w:szCs w:val="28"/>
        </w:rPr>
        <w:t>Максимальный размер риска на одного кредитора Н8 устанавливается как процентное соотношение величины вкладов, депозитов или полученных кредитов, остатков по счетам одного или связанных между собой кредиторов (вкладчиков) и собственных средств (капитала) банка. Максимальное нормативное значение показателя 25%, на 01.04.06г. он составил – 15,4%.</w:t>
      </w:r>
    </w:p>
    <w:p w:rsidR="00CB36EE" w:rsidRPr="00952AFF" w:rsidRDefault="00CB36EE" w:rsidP="00952AFF">
      <w:pPr>
        <w:widowControl/>
        <w:spacing w:line="360" w:lineRule="auto"/>
        <w:ind w:firstLine="709"/>
        <w:jc w:val="both"/>
        <w:rPr>
          <w:sz w:val="28"/>
          <w:szCs w:val="28"/>
        </w:rPr>
      </w:pPr>
      <w:r w:rsidRPr="00952AFF">
        <w:rPr>
          <w:sz w:val="28"/>
          <w:szCs w:val="28"/>
        </w:rPr>
        <w:t>Максимальный размер кредитного риска на одного заемщика-акционера (участника) банка Н9 равен нулю при максимальном нормативном значении 20%.</w:t>
      </w:r>
      <w:r w:rsidR="00952AFF">
        <w:rPr>
          <w:sz w:val="28"/>
          <w:szCs w:val="28"/>
        </w:rPr>
        <w:t xml:space="preserve"> </w:t>
      </w:r>
    </w:p>
    <w:p w:rsidR="00CB36EE" w:rsidRPr="00952AFF" w:rsidRDefault="00CB36EE" w:rsidP="00952AFF">
      <w:pPr>
        <w:widowControl/>
        <w:spacing w:line="360" w:lineRule="auto"/>
        <w:ind w:firstLine="709"/>
        <w:jc w:val="both"/>
        <w:rPr>
          <w:sz w:val="28"/>
          <w:szCs w:val="28"/>
        </w:rPr>
      </w:pPr>
      <w:r w:rsidRPr="00952AFF">
        <w:rPr>
          <w:sz w:val="28"/>
          <w:szCs w:val="28"/>
        </w:rPr>
        <w:t>Максимальный размер кредитов, займов, представленных своим инсайдерам Н10, а также гарантий и поручительств, выданных в их пользу. Данный показатель равен нулю.</w:t>
      </w:r>
    </w:p>
    <w:p w:rsidR="00CB36EE" w:rsidRPr="00952AFF" w:rsidRDefault="00CB36EE" w:rsidP="00952AFF">
      <w:pPr>
        <w:widowControl/>
        <w:spacing w:line="360" w:lineRule="auto"/>
        <w:ind w:firstLine="709"/>
        <w:jc w:val="both"/>
        <w:rPr>
          <w:sz w:val="28"/>
          <w:szCs w:val="28"/>
        </w:rPr>
      </w:pPr>
      <w:r w:rsidRPr="00952AFF">
        <w:rPr>
          <w:sz w:val="28"/>
          <w:szCs w:val="28"/>
        </w:rPr>
        <w:t>Максимальный размер привлеченных денежных вкладов населения Н11 устанавливается как процентное соотношение общей суммы денежных вкладов (депозитов) населения и величины собственных средств (капитала) банка. Максимально допустимое значение – 100%.</w:t>
      </w:r>
      <w:r w:rsidR="00952AFF">
        <w:rPr>
          <w:sz w:val="28"/>
          <w:szCs w:val="28"/>
        </w:rPr>
        <w:t xml:space="preserve"> </w:t>
      </w:r>
      <w:r w:rsidRPr="00952AFF">
        <w:rPr>
          <w:sz w:val="28"/>
          <w:szCs w:val="28"/>
        </w:rPr>
        <w:t>Значение норматива Сбербанком России не рассчитывается.</w:t>
      </w:r>
    </w:p>
    <w:p w:rsidR="00CB36EE" w:rsidRPr="00952AFF" w:rsidRDefault="00CB36EE" w:rsidP="00952AFF">
      <w:pPr>
        <w:widowControl/>
        <w:spacing w:line="360" w:lineRule="auto"/>
        <w:ind w:firstLine="709"/>
        <w:jc w:val="both"/>
        <w:rPr>
          <w:sz w:val="28"/>
          <w:szCs w:val="28"/>
        </w:rPr>
      </w:pPr>
      <w:r w:rsidRPr="00952AFF">
        <w:rPr>
          <w:sz w:val="28"/>
          <w:szCs w:val="28"/>
        </w:rPr>
        <w:t>Максимальный размер обязательств банка перед банками – нерезидентами и финансовыми организациями - нерезидентами Н11.1 устанавливается как процентное соотношение величины обязательств банка перед банками – нерезидентами и финансовыми организациями – нерезидентами и собственных средств (капитала) банка. Максимально допустимое значение норматива устанавливается в размере 400%. Этот показатель снизился от 2,4% до 2,1 %. Следовательно, риск минимален.</w:t>
      </w:r>
    </w:p>
    <w:p w:rsidR="00CB36EE" w:rsidRPr="00952AFF" w:rsidRDefault="00CB36EE" w:rsidP="00952AFF">
      <w:pPr>
        <w:widowControl/>
        <w:spacing w:line="360" w:lineRule="auto"/>
        <w:ind w:firstLine="709"/>
        <w:jc w:val="both"/>
        <w:rPr>
          <w:sz w:val="28"/>
          <w:szCs w:val="28"/>
        </w:rPr>
      </w:pPr>
      <w:r w:rsidRPr="00952AFF">
        <w:rPr>
          <w:sz w:val="28"/>
          <w:szCs w:val="28"/>
        </w:rPr>
        <w:t>Норматив использования собственных средств</w:t>
      </w:r>
      <w:r w:rsidR="00952AFF">
        <w:rPr>
          <w:sz w:val="28"/>
          <w:szCs w:val="28"/>
        </w:rPr>
        <w:t xml:space="preserve"> </w:t>
      </w:r>
      <w:r w:rsidRPr="00952AFF">
        <w:rPr>
          <w:sz w:val="28"/>
          <w:szCs w:val="28"/>
        </w:rPr>
        <w:t>кредитных организаций для приобретения долей (акций) других юридических лиц</w:t>
      </w:r>
      <w:r w:rsidR="00952AFF">
        <w:rPr>
          <w:sz w:val="28"/>
          <w:szCs w:val="28"/>
        </w:rPr>
        <w:t xml:space="preserve"> </w:t>
      </w:r>
      <w:r w:rsidRPr="00952AFF">
        <w:rPr>
          <w:sz w:val="28"/>
          <w:szCs w:val="28"/>
        </w:rPr>
        <w:t>Н12.</w:t>
      </w:r>
      <w:r w:rsidR="00952AFF">
        <w:rPr>
          <w:sz w:val="28"/>
          <w:szCs w:val="28"/>
        </w:rPr>
        <w:t xml:space="preserve"> </w:t>
      </w:r>
      <w:r w:rsidRPr="00952AFF">
        <w:rPr>
          <w:sz w:val="28"/>
          <w:szCs w:val="28"/>
        </w:rPr>
        <w:t>Максимально допустимое значение этого показателя установлено в размере 25%, на 01.04.06г. он составил – 0,9%.</w:t>
      </w:r>
    </w:p>
    <w:p w:rsidR="00CB36EE" w:rsidRPr="00952AFF" w:rsidRDefault="00CB36EE" w:rsidP="00952AFF">
      <w:pPr>
        <w:widowControl/>
        <w:spacing w:line="360" w:lineRule="auto"/>
        <w:ind w:firstLine="709"/>
        <w:jc w:val="both"/>
        <w:rPr>
          <w:sz w:val="28"/>
          <w:szCs w:val="28"/>
        </w:rPr>
      </w:pPr>
      <w:r w:rsidRPr="00952AFF">
        <w:rPr>
          <w:sz w:val="28"/>
          <w:szCs w:val="28"/>
        </w:rPr>
        <w:t>Норматив риска собственных вексельных обязательств Н13. Максимально допустимое значение норматива устанавливается в размере 100%. На 01.04.06г. он составил – 53,3%, это свидетельствует о том, что банк в состоянии ответить по собственным вексельным обязательствам перед векселедержателями</w:t>
      </w:r>
      <w:r w:rsidR="003630A6" w:rsidRPr="00952AFF">
        <w:rPr>
          <w:sz w:val="28"/>
          <w:szCs w:val="28"/>
        </w:rPr>
        <w:t xml:space="preserve"> [17]</w:t>
      </w:r>
      <w:r w:rsidRPr="00952AFF">
        <w:rPr>
          <w:sz w:val="28"/>
          <w:szCs w:val="28"/>
        </w:rPr>
        <w:t>.</w:t>
      </w:r>
    </w:p>
    <w:p w:rsidR="00CB36EE" w:rsidRPr="00952AFF" w:rsidRDefault="00CB36EE" w:rsidP="00952AFF">
      <w:pPr>
        <w:widowControl/>
        <w:spacing w:line="360" w:lineRule="auto"/>
        <w:ind w:firstLine="709"/>
        <w:jc w:val="both"/>
        <w:rPr>
          <w:sz w:val="28"/>
          <w:szCs w:val="28"/>
        </w:rPr>
      </w:pPr>
      <w:r w:rsidRPr="00952AFF">
        <w:rPr>
          <w:sz w:val="28"/>
          <w:szCs w:val="28"/>
        </w:rPr>
        <w:t>Норматив ликвидности операций с драгоценными металлами Н14 рассчитывается как отношение высоко ликвидных активов</w:t>
      </w:r>
      <w:r w:rsidR="00952AFF">
        <w:rPr>
          <w:sz w:val="28"/>
          <w:szCs w:val="28"/>
        </w:rPr>
        <w:t xml:space="preserve"> </w:t>
      </w:r>
      <w:r w:rsidRPr="00952AFF">
        <w:rPr>
          <w:sz w:val="28"/>
          <w:szCs w:val="28"/>
        </w:rPr>
        <w:t>в драгоценных металлах в физической форме к</w:t>
      </w:r>
      <w:r w:rsidR="00952AFF">
        <w:rPr>
          <w:sz w:val="28"/>
          <w:szCs w:val="28"/>
        </w:rPr>
        <w:t xml:space="preserve"> </w:t>
      </w:r>
      <w:r w:rsidRPr="00952AFF">
        <w:rPr>
          <w:sz w:val="28"/>
          <w:szCs w:val="28"/>
        </w:rPr>
        <w:t>обязательствам в драгоценных металлах до востребования и со сроком до востребования в ближайшие 30 дней. Минимально допустимое значение</w:t>
      </w:r>
      <w:r w:rsidR="00952AFF">
        <w:rPr>
          <w:sz w:val="28"/>
          <w:szCs w:val="28"/>
        </w:rPr>
        <w:t xml:space="preserve"> </w:t>
      </w:r>
      <w:r w:rsidRPr="00952AFF">
        <w:rPr>
          <w:sz w:val="28"/>
          <w:szCs w:val="28"/>
        </w:rPr>
        <w:t>норматива установлено в размере 10%.</w:t>
      </w:r>
      <w:r w:rsidR="00952AFF">
        <w:rPr>
          <w:sz w:val="28"/>
          <w:szCs w:val="28"/>
        </w:rPr>
        <w:t xml:space="preserve"> </w:t>
      </w:r>
      <w:r w:rsidRPr="00952AFF">
        <w:rPr>
          <w:sz w:val="28"/>
          <w:szCs w:val="28"/>
        </w:rPr>
        <w:t>на 01.04.06г. он составил 210,83%.</w:t>
      </w:r>
    </w:p>
    <w:p w:rsidR="00CB36EE" w:rsidRPr="00952AFF" w:rsidRDefault="00CB36EE" w:rsidP="00952AFF">
      <w:pPr>
        <w:widowControl/>
        <w:spacing w:line="360" w:lineRule="auto"/>
        <w:ind w:firstLine="709"/>
        <w:jc w:val="both"/>
        <w:rPr>
          <w:sz w:val="28"/>
          <w:szCs w:val="28"/>
        </w:rPr>
      </w:pPr>
      <w:r w:rsidRPr="00952AFF">
        <w:rPr>
          <w:sz w:val="28"/>
          <w:szCs w:val="28"/>
        </w:rPr>
        <w:t xml:space="preserve">Все вышеперечисленные показатели характеризуют финансовую устойчивость банка. Сберегательный банк России стабильно и неукоснительно соблюдает критерии банковской надежности. Все экономические нормативы, установленные Банком России, выполняются с запасом. </w:t>
      </w:r>
    </w:p>
    <w:p w:rsidR="00CB36EE" w:rsidRPr="00952AFF" w:rsidRDefault="00CB36EE" w:rsidP="00952AFF">
      <w:pPr>
        <w:widowControl/>
        <w:spacing w:line="360" w:lineRule="auto"/>
        <w:ind w:firstLine="709"/>
        <w:jc w:val="both"/>
        <w:rPr>
          <w:sz w:val="28"/>
          <w:szCs w:val="28"/>
        </w:rPr>
      </w:pPr>
      <w:r w:rsidRPr="00952AFF">
        <w:rPr>
          <w:sz w:val="28"/>
          <w:szCs w:val="28"/>
        </w:rPr>
        <w:t>Городское отделение №2363, являясь одним из ведущих отделений Сибирского банка Сбербанка России, также как и Сбербанк России обеспечен собственным капиталом и резервом для выполнения своих обязательств, способен совершать платежи по текущим и предстоящим обязательствам в состоянии ответить по собственным вексельным обязательствам перед векселедержателями.</w:t>
      </w:r>
      <w:r w:rsidR="00952AFF">
        <w:rPr>
          <w:sz w:val="28"/>
          <w:szCs w:val="28"/>
        </w:rPr>
        <w:t xml:space="preserve"> </w:t>
      </w:r>
    </w:p>
    <w:p w:rsidR="00A07989" w:rsidRDefault="00A07989" w:rsidP="00952AFF">
      <w:pPr>
        <w:pStyle w:val="2"/>
        <w:keepNext w:val="0"/>
        <w:spacing w:before="0" w:after="0" w:line="360" w:lineRule="auto"/>
        <w:ind w:firstLine="709"/>
        <w:jc w:val="both"/>
        <w:rPr>
          <w:rFonts w:ascii="Times New Roman" w:hAnsi="Times New Roman" w:cs="Times New Roman"/>
          <w:b w:val="0"/>
          <w:i w:val="0"/>
        </w:rPr>
      </w:pPr>
    </w:p>
    <w:p w:rsidR="00CB36EE" w:rsidRPr="00A07989" w:rsidRDefault="00CB36EE" w:rsidP="00A07989">
      <w:pPr>
        <w:pStyle w:val="2"/>
        <w:keepNext w:val="0"/>
        <w:spacing w:before="0" w:after="0" w:line="360" w:lineRule="auto"/>
        <w:ind w:firstLine="709"/>
        <w:jc w:val="center"/>
        <w:rPr>
          <w:rFonts w:ascii="Times New Roman" w:hAnsi="Times New Roman" w:cs="Times New Roman"/>
          <w:i w:val="0"/>
        </w:rPr>
      </w:pPr>
      <w:r w:rsidRPr="00A07989">
        <w:rPr>
          <w:rFonts w:ascii="Times New Roman" w:hAnsi="Times New Roman" w:cs="Times New Roman"/>
          <w:i w:val="0"/>
        </w:rPr>
        <w:t>2.2.3</w:t>
      </w:r>
      <w:r w:rsidR="00952AFF" w:rsidRPr="00A07989">
        <w:rPr>
          <w:rFonts w:ascii="Times New Roman" w:hAnsi="Times New Roman" w:cs="Times New Roman"/>
          <w:i w:val="0"/>
        </w:rPr>
        <w:t xml:space="preserve"> </w:t>
      </w:r>
      <w:r w:rsidR="00A07989">
        <w:rPr>
          <w:rFonts w:ascii="Times New Roman" w:hAnsi="Times New Roman" w:cs="Times New Roman"/>
          <w:i w:val="0"/>
        </w:rPr>
        <w:t>Анализ финансовых результатов</w:t>
      </w:r>
    </w:p>
    <w:p w:rsidR="00CB36EE" w:rsidRPr="00952AFF" w:rsidRDefault="00CB36EE" w:rsidP="00952AFF">
      <w:pPr>
        <w:widowControl/>
        <w:spacing w:line="360" w:lineRule="auto"/>
        <w:ind w:firstLine="709"/>
        <w:jc w:val="both"/>
        <w:rPr>
          <w:sz w:val="28"/>
          <w:szCs w:val="28"/>
        </w:rPr>
      </w:pPr>
      <w:r w:rsidRPr="00952AFF">
        <w:rPr>
          <w:sz w:val="28"/>
          <w:szCs w:val="28"/>
        </w:rPr>
        <w:t>Ориентир банковской деятельности в рыночном хозяйстве состоит в максимизации прибыли от операций при сведении к минимуму потерь. Прибыль или убытки, полученные банком, — показатели, концентрирующие в себе результаты различных пассивных и активных операций банка и отражающие влияние всех факторов, воздействующих на деятельность банка. Повышение эффективности кредитных операций – это главный показатель правильно спланированного и проводимого управления кредитными операциями.</w:t>
      </w:r>
    </w:p>
    <w:p w:rsidR="00CB36EE" w:rsidRPr="00952AFF" w:rsidRDefault="00CB36EE" w:rsidP="00952AFF">
      <w:pPr>
        <w:widowControl/>
        <w:spacing w:line="360" w:lineRule="auto"/>
        <w:ind w:firstLine="709"/>
        <w:jc w:val="both"/>
        <w:rPr>
          <w:sz w:val="28"/>
          <w:szCs w:val="28"/>
        </w:rPr>
      </w:pPr>
      <w:r w:rsidRPr="00952AFF">
        <w:rPr>
          <w:sz w:val="28"/>
          <w:szCs w:val="28"/>
        </w:rPr>
        <w:t>Анализ банковской деятельности с точки зрения ее доходности позволяет руководству сформировать кредитную и процентную политику, выявить менее прибыльные операции и разработать рекомендации возможного получения банком больших доходов</w:t>
      </w:r>
      <w:r w:rsidR="005E1AD6" w:rsidRPr="00952AFF">
        <w:rPr>
          <w:sz w:val="28"/>
          <w:szCs w:val="28"/>
        </w:rPr>
        <w:t xml:space="preserve"> [18]</w:t>
      </w:r>
      <w:r w:rsidRPr="00952AFF">
        <w:rPr>
          <w:sz w:val="28"/>
          <w:szCs w:val="28"/>
        </w:rPr>
        <w:t>.</w:t>
      </w:r>
    </w:p>
    <w:p w:rsidR="00CB36EE" w:rsidRPr="00952AFF" w:rsidRDefault="00CB36EE" w:rsidP="00952AFF">
      <w:pPr>
        <w:pStyle w:val="af2"/>
        <w:ind w:firstLine="709"/>
        <w:rPr>
          <w:rFonts w:ascii="Times New Roman" w:hAnsi="Times New Roman"/>
          <w:sz w:val="28"/>
          <w:szCs w:val="28"/>
        </w:rPr>
      </w:pPr>
      <w:r w:rsidRPr="00952AFF">
        <w:rPr>
          <w:rFonts w:ascii="Times New Roman" w:hAnsi="Times New Roman"/>
          <w:sz w:val="28"/>
          <w:szCs w:val="28"/>
        </w:rPr>
        <w:t>В американских банках получила распространение концепция высокорентабельной банковской деятельности (в том числе и кредитной). Она содержит три компонента:</w:t>
      </w:r>
    </w:p>
    <w:p w:rsidR="00CB36EE" w:rsidRPr="00952AFF" w:rsidRDefault="00CB36EE" w:rsidP="00952AFF">
      <w:pPr>
        <w:pStyle w:val="af2"/>
        <w:ind w:firstLine="709"/>
        <w:rPr>
          <w:rFonts w:ascii="Times New Roman" w:hAnsi="Times New Roman"/>
          <w:sz w:val="28"/>
          <w:szCs w:val="28"/>
        </w:rPr>
      </w:pPr>
      <w:r w:rsidRPr="00952AFF">
        <w:rPr>
          <w:rFonts w:ascii="Times New Roman" w:hAnsi="Times New Roman"/>
          <w:sz w:val="28"/>
          <w:szCs w:val="28"/>
        </w:rPr>
        <w:t>1. Максимизация доходов: от предоставления кредитов; по ценным бумагам, необлагаемых налогом; поддержание достаточно гибкой структуры активов приспособленной к изменениям процентной ставки.</w:t>
      </w:r>
    </w:p>
    <w:p w:rsidR="00CB36EE" w:rsidRPr="00952AFF" w:rsidRDefault="00CB36EE" w:rsidP="00952AFF">
      <w:pPr>
        <w:pStyle w:val="af2"/>
        <w:numPr>
          <w:ilvl w:val="0"/>
          <w:numId w:val="3"/>
        </w:numPr>
        <w:tabs>
          <w:tab w:val="clear" w:pos="1080"/>
          <w:tab w:val="num" w:pos="0"/>
        </w:tabs>
        <w:ind w:left="0" w:firstLine="709"/>
        <w:rPr>
          <w:rFonts w:ascii="Times New Roman" w:hAnsi="Times New Roman"/>
          <w:sz w:val="28"/>
          <w:szCs w:val="28"/>
        </w:rPr>
      </w:pPr>
      <w:r w:rsidRPr="00952AFF">
        <w:rPr>
          <w:rFonts w:ascii="Times New Roman" w:hAnsi="Times New Roman"/>
          <w:sz w:val="28"/>
          <w:szCs w:val="28"/>
        </w:rPr>
        <w:t>Минимизация расходов: поддержание оптимальной структуры пассивов; минимизация потерь от безнадежных кредитов; контроль за текущими расходами.</w:t>
      </w:r>
    </w:p>
    <w:p w:rsidR="00CB36EE" w:rsidRPr="00952AFF" w:rsidRDefault="00CB36EE" w:rsidP="00952AFF">
      <w:pPr>
        <w:pStyle w:val="af2"/>
        <w:numPr>
          <w:ilvl w:val="0"/>
          <w:numId w:val="3"/>
        </w:numPr>
        <w:tabs>
          <w:tab w:val="clear" w:pos="1080"/>
          <w:tab w:val="num" w:pos="360"/>
        </w:tabs>
        <w:ind w:left="0" w:firstLine="709"/>
        <w:rPr>
          <w:rFonts w:ascii="Times New Roman" w:hAnsi="Times New Roman"/>
          <w:sz w:val="28"/>
          <w:szCs w:val="28"/>
        </w:rPr>
      </w:pPr>
      <w:r w:rsidRPr="00952AFF">
        <w:rPr>
          <w:rFonts w:ascii="Times New Roman" w:hAnsi="Times New Roman"/>
          <w:sz w:val="28"/>
          <w:szCs w:val="28"/>
        </w:rPr>
        <w:t>Грамотный менеджмент. Он охватывает реализацию первых двух компонентов.</w:t>
      </w:r>
    </w:p>
    <w:p w:rsidR="00CB36EE" w:rsidRPr="00952AFF" w:rsidRDefault="00CB36EE" w:rsidP="00952AFF">
      <w:pPr>
        <w:pStyle w:val="af2"/>
        <w:ind w:firstLine="709"/>
        <w:rPr>
          <w:rFonts w:ascii="Times New Roman" w:hAnsi="Times New Roman"/>
          <w:sz w:val="28"/>
          <w:szCs w:val="28"/>
        </w:rPr>
      </w:pPr>
      <w:r w:rsidRPr="00952AFF">
        <w:rPr>
          <w:rFonts w:ascii="Times New Roman" w:hAnsi="Times New Roman"/>
          <w:sz w:val="28"/>
          <w:szCs w:val="28"/>
        </w:rPr>
        <w:t>Чтобы максимизировать прибыль, банк должен опираться на четкую аналитическую базу. Для начала определим некоторые общие показатели эффективности активных (в том числе кредитных) операций. Для целей проведения анализа доходов необходимо сгруппировать активы по признаку доходности (результаты в таблице 12 и 13).</w:t>
      </w:r>
    </w:p>
    <w:p w:rsidR="005E1AD6" w:rsidRPr="00952AFF" w:rsidRDefault="005E1AD6" w:rsidP="00952AFF">
      <w:pPr>
        <w:pStyle w:val="a3"/>
        <w:rPr>
          <w:szCs w:val="28"/>
        </w:rPr>
      </w:pPr>
      <w:r w:rsidRPr="00952AFF">
        <w:rPr>
          <w:szCs w:val="28"/>
        </w:rPr>
        <w:t>Оптимальным уровнем активов, приносящих доход в суммарных активах, считается 85%, в динамике это соотношение должно увеличиваться.</w:t>
      </w:r>
      <w:r w:rsidR="00952AFF">
        <w:rPr>
          <w:szCs w:val="28"/>
        </w:rPr>
        <w:t xml:space="preserve"> </w:t>
      </w:r>
    </w:p>
    <w:p w:rsidR="00470C61" w:rsidRPr="00952AFF" w:rsidRDefault="00470C61" w:rsidP="00952AFF">
      <w:pPr>
        <w:pStyle w:val="af2"/>
        <w:ind w:firstLine="709"/>
        <w:rPr>
          <w:rFonts w:ascii="Times New Roman" w:hAnsi="Times New Roman"/>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Таблица 12- Анализ "работающих" активов Сберегательного банка России за период с 01.07.05г. по 01.04.06г.</w:t>
      </w:r>
    </w:p>
    <w:p w:rsidR="00CB36EE" w:rsidRPr="00952AFF" w:rsidRDefault="005E1AD6" w:rsidP="00952AFF">
      <w:pPr>
        <w:widowControl/>
        <w:spacing w:line="360" w:lineRule="auto"/>
        <w:ind w:firstLine="709"/>
        <w:jc w:val="both"/>
        <w:rPr>
          <w:sz w:val="28"/>
          <w:szCs w:val="28"/>
        </w:rPr>
      </w:pPr>
      <w:r w:rsidRPr="00952AFF">
        <w:rPr>
          <w:sz w:val="28"/>
          <w:szCs w:val="28"/>
        </w:rPr>
        <w:t>В</w:t>
      </w:r>
      <w:r w:rsidR="00CB36EE" w:rsidRPr="00952AFF">
        <w:rPr>
          <w:sz w:val="28"/>
          <w:szCs w:val="28"/>
        </w:rPr>
        <w:t xml:space="preserve"> тысячах рублей</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1"/>
        <w:gridCol w:w="1260"/>
        <w:gridCol w:w="1260"/>
        <w:gridCol w:w="1440"/>
        <w:gridCol w:w="1260"/>
        <w:gridCol w:w="734"/>
        <w:gridCol w:w="684"/>
        <w:gridCol w:w="900"/>
      </w:tblGrid>
      <w:tr w:rsidR="00CB36EE" w:rsidRPr="00952AFF" w:rsidTr="00A07989">
        <w:trPr>
          <w:cantSplit/>
          <w:trHeight w:val="324"/>
        </w:trPr>
        <w:tc>
          <w:tcPr>
            <w:tcW w:w="1731" w:type="dxa"/>
            <w:vMerge w:val="restart"/>
            <w:vAlign w:val="center"/>
          </w:tcPr>
          <w:p w:rsidR="00CB36EE" w:rsidRPr="00A07989" w:rsidRDefault="00CB36EE" w:rsidP="00A07989">
            <w:pPr>
              <w:widowControl/>
              <w:autoSpaceDE w:val="0"/>
              <w:autoSpaceDN w:val="0"/>
              <w:adjustRightInd w:val="0"/>
              <w:spacing w:line="360" w:lineRule="auto"/>
              <w:jc w:val="both"/>
            </w:pPr>
            <w:r w:rsidRPr="00A07989">
              <w:t>Показатели</w:t>
            </w:r>
          </w:p>
        </w:tc>
        <w:tc>
          <w:tcPr>
            <w:tcW w:w="5220" w:type="dxa"/>
            <w:gridSpan w:val="4"/>
            <w:vAlign w:val="center"/>
          </w:tcPr>
          <w:p w:rsidR="00CB36EE" w:rsidRPr="00A07989" w:rsidRDefault="00CB36EE" w:rsidP="00A07989">
            <w:pPr>
              <w:widowControl/>
              <w:autoSpaceDE w:val="0"/>
              <w:autoSpaceDN w:val="0"/>
              <w:adjustRightInd w:val="0"/>
              <w:spacing w:line="360" w:lineRule="auto"/>
              <w:jc w:val="both"/>
            </w:pPr>
            <w:r w:rsidRPr="00A07989">
              <w:t>Период</w:t>
            </w:r>
          </w:p>
        </w:tc>
        <w:tc>
          <w:tcPr>
            <w:tcW w:w="2318" w:type="dxa"/>
            <w:gridSpan w:val="3"/>
            <w:vAlign w:val="center"/>
          </w:tcPr>
          <w:p w:rsidR="00CB36EE" w:rsidRPr="00A07989" w:rsidRDefault="00CB36EE" w:rsidP="00A07989">
            <w:pPr>
              <w:widowControl/>
              <w:autoSpaceDE w:val="0"/>
              <w:autoSpaceDN w:val="0"/>
              <w:adjustRightInd w:val="0"/>
              <w:spacing w:line="360" w:lineRule="auto"/>
              <w:jc w:val="both"/>
            </w:pPr>
            <w:r w:rsidRPr="00A07989">
              <w:t>Темп прироста, в %</w:t>
            </w:r>
          </w:p>
        </w:tc>
      </w:tr>
      <w:tr w:rsidR="00CB36EE" w:rsidRPr="00952AFF" w:rsidTr="00A07989">
        <w:trPr>
          <w:cantSplit/>
          <w:trHeight w:val="555"/>
        </w:trPr>
        <w:tc>
          <w:tcPr>
            <w:tcW w:w="1731" w:type="dxa"/>
            <w:vMerge/>
            <w:vAlign w:val="center"/>
          </w:tcPr>
          <w:p w:rsidR="00CB36EE" w:rsidRPr="00A07989" w:rsidRDefault="00CB36EE" w:rsidP="00A07989">
            <w:pPr>
              <w:widowControl/>
              <w:autoSpaceDE w:val="0"/>
              <w:autoSpaceDN w:val="0"/>
              <w:adjustRightInd w:val="0"/>
              <w:spacing w:line="360" w:lineRule="auto"/>
              <w:jc w:val="both"/>
            </w:pP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на 01.07.05</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на 01.10.05</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на 01.01.06</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на 01.04.06</w:t>
            </w:r>
          </w:p>
        </w:tc>
        <w:tc>
          <w:tcPr>
            <w:tcW w:w="734" w:type="dxa"/>
            <w:vAlign w:val="center"/>
          </w:tcPr>
          <w:p w:rsidR="00CB36EE" w:rsidRPr="00A07989" w:rsidRDefault="00CB36EE" w:rsidP="00A07989">
            <w:pPr>
              <w:widowControl/>
              <w:autoSpaceDE w:val="0"/>
              <w:autoSpaceDN w:val="0"/>
              <w:adjustRightInd w:val="0"/>
              <w:spacing w:line="360" w:lineRule="auto"/>
              <w:jc w:val="both"/>
            </w:pPr>
            <w:r w:rsidRPr="00A07989">
              <w:t>III/</w:t>
            </w:r>
          </w:p>
          <w:p w:rsidR="00CB36EE" w:rsidRPr="00A07989" w:rsidRDefault="00CB36EE" w:rsidP="00A07989">
            <w:pPr>
              <w:widowControl/>
              <w:autoSpaceDE w:val="0"/>
              <w:autoSpaceDN w:val="0"/>
              <w:adjustRightInd w:val="0"/>
              <w:spacing w:line="360" w:lineRule="auto"/>
              <w:jc w:val="both"/>
            </w:pPr>
            <w:r w:rsidRPr="00A07989">
              <w:t>II кв.</w:t>
            </w:r>
          </w:p>
        </w:tc>
        <w:tc>
          <w:tcPr>
            <w:tcW w:w="684" w:type="dxa"/>
            <w:vAlign w:val="center"/>
          </w:tcPr>
          <w:p w:rsidR="00CB36EE" w:rsidRPr="00A07989" w:rsidRDefault="00CB36EE" w:rsidP="00A07989">
            <w:pPr>
              <w:widowControl/>
              <w:autoSpaceDE w:val="0"/>
              <w:autoSpaceDN w:val="0"/>
              <w:adjustRightInd w:val="0"/>
              <w:spacing w:line="360" w:lineRule="auto"/>
              <w:jc w:val="both"/>
            </w:pPr>
            <w:r w:rsidRPr="00A07989">
              <w:rPr>
                <w:lang w:val="en-US"/>
              </w:rPr>
              <w:t>IV/</w:t>
            </w:r>
          </w:p>
          <w:p w:rsidR="00CB36EE" w:rsidRPr="00A07989" w:rsidRDefault="00CB36EE" w:rsidP="00A07989">
            <w:pPr>
              <w:widowControl/>
              <w:autoSpaceDE w:val="0"/>
              <w:autoSpaceDN w:val="0"/>
              <w:adjustRightInd w:val="0"/>
              <w:spacing w:line="360" w:lineRule="auto"/>
              <w:jc w:val="both"/>
              <w:rPr>
                <w:lang w:val="en-US"/>
              </w:rPr>
            </w:pPr>
            <w:r w:rsidRPr="00A07989">
              <w:rPr>
                <w:lang w:val="en-US"/>
              </w:rPr>
              <w:t>III</w:t>
            </w:r>
            <w:r w:rsidRPr="00A07989">
              <w:t>кв</w:t>
            </w:r>
            <w:r w:rsidRPr="00A07989">
              <w:rPr>
                <w:lang w:val="en-US"/>
              </w:rPr>
              <w:t>.</w:t>
            </w:r>
          </w:p>
        </w:tc>
        <w:tc>
          <w:tcPr>
            <w:tcW w:w="900" w:type="dxa"/>
            <w:shd w:val="solid" w:color="FFFFFF" w:fill="auto"/>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I/IV</w:t>
            </w:r>
            <w:r w:rsidRPr="00A07989">
              <w:t>кв</w:t>
            </w:r>
            <w:r w:rsidRPr="00A07989">
              <w:rPr>
                <w:lang w:val="en-US"/>
              </w:rPr>
              <w:t>.</w:t>
            </w:r>
          </w:p>
        </w:tc>
      </w:tr>
      <w:tr w:rsidR="00CB36EE" w:rsidRPr="00952AFF" w:rsidTr="00A07989">
        <w:trPr>
          <w:trHeight w:val="555"/>
        </w:trPr>
        <w:tc>
          <w:tcPr>
            <w:tcW w:w="1731" w:type="dxa"/>
            <w:vAlign w:val="center"/>
          </w:tcPr>
          <w:p w:rsidR="00CB36EE" w:rsidRPr="00A07989" w:rsidRDefault="00CB36EE" w:rsidP="00A07989">
            <w:pPr>
              <w:widowControl/>
              <w:autoSpaceDE w:val="0"/>
              <w:autoSpaceDN w:val="0"/>
              <w:adjustRightInd w:val="0"/>
              <w:spacing w:line="360" w:lineRule="auto"/>
              <w:jc w:val="both"/>
            </w:pPr>
            <w:r w:rsidRPr="00A07989">
              <w:t>Средние остатки активов приносящих доход</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716639562</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776854995</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857003 691</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948 523 321</w:t>
            </w:r>
          </w:p>
        </w:tc>
        <w:tc>
          <w:tcPr>
            <w:tcW w:w="734" w:type="dxa"/>
            <w:vAlign w:val="center"/>
          </w:tcPr>
          <w:p w:rsidR="00CB36EE" w:rsidRPr="00A07989" w:rsidRDefault="00CB36EE" w:rsidP="00A07989">
            <w:pPr>
              <w:widowControl/>
              <w:autoSpaceDE w:val="0"/>
              <w:autoSpaceDN w:val="0"/>
              <w:adjustRightInd w:val="0"/>
              <w:spacing w:line="360" w:lineRule="auto"/>
              <w:jc w:val="both"/>
            </w:pPr>
            <w:r w:rsidRPr="00A07989">
              <w:t>8,4</w:t>
            </w:r>
          </w:p>
        </w:tc>
        <w:tc>
          <w:tcPr>
            <w:tcW w:w="684" w:type="dxa"/>
            <w:vAlign w:val="center"/>
          </w:tcPr>
          <w:p w:rsidR="00CB36EE" w:rsidRPr="00A07989" w:rsidRDefault="00CB36EE" w:rsidP="00A07989">
            <w:pPr>
              <w:widowControl/>
              <w:autoSpaceDE w:val="0"/>
              <w:autoSpaceDN w:val="0"/>
              <w:adjustRightInd w:val="0"/>
              <w:spacing w:line="360" w:lineRule="auto"/>
              <w:jc w:val="both"/>
            </w:pPr>
            <w:r w:rsidRPr="00A07989">
              <w:t>10,3</w:t>
            </w:r>
          </w:p>
        </w:tc>
        <w:tc>
          <w:tcPr>
            <w:tcW w:w="900" w:type="dxa"/>
            <w:vAlign w:val="center"/>
          </w:tcPr>
          <w:p w:rsidR="00CB36EE" w:rsidRPr="00A07989" w:rsidRDefault="00CB36EE" w:rsidP="00A07989">
            <w:pPr>
              <w:widowControl/>
              <w:autoSpaceDE w:val="0"/>
              <w:autoSpaceDN w:val="0"/>
              <w:adjustRightInd w:val="0"/>
              <w:spacing w:line="360" w:lineRule="auto"/>
              <w:jc w:val="both"/>
            </w:pPr>
            <w:r w:rsidRPr="00A07989">
              <w:t>10,7</w:t>
            </w:r>
          </w:p>
        </w:tc>
      </w:tr>
      <w:tr w:rsidR="00CB36EE" w:rsidRPr="00952AFF" w:rsidTr="00A07989">
        <w:trPr>
          <w:trHeight w:val="555"/>
        </w:trPr>
        <w:tc>
          <w:tcPr>
            <w:tcW w:w="1731" w:type="dxa"/>
            <w:vAlign w:val="center"/>
          </w:tcPr>
          <w:p w:rsidR="00CB36EE" w:rsidRPr="00A07989" w:rsidRDefault="00CB36EE" w:rsidP="00A07989">
            <w:pPr>
              <w:widowControl/>
              <w:autoSpaceDE w:val="0"/>
              <w:autoSpaceDN w:val="0"/>
              <w:adjustRightInd w:val="0"/>
              <w:spacing w:line="360" w:lineRule="auto"/>
              <w:jc w:val="both"/>
            </w:pPr>
            <w:r w:rsidRPr="00A07989">
              <w:t>Средние остатки суммарных активов</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892489 999</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986241 532</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1087052470</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1198060 979</w:t>
            </w:r>
          </w:p>
        </w:tc>
        <w:tc>
          <w:tcPr>
            <w:tcW w:w="734" w:type="dxa"/>
            <w:vAlign w:val="center"/>
          </w:tcPr>
          <w:p w:rsidR="00CB36EE" w:rsidRPr="00A07989" w:rsidRDefault="00CB36EE" w:rsidP="00A07989">
            <w:pPr>
              <w:widowControl/>
              <w:autoSpaceDE w:val="0"/>
              <w:autoSpaceDN w:val="0"/>
              <w:adjustRightInd w:val="0"/>
              <w:spacing w:line="360" w:lineRule="auto"/>
              <w:jc w:val="both"/>
            </w:pPr>
            <w:r w:rsidRPr="00A07989">
              <w:t>10,5</w:t>
            </w:r>
          </w:p>
        </w:tc>
        <w:tc>
          <w:tcPr>
            <w:tcW w:w="684" w:type="dxa"/>
            <w:vAlign w:val="center"/>
          </w:tcPr>
          <w:p w:rsidR="00CB36EE" w:rsidRPr="00A07989" w:rsidRDefault="00CB36EE" w:rsidP="00A07989">
            <w:pPr>
              <w:widowControl/>
              <w:autoSpaceDE w:val="0"/>
              <w:autoSpaceDN w:val="0"/>
              <w:adjustRightInd w:val="0"/>
              <w:spacing w:line="360" w:lineRule="auto"/>
              <w:jc w:val="both"/>
            </w:pPr>
            <w:r w:rsidRPr="00A07989">
              <w:t>10,2</w:t>
            </w:r>
          </w:p>
        </w:tc>
        <w:tc>
          <w:tcPr>
            <w:tcW w:w="900" w:type="dxa"/>
            <w:vAlign w:val="center"/>
          </w:tcPr>
          <w:p w:rsidR="00CB36EE" w:rsidRPr="00A07989" w:rsidRDefault="00CB36EE" w:rsidP="00A07989">
            <w:pPr>
              <w:widowControl/>
              <w:autoSpaceDE w:val="0"/>
              <w:autoSpaceDN w:val="0"/>
              <w:adjustRightInd w:val="0"/>
              <w:spacing w:line="360" w:lineRule="auto"/>
              <w:jc w:val="both"/>
            </w:pPr>
            <w:r w:rsidRPr="00A07989">
              <w:t>10,2</w:t>
            </w:r>
          </w:p>
        </w:tc>
      </w:tr>
      <w:tr w:rsidR="00CB36EE" w:rsidRPr="00952AFF" w:rsidTr="00A07989">
        <w:trPr>
          <w:trHeight w:val="285"/>
        </w:trPr>
        <w:tc>
          <w:tcPr>
            <w:tcW w:w="1731" w:type="dxa"/>
            <w:vAlign w:val="center"/>
          </w:tcPr>
          <w:p w:rsidR="00CB36EE" w:rsidRPr="00A07989" w:rsidRDefault="00CB36EE" w:rsidP="00A07989">
            <w:pPr>
              <w:widowControl/>
              <w:autoSpaceDE w:val="0"/>
              <w:autoSpaceDN w:val="0"/>
              <w:adjustRightInd w:val="0"/>
              <w:spacing w:line="360" w:lineRule="auto"/>
              <w:jc w:val="both"/>
            </w:pPr>
            <w:r w:rsidRPr="00A07989">
              <w:t>Доля «работающих» активов, %</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80,30</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78,77</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78,84</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79,17</w:t>
            </w:r>
          </w:p>
        </w:tc>
        <w:tc>
          <w:tcPr>
            <w:tcW w:w="734" w:type="dxa"/>
            <w:vAlign w:val="center"/>
          </w:tcPr>
          <w:p w:rsidR="00CB36EE" w:rsidRPr="00A07989" w:rsidRDefault="005E1AD6" w:rsidP="00A07989">
            <w:pPr>
              <w:widowControl/>
              <w:autoSpaceDE w:val="0"/>
              <w:autoSpaceDN w:val="0"/>
              <w:adjustRightInd w:val="0"/>
              <w:spacing w:line="360" w:lineRule="auto"/>
              <w:jc w:val="both"/>
            </w:pPr>
            <w:r w:rsidRPr="00A07989">
              <w:t>-</w:t>
            </w:r>
          </w:p>
        </w:tc>
        <w:tc>
          <w:tcPr>
            <w:tcW w:w="684" w:type="dxa"/>
            <w:vAlign w:val="center"/>
          </w:tcPr>
          <w:p w:rsidR="00CB36EE" w:rsidRPr="00A07989" w:rsidRDefault="005E1AD6" w:rsidP="00A07989">
            <w:pPr>
              <w:widowControl/>
              <w:autoSpaceDE w:val="0"/>
              <w:autoSpaceDN w:val="0"/>
              <w:adjustRightInd w:val="0"/>
              <w:spacing w:line="360" w:lineRule="auto"/>
              <w:jc w:val="both"/>
            </w:pPr>
            <w:r w:rsidRPr="00A07989">
              <w:t>-</w:t>
            </w:r>
          </w:p>
        </w:tc>
        <w:tc>
          <w:tcPr>
            <w:tcW w:w="900" w:type="dxa"/>
            <w:vAlign w:val="center"/>
          </w:tcPr>
          <w:p w:rsidR="00CB36EE" w:rsidRPr="00A07989" w:rsidRDefault="005E1AD6" w:rsidP="00A07989">
            <w:pPr>
              <w:widowControl/>
              <w:autoSpaceDE w:val="0"/>
              <w:autoSpaceDN w:val="0"/>
              <w:adjustRightInd w:val="0"/>
              <w:spacing w:line="360" w:lineRule="auto"/>
              <w:jc w:val="both"/>
            </w:pPr>
            <w:r w:rsidRPr="00A07989">
              <w:t>-</w:t>
            </w:r>
          </w:p>
        </w:tc>
      </w:tr>
    </w:tbl>
    <w:p w:rsidR="00CB36EE" w:rsidRPr="00952AFF" w:rsidRDefault="00CB36EE" w:rsidP="00952AFF">
      <w:pPr>
        <w:pStyle w:val="a3"/>
        <w:rPr>
          <w:szCs w:val="24"/>
        </w:rPr>
      </w:pPr>
    </w:p>
    <w:p w:rsidR="005E1AD6" w:rsidRPr="00952AFF" w:rsidRDefault="00CB36EE" w:rsidP="00952AFF">
      <w:pPr>
        <w:widowControl/>
        <w:spacing w:line="360" w:lineRule="auto"/>
        <w:ind w:firstLine="709"/>
        <w:jc w:val="both"/>
        <w:rPr>
          <w:sz w:val="28"/>
          <w:szCs w:val="28"/>
        </w:rPr>
      </w:pPr>
      <w:r w:rsidRPr="00952AFF">
        <w:rPr>
          <w:sz w:val="28"/>
          <w:szCs w:val="28"/>
        </w:rPr>
        <w:t xml:space="preserve">Таблица 13 Анализ "работающих" активов ГОСБ 2363 за период с 01.07.05г. по 01.04.06г. </w:t>
      </w:r>
    </w:p>
    <w:p w:rsidR="00CB36EE" w:rsidRPr="00952AFF" w:rsidRDefault="005E1AD6" w:rsidP="00952AFF">
      <w:pPr>
        <w:widowControl/>
        <w:spacing w:line="360" w:lineRule="auto"/>
        <w:ind w:firstLine="709"/>
        <w:jc w:val="both"/>
        <w:rPr>
          <w:sz w:val="28"/>
          <w:szCs w:val="28"/>
        </w:rPr>
      </w:pPr>
      <w:r w:rsidRPr="00952AFF">
        <w:rPr>
          <w:sz w:val="28"/>
          <w:szCs w:val="28"/>
        </w:rPr>
        <w:t>В</w:t>
      </w:r>
      <w:r w:rsidR="00CB36EE" w:rsidRPr="00952AFF">
        <w:rPr>
          <w:sz w:val="28"/>
          <w:szCs w:val="28"/>
        </w:rPr>
        <w:t xml:space="preserve"> тысячах рублей</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89"/>
        <w:gridCol w:w="1202"/>
        <w:gridCol w:w="1309"/>
        <w:gridCol w:w="1135"/>
        <w:gridCol w:w="1310"/>
        <w:gridCol w:w="748"/>
        <w:gridCol w:w="768"/>
        <w:gridCol w:w="936"/>
      </w:tblGrid>
      <w:tr w:rsidR="00CB36EE" w:rsidRPr="00952AFF" w:rsidTr="00A07989">
        <w:trPr>
          <w:cantSplit/>
          <w:trHeight w:val="87"/>
        </w:trPr>
        <w:tc>
          <w:tcPr>
            <w:tcW w:w="2089" w:type="dxa"/>
            <w:vMerge w:val="restart"/>
            <w:vAlign w:val="center"/>
          </w:tcPr>
          <w:p w:rsidR="00CB36EE" w:rsidRPr="00A07989" w:rsidRDefault="00CB36EE" w:rsidP="00A07989">
            <w:pPr>
              <w:widowControl/>
              <w:autoSpaceDE w:val="0"/>
              <w:autoSpaceDN w:val="0"/>
              <w:adjustRightInd w:val="0"/>
              <w:spacing w:line="360" w:lineRule="auto"/>
              <w:jc w:val="both"/>
            </w:pPr>
            <w:r w:rsidRPr="00A07989">
              <w:t>Показатели</w:t>
            </w:r>
          </w:p>
        </w:tc>
        <w:tc>
          <w:tcPr>
            <w:tcW w:w="4956" w:type="dxa"/>
            <w:gridSpan w:val="4"/>
            <w:vAlign w:val="center"/>
          </w:tcPr>
          <w:p w:rsidR="00CB36EE" w:rsidRPr="00A07989" w:rsidRDefault="00CB36EE" w:rsidP="00A07989">
            <w:pPr>
              <w:widowControl/>
              <w:autoSpaceDE w:val="0"/>
              <w:autoSpaceDN w:val="0"/>
              <w:adjustRightInd w:val="0"/>
              <w:spacing w:line="360" w:lineRule="auto"/>
              <w:jc w:val="both"/>
            </w:pPr>
            <w:r w:rsidRPr="00A07989">
              <w:t>Период</w:t>
            </w:r>
          </w:p>
        </w:tc>
        <w:tc>
          <w:tcPr>
            <w:tcW w:w="2452" w:type="dxa"/>
            <w:gridSpan w:val="3"/>
            <w:vAlign w:val="center"/>
          </w:tcPr>
          <w:p w:rsidR="00CB36EE" w:rsidRPr="00A07989" w:rsidRDefault="00CB36EE" w:rsidP="00A07989">
            <w:pPr>
              <w:widowControl/>
              <w:autoSpaceDE w:val="0"/>
              <w:autoSpaceDN w:val="0"/>
              <w:adjustRightInd w:val="0"/>
              <w:spacing w:line="360" w:lineRule="auto"/>
              <w:jc w:val="both"/>
            </w:pPr>
            <w:r w:rsidRPr="00A07989">
              <w:t>Темп прироста, в %</w:t>
            </w:r>
          </w:p>
        </w:tc>
      </w:tr>
      <w:tr w:rsidR="00CB36EE" w:rsidRPr="00952AFF" w:rsidTr="00A07989">
        <w:trPr>
          <w:cantSplit/>
          <w:trHeight w:val="139"/>
        </w:trPr>
        <w:tc>
          <w:tcPr>
            <w:tcW w:w="2089" w:type="dxa"/>
            <w:vMerge/>
            <w:vAlign w:val="center"/>
          </w:tcPr>
          <w:p w:rsidR="00CB36EE" w:rsidRPr="00A07989" w:rsidRDefault="00CB36EE" w:rsidP="00A07989">
            <w:pPr>
              <w:widowControl/>
              <w:autoSpaceDE w:val="0"/>
              <w:autoSpaceDN w:val="0"/>
              <w:adjustRightInd w:val="0"/>
              <w:spacing w:line="360" w:lineRule="auto"/>
              <w:jc w:val="both"/>
            </w:pPr>
          </w:p>
        </w:tc>
        <w:tc>
          <w:tcPr>
            <w:tcW w:w="1202"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на 01.07.05</w:t>
            </w:r>
          </w:p>
        </w:tc>
        <w:tc>
          <w:tcPr>
            <w:tcW w:w="1309"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на 01.10.05</w:t>
            </w:r>
          </w:p>
        </w:tc>
        <w:tc>
          <w:tcPr>
            <w:tcW w:w="11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на 01.01.06</w:t>
            </w:r>
          </w:p>
        </w:tc>
        <w:tc>
          <w:tcPr>
            <w:tcW w:w="131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на 01.04.06</w:t>
            </w:r>
          </w:p>
        </w:tc>
        <w:tc>
          <w:tcPr>
            <w:tcW w:w="748" w:type="dxa"/>
            <w:vAlign w:val="center"/>
          </w:tcPr>
          <w:p w:rsidR="00CB36EE" w:rsidRPr="00A07989" w:rsidRDefault="00CB36EE" w:rsidP="00A07989">
            <w:pPr>
              <w:widowControl/>
              <w:autoSpaceDE w:val="0"/>
              <w:autoSpaceDN w:val="0"/>
              <w:adjustRightInd w:val="0"/>
              <w:spacing w:line="360" w:lineRule="auto"/>
              <w:jc w:val="both"/>
            </w:pPr>
            <w:r w:rsidRPr="00A07989">
              <w:t>III/II кв.</w:t>
            </w:r>
          </w:p>
        </w:tc>
        <w:tc>
          <w:tcPr>
            <w:tcW w:w="768" w:type="dxa"/>
            <w:vAlign w:val="center"/>
          </w:tcPr>
          <w:p w:rsidR="00CB36EE" w:rsidRPr="00A07989" w:rsidRDefault="00CB36EE" w:rsidP="00A07989">
            <w:pPr>
              <w:widowControl/>
              <w:autoSpaceDE w:val="0"/>
              <w:autoSpaceDN w:val="0"/>
              <w:adjustRightInd w:val="0"/>
              <w:spacing w:line="360" w:lineRule="auto"/>
              <w:jc w:val="both"/>
            </w:pPr>
            <w:r w:rsidRPr="00A07989">
              <w:rPr>
                <w:lang w:val="en-US"/>
              </w:rPr>
              <w:t>IV/III</w:t>
            </w:r>
          </w:p>
          <w:p w:rsidR="00CB36EE" w:rsidRPr="00A07989" w:rsidRDefault="00CB36EE" w:rsidP="00A07989">
            <w:pPr>
              <w:widowControl/>
              <w:autoSpaceDE w:val="0"/>
              <w:autoSpaceDN w:val="0"/>
              <w:adjustRightInd w:val="0"/>
              <w:spacing w:line="360" w:lineRule="auto"/>
              <w:jc w:val="both"/>
              <w:rPr>
                <w:lang w:val="en-US"/>
              </w:rPr>
            </w:pPr>
            <w:r w:rsidRPr="00A07989">
              <w:t>кв</w:t>
            </w:r>
            <w:r w:rsidRPr="00A07989">
              <w:rPr>
                <w:lang w:val="en-US"/>
              </w:rPr>
              <w:t>.</w:t>
            </w:r>
          </w:p>
        </w:tc>
        <w:tc>
          <w:tcPr>
            <w:tcW w:w="936" w:type="dxa"/>
            <w:shd w:val="solid" w:color="FFFFFF" w:fill="auto"/>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I/IV</w:t>
            </w:r>
          </w:p>
          <w:p w:rsidR="00CB36EE" w:rsidRPr="00A07989" w:rsidRDefault="00CB36EE" w:rsidP="00A07989">
            <w:pPr>
              <w:widowControl/>
              <w:autoSpaceDE w:val="0"/>
              <w:autoSpaceDN w:val="0"/>
              <w:adjustRightInd w:val="0"/>
              <w:spacing w:line="360" w:lineRule="auto"/>
              <w:jc w:val="both"/>
            </w:pPr>
            <w:r w:rsidRPr="00A07989">
              <w:t>кв.</w:t>
            </w:r>
          </w:p>
        </w:tc>
      </w:tr>
      <w:tr w:rsidR="00CB36EE" w:rsidRPr="00952AFF" w:rsidTr="00A07989">
        <w:trPr>
          <w:trHeight w:val="170"/>
        </w:trPr>
        <w:tc>
          <w:tcPr>
            <w:tcW w:w="2089" w:type="dxa"/>
            <w:vAlign w:val="center"/>
          </w:tcPr>
          <w:p w:rsidR="00CB36EE" w:rsidRPr="00A07989" w:rsidRDefault="00CB36EE" w:rsidP="00A07989">
            <w:pPr>
              <w:widowControl/>
              <w:autoSpaceDE w:val="0"/>
              <w:autoSpaceDN w:val="0"/>
              <w:adjustRightInd w:val="0"/>
              <w:spacing w:line="360" w:lineRule="auto"/>
              <w:jc w:val="both"/>
            </w:pPr>
            <w:r w:rsidRPr="00A07989">
              <w:t xml:space="preserve">Средние остатки активов приносящих доход </w:t>
            </w:r>
          </w:p>
        </w:tc>
        <w:tc>
          <w:tcPr>
            <w:tcW w:w="1202"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3 256 806</w:t>
            </w:r>
          </w:p>
        </w:tc>
        <w:tc>
          <w:tcPr>
            <w:tcW w:w="1309"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3 364 892</w:t>
            </w:r>
          </w:p>
        </w:tc>
        <w:tc>
          <w:tcPr>
            <w:tcW w:w="11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3 383 802</w:t>
            </w:r>
          </w:p>
        </w:tc>
        <w:tc>
          <w:tcPr>
            <w:tcW w:w="131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3 824 142</w:t>
            </w:r>
          </w:p>
        </w:tc>
        <w:tc>
          <w:tcPr>
            <w:tcW w:w="748"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3,32</w:t>
            </w:r>
          </w:p>
        </w:tc>
        <w:tc>
          <w:tcPr>
            <w:tcW w:w="768"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0,56</w:t>
            </w:r>
          </w:p>
        </w:tc>
        <w:tc>
          <w:tcPr>
            <w:tcW w:w="93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13,01</w:t>
            </w:r>
          </w:p>
        </w:tc>
      </w:tr>
      <w:tr w:rsidR="00CB36EE" w:rsidRPr="00952AFF" w:rsidTr="00A07989">
        <w:trPr>
          <w:trHeight w:val="170"/>
        </w:trPr>
        <w:tc>
          <w:tcPr>
            <w:tcW w:w="2089" w:type="dxa"/>
            <w:vAlign w:val="center"/>
          </w:tcPr>
          <w:p w:rsidR="00CB36EE" w:rsidRPr="00A07989" w:rsidRDefault="00CB36EE" w:rsidP="00A07989">
            <w:pPr>
              <w:widowControl/>
              <w:autoSpaceDE w:val="0"/>
              <w:autoSpaceDN w:val="0"/>
              <w:adjustRightInd w:val="0"/>
              <w:spacing w:line="360" w:lineRule="auto"/>
              <w:jc w:val="both"/>
            </w:pPr>
            <w:r w:rsidRPr="00A07989">
              <w:t>Средние остатки суммарных активов.</w:t>
            </w:r>
          </w:p>
        </w:tc>
        <w:tc>
          <w:tcPr>
            <w:tcW w:w="1202"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3 741 017</w:t>
            </w:r>
          </w:p>
        </w:tc>
        <w:tc>
          <w:tcPr>
            <w:tcW w:w="1309"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3 868 473</w:t>
            </w:r>
          </w:p>
        </w:tc>
        <w:tc>
          <w:tcPr>
            <w:tcW w:w="11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3 907 223</w:t>
            </w:r>
          </w:p>
        </w:tc>
        <w:tc>
          <w:tcPr>
            <w:tcW w:w="131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4 429 407</w:t>
            </w:r>
          </w:p>
        </w:tc>
        <w:tc>
          <w:tcPr>
            <w:tcW w:w="748"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3,41</w:t>
            </w:r>
          </w:p>
        </w:tc>
        <w:tc>
          <w:tcPr>
            <w:tcW w:w="768"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1,00</w:t>
            </w:r>
          </w:p>
        </w:tc>
        <w:tc>
          <w:tcPr>
            <w:tcW w:w="93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13,36</w:t>
            </w:r>
          </w:p>
        </w:tc>
      </w:tr>
      <w:tr w:rsidR="00CB36EE" w:rsidRPr="00952AFF" w:rsidTr="00A07989">
        <w:trPr>
          <w:trHeight w:val="170"/>
        </w:trPr>
        <w:tc>
          <w:tcPr>
            <w:tcW w:w="2089" w:type="dxa"/>
            <w:vAlign w:val="center"/>
          </w:tcPr>
          <w:p w:rsidR="00CB36EE" w:rsidRPr="00A07989" w:rsidRDefault="00CB36EE" w:rsidP="00A07989">
            <w:pPr>
              <w:widowControl/>
              <w:autoSpaceDE w:val="0"/>
              <w:autoSpaceDN w:val="0"/>
              <w:adjustRightInd w:val="0"/>
              <w:spacing w:line="360" w:lineRule="auto"/>
              <w:jc w:val="both"/>
            </w:pPr>
            <w:r w:rsidRPr="00A07989">
              <w:t>Доля «работающих» активов, %</w:t>
            </w:r>
          </w:p>
        </w:tc>
        <w:tc>
          <w:tcPr>
            <w:tcW w:w="1202"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87,06</w:t>
            </w:r>
          </w:p>
        </w:tc>
        <w:tc>
          <w:tcPr>
            <w:tcW w:w="1309"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86,98</w:t>
            </w:r>
          </w:p>
        </w:tc>
        <w:tc>
          <w:tcPr>
            <w:tcW w:w="11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86,60</w:t>
            </w:r>
          </w:p>
        </w:tc>
        <w:tc>
          <w:tcPr>
            <w:tcW w:w="131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86,34</w:t>
            </w:r>
          </w:p>
        </w:tc>
        <w:tc>
          <w:tcPr>
            <w:tcW w:w="748"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-0,09</w:t>
            </w:r>
          </w:p>
        </w:tc>
        <w:tc>
          <w:tcPr>
            <w:tcW w:w="768"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-0,44</w:t>
            </w:r>
          </w:p>
        </w:tc>
        <w:tc>
          <w:tcPr>
            <w:tcW w:w="93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-0,31</w:t>
            </w:r>
          </w:p>
        </w:tc>
      </w:tr>
    </w:tbl>
    <w:p w:rsidR="005E1AD6" w:rsidRPr="00952AFF" w:rsidRDefault="005E1AD6"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Сокращение активов, не приносящих доход, повышает доходность банка. Увеличение объема таких активов снижает рентабельность банка, но в то же время увеличивает ликвидность банка.</w:t>
      </w:r>
      <w:r w:rsidR="00952AFF">
        <w:rPr>
          <w:sz w:val="28"/>
          <w:szCs w:val="28"/>
        </w:rPr>
        <w:t xml:space="preserve"> </w:t>
      </w:r>
      <w:r w:rsidRPr="00952AFF">
        <w:rPr>
          <w:sz w:val="28"/>
          <w:szCs w:val="28"/>
        </w:rPr>
        <w:t xml:space="preserve">Из таблиц 12и 13 видно, что доля «работающих» активов в целом по Сбербанку снижается с 80,3 до 79,17 процентов (по ГОСБ 2363 – с 87,06 до 86,34%), то есть снижается потенциал для роста валовых доходов банка. </w:t>
      </w:r>
    </w:p>
    <w:p w:rsidR="00CB36EE" w:rsidRPr="00952AFF" w:rsidRDefault="00CB36EE" w:rsidP="00952AFF">
      <w:pPr>
        <w:widowControl/>
        <w:spacing w:line="360" w:lineRule="auto"/>
        <w:ind w:firstLine="709"/>
        <w:jc w:val="both"/>
        <w:rPr>
          <w:sz w:val="28"/>
          <w:szCs w:val="28"/>
        </w:rPr>
      </w:pPr>
      <w:r w:rsidRPr="00952AFF">
        <w:rPr>
          <w:sz w:val="28"/>
          <w:szCs w:val="28"/>
        </w:rPr>
        <w:t>Общая сумма доходов равна сумме данных по счетам 701 балан</w:t>
      </w:r>
      <w:r w:rsidRPr="00952AFF">
        <w:rPr>
          <w:sz w:val="28"/>
          <w:szCs w:val="28"/>
        </w:rPr>
        <w:softHyphen/>
        <w:t>са банка. При анализе банковских доходов определяется удельный вес каждого вида дохода в их общей сумме (или соответствующей груп</w:t>
      </w:r>
      <w:r w:rsidRPr="00952AFF">
        <w:rPr>
          <w:sz w:val="28"/>
          <w:szCs w:val="28"/>
        </w:rPr>
        <w:softHyphen/>
        <w:t>пе доходов). Анализ доходов банка приведен в таблице 15.</w:t>
      </w:r>
    </w:p>
    <w:p w:rsidR="00CB36EE" w:rsidRPr="00952AFF" w:rsidRDefault="00CB36EE" w:rsidP="00952AFF">
      <w:pPr>
        <w:widowControl/>
        <w:spacing w:line="360" w:lineRule="auto"/>
        <w:ind w:firstLine="709"/>
        <w:jc w:val="both"/>
        <w:rPr>
          <w:sz w:val="28"/>
          <w:szCs w:val="28"/>
        </w:rPr>
      </w:pPr>
      <w:r w:rsidRPr="00952AFF">
        <w:rPr>
          <w:sz w:val="28"/>
          <w:szCs w:val="28"/>
        </w:rPr>
        <w:t>Формулы для расчетов коэффициентов доходности приведены в таблице 14.</w:t>
      </w:r>
    </w:p>
    <w:p w:rsidR="00CB36EE" w:rsidRPr="00952AFF" w:rsidRDefault="00CB36EE" w:rsidP="00952AFF">
      <w:pPr>
        <w:widowControl/>
        <w:spacing w:line="360" w:lineRule="auto"/>
        <w:ind w:firstLine="709"/>
        <w:jc w:val="both"/>
        <w:rPr>
          <w:sz w:val="28"/>
          <w:szCs w:val="28"/>
        </w:rPr>
      </w:pPr>
      <w:r w:rsidRPr="00952AFF">
        <w:rPr>
          <w:sz w:val="28"/>
          <w:szCs w:val="28"/>
        </w:rPr>
        <w:t>Таблица 14- Формулы для расчетов коэффициентов доходности</w:t>
      </w: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3509"/>
        <w:gridCol w:w="4089"/>
      </w:tblGrid>
      <w:tr w:rsidR="00CB36EE" w:rsidRPr="00B14FBB" w:rsidTr="00B14FBB">
        <w:tc>
          <w:tcPr>
            <w:tcW w:w="1736" w:type="dxa"/>
            <w:shd w:val="clear" w:color="auto" w:fill="auto"/>
            <w:vAlign w:val="center"/>
          </w:tcPr>
          <w:p w:rsidR="00CB36EE" w:rsidRPr="00A07989" w:rsidRDefault="00CB36EE" w:rsidP="00B14FBB">
            <w:pPr>
              <w:widowControl/>
              <w:spacing w:line="360" w:lineRule="auto"/>
              <w:jc w:val="both"/>
            </w:pPr>
            <w:r w:rsidRPr="00A07989">
              <w:t>Формула расчета</w:t>
            </w:r>
          </w:p>
        </w:tc>
        <w:tc>
          <w:tcPr>
            <w:tcW w:w="3509" w:type="dxa"/>
            <w:shd w:val="clear" w:color="auto" w:fill="auto"/>
            <w:vAlign w:val="center"/>
          </w:tcPr>
          <w:p w:rsidR="00CB36EE" w:rsidRPr="00A07989" w:rsidRDefault="00CB36EE" w:rsidP="00B14FBB">
            <w:pPr>
              <w:widowControl/>
              <w:spacing w:line="360" w:lineRule="auto"/>
              <w:jc w:val="both"/>
            </w:pPr>
            <w:r w:rsidRPr="00A07989">
              <w:t>Пояснения</w:t>
            </w:r>
          </w:p>
        </w:tc>
        <w:tc>
          <w:tcPr>
            <w:tcW w:w="4089" w:type="dxa"/>
            <w:shd w:val="clear" w:color="auto" w:fill="auto"/>
            <w:vAlign w:val="center"/>
          </w:tcPr>
          <w:p w:rsidR="00CB36EE" w:rsidRPr="00A07989" w:rsidRDefault="00CB36EE" w:rsidP="00B14FBB">
            <w:pPr>
              <w:widowControl/>
              <w:spacing w:line="360" w:lineRule="auto"/>
              <w:jc w:val="both"/>
            </w:pPr>
            <w:r w:rsidRPr="00A07989">
              <w:t>Экономическая</w:t>
            </w:r>
          </w:p>
          <w:p w:rsidR="00CB36EE" w:rsidRPr="00A07989" w:rsidRDefault="00CB36EE" w:rsidP="00B14FBB">
            <w:pPr>
              <w:widowControl/>
              <w:spacing w:line="360" w:lineRule="auto"/>
              <w:jc w:val="both"/>
            </w:pPr>
            <w:r w:rsidRPr="00A07989">
              <w:t>сущность</w:t>
            </w:r>
          </w:p>
        </w:tc>
      </w:tr>
      <w:tr w:rsidR="00CB36EE" w:rsidRPr="00B14FBB" w:rsidTr="00B14FBB">
        <w:tc>
          <w:tcPr>
            <w:tcW w:w="1736" w:type="dxa"/>
            <w:shd w:val="clear" w:color="auto" w:fill="auto"/>
            <w:vAlign w:val="center"/>
          </w:tcPr>
          <w:p w:rsidR="00CB36EE" w:rsidRPr="00A07989" w:rsidRDefault="00947AED" w:rsidP="00B14FBB">
            <w:pPr>
              <w:widowControl/>
              <w:spacing w:line="360" w:lineRule="auto"/>
              <w:jc w:val="both"/>
            </w:pPr>
            <w:r w:rsidRPr="00A07989">
              <w:object w:dxaOrig="1520" w:dyaOrig="820">
                <v:shape id="_x0000_i1042" type="#_x0000_t75" style="width:75.75pt;height:41.25pt" o:ole="">
                  <v:imagedata r:id="rId18" o:title=""/>
                </v:shape>
                <o:OLEObject Type="Embed" ProgID="Equation.3" ShapeID="_x0000_i1042" DrawAspect="Content" ObjectID="_1469614158" r:id="rId19"/>
              </w:object>
            </w:r>
          </w:p>
        </w:tc>
        <w:tc>
          <w:tcPr>
            <w:tcW w:w="3509" w:type="dxa"/>
            <w:shd w:val="clear" w:color="auto" w:fill="auto"/>
            <w:vAlign w:val="center"/>
          </w:tcPr>
          <w:p w:rsidR="00CB36EE" w:rsidRPr="00A07989" w:rsidRDefault="00947AED" w:rsidP="00B14FBB">
            <w:pPr>
              <w:widowControl/>
              <w:spacing w:line="360" w:lineRule="auto"/>
              <w:jc w:val="both"/>
            </w:pPr>
            <w:r w:rsidRPr="00A07989">
              <w:object w:dxaOrig="180" w:dyaOrig="340">
                <v:shape id="_x0000_i1043" type="#_x0000_t75" style="width:9pt;height:17.25pt" o:ole="">
                  <v:imagedata r:id="rId20" o:title=""/>
                </v:shape>
                <o:OLEObject Type="Embed" ProgID="Equation.3" ShapeID="_x0000_i1043" DrawAspect="Content" ObjectID="_1469614159" r:id="rId21"/>
              </w:object>
            </w:r>
            <w:r w:rsidR="00CB36EE" w:rsidRPr="00A07989">
              <w:t>ПД</w:t>
            </w:r>
            <w:r w:rsidR="00CB36EE" w:rsidRPr="00B14FBB">
              <w:rPr>
                <w:vertAlign w:val="subscript"/>
              </w:rPr>
              <w:t>к</w:t>
            </w:r>
            <w:r w:rsidR="00CB36EE" w:rsidRPr="00A07989">
              <w:t>- процентные доходы по предоставленным кредитам, руб.</w:t>
            </w:r>
          </w:p>
        </w:tc>
        <w:tc>
          <w:tcPr>
            <w:tcW w:w="4089" w:type="dxa"/>
            <w:shd w:val="clear" w:color="auto" w:fill="auto"/>
            <w:vAlign w:val="center"/>
          </w:tcPr>
          <w:p w:rsidR="00CB36EE" w:rsidRPr="00A07989" w:rsidRDefault="00CB36EE" w:rsidP="00B14FBB">
            <w:pPr>
              <w:widowControl/>
              <w:spacing w:line="360" w:lineRule="auto"/>
              <w:jc w:val="both"/>
            </w:pPr>
            <w:r w:rsidRPr="00A07989">
              <w:t>Характеризует сумму процентных доходов, приходящихся на 1 руб. кредитных вложений</w:t>
            </w:r>
          </w:p>
        </w:tc>
      </w:tr>
      <w:tr w:rsidR="00CB36EE" w:rsidRPr="00B14FBB" w:rsidTr="00B14FBB">
        <w:tc>
          <w:tcPr>
            <w:tcW w:w="1736" w:type="dxa"/>
            <w:shd w:val="clear" w:color="auto" w:fill="auto"/>
            <w:vAlign w:val="center"/>
          </w:tcPr>
          <w:p w:rsidR="00CB36EE" w:rsidRPr="00A07989" w:rsidRDefault="00947AED" w:rsidP="00B14FBB">
            <w:pPr>
              <w:widowControl/>
              <w:spacing w:line="360" w:lineRule="auto"/>
              <w:jc w:val="both"/>
            </w:pPr>
            <w:r w:rsidRPr="00A07989">
              <w:object w:dxaOrig="1300" w:dyaOrig="620">
                <v:shape id="_x0000_i1044" type="#_x0000_t75" style="width:65.25pt;height:30.75pt" o:ole="">
                  <v:imagedata r:id="rId22" o:title=""/>
                </v:shape>
                <o:OLEObject Type="Embed" ProgID="Equation.3" ShapeID="_x0000_i1044" DrawAspect="Content" ObjectID="_1469614160" r:id="rId23"/>
              </w:object>
            </w:r>
          </w:p>
        </w:tc>
        <w:tc>
          <w:tcPr>
            <w:tcW w:w="3509" w:type="dxa"/>
            <w:shd w:val="clear" w:color="auto" w:fill="auto"/>
            <w:vAlign w:val="center"/>
          </w:tcPr>
          <w:p w:rsidR="00CB36EE" w:rsidRPr="00A07989" w:rsidRDefault="00CB36EE" w:rsidP="00B14FBB">
            <w:pPr>
              <w:widowControl/>
              <w:spacing w:line="360" w:lineRule="auto"/>
              <w:jc w:val="both"/>
            </w:pPr>
            <w:r w:rsidRPr="00A07989">
              <w:t>ВД - валовый доход банка, руб.</w:t>
            </w:r>
          </w:p>
          <w:p w:rsidR="00CB36EE" w:rsidRPr="00A07989" w:rsidRDefault="00CB36EE" w:rsidP="00B14FBB">
            <w:pPr>
              <w:widowControl/>
              <w:spacing w:line="360" w:lineRule="auto"/>
              <w:jc w:val="both"/>
            </w:pPr>
            <w:r w:rsidRPr="00A07989">
              <w:t>СОА- средние остатки по суммарным активам, руб.</w:t>
            </w:r>
          </w:p>
        </w:tc>
        <w:tc>
          <w:tcPr>
            <w:tcW w:w="4089" w:type="dxa"/>
            <w:shd w:val="clear" w:color="auto" w:fill="auto"/>
            <w:vAlign w:val="center"/>
          </w:tcPr>
          <w:p w:rsidR="00CB36EE" w:rsidRPr="00A07989" w:rsidRDefault="00CB36EE" w:rsidP="00B14FBB">
            <w:pPr>
              <w:widowControl/>
              <w:spacing w:line="360" w:lineRule="auto"/>
              <w:jc w:val="both"/>
            </w:pPr>
            <w:r w:rsidRPr="00A07989">
              <w:t>Характеризует сумму доходов, приходящихся на 1 руб.средних остатков активов и указывает насколько доходно осуществляются активные операции</w:t>
            </w:r>
          </w:p>
        </w:tc>
      </w:tr>
      <w:tr w:rsidR="00CB36EE" w:rsidRPr="00B14FBB" w:rsidTr="00B14FBB">
        <w:tc>
          <w:tcPr>
            <w:tcW w:w="1736" w:type="dxa"/>
            <w:shd w:val="clear" w:color="auto" w:fill="auto"/>
            <w:vAlign w:val="center"/>
          </w:tcPr>
          <w:p w:rsidR="00CB36EE" w:rsidRPr="00A07989" w:rsidRDefault="00947AED" w:rsidP="00B14FBB">
            <w:pPr>
              <w:widowControl/>
              <w:spacing w:line="360" w:lineRule="auto"/>
              <w:jc w:val="both"/>
            </w:pPr>
            <w:r w:rsidRPr="00A07989">
              <w:object w:dxaOrig="1320" w:dyaOrig="620">
                <v:shape id="_x0000_i1045" type="#_x0000_t75" style="width:66pt;height:30.75pt" o:ole="">
                  <v:imagedata r:id="rId24" o:title=""/>
                </v:shape>
                <o:OLEObject Type="Embed" ProgID="Equation.3" ShapeID="_x0000_i1045" DrawAspect="Content" ObjectID="_1469614161" r:id="rId25"/>
              </w:object>
            </w:r>
          </w:p>
        </w:tc>
        <w:tc>
          <w:tcPr>
            <w:tcW w:w="3509" w:type="dxa"/>
            <w:shd w:val="clear" w:color="auto" w:fill="auto"/>
            <w:vAlign w:val="center"/>
          </w:tcPr>
          <w:p w:rsidR="00CB36EE" w:rsidRPr="00A07989" w:rsidRDefault="00CB36EE" w:rsidP="00B14FBB">
            <w:pPr>
              <w:widowControl/>
              <w:spacing w:line="360" w:lineRule="auto"/>
              <w:jc w:val="both"/>
            </w:pPr>
            <w:r w:rsidRPr="00A07989">
              <w:t>ОД – операционный доход, руб.</w:t>
            </w:r>
          </w:p>
        </w:tc>
        <w:tc>
          <w:tcPr>
            <w:tcW w:w="4089" w:type="dxa"/>
            <w:shd w:val="clear" w:color="auto" w:fill="auto"/>
            <w:vAlign w:val="center"/>
          </w:tcPr>
          <w:p w:rsidR="00CB36EE" w:rsidRPr="00A07989" w:rsidRDefault="00CB36EE" w:rsidP="00B14FBB">
            <w:pPr>
              <w:widowControl/>
              <w:spacing w:line="360" w:lineRule="auto"/>
              <w:jc w:val="both"/>
            </w:pPr>
            <w:r w:rsidRPr="00A07989">
              <w:t>Показывает соотношение операционного дохода и средние остатки по суммарным активам</w:t>
            </w:r>
          </w:p>
        </w:tc>
      </w:tr>
      <w:tr w:rsidR="00CB36EE" w:rsidRPr="00B14FBB" w:rsidTr="00B14FBB">
        <w:trPr>
          <w:trHeight w:val="855"/>
        </w:trPr>
        <w:tc>
          <w:tcPr>
            <w:tcW w:w="1736" w:type="dxa"/>
            <w:shd w:val="clear" w:color="auto" w:fill="auto"/>
            <w:vAlign w:val="center"/>
          </w:tcPr>
          <w:p w:rsidR="00CB36EE" w:rsidRPr="00A07989" w:rsidRDefault="00947AED" w:rsidP="00B14FBB">
            <w:pPr>
              <w:widowControl/>
              <w:spacing w:line="360" w:lineRule="auto"/>
              <w:jc w:val="both"/>
            </w:pPr>
            <w:r w:rsidRPr="00A07989">
              <w:object w:dxaOrig="1460" w:dyaOrig="620">
                <v:shape id="_x0000_i1046" type="#_x0000_t75" style="width:72.75pt;height:30.75pt" o:ole="">
                  <v:imagedata r:id="rId26" o:title=""/>
                </v:shape>
                <o:OLEObject Type="Embed" ProgID="Equation.3" ShapeID="_x0000_i1046" DrawAspect="Content" ObjectID="_1469614162" r:id="rId27"/>
              </w:object>
            </w:r>
          </w:p>
        </w:tc>
        <w:tc>
          <w:tcPr>
            <w:tcW w:w="3509" w:type="dxa"/>
            <w:shd w:val="clear" w:color="auto" w:fill="auto"/>
            <w:vAlign w:val="center"/>
          </w:tcPr>
          <w:p w:rsidR="00CB36EE" w:rsidRPr="00A07989" w:rsidRDefault="00CB36EE" w:rsidP="00B14FBB">
            <w:pPr>
              <w:widowControl/>
              <w:spacing w:line="360" w:lineRule="auto"/>
              <w:jc w:val="both"/>
            </w:pPr>
            <w:r w:rsidRPr="00A07989">
              <w:t>САД - средние остатки активов, приносящих доход, руб.</w:t>
            </w:r>
          </w:p>
          <w:p w:rsidR="00CB36EE" w:rsidRPr="00A07989" w:rsidRDefault="00CB36EE" w:rsidP="00B14FBB">
            <w:pPr>
              <w:widowControl/>
              <w:spacing w:line="360" w:lineRule="auto"/>
              <w:jc w:val="both"/>
            </w:pPr>
            <w:r w:rsidRPr="00A07989">
              <w:t>НА – средние недоходные активы, руб</w:t>
            </w:r>
          </w:p>
        </w:tc>
        <w:tc>
          <w:tcPr>
            <w:tcW w:w="4089" w:type="dxa"/>
            <w:shd w:val="clear" w:color="auto" w:fill="auto"/>
            <w:vAlign w:val="center"/>
          </w:tcPr>
          <w:p w:rsidR="00CB36EE" w:rsidRPr="00A07989" w:rsidRDefault="00CB36EE" w:rsidP="00B14FBB">
            <w:pPr>
              <w:widowControl/>
              <w:spacing w:line="360" w:lineRule="auto"/>
              <w:jc w:val="both"/>
            </w:pPr>
            <w:r w:rsidRPr="00A07989">
              <w:t>Показывает соотношение доходных капитализированных активов и недоходных активов</w:t>
            </w:r>
          </w:p>
        </w:tc>
      </w:tr>
    </w:tbl>
    <w:p w:rsidR="00CB36EE" w:rsidRPr="00952AFF" w:rsidRDefault="00CB36EE" w:rsidP="00952AFF">
      <w:pPr>
        <w:widowControl/>
        <w:tabs>
          <w:tab w:val="left" w:pos="900"/>
        </w:tabs>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Таблица 15-</w:t>
      </w:r>
      <w:r w:rsidR="00952AFF">
        <w:rPr>
          <w:sz w:val="28"/>
          <w:szCs w:val="28"/>
        </w:rPr>
        <w:t xml:space="preserve"> </w:t>
      </w:r>
      <w:r w:rsidRPr="00952AFF">
        <w:rPr>
          <w:sz w:val="28"/>
          <w:szCs w:val="28"/>
        </w:rPr>
        <w:t>Анализ доходов Сберегательного банка России за период с 01.07.05г. по 01.04.06г.</w:t>
      </w:r>
      <w:r w:rsidR="00952AFF">
        <w:rPr>
          <w:sz w:val="28"/>
          <w:szCs w:val="28"/>
        </w:rPr>
        <w:t xml:space="preserve"> </w:t>
      </w:r>
    </w:p>
    <w:p w:rsidR="00CB36EE" w:rsidRPr="00952AFF" w:rsidRDefault="005E1AD6" w:rsidP="00952AFF">
      <w:pPr>
        <w:widowControl/>
        <w:spacing w:line="360" w:lineRule="auto"/>
        <w:ind w:firstLine="709"/>
        <w:jc w:val="both"/>
        <w:rPr>
          <w:sz w:val="28"/>
          <w:szCs w:val="28"/>
        </w:rPr>
      </w:pPr>
      <w:r w:rsidRPr="00952AFF">
        <w:rPr>
          <w:sz w:val="28"/>
          <w:szCs w:val="28"/>
        </w:rPr>
        <w:t>В</w:t>
      </w:r>
      <w:r w:rsidR="00CB36EE" w:rsidRPr="00952AFF">
        <w:rPr>
          <w:sz w:val="28"/>
          <w:szCs w:val="28"/>
        </w:rPr>
        <w:t xml:space="preserve"> тысячах рублей</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70"/>
        <w:gridCol w:w="1112"/>
        <w:gridCol w:w="1134"/>
        <w:gridCol w:w="1276"/>
        <w:gridCol w:w="1440"/>
        <w:gridCol w:w="720"/>
        <w:gridCol w:w="720"/>
        <w:gridCol w:w="720"/>
        <w:gridCol w:w="900"/>
      </w:tblGrid>
      <w:tr w:rsidR="00CB36EE" w:rsidRPr="00952AFF" w:rsidTr="00A07989">
        <w:trPr>
          <w:cantSplit/>
          <w:trHeight w:val="88"/>
        </w:trPr>
        <w:tc>
          <w:tcPr>
            <w:tcW w:w="1470" w:type="dxa"/>
            <w:vMerge w:val="restart"/>
            <w:vAlign w:val="center"/>
          </w:tcPr>
          <w:p w:rsidR="00CB36EE" w:rsidRPr="00A07989" w:rsidRDefault="00CB36EE" w:rsidP="00A07989">
            <w:pPr>
              <w:widowControl/>
              <w:autoSpaceDE w:val="0"/>
              <w:autoSpaceDN w:val="0"/>
              <w:adjustRightInd w:val="0"/>
              <w:spacing w:line="360" w:lineRule="auto"/>
              <w:jc w:val="both"/>
            </w:pPr>
            <w:r w:rsidRPr="00A07989">
              <w:t>Показатели</w:t>
            </w:r>
          </w:p>
        </w:tc>
        <w:tc>
          <w:tcPr>
            <w:tcW w:w="4962" w:type="dxa"/>
            <w:gridSpan w:val="4"/>
            <w:vAlign w:val="center"/>
          </w:tcPr>
          <w:p w:rsidR="00CB36EE" w:rsidRPr="00A07989" w:rsidRDefault="00CB36EE" w:rsidP="00A07989">
            <w:pPr>
              <w:widowControl/>
              <w:autoSpaceDE w:val="0"/>
              <w:autoSpaceDN w:val="0"/>
              <w:adjustRightInd w:val="0"/>
              <w:spacing w:line="360" w:lineRule="auto"/>
              <w:jc w:val="both"/>
            </w:pPr>
            <w:r w:rsidRPr="00A07989">
              <w:t>Период</w:t>
            </w:r>
          </w:p>
        </w:tc>
        <w:tc>
          <w:tcPr>
            <w:tcW w:w="3060" w:type="dxa"/>
            <w:gridSpan w:val="4"/>
            <w:vAlign w:val="center"/>
          </w:tcPr>
          <w:p w:rsidR="00CB36EE" w:rsidRPr="00A07989" w:rsidRDefault="00CB36EE" w:rsidP="00A07989">
            <w:pPr>
              <w:widowControl/>
              <w:autoSpaceDE w:val="0"/>
              <w:autoSpaceDN w:val="0"/>
              <w:adjustRightInd w:val="0"/>
              <w:spacing w:line="360" w:lineRule="auto"/>
              <w:jc w:val="both"/>
            </w:pPr>
            <w:r w:rsidRPr="00A07989">
              <w:t>Удельный вес, в%</w:t>
            </w:r>
          </w:p>
        </w:tc>
      </w:tr>
      <w:tr w:rsidR="00CB36EE" w:rsidRPr="00952AFF" w:rsidTr="00A07989">
        <w:trPr>
          <w:cantSplit/>
          <w:trHeight w:val="88"/>
        </w:trPr>
        <w:tc>
          <w:tcPr>
            <w:tcW w:w="1470" w:type="dxa"/>
            <w:vMerge/>
            <w:vAlign w:val="center"/>
          </w:tcPr>
          <w:p w:rsidR="00CB36EE" w:rsidRPr="00A07989" w:rsidRDefault="00CB36EE" w:rsidP="00A07989">
            <w:pPr>
              <w:widowControl/>
              <w:autoSpaceDE w:val="0"/>
              <w:autoSpaceDN w:val="0"/>
              <w:adjustRightInd w:val="0"/>
              <w:spacing w:line="360" w:lineRule="auto"/>
              <w:jc w:val="both"/>
            </w:pPr>
          </w:p>
        </w:tc>
        <w:tc>
          <w:tcPr>
            <w:tcW w:w="1112"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 xml:space="preserve">на </w:t>
            </w:r>
          </w:p>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01.07.05</w:t>
            </w:r>
          </w:p>
        </w:tc>
        <w:tc>
          <w:tcPr>
            <w:tcW w:w="1134"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 xml:space="preserve">на </w:t>
            </w:r>
          </w:p>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01.10.05</w:t>
            </w:r>
          </w:p>
        </w:tc>
        <w:tc>
          <w:tcPr>
            <w:tcW w:w="1276"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rPr>
              <w:t>на</w:t>
            </w:r>
          </w:p>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01.01.06</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t>на</w:t>
            </w:r>
          </w:p>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01.04.06</w:t>
            </w:r>
          </w:p>
        </w:tc>
        <w:tc>
          <w:tcPr>
            <w:tcW w:w="72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lang w:val="en-US"/>
              </w:rPr>
              <w:t>I</w:t>
            </w:r>
            <w:r w:rsidRPr="00A07989">
              <w:rPr>
                <w:rFonts w:cs="Times New Roman CYR"/>
              </w:rPr>
              <w:t>Iкв.</w:t>
            </w:r>
          </w:p>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2005</w:t>
            </w:r>
          </w:p>
        </w:tc>
        <w:tc>
          <w:tcPr>
            <w:tcW w:w="72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IIIкв.</w:t>
            </w:r>
          </w:p>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rPr>
              <w:t>200</w:t>
            </w:r>
            <w:r w:rsidRPr="00A07989">
              <w:rPr>
                <w:rFonts w:cs="Times New Roman CYR"/>
                <w:lang w:val="en-US"/>
              </w:rPr>
              <w:t>5</w:t>
            </w:r>
          </w:p>
        </w:tc>
        <w:tc>
          <w:tcPr>
            <w:tcW w:w="72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I</w:t>
            </w:r>
            <w:r w:rsidR="005E1AD6" w:rsidRPr="00A07989">
              <w:rPr>
                <w:rFonts w:cs="Times New Roman CYR"/>
              </w:rPr>
              <w:t>v</w:t>
            </w:r>
            <w:r w:rsidRPr="00A07989">
              <w:rPr>
                <w:rFonts w:cs="Times New Roman CYR"/>
              </w:rPr>
              <w:t>кв.</w:t>
            </w:r>
          </w:p>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rPr>
              <w:t>200</w:t>
            </w:r>
            <w:r w:rsidRPr="00A07989">
              <w:rPr>
                <w:rFonts w:cs="Times New Roman CYR"/>
                <w:lang w:val="en-US"/>
              </w:rPr>
              <w:t>5</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Iкв.</w:t>
            </w:r>
          </w:p>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rPr>
              <w:t>200</w:t>
            </w:r>
            <w:r w:rsidRPr="00A07989">
              <w:rPr>
                <w:rFonts w:cs="Times New Roman CYR"/>
                <w:lang w:val="en-US"/>
              </w:rPr>
              <w:t>6</w:t>
            </w:r>
          </w:p>
        </w:tc>
      </w:tr>
      <w:tr w:rsidR="005E1AD6" w:rsidRPr="00952AFF" w:rsidTr="00A07989">
        <w:trPr>
          <w:cantSplit/>
          <w:trHeight w:val="510"/>
        </w:trPr>
        <w:tc>
          <w:tcPr>
            <w:tcW w:w="1470" w:type="dxa"/>
            <w:vAlign w:val="center"/>
          </w:tcPr>
          <w:p w:rsidR="005E1AD6" w:rsidRPr="00A07989" w:rsidRDefault="005E1AD6" w:rsidP="00A07989">
            <w:pPr>
              <w:widowControl/>
              <w:autoSpaceDE w:val="0"/>
              <w:autoSpaceDN w:val="0"/>
              <w:adjustRightInd w:val="0"/>
              <w:spacing w:line="360" w:lineRule="auto"/>
              <w:jc w:val="both"/>
            </w:pPr>
            <w:r w:rsidRPr="00A07989">
              <w:t>1</w:t>
            </w:r>
          </w:p>
        </w:tc>
        <w:tc>
          <w:tcPr>
            <w:tcW w:w="1112" w:type="dxa"/>
            <w:vAlign w:val="center"/>
          </w:tcPr>
          <w:p w:rsidR="005E1AD6" w:rsidRPr="00A07989" w:rsidRDefault="005E1AD6" w:rsidP="00A07989">
            <w:pPr>
              <w:widowControl/>
              <w:autoSpaceDE w:val="0"/>
              <w:autoSpaceDN w:val="0"/>
              <w:adjustRightInd w:val="0"/>
              <w:spacing w:line="360" w:lineRule="auto"/>
              <w:jc w:val="both"/>
              <w:rPr>
                <w:rFonts w:cs="Times New Roman CYR"/>
              </w:rPr>
            </w:pPr>
            <w:r w:rsidRPr="00A07989">
              <w:rPr>
                <w:rFonts w:cs="Times New Roman CYR"/>
              </w:rPr>
              <w:t>2</w:t>
            </w:r>
          </w:p>
        </w:tc>
        <w:tc>
          <w:tcPr>
            <w:tcW w:w="1134" w:type="dxa"/>
            <w:vAlign w:val="center"/>
          </w:tcPr>
          <w:p w:rsidR="005E1AD6" w:rsidRPr="00A07989" w:rsidRDefault="005E1AD6" w:rsidP="00A07989">
            <w:pPr>
              <w:widowControl/>
              <w:autoSpaceDE w:val="0"/>
              <w:autoSpaceDN w:val="0"/>
              <w:adjustRightInd w:val="0"/>
              <w:spacing w:line="360" w:lineRule="auto"/>
              <w:jc w:val="both"/>
              <w:rPr>
                <w:rFonts w:cs="Times New Roman CYR"/>
              </w:rPr>
            </w:pPr>
            <w:r w:rsidRPr="00A07989">
              <w:rPr>
                <w:rFonts w:cs="Times New Roman CYR"/>
              </w:rPr>
              <w:t>3</w:t>
            </w:r>
          </w:p>
        </w:tc>
        <w:tc>
          <w:tcPr>
            <w:tcW w:w="1276" w:type="dxa"/>
            <w:vAlign w:val="center"/>
          </w:tcPr>
          <w:p w:rsidR="005E1AD6" w:rsidRPr="00A07989" w:rsidRDefault="005E1AD6" w:rsidP="00A07989">
            <w:pPr>
              <w:widowControl/>
              <w:autoSpaceDE w:val="0"/>
              <w:autoSpaceDN w:val="0"/>
              <w:adjustRightInd w:val="0"/>
              <w:spacing w:line="360" w:lineRule="auto"/>
              <w:jc w:val="both"/>
              <w:rPr>
                <w:rFonts w:cs="Times New Roman CYR"/>
              </w:rPr>
            </w:pPr>
            <w:r w:rsidRPr="00A07989">
              <w:rPr>
                <w:rFonts w:cs="Times New Roman CYR"/>
              </w:rPr>
              <w:t>4</w:t>
            </w:r>
          </w:p>
        </w:tc>
        <w:tc>
          <w:tcPr>
            <w:tcW w:w="1440" w:type="dxa"/>
            <w:vAlign w:val="center"/>
          </w:tcPr>
          <w:p w:rsidR="005E1AD6" w:rsidRPr="00A07989" w:rsidRDefault="005E1AD6" w:rsidP="00A07989">
            <w:pPr>
              <w:widowControl/>
              <w:autoSpaceDE w:val="0"/>
              <w:autoSpaceDN w:val="0"/>
              <w:adjustRightInd w:val="0"/>
              <w:spacing w:line="360" w:lineRule="auto"/>
              <w:jc w:val="both"/>
            </w:pPr>
            <w:r w:rsidRPr="00A07989">
              <w:t>5</w:t>
            </w:r>
          </w:p>
        </w:tc>
        <w:tc>
          <w:tcPr>
            <w:tcW w:w="720" w:type="dxa"/>
            <w:vAlign w:val="center"/>
          </w:tcPr>
          <w:p w:rsidR="005E1AD6" w:rsidRPr="00A07989" w:rsidRDefault="005E1AD6" w:rsidP="00A07989">
            <w:pPr>
              <w:widowControl/>
              <w:autoSpaceDE w:val="0"/>
              <w:autoSpaceDN w:val="0"/>
              <w:adjustRightInd w:val="0"/>
              <w:spacing w:line="360" w:lineRule="auto"/>
              <w:jc w:val="both"/>
              <w:rPr>
                <w:rFonts w:cs="Times New Roman CYR"/>
              </w:rPr>
            </w:pPr>
            <w:r w:rsidRPr="00A07989">
              <w:rPr>
                <w:rFonts w:cs="Times New Roman CYR"/>
              </w:rPr>
              <w:t>6</w:t>
            </w:r>
          </w:p>
        </w:tc>
        <w:tc>
          <w:tcPr>
            <w:tcW w:w="720" w:type="dxa"/>
            <w:vAlign w:val="center"/>
          </w:tcPr>
          <w:p w:rsidR="005E1AD6" w:rsidRPr="00A07989" w:rsidRDefault="005E1AD6" w:rsidP="00A07989">
            <w:pPr>
              <w:widowControl/>
              <w:autoSpaceDE w:val="0"/>
              <w:autoSpaceDN w:val="0"/>
              <w:adjustRightInd w:val="0"/>
              <w:spacing w:line="360" w:lineRule="auto"/>
              <w:jc w:val="both"/>
              <w:rPr>
                <w:rFonts w:cs="Times New Roman CYR"/>
              </w:rPr>
            </w:pPr>
            <w:r w:rsidRPr="00A07989">
              <w:rPr>
                <w:rFonts w:cs="Times New Roman CYR"/>
              </w:rPr>
              <w:t>7</w:t>
            </w:r>
          </w:p>
        </w:tc>
        <w:tc>
          <w:tcPr>
            <w:tcW w:w="720" w:type="dxa"/>
            <w:vAlign w:val="center"/>
          </w:tcPr>
          <w:p w:rsidR="005E1AD6" w:rsidRPr="00A07989" w:rsidRDefault="005E1AD6" w:rsidP="00A07989">
            <w:pPr>
              <w:widowControl/>
              <w:autoSpaceDE w:val="0"/>
              <w:autoSpaceDN w:val="0"/>
              <w:adjustRightInd w:val="0"/>
              <w:spacing w:line="360" w:lineRule="auto"/>
              <w:jc w:val="both"/>
              <w:rPr>
                <w:rFonts w:cs="Times New Roman CYR"/>
              </w:rPr>
            </w:pPr>
            <w:r w:rsidRPr="00A07989">
              <w:rPr>
                <w:rFonts w:cs="Times New Roman CYR"/>
              </w:rPr>
              <w:t>8</w:t>
            </w:r>
          </w:p>
        </w:tc>
        <w:tc>
          <w:tcPr>
            <w:tcW w:w="900" w:type="dxa"/>
            <w:vAlign w:val="center"/>
          </w:tcPr>
          <w:p w:rsidR="005E1AD6" w:rsidRPr="00A07989" w:rsidRDefault="005E1AD6" w:rsidP="00A07989">
            <w:pPr>
              <w:widowControl/>
              <w:autoSpaceDE w:val="0"/>
              <w:autoSpaceDN w:val="0"/>
              <w:adjustRightInd w:val="0"/>
              <w:spacing w:line="360" w:lineRule="auto"/>
              <w:jc w:val="both"/>
              <w:rPr>
                <w:rFonts w:cs="Times New Roman CYR"/>
              </w:rPr>
            </w:pPr>
            <w:r w:rsidRPr="00A07989">
              <w:rPr>
                <w:rFonts w:cs="Times New Roman CYR"/>
              </w:rPr>
              <w:t>9</w:t>
            </w:r>
          </w:p>
        </w:tc>
      </w:tr>
      <w:tr w:rsidR="00CB36EE" w:rsidRPr="00952AFF" w:rsidTr="00A07989">
        <w:trPr>
          <w:trHeight w:val="172"/>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Доходы от операционной деятельности</w:t>
            </w:r>
          </w:p>
        </w:tc>
        <w:tc>
          <w:tcPr>
            <w:tcW w:w="1112" w:type="dxa"/>
            <w:vAlign w:val="center"/>
          </w:tcPr>
          <w:p w:rsidR="00CB36EE" w:rsidRPr="00A07989" w:rsidRDefault="00CB36EE" w:rsidP="00A07989">
            <w:pPr>
              <w:widowControl/>
              <w:autoSpaceDE w:val="0"/>
              <w:autoSpaceDN w:val="0"/>
              <w:adjustRightInd w:val="0"/>
              <w:spacing w:line="360" w:lineRule="auto"/>
              <w:jc w:val="both"/>
            </w:pPr>
            <w:r w:rsidRPr="00A07989">
              <w:t>170646256</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261483</w:t>
            </w:r>
            <w:r w:rsidRPr="00A07989">
              <w:rPr>
                <w:lang w:val="en-US"/>
              </w:rPr>
              <w:t>1</w:t>
            </w:r>
            <w:r w:rsidRPr="00A07989">
              <w:t>74</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334486 811</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103 738 575</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91,20</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90,77</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89,58</w:t>
            </w:r>
          </w:p>
        </w:tc>
        <w:tc>
          <w:tcPr>
            <w:tcW w:w="900" w:type="dxa"/>
            <w:vAlign w:val="center"/>
          </w:tcPr>
          <w:p w:rsidR="00CB36EE" w:rsidRPr="00A07989" w:rsidRDefault="00CB36EE" w:rsidP="00A07989">
            <w:pPr>
              <w:widowControl/>
              <w:autoSpaceDE w:val="0"/>
              <w:autoSpaceDN w:val="0"/>
              <w:adjustRightInd w:val="0"/>
              <w:spacing w:line="360" w:lineRule="auto"/>
              <w:jc w:val="both"/>
            </w:pPr>
            <w:r w:rsidRPr="00A07989">
              <w:t>89,21</w:t>
            </w:r>
          </w:p>
        </w:tc>
      </w:tr>
      <w:tr w:rsidR="00CB36EE" w:rsidRPr="00952AFF" w:rsidTr="00A07989">
        <w:trPr>
          <w:trHeight w:val="172"/>
        </w:trPr>
        <w:tc>
          <w:tcPr>
            <w:tcW w:w="1470" w:type="dxa"/>
            <w:tcBorders>
              <w:bottom w:val="nil"/>
            </w:tcBorders>
            <w:vAlign w:val="center"/>
          </w:tcPr>
          <w:p w:rsidR="00CB36EE" w:rsidRPr="00A07989" w:rsidRDefault="00CB36EE" w:rsidP="00A07989">
            <w:pPr>
              <w:widowControl/>
              <w:autoSpaceDE w:val="0"/>
              <w:autoSpaceDN w:val="0"/>
              <w:adjustRightInd w:val="0"/>
              <w:spacing w:line="360" w:lineRule="auto"/>
              <w:jc w:val="both"/>
            </w:pPr>
            <w:r w:rsidRPr="00A07989">
              <w:t>в т.ч. процентные доходы.</w:t>
            </w:r>
          </w:p>
        </w:tc>
        <w:tc>
          <w:tcPr>
            <w:tcW w:w="1112" w:type="dxa"/>
            <w:tcBorders>
              <w:bottom w:val="nil"/>
            </w:tcBorders>
            <w:vAlign w:val="center"/>
          </w:tcPr>
          <w:p w:rsidR="00CB36EE" w:rsidRPr="00A07989" w:rsidRDefault="00CB36EE" w:rsidP="00A07989">
            <w:pPr>
              <w:widowControl/>
              <w:autoSpaceDE w:val="0"/>
              <w:autoSpaceDN w:val="0"/>
              <w:adjustRightInd w:val="0"/>
              <w:spacing w:line="360" w:lineRule="auto"/>
              <w:jc w:val="both"/>
            </w:pPr>
            <w:r w:rsidRPr="00A07989">
              <w:t>138419701</w:t>
            </w:r>
          </w:p>
        </w:tc>
        <w:tc>
          <w:tcPr>
            <w:tcW w:w="1134" w:type="dxa"/>
            <w:tcBorders>
              <w:bottom w:val="nil"/>
            </w:tcBorders>
            <w:vAlign w:val="center"/>
          </w:tcPr>
          <w:p w:rsidR="00CB36EE" w:rsidRPr="00A07989" w:rsidRDefault="00CB36EE" w:rsidP="00A07989">
            <w:pPr>
              <w:widowControl/>
              <w:autoSpaceDE w:val="0"/>
              <w:autoSpaceDN w:val="0"/>
              <w:adjustRightInd w:val="0"/>
              <w:spacing w:line="360" w:lineRule="auto"/>
              <w:jc w:val="both"/>
            </w:pPr>
            <w:r w:rsidRPr="00A07989">
              <w:t>209227767</w:t>
            </w:r>
          </w:p>
        </w:tc>
        <w:tc>
          <w:tcPr>
            <w:tcW w:w="1276" w:type="dxa"/>
            <w:tcBorders>
              <w:bottom w:val="nil"/>
            </w:tcBorders>
            <w:vAlign w:val="center"/>
          </w:tcPr>
          <w:p w:rsidR="00CB36EE" w:rsidRPr="00A07989" w:rsidRDefault="00CB36EE" w:rsidP="00A07989">
            <w:pPr>
              <w:widowControl/>
              <w:autoSpaceDE w:val="0"/>
              <w:autoSpaceDN w:val="0"/>
              <w:adjustRightInd w:val="0"/>
              <w:spacing w:line="360" w:lineRule="auto"/>
              <w:jc w:val="both"/>
            </w:pPr>
            <w:r w:rsidRPr="00A07989">
              <w:t>268 019 039</w:t>
            </w:r>
          </w:p>
        </w:tc>
        <w:tc>
          <w:tcPr>
            <w:tcW w:w="1440" w:type="dxa"/>
            <w:tcBorders>
              <w:bottom w:val="nil"/>
            </w:tcBorders>
            <w:vAlign w:val="center"/>
          </w:tcPr>
          <w:p w:rsidR="00CB36EE" w:rsidRPr="00A07989" w:rsidRDefault="00CB36EE" w:rsidP="00A07989">
            <w:pPr>
              <w:widowControl/>
              <w:autoSpaceDE w:val="0"/>
              <w:autoSpaceDN w:val="0"/>
              <w:adjustRightInd w:val="0"/>
              <w:spacing w:line="360" w:lineRule="auto"/>
              <w:jc w:val="both"/>
            </w:pPr>
            <w:r w:rsidRPr="00A07989">
              <w:t>89 845 523</w:t>
            </w:r>
          </w:p>
        </w:tc>
        <w:tc>
          <w:tcPr>
            <w:tcW w:w="720" w:type="dxa"/>
            <w:tcBorders>
              <w:bottom w:val="nil"/>
            </w:tcBorders>
            <w:vAlign w:val="center"/>
          </w:tcPr>
          <w:p w:rsidR="00CB36EE" w:rsidRPr="00A07989" w:rsidRDefault="00CB36EE" w:rsidP="00A07989">
            <w:pPr>
              <w:widowControl/>
              <w:autoSpaceDE w:val="0"/>
              <w:autoSpaceDN w:val="0"/>
              <w:adjustRightInd w:val="0"/>
              <w:spacing w:line="360" w:lineRule="auto"/>
              <w:jc w:val="both"/>
            </w:pPr>
            <w:r w:rsidRPr="00A07989">
              <w:t>73,98</w:t>
            </w:r>
          </w:p>
        </w:tc>
        <w:tc>
          <w:tcPr>
            <w:tcW w:w="720" w:type="dxa"/>
            <w:tcBorders>
              <w:bottom w:val="nil"/>
            </w:tcBorders>
            <w:vAlign w:val="center"/>
          </w:tcPr>
          <w:p w:rsidR="00CB36EE" w:rsidRPr="00A07989" w:rsidRDefault="00CB36EE" w:rsidP="00A07989">
            <w:pPr>
              <w:widowControl/>
              <w:autoSpaceDE w:val="0"/>
              <w:autoSpaceDN w:val="0"/>
              <w:adjustRightInd w:val="0"/>
              <w:spacing w:line="360" w:lineRule="auto"/>
              <w:jc w:val="both"/>
            </w:pPr>
            <w:r w:rsidRPr="00A07989">
              <w:t>72,63</w:t>
            </w:r>
          </w:p>
        </w:tc>
        <w:tc>
          <w:tcPr>
            <w:tcW w:w="720" w:type="dxa"/>
            <w:tcBorders>
              <w:bottom w:val="nil"/>
            </w:tcBorders>
            <w:vAlign w:val="center"/>
          </w:tcPr>
          <w:p w:rsidR="00CB36EE" w:rsidRPr="00A07989" w:rsidRDefault="00CB36EE" w:rsidP="00A07989">
            <w:pPr>
              <w:widowControl/>
              <w:autoSpaceDE w:val="0"/>
              <w:autoSpaceDN w:val="0"/>
              <w:adjustRightInd w:val="0"/>
              <w:spacing w:line="360" w:lineRule="auto"/>
              <w:jc w:val="both"/>
            </w:pPr>
            <w:r w:rsidRPr="00A07989">
              <w:t>71,78</w:t>
            </w:r>
          </w:p>
        </w:tc>
        <w:tc>
          <w:tcPr>
            <w:tcW w:w="900" w:type="dxa"/>
            <w:tcBorders>
              <w:bottom w:val="nil"/>
            </w:tcBorders>
            <w:vAlign w:val="center"/>
          </w:tcPr>
          <w:p w:rsidR="00CB36EE" w:rsidRPr="00A07989" w:rsidRDefault="00CB36EE" w:rsidP="00A07989">
            <w:pPr>
              <w:widowControl/>
              <w:autoSpaceDE w:val="0"/>
              <w:autoSpaceDN w:val="0"/>
              <w:adjustRightInd w:val="0"/>
              <w:spacing w:line="360" w:lineRule="auto"/>
              <w:jc w:val="both"/>
            </w:pPr>
            <w:r w:rsidRPr="00A07989">
              <w:t>77,26</w:t>
            </w:r>
          </w:p>
        </w:tc>
      </w:tr>
      <w:tr w:rsidR="00CB36EE" w:rsidRPr="00952AFF" w:rsidTr="00A07989">
        <w:trPr>
          <w:trHeight w:val="172"/>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из них проценты, полученные за предоставленные кредиты</w:t>
            </w:r>
          </w:p>
        </w:tc>
        <w:tc>
          <w:tcPr>
            <w:tcW w:w="1112" w:type="dxa"/>
            <w:vAlign w:val="center"/>
          </w:tcPr>
          <w:p w:rsidR="00CB36EE" w:rsidRPr="00A07989" w:rsidRDefault="00CB36EE" w:rsidP="00A07989">
            <w:pPr>
              <w:widowControl/>
              <w:autoSpaceDE w:val="0"/>
              <w:autoSpaceDN w:val="0"/>
              <w:adjustRightInd w:val="0"/>
              <w:spacing w:line="360" w:lineRule="auto"/>
              <w:jc w:val="both"/>
            </w:pPr>
            <w:r w:rsidRPr="00A07989">
              <w:t>42 456 974</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65 660 568</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89 417 764</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24 684 238</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22,69</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22,79</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23,95</w:t>
            </w:r>
          </w:p>
        </w:tc>
        <w:tc>
          <w:tcPr>
            <w:tcW w:w="900" w:type="dxa"/>
            <w:vAlign w:val="center"/>
          </w:tcPr>
          <w:p w:rsidR="00CB36EE" w:rsidRPr="00A07989" w:rsidRDefault="00CB36EE" w:rsidP="00A07989">
            <w:pPr>
              <w:widowControl/>
              <w:autoSpaceDE w:val="0"/>
              <w:autoSpaceDN w:val="0"/>
              <w:adjustRightInd w:val="0"/>
              <w:spacing w:line="360" w:lineRule="auto"/>
              <w:jc w:val="both"/>
            </w:pPr>
            <w:r w:rsidRPr="00A07989">
              <w:t>21,23</w:t>
            </w:r>
          </w:p>
        </w:tc>
      </w:tr>
      <w:tr w:rsidR="00CB36EE" w:rsidRPr="00952AFF" w:rsidTr="00A07989">
        <w:trPr>
          <w:trHeight w:val="56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 xml:space="preserve">Неоперационные доходы, </w:t>
            </w:r>
          </w:p>
        </w:tc>
        <w:tc>
          <w:tcPr>
            <w:tcW w:w="1112" w:type="dxa"/>
            <w:vAlign w:val="center"/>
          </w:tcPr>
          <w:p w:rsidR="00CB36EE" w:rsidRPr="00A07989" w:rsidRDefault="00CB36EE" w:rsidP="00A07989">
            <w:pPr>
              <w:widowControl/>
              <w:autoSpaceDE w:val="0"/>
              <w:autoSpaceDN w:val="0"/>
              <w:adjustRightInd w:val="0"/>
              <w:spacing w:line="360" w:lineRule="auto"/>
              <w:jc w:val="both"/>
            </w:pPr>
            <w:r w:rsidRPr="00A07989">
              <w:t>16 467 261</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26 589 660</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38 901 508</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12 545 274</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8,80</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9,23</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10,42</w:t>
            </w:r>
          </w:p>
        </w:tc>
        <w:tc>
          <w:tcPr>
            <w:tcW w:w="900" w:type="dxa"/>
            <w:vAlign w:val="center"/>
          </w:tcPr>
          <w:p w:rsidR="00CB36EE" w:rsidRPr="00A07989" w:rsidRDefault="00CB36EE" w:rsidP="00A07989">
            <w:pPr>
              <w:widowControl/>
              <w:autoSpaceDE w:val="0"/>
              <w:autoSpaceDN w:val="0"/>
              <w:adjustRightInd w:val="0"/>
              <w:spacing w:line="360" w:lineRule="auto"/>
              <w:jc w:val="both"/>
            </w:pPr>
            <w:r w:rsidRPr="00A07989">
              <w:t>10,79</w:t>
            </w:r>
          </w:p>
        </w:tc>
      </w:tr>
      <w:tr w:rsidR="00CB36EE" w:rsidRPr="00952AFF" w:rsidTr="00A07989">
        <w:trPr>
          <w:trHeight w:val="56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 xml:space="preserve">Валовой доход </w:t>
            </w:r>
          </w:p>
        </w:tc>
        <w:tc>
          <w:tcPr>
            <w:tcW w:w="1112" w:type="dxa"/>
            <w:vAlign w:val="center"/>
          </w:tcPr>
          <w:p w:rsidR="00CB36EE" w:rsidRPr="00A07989" w:rsidRDefault="00CB36EE" w:rsidP="00A07989">
            <w:pPr>
              <w:widowControl/>
              <w:autoSpaceDE w:val="0"/>
              <w:autoSpaceDN w:val="0"/>
              <w:adjustRightInd w:val="0"/>
              <w:spacing w:line="360" w:lineRule="auto"/>
              <w:jc w:val="both"/>
            </w:pPr>
            <w:r w:rsidRPr="00A07989">
              <w:t>187113</w:t>
            </w:r>
            <w:r w:rsidRPr="00A07989">
              <w:rPr>
                <w:lang w:val="en-US"/>
              </w:rPr>
              <w:t>5</w:t>
            </w:r>
            <w:r w:rsidRPr="00A07989">
              <w:t>17</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288072834</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373388319</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116283849</w:t>
            </w:r>
          </w:p>
        </w:tc>
        <w:tc>
          <w:tcPr>
            <w:tcW w:w="720"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t>100,0</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100,0</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100,0</w:t>
            </w:r>
          </w:p>
        </w:tc>
        <w:tc>
          <w:tcPr>
            <w:tcW w:w="900" w:type="dxa"/>
            <w:vAlign w:val="center"/>
          </w:tcPr>
          <w:p w:rsidR="00CB36EE" w:rsidRPr="00A07989" w:rsidRDefault="00CB36EE" w:rsidP="00A07989">
            <w:pPr>
              <w:widowControl/>
              <w:autoSpaceDE w:val="0"/>
              <w:autoSpaceDN w:val="0"/>
              <w:adjustRightInd w:val="0"/>
              <w:spacing w:line="360" w:lineRule="auto"/>
              <w:jc w:val="both"/>
            </w:pPr>
            <w:r w:rsidRPr="00A07989">
              <w:t>100,0</w:t>
            </w:r>
          </w:p>
        </w:tc>
      </w:tr>
      <w:tr w:rsidR="00CB36EE" w:rsidRPr="00952AFF" w:rsidTr="00A07989">
        <w:trPr>
          <w:trHeight w:val="56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СОА</w:t>
            </w:r>
          </w:p>
        </w:tc>
        <w:tc>
          <w:tcPr>
            <w:tcW w:w="1112" w:type="dxa"/>
            <w:vAlign w:val="center"/>
          </w:tcPr>
          <w:p w:rsidR="00CB36EE" w:rsidRPr="00A07989" w:rsidRDefault="00CB36EE" w:rsidP="00A07989">
            <w:pPr>
              <w:widowControl/>
              <w:autoSpaceDE w:val="0"/>
              <w:autoSpaceDN w:val="0"/>
              <w:adjustRightInd w:val="0"/>
              <w:spacing w:line="360" w:lineRule="auto"/>
              <w:jc w:val="both"/>
            </w:pPr>
            <w:r w:rsidRPr="00A07989">
              <w:t>892489999</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986241532</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1 087 052 247</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rPr>
                <w:lang w:val="en-US"/>
              </w:rPr>
              <w:t>11</w:t>
            </w:r>
            <w:r w:rsidRPr="00A07989">
              <w:t>98060 979</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900" w:type="dxa"/>
            <w:vAlign w:val="center"/>
          </w:tcPr>
          <w:p w:rsidR="00CB36EE" w:rsidRPr="00A07989" w:rsidRDefault="00CB36EE" w:rsidP="00A07989">
            <w:pPr>
              <w:widowControl/>
              <w:autoSpaceDE w:val="0"/>
              <w:autoSpaceDN w:val="0"/>
              <w:adjustRightInd w:val="0"/>
              <w:spacing w:line="360" w:lineRule="auto"/>
              <w:jc w:val="both"/>
            </w:pPr>
            <w:r w:rsidRPr="00A07989">
              <w:t>-</w:t>
            </w:r>
          </w:p>
        </w:tc>
      </w:tr>
      <w:tr w:rsidR="00CB36EE" w:rsidRPr="00952AFF" w:rsidTr="00A07989">
        <w:trPr>
          <w:trHeight w:val="56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НА</w:t>
            </w:r>
          </w:p>
        </w:tc>
        <w:tc>
          <w:tcPr>
            <w:tcW w:w="1112" w:type="dxa"/>
            <w:vAlign w:val="center"/>
          </w:tcPr>
          <w:p w:rsidR="00CB36EE" w:rsidRPr="00A07989" w:rsidRDefault="00CB36EE" w:rsidP="00A07989">
            <w:pPr>
              <w:widowControl/>
              <w:autoSpaceDE w:val="0"/>
              <w:autoSpaceDN w:val="0"/>
              <w:adjustRightInd w:val="0"/>
              <w:spacing w:line="360" w:lineRule="auto"/>
              <w:jc w:val="both"/>
            </w:pPr>
            <w:r w:rsidRPr="00A07989">
              <w:t>171481964</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205674796</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225638 549</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245 452 626</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900" w:type="dxa"/>
            <w:vAlign w:val="center"/>
          </w:tcPr>
          <w:p w:rsidR="00CB36EE" w:rsidRPr="00A07989" w:rsidRDefault="00CB36EE" w:rsidP="00A07989">
            <w:pPr>
              <w:widowControl/>
              <w:autoSpaceDE w:val="0"/>
              <w:autoSpaceDN w:val="0"/>
              <w:adjustRightInd w:val="0"/>
              <w:spacing w:line="360" w:lineRule="auto"/>
              <w:jc w:val="both"/>
            </w:pPr>
            <w:r w:rsidRPr="00A07989">
              <w:t>-</w:t>
            </w:r>
          </w:p>
        </w:tc>
      </w:tr>
      <w:tr w:rsidR="00CB36EE" w:rsidRPr="00952AFF" w:rsidTr="00A07989">
        <w:trPr>
          <w:trHeight w:val="56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САД</w:t>
            </w:r>
          </w:p>
        </w:tc>
        <w:tc>
          <w:tcPr>
            <w:tcW w:w="1112" w:type="dxa"/>
            <w:vAlign w:val="center"/>
          </w:tcPr>
          <w:p w:rsidR="00CB36EE" w:rsidRPr="00A07989" w:rsidRDefault="00CB36EE" w:rsidP="00A07989">
            <w:pPr>
              <w:widowControl/>
              <w:autoSpaceDE w:val="0"/>
              <w:autoSpaceDN w:val="0"/>
              <w:adjustRightInd w:val="0"/>
              <w:spacing w:line="360" w:lineRule="auto"/>
              <w:jc w:val="both"/>
            </w:pPr>
            <w:r w:rsidRPr="00A07989">
              <w:t>721008035</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780566736</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861 413 698</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952 608 353</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900" w:type="dxa"/>
            <w:vAlign w:val="center"/>
          </w:tcPr>
          <w:p w:rsidR="00CB36EE" w:rsidRPr="00A07989" w:rsidRDefault="00CB36EE" w:rsidP="00A07989">
            <w:pPr>
              <w:widowControl/>
              <w:autoSpaceDE w:val="0"/>
              <w:autoSpaceDN w:val="0"/>
              <w:adjustRightInd w:val="0"/>
              <w:spacing w:line="360" w:lineRule="auto"/>
              <w:jc w:val="both"/>
            </w:pPr>
            <w:r w:rsidRPr="00A07989">
              <w:t>-</w:t>
            </w:r>
          </w:p>
        </w:tc>
      </w:tr>
      <w:tr w:rsidR="00CB36EE" w:rsidRPr="00952AFF" w:rsidTr="00A07989">
        <w:trPr>
          <w:trHeight w:val="56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ОК</w:t>
            </w:r>
            <w:r w:rsidRPr="00A07989">
              <w:t>, руб./руб.</w:t>
            </w:r>
          </w:p>
        </w:tc>
        <w:tc>
          <w:tcPr>
            <w:tcW w:w="1112" w:type="dxa"/>
            <w:vAlign w:val="center"/>
          </w:tcPr>
          <w:p w:rsidR="00CB36EE" w:rsidRPr="00A07989" w:rsidRDefault="00CB36EE" w:rsidP="00A07989">
            <w:pPr>
              <w:widowControl/>
              <w:autoSpaceDE w:val="0"/>
              <w:autoSpaceDN w:val="0"/>
              <w:adjustRightInd w:val="0"/>
              <w:spacing w:line="360" w:lineRule="auto"/>
              <w:jc w:val="both"/>
            </w:pPr>
            <w:r w:rsidRPr="00A07989">
              <w:t>1,77</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1,81</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1,92</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1,14</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Arial"/>
              </w:rPr>
            </w:pPr>
            <w:r w:rsidRPr="00A07989">
              <w:rPr>
                <w:rFonts w:cs="Arial"/>
              </w:rPr>
              <w:t>-</w:t>
            </w:r>
          </w:p>
        </w:tc>
      </w:tr>
      <w:tr w:rsidR="00CB36EE" w:rsidRPr="00952AFF" w:rsidTr="00A07989">
        <w:trPr>
          <w:trHeight w:val="56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ВА</w:t>
            </w:r>
            <w:r w:rsidRPr="00A07989">
              <w:t>, руб./руб.</w:t>
            </w:r>
          </w:p>
        </w:tc>
        <w:tc>
          <w:tcPr>
            <w:tcW w:w="1112" w:type="dxa"/>
            <w:vAlign w:val="center"/>
          </w:tcPr>
          <w:p w:rsidR="00CB36EE" w:rsidRPr="00A07989" w:rsidRDefault="00CB36EE" w:rsidP="00A07989">
            <w:pPr>
              <w:widowControl/>
              <w:autoSpaceDE w:val="0"/>
              <w:autoSpaceDN w:val="0"/>
              <w:adjustRightInd w:val="0"/>
              <w:spacing w:line="360" w:lineRule="auto"/>
              <w:jc w:val="both"/>
            </w:pPr>
            <w:r w:rsidRPr="00A07989">
              <w:t>0,21</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0,29</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0,34</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0,10</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Arial"/>
              </w:rPr>
            </w:pPr>
            <w:r w:rsidRPr="00A07989">
              <w:rPr>
                <w:rFonts w:cs="Arial"/>
              </w:rPr>
              <w:t>-</w:t>
            </w:r>
          </w:p>
        </w:tc>
      </w:tr>
      <w:tr w:rsidR="00CB36EE" w:rsidRPr="00952AFF" w:rsidTr="00A07989">
        <w:trPr>
          <w:trHeight w:val="56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ПА</w:t>
            </w:r>
            <w:r w:rsidRPr="00A07989">
              <w:t>, руб./руб.</w:t>
            </w:r>
          </w:p>
        </w:tc>
        <w:tc>
          <w:tcPr>
            <w:tcW w:w="1112" w:type="dxa"/>
            <w:vAlign w:val="center"/>
          </w:tcPr>
          <w:p w:rsidR="00CB36EE" w:rsidRPr="00A07989" w:rsidRDefault="00CB36EE" w:rsidP="00A07989">
            <w:pPr>
              <w:widowControl/>
              <w:autoSpaceDE w:val="0"/>
              <w:autoSpaceDN w:val="0"/>
              <w:adjustRightInd w:val="0"/>
              <w:spacing w:line="360" w:lineRule="auto"/>
              <w:jc w:val="both"/>
            </w:pPr>
            <w:r w:rsidRPr="00A07989">
              <w:t>0,19</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0,27</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0,31</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0,09</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Arial"/>
              </w:rPr>
            </w:pPr>
            <w:r w:rsidRPr="00A07989">
              <w:rPr>
                <w:rFonts w:cs="Arial"/>
              </w:rPr>
              <w:t>-</w:t>
            </w:r>
          </w:p>
        </w:tc>
      </w:tr>
      <w:tr w:rsidR="00CB36EE" w:rsidRPr="00952AFF" w:rsidTr="00A07989">
        <w:trPr>
          <w:trHeight w:val="56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АДН</w:t>
            </w:r>
            <w:r w:rsidRPr="00A07989">
              <w:t>, руб./руб.</w:t>
            </w:r>
          </w:p>
        </w:tc>
        <w:tc>
          <w:tcPr>
            <w:tcW w:w="1112" w:type="dxa"/>
            <w:vAlign w:val="center"/>
          </w:tcPr>
          <w:p w:rsidR="00CB36EE" w:rsidRPr="00A07989" w:rsidRDefault="00CB36EE" w:rsidP="00A07989">
            <w:pPr>
              <w:widowControl/>
              <w:autoSpaceDE w:val="0"/>
              <w:autoSpaceDN w:val="0"/>
              <w:adjustRightInd w:val="0"/>
              <w:spacing w:line="360" w:lineRule="auto"/>
              <w:jc w:val="both"/>
            </w:pPr>
            <w:r w:rsidRPr="00A07989">
              <w:t>4,20</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3,80</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3,82</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3,88</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Arial"/>
              </w:rPr>
            </w:pPr>
            <w:r w:rsidRPr="00A07989">
              <w:rPr>
                <w:rFonts w:cs="Arial"/>
              </w:rPr>
              <w:t>-</w:t>
            </w:r>
          </w:p>
        </w:tc>
      </w:tr>
    </w:tbl>
    <w:p w:rsidR="00CB36EE" w:rsidRPr="00952AFF" w:rsidRDefault="00CB36EE" w:rsidP="00952AFF">
      <w:pPr>
        <w:pStyle w:val="31"/>
        <w:spacing w:after="0" w:line="360" w:lineRule="auto"/>
        <w:ind w:left="0" w:firstLine="709"/>
        <w:jc w:val="both"/>
        <w:rPr>
          <w:sz w:val="28"/>
          <w:szCs w:val="28"/>
        </w:rPr>
      </w:pPr>
    </w:p>
    <w:p w:rsidR="00CB36EE" w:rsidRPr="00952AFF" w:rsidRDefault="00CB36EE" w:rsidP="00952AFF">
      <w:pPr>
        <w:pStyle w:val="31"/>
        <w:spacing w:after="0" w:line="360" w:lineRule="auto"/>
        <w:ind w:left="0" w:firstLine="709"/>
        <w:jc w:val="both"/>
        <w:rPr>
          <w:sz w:val="28"/>
          <w:szCs w:val="28"/>
        </w:rPr>
      </w:pPr>
      <w:r w:rsidRPr="00952AFF">
        <w:rPr>
          <w:sz w:val="28"/>
          <w:szCs w:val="28"/>
        </w:rPr>
        <w:t>По расчетным данным</w:t>
      </w:r>
      <w:r w:rsidR="00952AFF">
        <w:rPr>
          <w:sz w:val="28"/>
          <w:szCs w:val="28"/>
        </w:rPr>
        <w:t xml:space="preserve"> </w:t>
      </w:r>
      <w:r w:rsidRPr="00952AFF">
        <w:rPr>
          <w:sz w:val="28"/>
          <w:szCs w:val="28"/>
        </w:rPr>
        <w:t>наблюдается уменьшение, хотя и незначительное, доли операционных доходов в сумме валового дохода с 91,2 до 89,21 процентов, но вместе с тем происходит увеличение процентных доходов с 73,98 до 77,26 процентов (из них увеличение доли процентных доходов, полученных от предоставленных кредитов</w:t>
      </w:r>
      <w:r w:rsidR="00952AFF">
        <w:rPr>
          <w:sz w:val="28"/>
          <w:szCs w:val="28"/>
        </w:rPr>
        <w:t xml:space="preserve"> </w:t>
      </w:r>
      <w:r w:rsidRPr="00952AFF">
        <w:rPr>
          <w:sz w:val="28"/>
          <w:szCs w:val="28"/>
        </w:rPr>
        <w:t>с 22,69 до 23,95 процентов на 01.01.2003г. и уменьшение до 21,23 процентов на 01.04.2006).</w:t>
      </w:r>
    </w:p>
    <w:p w:rsidR="00CB36EE" w:rsidRPr="00952AFF" w:rsidRDefault="00CB36EE" w:rsidP="00952AFF">
      <w:pPr>
        <w:pStyle w:val="31"/>
        <w:spacing w:after="0" w:line="360" w:lineRule="auto"/>
        <w:ind w:left="0" w:firstLine="709"/>
        <w:jc w:val="both"/>
        <w:rPr>
          <w:sz w:val="28"/>
          <w:szCs w:val="28"/>
        </w:rPr>
      </w:pPr>
      <w:r w:rsidRPr="00952AFF">
        <w:rPr>
          <w:sz w:val="28"/>
          <w:szCs w:val="28"/>
        </w:rPr>
        <w:t xml:space="preserve"> За анализируемый период, с 01.07.2005г. по 01.01.2006г., доходность кредитных вложений</w:t>
      </w:r>
      <w:r w:rsidR="00952AFF">
        <w:rPr>
          <w:sz w:val="28"/>
          <w:szCs w:val="28"/>
        </w:rPr>
        <w:t xml:space="preserve"> </w:t>
      </w:r>
      <w:r w:rsidRPr="00952AFF">
        <w:rPr>
          <w:sz w:val="28"/>
          <w:szCs w:val="28"/>
        </w:rPr>
        <w:t xml:space="preserve">повысилась с 1,77 до 1,92, но к 01.04.2006г. наблюдаем, снижение доходности до 1,14, что означает сокращение операционного дохода по выданным кредитам. Это может быть вызвано, скорее всего, снижением процентных ставок по кредитам вследствие снижения ставки рефинансирования ЦБ. </w:t>
      </w:r>
    </w:p>
    <w:p w:rsidR="00CB36EE" w:rsidRPr="00952AFF" w:rsidRDefault="00CB36EE" w:rsidP="00952AFF">
      <w:pPr>
        <w:pStyle w:val="31"/>
        <w:spacing w:after="0" w:line="360" w:lineRule="auto"/>
        <w:ind w:left="0" w:firstLine="709"/>
        <w:jc w:val="both"/>
        <w:rPr>
          <w:sz w:val="28"/>
          <w:szCs w:val="28"/>
        </w:rPr>
      </w:pPr>
      <w:r w:rsidRPr="00952AFF">
        <w:rPr>
          <w:sz w:val="28"/>
          <w:szCs w:val="28"/>
        </w:rPr>
        <w:t>Доходность активов, с 01.07.2005г. по 01.01.2006г., возросла с 0,21 до 0,34, а к</w:t>
      </w:r>
      <w:r w:rsidR="00952AFF">
        <w:rPr>
          <w:sz w:val="28"/>
          <w:szCs w:val="28"/>
        </w:rPr>
        <w:t xml:space="preserve"> </w:t>
      </w:r>
      <w:r w:rsidRPr="00952AFF">
        <w:rPr>
          <w:sz w:val="28"/>
          <w:szCs w:val="28"/>
        </w:rPr>
        <w:t xml:space="preserve">01.04.2006г. наблюдаем, уменьшение до 0,10, что является тревожным сигналом. Соотношение операционного дохода и среднего остатка по совокупным активам также имело тенденцию к увеличению с 0,19 до 0,31 на 01.01.2006г. и снижение до 0,09, что означает снижение доходности осуществления ссудных операций. </w:t>
      </w:r>
    </w:p>
    <w:p w:rsidR="00CB36EE" w:rsidRPr="00952AFF" w:rsidRDefault="00CB36EE" w:rsidP="00952AFF">
      <w:pPr>
        <w:pStyle w:val="31"/>
        <w:spacing w:after="0" w:line="360" w:lineRule="auto"/>
        <w:ind w:left="0" w:firstLine="709"/>
        <w:jc w:val="both"/>
        <w:rPr>
          <w:sz w:val="28"/>
          <w:szCs w:val="28"/>
        </w:rPr>
      </w:pPr>
      <w:r w:rsidRPr="00952AFF">
        <w:rPr>
          <w:sz w:val="28"/>
          <w:szCs w:val="28"/>
        </w:rPr>
        <w:t xml:space="preserve">Показатель соотношения доходных и недоходных активов снизился с 4,20 до 3,88, что означает снижение потенциальной базы доходности операций банка. Также можно отметить и незначительный рост доходов от не операционной деятельности банка (с 8,80 до 10,79%), что говорит о диверсификации деятельности банка. </w:t>
      </w:r>
    </w:p>
    <w:p w:rsidR="00CB36EE" w:rsidRPr="00952AFF" w:rsidRDefault="00CB36EE" w:rsidP="00952AFF">
      <w:pPr>
        <w:widowControl/>
        <w:spacing w:line="360" w:lineRule="auto"/>
        <w:ind w:firstLine="709"/>
        <w:jc w:val="both"/>
        <w:rPr>
          <w:sz w:val="28"/>
          <w:szCs w:val="28"/>
        </w:rPr>
      </w:pPr>
      <w:r w:rsidRPr="00952AFF">
        <w:rPr>
          <w:sz w:val="28"/>
          <w:szCs w:val="28"/>
        </w:rPr>
        <w:t>После проведенного анализа доходов банка необходимо провести анализ расходов банка. Анализ расходов банка приведен в таблицах 17 и 18.</w:t>
      </w:r>
    </w:p>
    <w:p w:rsidR="00CB36EE" w:rsidRPr="00952AFF" w:rsidRDefault="00CB36EE" w:rsidP="00952AFF">
      <w:pPr>
        <w:widowControl/>
        <w:spacing w:line="360" w:lineRule="auto"/>
        <w:ind w:firstLine="709"/>
        <w:jc w:val="both"/>
        <w:rPr>
          <w:sz w:val="28"/>
          <w:szCs w:val="28"/>
        </w:rPr>
      </w:pPr>
      <w:r w:rsidRPr="00952AFF">
        <w:rPr>
          <w:sz w:val="28"/>
          <w:szCs w:val="28"/>
        </w:rPr>
        <w:t>Динамика расходных статей анализируется по сравнению с пре</w:t>
      </w:r>
      <w:r w:rsidRPr="00952AFF">
        <w:rPr>
          <w:sz w:val="28"/>
          <w:szCs w:val="28"/>
        </w:rPr>
        <w:softHyphen/>
        <w:t>дыдущим периодом или плановым показателем. При этом увели</w:t>
      </w:r>
      <w:r w:rsidRPr="00952AFF">
        <w:rPr>
          <w:sz w:val="28"/>
          <w:szCs w:val="28"/>
        </w:rPr>
        <w:softHyphen/>
        <w:t>чение доли прочих расходов банка свидетельствует об ухудшении управления банковскими операциями.</w:t>
      </w:r>
    </w:p>
    <w:p w:rsidR="00CB36EE" w:rsidRPr="00952AFF" w:rsidRDefault="00CB36EE" w:rsidP="00952AFF">
      <w:pPr>
        <w:widowControl/>
        <w:spacing w:line="360" w:lineRule="auto"/>
        <w:ind w:firstLine="709"/>
        <w:jc w:val="both"/>
        <w:rPr>
          <w:sz w:val="28"/>
          <w:szCs w:val="28"/>
        </w:rPr>
      </w:pPr>
      <w:r w:rsidRPr="00952AFF">
        <w:rPr>
          <w:sz w:val="28"/>
          <w:szCs w:val="28"/>
        </w:rPr>
        <w:t>Значительное место в анализе расходов занимают показатели, характеризующие разные виды расходов. Формулы расчетов приведены в таблице 16.</w:t>
      </w:r>
    </w:p>
    <w:p w:rsidR="00A07989" w:rsidRDefault="00A07989"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Таблица 16 -</w:t>
      </w:r>
      <w:r w:rsidR="00952AFF">
        <w:rPr>
          <w:sz w:val="28"/>
          <w:szCs w:val="28"/>
        </w:rPr>
        <w:t xml:space="preserve"> </w:t>
      </w:r>
      <w:r w:rsidRPr="00952AFF">
        <w:rPr>
          <w:sz w:val="28"/>
          <w:szCs w:val="28"/>
        </w:rPr>
        <w:t xml:space="preserve">Формулы расчетов </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3307"/>
        <w:gridCol w:w="4111"/>
      </w:tblGrid>
      <w:tr w:rsidR="00CB36EE" w:rsidRPr="00B14FBB" w:rsidTr="00B14FBB">
        <w:tc>
          <w:tcPr>
            <w:tcW w:w="1616" w:type="dxa"/>
            <w:shd w:val="clear" w:color="auto" w:fill="auto"/>
            <w:vAlign w:val="center"/>
          </w:tcPr>
          <w:p w:rsidR="00CB36EE" w:rsidRPr="00A07989" w:rsidRDefault="00CB36EE" w:rsidP="00B14FBB">
            <w:pPr>
              <w:widowControl/>
              <w:spacing w:line="360" w:lineRule="auto"/>
              <w:ind w:hanging="4"/>
              <w:jc w:val="both"/>
            </w:pPr>
            <w:r w:rsidRPr="00A07989">
              <w:t>Формула расчета</w:t>
            </w:r>
          </w:p>
        </w:tc>
        <w:tc>
          <w:tcPr>
            <w:tcW w:w="3307" w:type="dxa"/>
            <w:shd w:val="clear" w:color="auto" w:fill="auto"/>
            <w:vAlign w:val="center"/>
          </w:tcPr>
          <w:p w:rsidR="00CB36EE" w:rsidRPr="00A07989" w:rsidRDefault="00CB36EE" w:rsidP="00B14FBB">
            <w:pPr>
              <w:widowControl/>
              <w:spacing w:line="360" w:lineRule="auto"/>
              <w:ind w:hanging="4"/>
              <w:jc w:val="both"/>
            </w:pPr>
            <w:r w:rsidRPr="00A07989">
              <w:t>Пояснения</w:t>
            </w:r>
          </w:p>
        </w:tc>
        <w:tc>
          <w:tcPr>
            <w:tcW w:w="4111" w:type="dxa"/>
            <w:shd w:val="clear" w:color="auto" w:fill="auto"/>
            <w:vAlign w:val="center"/>
          </w:tcPr>
          <w:p w:rsidR="00CB36EE" w:rsidRPr="00A07989" w:rsidRDefault="00CB36EE" w:rsidP="00B14FBB">
            <w:pPr>
              <w:widowControl/>
              <w:spacing w:line="360" w:lineRule="auto"/>
              <w:ind w:hanging="4"/>
              <w:jc w:val="both"/>
            </w:pPr>
            <w:r w:rsidRPr="00A07989">
              <w:t>Экономическая</w:t>
            </w:r>
          </w:p>
          <w:p w:rsidR="00CB36EE" w:rsidRPr="00A07989" w:rsidRDefault="00CB36EE" w:rsidP="00B14FBB">
            <w:pPr>
              <w:widowControl/>
              <w:spacing w:line="360" w:lineRule="auto"/>
              <w:ind w:hanging="4"/>
              <w:jc w:val="both"/>
            </w:pPr>
            <w:r w:rsidRPr="00A07989">
              <w:t>сущность</w:t>
            </w:r>
          </w:p>
        </w:tc>
      </w:tr>
      <w:tr w:rsidR="00CB36EE" w:rsidRPr="00B14FBB" w:rsidTr="00B14FBB">
        <w:tc>
          <w:tcPr>
            <w:tcW w:w="1616" w:type="dxa"/>
            <w:shd w:val="clear" w:color="auto" w:fill="auto"/>
            <w:vAlign w:val="center"/>
          </w:tcPr>
          <w:p w:rsidR="00CB36EE" w:rsidRPr="00A07989" w:rsidRDefault="00947AED" w:rsidP="00B14FBB">
            <w:pPr>
              <w:widowControl/>
              <w:spacing w:line="360" w:lineRule="auto"/>
              <w:ind w:hanging="4"/>
              <w:jc w:val="both"/>
            </w:pPr>
            <w:r w:rsidRPr="00A07989">
              <w:object w:dxaOrig="1400" w:dyaOrig="620">
                <v:shape id="_x0000_i1047" type="#_x0000_t75" style="width:69.75pt;height:30.75pt" o:ole="">
                  <v:imagedata r:id="rId28" o:title=""/>
                </v:shape>
                <o:OLEObject Type="Embed" ProgID="Equation.3" ShapeID="_x0000_i1047" DrawAspect="Content" ObjectID="_1469614163" r:id="rId29"/>
              </w:object>
            </w:r>
          </w:p>
        </w:tc>
        <w:tc>
          <w:tcPr>
            <w:tcW w:w="3307" w:type="dxa"/>
            <w:shd w:val="clear" w:color="auto" w:fill="auto"/>
            <w:vAlign w:val="center"/>
          </w:tcPr>
          <w:p w:rsidR="00CB36EE" w:rsidRPr="00A07989" w:rsidRDefault="00CB36EE" w:rsidP="00B14FBB">
            <w:pPr>
              <w:widowControl/>
              <w:spacing w:line="360" w:lineRule="auto"/>
              <w:ind w:hanging="4"/>
              <w:jc w:val="both"/>
            </w:pPr>
            <w:r w:rsidRPr="00A07989">
              <w:t>АХР – административно-хозяйственные расходы банка, руб.</w:t>
            </w:r>
          </w:p>
          <w:p w:rsidR="00CB36EE" w:rsidRPr="00A07989" w:rsidRDefault="00CB36EE" w:rsidP="00B14FBB">
            <w:pPr>
              <w:widowControl/>
              <w:spacing w:line="360" w:lineRule="auto"/>
              <w:ind w:hanging="4"/>
              <w:jc w:val="both"/>
            </w:pPr>
            <w:r w:rsidRPr="00A07989">
              <w:t>СОА – средние остатки по суммарным активам, руб.</w:t>
            </w:r>
          </w:p>
        </w:tc>
        <w:tc>
          <w:tcPr>
            <w:tcW w:w="4111" w:type="dxa"/>
            <w:shd w:val="clear" w:color="auto" w:fill="auto"/>
            <w:vAlign w:val="center"/>
          </w:tcPr>
          <w:p w:rsidR="00CB36EE" w:rsidRPr="00A07989" w:rsidRDefault="00CB36EE" w:rsidP="00B14FBB">
            <w:pPr>
              <w:widowControl/>
              <w:spacing w:line="360" w:lineRule="auto"/>
              <w:ind w:hanging="4"/>
              <w:jc w:val="both"/>
            </w:pPr>
            <w:r w:rsidRPr="00A07989">
              <w:t>Характеризует административно-хозяйственные расходы, приходящиеся на 1 руб.средних остатков по активным операциям</w:t>
            </w:r>
          </w:p>
        </w:tc>
      </w:tr>
      <w:tr w:rsidR="00CB36EE" w:rsidRPr="00B14FBB" w:rsidTr="00B14FBB">
        <w:tc>
          <w:tcPr>
            <w:tcW w:w="1616" w:type="dxa"/>
            <w:shd w:val="clear" w:color="auto" w:fill="auto"/>
            <w:vAlign w:val="center"/>
          </w:tcPr>
          <w:p w:rsidR="00CB36EE" w:rsidRPr="00A07989" w:rsidRDefault="00947AED" w:rsidP="00B14FBB">
            <w:pPr>
              <w:widowControl/>
              <w:spacing w:line="360" w:lineRule="auto"/>
              <w:ind w:hanging="4"/>
              <w:jc w:val="both"/>
            </w:pPr>
            <w:r w:rsidRPr="00A07989">
              <w:object w:dxaOrig="1400" w:dyaOrig="620">
                <v:shape id="_x0000_i1048" type="#_x0000_t75" style="width:69.75pt;height:30.75pt" o:ole="">
                  <v:imagedata r:id="rId30" o:title=""/>
                </v:shape>
                <o:OLEObject Type="Embed" ProgID="Equation.3" ShapeID="_x0000_i1048" DrawAspect="Content" ObjectID="_1469614164" r:id="rId31"/>
              </w:object>
            </w:r>
          </w:p>
        </w:tc>
        <w:tc>
          <w:tcPr>
            <w:tcW w:w="3307" w:type="dxa"/>
            <w:shd w:val="clear" w:color="auto" w:fill="auto"/>
            <w:vAlign w:val="center"/>
          </w:tcPr>
          <w:p w:rsidR="00CB36EE" w:rsidRPr="00A07989" w:rsidRDefault="00CB36EE" w:rsidP="00B14FBB">
            <w:pPr>
              <w:widowControl/>
              <w:spacing w:line="360" w:lineRule="auto"/>
              <w:ind w:hanging="4"/>
              <w:jc w:val="both"/>
            </w:pPr>
            <w:r w:rsidRPr="00A07989">
              <w:t>ПР – прочие расходы, руб.</w:t>
            </w:r>
          </w:p>
        </w:tc>
        <w:tc>
          <w:tcPr>
            <w:tcW w:w="4111" w:type="dxa"/>
            <w:shd w:val="clear" w:color="auto" w:fill="auto"/>
            <w:vAlign w:val="center"/>
          </w:tcPr>
          <w:p w:rsidR="00CB36EE" w:rsidRPr="00A07989" w:rsidRDefault="00CB36EE" w:rsidP="00B14FBB">
            <w:pPr>
              <w:widowControl/>
              <w:spacing w:line="360" w:lineRule="auto"/>
              <w:ind w:hanging="4"/>
              <w:jc w:val="both"/>
            </w:pPr>
            <w:r w:rsidRPr="00A07989">
              <w:t>Характеризует прочие расходы, приходящиеся на 1 руб. средних остатков по активным операциям</w:t>
            </w:r>
          </w:p>
        </w:tc>
      </w:tr>
      <w:tr w:rsidR="00CB36EE" w:rsidRPr="00B14FBB" w:rsidTr="00B14FBB">
        <w:tc>
          <w:tcPr>
            <w:tcW w:w="1616" w:type="dxa"/>
            <w:shd w:val="clear" w:color="auto" w:fill="auto"/>
            <w:vAlign w:val="center"/>
          </w:tcPr>
          <w:p w:rsidR="00CB36EE" w:rsidRPr="00A07989" w:rsidRDefault="00947AED" w:rsidP="00B14FBB">
            <w:pPr>
              <w:widowControl/>
              <w:spacing w:line="360" w:lineRule="auto"/>
              <w:ind w:hanging="4"/>
              <w:jc w:val="both"/>
            </w:pPr>
            <w:r w:rsidRPr="00A07989">
              <w:object w:dxaOrig="1359" w:dyaOrig="660">
                <v:shape id="_x0000_i1049" type="#_x0000_t75" style="width:68.25pt;height:33pt" o:ole="">
                  <v:imagedata r:id="rId32" o:title=""/>
                </v:shape>
                <o:OLEObject Type="Embed" ProgID="Equation.3" ShapeID="_x0000_i1049" DrawAspect="Content" ObjectID="_1469614165" r:id="rId33"/>
              </w:object>
            </w:r>
          </w:p>
        </w:tc>
        <w:tc>
          <w:tcPr>
            <w:tcW w:w="3307" w:type="dxa"/>
            <w:shd w:val="clear" w:color="auto" w:fill="auto"/>
            <w:vAlign w:val="center"/>
          </w:tcPr>
          <w:p w:rsidR="00CB36EE" w:rsidRPr="00A07989" w:rsidRDefault="00CB36EE" w:rsidP="00B14FBB">
            <w:pPr>
              <w:widowControl/>
              <w:spacing w:line="360" w:lineRule="auto"/>
              <w:ind w:hanging="4"/>
              <w:jc w:val="both"/>
            </w:pPr>
            <w:r w:rsidRPr="00A07989">
              <w:t>ПУ- проценты уплаченные, руб.</w:t>
            </w:r>
          </w:p>
        </w:tc>
        <w:tc>
          <w:tcPr>
            <w:tcW w:w="4111" w:type="dxa"/>
            <w:shd w:val="clear" w:color="auto" w:fill="auto"/>
            <w:vAlign w:val="center"/>
          </w:tcPr>
          <w:p w:rsidR="00CB36EE" w:rsidRPr="00A07989" w:rsidRDefault="00CB36EE" w:rsidP="00B14FBB">
            <w:pPr>
              <w:widowControl/>
              <w:spacing w:line="360" w:lineRule="auto"/>
              <w:ind w:hanging="4"/>
              <w:jc w:val="both"/>
            </w:pPr>
            <w:r w:rsidRPr="00A07989">
              <w:t>Характеризует уплаченные проценты, приходящиеся на 1 руб. средних остатков активов , приносящих доход</w:t>
            </w:r>
          </w:p>
        </w:tc>
      </w:tr>
    </w:tbl>
    <w:p w:rsidR="00CB36EE" w:rsidRPr="00952AFF" w:rsidRDefault="00CB36EE" w:rsidP="00952AFF">
      <w:pPr>
        <w:widowControl/>
        <w:spacing w:line="360" w:lineRule="auto"/>
        <w:ind w:firstLine="709"/>
        <w:jc w:val="both"/>
        <w:rPr>
          <w:sz w:val="28"/>
          <w:szCs w:val="24"/>
        </w:rPr>
      </w:pPr>
    </w:p>
    <w:p w:rsidR="005E1AD6" w:rsidRPr="00952AFF" w:rsidRDefault="005E1AD6" w:rsidP="00952AFF">
      <w:pPr>
        <w:widowControl/>
        <w:spacing w:line="360" w:lineRule="auto"/>
        <w:ind w:firstLine="709"/>
        <w:jc w:val="both"/>
        <w:rPr>
          <w:sz w:val="28"/>
          <w:szCs w:val="28"/>
        </w:rPr>
      </w:pPr>
      <w:r w:rsidRPr="00952AFF">
        <w:rPr>
          <w:sz w:val="28"/>
          <w:szCs w:val="28"/>
        </w:rPr>
        <w:t>По расчетным данным</w:t>
      </w:r>
      <w:r w:rsidR="00952AFF">
        <w:rPr>
          <w:sz w:val="28"/>
          <w:szCs w:val="28"/>
        </w:rPr>
        <w:t xml:space="preserve"> </w:t>
      </w:r>
      <w:r w:rsidRPr="00952AFF">
        <w:rPr>
          <w:sz w:val="28"/>
          <w:szCs w:val="28"/>
        </w:rPr>
        <w:t>наблюдается увеличение доли операционных расходов от всех расходов с 56,37 до 59,95%, прочих расходов - с 10,13 до 11,22%, административно – хозяйственных расходов - с 13,96 до 14,86%. Вместе с тем, снизились расходы на обеспечение функционирования банка с 33,50 до 28,83 %.</w:t>
      </w:r>
    </w:p>
    <w:p w:rsidR="00CB36EE" w:rsidRPr="00952AFF" w:rsidRDefault="00A07989" w:rsidP="00952AFF">
      <w:pPr>
        <w:widowControl/>
        <w:spacing w:line="360" w:lineRule="auto"/>
        <w:ind w:firstLine="709"/>
        <w:jc w:val="both"/>
        <w:rPr>
          <w:sz w:val="28"/>
          <w:szCs w:val="28"/>
        </w:rPr>
      </w:pPr>
      <w:r>
        <w:rPr>
          <w:sz w:val="28"/>
          <w:szCs w:val="28"/>
        </w:rPr>
        <w:br w:type="page"/>
      </w:r>
      <w:r w:rsidR="00CB36EE" w:rsidRPr="00952AFF">
        <w:rPr>
          <w:sz w:val="28"/>
          <w:szCs w:val="28"/>
        </w:rPr>
        <w:t>Таблица 17 - Анализ расходов Сберегательного банка России за период с 01.07.05г. по 01.04.06г.</w:t>
      </w:r>
      <w:r w:rsidR="00952AFF">
        <w:rPr>
          <w:sz w:val="28"/>
          <w:szCs w:val="28"/>
        </w:rPr>
        <w:t xml:space="preserve"> </w:t>
      </w:r>
    </w:p>
    <w:p w:rsidR="00CB36EE" w:rsidRPr="00952AFF" w:rsidRDefault="005E1AD6" w:rsidP="00952AFF">
      <w:pPr>
        <w:widowControl/>
        <w:spacing w:line="360" w:lineRule="auto"/>
        <w:ind w:firstLine="709"/>
        <w:jc w:val="both"/>
        <w:rPr>
          <w:sz w:val="28"/>
          <w:szCs w:val="28"/>
        </w:rPr>
      </w:pPr>
      <w:r w:rsidRPr="00952AFF">
        <w:rPr>
          <w:sz w:val="28"/>
          <w:szCs w:val="28"/>
        </w:rPr>
        <w:t>В</w:t>
      </w:r>
      <w:r w:rsidR="00CB36EE" w:rsidRPr="00952AFF">
        <w:rPr>
          <w:sz w:val="28"/>
          <w:szCs w:val="28"/>
        </w:rPr>
        <w:t xml:space="preserve"> тысячах рублей</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70"/>
        <w:gridCol w:w="1260"/>
        <w:gridCol w:w="1269"/>
        <w:gridCol w:w="1276"/>
        <w:gridCol w:w="1276"/>
        <w:gridCol w:w="720"/>
        <w:gridCol w:w="720"/>
        <w:gridCol w:w="720"/>
        <w:gridCol w:w="720"/>
      </w:tblGrid>
      <w:tr w:rsidR="00CB36EE" w:rsidRPr="00952AFF" w:rsidTr="00A07989">
        <w:trPr>
          <w:cantSplit/>
          <w:trHeight w:val="285"/>
        </w:trPr>
        <w:tc>
          <w:tcPr>
            <w:tcW w:w="1470" w:type="dxa"/>
            <w:vMerge w:val="restart"/>
            <w:vAlign w:val="center"/>
          </w:tcPr>
          <w:p w:rsidR="00CB36EE" w:rsidRPr="00A07989" w:rsidRDefault="00CB36EE" w:rsidP="00A07989">
            <w:pPr>
              <w:widowControl/>
              <w:autoSpaceDE w:val="0"/>
              <w:autoSpaceDN w:val="0"/>
              <w:adjustRightInd w:val="0"/>
              <w:spacing w:line="360" w:lineRule="auto"/>
              <w:jc w:val="both"/>
            </w:pPr>
            <w:r w:rsidRPr="00A07989">
              <w:t>Показатели</w:t>
            </w:r>
          </w:p>
        </w:tc>
        <w:tc>
          <w:tcPr>
            <w:tcW w:w="5081" w:type="dxa"/>
            <w:gridSpan w:val="4"/>
            <w:vAlign w:val="center"/>
          </w:tcPr>
          <w:p w:rsidR="00CB36EE" w:rsidRPr="00A07989" w:rsidRDefault="00CB36EE" w:rsidP="00A07989">
            <w:pPr>
              <w:widowControl/>
              <w:autoSpaceDE w:val="0"/>
              <w:autoSpaceDN w:val="0"/>
              <w:adjustRightInd w:val="0"/>
              <w:spacing w:line="360" w:lineRule="auto"/>
              <w:jc w:val="both"/>
            </w:pPr>
            <w:r w:rsidRPr="00A07989">
              <w:t>Период</w:t>
            </w:r>
          </w:p>
        </w:tc>
        <w:tc>
          <w:tcPr>
            <w:tcW w:w="2880" w:type="dxa"/>
            <w:gridSpan w:val="4"/>
            <w:vAlign w:val="center"/>
          </w:tcPr>
          <w:p w:rsidR="00CB36EE" w:rsidRPr="00A07989" w:rsidRDefault="00CB36EE" w:rsidP="00A07989">
            <w:pPr>
              <w:widowControl/>
              <w:autoSpaceDE w:val="0"/>
              <w:autoSpaceDN w:val="0"/>
              <w:adjustRightInd w:val="0"/>
              <w:spacing w:line="360" w:lineRule="auto"/>
              <w:jc w:val="both"/>
            </w:pPr>
            <w:r w:rsidRPr="00A07989">
              <w:t>Удельный вес, в%</w:t>
            </w:r>
          </w:p>
        </w:tc>
      </w:tr>
      <w:tr w:rsidR="00CB36EE" w:rsidRPr="00952AFF" w:rsidTr="00A07989">
        <w:trPr>
          <w:cantSplit/>
          <w:trHeight w:val="225"/>
        </w:trPr>
        <w:tc>
          <w:tcPr>
            <w:tcW w:w="1470" w:type="dxa"/>
            <w:vMerge/>
            <w:vAlign w:val="center"/>
          </w:tcPr>
          <w:p w:rsidR="00CB36EE" w:rsidRPr="00A07989" w:rsidRDefault="00CB36EE" w:rsidP="00A07989">
            <w:pPr>
              <w:widowControl/>
              <w:autoSpaceDE w:val="0"/>
              <w:autoSpaceDN w:val="0"/>
              <w:adjustRightInd w:val="0"/>
              <w:spacing w:line="360" w:lineRule="auto"/>
              <w:jc w:val="both"/>
            </w:pP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на</w:t>
            </w:r>
          </w:p>
          <w:p w:rsidR="00CB36EE" w:rsidRPr="00A07989" w:rsidRDefault="00CB36EE" w:rsidP="00A07989">
            <w:pPr>
              <w:widowControl/>
              <w:autoSpaceDE w:val="0"/>
              <w:autoSpaceDN w:val="0"/>
              <w:adjustRightInd w:val="0"/>
              <w:spacing w:line="360" w:lineRule="auto"/>
              <w:jc w:val="both"/>
            </w:pPr>
            <w:r w:rsidRPr="00A07989">
              <w:t xml:space="preserve"> 01.07.05</w:t>
            </w:r>
          </w:p>
        </w:tc>
        <w:tc>
          <w:tcPr>
            <w:tcW w:w="1269"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 xml:space="preserve">на </w:t>
            </w:r>
          </w:p>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01.10.05</w:t>
            </w:r>
          </w:p>
        </w:tc>
        <w:tc>
          <w:tcPr>
            <w:tcW w:w="127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 xml:space="preserve">на </w:t>
            </w:r>
          </w:p>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01.01.06</w:t>
            </w:r>
          </w:p>
        </w:tc>
        <w:tc>
          <w:tcPr>
            <w:tcW w:w="127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 xml:space="preserve">на </w:t>
            </w:r>
          </w:p>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01.04.06</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rPr>
                <w:lang w:val="en-US"/>
              </w:rPr>
              <w:t>I</w:t>
            </w:r>
            <w:r w:rsidRPr="00A07989">
              <w:t>Iкв.</w:t>
            </w:r>
          </w:p>
          <w:p w:rsidR="00CB36EE" w:rsidRPr="00A07989" w:rsidRDefault="00CB36EE" w:rsidP="00A07989">
            <w:pPr>
              <w:widowControl/>
              <w:autoSpaceDE w:val="0"/>
              <w:autoSpaceDN w:val="0"/>
              <w:adjustRightInd w:val="0"/>
              <w:spacing w:line="360" w:lineRule="auto"/>
              <w:jc w:val="both"/>
            </w:pPr>
            <w:r w:rsidRPr="00A07989">
              <w:t>200</w:t>
            </w:r>
            <w:r w:rsidRPr="00A07989">
              <w:rPr>
                <w:lang w:val="en-US"/>
              </w:rPr>
              <w:t>5</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IIIкв.</w:t>
            </w:r>
          </w:p>
          <w:p w:rsidR="00CB36EE" w:rsidRPr="00A07989" w:rsidRDefault="00CB36EE" w:rsidP="00A07989">
            <w:pPr>
              <w:widowControl/>
              <w:autoSpaceDE w:val="0"/>
              <w:autoSpaceDN w:val="0"/>
              <w:adjustRightInd w:val="0"/>
              <w:spacing w:line="360" w:lineRule="auto"/>
              <w:jc w:val="both"/>
              <w:rPr>
                <w:lang w:val="en-US"/>
              </w:rPr>
            </w:pPr>
            <w:r w:rsidRPr="00A07989">
              <w:t>200</w:t>
            </w:r>
            <w:r w:rsidRPr="00A07989">
              <w:rPr>
                <w:lang w:val="en-US"/>
              </w:rPr>
              <w:t>5</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IVкв.</w:t>
            </w:r>
          </w:p>
          <w:p w:rsidR="00CB36EE" w:rsidRPr="00A07989" w:rsidRDefault="00CB36EE" w:rsidP="00A07989">
            <w:pPr>
              <w:widowControl/>
              <w:autoSpaceDE w:val="0"/>
              <w:autoSpaceDN w:val="0"/>
              <w:adjustRightInd w:val="0"/>
              <w:spacing w:line="360" w:lineRule="auto"/>
              <w:jc w:val="both"/>
              <w:rPr>
                <w:lang w:val="en-US"/>
              </w:rPr>
            </w:pPr>
            <w:r w:rsidRPr="00A07989">
              <w:t>200</w:t>
            </w:r>
            <w:r w:rsidRPr="00A07989">
              <w:rPr>
                <w:lang w:val="en-US"/>
              </w:rPr>
              <w:t>5</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Iкв.</w:t>
            </w:r>
          </w:p>
          <w:p w:rsidR="00CB36EE" w:rsidRPr="00A07989" w:rsidRDefault="00CB36EE" w:rsidP="00A07989">
            <w:pPr>
              <w:widowControl/>
              <w:autoSpaceDE w:val="0"/>
              <w:autoSpaceDN w:val="0"/>
              <w:adjustRightInd w:val="0"/>
              <w:spacing w:line="360" w:lineRule="auto"/>
              <w:jc w:val="both"/>
              <w:rPr>
                <w:lang w:val="en-US"/>
              </w:rPr>
            </w:pPr>
            <w:r w:rsidRPr="00A07989">
              <w:t>200</w:t>
            </w:r>
            <w:r w:rsidRPr="00A07989">
              <w:rPr>
                <w:lang w:val="en-US"/>
              </w:rPr>
              <w:t>6</w:t>
            </w:r>
          </w:p>
        </w:tc>
      </w:tr>
      <w:tr w:rsidR="00CB36EE" w:rsidRPr="00952AFF" w:rsidTr="00A07989">
        <w:trPr>
          <w:trHeight w:val="454"/>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Операционные расходы</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94839 948</w:t>
            </w:r>
          </w:p>
        </w:tc>
        <w:tc>
          <w:tcPr>
            <w:tcW w:w="1269" w:type="dxa"/>
            <w:vAlign w:val="center"/>
          </w:tcPr>
          <w:p w:rsidR="00CB36EE" w:rsidRPr="00A07989" w:rsidRDefault="00CB36EE" w:rsidP="00A07989">
            <w:pPr>
              <w:widowControl/>
              <w:autoSpaceDE w:val="0"/>
              <w:autoSpaceDN w:val="0"/>
              <w:adjustRightInd w:val="0"/>
              <w:spacing w:line="360" w:lineRule="auto"/>
              <w:jc w:val="both"/>
            </w:pPr>
            <w:r w:rsidRPr="00A07989">
              <w:t>143984714</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182513853</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60996 598</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56,37</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56,19</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54,10</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59,95</w:t>
            </w:r>
          </w:p>
        </w:tc>
      </w:tr>
      <w:tr w:rsidR="00CB36EE" w:rsidRPr="00952AFF" w:rsidTr="00A07989">
        <w:trPr>
          <w:trHeight w:val="27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 xml:space="preserve">в т.ч. проценты уплаченные </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24700 219</w:t>
            </w:r>
          </w:p>
        </w:tc>
        <w:tc>
          <w:tcPr>
            <w:tcW w:w="1269" w:type="dxa"/>
            <w:vAlign w:val="center"/>
          </w:tcPr>
          <w:p w:rsidR="00CB36EE" w:rsidRPr="00A07989" w:rsidRDefault="00CB36EE" w:rsidP="00A07989">
            <w:pPr>
              <w:widowControl/>
              <w:autoSpaceDE w:val="0"/>
              <w:autoSpaceDN w:val="0"/>
              <w:adjustRightInd w:val="0"/>
              <w:spacing w:line="360" w:lineRule="auto"/>
              <w:jc w:val="both"/>
            </w:pPr>
            <w:r w:rsidRPr="00A07989">
              <w:t>39 096 604</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53 911 172</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15717 278</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14,68</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15,26</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15,98</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15,45</w:t>
            </w:r>
          </w:p>
        </w:tc>
      </w:tr>
      <w:tr w:rsidR="00CB36EE" w:rsidRPr="00952AFF" w:rsidTr="00A07989">
        <w:trPr>
          <w:trHeight w:val="54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 xml:space="preserve">Расходы по обеспечению функционирования банка </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56367 696</w:t>
            </w:r>
          </w:p>
        </w:tc>
        <w:tc>
          <w:tcPr>
            <w:tcW w:w="1269" w:type="dxa"/>
            <w:vAlign w:val="center"/>
          </w:tcPr>
          <w:p w:rsidR="00CB36EE" w:rsidRPr="00A07989" w:rsidRDefault="00CB36EE" w:rsidP="00A07989">
            <w:pPr>
              <w:widowControl/>
              <w:autoSpaceDE w:val="0"/>
              <w:autoSpaceDN w:val="0"/>
              <w:adjustRightInd w:val="0"/>
              <w:spacing w:line="360" w:lineRule="auto"/>
              <w:jc w:val="both"/>
            </w:pPr>
            <w:r w:rsidRPr="00A07989">
              <w:t>86 185 883</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117439 373</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29333 539</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33,50</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33,63</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34,81</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28,83</w:t>
            </w:r>
          </w:p>
        </w:tc>
      </w:tr>
      <w:tr w:rsidR="00CB36EE" w:rsidRPr="00952AFF" w:rsidTr="00A07989">
        <w:trPr>
          <w:trHeight w:val="499"/>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в т.ч. АХ</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23484 398</w:t>
            </w:r>
          </w:p>
        </w:tc>
        <w:tc>
          <w:tcPr>
            <w:tcW w:w="1269" w:type="dxa"/>
            <w:vAlign w:val="center"/>
          </w:tcPr>
          <w:p w:rsidR="00CB36EE" w:rsidRPr="00A07989" w:rsidRDefault="00CB36EE" w:rsidP="00A07989">
            <w:pPr>
              <w:widowControl/>
              <w:autoSpaceDE w:val="0"/>
              <w:autoSpaceDN w:val="0"/>
              <w:adjustRightInd w:val="0"/>
              <w:spacing w:line="360" w:lineRule="auto"/>
              <w:jc w:val="both"/>
            </w:pPr>
            <w:r w:rsidRPr="00A07989">
              <w:t>37 439 170</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55 797 588</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15116 654</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13,96</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14,61</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16,54</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14,86</w:t>
            </w:r>
          </w:p>
        </w:tc>
      </w:tr>
      <w:tr w:rsidR="00CB36EE" w:rsidRPr="00952AFF" w:rsidTr="00A07989">
        <w:trPr>
          <w:trHeight w:val="454"/>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ПР</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17041 144</w:t>
            </w:r>
          </w:p>
        </w:tc>
        <w:tc>
          <w:tcPr>
            <w:tcW w:w="1269" w:type="dxa"/>
            <w:vAlign w:val="center"/>
          </w:tcPr>
          <w:p w:rsidR="00CB36EE" w:rsidRPr="00A07989" w:rsidRDefault="00CB36EE" w:rsidP="00A07989">
            <w:pPr>
              <w:widowControl/>
              <w:autoSpaceDE w:val="0"/>
              <w:autoSpaceDN w:val="0"/>
              <w:adjustRightInd w:val="0"/>
              <w:spacing w:line="360" w:lineRule="auto"/>
              <w:jc w:val="both"/>
            </w:pPr>
            <w:r w:rsidRPr="00A07989">
              <w:t>26 096 556</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37 419 108</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11412 921</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10,13</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10,18</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11,09</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11,22</w:t>
            </w:r>
          </w:p>
        </w:tc>
      </w:tr>
      <w:tr w:rsidR="00CB36EE" w:rsidRPr="00952AFF" w:rsidTr="00A07989">
        <w:trPr>
          <w:trHeight w:val="454"/>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Расходы всего</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168248788</w:t>
            </w:r>
          </w:p>
        </w:tc>
        <w:tc>
          <w:tcPr>
            <w:tcW w:w="1269" w:type="dxa"/>
            <w:vAlign w:val="center"/>
          </w:tcPr>
          <w:p w:rsidR="00CB36EE" w:rsidRPr="00A07989" w:rsidRDefault="00CB36EE" w:rsidP="00A07989">
            <w:pPr>
              <w:widowControl/>
              <w:autoSpaceDE w:val="0"/>
              <w:autoSpaceDN w:val="0"/>
              <w:adjustRightInd w:val="0"/>
              <w:spacing w:line="360" w:lineRule="auto"/>
              <w:jc w:val="both"/>
            </w:pPr>
            <w:r w:rsidRPr="00A07989">
              <w:t>256267 153</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337372 334</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101743058</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100,0</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100,0</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100,0</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100,0</w:t>
            </w:r>
          </w:p>
        </w:tc>
      </w:tr>
      <w:tr w:rsidR="00CB36EE" w:rsidRPr="00952AFF" w:rsidTr="00A07989">
        <w:trPr>
          <w:trHeight w:val="50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САД</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721008035</w:t>
            </w:r>
          </w:p>
        </w:tc>
        <w:tc>
          <w:tcPr>
            <w:tcW w:w="1269" w:type="dxa"/>
            <w:vAlign w:val="center"/>
          </w:tcPr>
          <w:p w:rsidR="00CB36EE" w:rsidRPr="00A07989" w:rsidRDefault="00CB36EE" w:rsidP="00A07989">
            <w:pPr>
              <w:widowControl/>
              <w:autoSpaceDE w:val="0"/>
              <w:autoSpaceDN w:val="0"/>
              <w:adjustRightInd w:val="0"/>
              <w:spacing w:line="360" w:lineRule="auto"/>
              <w:jc w:val="both"/>
            </w:pPr>
            <w:r w:rsidRPr="00A07989">
              <w:t>780566 736</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861413 698</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952608353</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rPr>
                <w:rFonts w:cs="Arial"/>
              </w:rPr>
            </w:pPr>
            <w:r w:rsidRPr="00A07989">
              <w:rPr>
                <w:rFonts w:cs="Arial"/>
              </w:rPr>
              <w:t>-</w:t>
            </w:r>
          </w:p>
        </w:tc>
      </w:tr>
      <w:tr w:rsidR="00CB36EE" w:rsidRPr="00952AFF" w:rsidTr="00A07989">
        <w:trPr>
          <w:trHeight w:val="454"/>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СОА</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892489999</w:t>
            </w:r>
          </w:p>
        </w:tc>
        <w:tc>
          <w:tcPr>
            <w:tcW w:w="1269" w:type="dxa"/>
            <w:vAlign w:val="center"/>
          </w:tcPr>
          <w:p w:rsidR="00CB36EE" w:rsidRPr="00A07989" w:rsidRDefault="00CB36EE" w:rsidP="00A07989">
            <w:pPr>
              <w:widowControl/>
              <w:autoSpaceDE w:val="0"/>
              <w:autoSpaceDN w:val="0"/>
              <w:adjustRightInd w:val="0"/>
              <w:spacing w:line="360" w:lineRule="auto"/>
              <w:jc w:val="both"/>
            </w:pPr>
            <w:r w:rsidRPr="00A07989">
              <w:t>986241 532</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1087052247</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1198060979</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rPr>
                <w:rFonts w:cs="Arial"/>
              </w:rPr>
            </w:pPr>
            <w:r w:rsidRPr="00A07989">
              <w:rPr>
                <w:rFonts w:cs="Arial"/>
              </w:rPr>
              <w:t>-</w:t>
            </w:r>
          </w:p>
        </w:tc>
      </w:tr>
      <w:tr w:rsidR="00CB36EE" w:rsidRPr="00952AFF" w:rsidTr="00A07989">
        <w:trPr>
          <w:trHeight w:val="454"/>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ХРА</w:t>
            </w:r>
            <w:r w:rsidRPr="00A07989">
              <w:t>, руб./руб.</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0,03</w:t>
            </w:r>
          </w:p>
        </w:tc>
        <w:tc>
          <w:tcPr>
            <w:tcW w:w="1269" w:type="dxa"/>
            <w:vAlign w:val="center"/>
          </w:tcPr>
          <w:p w:rsidR="00CB36EE" w:rsidRPr="00A07989" w:rsidRDefault="00CB36EE" w:rsidP="00A07989">
            <w:pPr>
              <w:widowControl/>
              <w:autoSpaceDE w:val="0"/>
              <w:autoSpaceDN w:val="0"/>
              <w:adjustRightInd w:val="0"/>
              <w:spacing w:line="360" w:lineRule="auto"/>
              <w:jc w:val="both"/>
            </w:pPr>
            <w:r w:rsidRPr="00A07989">
              <w:t>0,04</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0,05</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0,01</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rPr>
                <w:rFonts w:cs="Arial"/>
              </w:rPr>
            </w:pPr>
            <w:r w:rsidRPr="00A07989">
              <w:rPr>
                <w:rFonts w:cs="Arial"/>
              </w:rPr>
              <w:t>-</w:t>
            </w:r>
          </w:p>
        </w:tc>
      </w:tr>
      <w:tr w:rsidR="00CB36EE" w:rsidRPr="00952AFF" w:rsidTr="00A07989">
        <w:trPr>
          <w:trHeight w:val="315"/>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ПРА</w:t>
            </w:r>
            <w:r w:rsidRPr="00A07989">
              <w:t>, руб./руб.</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0,02</w:t>
            </w:r>
          </w:p>
        </w:tc>
        <w:tc>
          <w:tcPr>
            <w:tcW w:w="1269" w:type="dxa"/>
            <w:vAlign w:val="center"/>
          </w:tcPr>
          <w:p w:rsidR="00CB36EE" w:rsidRPr="00A07989" w:rsidRDefault="00CB36EE" w:rsidP="00A07989">
            <w:pPr>
              <w:widowControl/>
              <w:autoSpaceDE w:val="0"/>
              <w:autoSpaceDN w:val="0"/>
              <w:adjustRightInd w:val="0"/>
              <w:spacing w:line="360" w:lineRule="auto"/>
              <w:jc w:val="both"/>
            </w:pPr>
            <w:r w:rsidRPr="00A07989">
              <w:t>0,03</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0,03</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0,01</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rPr>
                <w:rFonts w:cs="Arial"/>
              </w:rPr>
            </w:pPr>
            <w:r w:rsidRPr="00A07989">
              <w:rPr>
                <w:rFonts w:cs="Arial"/>
              </w:rPr>
              <w:t>-</w:t>
            </w:r>
          </w:p>
        </w:tc>
      </w:tr>
      <w:tr w:rsidR="00CB36EE" w:rsidRPr="00952AFF" w:rsidTr="00A07989">
        <w:trPr>
          <w:trHeight w:val="330"/>
        </w:trPr>
        <w:tc>
          <w:tcPr>
            <w:tcW w:w="1470"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ПД</w:t>
            </w:r>
            <w:r w:rsidRPr="00A07989">
              <w:t>, руб./руб.</w:t>
            </w:r>
          </w:p>
        </w:tc>
        <w:tc>
          <w:tcPr>
            <w:tcW w:w="1260" w:type="dxa"/>
            <w:vAlign w:val="center"/>
          </w:tcPr>
          <w:p w:rsidR="00CB36EE" w:rsidRPr="00A07989" w:rsidRDefault="00CB36EE" w:rsidP="00A07989">
            <w:pPr>
              <w:widowControl/>
              <w:autoSpaceDE w:val="0"/>
              <w:autoSpaceDN w:val="0"/>
              <w:adjustRightInd w:val="0"/>
              <w:spacing w:line="360" w:lineRule="auto"/>
              <w:jc w:val="both"/>
            </w:pPr>
            <w:r w:rsidRPr="00A07989">
              <w:t>0,03</w:t>
            </w:r>
          </w:p>
        </w:tc>
        <w:tc>
          <w:tcPr>
            <w:tcW w:w="1269" w:type="dxa"/>
            <w:vAlign w:val="center"/>
          </w:tcPr>
          <w:p w:rsidR="00CB36EE" w:rsidRPr="00A07989" w:rsidRDefault="00CB36EE" w:rsidP="00A07989">
            <w:pPr>
              <w:widowControl/>
              <w:autoSpaceDE w:val="0"/>
              <w:autoSpaceDN w:val="0"/>
              <w:adjustRightInd w:val="0"/>
              <w:spacing w:line="360" w:lineRule="auto"/>
              <w:jc w:val="both"/>
            </w:pPr>
            <w:r w:rsidRPr="00A07989">
              <w:t>0,05</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0,06</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0,02</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20" w:type="dxa"/>
            <w:vAlign w:val="center"/>
          </w:tcPr>
          <w:p w:rsidR="00CB36EE" w:rsidRPr="00A07989" w:rsidRDefault="00CB36EE" w:rsidP="00A07989">
            <w:pPr>
              <w:widowControl/>
              <w:autoSpaceDE w:val="0"/>
              <w:autoSpaceDN w:val="0"/>
              <w:adjustRightInd w:val="0"/>
              <w:spacing w:line="360" w:lineRule="auto"/>
              <w:jc w:val="both"/>
              <w:rPr>
                <w:rFonts w:cs="Arial"/>
              </w:rPr>
            </w:pPr>
            <w:r w:rsidRPr="00A07989">
              <w:rPr>
                <w:rFonts w:cs="Arial"/>
              </w:rPr>
              <w:t>-</w:t>
            </w:r>
          </w:p>
        </w:tc>
      </w:tr>
    </w:tbl>
    <w:p w:rsidR="00CB36EE" w:rsidRPr="00952AFF" w:rsidRDefault="00CB36EE"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Таблица 18 -</w:t>
      </w:r>
      <w:r w:rsidR="00952AFF">
        <w:rPr>
          <w:sz w:val="28"/>
          <w:szCs w:val="28"/>
        </w:rPr>
        <w:t xml:space="preserve"> </w:t>
      </w:r>
      <w:r w:rsidRPr="00952AFF">
        <w:rPr>
          <w:sz w:val="28"/>
          <w:szCs w:val="28"/>
        </w:rPr>
        <w:t>Анализ расходов ГОСБ 2363 за период с 01.07.05г. по 01.01.06г.</w:t>
      </w:r>
      <w:r w:rsidR="00952AFF">
        <w:rPr>
          <w:sz w:val="28"/>
          <w:szCs w:val="28"/>
        </w:rPr>
        <w:t xml:space="preserve"> </w:t>
      </w:r>
    </w:p>
    <w:p w:rsidR="00CB36EE" w:rsidRPr="00952AFF" w:rsidRDefault="00A15429" w:rsidP="00952AFF">
      <w:pPr>
        <w:widowControl/>
        <w:spacing w:line="360" w:lineRule="auto"/>
        <w:ind w:firstLine="709"/>
        <w:jc w:val="both"/>
        <w:rPr>
          <w:sz w:val="28"/>
          <w:szCs w:val="28"/>
        </w:rPr>
      </w:pPr>
      <w:r w:rsidRPr="00952AFF">
        <w:rPr>
          <w:sz w:val="28"/>
          <w:szCs w:val="28"/>
        </w:rPr>
        <w:t xml:space="preserve">В </w:t>
      </w:r>
      <w:r w:rsidR="00CB36EE" w:rsidRPr="00952AFF">
        <w:rPr>
          <w:sz w:val="28"/>
          <w:szCs w:val="28"/>
        </w:rPr>
        <w:t>тысячах рублей</w:t>
      </w:r>
      <w:r w:rsidR="00952AFF">
        <w:rPr>
          <w:sz w:val="28"/>
          <w:szCs w:val="28"/>
        </w:rPr>
        <w:t xml:space="preserve"> </w:t>
      </w:r>
    </w:p>
    <w:tbl>
      <w:tblPr>
        <w:tblW w:w="914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47"/>
        <w:gridCol w:w="1289"/>
        <w:gridCol w:w="993"/>
        <w:gridCol w:w="1239"/>
        <w:gridCol w:w="827"/>
        <w:gridCol w:w="799"/>
        <w:gridCol w:w="753"/>
      </w:tblGrid>
      <w:tr w:rsidR="00CB36EE" w:rsidRPr="00952AFF" w:rsidTr="00A07989">
        <w:trPr>
          <w:cantSplit/>
          <w:trHeight w:val="89"/>
        </w:trPr>
        <w:tc>
          <w:tcPr>
            <w:tcW w:w="3247" w:type="dxa"/>
            <w:vMerge w:val="restart"/>
            <w:vAlign w:val="center"/>
          </w:tcPr>
          <w:p w:rsidR="00CB36EE" w:rsidRPr="00A07989" w:rsidRDefault="00CB36EE" w:rsidP="00A07989">
            <w:pPr>
              <w:widowControl/>
              <w:autoSpaceDE w:val="0"/>
              <w:autoSpaceDN w:val="0"/>
              <w:adjustRightInd w:val="0"/>
              <w:spacing w:line="360" w:lineRule="auto"/>
              <w:jc w:val="both"/>
            </w:pPr>
            <w:r w:rsidRPr="00A07989">
              <w:t>Показатели</w:t>
            </w:r>
          </w:p>
        </w:tc>
        <w:tc>
          <w:tcPr>
            <w:tcW w:w="3521" w:type="dxa"/>
            <w:gridSpan w:val="3"/>
            <w:vAlign w:val="center"/>
          </w:tcPr>
          <w:p w:rsidR="00CB36EE" w:rsidRPr="00A07989" w:rsidRDefault="00CB36EE" w:rsidP="00A07989">
            <w:pPr>
              <w:widowControl/>
              <w:autoSpaceDE w:val="0"/>
              <w:autoSpaceDN w:val="0"/>
              <w:adjustRightInd w:val="0"/>
              <w:spacing w:line="360" w:lineRule="auto"/>
              <w:jc w:val="both"/>
            </w:pPr>
            <w:r w:rsidRPr="00A07989">
              <w:t>Период</w:t>
            </w:r>
          </w:p>
        </w:tc>
        <w:tc>
          <w:tcPr>
            <w:tcW w:w="2379" w:type="dxa"/>
            <w:gridSpan w:val="3"/>
            <w:vAlign w:val="center"/>
          </w:tcPr>
          <w:p w:rsidR="00CB36EE" w:rsidRPr="00A07989" w:rsidRDefault="00CB36EE" w:rsidP="00A07989">
            <w:pPr>
              <w:widowControl/>
              <w:autoSpaceDE w:val="0"/>
              <w:autoSpaceDN w:val="0"/>
              <w:adjustRightInd w:val="0"/>
              <w:spacing w:line="360" w:lineRule="auto"/>
              <w:jc w:val="both"/>
            </w:pPr>
            <w:r w:rsidRPr="00A07989">
              <w:t>Удельный вес, в%</w:t>
            </w:r>
          </w:p>
        </w:tc>
      </w:tr>
      <w:tr w:rsidR="00CB36EE" w:rsidRPr="00952AFF" w:rsidTr="00A07989">
        <w:trPr>
          <w:cantSplit/>
          <w:trHeight w:val="73"/>
        </w:trPr>
        <w:tc>
          <w:tcPr>
            <w:tcW w:w="3247" w:type="dxa"/>
            <w:vMerge/>
            <w:vAlign w:val="center"/>
          </w:tcPr>
          <w:p w:rsidR="00CB36EE" w:rsidRPr="00A07989" w:rsidRDefault="00CB36EE" w:rsidP="00A07989">
            <w:pPr>
              <w:widowControl/>
              <w:autoSpaceDE w:val="0"/>
              <w:autoSpaceDN w:val="0"/>
              <w:adjustRightInd w:val="0"/>
              <w:spacing w:line="360" w:lineRule="auto"/>
              <w:jc w:val="both"/>
            </w:pP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на</w:t>
            </w:r>
          </w:p>
          <w:p w:rsidR="00CB36EE" w:rsidRPr="00A07989" w:rsidRDefault="00CB36EE" w:rsidP="00A07989">
            <w:pPr>
              <w:widowControl/>
              <w:autoSpaceDE w:val="0"/>
              <w:autoSpaceDN w:val="0"/>
              <w:adjustRightInd w:val="0"/>
              <w:spacing w:line="360" w:lineRule="auto"/>
              <w:jc w:val="both"/>
              <w:rPr>
                <w:lang w:val="en-US"/>
              </w:rPr>
            </w:pPr>
            <w:r w:rsidRPr="00A07989">
              <w:t>01.07.0</w:t>
            </w:r>
            <w:r w:rsidRPr="00A07989">
              <w:rPr>
                <w:lang w:val="en-US"/>
              </w:rPr>
              <w:t>5</w:t>
            </w:r>
          </w:p>
        </w:tc>
        <w:tc>
          <w:tcPr>
            <w:tcW w:w="993"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rPr>
              <w:t>на</w:t>
            </w:r>
          </w:p>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rPr>
              <w:t>01.10.0</w:t>
            </w:r>
            <w:r w:rsidRPr="00A07989">
              <w:rPr>
                <w:rFonts w:cs="Times New Roman CYR"/>
                <w:lang w:val="en-US"/>
              </w:rPr>
              <w:t>5</w:t>
            </w:r>
          </w:p>
        </w:tc>
        <w:tc>
          <w:tcPr>
            <w:tcW w:w="1239"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t>на 01.01.0</w:t>
            </w:r>
            <w:r w:rsidRPr="00A07989">
              <w:rPr>
                <w:lang w:val="en-US"/>
              </w:rPr>
              <w:t>6</w:t>
            </w:r>
            <w:r w:rsidRPr="00A07989">
              <w:t>г.</w:t>
            </w:r>
          </w:p>
        </w:tc>
        <w:tc>
          <w:tcPr>
            <w:tcW w:w="827" w:type="dxa"/>
            <w:vAlign w:val="center"/>
          </w:tcPr>
          <w:p w:rsidR="00CB36EE" w:rsidRPr="00A07989" w:rsidRDefault="00CB36EE" w:rsidP="00A07989">
            <w:pPr>
              <w:widowControl/>
              <w:autoSpaceDE w:val="0"/>
              <w:autoSpaceDN w:val="0"/>
              <w:adjustRightInd w:val="0"/>
              <w:spacing w:line="360" w:lineRule="auto"/>
              <w:jc w:val="both"/>
            </w:pPr>
            <w:r w:rsidRPr="00A07989">
              <w:rPr>
                <w:lang w:val="en-US"/>
              </w:rPr>
              <w:t>I</w:t>
            </w:r>
            <w:r w:rsidRPr="00A07989">
              <w:t>Iкв.</w:t>
            </w:r>
          </w:p>
          <w:p w:rsidR="00CB36EE" w:rsidRPr="00A07989" w:rsidRDefault="00CB36EE" w:rsidP="00A07989">
            <w:pPr>
              <w:widowControl/>
              <w:autoSpaceDE w:val="0"/>
              <w:autoSpaceDN w:val="0"/>
              <w:adjustRightInd w:val="0"/>
              <w:spacing w:line="360" w:lineRule="auto"/>
              <w:jc w:val="both"/>
              <w:rPr>
                <w:lang w:val="en-US"/>
              </w:rPr>
            </w:pPr>
            <w:r w:rsidRPr="00A07989">
              <w:t>200</w:t>
            </w:r>
            <w:r w:rsidRPr="00A07989">
              <w:rPr>
                <w:lang w:val="en-US"/>
              </w:rPr>
              <w:t>5</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IIIкв.</w:t>
            </w:r>
          </w:p>
          <w:p w:rsidR="00CB36EE" w:rsidRPr="00A07989" w:rsidRDefault="00CB36EE" w:rsidP="00A07989">
            <w:pPr>
              <w:widowControl/>
              <w:autoSpaceDE w:val="0"/>
              <w:autoSpaceDN w:val="0"/>
              <w:adjustRightInd w:val="0"/>
              <w:spacing w:line="360" w:lineRule="auto"/>
              <w:jc w:val="both"/>
              <w:rPr>
                <w:lang w:val="en-US"/>
              </w:rPr>
            </w:pPr>
            <w:r w:rsidRPr="00A07989">
              <w:t>200</w:t>
            </w:r>
            <w:r w:rsidRPr="00A07989">
              <w:rPr>
                <w:lang w:val="en-US"/>
              </w:rPr>
              <w:t>5</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IVкв.</w:t>
            </w:r>
          </w:p>
          <w:p w:rsidR="00CB36EE" w:rsidRPr="00A07989" w:rsidRDefault="00CB36EE" w:rsidP="00A07989">
            <w:pPr>
              <w:widowControl/>
              <w:autoSpaceDE w:val="0"/>
              <w:autoSpaceDN w:val="0"/>
              <w:adjustRightInd w:val="0"/>
              <w:spacing w:line="360" w:lineRule="auto"/>
              <w:jc w:val="both"/>
              <w:rPr>
                <w:lang w:val="en-US"/>
              </w:rPr>
            </w:pPr>
            <w:r w:rsidRPr="00A07989">
              <w:t>200</w:t>
            </w:r>
            <w:r w:rsidRPr="00A07989">
              <w:rPr>
                <w:lang w:val="en-US"/>
              </w:rPr>
              <w:t>5</w:t>
            </w:r>
          </w:p>
        </w:tc>
      </w:tr>
      <w:tr w:rsidR="00A15429" w:rsidRPr="00952AFF" w:rsidTr="00A07989">
        <w:trPr>
          <w:cantSplit/>
          <w:trHeight w:val="313"/>
        </w:trPr>
        <w:tc>
          <w:tcPr>
            <w:tcW w:w="3247" w:type="dxa"/>
            <w:vAlign w:val="center"/>
          </w:tcPr>
          <w:p w:rsidR="00A15429" w:rsidRPr="00A07989" w:rsidRDefault="00A15429" w:rsidP="00A07989">
            <w:pPr>
              <w:widowControl/>
              <w:autoSpaceDE w:val="0"/>
              <w:autoSpaceDN w:val="0"/>
              <w:adjustRightInd w:val="0"/>
              <w:spacing w:line="360" w:lineRule="auto"/>
              <w:jc w:val="both"/>
            </w:pPr>
            <w:r w:rsidRPr="00A07989">
              <w:t>1</w:t>
            </w:r>
          </w:p>
        </w:tc>
        <w:tc>
          <w:tcPr>
            <w:tcW w:w="1289" w:type="dxa"/>
            <w:vAlign w:val="center"/>
          </w:tcPr>
          <w:p w:rsidR="00A15429" w:rsidRPr="00A07989" w:rsidRDefault="00A15429" w:rsidP="00A07989">
            <w:pPr>
              <w:widowControl/>
              <w:autoSpaceDE w:val="0"/>
              <w:autoSpaceDN w:val="0"/>
              <w:adjustRightInd w:val="0"/>
              <w:spacing w:line="360" w:lineRule="auto"/>
              <w:jc w:val="both"/>
            </w:pPr>
            <w:r w:rsidRPr="00A07989">
              <w:t>2</w:t>
            </w:r>
          </w:p>
        </w:tc>
        <w:tc>
          <w:tcPr>
            <w:tcW w:w="993" w:type="dxa"/>
            <w:vAlign w:val="center"/>
          </w:tcPr>
          <w:p w:rsidR="00A15429" w:rsidRPr="00A07989" w:rsidRDefault="00A15429" w:rsidP="00A07989">
            <w:pPr>
              <w:widowControl/>
              <w:autoSpaceDE w:val="0"/>
              <w:autoSpaceDN w:val="0"/>
              <w:adjustRightInd w:val="0"/>
              <w:spacing w:line="360" w:lineRule="auto"/>
              <w:jc w:val="both"/>
              <w:rPr>
                <w:rFonts w:cs="Times New Roman CYR"/>
              </w:rPr>
            </w:pPr>
            <w:r w:rsidRPr="00A07989">
              <w:rPr>
                <w:rFonts w:cs="Times New Roman CYR"/>
              </w:rPr>
              <w:t>3</w:t>
            </w:r>
          </w:p>
        </w:tc>
        <w:tc>
          <w:tcPr>
            <w:tcW w:w="1239" w:type="dxa"/>
            <w:vAlign w:val="center"/>
          </w:tcPr>
          <w:p w:rsidR="00A15429" w:rsidRPr="00A07989" w:rsidRDefault="00A15429" w:rsidP="00A07989">
            <w:pPr>
              <w:widowControl/>
              <w:autoSpaceDE w:val="0"/>
              <w:autoSpaceDN w:val="0"/>
              <w:adjustRightInd w:val="0"/>
              <w:spacing w:line="360" w:lineRule="auto"/>
              <w:jc w:val="both"/>
            </w:pPr>
            <w:r w:rsidRPr="00A07989">
              <w:t>4</w:t>
            </w:r>
          </w:p>
        </w:tc>
        <w:tc>
          <w:tcPr>
            <w:tcW w:w="827" w:type="dxa"/>
            <w:vAlign w:val="center"/>
          </w:tcPr>
          <w:p w:rsidR="00A15429" w:rsidRPr="00A07989" w:rsidRDefault="00A15429" w:rsidP="00A07989">
            <w:pPr>
              <w:widowControl/>
              <w:autoSpaceDE w:val="0"/>
              <w:autoSpaceDN w:val="0"/>
              <w:adjustRightInd w:val="0"/>
              <w:spacing w:line="360" w:lineRule="auto"/>
              <w:jc w:val="both"/>
            </w:pPr>
            <w:r w:rsidRPr="00A07989">
              <w:t>5</w:t>
            </w:r>
          </w:p>
        </w:tc>
        <w:tc>
          <w:tcPr>
            <w:tcW w:w="799" w:type="dxa"/>
            <w:vAlign w:val="center"/>
          </w:tcPr>
          <w:p w:rsidR="00A15429" w:rsidRPr="00A07989" w:rsidRDefault="00A15429" w:rsidP="00A07989">
            <w:pPr>
              <w:widowControl/>
              <w:autoSpaceDE w:val="0"/>
              <w:autoSpaceDN w:val="0"/>
              <w:adjustRightInd w:val="0"/>
              <w:spacing w:line="360" w:lineRule="auto"/>
              <w:jc w:val="both"/>
            </w:pPr>
            <w:r w:rsidRPr="00A07989">
              <w:t>6</w:t>
            </w:r>
          </w:p>
        </w:tc>
        <w:tc>
          <w:tcPr>
            <w:tcW w:w="753" w:type="dxa"/>
            <w:vAlign w:val="center"/>
          </w:tcPr>
          <w:p w:rsidR="00A15429" w:rsidRPr="00A07989" w:rsidRDefault="00A15429" w:rsidP="00A07989">
            <w:pPr>
              <w:widowControl/>
              <w:autoSpaceDE w:val="0"/>
              <w:autoSpaceDN w:val="0"/>
              <w:adjustRightInd w:val="0"/>
              <w:spacing w:line="360" w:lineRule="auto"/>
              <w:jc w:val="both"/>
            </w:pPr>
            <w:r w:rsidRPr="00A07989">
              <w:t>7</w:t>
            </w:r>
          </w:p>
        </w:tc>
      </w:tr>
      <w:tr w:rsidR="00CB36EE" w:rsidRPr="00952AFF" w:rsidTr="00A07989">
        <w:trPr>
          <w:trHeight w:val="375"/>
        </w:trPr>
        <w:tc>
          <w:tcPr>
            <w:tcW w:w="3247" w:type="dxa"/>
            <w:vAlign w:val="center"/>
          </w:tcPr>
          <w:p w:rsidR="00CB36EE" w:rsidRPr="00A07989" w:rsidRDefault="00CB36EE" w:rsidP="00A07989">
            <w:pPr>
              <w:widowControl/>
              <w:autoSpaceDE w:val="0"/>
              <w:autoSpaceDN w:val="0"/>
              <w:adjustRightInd w:val="0"/>
              <w:spacing w:line="360" w:lineRule="auto"/>
              <w:jc w:val="both"/>
            </w:pPr>
            <w:r w:rsidRPr="00A07989">
              <w:t>Операционные расходы</w:t>
            </w: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129 620</w:t>
            </w:r>
          </w:p>
        </w:tc>
        <w:tc>
          <w:tcPr>
            <w:tcW w:w="993" w:type="dxa"/>
            <w:vAlign w:val="center"/>
          </w:tcPr>
          <w:p w:rsidR="00CB36EE" w:rsidRPr="00A07989" w:rsidRDefault="00CB36EE" w:rsidP="00A07989">
            <w:pPr>
              <w:widowControl/>
              <w:autoSpaceDE w:val="0"/>
              <w:autoSpaceDN w:val="0"/>
              <w:adjustRightInd w:val="0"/>
              <w:spacing w:line="360" w:lineRule="auto"/>
              <w:jc w:val="both"/>
            </w:pPr>
            <w:r w:rsidRPr="00A07989">
              <w:t>259 243</w:t>
            </w:r>
          </w:p>
        </w:tc>
        <w:tc>
          <w:tcPr>
            <w:tcW w:w="1239" w:type="dxa"/>
            <w:vAlign w:val="center"/>
          </w:tcPr>
          <w:p w:rsidR="00CB36EE" w:rsidRPr="00A07989" w:rsidRDefault="00CB36EE" w:rsidP="00A07989">
            <w:pPr>
              <w:widowControl/>
              <w:autoSpaceDE w:val="0"/>
              <w:autoSpaceDN w:val="0"/>
              <w:adjustRightInd w:val="0"/>
              <w:spacing w:line="360" w:lineRule="auto"/>
              <w:jc w:val="both"/>
            </w:pPr>
            <w:r w:rsidRPr="00A07989">
              <w:t>373 736</w:t>
            </w:r>
          </w:p>
        </w:tc>
        <w:tc>
          <w:tcPr>
            <w:tcW w:w="827" w:type="dxa"/>
            <w:vAlign w:val="center"/>
          </w:tcPr>
          <w:p w:rsidR="00CB36EE" w:rsidRPr="00A07989" w:rsidRDefault="00CB36EE" w:rsidP="00A07989">
            <w:pPr>
              <w:widowControl/>
              <w:autoSpaceDE w:val="0"/>
              <w:autoSpaceDN w:val="0"/>
              <w:adjustRightInd w:val="0"/>
              <w:spacing w:line="360" w:lineRule="auto"/>
              <w:jc w:val="both"/>
            </w:pPr>
            <w:r w:rsidRPr="00A07989">
              <w:t>62,04</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62,05</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62,74</w:t>
            </w:r>
          </w:p>
        </w:tc>
      </w:tr>
      <w:tr w:rsidR="00CB36EE" w:rsidRPr="00952AFF" w:rsidTr="00A07989">
        <w:trPr>
          <w:trHeight w:val="282"/>
        </w:trPr>
        <w:tc>
          <w:tcPr>
            <w:tcW w:w="3247" w:type="dxa"/>
            <w:vAlign w:val="center"/>
          </w:tcPr>
          <w:p w:rsidR="00CB36EE" w:rsidRPr="00A07989" w:rsidRDefault="00CB36EE" w:rsidP="00A07989">
            <w:pPr>
              <w:widowControl/>
              <w:autoSpaceDE w:val="0"/>
              <w:autoSpaceDN w:val="0"/>
              <w:adjustRightInd w:val="0"/>
              <w:spacing w:line="360" w:lineRule="auto"/>
              <w:jc w:val="both"/>
            </w:pPr>
            <w:r w:rsidRPr="00A07989">
              <w:t>в т.ч. проценты уплаченные</w:t>
            </w: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59 142</w:t>
            </w:r>
          </w:p>
        </w:tc>
        <w:tc>
          <w:tcPr>
            <w:tcW w:w="993" w:type="dxa"/>
            <w:vAlign w:val="center"/>
          </w:tcPr>
          <w:p w:rsidR="00CB36EE" w:rsidRPr="00A07989" w:rsidRDefault="00CB36EE" w:rsidP="00A07989">
            <w:pPr>
              <w:widowControl/>
              <w:autoSpaceDE w:val="0"/>
              <w:autoSpaceDN w:val="0"/>
              <w:adjustRightInd w:val="0"/>
              <w:spacing w:line="360" w:lineRule="auto"/>
              <w:jc w:val="both"/>
            </w:pPr>
            <w:r w:rsidRPr="00A07989">
              <w:t>118 285</w:t>
            </w:r>
          </w:p>
        </w:tc>
        <w:tc>
          <w:tcPr>
            <w:tcW w:w="1239" w:type="dxa"/>
            <w:vAlign w:val="center"/>
          </w:tcPr>
          <w:p w:rsidR="00CB36EE" w:rsidRPr="00A07989" w:rsidRDefault="00CB36EE" w:rsidP="00A07989">
            <w:pPr>
              <w:widowControl/>
              <w:autoSpaceDE w:val="0"/>
              <w:autoSpaceDN w:val="0"/>
              <w:adjustRightInd w:val="0"/>
              <w:spacing w:line="360" w:lineRule="auto"/>
              <w:jc w:val="both"/>
            </w:pPr>
            <w:r w:rsidRPr="00A07989">
              <w:t>165 598</w:t>
            </w:r>
          </w:p>
        </w:tc>
        <w:tc>
          <w:tcPr>
            <w:tcW w:w="827" w:type="dxa"/>
            <w:vAlign w:val="center"/>
          </w:tcPr>
          <w:p w:rsidR="00CB36EE" w:rsidRPr="00A07989" w:rsidRDefault="00CB36EE" w:rsidP="00A07989">
            <w:pPr>
              <w:widowControl/>
              <w:autoSpaceDE w:val="0"/>
              <w:autoSpaceDN w:val="0"/>
              <w:adjustRightInd w:val="0"/>
              <w:spacing w:line="360" w:lineRule="auto"/>
              <w:jc w:val="both"/>
            </w:pPr>
            <w:r w:rsidRPr="00A07989">
              <w:t>28,31</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28,31</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27,80</w:t>
            </w:r>
          </w:p>
        </w:tc>
      </w:tr>
      <w:tr w:rsidR="00CB36EE" w:rsidRPr="00952AFF" w:rsidTr="00A07989">
        <w:trPr>
          <w:trHeight w:val="560"/>
        </w:trPr>
        <w:tc>
          <w:tcPr>
            <w:tcW w:w="3247" w:type="dxa"/>
            <w:vAlign w:val="center"/>
          </w:tcPr>
          <w:p w:rsidR="00CB36EE" w:rsidRPr="00A07989" w:rsidRDefault="00CB36EE" w:rsidP="00A07989">
            <w:pPr>
              <w:widowControl/>
              <w:autoSpaceDE w:val="0"/>
              <w:autoSpaceDN w:val="0"/>
              <w:adjustRightInd w:val="0"/>
              <w:spacing w:line="360" w:lineRule="auto"/>
              <w:jc w:val="both"/>
            </w:pPr>
            <w:r w:rsidRPr="00A07989">
              <w:t>Расходы по обеспечению функционирования банка</w:t>
            </w: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78 085</w:t>
            </w:r>
          </w:p>
        </w:tc>
        <w:tc>
          <w:tcPr>
            <w:tcW w:w="993" w:type="dxa"/>
            <w:vAlign w:val="center"/>
          </w:tcPr>
          <w:p w:rsidR="00CB36EE" w:rsidRPr="00A07989" w:rsidRDefault="00CB36EE" w:rsidP="00A07989">
            <w:pPr>
              <w:widowControl/>
              <w:autoSpaceDE w:val="0"/>
              <w:autoSpaceDN w:val="0"/>
              <w:adjustRightInd w:val="0"/>
              <w:spacing w:line="360" w:lineRule="auto"/>
              <w:jc w:val="both"/>
            </w:pPr>
            <w:r w:rsidRPr="00A07989">
              <w:t>156 171</w:t>
            </w:r>
          </w:p>
        </w:tc>
        <w:tc>
          <w:tcPr>
            <w:tcW w:w="1239" w:type="dxa"/>
            <w:vAlign w:val="center"/>
          </w:tcPr>
          <w:p w:rsidR="00CB36EE" w:rsidRPr="00A07989" w:rsidRDefault="00CB36EE" w:rsidP="00A07989">
            <w:pPr>
              <w:widowControl/>
              <w:autoSpaceDE w:val="0"/>
              <w:autoSpaceDN w:val="0"/>
              <w:adjustRightInd w:val="0"/>
              <w:spacing w:line="360" w:lineRule="auto"/>
              <w:jc w:val="both"/>
            </w:pPr>
            <w:r w:rsidRPr="00A07989">
              <w:t>218 570</w:t>
            </w:r>
          </w:p>
        </w:tc>
        <w:tc>
          <w:tcPr>
            <w:tcW w:w="827" w:type="dxa"/>
            <w:vAlign w:val="center"/>
          </w:tcPr>
          <w:p w:rsidR="00CB36EE" w:rsidRPr="00A07989" w:rsidRDefault="00CB36EE" w:rsidP="00A07989">
            <w:pPr>
              <w:widowControl/>
              <w:autoSpaceDE w:val="0"/>
              <w:autoSpaceDN w:val="0"/>
              <w:adjustRightInd w:val="0"/>
              <w:spacing w:line="360" w:lineRule="auto"/>
              <w:jc w:val="both"/>
            </w:pPr>
            <w:r w:rsidRPr="00A07989">
              <w:t>37,38</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37,38</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36,69</w:t>
            </w:r>
          </w:p>
        </w:tc>
      </w:tr>
      <w:tr w:rsidR="00CB36EE" w:rsidRPr="00952AFF" w:rsidTr="00A07989">
        <w:trPr>
          <w:trHeight w:val="354"/>
        </w:trPr>
        <w:tc>
          <w:tcPr>
            <w:tcW w:w="3247" w:type="dxa"/>
            <w:vAlign w:val="center"/>
          </w:tcPr>
          <w:p w:rsidR="00CB36EE" w:rsidRPr="00A07989" w:rsidRDefault="00CB36EE" w:rsidP="00A07989">
            <w:pPr>
              <w:widowControl/>
              <w:autoSpaceDE w:val="0"/>
              <w:autoSpaceDN w:val="0"/>
              <w:adjustRightInd w:val="0"/>
              <w:spacing w:line="360" w:lineRule="auto"/>
              <w:jc w:val="both"/>
            </w:pPr>
            <w:r w:rsidRPr="00A07989">
              <w:t>в т.ч. АХP</w:t>
            </w: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26 724</w:t>
            </w:r>
          </w:p>
        </w:tc>
        <w:tc>
          <w:tcPr>
            <w:tcW w:w="993" w:type="dxa"/>
            <w:vAlign w:val="center"/>
          </w:tcPr>
          <w:p w:rsidR="00CB36EE" w:rsidRPr="00A07989" w:rsidRDefault="00CB36EE" w:rsidP="00A07989">
            <w:pPr>
              <w:widowControl/>
              <w:autoSpaceDE w:val="0"/>
              <w:autoSpaceDN w:val="0"/>
              <w:adjustRightInd w:val="0"/>
              <w:spacing w:line="360" w:lineRule="auto"/>
              <w:jc w:val="both"/>
            </w:pPr>
            <w:r w:rsidRPr="00A07989">
              <w:t>53 448</w:t>
            </w:r>
          </w:p>
        </w:tc>
        <w:tc>
          <w:tcPr>
            <w:tcW w:w="1239" w:type="dxa"/>
            <w:vAlign w:val="center"/>
          </w:tcPr>
          <w:p w:rsidR="00CB36EE" w:rsidRPr="00A07989" w:rsidRDefault="00CB36EE" w:rsidP="00A07989">
            <w:pPr>
              <w:widowControl/>
              <w:autoSpaceDE w:val="0"/>
              <w:autoSpaceDN w:val="0"/>
              <w:adjustRightInd w:val="0"/>
              <w:spacing w:line="360" w:lineRule="auto"/>
              <w:jc w:val="both"/>
            </w:pPr>
            <w:r w:rsidRPr="00A07989">
              <w:t>74 827</w:t>
            </w:r>
          </w:p>
        </w:tc>
        <w:tc>
          <w:tcPr>
            <w:tcW w:w="827" w:type="dxa"/>
            <w:vAlign w:val="center"/>
          </w:tcPr>
          <w:p w:rsidR="00CB36EE" w:rsidRPr="00A07989" w:rsidRDefault="00CB36EE" w:rsidP="00A07989">
            <w:pPr>
              <w:widowControl/>
              <w:autoSpaceDE w:val="0"/>
              <w:autoSpaceDN w:val="0"/>
              <w:adjustRightInd w:val="0"/>
              <w:spacing w:line="360" w:lineRule="auto"/>
              <w:jc w:val="both"/>
            </w:pPr>
            <w:r w:rsidRPr="00A07989">
              <w:t>12,79</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12,79</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12,56</w:t>
            </w:r>
          </w:p>
        </w:tc>
      </w:tr>
      <w:tr w:rsidR="00CB36EE" w:rsidRPr="00952AFF" w:rsidTr="00A07989">
        <w:trPr>
          <w:trHeight w:val="273"/>
        </w:trPr>
        <w:tc>
          <w:tcPr>
            <w:tcW w:w="3247" w:type="dxa"/>
            <w:vAlign w:val="center"/>
          </w:tcPr>
          <w:p w:rsidR="00CB36EE" w:rsidRPr="00A07989" w:rsidRDefault="00CB36EE" w:rsidP="00A07989">
            <w:pPr>
              <w:widowControl/>
              <w:autoSpaceDE w:val="0"/>
              <w:autoSpaceDN w:val="0"/>
              <w:adjustRightInd w:val="0"/>
              <w:spacing w:line="360" w:lineRule="auto"/>
              <w:jc w:val="both"/>
            </w:pPr>
            <w:r w:rsidRPr="00A07989">
              <w:t>ПР</w:t>
            </w: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1 209</w:t>
            </w:r>
          </w:p>
        </w:tc>
        <w:tc>
          <w:tcPr>
            <w:tcW w:w="993" w:type="dxa"/>
            <w:vAlign w:val="center"/>
          </w:tcPr>
          <w:p w:rsidR="00CB36EE" w:rsidRPr="00A07989" w:rsidRDefault="00CB36EE" w:rsidP="00A07989">
            <w:pPr>
              <w:widowControl/>
              <w:autoSpaceDE w:val="0"/>
              <w:autoSpaceDN w:val="0"/>
              <w:adjustRightInd w:val="0"/>
              <w:spacing w:line="360" w:lineRule="auto"/>
              <w:jc w:val="both"/>
            </w:pPr>
            <w:r w:rsidRPr="00A07989">
              <w:t>2 413</w:t>
            </w:r>
          </w:p>
        </w:tc>
        <w:tc>
          <w:tcPr>
            <w:tcW w:w="1239" w:type="dxa"/>
            <w:vAlign w:val="center"/>
          </w:tcPr>
          <w:p w:rsidR="00CB36EE" w:rsidRPr="00A07989" w:rsidRDefault="00CB36EE" w:rsidP="00A07989">
            <w:pPr>
              <w:widowControl/>
              <w:autoSpaceDE w:val="0"/>
              <w:autoSpaceDN w:val="0"/>
              <w:adjustRightInd w:val="0"/>
              <w:spacing w:line="360" w:lineRule="auto"/>
              <w:jc w:val="both"/>
            </w:pPr>
            <w:r w:rsidRPr="00A07989">
              <w:t>3 377</w:t>
            </w:r>
          </w:p>
        </w:tc>
        <w:tc>
          <w:tcPr>
            <w:tcW w:w="827" w:type="dxa"/>
            <w:vAlign w:val="center"/>
          </w:tcPr>
          <w:p w:rsidR="00CB36EE" w:rsidRPr="00A07989" w:rsidRDefault="00CB36EE" w:rsidP="00A07989">
            <w:pPr>
              <w:widowControl/>
              <w:autoSpaceDE w:val="0"/>
              <w:autoSpaceDN w:val="0"/>
              <w:adjustRightInd w:val="0"/>
              <w:spacing w:line="360" w:lineRule="auto"/>
              <w:jc w:val="both"/>
            </w:pPr>
            <w:r w:rsidRPr="00A07989">
              <w:t>0,58</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0,58</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0,57</w:t>
            </w:r>
          </w:p>
        </w:tc>
      </w:tr>
      <w:tr w:rsidR="00CB36EE" w:rsidRPr="00952AFF" w:rsidTr="00A07989">
        <w:trPr>
          <w:trHeight w:val="415"/>
        </w:trPr>
        <w:tc>
          <w:tcPr>
            <w:tcW w:w="3247" w:type="dxa"/>
            <w:vAlign w:val="center"/>
          </w:tcPr>
          <w:p w:rsidR="00CB36EE" w:rsidRPr="00A07989" w:rsidRDefault="00CB36EE" w:rsidP="00A07989">
            <w:pPr>
              <w:widowControl/>
              <w:autoSpaceDE w:val="0"/>
              <w:autoSpaceDN w:val="0"/>
              <w:adjustRightInd w:val="0"/>
              <w:spacing w:line="360" w:lineRule="auto"/>
              <w:jc w:val="both"/>
            </w:pPr>
            <w:r w:rsidRPr="00A07989">
              <w:t>Расходы всего</w:t>
            </w: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208 914</w:t>
            </w:r>
          </w:p>
        </w:tc>
        <w:tc>
          <w:tcPr>
            <w:tcW w:w="993" w:type="dxa"/>
            <w:vAlign w:val="center"/>
          </w:tcPr>
          <w:p w:rsidR="00CB36EE" w:rsidRPr="00A07989" w:rsidRDefault="00CB36EE" w:rsidP="00A07989">
            <w:pPr>
              <w:widowControl/>
              <w:autoSpaceDE w:val="0"/>
              <w:autoSpaceDN w:val="0"/>
              <w:adjustRightInd w:val="0"/>
              <w:spacing w:line="360" w:lineRule="auto"/>
              <w:jc w:val="both"/>
            </w:pPr>
            <w:r w:rsidRPr="00A07989">
              <w:t>417 827</w:t>
            </w:r>
          </w:p>
        </w:tc>
        <w:tc>
          <w:tcPr>
            <w:tcW w:w="1239" w:type="dxa"/>
            <w:vAlign w:val="center"/>
          </w:tcPr>
          <w:p w:rsidR="00CB36EE" w:rsidRPr="00A07989" w:rsidRDefault="00CB36EE" w:rsidP="00A07989">
            <w:pPr>
              <w:widowControl/>
              <w:autoSpaceDE w:val="0"/>
              <w:autoSpaceDN w:val="0"/>
              <w:adjustRightInd w:val="0"/>
              <w:spacing w:line="360" w:lineRule="auto"/>
              <w:jc w:val="both"/>
            </w:pPr>
            <w:r w:rsidRPr="00A07989">
              <w:t>595 683</w:t>
            </w:r>
          </w:p>
        </w:tc>
        <w:tc>
          <w:tcPr>
            <w:tcW w:w="827"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t>100,0</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100,0</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100,0</w:t>
            </w:r>
          </w:p>
        </w:tc>
      </w:tr>
      <w:tr w:rsidR="00CB36EE" w:rsidRPr="00952AFF" w:rsidTr="00A07989">
        <w:trPr>
          <w:trHeight w:val="420"/>
        </w:trPr>
        <w:tc>
          <w:tcPr>
            <w:tcW w:w="3247" w:type="dxa"/>
            <w:vAlign w:val="center"/>
          </w:tcPr>
          <w:p w:rsidR="00CB36EE" w:rsidRPr="00A07989" w:rsidRDefault="00CB36EE" w:rsidP="00A07989">
            <w:pPr>
              <w:widowControl/>
              <w:autoSpaceDE w:val="0"/>
              <w:autoSpaceDN w:val="0"/>
              <w:adjustRightInd w:val="0"/>
              <w:spacing w:line="360" w:lineRule="auto"/>
              <w:jc w:val="both"/>
            </w:pPr>
            <w:r w:rsidRPr="00A07989">
              <w:t>САД</w:t>
            </w: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3 256 806</w:t>
            </w:r>
          </w:p>
        </w:tc>
        <w:tc>
          <w:tcPr>
            <w:tcW w:w="993" w:type="dxa"/>
            <w:vAlign w:val="center"/>
          </w:tcPr>
          <w:p w:rsidR="00CB36EE" w:rsidRPr="00A07989" w:rsidRDefault="00CB36EE" w:rsidP="00A07989">
            <w:pPr>
              <w:widowControl/>
              <w:autoSpaceDE w:val="0"/>
              <w:autoSpaceDN w:val="0"/>
              <w:adjustRightInd w:val="0"/>
              <w:spacing w:line="360" w:lineRule="auto"/>
              <w:jc w:val="both"/>
            </w:pPr>
            <w:r w:rsidRPr="00A07989">
              <w:t>3 364 892</w:t>
            </w:r>
          </w:p>
        </w:tc>
        <w:tc>
          <w:tcPr>
            <w:tcW w:w="1239" w:type="dxa"/>
            <w:vAlign w:val="center"/>
          </w:tcPr>
          <w:p w:rsidR="00CB36EE" w:rsidRPr="00A07989" w:rsidRDefault="00CB36EE" w:rsidP="00A07989">
            <w:pPr>
              <w:widowControl/>
              <w:autoSpaceDE w:val="0"/>
              <w:autoSpaceDN w:val="0"/>
              <w:adjustRightInd w:val="0"/>
              <w:spacing w:line="360" w:lineRule="auto"/>
              <w:jc w:val="both"/>
            </w:pPr>
            <w:r w:rsidRPr="00A07989">
              <w:t>3383 802</w:t>
            </w:r>
          </w:p>
        </w:tc>
        <w:tc>
          <w:tcPr>
            <w:tcW w:w="827"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w:t>
            </w:r>
          </w:p>
        </w:tc>
      </w:tr>
      <w:tr w:rsidR="00CB36EE" w:rsidRPr="00952AFF" w:rsidTr="00A07989">
        <w:trPr>
          <w:trHeight w:val="426"/>
        </w:trPr>
        <w:tc>
          <w:tcPr>
            <w:tcW w:w="3247" w:type="dxa"/>
            <w:vAlign w:val="center"/>
          </w:tcPr>
          <w:p w:rsidR="00CB36EE" w:rsidRPr="00A07989" w:rsidRDefault="00CB36EE" w:rsidP="00A07989">
            <w:pPr>
              <w:widowControl/>
              <w:autoSpaceDE w:val="0"/>
              <w:autoSpaceDN w:val="0"/>
              <w:adjustRightInd w:val="0"/>
              <w:spacing w:line="360" w:lineRule="auto"/>
              <w:jc w:val="both"/>
            </w:pPr>
            <w:r w:rsidRPr="00A07989">
              <w:t>СОА.</w:t>
            </w: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3 741 017</w:t>
            </w:r>
          </w:p>
        </w:tc>
        <w:tc>
          <w:tcPr>
            <w:tcW w:w="993" w:type="dxa"/>
            <w:vAlign w:val="center"/>
          </w:tcPr>
          <w:p w:rsidR="00CB36EE" w:rsidRPr="00A07989" w:rsidRDefault="00CB36EE" w:rsidP="00A07989">
            <w:pPr>
              <w:widowControl/>
              <w:autoSpaceDE w:val="0"/>
              <w:autoSpaceDN w:val="0"/>
              <w:adjustRightInd w:val="0"/>
              <w:spacing w:line="360" w:lineRule="auto"/>
              <w:jc w:val="both"/>
            </w:pPr>
            <w:r w:rsidRPr="00A07989">
              <w:t>3 868 473</w:t>
            </w:r>
          </w:p>
        </w:tc>
        <w:tc>
          <w:tcPr>
            <w:tcW w:w="1239" w:type="dxa"/>
            <w:vAlign w:val="center"/>
          </w:tcPr>
          <w:p w:rsidR="00CB36EE" w:rsidRPr="00A07989" w:rsidRDefault="00CB36EE" w:rsidP="00A07989">
            <w:pPr>
              <w:widowControl/>
              <w:autoSpaceDE w:val="0"/>
              <w:autoSpaceDN w:val="0"/>
              <w:adjustRightInd w:val="0"/>
              <w:spacing w:line="360" w:lineRule="auto"/>
              <w:jc w:val="both"/>
            </w:pPr>
            <w:r w:rsidRPr="00A07989">
              <w:t>3907 223</w:t>
            </w:r>
          </w:p>
        </w:tc>
        <w:tc>
          <w:tcPr>
            <w:tcW w:w="827"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w:t>
            </w:r>
          </w:p>
        </w:tc>
      </w:tr>
      <w:tr w:rsidR="00CB36EE" w:rsidRPr="00952AFF" w:rsidTr="00A07989">
        <w:trPr>
          <w:trHeight w:val="262"/>
        </w:trPr>
        <w:tc>
          <w:tcPr>
            <w:tcW w:w="3247"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АХР</w:t>
            </w:r>
            <w:r w:rsidRPr="00A07989">
              <w:t>, руб./руб.</w:t>
            </w: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0,01</w:t>
            </w:r>
          </w:p>
        </w:tc>
        <w:tc>
          <w:tcPr>
            <w:tcW w:w="993" w:type="dxa"/>
            <w:vAlign w:val="center"/>
          </w:tcPr>
          <w:p w:rsidR="00CB36EE" w:rsidRPr="00A07989" w:rsidRDefault="00CB36EE" w:rsidP="00A07989">
            <w:pPr>
              <w:widowControl/>
              <w:autoSpaceDE w:val="0"/>
              <w:autoSpaceDN w:val="0"/>
              <w:adjustRightInd w:val="0"/>
              <w:spacing w:line="360" w:lineRule="auto"/>
              <w:jc w:val="both"/>
            </w:pPr>
            <w:r w:rsidRPr="00A07989">
              <w:t>0,01</w:t>
            </w:r>
          </w:p>
        </w:tc>
        <w:tc>
          <w:tcPr>
            <w:tcW w:w="1239" w:type="dxa"/>
            <w:vAlign w:val="center"/>
          </w:tcPr>
          <w:p w:rsidR="00CB36EE" w:rsidRPr="00A07989" w:rsidRDefault="00CB36EE" w:rsidP="00A07989">
            <w:pPr>
              <w:widowControl/>
              <w:autoSpaceDE w:val="0"/>
              <w:autoSpaceDN w:val="0"/>
              <w:adjustRightInd w:val="0"/>
              <w:spacing w:line="360" w:lineRule="auto"/>
              <w:jc w:val="both"/>
            </w:pPr>
            <w:r w:rsidRPr="00A07989">
              <w:t>0,02</w:t>
            </w:r>
          </w:p>
        </w:tc>
        <w:tc>
          <w:tcPr>
            <w:tcW w:w="827"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w:t>
            </w:r>
          </w:p>
        </w:tc>
      </w:tr>
      <w:tr w:rsidR="00CB36EE" w:rsidRPr="00952AFF" w:rsidTr="00A07989">
        <w:trPr>
          <w:trHeight w:val="323"/>
        </w:trPr>
        <w:tc>
          <w:tcPr>
            <w:tcW w:w="3247"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ПРА</w:t>
            </w:r>
            <w:r w:rsidRPr="00A07989">
              <w:t>, руб./руб.</w:t>
            </w: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0,00</w:t>
            </w:r>
          </w:p>
        </w:tc>
        <w:tc>
          <w:tcPr>
            <w:tcW w:w="993" w:type="dxa"/>
            <w:vAlign w:val="center"/>
          </w:tcPr>
          <w:p w:rsidR="00CB36EE" w:rsidRPr="00A07989" w:rsidRDefault="00CB36EE" w:rsidP="00A07989">
            <w:pPr>
              <w:widowControl/>
              <w:autoSpaceDE w:val="0"/>
              <w:autoSpaceDN w:val="0"/>
              <w:adjustRightInd w:val="0"/>
              <w:spacing w:line="360" w:lineRule="auto"/>
              <w:jc w:val="both"/>
            </w:pPr>
            <w:r w:rsidRPr="00A07989">
              <w:t>0,00</w:t>
            </w:r>
          </w:p>
        </w:tc>
        <w:tc>
          <w:tcPr>
            <w:tcW w:w="1239" w:type="dxa"/>
            <w:vAlign w:val="center"/>
          </w:tcPr>
          <w:p w:rsidR="00CB36EE" w:rsidRPr="00A07989" w:rsidRDefault="00CB36EE" w:rsidP="00A07989">
            <w:pPr>
              <w:widowControl/>
              <w:autoSpaceDE w:val="0"/>
              <w:autoSpaceDN w:val="0"/>
              <w:adjustRightInd w:val="0"/>
              <w:spacing w:line="360" w:lineRule="auto"/>
              <w:jc w:val="both"/>
            </w:pPr>
            <w:r w:rsidRPr="00A07989">
              <w:t>0,00</w:t>
            </w:r>
          </w:p>
        </w:tc>
        <w:tc>
          <w:tcPr>
            <w:tcW w:w="827"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w:t>
            </w:r>
          </w:p>
        </w:tc>
      </w:tr>
      <w:tr w:rsidR="00CB36EE" w:rsidRPr="00952AFF" w:rsidTr="00A07989">
        <w:trPr>
          <w:trHeight w:val="257"/>
        </w:trPr>
        <w:tc>
          <w:tcPr>
            <w:tcW w:w="3247"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ПД</w:t>
            </w:r>
            <w:r w:rsidRPr="00A07989">
              <w:t>, руб./руб.</w:t>
            </w:r>
          </w:p>
        </w:tc>
        <w:tc>
          <w:tcPr>
            <w:tcW w:w="1289" w:type="dxa"/>
            <w:vAlign w:val="center"/>
          </w:tcPr>
          <w:p w:rsidR="00CB36EE" w:rsidRPr="00A07989" w:rsidRDefault="00CB36EE" w:rsidP="00A07989">
            <w:pPr>
              <w:widowControl/>
              <w:autoSpaceDE w:val="0"/>
              <w:autoSpaceDN w:val="0"/>
              <w:adjustRightInd w:val="0"/>
              <w:spacing w:line="360" w:lineRule="auto"/>
              <w:jc w:val="both"/>
            </w:pPr>
            <w:r w:rsidRPr="00A07989">
              <w:t>0,02</w:t>
            </w:r>
          </w:p>
        </w:tc>
        <w:tc>
          <w:tcPr>
            <w:tcW w:w="993" w:type="dxa"/>
            <w:vAlign w:val="center"/>
          </w:tcPr>
          <w:p w:rsidR="00CB36EE" w:rsidRPr="00A07989" w:rsidRDefault="00CB36EE" w:rsidP="00A07989">
            <w:pPr>
              <w:widowControl/>
              <w:autoSpaceDE w:val="0"/>
              <w:autoSpaceDN w:val="0"/>
              <w:adjustRightInd w:val="0"/>
              <w:spacing w:line="360" w:lineRule="auto"/>
              <w:jc w:val="both"/>
            </w:pPr>
            <w:r w:rsidRPr="00A07989">
              <w:t>0,04</w:t>
            </w:r>
          </w:p>
        </w:tc>
        <w:tc>
          <w:tcPr>
            <w:tcW w:w="1239" w:type="dxa"/>
            <w:vAlign w:val="center"/>
          </w:tcPr>
          <w:p w:rsidR="00CB36EE" w:rsidRPr="00A07989" w:rsidRDefault="00CB36EE" w:rsidP="00A07989">
            <w:pPr>
              <w:widowControl/>
              <w:autoSpaceDE w:val="0"/>
              <w:autoSpaceDN w:val="0"/>
              <w:adjustRightInd w:val="0"/>
              <w:spacing w:line="360" w:lineRule="auto"/>
              <w:jc w:val="both"/>
            </w:pPr>
            <w:r w:rsidRPr="00A07989">
              <w:t>0,05</w:t>
            </w:r>
          </w:p>
        </w:tc>
        <w:tc>
          <w:tcPr>
            <w:tcW w:w="827"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99" w:type="dxa"/>
            <w:vAlign w:val="center"/>
          </w:tcPr>
          <w:p w:rsidR="00CB36EE" w:rsidRPr="00A07989" w:rsidRDefault="00CB36EE" w:rsidP="00A07989">
            <w:pPr>
              <w:widowControl/>
              <w:autoSpaceDE w:val="0"/>
              <w:autoSpaceDN w:val="0"/>
              <w:adjustRightInd w:val="0"/>
              <w:spacing w:line="360" w:lineRule="auto"/>
              <w:jc w:val="both"/>
            </w:pPr>
            <w:r w:rsidRPr="00A07989">
              <w:t>-</w:t>
            </w:r>
          </w:p>
        </w:tc>
        <w:tc>
          <w:tcPr>
            <w:tcW w:w="753" w:type="dxa"/>
            <w:vAlign w:val="center"/>
          </w:tcPr>
          <w:p w:rsidR="00CB36EE" w:rsidRPr="00A07989" w:rsidRDefault="00CB36EE" w:rsidP="00A07989">
            <w:pPr>
              <w:widowControl/>
              <w:autoSpaceDE w:val="0"/>
              <w:autoSpaceDN w:val="0"/>
              <w:adjustRightInd w:val="0"/>
              <w:spacing w:line="360" w:lineRule="auto"/>
              <w:jc w:val="both"/>
            </w:pPr>
            <w:r w:rsidRPr="00A07989">
              <w:t>-</w:t>
            </w:r>
          </w:p>
        </w:tc>
      </w:tr>
    </w:tbl>
    <w:p w:rsidR="00CB36EE" w:rsidRPr="00952AFF" w:rsidRDefault="00CB36EE"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Отношение хозяйственных расходов банка</w:t>
      </w:r>
      <w:r w:rsidR="00952AFF">
        <w:rPr>
          <w:sz w:val="28"/>
          <w:szCs w:val="28"/>
        </w:rPr>
        <w:t xml:space="preserve"> </w:t>
      </w:r>
      <w:r w:rsidRPr="00952AFF">
        <w:rPr>
          <w:sz w:val="28"/>
          <w:szCs w:val="28"/>
        </w:rPr>
        <w:t>к средним остаткам по активам за анализируемый период незначительно снизилось с 0,03 до 0,01%, что говорит об эффективном оперативном управлении административно – хозяйственными расходами в банке.</w:t>
      </w:r>
    </w:p>
    <w:p w:rsidR="00CB36EE" w:rsidRPr="00952AFF" w:rsidRDefault="00CB36EE" w:rsidP="00952AFF">
      <w:pPr>
        <w:widowControl/>
        <w:spacing w:line="360" w:lineRule="auto"/>
        <w:ind w:firstLine="709"/>
        <w:jc w:val="both"/>
        <w:rPr>
          <w:sz w:val="28"/>
          <w:szCs w:val="28"/>
        </w:rPr>
      </w:pPr>
      <w:r w:rsidRPr="00952AFF">
        <w:rPr>
          <w:sz w:val="28"/>
          <w:szCs w:val="28"/>
        </w:rPr>
        <w:t>Отношение прочих расходов к средним остаткам по активам снизилось с 0,02 до 0,01, что свидетельствует о</w:t>
      </w:r>
      <w:r w:rsidR="00952AFF">
        <w:rPr>
          <w:sz w:val="28"/>
          <w:szCs w:val="28"/>
        </w:rPr>
        <w:t xml:space="preserve"> </w:t>
      </w:r>
      <w:r w:rsidRPr="00952AFF">
        <w:rPr>
          <w:sz w:val="28"/>
          <w:szCs w:val="28"/>
        </w:rPr>
        <w:t>качестве ведения банковской деятельности.</w:t>
      </w:r>
    </w:p>
    <w:p w:rsidR="006F5CD5" w:rsidRPr="00952AFF" w:rsidRDefault="00CB36EE" w:rsidP="00952AFF">
      <w:pPr>
        <w:widowControl/>
        <w:spacing w:line="360" w:lineRule="auto"/>
        <w:ind w:firstLine="709"/>
        <w:jc w:val="both"/>
        <w:rPr>
          <w:sz w:val="28"/>
          <w:szCs w:val="28"/>
        </w:rPr>
      </w:pPr>
      <w:r w:rsidRPr="00952AFF">
        <w:rPr>
          <w:sz w:val="28"/>
          <w:szCs w:val="28"/>
        </w:rPr>
        <w:t>Отношение процентов уплаченных к средним остаткам по активам, приносящим доход, уменьшилось с 0,03 до 0,02, что свидетельствует о сокращении расходов, «работающих» активов, и оценивается положительно.</w:t>
      </w:r>
    </w:p>
    <w:p w:rsidR="00CB36EE" w:rsidRPr="00952AFF" w:rsidRDefault="00CB36EE" w:rsidP="00952AFF">
      <w:pPr>
        <w:widowControl/>
        <w:spacing w:line="360" w:lineRule="auto"/>
        <w:ind w:firstLine="709"/>
        <w:jc w:val="both"/>
        <w:rPr>
          <w:sz w:val="28"/>
          <w:szCs w:val="28"/>
        </w:rPr>
      </w:pPr>
      <w:r w:rsidRPr="00952AFF">
        <w:rPr>
          <w:sz w:val="28"/>
          <w:szCs w:val="28"/>
        </w:rPr>
        <w:t>По результатам</w:t>
      </w:r>
      <w:r w:rsidR="00952AFF">
        <w:rPr>
          <w:sz w:val="28"/>
          <w:szCs w:val="28"/>
        </w:rPr>
        <w:t xml:space="preserve"> </w:t>
      </w:r>
      <w:r w:rsidRPr="00952AFF">
        <w:rPr>
          <w:sz w:val="28"/>
          <w:szCs w:val="28"/>
        </w:rPr>
        <w:t>анализа расходов Сберегательного банка России можно заключить, что за анализируемый период структура расходов незначительно изменилась в сторону увеличения операционных расходов на 01.01.06г.</w:t>
      </w:r>
    </w:p>
    <w:p w:rsidR="00CB36EE" w:rsidRPr="00952AFF" w:rsidRDefault="00CB36EE" w:rsidP="00952AFF">
      <w:pPr>
        <w:widowControl/>
        <w:autoSpaceDE w:val="0"/>
        <w:autoSpaceDN w:val="0"/>
        <w:adjustRightInd w:val="0"/>
        <w:spacing w:line="360" w:lineRule="auto"/>
        <w:ind w:firstLine="709"/>
        <w:jc w:val="both"/>
        <w:rPr>
          <w:sz w:val="28"/>
          <w:szCs w:val="28"/>
        </w:rPr>
      </w:pPr>
      <w:r w:rsidRPr="00952AFF">
        <w:rPr>
          <w:sz w:val="28"/>
          <w:szCs w:val="28"/>
        </w:rPr>
        <w:t>Анализ эффективности управления активными (в т.ч. кредитными) операциями</w:t>
      </w:r>
      <w:r w:rsidR="00952AFF">
        <w:rPr>
          <w:sz w:val="28"/>
          <w:szCs w:val="28"/>
        </w:rPr>
        <w:t xml:space="preserve"> </w:t>
      </w:r>
      <w:r w:rsidRPr="00952AFF">
        <w:rPr>
          <w:sz w:val="28"/>
          <w:szCs w:val="28"/>
        </w:rPr>
        <w:t>следует начинать с рассмотрения общей картины доходности банковских операций.</w:t>
      </w:r>
    </w:p>
    <w:p w:rsidR="00CB36EE" w:rsidRPr="00952AFF" w:rsidRDefault="00CB36EE" w:rsidP="00952AFF">
      <w:pPr>
        <w:widowControl/>
        <w:autoSpaceDE w:val="0"/>
        <w:autoSpaceDN w:val="0"/>
        <w:adjustRightInd w:val="0"/>
        <w:spacing w:line="360" w:lineRule="auto"/>
        <w:ind w:firstLine="709"/>
        <w:jc w:val="both"/>
        <w:rPr>
          <w:sz w:val="28"/>
          <w:szCs w:val="28"/>
        </w:rPr>
      </w:pPr>
      <w:r w:rsidRPr="00952AFF">
        <w:rPr>
          <w:sz w:val="28"/>
          <w:szCs w:val="28"/>
        </w:rPr>
        <w:t>Анализ доходности банка, детализированный</w:t>
      </w:r>
      <w:r w:rsidR="00952AFF">
        <w:rPr>
          <w:sz w:val="28"/>
          <w:szCs w:val="28"/>
        </w:rPr>
        <w:t xml:space="preserve"> </w:t>
      </w:r>
      <w:r w:rsidRPr="00952AFF">
        <w:rPr>
          <w:sz w:val="28"/>
          <w:szCs w:val="28"/>
        </w:rPr>
        <w:t>в динамике по отдельным статьям и видам деятельности приведен в таблицах 20 и 21.</w:t>
      </w:r>
    </w:p>
    <w:p w:rsidR="00CB36EE" w:rsidRPr="00952AFF" w:rsidRDefault="00CB36EE" w:rsidP="00952AFF">
      <w:pPr>
        <w:widowControl/>
        <w:autoSpaceDE w:val="0"/>
        <w:autoSpaceDN w:val="0"/>
        <w:adjustRightInd w:val="0"/>
        <w:spacing w:line="360" w:lineRule="auto"/>
        <w:ind w:firstLine="709"/>
        <w:jc w:val="both"/>
        <w:rPr>
          <w:sz w:val="28"/>
          <w:szCs w:val="28"/>
        </w:rPr>
      </w:pPr>
      <w:r w:rsidRPr="00952AFF">
        <w:rPr>
          <w:sz w:val="28"/>
          <w:szCs w:val="28"/>
        </w:rPr>
        <w:t>Формулы для расчетов приведены в таблице 19.</w:t>
      </w:r>
    </w:p>
    <w:p w:rsidR="00CB36EE" w:rsidRPr="00952AFF" w:rsidRDefault="00CB36EE" w:rsidP="00952AFF">
      <w:pPr>
        <w:widowControl/>
        <w:spacing w:line="360" w:lineRule="auto"/>
        <w:ind w:firstLine="709"/>
        <w:jc w:val="both"/>
        <w:rPr>
          <w:sz w:val="28"/>
          <w:szCs w:val="28"/>
        </w:rPr>
      </w:pPr>
      <w:r w:rsidRPr="00952AFF">
        <w:rPr>
          <w:sz w:val="28"/>
          <w:szCs w:val="28"/>
        </w:rPr>
        <w:t>Анализ результативных счетов баланса позволяет рассчитать минимальную доходную маржу, т.е. разрыв в ставках по актив</w:t>
      </w:r>
      <w:r w:rsidRPr="00952AFF">
        <w:rPr>
          <w:sz w:val="28"/>
          <w:szCs w:val="28"/>
        </w:rPr>
        <w:softHyphen/>
        <w:t xml:space="preserve">ным и пассивным операциям, который дает возможность банку покрывать необходимые расходы, но не приносит прибыли. </w:t>
      </w:r>
    </w:p>
    <w:p w:rsidR="00CB36EE" w:rsidRPr="00952AFF" w:rsidRDefault="00A07989" w:rsidP="00952AFF">
      <w:pPr>
        <w:widowControl/>
        <w:spacing w:line="360" w:lineRule="auto"/>
        <w:ind w:firstLine="709"/>
        <w:jc w:val="both"/>
        <w:rPr>
          <w:sz w:val="28"/>
          <w:szCs w:val="28"/>
        </w:rPr>
      </w:pPr>
      <w:r>
        <w:rPr>
          <w:sz w:val="28"/>
          <w:szCs w:val="28"/>
        </w:rPr>
        <w:br w:type="page"/>
      </w:r>
      <w:r w:rsidR="00CB36EE" w:rsidRPr="00952AFF">
        <w:rPr>
          <w:sz w:val="28"/>
          <w:szCs w:val="28"/>
        </w:rPr>
        <w:t>Таблица 19- Формулы для расчетов анализа доходности.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762"/>
        <w:gridCol w:w="2160"/>
        <w:gridCol w:w="2094"/>
      </w:tblGrid>
      <w:tr w:rsidR="00CB36EE" w:rsidRPr="00B14FBB" w:rsidTr="00B14FBB">
        <w:trPr>
          <w:trHeight w:val="515"/>
        </w:trPr>
        <w:tc>
          <w:tcPr>
            <w:tcW w:w="2340" w:type="dxa"/>
            <w:shd w:val="clear" w:color="auto" w:fill="auto"/>
            <w:vAlign w:val="center"/>
          </w:tcPr>
          <w:p w:rsidR="00CB36EE" w:rsidRPr="00A07989" w:rsidRDefault="00CB36EE" w:rsidP="00B14FBB">
            <w:pPr>
              <w:widowControl/>
              <w:spacing w:line="360" w:lineRule="auto"/>
              <w:jc w:val="both"/>
            </w:pPr>
            <w:r w:rsidRPr="00A07989">
              <w:t>Финансовый показатель</w:t>
            </w:r>
          </w:p>
        </w:tc>
        <w:tc>
          <w:tcPr>
            <w:tcW w:w="2762" w:type="dxa"/>
            <w:shd w:val="clear" w:color="auto" w:fill="auto"/>
            <w:vAlign w:val="center"/>
          </w:tcPr>
          <w:p w:rsidR="00CB36EE" w:rsidRPr="00A07989" w:rsidRDefault="00CB36EE" w:rsidP="00B14FBB">
            <w:pPr>
              <w:widowControl/>
              <w:spacing w:line="360" w:lineRule="auto"/>
              <w:jc w:val="both"/>
            </w:pPr>
            <w:r w:rsidRPr="00A07989">
              <w:t>Формула расчета</w:t>
            </w:r>
          </w:p>
        </w:tc>
        <w:tc>
          <w:tcPr>
            <w:tcW w:w="2160" w:type="dxa"/>
            <w:shd w:val="clear" w:color="auto" w:fill="auto"/>
            <w:vAlign w:val="center"/>
          </w:tcPr>
          <w:p w:rsidR="00CB36EE" w:rsidRPr="00A07989" w:rsidRDefault="00CB36EE" w:rsidP="00B14FBB">
            <w:pPr>
              <w:widowControl/>
              <w:spacing w:line="360" w:lineRule="auto"/>
              <w:jc w:val="both"/>
            </w:pPr>
            <w:r w:rsidRPr="00A07989">
              <w:t>Пояснения</w:t>
            </w:r>
          </w:p>
        </w:tc>
        <w:tc>
          <w:tcPr>
            <w:tcW w:w="2094" w:type="dxa"/>
            <w:shd w:val="clear" w:color="auto" w:fill="auto"/>
            <w:vAlign w:val="center"/>
          </w:tcPr>
          <w:p w:rsidR="00CB36EE" w:rsidRPr="00A07989" w:rsidRDefault="00CB36EE" w:rsidP="00B14FBB">
            <w:pPr>
              <w:widowControl/>
              <w:spacing w:line="360" w:lineRule="auto"/>
              <w:jc w:val="both"/>
            </w:pPr>
            <w:r w:rsidRPr="00A07989">
              <w:t>Экономическая сущность</w:t>
            </w:r>
          </w:p>
        </w:tc>
      </w:tr>
      <w:tr w:rsidR="00CB36EE" w:rsidRPr="00B14FBB" w:rsidTr="00B14FBB">
        <w:trPr>
          <w:trHeight w:val="887"/>
        </w:trPr>
        <w:tc>
          <w:tcPr>
            <w:tcW w:w="2340" w:type="dxa"/>
            <w:shd w:val="clear" w:color="auto" w:fill="auto"/>
            <w:vAlign w:val="center"/>
          </w:tcPr>
          <w:p w:rsidR="00CB36EE" w:rsidRPr="00A07989" w:rsidRDefault="00CB36EE" w:rsidP="00B14FBB">
            <w:pPr>
              <w:widowControl/>
              <w:spacing w:line="360" w:lineRule="auto"/>
              <w:jc w:val="both"/>
            </w:pPr>
            <w:r w:rsidRPr="00A07989">
              <w:t>Коэффициент минимальных доходов, руб./руб.</w:t>
            </w:r>
          </w:p>
        </w:tc>
        <w:tc>
          <w:tcPr>
            <w:tcW w:w="2762" w:type="dxa"/>
            <w:shd w:val="clear" w:color="auto" w:fill="auto"/>
            <w:vAlign w:val="center"/>
          </w:tcPr>
          <w:p w:rsidR="00CB36EE" w:rsidRPr="00A07989" w:rsidRDefault="00947AED" w:rsidP="00B14FBB">
            <w:pPr>
              <w:widowControl/>
              <w:spacing w:line="360" w:lineRule="auto"/>
              <w:jc w:val="both"/>
            </w:pPr>
            <w:r w:rsidRPr="00A07989">
              <w:object w:dxaOrig="2659" w:dyaOrig="660">
                <v:shape id="_x0000_i1050" type="#_x0000_t75" style="width:132.75pt;height:33pt" o:ole="">
                  <v:imagedata r:id="rId34" o:title=""/>
                </v:shape>
                <o:OLEObject Type="Embed" ProgID="Equation.3" ShapeID="_x0000_i1050" DrawAspect="Content" ObjectID="_1469614166" r:id="rId35"/>
              </w:object>
            </w:r>
          </w:p>
        </w:tc>
        <w:tc>
          <w:tcPr>
            <w:tcW w:w="2160" w:type="dxa"/>
            <w:shd w:val="clear" w:color="auto" w:fill="auto"/>
            <w:vAlign w:val="center"/>
          </w:tcPr>
          <w:p w:rsidR="00CB36EE" w:rsidRPr="00A07989" w:rsidRDefault="00CB36EE" w:rsidP="00B14FBB">
            <w:pPr>
              <w:widowControl/>
              <w:spacing w:line="360" w:lineRule="auto"/>
              <w:jc w:val="both"/>
            </w:pPr>
            <w:r w:rsidRPr="00A07989">
              <w:t>АХР – административно-хозяйственные расходы банка, руб.</w:t>
            </w:r>
          </w:p>
        </w:tc>
        <w:tc>
          <w:tcPr>
            <w:tcW w:w="2094" w:type="dxa"/>
            <w:shd w:val="clear" w:color="auto" w:fill="auto"/>
            <w:vAlign w:val="center"/>
          </w:tcPr>
          <w:p w:rsidR="00CB36EE" w:rsidRPr="00A07989" w:rsidRDefault="00CB36EE" w:rsidP="00B14FBB">
            <w:pPr>
              <w:widowControl/>
              <w:spacing w:line="360" w:lineRule="auto"/>
              <w:jc w:val="both"/>
            </w:pPr>
            <w:r w:rsidRPr="00A07989">
              <w:t>Показывает минимальные доходы, необходимые для покрытия расходов</w:t>
            </w:r>
          </w:p>
        </w:tc>
      </w:tr>
      <w:tr w:rsidR="00CB36EE" w:rsidRPr="00B14FBB" w:rsidTr="00B14FBB">
        <w:trPr>
          <w:trHeight w:val="628"/>
        </w:trPr>
        <w:tc>
          <w:tcPr>
            <w:tcW w:w="2340" w:type="dxa"/>
            <w:shd w:val="clear" w:color="auto" w:fill="auto"/>
            <w:vAlign w:val="center"/>
          </w:tcPr>
          <w:p w:rsidR="00CB36EE" w:rsidRPr="00A07989" w:rsidRDefault="00CB36EE" w:rsidP="00B14FBB">
            <w:pPr>
              <w:widowControl/>
              <w:spacing w:line="360" w:lineRule="auto"/>
              <w:jc w:val="both"/>
            </w:pPr>
            <w:r w:rsidRPr="00A07989">
              <w:t>Процентный разброс (спрэд), руб./руб.</w:t>
            </w:r>
          </w:p>
        </w:tc>
        <w:tc>
          <w:tcPr>
            <w:tcW w:w="2762" w:type="dxa"/>
            <w:shd w:val="clear" w:color="auto" w:fill="auto"/>
            <w:vAlign w:val="center"/>
          </w:tcPr>
          <w:p w:rsidR="00CB36EE" w:rsidRPr="00A07989" w:rsidRDefault="00947AED" w:rsidP="00B14FBB">
            <w:pPr>
              <w:widowControl/>
              <w:spacing w:line="360" w:lineRule="auto"/>
              <w:jc w:val="both"/>
            </w:pPr>
            <w:r w:rsidRPr="00A07989">
              <w:object w:dxaOrig="1900" w:dyaOrig="660">
                <v:shape id="_x0000_i1051" type="#_x0000_t75" style="width:95.25pt;height:33pt" o:ole="">
                  <v:imagedata r:id="rId36" o:title=""/>
                </v:shape>
                <o:OLEObject Type="Embed" ProgID="Equation.3" ShapeID="_x0000_i1051" DrawAspect="Content" ObjectID="_1469614167" r:id="rId37"/>
              </w:object>
            </w:r>
          </w:p>
        </w:tc>
        <w:tc>
          <w:tcPr>
            <w:tcW w:w="2160" w:type="dxa"/>
            <w:shd w:val="clear" w:color="auto" w:fill="auto"/>
            <w:vAlign w:val="center"/>
          </w:tcPr>
          <w:p w:rsidR="00CB36EE" w:rsidRPr="00A07989" w:rsidRDefault="00CB36EE" w:rsidP="00B14FBB">
            <w:pPr>
              <w:widowControl/>
              <w:spacing w:line="360" w:lineRule="auto"/>
              <w:jc w:val="both"/>
            </w:pPr>
            <w:r w:rsidRPr="00A07989">
              <w:t>САД – средние остатки активов, приносящих доход,</w:t>
            </w:r>
            <w:r w:rsidR="00952AFF" w:rsidRPr="00A07989">
              <w:t xml:space="preserve"> </w:t>
            </w:r>
            <w:r w:rsidRPr="00A07989">
              <w:t>руб.</w:t>
            </w:r>
          </w:p>
        </w:tc>
        <w:tc>
          <w:tcPr>
            <w:tcW w:w="2094" w:type="dxa"/>
            <w:shd w:val="clear" w:color="auto" w:fill="auto"/>
            <w:vAlign w:val="center"/>
          </w:tcPr>
          <w:p w:rsidR="00CB36EE" w:rsidRPr="00A07989" w:rsidRDefault="00CB36EE" w:rsidP="00B14FBB">
            <w:pPr>
              <w:widowControl/>
              <w:spacing w:line="360" w:lineRule="auto"/>
              <w:jc w:val="both"/>
            </w:pPr>
            <w:r w:rsidRPr="00A07989">
              <w:t>Показывает возможность банка заработать прибыль</w:t>
            </w:r>
          </w:p>
        </w:tc>
      </w:tr>
      <w:tr w:rsidR="00CB36EE" w:rsidRPr="00B14FBB" w:rsidTr="00B14FBB">
        <w:trPr>
          <w:trHeight w:val="1043"/>
        </w:trPr>
        <w:tc>
          <w:tcPr>
            <w:tcW w:w="2340" w:type="dxa"/>
            <w:shd w:val="clear" w:color="auto" w:fill="auto"/>
            <w:vAlign w:val="center"/>
          </w:tcPr>
          <w:p w:rsidR="00CB36EE" w:rsidRPr="00A07989" w:rsidRDefault="00CB36EE" w:rsidP="00B14FBB">
            <w:pPr>
              <w:widowControl/>
              <w:spacing w:line="360" w:lineRule="auto"/>
              <w:jc w:val="both"/>
            </w:pPr>
            <w:r w:rsidRPr="00A07989">
              <w:t>Процентная маржа, руб./руб.</w:t>
            </w:r>
          </w:p>
        </w:tc>
        <w:tc>
          <w:tcPr>
            <w:tcW w:w="2762" w:type="dxa"/>
            <w:shd w:val="clear" w:color="auto" w:fill="auto"/>
            <w:vAlign w:val="center"/>
          </w:tcPr>
          <w:p w:rsidR="00CB36EE" w:rsidRPr="00A07989" w:rsidRDefault="00947AED" w:rsidP="00B14FBB">
            <w:pPr>
              <w:widowControl/>
              <w:spacing w:line="360" w:lineRule="auto"/>
              <w:jc w:val="both"/>
            </w:pPr>
            <w:r w:rsidRPr="00A07989">
              <w:object w:dxaOrig="2500" w:dyaOrig="660">
                <v:shape id="_x0000_i1052" type="#_x0000_t75" style="width:125.25pt;height:33pt" o:ole="">
                  <v:imagedata r:id="rId38" o:title=""/>
                </v:shape>
                <o:OLEObject Type="Embed" ProgID="Equation.3" ShapeID="_x0000_i1052" DrawAspect="Content" ObjectID="_1469614168" r:id="rId39"/>
              </w:object>
            </w:r>
          </w:p>
        </w:tc>
        <w:tc>
          <w:tcPr>
            <w:tcW w:w="2160" w:type="dxa"/>
            <w:shd w:val="clear" w:color="auto" w:fill="auto"/>
            <w:vAlign w:val="center"/>
          </w:tcPr>
          <w:p w:rsidR="00CB36EE" w:rsidRPr="00A07989" w:rsidRDefault="00CB36EE" w:rsidP="00B14FBB">
            <w:pPr>
              <w:widowControl/>
              <w:spacing w:line="360" w:lineRule="auto"/>
              <w:jc w:val="both"/>
            </w:pPr>
            <w:r w:rsidRPr="00A07989">
              <w:t>ПП –проценты полученные по активным операциям, руб</w:t>
            </w:r>
          </w:p>
        </w:tc>
        <w:tc>
          <w:tcPr>
            <w:tcW w:w="2094" w:type="dxa"/>
            <w:shd w:val="clear" w:color="auto" w:fill="auto"/>
            <w:vAlign w:val="center"/>
          </w:tcPr>
          <w:p w:rsidR="00CB36EE" w:rsidRPr="00A07989" w:rsidRDefault="00CB36EE" w:rsidP="00B14FBB">
            <w:pPr>
              <w:widowControl/>
              <w:spacing w:line="360" w:lineRule="auto"/>
              <w:jc w:val="both"/>
            </w:pPr>
            <w:r w:rsidRPr="00A07989">
              <w:t>Показывает эффективность управления спредом</w:t>
            </w:r>
          </w:p>
        </w:tc>
      </w:tr>
      <w:tr w:rsidR="00CB36EE" w:rsidRPr="00B14FBB" w:rsidTr="00B14FBB">
        <w:trPr>
          <w:trHeight w:val="1058"/>
        </w:trPr>
        <w:tc>
          <w:tcPr>
            <w:tcW w:w="2340" w:type="dxa"/>
            <w:shd w:val="clear" w:color="auto" w:fill="auto"/>
            <w:vAlign w:val="center"/>
          </w:tcPr>
          <w:p w:rsidR="00CB36EE" w:rsidRPr="00A07989" w:rsidRDefault="00CB36EE" w:rsidP="00B14FBB">
            <w:pPr>
              <w:widowControl/>
              <w:spacing w:line="360" w:lineRule="auto"/>
              <w:jc w:val="both"/>
            </w:pPr>
            <w:r w:rsidRPr="00A07989">
              <w:t>Степень покрытия процентных доходов процентными расходами</w:t>
            </w:r>
          </w:p>
        </w:tc>
        <w:tc>
          <w:tcPr>
            <w:tcW w:w="2762" w:type="dxa"/>
            <w:shd w:val="clear" w:color="auto" w:fill="auto"/>
            <w:vAlign w:val="center"/>
          </w:tcPr>
          <w:p w:rsidR="00CB36EE" w:rsidRPr="00A07989" w:rsidRDefault="00947AED" w:rsidP="00B14FBB">
            <w:pPr>
              <w:widowControl/>
              <w:spacing w:line="360" w:lineRule="auto"/>
              <w:jc w:val="both"/>
            </w:pPr>
            <w:r w:rsidRPr="00A07989">
              <w:object w:dxaOrig="1160" w:dyaOrig="620">
                <v:shape id="_x0000_i1053" type="#_x0000_t75" style="width:57.75pt;height:30.75pt" o:ole="">
                  <v:imagedata r:id="rId40" o:title=""/>
                </v:shape>
                <o:OLEObject Type="Embed" ProgID="Equation.3" ShapeID="_x0000_i1053" DrawAspect="Content" ObjectID="_1469614169" r:id="rId41"/>
              </w:object>
            </w:r>
          </w:p>
        </w:tc>
        <w:tc>
          <w:tcPr>
            <w:tcW w:w="2160" w:type="dxa"/>
            <w:shd w:val="clear" w:color="auto" w:fill="auto"/>
            <w:vAlign w:val="center"/>
          </w:tcPr>
          <w:p w:rsidR="00CB36EE" w:rsidRPr="00A07989" w:rsidRDefault="00CB36EE" w:rsidP="00B14FBB">
            <w:pPr>
              <w:widowControl/>
              <w:spacing w:line="360" w:lineRule="auto"/>
              <w:jc w:val="both"/>
            </w:pPr>
            <w:r w:rsidRPr="00A07989">
              <w:t>ПУ- проценты уплаченные, руб.</w:t>
            </w:r>
          </w:p>
          <w:p w:rsidR="00CB36EE" w:rsidRPr="00A07989" w:rsidRDefault="00CB36EE" w:rsidP="00B14FBB">
            <w:pPr>
              <w:widowControl/>
              <w:spacing w:line="360" w:lineRule="auto"/>
              <w:jc w:val="both"/>
            </w:pPr>
            <w:r w:rsidRPr="00A07989">
              <w:t>ОБ –обязательства банка, руб.</w:t>
            </w:r>
          </w:p>
        </w:tc>
        <w:tc>
          <w:tcPr>
            <w:tcW w:w="2094" w:type="dxa"/>
            <w:shd w:val="clear" w:color="auto" w:fill="auto"/>
            <w:vAlign w:val="center"/>
          </w:tcPr>
          <w:p w:rsidR="00CB36EE" w:rsidRPr="00A07989" w:rsidRDefault="00CB36EE" w:rsidP="00B14FBB">
            <w:pPr>
              <w:widowControl/>
              <w:spacing w:line="360" w:lineRule="auto"/>
              <w:jc w:val="both"/>
            </w:pPr>
            <w:r w:rsidRPr="00A07989">
              <w:t>Показывает степень концентрации ком. банка на основной деятельности</w:t>
            </w:r>
          </w:p>
        </w:tc>
      </w:tr>
      <w:tr w:rsidR="00CB36EE" w:rsidRPr="00B14FBB" w:rsidTr="00B14FBB">
        <w:trPr>
          <w:trHeight w:val="1058"/>
        </w:trPr>
        <w:tc>
          <w:tcPr>
            <w:tcW w:w="2340" w:type="dxa"/>
            <w:shd w:val="clear" w:color="auto" w:fill="auto"/>
            <w:vAlign w:val="center"/>
          </w:tcPr>
          <w:p w:rsidR="00CB36EE" w:rsidRPr="00A07989" w:rsidRDefault="00CB36EE" w:rsidP="00B14FBB">
            <w:pPr>
              <w:widowControl/>
              <w:spacing w:line="360" w:lineRule="auto"/>
              <w:jc w:val="both"/>
            </w:pPr>
            <w:r w:rsidRPr="00A07989">
              <w:t>Уровень покрытия непроцентными доходами непроцентных расходов</w:t>
            </w:r>
          </w:p>
        </w:tc>
        <w:tc>
          <w:tcPr>
            <w:tcW w:w="2762" w:type="dxa"/>
            <w:shd w:val="clear" w:color="auto" w:fill="auto"/>
            <w:vAlign w:val="center"/>
          </w:tcPr>
          <w:p w:rsidR="00CB36EE" w:rsidRPr="00A07989" w:rsidRDefault="00947AED" w:rsidP="00B14FBB">
            <w:pPr>
              <w:widowControl/>
              <w:spacing w:line="360" w:lineRule="auto"/>
              <w:jc w:val="both"/>
            </w:pPr>
            <w:r w:rsidRPr="00A07989">
              <w:object w:dxaOrig="1219" w:dyaOrig="620">
                <v:shape id="_x0000_i1054" type="#_x0000_t75" style="width:60.75pt;height:30.75pt" o:ole="">
                  <v:imagedata r:id="rId42" o:title=""/>
                </v:shape>
                <o:OLEObject Type="Embed" ProgID="Equation.3" ShapeID="_x0000_i1054" DrawAspect="Content" ObjectID="_1469614170" r:id="rId43"/>
              </w:object>
            </w:r>
          </w:p>
        </w:tc>
        <w:tc>
          <w:tcPr>
            <w:tcW w:w="2160" w:type="dxa"/>
            <w:shd w:val="clear" w:color="auto" w:fill="auto"/>
            <w:vAlign w:val="center"/>
          </w:tcPr>
          <w:p w:rsidR="00CB36EE" w:rsidRPr="00A07989" w:rsidRDefault="00CB36EE" w:rsidP="00B14FBB">
            <w:pPr>
              <w:widowControl/>
              <w:spacing w:line="360" w:lineRule="auto"/>
              <w:jc w:val="both"/>
            </w:pPr>
            <w:r w:rsidRPr="00A07989">
              <w:t>НД-непроцентные доходы, руб.</w:t>
            </w:r>
          </w:p>
          <w:p w:rsidR="00CB36EE" w:rsidRPr="00A07989" w:rsidRDefault="00CB36EE" w:rsidP="00B14FBB">
            <w:pPr>
              <w:widowControl/>
              <w:spacing w:line="360" w:lineRule="auto"/>
              <w:jc w:val="both"/>
            </w:pPr>
            <w:r w:rsidRPr="00A07989">
              <w:t>НР –непроцентные расходы, руб</w:t>
            </w:r>
          </w:p>
        </w:tc>
        <w:tc>
          <w:tcPr>
            <w:tcW w:w="2094" w:type="dxa"/>
            <w:shd w:val="clear" w:color="auto" w:fill="auto"/>
            <w:vAlign w:val="center"/>
          </w:tcPr>
          <w:p w:rsidR="00CB36EE" w:rsidRPr="00A07989" w:rsidRDefault="00CB36EE" w:rsidP="00B14FBB">
            <w:pPr>
              <w:widowControl/>
              <w:spacing w:line="360" w:lineRule="auto"/>
              <w:jc w:val="both"/>
            </w:pPr>
            <w:r w:rsidRPr="00A07989">
              <w:t>Показывает степень концентрации ком. банка на вспомогательной деятельности</w:t>
            </w:r>
          </w:p>
        </w:tc>
      </w:tr>
    </w:tbl>
    <w:p w:rsidR="00CB36EE" w:rsidRPr="00952AFF" w:rsidRDefault="00CB36EE"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Исходя из расчетов, наблюдаем, что коэффициент минимальных доходов банка за анализируемый период в целом по Сбербанку России (с 01.07.05г. по 01.01.06г.) увеличился с 0,89 до 2,13% (или на 46,82% на 01.01.03г.). За</w:t>
      </w:r>
      <w:r w:rsidR="00952AFF">
        <w:rPr>
          <w:sz w:val="28"/>
          <w:szCs w:val="28"/>
        </w:rPr>
        <w:t xml:space="preserve"> </w:t>
      </w:r>
      <w:r w:rsidRPr="00952AFF">
        <w:rPr>
          <w:sz w:val="28"/>
          <w:szCs w:val="28"/>
        </w:rPr>
        <w:t>I квартал 2006г. составил 0,39%. ПО ГОСБ 2363 увеличился с 0,78 до 2,11% на 01.01.06г.</w:t>
      </w:r>
    </w:p>
    <w:p w:rsidR="00CB36EE" w:rsidRPr="00952AFF" w:rsidRDefault="00CB36EE" w:rsidP="00952AFF">
      <w:pPr>
        <w:widowControl/>
        <w:spacing w:line="360" w:lineRule="auto"/>
        <w:ind w:firstLine="709"/>
        <w:jc w:val="both"/>
        <w:rPr>
          <w:sz w:val="28"/>
          <w:szCs w:val="28"/>
        </w:rPr>
      </w:pPr>
      <w:r w:rsidRPr="00952AFF">
        <w:rPr>
          <w:sz w:val="28"/>
          <w:szCs w:val="28"/>
        </w:rPr>
        <w:t>На 01.01.06 г. наблюдается рост</w:t>
      </w:r>
      <w:r w:rsidR="00952AFF">
        <w:rPr>
          <w:sz w:val="28"/>
          <w:szCs w:val="28"/>
        </w:rPr>
        <w:t xml:space="preserve"> </w:t>
      </w:r>
      <w:r w:rsidRPr="00952AFF">
        <w:rPr>
          <w:sz w:val="28"/>
          <w:szCs w:val="28"/>
        </w:rPr>
        <w:t>процентной маржи с 15,76 до 24,86% по Сбербанку России (по ГОСБ 2363 - с 3,29 до 8,26%), что означает увеличение доходности активов, приносящих процентный доход. За</w:t>
      </w:r>
      <w:r w:rsidR="00952AFF">
        <w:rPr>
          <w:sz w:val="28"/>
          <w:szCs w:val="28"/>
        </w:rPr>
        <w:t xml:space="preserve"> </w:t>
      </w:r>
      <w:r w:rsidRPr="00952AFF">
        <w:rPr>
          <w:sz w:val="28"/>
          <w:szCs w:val="28"/>
        </w:rPr>
        <w:t xml:space="preserve">I квартал 2006г. процентная маржа по Сбербанку России составила 7,78%. </w:t>
      </w:r>
    </w:p>
    <w:p w:rsidR="00CB36EE" w:rsidRPr="00952AFF" w:rsidRDefault="00A07989" w:rsidP="00952AFF">
      <w:pPr>
        <w:widowControl/>
        <w:spacing w:line="360" w:lineRule="auto"/>
        <w:ind w:firstLine="709"/>
        <w:jc w:val="both"/>
        <w:rPr>
          <w:sz w:val="28"/>
          <w:szCs w:val="28"/>
        </w:rPr>
      </w:pPr>
      <w:r>
        <w:rPr>
          <w:sz w:val="28"/>
          <w:szCs w:val="28"/>
        </w:rPr>
        <w:br w:type="page"/>
      </w:r>
      <w:r w:rsidR="00CB36EE" w:rsidRPr="00952AFF">
        <w:rPr>
          <w:sz w:val="28"/>
          <w:szCs w:val="28"/>
        </w:rPr>
        <w:t>Таблица 20 - Анализ доходности Сберегательного банка России за период с 01.07.05г. по 01.04.06г.</w:t>
      </w:r>
      <w:r w:rsidR="00952AFF">
        <w:rPr>
          <w:sz w:val="28"/>
          <w:szCs w:val="28"/>
        </w:rPr>
        <w:t xml:space="preserve"> </w:t>
      </w:r>
    </w:p>
    <w:p w:rsidR="00CB36EE" w:rsidRPr="00952AFF" w:rsidRDefault="00A15429" w:rsidP="00952AFF">
      <w:pPr>
        <w:widowControl/>
        <w:spacing w:line="360" w:lineRule="auto"/>
        <w:ind w:firstLine="709"/>
        <w:jc w:val="both"/>
        <w:rPr>
          <w:sz w:val="28"/>
          <w:szCs w:val="28"/>
        </w:rPr>
      </w:pPr>
      <w:r w:rsidRPr="00952AFF">
        <w:rPr>
          <w:sz w:val="28"/>
          <w:szCs w:val="28"/>
        </w:rPr>
        <w:t>В</w:t>
      </w:r>
      <w:r w:rsidR="00CB36EE" w:rsidRPr="00952AFF">
        <w:rPr>
          <w:sz w:val="28"/>
          <w:szCs w:val="28"/>
        </w:rPr>
        <w:t xml:space="preserve"> тысячах рублей</w:t>
      </w:r>
    </w:p>
    <w:tbl>
      <w:tblPr>
        <w:tblW w:w="938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20"/>
        <w:gridCol w:w="1215"/>
        <w:gridCol w:w="1134"/>
        <w:gridCol w:w="1276"/>
        <w:gridCol w:w="1440"/>
        <w:gridCol w:w="770"/>
        <w:gridCol w:w="872"/>
        <w:gridCol w:w="1058"/>
      </w:tblGrid>
      <w:tr w:rsidR="00CB36EE" w:rsidRPr="00A07989" w:rsidTr="00A07989">
        <w:trPr>
          <w:cantSplit/>
          <w:trHeight w:val="75"/>
        </w:trPr>
        <w:tc>
          <w:tcPr>
            <w:tcW w:w="1620" w:type="dxa"/>
            <w:vMerge w:val="restart"/>
            <w:vAlign w:val="center"/>
          </w:tcPr>
          <w:p w:rsidR="00CB36EE" w:rsidRPr="00A07989" w:rsidRDefault="00CB36EE" w:rsidP="00A07989">
            <w:pPr>
              <w:widowControl/>
              <w:autoSpaceDE w:val="0"/>
              <w:autoSpaceDN w:val="0"/>
              <w:adjustRightInd w:val="0"/>
              <w:spacing w:line="360" w:lineRule="auto"/>
              <w:jc w:val="both"/>
            </w:pPr>
            <w:r w:rsidRPr="00A07989">
              <w:t>Показатели</w:t>
            </w:r>
          </w:p>
        </w:tc>
        <w:tc>
          <w:tcPr>
            <w:tcW w:w="5065" w:type="dxa"/>
            <w:gridSpan w:val="4"/>
            <w:vAlign w:val="center"/>
          </w:tcPr>
          <w:p w:rsidR="00CB36EE" w:rsidRPr="00A07989" w:rsidRDefault="00CB36EE" w:rsidP="00A07989">
            <w:pPr>
              <w:widowControl/>
              <w:autoSpaceDE w:val="0"/>
              <w:autoSpaceDN w:val="0"/>
              <w:adjustRightInd w:val="0"/>
              <w:spacing w:line="360" w:lineRule="auto"/>
              <w:jc w:val="both"/>
            </w:pPr>
            <w:r w:rsidRPr="00A07989">
              <w:t>Период</w:t>
            </w:r>
          </w:p>
        </w:tc>
        <w:tc>
          <w:tcPr>
            <w:tcW w:w="2700" w:type="dxa"/>
            <w:gridSpan w:val="3"/>
            <w:vAlign w:val="center"/>
          </w:tcPr>
          <w:p w:rsidR="00CB36EE" w:rsidRPr="00A07989" w:rsidRDefault="00CB36EE" w:rsidP="00A07989">
            <w:pPr>
              <w:widowControl/>
              <w:autoSpaceDE w:val="0"/>
              <w:autoSpaceDN w:val="0"/>
              <w:adjustRightInd w:val="0"/>
              <w:spacing w:line="360" w:lineRule="auto"/>
              <w:jc w:val="both"/>
            </w:pPr>
            <w:r w:rsidRPr="00A07989">
              <w:t>Темп прироста,</w:t>
            </w:r>
          </w:p>
          <w:p w:rsidR="00CB36EE" w:rsidRPr="00A07989" w:rsidRDefault="00CB36EE" w:rsidP="00A07989">
            <w:pPr>
              <w:widowControl/>
              <w:autoSpaceDE w:val="0"/>
              <w:autoSpaceDN w:val="0"/>
              <w:adjustRightInd w:val="0"/>
              <w:spacing w:line="360" w:lineRule="auto"/>
              <w:jc w:val="both"/>
            </w:pPr>
            <w:r w:rsidRPr="00A07989">
              <w:t>в процентах</w:t>
            </w:r>
          </w:p>
        </w:tc>
      </w:tr>
      <w:tr w:rsidR="00CB36EE" w:rsidRPr="00A07989" w:rsidTr="00A07989">
        <w:trPr>
          <w:cantSplit/>
          <w:trHeight w:val="451"/>
        </w:trPr>
        <w:tc>
          <w:tcPr>
            <w:tcW w:w="1620" w:type="dxa"/>
            <w:vMerge/>
            <w:vAlign w:val="center"/>
          </w:tcPr>
          <w:p w:rsidR="00CB36EE" w:rsidRPr="00A07989" w:rsidRDefault="00CB36EE" w:rsidP="00A07989">
            <w:pPr>
              <w:widowControl/>
              <w:autoSpaceDE w:val="0"/>
              <w:autoSpaceDN w:val="0"/>
              <w:adjustRightInd w:val="0"/>
              <w:spacing w:line="360" w:lineRule="auto"/>
              <w:jc w:val="both"/>
            </w:pPr>
          </w:p>
        </w:tc>
        <w:tc>
          <w:tcPr>
            <w:tcW w:w="1215" w:type="dxa"/>
            <w:vAlign w:val="center"/>
          </w:tcPr>
          <w:p w:rsidR="00A15429" w:rsidRPr="00A07989" w:rsidRDefault="00CB36EE" w:rsidP="00A07989">
            <w:pPr>
              <w:widowControl/>
              <w:autoSpaceDE w:val="0"/>
              <w:autoSpaceDN w:val="0"/>
              <w:adjustRightInd w:val="0"/>
              <w:spacing w:line="360" w:lineRule="auto"/>
              <w:jc w:val="both"/>
            </w:pPr>
            <w:r w:rsidRPr="00A07989">
              <w:t xml:space="preserve">на </w:t>
            </w:r>
          </w:p>
          <w:p w:rsidR="00CB36EE" w:rsidRPr="00A07989" w:rsidRDefault="00CB36EE" w:rsidP="00A07989">
            <w:pPr>
              <w:widowControl/>
              <w:autoSpaceDE w:val="0"/>
              <w:autoSpaceDN w:val="0"/>
              <w:adjustRightInd w:val="0"/>
              <w:spacing w:line="360" w:lineRule="auto"/>
              <w:jc w:val="both"/>
            </w:pPr>
            <w:r w:rsidRPr="00A07989">
              <w:t>01.07.05г.</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на 01.10.05г.</w:t>
            </w:r>
          </w:p>
        </w:tc>
        <w:tc>
          <w:tcPr>
            <w:tcW w:w="1276" w:type="dxa"/>
            <w:vAlign w:val="center"/>
          </w:tcPr>
          <w:p w:rsidR="00A15429" w:rsidRPr="00A07989" w:rsidRDefault="00CB36EE" w:rsidP="00A07989">
            <w:pPr>
              <w:widowControl/>
              <w:autoSpaceDE w:val="0"/>
              <w:autoSpaceDN w:val="0"/>
              <w:adjustRightInd w:val="0"/>
              <w:spacing w:line="360" w:lineRule="auto"/>
              <w:jc w:val="both"/>
            </w:pPr>
            <w:r w:rsidRPr="00A07989">
              <w:t xml:space="preserve">на </w:t>
            </w:r>
          </w:p>
          <w:p w:rsidR="00CB36EE" w:rsidRPr="00A07989" w:rsidRDefault="00CB36EE" w:rsidP="00A07989">
            <w:pPr>
              <w:widowControl/>
              <w:autoSpaceDE w:val="0"/>
              <w:autoSpaceDN w:val="0"/>
              <w:adjustRightInd w:val="0"/>
              <w:spacing w:line="360" w:lineRule="auto"/>
              <w:jc w:val="both"/>
            </w:pPr>
            <w:r w:rsidRPr="00A07989">
              <w:t>01.01.06г.</w:t>
            </w:r>
          </w:p>
        </w:tc>
        <w:tc>
          <w:tcPr>
            <w:tcW w:w="1440" w:type="dxa"/>
            <w:vAlign w:val="center"/>
          </w:tcPr>
          <w:p w:rsidR="00A15429" w:rsidRPr="00A07989" w:rsidRDefault="00A15429" w:rsidP="00A07989">
            <w:pPr>
              <w:widowControl/>
              <w:autoSpaceDE w:val="0"/>
              <w:autoSpaceDN w:val="0"/>
              <w:adjustRightInd w:val="0"/>
              <w:spacing w:line="360" w:lineRule="auto"/>
              <w:jc w:val="both"/>
            </w:pPr>
            <w:r w:rsidRPr="00A07989">
              <w:t>н</w:t>
            </w:r>
            <w:r w:rsidR="00CB36EE" w:rsidRPr="00A07989">
              <w:t>а</w:t>
            </w:r>
          </w:p>
          <w:p w:rsidR="00CB36EE" w:rsidRPr="00A07989" w:rsidRDefault="00CB36EE" w:rsidP="00A07989">
            <w:pPr>
              <w:widowControl/>
              <w:autoSpaceDE w:val="0"/>
              <w:autoSpaceDN w:val="0"/>
              <w:adjustRightInd w:val="0"/>
              <w:spacing w:line="360" w:lineRule="auto"/>
              <w:jc w:val="both"/>
            </w:pPr>
            <w:r w:rsidRPr="00A07989">
              <w:t xml:space="preserve"> 01.04.06г.</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III/II кв.</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rPr>
                <w:lang w:val="en-US"/>
              </w:rPr>
              <w:t>IV/III</w:t>
            </w:r>
          </w:p>
          <w:p w:rsidR="00CB36EE" w:rsidRPr="00A07989" w:rsidRDefault="00CB36EE" w:rsidP="00A07989">
            <w:pPr>
              <w:widowControl/>
              <w:autoSpaceDE w:val="0"/>
              <w:autoSpaceDN w:val="0"/>
              <w:adjustRightInd w:val="0"/>
              <w:spacing w:line="360" w:lineRule="auto"/>
              <w:jc w:val="both"/>
              <w:rPr>
                <w:lang w:val="en-US"/>
              </w:rPr>
            </w:pPr>
            <w:r w:rsidRPr="00A07989">
              <w:t>кв</w:t>
            </w:r>
            <w:r w:rsidRPr="00A07989">
              <w:rPr>
                <w:lang w:val="en-US"/>
              </w:rPr>
              <w:t>.</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rPr>
                <w:lang w:val="en-US"/>
              </w:rPr>
              <w:t>I/IV</w:t>
            </w:r>
          </w:p>
          <w:p w:rsidR="00CB36EE" w:rsidRPr="00A07989" w:rsidRDefault="00CB36EE" w:rsidP="00A07989">
            <w:pPr>
              <w:widowControl/>
              <w:autoSpaceDE w:val="0"/>
              <w:autoSpaceDN w:val="0"/>
              <w:adjustRightInd w:val="0"/>
              <w:spacing w:line="360" w:lineRule="auto"/>
              <w:jc w:val="both"/>
              <w:rPr>
                <w:lang w:val="en-US"/>
              </w:rPr>
            </w:pPr>
            <w:r w:rsidRPr="00A07989">
              <w:t>кв</w:t>
            </w:r>
            <w:r w:rsidRPr="00A07989">
              <w:rPr>
                <w:lang w:val="en-US"/>
              </w:rPr>
              <w:t>.</w:t>
            </w:r>
          </w:p>
        </w:tc>
      </w:tr>
      <w:tr w:rsidR="006F5CD5" w:rsidRPr="00A07989" w:rsidTr="00A07989">
        <w:trPr>
          <w:cantSplit/>
          <w:trHeight w:val="451"/>
        </w:trPr>
        <w:tc>
          <w:tcPr>
            <w:tcW w:w="1620" w:type="dxa"/>
            <w:vAlign w:val="center"/>
          </w:tcPr>
          <w:p w:rsidR="006F5CD5" w:rsidRPr="00A07989" w:rsidRDefault="006F5CD5" w:rsidP="00A07989">
            <w:pPr>
              <w:widowControl/>
              <w:autoSpaceDE w:val="0"/>
              <w:autoSpaceDN w:val="0"/>
              <w:adjustRightInd w:val="0"/>
              <w:spacing w:line="360" w:lineRule="auto"/>
              <w:jc w:val="both"/>
            </w:pPr>
            <w:r w:rsidRPr="00A07989">
              <w:t>1</w:t>
            </w:r>
          </w:p>
        </w:tc>
        <w:tc>
          <w:tcPr>
            <w:tcW w:w="1215" w:type="dxa"/>
            <w:vAlign w:val="center"/>
          </w:tcPr>
          <w:p w:rsidR="006F5CD5" w:rsidRPr="00A07989" w:rsidRDefault="006F5CD5" w:rsidP="00A07989">
            <w:pPr>
              <w:widowControl/>
              <w:autoSpaceDE w:val="0"/>
              <w:autoSpaceDN w:val="0"/>
              <w:adjustRightInd w:val="0"/>
              <w:spacing w:line="360" w:lineRule="auto"/>
              <w:jc w:val="both"/>
            </w:pPr>
            <w:r w:rsidRPr="00A07989">
              <w:t>2</w:t>
            </w:r>
          </w:p>
        </w:tc>
        <w:tc>
          <w:tcPr>
            <w:tcW w:w="1134" w:type="dxa"/>
            <w:vAlign w:val="center"/>
          </w:tcPr>
          <w:p w:rsidR="006F5CD5" w:rsidRPr="00A07989" w:rsidRDefault="006F5CD5" w:rsidP="00A07989">
            <w:pPr>
              <w:widowControl/>
              <w:autoSpaceDE w:val="0"/>
              <w:autoSpaceDN w:val="0"/>
              <w:adjustRightInd w:val="0"/>
              <w:spacing w:line="360" w:lineRule="auto"/>
              <w:jc w:val="both"/>
            </w:pPr>
            <w:r w:rsidRPr="00A07989">
              <w:t>3</w:t>
            </w:r>
          </w:p>
        </w:tc>
        <w:tc>
          <w:tcPr>
            <w:tcW w:w="1276" w:type="dxa"/>
            <w:vAlign w:val="center"/>
          </w:tcPr>
          <w:p w:rsidR="006F5CD5" w:rsidRPr="00A07989" w:rsidRDefault="006F5CD5" w:rsidP="00A07989">
            <w:pPr>
              <w:widowControl/>
              <w:autoSpaceDE w:val="0"/>
              <w:autoSpaceDN w:val="0"/>
              <w:adjustRightInd w:val="0"/>
              <w:spacing w:line="360" w:lineRule="auto"/>
              <w:jc w:val="both"/>
            </w:pPr>
            <w:r w:rsidRPr="00A07989">
              <w:t>4</w:t>
            </w:r>
          </w:p>
        </w:tc>
        <w:tc>
          <w:tcPr>
            <w:tcW w:w="1440" w:type="dxa"/>
            <w:vAlign w:val="center"/>
          </w:tcPr>
          <w:p w:rsidR="006F5CD5" w:rsidRPr="00A07989" w:rsidRDefault="006F5CD5" w:rsidP="00A07989">
            <w:pPr>
              <w:widowControl/>
              <w:autoSpaceDE w:val="0"/>
              <w:autoSpaceDN w:val="0"/>
              <w:adjustRightInd w:val="0"/>
              <w:spacing w:line="360" w:lineRule="auto"/>
              <w:jc w:val="both"/>
            </w:pPr>
            <w:r w:rsidRPr="00A07989">
              <w:t>5</w:t>
            </w:r>
          </w:p>
        </w:tc>
        <w:tc>
          <w:tcPr>
            <w:tcW w:w="770" w:type="dxa"/>
            <w:vAlign w:val="center"/>
          </w:tcPr>
          <w:p w:rsidR="006F5CD5" w:rsidRPr="00A07989" w:rsidRDefault="006F5CD5" w:rsidP="00A07989">
            <w:pPr>
              <w:widowControl/>
              <w:autoSpaceDE w:val="0"/>
              <w:autoSpaceDN w:val="0"/>
              <w:adjustRightInd w:val="0"/>
              <w:spacing w:line="360" w:lineRule="auto"/>
              <w:jc w:val="both"/>
            </w:pPr>
            <w:r w:rsidRPr="00A07989">
              <w:t>6</w:t>
            </w:r>
          </w:p>
        </w:tc>
        <w:tc>
          <w:tcPr>
            <w:tcW w:w="872" w:type="dxa"/>
            <w:vAlign w:val="center"/>
          </w:tcPr>
          <w:p w:rsidR="006F5CD5" w:rsidRPr="00A07989" w:rsidRDefault="006F5CD5" w:rsidP="00A07989">
            <w:pPr>
              <w:widowControl/>
              <w:autoSpaceDE w:val="0"/>
              <w:autoSpaceDN w:val="0"/>
              <w:adjustRightInd w:val="0"/>
              <w:spacing w:line="360" w:lineRule="auto"/>
              <w:jc w:val="both"/>
            </w:pPr>
            <w:r w:rsidRPr="00A07989">
              <w:t>7</w:t>
            </w:r>
          </w:p>
        </w:tc>
        <w:tc>
          <w:tcPr>
            <w:tcW w:w="1058" w:type="dxa"/>
            <w:vAlign w:val="center"/>
          </w:tcPr>
          <w:p w:rsidR="006F5CD5" w:rsidRPr="00A07989" w:rsidRDefault="006F5CD5" w:rsidP="00A07989">
            <w:pPr>
              <w:widowControl/>
              <w:autoSpaceDE w:val="0"/>
              <w:autoSpaceDN w:val="0"/>
              <w:adjustRightInd w:val="0"/>
              <w:spacing w:line="360" w:lineRule="auto"/>
              <w:jc w:val="both"/>
            </w:pPr>
            <w:r w:rsidRPr="00A07989">
              <w:t>8</w:t>
            </w:r>
          </w:p>
        </w:tc>
      </w:tr>
      <w:tr w:rsidR="00CB36EE" w:rsidRPr="00A07989" w:rsidTr="00A07989">
        <w:trPr>
          <w:trHeight w:val="75"/>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Проценты полученные</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138419701</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101853679</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268019039</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89 845 523</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-26,42</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163,14</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-66,48</w:t>
            </w:r>
          </w:p>
        </w:tc>
      </w:tr>
      <w:tr w:rsidR="00CB36EE" w:rsidRPr="00A07989" w:rsidTr="00A07989">
        <w:trPr>
          <w:trHeight w:val="75"/>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Проценты уплаченные</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24 700 219</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39 096 604</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53 911 172</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15 717 278</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58,28</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37,89</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-70,85</w:t>
            </w:r>
          </w:p>
        </w:tc>
      </w:tr>
      <w:tr w:rsidR="00CB36EE" w:rsidRPr="00A07989" w:rsidTr="00A07989">
        <w:trPr>
          <w:trHeight w:val="75"/>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Чистый процентный доход</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113719 482</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62 757 075</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214107 867</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74 128 245</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-44,81</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241,17</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-65,38</w:t>
            </w:r>
          </w:p>
        </w:tc>
      </w:tr>
      <w:tr w:rsidR="00CB36EE" w:rsidRPr="00A07989" w:rsidTr="00A07989">
        <w:trPr>
          <w:trHeight w:val="613"/>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АХР</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23 484 398</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37 439 170</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55 797 588</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15 116 654</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59,42</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49,04</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-72,91</w:t>
            </w:r>
          </w:p>
        </w:tc>
      </w:tr>
      <w:tr w:rsidR="00CB36EE" w:rsidRPr="00A07989" w:rsidTr="00A07989">
        <w:trPr>
          <w:trHeight w:val="75"/>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Прочие расходы</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17 041 144</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26 096 556</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37 419 108</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11412 921</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53,14</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43,39</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-69,50</w:t>
            </w:r>
          </w:p>
        </w:tc>
      </w:tr>
      <w:tr w:rsidR="00CB36EE" w:rsidRPr="00A07989" w:rsidTr="00A07989">
        <w:trPr>
          <w:trHeight w:val="75"/>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Работающие активы</w:t>
            </w:r>
          </w:p>
          <w:p w:rsidR="00CB36EE" w:rsidRPr="00A07989" w:rsidRDefault="00CB36EE" w:rsidP="00A07989">
            <w:pPr>
              <w:widowControl/>
              <w:autoSpaceDE w:val="0"/>
              <w:autoSpaceDN w:val="0"/>
              <w:adjustRightInd w:val="0"/>
              <w:spacing w:line="360" w:lineRule="auto"/>
              <w:jc w:val="both"/>
            </w:pP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721008 035</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780566736</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861413 698</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952608 353</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8,26</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10,36</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10,59</w:t>
            </w:r>
          </w:p>
        </w:tc>
      </w:tr>
      <w:tr w:rsidR="00CB36EE" w:rsidRPr="00A07989" w:rsidTr="00A07989">
        <w:trPr>
          <w:trHeight w:val="75"/>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Обязательства банка</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786671 873</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871996161</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972791 974</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1075076576</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10,85</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11,56</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10,51</w:t>
            </w:r>
          </w:p>
        </w:tc>
      </w:tr>
      <w:tr w:rsidR="00CB36EE" w:rsidRPr="00A07989" w:rsidTr="00A07989">
        <w:trPr>
          <w:trHeight w:val="75"/>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Непроцентные доходы</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32 226 555</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52255407</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66 467 772</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13 893 052</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62,15</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27,20</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-79,10</w:t>
            </w:r>
          </w:p>
        </w:tc>
      </w:tr>
      <w:tr w:rsidR="00CB36EE" w:rsidRPr="00A07989" w:rsidTr="00A07989">
        <w:trPr>
          <w:trHeight w:val="75"/>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Непроцентные расходы</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32 934 290</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48833644</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61 641 785</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14 259 397</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48,28</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26,23</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-76,87</w:t>
            </w:r>
          </w:p>
        </w:tc>
      </w:tr>
      <w:tr w:rsidR="00CB36EE" w:rsidRPr="00A07989" w:rsidTr="00A07989">
        <w:trPr>
          <w:trHeight w:val="520"/>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САД</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721489 999</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780566736</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861413 698</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952608353</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8,19</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10,36</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10,59</w:t>
            </w:r>
          </w:p>
        </w:tc>
      </w:tr>
      <w:tr w:rsidR="00CB36EE" w:rsidRPr="00A07989" w:rsidTr="00A07989">
        <w:trPr>
          <w:trHeight w:val="520"/>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ММ</w:t>
            </w:r>
            <w:r w:rsidRPr="00A07989">
              <w:t>,%</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0,89</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1,45</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2,13</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0,39</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62,72</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46,82</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-81,78</w:t>
            </w:r>
          </w:p>
        </w:tc>
      </w:tr>
      <w:tr w:rsidR="00CB36EE" w:rsidRPr="00A07989" w:rsidTr="00A07989">
        <w:trPr>
          <w:trHeight w:val="520"/>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ПМ, %.</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15,76</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8,04</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24,86</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7,78</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-48,99</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209,15</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-68,69</w:t>
            </w:r>
          </w:p>
        </w:tc>
      </w:tr>
      <w:tr w:rsidR="00CB36EE" w:rsidRPr="00A07989" w:rsidTr="00A07989">
        <w:trPr>
          <w:trHeight w:val="520"/>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ПР, руб./руб.</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0,16</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0,09</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0,26</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0,08</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-46,62</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198,56</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-68,83</w:t>
            </w:r>
          </w:p>
        </w:tc>
      </w:tr>
      <w:tr w:rsidR="00CB36EE" w:rsidRPr="00A07989" w:rsidTr="00A07989">
        <w:trPr>
          <w:trHeight w:val="520"/>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Кп, руб./руб.</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5,60</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2,61</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4,97</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5,72</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-53,51</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90,83</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14,98</w:t>
            </w:r>
          </w:p>
        </w:tc>
      </w:tr>
      <w:tr w:rsidR="00CB36EE" w:rsidRPr="00A07989" w:rsidTr="00A07989">
        <w:trPr>
          <w:trHeight w:val="520"/>
        </w:trPr>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П</w:t>
            </w:r>
            <w:r w:rsidRPr="00A07989">
              <w:rPr>
                <w:vertAlign w:val="subscript"/>
              </w:rPr>
              <w:t>НР</w:t>
            </w:r>
            <w:r w:rsidRPr="00A07989">
              <w:t>, руб./руб.</w:t>
            </w:r>
          </w:p>
        </w:tc>
        <w:tc>
          <w:tcPr>
            <w:tcW w:w="1215" w:type="dxa"/>
            <w:vAlign w:val="center"/>
          </w:tcPr>
          <w:p w:rsidR="00CB36EE" w:rsidRPr="00A07989" w:rsidRDefault="00CB36EE" w:rsidP="00A07989">
            <w:pPr>
              <w:widowControl/>
              <w:autoSpaceDE w:val="0"/>
              <w:autoSpaceDN w:val="0"/>
              <w:adjustRightInd w:val="0"/>
              <w:spacing w:line="360" w:lineRule="auto"/>
              <w:jc w:val="both"/>
            </w:pPr>
            <w:r w:rsidRPr="00A07989">
              <w:t>0,98</w:t>
            </w:r>
          </w:p>
        </w:tc>
        <w:tc>
          <w:tcPr>
            <w:tcW w:w="1134" w:type="dxa"/>
            <w:vAlign w:val="center"/>
          </w:tcPr>
          <w:p w:rsidR="00CB36EE" w:rsidRPr="00A07989" w:rsidRDefault="00CB36EE" w:rsidP="00A07989">
            <w:pPr>
              <w:widowControl/>
              <w:autoSpaceDE w:val="0"/>
              <w:autoSpaceDN w:val="0"/>
              <w:adjustRightInd w:val="0"/>
              <w:spacing w:line="360" w:lineRule="auto"/>
              <w:jc w:val="both"/>
            </w:pPr>
            <w:r w:rsidRPr="00A07989">
              <w:t>1,07</w:t>
            </w:r>
          </w:p>
        </w:tc>
        <w:tc>
          <w:tcPr>
            <w:tcW w:w="1276" w:type="dxa"/>
            <w:vAlign w:val="center"/>
          </w:tcPr>
          <w:p w:rsidR="00CB36EE" w:rsidRPr="00A07989" w:rsidRDefault="00CB36EE" w:rsidP="00A07989">
            <w:pPr>
              <w:widowControl/>
              <w:autoSpaceDE w:val="0"/>
              <w:autoSpaceDN w:val="0"/>
              <w:adjustRightInd w:val="0"/>
              <w:spacing w:line="360" w:lineRule="auto"/>
              <w:jc w:val="both"/>
            </w:pPr>
            <w:r w:rsidRPr="00A07989">
              <w:t>1,08</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0,97</w:t>
            </w:r>
          </w:p>
        </w:tc>
        <w:tc>
          <w:tcPr>
            <w:tcW w:w="770" w:type="dxa"/>
            <w:vAlign w:val="center"/>
          </w:tcPr>
          <w:p w:rsidR="00CB36EE" w:rsidRPr="00A07989" w:rsidRDefault="00CB36EE" w:rsidP="00A07989">
            <w:pPr>
              <w:widowControl/>
              <w:autoSpaceDE w:val="0"/>
              <w:autoSpaceDN w:val="0"/>
              <w:adjustRightInd w:val="0"/>
              <w:spacing w:line="360" w:lineRule="auto"/>
              <w:jc w:val="both"/>
            </w:pPr>
            <w:r w:rsidRPr="00A07989">
              <w:t>9,36</w:t>
            </w:r>
          </w:p>
        </w:tc>
        <w:tc>
          <w:tcPr>
            <w:tcW w:w="872" w:type="dxa"/>
            <w:vAlign w:val="center"/>
          </w:tcPr>
          <w:p w:rsidR="00CB36EE" w:rsidRPr="00A07989" w:rsidRDefault="00CB36EE" w:rsidP="00A07989">
            <w:pPr>
              <w:widowControl/>
              <w:autoSpaceDE w:val="0"/>
              <w:autoSpaceDN w:val="0"/>
              <w:adjustRightInd w:val="0"/>
              <w:spacing w:line="360" w:lineRule="auto"/>
              <w:jc w:val="both"/>
            </w:pPr>
            <w:r w:rsidRPr="00A07989">
              <w:t>0,77</w:t>
            </w:r>
          </w:p>
        </w:tc>
        <w:tc>
          <w:tcPr>
            <w:tcW w:w="1058" w:type="dxa"/>
            <w:vAlign w:val="center"/>
          </w:tcPr>
          <w:p w:rsidR="00CB36EE" w:rsidRPr="00A07989" w:rsidRDefault="00CB36EE" w:rsidP="00A07989">
            <w:pPr>
              <w:widowControl/>
              <w:autoSpaceDE w:val="0"/>
              <w:autoSpaceDN w:val="0"/>
              <w:adjustRightInd w:val="0"/>
              <w:spacing w:line="360" w:lineRule="auto"/>
              <w:jc w:val="both"/>
            </w:pPr>
            <w:r w:rsidRPr="00A07989">
              <w:t>-9,64</w:t>
            </w:r>
          </w:p>
        </w:tc>
      </w:tr>
    </w:tbl>
    <w:p w:rsidR="00CB36EE" w:rsidRPr="00952AFF" w:rsidRDefault="00CB36EE"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Разброс процентных ставок между вложенными и привлеченными ресурсами</w:t>
      </w:r>
      <w:r w:rsidR="00952AFF">
        <w:rPr>
          <w:sz w:val="28"/>
          <w:szCs w:val="28"/>
        </w:rPr>
        <w:t xml:space="preserve"> </w:t>
      </w:r>
      <w:r w:rsidRPr="00952AFF">
        <w:rPr>
          <w:sz w:val="28"/>
          <w:szCs w:val="28"/>
        </w:rPr>
        <w:t>находится на среднем уровне, но имеет тенденцию к увеличению (возрос с 0,16 до 0,26 на 01.01.06г.). За</w:t>
      </w:r>
      <w:r w:rsidR="00952AFF">
        <w:rPr>
          <w:sz w:val="28"/>
          <w:szCs w:val="28"/>
        </w:rPr>
        <w:t xml:space="preserve"> </w:t>
      </w:r>
      <w:r w:rsidRPr="00952AFF">
        <w:rPr>
          <w:sz w:val="28"/>
          <w:szCs w:val="28"/>
        </w:rPr>
        <w:t xml:space="preserve">I квартал 2006г. – 0,08%. По ГОСБ 2363 возрос с 0,03 до 0,09 на 01.01.06г. </w:t>
      </w:r>
    </w:p>
    <w:p w:rsidR="00CB36EE" w:rsidRPr="00952AFF" w:rsidRDefault="00CB36EE" w:rsidP="00952AFF">
      <w:pPr>
        <w:widowControl/>
        <w:spacing w:line="360" w:lineRule="auto"/>
        <w:ind w:firstLine="709"/>
        <w:jc w:val="both"/>
        <w:rPr>
          <w:sz w:val="28"/>
          <w:szCs w:val="28"/>
        </w:rPr>
      </w:pPr>
      <w:r w:rsidRPr="00952AFF">
        <w:rPr>
          <w:sz w:val="28"/>
          <w:szCs w:val="28"/>
        </w:rPr>
        <w:t>Степень покрытия процентными доходами процентных расходов превышает средний уровень (1,1 – 1,25) и растет, что также свидетельствует об эффективной процентной политике банка.</w:t>
      </w:r>
    </w:p>
    <w:p w:rsidR="00CB36EE" w:rsidRPr="00952AFF" w:rsidRDefault="00CB36EE" w:rsidP="00952AFF">
      <w:pPr>
        <w:widowControl/>
        <w:spacing w:line="360" w:lineRule="auto"/>
        <w:ind w:firstLine="709"/>
        <w:jc w:val="both"/>
        <w:rPr>
          <w:sz w:val="28"/>
          <w:szCs w:val="28"/>
        </w:rPr>
      </w:pPr>
      <w:r w:rsidRPr="00952AFF">
        <w:rPr>
          <w:sz w:val="28"/>
          <w:szCs w:val="28"/>
        </w:rPr>
        <w:t>За анализируемый период уровень покрытия непроцентных расходов непроцентными доходами по Сбербанку увеличился с 0,98 до 1,8 на 01.01.06г.- положительная динамика. Но уменьшился на 01.04.06г. до 0,97 это означает, что увеличивается часть непроцентных расходов, покрываемых за счет</w:t>
      </w:r>
      <w:r w:rsidR="00952AFF">
        <w:rPr>
          <w:sz w:val="28"/>
          <w:szCs w:val="28"/>
        </w:rPr>
        <w:t xml:space="preserve"> </w:t>
      </w:r>
      <w:r w:rsidRPr="00952AFF">
        <w:rPr>
          <w:sz w:val="28"/>
          <w:szCs w:val="28"/>
        </w:rPr>
        <w:t>процентных доходов. По ГОСБ 2363 наблюдается снижение с 2,81 до 2,69.</w:t>
      </w:r>
    </w:p>
    <w:p w:rsidR="00CB36EE" w:rsidRPr="00952AFF" w:rsidRDefault="00CB36EE"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Таблица 21 - Анализ доходности ГОСБ 2363 за период с 01.07.05г. по 01.01.06г.</w:t>
      </w:r>
      <w:r w:rsidR="00952AFF">
        <w:rPr>
          <w:sz w:val="28"/>
          <w:szCs w:val="28"/>
        </w:rPr>
        <w:t xml:space="preserve"> </w:t>
      </w:r>
    </w:p>
    <w:p w:rsidR="00CB36EE" w:rsidRPr="00952AFF" w:rsidRDefault="00A15429" w:rsidP="00952AFF">
      <w:pPr>
        <w:widowControl/>
        <w:spacing w:line="360" w:lineRule="auto"/>
        <w:ind w:firstLine="709"/>
        <w:jc w:val="both"/>
        <w:rPr>
          <w:sz w:val="28"/>
          <w:szCs w:val="28"/>
        </w:rPr>
      </w:pPr>
      <w:r w:rsidRPr="00952AFF">
        <w:rPr>
          <w:sz w:val="28"/>
          <w:szCs w:val="28"/>
        </w:rPr>
        <w:t>В</w:t>
      </w:r>
      <w:r w:rsidR="00CB36EE" w:rsidRPr="00952AFF">
        <w:rPr>
          <w:sz w:val="28"/>
          <w:szCs w:val="28"/>
        </w:rPr>
        <w:t xml:space="preserve"> тысячах рублей</w:t>
      </w:r>
      <w:r w:rsidR="00952AFF">
        <w:rPr>
          <w:sz w:val="28"/>
          <w:szCs w:val="28"/>
        </w:rPr>
        <w:t xml:space="preserve"> </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58"/>
        <w:gridCol w:w="1467"/>
        <w:gridCol w:w="1417"/>
        <w:gridCol w:w="1461"/>
        <w:gridCol w:w="975"/>
        <w:gridCol w:w="942"/>
      </w:tblGrid>
      <w:tr w:rsidR="00CB36EE" w:rsidRPr="00952AFF" w:rsidTr="00A07989">
        <w:trPr>
          <w:cantSplit/>
          <w:trHeight w:val="90"/>
        </w:trPr>
        <w:tc>
          <w:tcPr>
            <w:tcW w:w="2958" w:type="dxa"/>
            <w:vMerge w:val="restart"/>
            <w:vAlign w:val="center"/>
          </w:tcPr>
          <w:p w:rsidR="00CB36EE" w:rsidRPr="00A07989" w:rsidRDefault="00CB36EE" w:rsidP="00A07989">
            <w:pPr>
              <w:widowControl/>
              <w:autoSpaceDE w:val="0"/>
              <w:autoSpaceDN w:val="0"/>
              <w:adjustRightInd w:val="0"/>
              <w:spacing w:line="360" w:lineRule="auto"/>
              <w:jc w:val="both"/>
            </w:pPr>
            <w:r w:rsidRPr="00A07989">
              <w:t>Показатели</w:t>
            </w:r>
          </w:p>
        </w:tc>
        <w:tc>
          <w:tcPr>
            <w:tcW w:w="4345" w:type="dxa"/>
            <w:gridSpan w:val="3"/>
            <w:vAlign w:val="center"/>
          </w:tcPr>
          <w:p w:rsidR="00CB36EE" w:rsidRPr="00A07989" w:rsidRDefault="00CB36EE" w:rsidP="00A07989">
            <w:pPr>
              <w:widowControl/>
              <w:autoSpaceDE w:val="0"/>
              <w:autoSpaceDN w:val="0"/>
              <w:adjustRightInd w:val="0"/>
              <w:spacing w:line="360" w:lineRule="auto"/>
              <w:jc w:val="both"/>
            </w:pPr>
            <w:r w:rsidRPr="00A07989">
              <w:t>Период</w:t>
            </w:r>
          </w:p>
        </w:tc>
        <w:tc>
          <w:tcPr>
            <w:tcW w:w="1917" w:type="dxa"/>
            <w:gridSpan w:val="2"/>
            <w:vAlign w:val="center"/>
          </w:tcPr>
          <w:p w:rsidR="00CB36EE" w:rsidRPr="00A07989" w:rsidRDefault="00CB36EE" w:rsidP="00A07989">
            <w:pPr>
              <w:widowControl/>
              <w:autoSpaceDE w:val="0"/>
              <w:autoSpaceDN w:val="0"/>
              <w:adjustRightInd w:val="0"/>
              <w:spacing w:line="360" w:lineRule="auto"/>
              <w:jc w:val="both"/>
            </w:pPr>
            <w:r w:rsidRPr="00A07989">
              <w:t>Темп прироста,</w:t>
            </w:r>
          </w:p>
          <w:p w:rsidR="00CB36EE" w:rsidRPr="00A07989" w:rsidRDefault="00CB36EE" w:rsidP="00A07989">
            <w:pPr>
              <w:widowControl/>
              <w:autoSpaceDE w:val="0"/>
              <w:autoSpaceDN w:val="0"/>
              <w:adjustRightInd w:val="0"/>
              <w:spacing w:line="360" w:lineRule="auto"/>
              <w:jc w:val="both"/>
            </w:pPr>
            <w:r w:rsidRPr="00A07989">
              <w:t>в процентах</w:t>
            </w:r>
          </w:p>
        </w:tc>
      </w:tr>
      <w:tr w:rsidR="00CB36EE" w:rsidRPr="00952AFF" w:rsidTr="00A07989">
        <w:trPr>
          <w:cantSplit/>
          <w:trHeight w:val="414"/>
        </w:trPr>
        <w:tc>
          <w:tcPr>
            <w:tcW w:w="2958" w:type="dxa"/>
            <w:vMerge/>
            <w:vAlign w:val="center"/>
          </w:tcPr>
          <w:p w:rsidR="00CB36EE" w:rsidRPr="00A07989" w:rsidRDefault="00CB36EE" w:rsidP="00A07989">
            <w:pPr>
              <w:widowControl/>
              <w:autoSpaceDE w:val="0"/>
              <w:autoSpaceDN w:val="0"/>
              <w:adjustRightInd w:val="0"/>
              <w:spacing w:line="360" w:lineRule="auto"/>
              <w:jc w:val="both"/>
            </w:pP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на 01.07.05</w:t>
            </w:r>
          </w:p>
        </w:tc>
        <w:tc>
          <w:tcPr>
            <w:tcW w:w="1417"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на 01.10.05</w:t>
            </w:r>
          </w:p>
        </w:tc>
        <w:tc>
          <w:tcPr>
            <w:tcW w:w="1461"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на 01.01.06</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III/II кв.</w:t>
            </w:r>
          </w:p>
        </w:tc>
        <w:tc>
          <w:tcPr>
            <w:tcW w:w="942" w:type="dxa"/>
            <w:shd w:val="solid" w:color="FFFFFF" w:fill="auto"/>
            <w:vAlign w:val="center"/>
          </w:tcPr>
          <w:p w:rsidR="00CB36EE" w:rsidRPr="00A07989" w:rsidRDefault="00CB36EE" w:rsidP="00A07989">
            <w:pPr>
              <w:widowControl/>
              <w:autoSpaceDE w:val="0"/>
              <w:autoSpaceDN w:val="0"/>
              <w:adjustRightInd w:val="0"/>
              <w:spacing w:line="360" w:lineRule="auto"/>
              <w:jc w:val="both"/>
            </w:pPr>
            <w:r w:rsidRPr="00A07989">
              <w:t>IV/IIIкв.</w:t>
            </w:r>
          </w:p>
        </w:tc>
      </w:tr>
      <w:tr w:rsidR="009A4DC0" w:rsidRPr="00952AFF" w:rsidTr="00A07989">
        <w:trPr>
          <w:cantSplit/>
          <w:trHeight w:val="419"/>
        </w:trPr>
        <w:tc>
          <w:tcPr>
            <w:tcW w:w="2958" w:type="dxa"/>
            <w:vAlign w:val="center"/>
          </w:tcPr>
          <w:p w:rsidR="009A4DC0" w:rsidRPr="00A07989" w:rsidRDefault="009A4DC0" w:rsidP="00A07989">
            <w:pPr>
              <w:widowControl/>
              <w:autoSpaceDE w:val="0"/>
              <w:autoSpaceDN w:val="0"/>
              <w:adjustRightInd w:val="0"/>
              <w:spacing w:line="360" w:lineRule="auto"/>
              <w:jc w:val="both"/>
            </w:pPr>
            <w:r w:rsidRPr="00A07989">
              <w:t>1</w:t>
            </w:r>
          </w:p>
        </w:tc>
        <w:tc>
          <w:tcPr>
            <w:tcW w:w="1467" w:type="dxa"/>
            <w:vAlign w:val="center"/>
          </w:tcPr>
          <w:p w:rsidR="009A4DC0" w:rsidRPr="00A07989" w:rsidRDefault="009A4DC0" w:rsidP="00A07989">
            <w:pPr>
              <w:widowControl/>
              <w:autoSpaceDE w:val="0"/>
              <w:autoSpaceDN w:val="0"/>
              <w:adjustRightInd w:val="0"/>
              <w:spacing w:line="360" w:lineRule="auto"/>
              <w:jc w:val="both"/>
            </w:pPr>
            <w:r w:rsidRPr="00A07989">
              <w:t>2</w:t>
            </w:r>
          </w:p>
        </w:tc>
        <w:tc>
          <w:tcPr>
            <w:tcW w:w="1417" w:type="dxa"/>
            <w:vAlign w:val="center"/>
          </w:tcPr>
          <w:p w:rsidR="009A4DC0" w:rsidRPr="00A07989" w:rsidRDefault="009A4DC0" w:rsidP="00A07989">
            <w:pPr>
              <w:widowControl/>
              <w:autoSpaceDE w:val="0"/>
              <w:autoSpaceDN w:val="0"/>
              <w:adjustRightInd w:val="0"/>
              <w:spacing w:line="360" w:lineRule="auto"/>
              <w:jc w:val="both"/>
              <w:rPr>
                <w:rFonts w:cs="Times New Roman CYR"/>
              </w:rPr>
            </w:pPr>
            <w:r w:rsidRPr="00A07989">
              <w:rPr>
                <w:rFonts w:cs="Times New Roman CYR"/>
              </w:rPr>
              <w:t>3</w:t>
            </w:r>
          </w:p>
        </w:tc>
        <w:tc>
          <w:tcPr>
            <w:tcW w:w="1461" w:type="dxa"/>
            <w:vAlign w:val="center"/>
          </w:tcPr>
          <w:p w:rsidR="009A4DC0" w:rsidRPr="00A07989" w:rsidRDefault="009A4DC0" w:rsidP="00A07989">
            <w:pPr>
              <w:widowControl/>
              <w:autoSpaceDE w:val="0"/>
              <w:autoSpaceDN w:val="0"/>
              <w:adjustRightInd w:val="0"/>
              <w:spacing w:line="360" w:lineRule="auto"/>
              <w:jc w:val="both"/>
              <w:rPr>
                <w:rFonts w:cs="Times New Roman CYR"/>
              </w:rPr>
            </w:pPr>
            <w:r w:rsidRPr="00A07989">
              <w:rPr>
                <w:rFonts w:cs="Times New Roman CYR"/>
              </w:rPr>
              <w:t>4</w:t>
            </w:r>
          </w:p>
        </w:tc>
        <w:tc>
          <w:tcPr>
            <w:tcW w:w="975" w:type="dxa"/>
            <w:vAlign w:val="center"/>
          </w:tcPr>
          <w:p w:rsidR="009A4DC0" w:rsidRPr="00A07989" w:rsidRDefault="009A4DC0" w:rsidP="00A07989">
            <w:pPr>
              <w:widowControl/>
              <w:autoSpaceDE w:val="0"/>
              <w:autoSpaceDN w:val="0"/>
              <w:adjustRightInd w:val="0"/>
              <w:spacing w:line="360" w:lineRule="auto"/>
              <w:jc w:val="both"/>
            </w:pPr>
            <w:r w:rsidRPr="00A07989">
              <w:t>5</w:t>
            </w:r>
          </w:p>
        </w:tc>
        <w:tc>
          <w:tcPr>
            <w:tcW w:w="942" w:type="dxa"/>
            <w:shd w:val="solid" w:color="FFFFFF" w:fill="auto"/>
            <w:vAlign w:val="center"/>
          </w:tcPr>
          <w:p w:rsidR="009A4DC0" w:rsidRPr="00A07989" w:rsidRDefault="009A4DC0" w:rsidP="00A07989">
            <w:pPr>
              <w:widowControl/>
              <w:autoSpaceDE w:val="0"/>
              <w:autoSpaceDN w:val="0"/>
              <w:adjustRightInd w:val="0"/>
              <w:spacing w:line="360" w:lineRule="auto"/>
              <w:jc w:val="both"/>
            </w:pPr>
            <w:r w:rsidRPr="00A07989">
              <w:t>6</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Проценты полученные</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166 284</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329 222</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445 125</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97,99</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35,21</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Проценты уплаченные</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59 142</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118 285</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165 598</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100,00</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40,00</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Чистый процентный доход</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107 142</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210 937</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279 527</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96,88</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32,52</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АХР</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26 724</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53 448</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74 827</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100,00</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40,00</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Прочие расходы</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1 209</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2 413</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3 377</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99,55</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39,97</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Работающие активы</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3 256 806</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3 364 892</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3 383 802</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3,32</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0,56</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Обязательства банка</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3 572 802</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3 693 529</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3 732 279</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3,38</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1,05</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Непроцентные доходы</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24 116</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46 870</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65 617</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94,35</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40,00</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Непроцентные расходы</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11 461</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22 923</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42 889</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100,01</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87,10</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САД</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3 256 806</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3 364 892</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3 383 802</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3,32</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0,56</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К</w:t>
            </w:r>
            <w:r w:rsidRPr="00A07989">
              <w:rPr>
                <w:vertAlign w:val="subscript"/>
              </w:rPr>
              <w:t>ММ</w:t>
            </w:r>
            <w:r w:rsidRPr="00A07989">
              <w:t>,%</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0,78</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1,52</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2,11</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93,60</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39,22</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ПМ, %.</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3,29</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6,27</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8,26</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90,55</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31,78</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ПР, руб./руб.</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0,03</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0,07</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0,09</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90,75</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32,46</w:t>
            </w:r>
          </w:p>
        </w:tc>
      </w:tr>
      <w:tr w:rsidR="00CB36EE" w:rsidRPr="00952AFF" w:rsidTr="00A07989">
        <w:trPr>
          <w:trHeight w:val="454"/>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Кп, руб./руб.</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2,81</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2,78</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2,69</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-1,01</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-3,42</w:t>
            </w:r>
          </w:p>
        </w:tc>
      </w:tr>
      <w:tr w:rsidR="00CB36EE" w:rsidRPr="00952AFF" w:rsidTr="00A07989">
        <w:trPr>
          <w:trHeight w:val="618"/>
        </w:trPr>
        <w:tc>
          <w:tcPr>
            <w:tcW w:w="2958" w:type="dxa"/>
            <w:vAlign w:val="center"/>
          </w:tcPr>
          <w:p w:rsidR="00CB36EE" w:rsidRPr="00A07989" w:rsidRDefault="00CB36EE" w:rsidP="00A07989">
            <w:pPr>
              <w:widowControl/>
              <w:autoSpaceDE w:val="0"/>
              <w:autoSpaceDN w:val="0"/>
              <w:adjustRightInd w:val="0"/>
              <w:spacing w:line="360" w:lineRule="auto"/>
              <w:jc w:val="both"/>
            </w:pPr>
            <w:r w:rsidRPr="00A07989">
              <w:t>П</w:t>
            </w:r>
            <w:r w:rsidRPr="00A07989">
              <w:rPr>
                <w:vertAlign w:val="subscript"/>
              </w:rPr>
              <w:t>НР</w:t>
            </w:r>
            <w:r w:rsidRPr="00A07989">
              <w:t>, руб./руб.</w:t>
            </w:r>
          </w:p>
        </w:tc>
        <w:tc>
          <w:tcPr>
            <w:tcW w:w="1467" w:type="dxa"/>
            <w:vAlign w:val="center"/>
          </w:tcPr>
          <w:p w:rsidR="00CB36EE" w:rsidRPr="00A07989" w:rsidRDefault="00CB36EE" w:rsidP="00A07989">
            <w:pPr>
              <w:widowControl/>
              <w:autoSpaceDE w:val="0"/>
              <w:autoSpaceDN w:val="0"/>
              <w:adjustRightInd w:val="0"/>
              <w:spacing w:line="360" w:lineRule="auto"/>
              <w:jc w:val="both"/>
            </w:pPr>
            <w:r w:rsidRPr="00A07989">
              <w:t>2,10</w:t>
            </w:r>
          </w:p>
        </w:tc>
        <w:tc>
          <w:tcPr>
            <w:tcW w:w="1417" w:type="dxa"/>
            <w:vAlign w:val="center"/>
          </w:tcPr>
          <w:p w:rsidR="00CB36EE" w:rsidRPr="00A07989" w:rsidRDefault="00CB36EE" w:rsidP="00A07989">
            <w:pPr>
              <w:widowControl/>
              <w:autoSpaceDE w:val="0"/>
              <w:autoSpaceDN w:val="0"/>
              <w:adjustRightInd w:val="0"/>
              <w:spacing w:line="360" w:lineRule="auto"/>
              <w:jc w:val="both"/>
            </w:pPr>
            <w:r w:rsidRPr="00A07989">
              <w:t>2,04</w:t>
            </w:r>
          </w:p>
        </w:tc>
        <w:tc>
          <w:tcPr>
            <w:tcW w:w="1461" w:type="dxa"/>
            <w:vAlign w:val="center"/>
          </w:tcPr>
          <w:p w:rsidR="00CB36EE" w:rsidRPr="00A07989" w:rsidRDefault="00CB36EE" w:rsidP="00A07989">
            <w:pPr>
              <w:widowControl/>
              <w:autoSpaceDE w:val="0"/>
              <w:autoSpaceDN w:val="0"/>
              <w:adjustRightInd w:val="0"/>
              <w:spacing w:line="360" w:lineRule="auto"/>
              <w:jc w:val="both"/>
            </w:pPr>
            <w:r w:rsidRPr="00A07989">
              <w:t>1,53</w:t>
            </w:r>
          </w:p>
        </w:tc>
        <w:tc>
          <w:tcPr>
            <w:tcW w:w="975" w:type="dxa"/>
            <w:vAlign w:val="center"/>
          </w:tcPr>
          <w:p w:rsidR="00CB36EE" w:rsidRPr="00A07989" w:rsidRDefault="00CB36EE" w:rsidP="00A07989">
            <w:pPr>
              <w:widowControl/>
              <w:autoSpaceDE w:val="0"/>
              <w:autoSpaceDN w:val="0"/>
              <w:adjustRightInd w:val="0"/>
              <w:spacing w:line="360" w:lineRule="auto"/>
              <w:jc w:val="both"/>
            </w:pPr>
            <w:r w:rsidRPr="00A07989">
              <w:t>-2,83</w:t>
            </w:r>
          </w:p>
        </w:tc>
        <w:tc>
          <w:tcPr>
            <w:tcW w:w="942" w:type="dxa"/>
            <w:vAlign w:val="center"/>
          </w:tcPr>
          <w:p w:rsidR="00CB36EE" w:rsidRPr="00A07989" w:rsidRDefault="00CB36EE" w:rsidP="00A07989">
            <w:pPr>
              <w:widowControl/>
              <w:autoSpaceDE w:val="0"/>
              <w:autoSpaceDN w:val="0"/>
              <w:adjustRightInd w:val="0"/>
              <w:spacing w:line="360" w:lineRule="auto"/>
              <w:jc w:val="both"/>
            </w:pPr>
            <w:r w:rsidRPr="00A07989">
              <w:t>-25,17</w:t>
            </w:r>
          </w:p>
        </w:tc>
      </w:tr>
    </w:tbl>
    <w:p w:rsidR="00CB36EE" w:rsidRPr="00952AFF" w:rsidRDefault="00CB36EE"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По результатам</w:t>
      </w:r>
      <w:r w:rsidR="00952AFF">
        <w:rPr>
          <w:sz w:val="28"/>
          <w:szCs w:val="28"/>
        </w:rPr>
        <w:t xml:space="preserve"> </w:t>
      </w:r>
      <w:r w:rsidRPr="00952AFF">
        <w:rPr>
          <w:sz w:val="28"/>
          <w:szCs w:val="28"/>
        </w:rPr>
        <w:t xml:space="preserve">анализа доходности можно сделать вывод о том, что в целом по Сбербанку России и по ГОСБ 2363 в частности за анализируемый период в основном произошло увеличение доходности банковских операций. </w:t>
      </w:r>
    </w:p>
    <w:p w:rsidR="00CB36EE" w:rsidRPr="00952AFF" w:rsidRDefault="00CB36EE" w:rsidP="00952AFF">
      <w:pPr>
        <w:widowControl/>
        <w:autoSpaceDE w:val="0"/>
        <w:autoSpaceDN w:val="0"/>
        <w:adjustRightInd w:val="0"/>
        <w:spacing w:line="360" w:lineRule="auto"/>
        <w:ind w:firstLine="709"/>
        <w:jc w:val="both"/>
        <w:rPr>
          <w:sz w:val="28"/>
          <w:szCs w:val="28"/>
        </w:rPr>
      </w:pPr>
      <w:r w:rsidRPr="00952AFF">
        <w:rPr>
          <w:sz w:val="28"/>
          <w:szCs w:val="28"/>
        </w:rPr>
        <w:t>Далее проведем анализ рентабельности Сберегательного банка России, который приведен в таблицах 23 и 24.</w:t>
      </w:r>
    </w:p>
    <w:p w:rsidR="00CB36EE" w:rsidRPr="00952AFF" w:rsidRDefault="00CB36EE" w:rsidP="00952AFF">
      <w:pPr>
        <w:widowControl/>
        <w:autoSpaceDE w:val="0"/>
        <w:autoSpaceDN w:val="0"/>
        <w:adjustRightInd w:val="0"/>
        <w:spacing w:line="360" w:lineRule="auto"/>
        <w:ind w:firstLine="709"/>
        <w:jc w:val="both"/>
        <w:rPr>
          <w:sz w:val="28"/>
          <w:szCs w:val="28"/>
        </w:rPr>
      </w:pPr>
    </w:p>
    <w:p w:rsidR="00CB36EE" w:rsidRPr="00952AFF" w:rsidRDefault="00CB36EE" w:rsidP="00952AFF">
      <w:pPr>
        <w:widowControl/>
        <w:autoSpaceDE w:val="0"/>
        <w:autoSpaceDN w:val="0"/>
        <w:adjustRightInd w:val="0"/>
        <w:spacing w:line="360" w:lineRule="auto"/>
        <w:ind w:firstLine="709"/>
        <w:jc w:val="both"/>
        <w:rPr>
          <w:sz w:val="28"/>
          <w:szCs w:val="28"/>
        </w:rPr>
      </w:pPr>
      <w:r w:rsidRPr="00952AFF">
        <w:rPr>
          <w:sz w:val="28"/>
          <w:szCs w:val="28"/>
        </w:rPr>
        <w:t>Таблица 22 - Формулы для расчета анализа рентабельности</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660"/>
        <w:gridCol w:w="1847"/>
        <w:gridCol w:w="2778"/>
      </w:tblGrid>
      <w:tr w:rsidR="00CB36EE" w:rsidRPr="00A07989" w:rsidTr="00B14FBB">
        <w:trPr>
          <w:trHeight w:val="510"/>
        </w:trPr>
        <w:tc>
          <w:tcPr>
            <w:tcW w:w="2014" w:type="dxa"/>
            <w:shd w:val="clear" w:color="auto" w:fill="auto"/>
            <w:vAlign w:val="center"/>
          </w:tcPr>
          <w:p w:rsidR="00CB36EE" w:rsidRPr="00A07989" w:rsidRDefault="00CB36EE" w:rsidP="00B14FBB">
            <w:pPr>
              <w:widowControl/>
              <w:spacing w:line="360" w:lineRule="auto"/>
              <w:jc w:val="both"/>
            </w:pPr>
            <w:r w:rsidRPr="00A07989">
              <w:t>Финансовый показатель</w:t>
            </w:r>
          </w:p>
        </w:tc>
        <w:tc>
          <w:tcPr>
            <w:tcW w:w="2660" w:type="dxa"/>
            <w:shd w:val="clear" w:color="auto" w:fill="auto"/>
            <w:vAlign w:val="center"/>
          </w:tcPr>
          <w:p w:rsidR="00CB36EE" w:rsidRPr="00A07989" w:rsidRDefault="00CB36EE" w:rsidP="00B14FBB">
            <w:pPr>
              <w:widowControl/>
              <w:spacing w:line="360" w:lineRule="auto"/>
              <w:jc w:val="both"/>
            </w:pPr>
            <w:r w:rsidRPr="00A07989">
              <w:t>Формула расчета</w:t>
            </w:r>
          </w:p>
        </w:tc>
        <w:tc>
          <w:tcPr>
            <w:tcW w:w="1847" w:type="dxa"/>
            <w:shd w:val="clear" w:color="auto" w:fill="auto"/>
            <w:vAlign w:val="center"/>
          </w:tcPr>
          <w:p w:rsidR="00CB36EE" w:rsidRPr="00A07989" w:rsidRDefault="00CB36EE" w:rsidP="00B14FBB">
            <w:pPr>
              <w:widowControl/>
              <w:spacing w:line="360" w:lineRule="auto"/>
              <w:jc w:val="both"/>
            </w:pPr>
            <w:r w:rsidRPr="00A07989">
              <w:t>Пояснения</w:t>
            </w:r>
          </w:p>
        </w:tc>
        <w:tc>
          <w:tcPr>
            <w:tcW w:w="2778" w:type="dxa"/>
            <w:shd w:val="clear" w:color="auto" w:fill="auto"/>
            <w:vAlign w:val="center"/>
          </w:tcPr>
          <w:p w:rsidR="00CB36EE" w:rsidRPr="00A07989" w:rsidRDefault="00CB36EE" w:rsidP="00B14FBB">
            <w:pPr>
              <w:widowControl/>
              <w:spacing w:line="360" w:lineRule="auto"/>
              <w:jc w:val="both"/>
            </w:pPr>
            <w:r w:rsidRPr="00A07989">
              <w:t>Экономическая сущность</w:t>
            </w:r>
          </w:p>
        </w:tc>
      </w:tr>
      <w:tr w:rsidR="009A4DC0" w:rsidRPr="00A07989" w:rsidTr="00B14FBB">
        <w:trPr>
          <w:trHeight w:val="510"/>
        </w:trPr>
        <w:tc>
          <w:tcPr>
            <w:tcW w:w="2014" w:type="dxa"/>
            <w:shd w:val="clear" w:color="auto" w:fill="auto"/>
            <w:vAlign w:val="center"/>
          </w:tcPr>
          <w:p w:rsidR="009A4DC0" w:rsidRPr="00A07989" w:rsidRDefault="009A4DC0" w:rsidP="00B14FBB">
            <w:pPr>
              <w:widowControl/>
              <w:spacing w:line="360" w:lineRule="auto"/>
              <w:jc w:val="both"/>
            </w:pPr>
            <w:r w:rsidRPr="00A07989">
              <w:t>1</w:t>
            </w:r>
          </w:p>
        </w:tc>
        <w:tc>
          <w:tcPr>
            <w:tcW w:w="2660" w:type="dxa"/>
            <w:shd w:val="clear" w:color="auto" w:fill="auto"/>
            <w:vAlign w:val="center"/>
          </w:tcPr>
          <w:p w:rsidR="009A4DC0" w:rsidRPr="00A07989" w:rsidRDefault="009A4DC0" w:rsidP="00B14FBB">
            <w:pPr>
              <w:widowControl/>
              <w:spacing w:line="360" w:lineRule="auto"/>
              <w:jc w:val="both"/>
            </w:pPr>
            <w:r w:rsidRPr="00A07989">
              <w:t>2</w:t>
            </w:r>
          </w:p>
        </w:tc>
        <w:tc>
          <w:tcPr>
            <w:tcW w:w="1847" w:type="dxa"/>
            <w:shd w:val="clear" w:color="auto" w:fill="auto"/>
            <w:vAlign w:val="center"/>
          </w:tcPr>
          <w:p w:rsidR="009A4DC0" w:rsidRPr="00A07989" w:rsidRDefault="009A4DC0" w:rsidP="00B14FBB">
            <w:pPr>
              <w:widowControl/>
              <w:spacing w:line="360" w:lineRule="auto"/>
              <w:jc w:val="both"/>
            </w:pPr>
            <w:r w:rsidRPr="00A07989">
              <w:t>3</w:t>
            </w:r>
          </w:p>
        </w:tc>
        <w:tc>
          <w:tcPr>
            <w:tcW w:w="2778" w:type="dxa"/>
            <w:shd w:val="clear" w:color="auto" w:fill="auto"/>
            <w:vAlign w:val="center"/>
          </w:tcPr>
          <w:p w:rsidR="009A4DC0" w:rsidRPr="00A07989" w:rsidRDefault="009A4DC0" w:rsidP="00B14FBB">
            <w:pPr>
              <w:widowControl/>
              <w:spacing w:line="360" w:lineRule="auto"/>
              <w:jc w:val="both"/>
            </w:pPr>
            <w:r w:rsidRPr="00A07989">
              <w:t>4</w:t>
            </w:r>
          </w:p>
        </w:tc>
      </w:tr>
      <w:tr w:rsidR="00CB36EE" w:rsidRPr="00A07989" w:rsidTr="00B14FBB">
        <w:trPr>
          <w:trHeight w:val="825"/>
        </w:trPr>
        <w:tc>
          <w:tcPr>
            <w:tcW w:w="2014" w:type="dxa"/>
            <w:shd w:val="clear" w:color="auto" w:fill="auto"/>
            <w:vAlign w:val="center"/>
          </w:tcPr>
          <w:p w:rsidR="00CB36EE" w:rsidRPr="00A07989" w:rsidRDefault="00CB36EE" w:rsidP="00B14FBB">
            <w:pPr>
              <w:widowControl/>
              <w:spacing w:line="360" w:lineRule="auto"/>
              <w:jc w:val="both"/>
            </w:pPr>
            <w:r w:rsidRPr="00A07989">
              <w:t>Показатель прибыльности банка, руб./руб.</w:t>
            </w:r>
          </w:p>
        </w:tc>
        <w:tc>
          <w:tcPr>
            <w:tcW w:w="2660" w:type="dxa"/>
            <w:shd w:val="clear" w:color="auto" w:fill="auto"/>
            <w:vAlign w:val="center"/>
          </w:tcPr>
          <w:p w:rsidR="00CB36EE" w:rsidRPr="00A07989" w:rsidRDefault="00947AED" w:rsidP="00B14FBB">
            <w:pPr>
              <w:widowControl/>
              <w:spacing w:line="360" w:lineRule="auto"/>
              <w:jc w:val="both"/>
            </w:pPr>
            <w:r w:rsidRPr="00A07989">
              <w:object w:dxaOrig="1760" w:dyaOrig="620">
                <v:shape id="_x0000_i1055" type="#_x0000_t75" style="width:87.75pt;height:30.75pt" o:ole="">
                  <v:imagedata r:id="rId44" o:title=""/>
                </v:shape>
                <o:OLEObject Type="Embed" ProgID="Equation.3" ShapeID="_x0000_i1055" DrawAspect="Content" ObjectID="_1469614171" r:id="rId45"/>
              </w:object>
            </w:r>
          </w:p>
        </w:tc>
        <w:tc>
          <w:tcPr>
            <w:tcW w:w="1847" w:type="dxa"/>
            <w:shd w:val="clear" w:color="auto" w:fill="auto"/>
            <w:vAlign w:val="center"/>
          </w:tcPr>
          <w:p w:rsidR="00CB36EE" w:rsidRPr="00A07989" w:rsidRDefault="00CB36EE" w:rsidP="00B14FBB">
            <w:pPr>
              <w:widowControl/>
              <w:spacing w:line="360" w:lineRule="auto"/>
              <w:jc w:val="both"/>
            </w:pPr>
            <w:r w:rsidRPr="00A07989">
              <w:t>СС–собственные средства, руб</w:t>
            </w:r>
          </w:p>
        </w:tc>
        <w:tc>
          <w:tcPr>
            <w:tcW w:w="2778" w:type="dxa"/>
            <w:shd w:val="clear" w:color="auto" w:fill="auto"/>
            <w:vAlign w:val="center"/>
          </w:tcPr>
          <w:p w:rsidR="00CB36EE" w:rsidRPr="00A07989" w:rsidRDefault="00CB36EE" w:rsidP="00B14FBB">
            <w:pPr>
              <w:widowControl/>
              <w:spacing w:line="360" w:lineRule="auto"/>
              <w:jc w:val="both"/>
            </w:pPr>
            <w:r w:rsidRPr="00A07989">
              <w:t>Отражает отдачу собственного капитала</w:t>
            </w:r>
          </w:p>
        </w:tc>
      </w:tr>
      <w:tr w:rsidR="00CB36EE" w:rsidRPr="00A07989" w:rsidTr="00B14FBB">
        <w:trPr>
          <w:trHeight w:val="1132"/>
        </w:trPr>
        <w:tc>
          <w:tcPr>
            <w:tcW w:w="2014" w:type="dxa"/>
            <w:tcBorders>
              <w:bottom w:val="nil"/>
            </w:tcBorders>
            <w:shd w:val="clear" w:color="auto" w:fill="auto"/>
            <w:vAlign w:val="center"/>
          </w:tcPr>
          <w:p w:rsidR="00CB36EE" w:rsidRPr="00A07989" w:rsidRDefault="00CB36EE" w:rsidP="00B14FBB">
            <w:pPr>
              <w:widowControl/>
              <w:spacing w:line="360" w:lineRule="auto"/>
              <w:jc w:val="both"/>
            </w:pPr>
            <w:r w:rsidRPr="00A07989">
              <w:t>Показатель прибыльности активов, руб./руб</w:t>
            </w:r>
          </w:p>
        </w:tc>
        <w:tc>
          <w:tcPr>
            <w:tcW w:w="2660" w:type="dxa"/>
            <w:tcBorders>
              <w:bottom w:val="nil"/>
            </w:tcBorders>
            <w:shd w:val="clear" w:color="auto" w:fill="auto"/>
            <w:vAlign w:val="center"/>
          </w:tcPr>
          <w:p w:rsidR="00CB36EE" w:rsidRPr="00A07989" w:rsidRDefault="00947AED" w:rsidP="00B14FBB">
            <w:pPr>
              <w:widowControl/>
              <w:spacing w:line="360" w:lineRule="auto"/>
              <w:jc w:val="both"/>
            </w:pPr>
            <w:r w:rsidRPr="00A07989">
              <w:object w:dxaOrig="1920" w:dyaOrig="620">
                <v:shape id="_x0000_i1056" type="#_x0000_t75" style="width:96pt;height:30.75pt" o:ole="">
                  <v:imagedata r:id="rId46" o:title=""/>
                </v:shape>
                <o:OLEObject Type="Embed" ProgID="Equation.3" ShapeID="_x0000_i1056" DrawAspect="Content" ObjectID="_1469614172" r:id="rId47"/>
              </w:object>
            </w:r>
          </w:p>
        </w:tc>
        <w:tc>
          <w:tcPr>
            <w:tcW w:w="1847" w:type="dxa"/>
            <w:tcBorders>
              <w:bottom w:val="nil"/>
            </w:tcBorders>
            <w:shd w:val="clear" w:color="auto" w:fill="auto"/>
            <w:vAlign w:val="center"/>
          </w:tcPr>
          <w:p w:rsidR="00CB36EE" w:rsidRPr="00A07989" w:rsidRDefault="00CB36EE" w:rsidP="00B14FBB">
            <w:pPr>
              <w:widowControl/>
              <w:spacing w:line="360" w:lineRule="auto"/>
              <w:jc w:val="both"/>
            </w:pPr>
            <w:r w:rsidRPr="00A07989">
              <w:t>Пр-балансовая прибыль, руб</w:t>
            </w:r>
          </w:p>
        </w:tc>
        <w:tc>
          <w:tcPr>
            <w:tcW w:w="2778" w:type="dxa"/>
            <w:tcBorders>
              <w:bottom w:val="nil"/>
            </w:tcBorders>
            <w:shd w:val="clear" w:color="auto" w:fill="auto"/>
            <w:vAlign w:val="center"/>
          </w:tcPr>
          <w:p w:rsidR="00CB36EE" w:rsidRPr="00A07989" w:rsidRDefault="00CB36EE" w:rsidP="00B14FBB">
            <w:pPr>
              <w:widowControl/>
              <w:spacing w:line="360" w:lineRule="auto"/>
              <w:jc w:val="both"/>
            </w:pPr>
            <w:r w:rsidRPr="00A07989">
              <w:t>Характеризует прибыль, приходящуюся на 1 руб. собственного капитала</w:t>
            </w:r>
          </w:p>
        </w:tc>
      </w:tr>
      <w:tr w:rsidR="00CB36EE" w:rsidRPr="00A07989" w:rsidTr="00B14FBB">
        <w:trPr>
          <w:trHeight w:val="2681"/>
        </w:trPr>
        <w:tc>
          <w:tcPr>
            <w:tcW w:w="2014" w:type="dxa"/>
            <w:shd w:val="clear" w:color="auto" w:fill="auto"/>
            <w:vAlign w:val="center"/>
          </w:tcPr>
          <w:p w:rsidR="00CB36EE" w:rsidRPr="00A07989" w:rsidRDefault="00CB36EE" w:rsidP="00B14FBB">
            <w:pPr>
              <w:widowControl/>
              <w:spacing w:line="360" w:lineRule="auto"/>
              <w:jc w:val="both"/>
            </w:pPr>
            <w:r w:rsidRPr="00A07989">
              <w:t>Коэффициент достаточности капитала, руб./руб.</w:t>
            </w:r>
          </w:p>
        </w:tc>
        <w:tc>
          <w:tcPr>
            <w:tcW w:w="2660" w:type="dxa"/>
            <w:shd w:val="clear" w:color="auto" w:fill="auto"/>
            <w:vAlign w:val="center"/>
          </w:tcPr>
          <w:p w:rsidR="00CB36EE" w:rsidRPr="00A07989" w:rsidRDefault="00947AED" w:rsidP="00B14FBB">
            <w:pPr>
              <w:widowControl/>
              <w:spacing w:line="360" w:lineRule="auto"/>
              <w:jc w:val="both"/>
            </w:pPr>
            <w:r w:rsidRPr="00A07989">
              <w:object w:dxaOrig="1900" w:dyaOrig="620">
                <v:shape id="_x0000_i1057" type="#_x0000_t75" style="width:95.25pt;height:30.75pt" o:ole="">
                  <v:imagedata r:id="rId48" o:title=""/>
                </v:shape>
                <o:OLEObject Type="Embed" ProgID="Equation.3" ShapeID="_x0000_i1057" DrawAspect="Content" ObjectID="_1469614173" r:id="rId49"/>
              </w:object>
            </w:r>
          </w:p>
        </w:tc>
        <w:tc>
          <w:tcPr>
            <w:tcW w:w="1847" w:type="dxa"/>
            <w:shd w:val="clear" w:color="auto" w:fill="auto"/>
            <w:vAlign w:val="center"/>
          </w:tcPr>
          <w:p w:rsidR="00CB36EE" w:rsidRPr="00A07989" w:rsidRDefault="00CB36EE" w:rsidP="00B14FBB">
            <w:pPr>
              <w:widowControl/>
              <w:spacing w:line="360" w:lineRule="auto"/>
              <w:jc w:val="both"/>
            </w:pPr>
            <w:r w:rsidRPr="00A07989">
              <w:t>СОА – средние остатки по суммарным активам, руб</w:t>
            </w:r>
          </w:p>
        </w:tc>
        <w:tc>
          <w:tcPr>
            <w:tcW w:w="2778" w:type="dxa"/>
            <w:shd w:val="clear" w:color="auto" w:fill="auto"/>
            <w:vAlign w:val="center"/>
          </w:tcPr>
          <w:p w:rsidR="00CB36EE" w:rsidRPr="00A07989" w:rsidRDefault="00CB36EE" w:rsidP="00B14FBB">
            <w:pPr>
              <w:widowControl/>
              <w:spacing w:line="360" w:lineRule="auto"/>
              <w:jc w:val="both"/>
            </w:pPr>
            <w:r w:rsidRPr="00A07989">
              <w:t>Означает, что доходность банковской деятельностинаходится в прямой зависимости от работоспособности активов и в обратной зависимости от коэффициента достаточности капитала.</w:t>
            </w:r>
          </w:p>
        </w:tc>
      </w:tr>
      <w:tr w:rsidR="00CB36EE" w:rsidRPr="00A07989" w:rsidTr="00B14FBB">
        <w:trPr>
          <w:trHeight w:val="1388"/>
        </w:trPr>
        <w:tc>
          <w:tcPr>
            <w:tcW w:w="2014" w:type="dxa"/>
            <w:shd w:val="clear" w:color="auto" w:fill="auto"/>
            <w:vAlign w:val="center"/>
          </w:tcPr>
          <w:p w:rsidR="00CB36EE" w:rsidRPr="00A07989" w:rsidRDefault="00CB36EE" w:rsidP="00B14FBB">
            <w:pPr>
              <w:widowControl/>
              <w:spacing w:line="360" w:lineRule="auto"/>
              <w:jc w:val="both"/>
            </w:pPr>
            <w:r w:rsidRPr="00A07989">
              <w:t>Коэффициент доходности активов, руб./руб</w:t>
            </w:r>
          </w:p>
        </w:tc>
        <w:tc>
          <w:tcPr>
            <w:tcW w:w="2660" w:type="dxa"/>
            <w:shd w:val="clear" w:color="auto" w:fill="auto"/>
            <w:vAlign w:val="center"/>
          </w:tcPr>
          <w:p w:rsidR="00CB36EE" w:rsidRPr="00A07989" w:rsidRDefault="00947AED" w:rsidP="00B14FBB">
            <w:pPr>
              <w:widowControl/>
              <w:spacing w:line="360" w:lineRule="auto"/>
              <w:jc w:val="both"/>
            </w:pPr>
            <w:r w:rsidRPr="00A07989">
              <w:object w:dxaOrig="1920" w:dyaOrig="620">
                <v:shape id="_x0000_i1058" type="#_x0000_t75" style="width:96pt;height:30.75pt" o:ole="">
                  <v:imagedata r:id="rId50" o:title=""/>
                </v:shape>
                <o:OLEObject Type="Embed" ProgID="Equation.3" ShapeID="_x0000_i1058" DrawAspect="Content" ObjectID="_1469614174" r:id="rId51"/>
              </w:object>
            </w:r>
          </w:p>
        </w:tc>
        <w:tc>
          <w:tcPr>
            <w:tcW w:w="1847" w:type="dxa"/>
            <w:shd w:val="clear" w:color="auto" w:fill="auto"/>
            <w:vAlign w:val="center"/>
          </w:tcPr>
          <w:p w:rsidR="00CB36EE" w:rsidRPr="00A07989" w:rsidRDefault="00CB36EE" w:rsidP="00B14FBB">
            <w:pPr>
              <w:widowControl/>
              <w:spacing w:line="360" w:lineRule="auto"/>
              <w:jc w:val="both"/>
            </w:pPr>
            <w:r w:rsidRPr="00A07989">
              <w:t>ВД-валовый доход банка, руб.</w:t>
            </w:r>
          </w:p>
        </w:tc>
        <w:tc>
          <w:tcPr>
            <w:tcW w:w="2778" w:type="dxa"/>
            <w:shd w:val="clear" w:color="auto" w:fill="auto"/>
            <w:vAlign w:val="center"/>
          </w:tcPr>
          <w:p w:rsidR="00CB36EE" w:rsidRPr="00A07989" w:rsidRDefault="00CB36EE" w:rsidP="00B14FBB">
            <w:pPr>
              <w:widowControl/>
              <w:spacing w:line="360" w:lineRule="auto"/>
              <w:jc w:val="both"/>
            </w:pPr>
            <w:r w:rsidRPr="00A07989">
              <w:t>Показывает эффективность функционирования рабочего капитала банка</w:t>
            </w:r>
          </w:p>
        </w:tc>
      </w:tr>
      <w:tr w:rsidR="00CB36EE" w:rsidRPr="00A07989" w:rsidTr="00B14FBB">
        <w:trPr>
          <w:trHeight w:val="708"/>
        </w:trPr>
        <w:tc>
          <w:tcPr>
            <w:tcW w:w="2014" w:type="dxa"/>
            <w:shd w:val="clear" w:color="auto" w:fill="auto"/>
            <w:vAlign w:val="center"/>
          </w:tcPr>
          <w:p w:rsidR="00CB36EE" w:rsidRPr="00A07989" w:rsidRDefault="00CB36EE" w:rsidP="00B14FBB">
            <w:pPr>
              <w:widowControl/>
              <w:tabs>
                <w:tab w:val="left" w:pos="2232"/>
              </w:tabs>
              <w:spacing w:line="360" w:lineRule="auto"/>
              <w:jc w:val="both"/>
            </w:pPr>
            <w:r w:rsidRPr="00A07989">
              <w:t>Показатель способности контролировать свои расходы, руб./руб</w:t>
            </w:r>
          </w:p>
        </w:tc>
        <w:tc>
          <w:tcPr>
            <w:tcW w:w="2660" w:type="dxa"/>
            <w:shd w:val="clear" w:color="auto" w:fill="auto"/>
            <w:vAlign w:val="center"/>
          </w:tcPr>
          <w:p w:rsidR="00CB36EE" w:rsidRPr="00A07989" w:rsidRDefault="00947AED" w:rsidP="00B14FBB">
            <w:pPr>
              <w:widowControl/>
              <w:spacing w:line="360" w:lineRule="auto"/>
              <w:jc w:val="both"/>
            </w:pPr>
            <w:r w:rsidRPr="00A07989">
              <w:object w:dxaOrig="1780" w:dyaOrig="660">
                <v:shape id="_x0000_i1059" type="#_x0000_t75" style="width:89.25pt;height:33pt" o:ole="">
                  <v:imagedata r:id="rId52" o:title=""/>
                </v:shape>
                <o:OLEObject Type="Embed" ProgID="Equation.3" ShapeID="_x0000_i1059" DrawAspect="Content" ObjectID="_1469614175" r:id="rId53"/>
              </w:object>
            </w:r>
          </w:p>
        </w:tc>
        <w:tc>
          <w:tcPr>
            <w:tcW w:w="1847" w:type="dxa"/>
            <w:shd w:val="clear" w:color="auto" w:fill="auto"/>
            <w:vAlign w:val="center"/>
          </w:tcPr>
          <w:p w:rsidR="00CB36EE" w:rsidRPr="00A07989" w:rsidRDefault="00CB36EE" w:rsidP="00B14FBB">
            <w:pPr>
              <w:widowControl/>
              <w:spacing w:line="360" w:lineRule="auto"/>
              <w:jc w:val="both"/>
            </w:pPr>
            <w:r w:rsidRPr="00A07989">
              <w:t>Пр-балансовая прибыль, руб.</w:t>
            </w:r>
          </w:p>
          <w:p w:rsidR="00CB36EE" w:rsidRPr="00A07989" w:rsidRDefault="00CB36EE" w:rsidP="00B14FBB">
            <w:pPr>
              <w:widowControl/>
              <w:spacing w:line="360" w:lineRule="auto"/>
              <w:jc w:val="both"/>
            </w:pPr>
            <w:r w:rsidRPr="00A07989">
              <w:t>ВД-валовый доход банка, руб.</w:t>
            </w:r>
          </w:p>
          <w:p w:rsidR="00CB36EE" w:rsidRPr="00A07989" w:rsidRDefault="00CB36EE" w:rsidP="00B14FBB">
            <w:pPr>
              <w:widowControl/>
              <w:spacing w:line="360" w:lineRule="auto"/>
              <w:jc w:val="both"/>
            </w:pPr>
          </w:p>
        </w:tc>
        <w:tc>
          <w:tcPr>
            <w:tcW w:w="2778" w:type="dxa"/>
            <w:shd w:val="clear" w:color="auto" w:fill="auto"/>
            <w:vAlign w:val="center"/>
          </w:tcPr>
          <w:p w:rsidR="00CB36EE" w:rsidRPr="00A07989" w:rsidRDefault="00CB36EE" w:rsidP="00B14FBB">
            <w:pPr>
              <w:widowControl/>
              <w:spacing w:line="360" w:lineRule="auto"/>
              <w:jc w:val="both"/>
            </w:pPr>
            <w:r w:rsidRPr="00A07989">
              <w:t>Показывает эффективность работы банка в целом, а следовательно его способность контролировать свои расходы</w:t>
            </w:r>
          </w:p>
        </w:tc>
      </w:tr>
      <w:tr w:rsidR="00CB36EE" w:rsidRPr="00A07989" w:rsidTr="00B14FBB">
        <w:trPr>
          <w:trHeight w:val="1087"/>
        </w:trPr>
        <w:tc>
          <w:tcPr>
            <w:tcW w:w="2014" w:type="dxa"/>
            <w:shd w:val="clear" w:color="auto" w:fill="auto"/>
            <w:vAlign w:val="center"/>
          </w:tcPr>
          <w:p w:rsidR="00CB36EE" w:rsidRPr="00A07989" w:rsidRDefault="00CB36EE" w:rsidP="00B14FBB">
            <w:pPr>
              <w:widowControl/>
              <w:spacing w:line="360" w:lineRule="auto"/>
              <w:jc w:val="both"/>
            </w:pPr>
            <w:r w:rsidRPr="00A07989">
              <w:t>Показатель активов приносящих доход, руб./руб</w:t>
            </w:r>
          </w:p>
        </w:tc>
        <w:tc>
          <w:tcPr>
            <w:tcW w:w="2660" w:type="dxa"/>
            <w:shd w:val="clear" w:color="auto" w:fill="auto"/>
            <w:vAlign w:val="center"/>
          </w:tcPr>
          <w:p w:rsidR="00CB36EE" w:rsidRPr="00A07989" w:rsidRDefault="00947AED" w:rsidP="00B14FBB">
            <w:pPr>
              <w:widowControl/>
              <w:spacing w:line="360" w:lineRule="auto"/>
              <w:jc w:val="both"/>
            </w:pPr>
            <w:r w:rsidRPr="00A07989">
              <w:object w:dxaOrig="1939" w:dyaOrig="660">
                <v:shape id="_x0000_i1060" type="#_x0000_t75" style="width:96.75pt;height:33pt" o:ole="">
                  <v:imagedata r:id="rId54" o:title=""/>
                </v:shape>
                <o:OLEObject Type="Embed" ProgID="Equation.3" ShapeID="_x0000_i1060" DrawAspect="Content" ObjectID="_1469614176" r:id="rId55"/>
              </w:object>
            </w:r>
          </w:p>
        </w:tc>
        <w:tc>
          <w:tcPr>
            <w:tcW w:w="1847" w:type="dxa"/>
            <w:shd w:val="clear" w:color="auto" w:fill="auto"/>
            <w:vAlign w:val="center"/>
          </w:tcPr>
          <w:p w:rsidR="00CB36EE" w:rsidRPr="00A07989" w:rsidRDefault="00CB36EE" w:rsidP="00B14FBB">
            <w:pPr>
              <w:widowControl/>
              <w:spacing w:line="360" w:lineRule="auto"/>
              <w:jc w:val="both"/>
            </w:pPr>
            <w:r w:rsidRPr="00A07989">
              <w:t>САД - средние остатки активов, приносящих доход, руб.</w:t>
            </w:r>
          </w:p>
        </w:tc>
        <w:tc>
          <w:tcPr>
            <w:tcW w:w="2778" w:type="dxa"/>
            <w:shd w:val="clear" w:color="auto" w:fill="auto"/>
            <w:vAlign w:val="center"/>
          </w:tcPr>
          <w:p w:rsidR="00CB36EE" w:rsidRPr="00A07989" w:rsidRDefault="00CB36EE" w:rsidP="00B14FBB">
            <w:pPr>
              <w:widowControl/>
              <w:spacing w:line="360" w:lineRule="auto"/>
              <w:jc w:val="both"/>
            </w:pPr>
            <w:r w:rsidRPr="00A07989">
              <w:t>Показывает способность банка получать прибыль</w:t>
            </w:r>
          </w:p>
        </w:tc>
      </w:tr>
      <w:tr w:rsidR="00CB36EE" w:rsidRPr="00A07989" w:rsidTr="00B14FBB">
        <w:trPr>
          <w:trHeight w:val="1670"/>
        </w:trPr>
        <w:tc>
          <w:tcPr>
            <w:tcW w:w="2014" w:type="dxa"/>
            <w:vMerge w:val="restart"/>
            <w:shd w:val="clear" w:color="auto" w:fill="auto"/>
            <w:vAlign w:val="center"/>
          </w:tcPr>
          <w:p w:rsidR="00CB36EE" w:rsidRPr="00A07989" w:rsidRDefault="00CB36EE" w:rsidP="00B14FBB">
            <w:pPr>
              <w:widowControl/>
              <w:spacing w:line="360" w:lineRule="auto"/>
              <w:jc w:val="both"/>
            </w:pPr>
            <w:r w:rsidRPr="00A07989">
              <w:t>Рентабельность кредитного портфеля</w:t>
            </w:r>
          </w:p>
        </w:tc>
        <w:tc>
          <w:tcPr>
            <w:tcW w:w="2660" w:type="dxa"/>
            <w:shd w:val="clear" w:color="auto" w:fill="auto"/>
            <w:vAlign w:val="center"/>
          </w:tcPr>
          <w:p w:rsidR="00CB36EE" w:rsidRPr="00A07989" w:rsidRDefault="00947AED" w:rsidP="00B14FBB">
            <w:pPr>
              <w:widowControl/>
              <w:spacing w:line="360" w:lineRule="auto"/>
              <w:jc w:val="both"/>
            </w:pPr>
            <w:r w:rsidRPr="00A07989">
              <w:object w:dxaOrig="2420" w:dyaOrig="700">
                <v:shape id="_x0000_i1061" type="#_x0000_t75" style="width:120.75pt;height:35.25pt" o:ole="">
                  <v:imagedata r:id="rId56" o:title=""/>
                </v:shape>
                <o:OLEObject Type="Embed" ProgID="Equation.3" ShapeID="_x0000_i1061" DrawAspect="Content" ObjectID="_1469614177" r:id="rId57"/>
              </w:object>
            </w:r>
          </w:p>
        </w:tc>
        <w:tc>
          <w:tcPr>
            <w:tcW w:w="1847" w:type="dxa"/>
            <w:shd w:val="clear" w:color="auto" w:fill="auto"/>
            <w:vAlign w:val="center"/>
          </w:tcPr>
          <w:p w:rsidR="00CB36EE" w:rsidRPr="00A07989" w:rsidRDefault="00CB36EE" w:rsidP="00B14FBB">
            <w:pPr>
              <w:widowControl/>
              <w:spacing w:line="360" w:lineRule="auto"/>
              <w:jc w:val="both"/>
            </w:pPr>
            <w:r w:rsidRPr="00A07989">
              <w:t>ПП –проценты полученные по активным операциям, руб.</w:t>
            </w:r>
          </w:p>
          <w:p w:rsidR="00CB36EE" w:rsidRPr="00A07989" w:rsidRDefault="00CB36EE" w:rsidP="00B14FBB">
            <w:pPr>
              <w:widowControl/>
              <w:spacing w:line="360" w:lineRule="auto"/>
              <w:jc w:val="both"/>
            </w:pPr>
            <w:r w:rsidRPr="00A07989">
              <w:t>КВс-кредитные вложения, руб.</w:t>
            </w:r>
          </w:p>
        </w:tc>
        <w:tc>
          <w:tcPr>
            <w:tcW w:w="2778" w:type="dxa"/>
            <w:vMerge w:val="restart"/>
            <w:shd w:val="clear" w:color="auto" w:fill="auto"/>
            <w:vAlign w:val="center"/>
          </w:tcPr>
          <w:p w:rsidR="00CB36EE" w:rsidRPr="00A07989" w:rsidRDefault="00CB36EE" w:rsidP="00B14FBB">
            <w:pPr>
              <w:widowControl/>
              <w:spacing w:line="360" w:lineRule="auto"/>
              <w:jc w:val="both"/>
            </w:pPr>
            <w:r w:rsidRPr="00A07989">
              <w:t>Характеризует эффективность управления кредитным портфелем с позиции оперативного управления и с позиции собственника</w:t>
            </w:r>
          </w:p>
        </w:tc>
      </w:tr>
      <w:tr w:rsidR="00CB36EE" w:rsidRPr="00A07989" w:rsidTr="00B14FBB">
        <w:trPr>
          <w:trHeight w:val="145"/>
        </w:trPr>
        <w:tc>
          <w:tcPr>
            <w:tcW w:w="2014" w:type="dxa"/>
            <w:vMerge/>
            <w:shd w:val="clear" w:color="auto" w:fill="auto"/>
            <w:vAlign w:val="center"/>
          </w:tcPr>
          <w:p w:rsidR="00CB36EE" w:rsidRPr="00A07989" w:rsidRDefault="00CB36EE" w:rsidP="00B14FBB">
            <w:pPr>
              <w:widowControl/>
              <w:spacing w:line="360" w:lineRule="auto"/>
              <w:jc w:val="both"/>
            </w:pPr>
          </w:p>
        </w:tc>
        <w:tc>
          <w:tcPr>
            <w:tcW w:w="2660" w:type="dxa"/>
            <w:shd w:val="clear" w:color="auto" w:fill="auto"/>
            <w:vAlign w:val="center"/>
          </w:tcPr>
          <w:p w:rsidR="00CB36EE" w:rsidRPr="00A07989" w:rsidRDefault="00947AED" w:rsidP="00B14FBB">
            <w:pPr>
              <w:widowControl/>
              <w:spacing w:line="360" w:lineRule="auto"/>
              <w:jc w:val="both"/>
            </w:pPr>
            <w:r w:rsidRPr="00A07989">
              <w:object w:dxaOrig="2580" w:dyaOrig="620">
                <v:shape id="_x0000_i1062" type="#_x0000_t75" style="width:129pt;height:30.75pt" o:ole="">
                  <v:imagedata r:id="rId58" o:title=""/>
                </v:shape>
                <o:OLEObject Type="Embed" ProgID="Equation.3" ShapeID="_x0000_i1062" DrawAspect="Content" ObjectID="_1469614178" r:id="rId59"/>
              </w:object>
            </w:r>
          </w:p>
        </w:tc>
        <w:tc>
          <w:tcPr>
            <w:tcW w:w="1847" w:type="dxa"/>
            <w:shd w:val="clear" w:color="auto" w:fill="auto"/>
            <w:vAlign w:val="center"/>
          </w:tcPr>
          <w:p w:rsidR="00CB36EE" w:rsidRPr="00A07989" w:rsidRDefault="00CB36EE" w:rsidP="00B14FBB">
            <w:pPr>
              <w:widowControl/>
              <w:spacing w:line="360" w:lineRule="auto"/>
              <w:jc w:val="both"/>
            </w:pPr>
            <w:r w:rsidRPr="00A07989">
              <w:t>ПУ- проценты уплаченные, руб.</w:t>
            </w:r>
          </w:p>
          <w:p w:rsidR="00CB36EE" w:rsidRPr="00A07989" w:rsidRDefault="00CB36EE" w:rsidP="00B14FBB">
            <w:pPr>
              <w:widowControl/>
              <w:spacing w:line="360" w:lineRule="auto"/>
              <w:jc w:val="both"/>
            </w:pPr>
            <w:r w:rsidRPr="00A07989">
              <w:t>СК- собственный капитал, руб.</w:t>
            </w:r>
          </w:p>
        </w:tc>
        <w:tc>
          <w:tcPr>
            <w:tcW w:w="2778" w:type="dxa"/>
            <w:vMerge/>
            <w:shd w:val="clear" w:color="auto" w:fill="auto"/>
            <w:vAlign w:val="center"/>
          </w:tcPr>
          <w:p w:rsidR="00CB36EE" w:rsidRPr="00A07989" w:rsidRDefault="00CB36EE" w:rsidP="00B14FBB">
            <w:pPr>
              <w:widowControl/>
              <w:spacing w:line="360" w:lineRule="auto"/>
              <w:jc w:val="both"/>
            </w:pPr>
          </w:p>
        </w:tc>
      </w:tr>
    </w:tbl>
    <w:p w:rsidR="00CB36EE" w:rsidRPr="00952AFF" w:rsidRDefault="00CB36EE" w:rsidP="00952AFF">
      <w:pPr>
        <w:widowControl/>
        <w:spacing w:line="360" w:lineRule="auto"/>
        <w:ind w:firstLine="709"/>
        <w:jc w:val="both"/>
        <w:rPr>
          <w:sz w:val="28"/>
          <w:szCs w:val="24"/>
        </w:rPr>
      </w:pPr>
    </w:p>
    <w:p w:rsidR="00CB36EE" w:rsidRPr="00952AFF" w:rsidRDefault="00CB36EE" w:rsidP="00952AFF">
      <w:pPr>
        <w:widowControl/>
        <w:spacing w:line="360" w:lineRule="auto"/>
        <w:ind w:firstLine="709"/>
        <w:jc w:val="both"/>
        <w:rPr>
          <w:sz w:val="28"/>
          <w:szCs w:val="28"/>
        </w:rPr>
      </w:pPr>
      <w:r w:rsidRPr="00952AFF">
        <w:rPr>
          <w:sz w:val="28"/>
          <w:szCs w:val="28"/>
        </w:rPr>
        <w:t xml:space="preserve">В современных условиях возможности роста </w:t>
      </w:r>
      <w:r w:rsidRPr="00952AFF">
        <w:rPr>
          <w:iCs/>
          <w:sz w:val="28"/>
          <w:szCs w:val="28"/>
        </w:rPr>
        <w:t>К</w:t>
      </w:r>
      <w:r w:rsidRPr="00952AFF">
        <w:rPr>
          <w:iCs/>
          <w:sz w:val="28"/>
          <w:szCs w:val="28"/>
          <w:vertAlign w:val="subscript"/>
        </w:rPr>
        <w:t>3,</w:t>
      </w:r>
      <w:r w:rsidRPr="00952AFF">
        <w:rPr>
          <w:sz w:val="28"/>
          <w:szCs w:val="28"/>
        </w:rPr>
        <w:t xml:space="preserve"> за счет умень</w:t>
      </w:r>
      <w:r w:rsidRPr="00952AFF">
        <w:rPr>
          <w:sz w:val="28"/>
          <w:szCs w:val="28"/>
        </w:rPr>
        <w:softHyphen/>
        <w:t>шения показателя достаточности капитала ограничены, посколь</w:t>
      </w:r>
      <w:r w:rsidRPr="00952AFF">
        <w:rPr>
          <w:sz w:val="28"/>
          <w:szCs w:val="28"/>
        </w:rPr>
        <w:softHyphen/>
        <w:t>ку рост активов должен подкрепляться расширением ресурсной базы.</w:t>
      </w:r>
    </w:p>
    <w:p w:rsidR="00CB36EE" w:rsidRPr="00952AFF" w:rsidRDefault="00CB36EE" w:rsidP="00952AFF">
      <w:pPr>
        <w:widowControl/>
        <w:spacing w:line="360" w:lineRule="auto"/>
        <w:ind w:firstLine="709"/>
        <w:jc w:val="both"/>
        <w:rPr>
          <w:sz w:val="28"/>
          <w:szCs w:val="28"/>
        </w:rPr>
      </w:pPr>
      <w:r w:rsidRPr="00952AFF">
        <w:rPr>
          <w:sz w:val="28"/>
          <w:szCs w:val="28"/>
        </w:rPr>
        <w:t xml:space="preserve">Считается, что уровень рентабельности, к которому следует стремиться, должен составлять 1,4%. Критериальный уровень показателя колеблется от 10 до 20%. </w:t>
      </w:r>
    </w:p>
    <w:p w:rsidR="00CB36EE" w:rsidRPr="00952AFF" w:rsidRDefault="00CB36EE" w:rsidP="00952AFF">
      <w:pPr>
        <w:widowControl/>
        <w:spacing w:line="360" w:lineRule="auto"/>
        <w:ind w:firstLine="709"/>
        <w:jc w:val="both"/>
        <w:rPr>
          <w:sz w:val="28"/>
          <w:szCs w:val="28"/>
        </w:rPr>
      </w:pPr>
      <w:r w:rsidRPr="00952AFF">
        <w:rPr>
          <w:iCs/>
          <w:sz w:val="28"/>
          <w:szCs w:val="28"/>
        </w:rPr>
        <w:t>Как видно из анализа таблиц 23 и 24 заметно, что произошло увеличение прибыли и в целом по Сбербанку и по ГОСБ 2363, в абсолютном выражении за анализируемый период времени она увеличилась на 90,98% и 40,0% соответственно. В связи с этим увеличился показатель отдачи собственного капитала с 17,83 до 31,53% по Сбербанку и с 0,21 до 0,58% по ГОСБ 2363, то есть прибыльность собственного капитала увеличилась почти наполовину.</w:t>
      </w:r>
    </w:p>
    <w:p w:rsidR="00CB36EE" w:rsidRPr="00952AFF" w:rsidRDefault="00CB36EE" w:rsidP="00952AFF">
      <w:pPr>
        <w:widowControl/>
        <w:autoSpaceDE w:val="0"/>
        <w:autoSpaceDN w:val="0"/>
        <w:adjustRightInd w:val="0"/>
        <w:spacing w:line="360" w:lineRule="auto"/>
        <w:ind w:firstLine="709"/>
        <w:jc w:val="both"/>
        <w:rPr>
          <w:sz w:val="28"/>
          <w:szCs w:val="28"/>
        </w:rPr>
      </w:pPr>
      <w:r w:rsidRPr="00952AFF">
        <w:rPr>
          <w:sz w:val="28"/>
          <w:szCs w:val="28"/>
        </w:rPr>
        <w:t>Показатель прибыльности активов также увеличилась (с 2,11% до 3,31% на конец 2002 года по Сбербанку и с 0,01 до 0,03% по ГОСБ 2363), что объясняется увеличением прибыли и ростом совокупных активов.</w:t>
      </w:r>
    </w:p>
    <w:p w:rsidR="00CB36EE" w:rsidRPr="00952AFF" w:rsidRDefault="00CB36EE" w:rsidP="00952AFF">
      <w:pPr>
        <w:widowControl/>
        <w:spacing w:line="360" w:lineRule="auto"/>
        <w:ind w:firstLine="709"/>
        <w:jc w:val="both"/>
        <w:rPr>
          <w:sz w:val="28"/>
          <w:szCs w:val="28"/>
        </w:rPr>
      </w:pPr>
      <w:r w:rsidRPr="00952AFF">
        <w:rPr>
          <w:sz w:val="28"/>
          <w:szCs w:val="28"/>
        </w:rPr>
        <w:t>Коэффициент достаточности уменьшился с 11,86 до 10,16 % и с 4,5 до 4,48% соответственно, что говорит об уменьшении обеспечение активов собственным капиталом, а следовательно об увеличении доходности банка.</w:t>
      </w:r>
    </w:p>
    <w:p w:rsidR="00CB36EE" w:rsidRPr="00952AFF" w:rsidRDefault="00CB36EE" w:rsidP="00952AFF">
      <w:pPr>
        <w:widowControl/>
        <w:spacing w:line="360" w:lineRule="auto"/>
        <w:ind w:firstLine="709"/>
        <w:jc w:val="both"/>
        <w:rPr>
          <w:sz w:val="28"/>
          <w:szCs w:val="28"/>
        </w:rPr>
      </w:pPr>
      <w:r w:rsidRPr="00952AFF">
        <w:rPr>
          <w:sz w:val="28"/>
          <w:szCs w:val="28"/>
        </w:rPr>
        <w:t>Показатель доходности активов за анализируемый период повысился с</w:t>
      </w:r>
      <w:r w:rsidR="00952AFF">
        <w:rPr>
          <w:sz w:val="28"/>
          <w:szCs w:val="28"/>
        </w:rPr>
        <w:t xml:space="preserve"> </w:t>
      </w:r>
      <w:r w:rsidRPr="00952AFF">
        <w:rPr>
          <w:sz w:val="28"/>
          <w:szCs w:val="28"/>
        </w:rPr>
        <w:t xml:space="preserve">20,97 до 34,35% и с 6,62 до 17,6% соответственно, что говорит о повышении доходов приносимых активами банка. </w:t>
      </w:r>
    </w:p>
    <w:p w:rsidR="00CB36EE" w:rsidRPr="00952AFF" w:rsidRDefault="00CB36EE" w:rsidP="00952AFF">
      <w:pPr>
        <w:widowControl/>
        <w:spacing w:line="360" w:lineRule="auto"/>
        <w:ind w:firstLine="709"/>
        <w:jc w:val="both"/>
        <w:rPr>
          <w:sz w:val="28"/>
          <w:szCs w:val="28"/>
        </w:rPr>
      </w:pPr>
      <w:r w:rsidRPr="00952AFF">
        <w:rPr>
          <w:sz w:val="28"/>
          <w:szCs w:val="28"/>
        </w:rPr>
        <w:t>Показатель способности банка контролировать свои расходы незначительно уменьшился (с 10,08 до 9,65%) по Сбербанку, что говорит об увеличении</w:t>
      </w:r>
      <w:r w:rsidR="00952AFF">
        <w:rPr>
          <w:sz w:val="28"/>
          <w:szCs w:val="28"/>
        </w:rPr>
        <w:t xml:space="preserve"> </w:t>
      </w:r>
      <w:r w:rsidRPr="00952AFF">
        <w:rPr>
          <w:sz w:val="28"/>
          <w:szCs w:val="28"/>
        </w:rPr>
        <w:t>потерь, которые несет банк. Это произошло в основном из – за непроцентных расходов,</w:t>
      </w:r>
      <w:r w:rsidR="00952AFF">
        <w:rPr>
          <w:sz w:val="28"/>
          <w:szCs w:val="28"/>
        </w:rPr>
        <w:t xml:space="preserve"> </w:t>
      </w:r>
      <w:r w:rsidRPr="00952AFF">
        <w:rPr>
          <w:sz w:val="28"/>
          <w:szCs w:val="28"/>
        </w:rPr>
        <w:t>доля которых в валовом доходе</w:t>
      </w:r>
      <w:r w:rsidR="00952AFF">
        <w:rPr>
          <w:sz w:val="28"/>
          <w:szCs w:val="28"/>
        </w:rPr>
        <w:t xml:space="preserve"> </w:t>
      </w:r>
      <w:r w:rsidRPr="00952AFF">
        <w:rPr>
          <w:sz w:val="28"/>
          <w:szCs w:val="28"/>
        </w:rPr>
        <w:t>сильно увеличилась. ПО ГОСБ 2363 наблюдаем увеличение показателя с 14,6 до 15,10%.</w:t>
      </w:r>
    </w:p>
    <w:p w:rsidR="00CB36EE" w:rsidRPr="00952AFF" w:rsidRDefault="00CB36EE"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Таблица 23 - Анализ рентабельности Сберегательного банка России за период с 01.07.05г. по 01.01.06г.</w:t>
      </w:r>
      <w:r w:rsidR="00952AFF">
        <w:rPr>
          <w:sz w:val="28"/>
          <w:szCs w:val="28"/>
        </w:rPr>
        <w:t xml:space="preserve"> </w:t>
      </w:r>
    </w:p>
    <w:p w:rsidR="00CB36EE" w:rsidRPr="00952AFF" w:rsidRDefault="00504B2B" w:rsidP="00952AFF">
      <w:pPr>
        <w:widowControl/>
        <w:spacing w:line="360" w:lineRule="auto"/>
        <w:ind w:firstLine="709"/>
        <w:jc w:val="both"/>
        <w:rPr>
          <w:sz w:val="28"/>
          <w:szCs w:val="28"/>
        </w:rPr>
      </w:pPr>
      <w:r w:rsidRPr="00952AFF">
        <w:rPr>
          <w:sz w:val="28"/>
          <w:szCs w:val="28"/>
        </w:rPr>
        <w:t>В</w:t>
      </w:r>
      <w:r w:rsidR="00CB36EE" w:rsidRPr="00952AFF">
        <w:rPr>
          <w:sz w:val="28"/>
          <w:szCs w:val="28"/>
        </w:rPr>
        <w:t xml:space="preserve"> тысячах рублей</w:t>
      </w:r>
      <w:r w:rsidR="00952AFF">
        <w:rPr>
          <w:sz w:val="28"/>
          <w:szCs w:val="28"/>
        </w:rPr>
        <w:t xml:space="preserve"> </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1440"/>
        <w:gridCol w:w="1440"/>
        <w:gridCol w:w="1620"/>
        <w:gridCol w:w="900"/>
        <w:gridCol w:w="1080"/>
        <w:gridCol w:w="1080"/>
      </w:tblGrid>
      <w:tr w:rsidR="00CB36EE" w:rsidRPr="00952AFF" w:rsidTr="00A07989">
        <w:trPr>
          <w:cantSplit/>
          <w:trHeight w:val="72"/>
        </w:trPr>
        <w:tc>
          <w:tcPr>
            <w:tcW w:w="1873" w:type="dxa"/>
            <w:vMerge w:val="restart"/>
            <w:vAlign w:val="center"/>
          </w:tcPr>
          <w:p w:rsidR="00CB36EE" w:rsidRPr="00A07989" w:rsidRDefault="00CB36EE" w:rsidP="00A07989">
            <w:pPr>
              <w:widowControl/>
              <w:autoSpaceDE w:val="0"/>
              <w:autoSpaceDN w:val="0"/>
              <w:adjustRightInd w:val="0"/>
              <w:spacing w:line="360" w:lineRule="auto"/>
              <w:jc w:val="both"/>
            </w:pPr>
            <w:r w:rsidRPr="00A07989">
              <w:t>Показатели</w:t>
            </w:r>
          </w:p>
        </w:tc>
        <w:tc>
          <w:tcPr>
            <w:tcW w:w="4500" w:type="dxa"/>
            <w:gridSpan w:val="3"/>
            <w:vAlign w:val="center"/>
          </w:tcPr>
          <w:p w:rsidR="00CB36EE" w:rsidRPr="00A07989" w:rsidRDefault="00CB36EE" w:rsidP="00A07989">
            <w:pPr>
              <w:widowControl/>
              <w:autoSpaceDE w:val="0"/>
              <w:autoSpaceDN w:val="0"/>
              <w:adjustRightInd w:val="0"/>
              <w:spacing w:line="360" w:lineRule="auto"/>
              <w:jc w:val="both"/>
            </w:pPr>
            <w:r w:rsidRPr="00A07989">
              <w:t>Период</w:t>
            </w:r>
          </w:p>
        </w:tc>
        <w:tc>
          <w:tcPr>
            <w:tcW w:w="3060" w:type="dxa"/>
            <w:gridSpan w:val="3"/>
            <w:vAlign w:val="center"/>
          </w:tcPr>
          <w:p w:rsidR="00CB36EE" w:rsidRPr="00A07989" w:rsidRDefault="00CB36EE" w:rsidP="00A07989">
            <w:pPr>
              <w:widowControl/>
              <w:autoSpaceDE w:val="0"/>
              <w:autoSpaceDN w:val="0"/>
              <w:adjustRightInd w:val="0"/>
              <w:spacing w:line="360" w:lineRule="auto"/>
              <w:jc w:val="both"/>
            </w:pPr>
            <w:r w:rsidRPr="00A07989">
              <w:t>Темп прироста, в %</w:t>
            </w:r>
          </w:p>
        </w:tc>
      </w:tr>
      <w:tr w:rsidR="00CB36EE" w:rsidRPr="00952AFF" w:rsidTr="00A07989">
        <w:trPr>
          <w:cantSplit/>
          <w:trHeight w:val="324"/>
        </w:trPr>
        <w:tc>
          <w:tcPr>
            <w:tcW w:w="1873" w:type="dxa"/>
            <w:vMerge/>
            <w:vAlign w:val="center"/>
          </w:tcPr>
          <w:p w:rsidR="00CB36EE" w:rsidRPr="00A07989" w:rsidRDefault="00CB36EE" w:rsidP="00A07989">
            <w:pPr>
              <w:widowControl/>
              <w:autoSpaceDE w:val="0"/>
              <w:autoSpaceDN w:val="0"/>
              <w:adjustRightInd w:val="0"/>
              <w:spacing w:line="360" w:lineRule="auto"/>
              <w:jc w:val="both"/>
            </w:pP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на 01.07.05</w:t>
            </w:r>
          </w:p>
        </w:tc>
        <w:tc>
          <w:tcPr>
            <w:tcW w:w="1440" w:type="dxa"/>
            <w:vAlign w:val="center"/>
          </w:tcPr>
          <w:p w:rsidR="00CB36EE" w:rsidRPr="00A07989" w:rsidRDefault="00CB36EE" w:rsidP="00A07989">
            <w:pPr>
              <w:widowControl/>
              <w:autoSpaceDE w:val="0"/>
              <w:autoSpaceDN w:val="0"/>
              <w:adjustRightInd w:val="0"/>
              <w:spacing w:line="360" w:lineRule="auto"/>
              <w:jc w:val="both"/>
            </w:pPr>
            <w:r w:rsidRPr="00A07989">
              <w:t>на01.10.05</w:t>
            </w:r>
          </w:p>
        </w:tc>
        <w:tc>
          <w:tcPr>
            <w:tcW w:w="1620" w:type="dxa"/>
            <w:vAlign w:val="center"/>
          </w:tcPr>
          <w:p w:rsidR="00CB36EE" w:rsidRPr="00A07989" w:rsidRDefault="00CB36EE" w:rsidP="00A07989">
            <w:pPr>
              <w:widowControl/>
              <w:autoSpaceDE w:val="0"/>
              <w:autoSpaceDN w:val="0"/>
              <w:adjustRightInd w:val="0"/>
              <w:spacing w:line="360" w:lineRule="auto"/>
              <w:jc w:val="both"/>
            </w:pPr>
            <w:r w:rsidRPr="00A07989">
              <w:t>на01.01.06</w:t>
            </w:r>
          </w:p>
        </w:tc>
        <w:tc>
          <w:tcPr>
            <w:tcW w:w="900" w:type="dxa"/>
            <w:vAlign w:val="center"/>
          </w:tcPr>
          <w:p w:rsidR="00CB36EE" w:rsidRPr="00A07989" w:rsidRDefault="00CB36EE" w:rsidP="00A07989">
            <w:pPr>
              <w:widowControl/>
              <w:autoSpaceDE w:val="0"/>
              <w:autoSpaceDN w:val="0"/>
              <w:adjustRightInd w:val="0"/>
              <w:spacing w:line="360" w:lineRule="auto"/>
              <w:jc w:val="both"/>
            </w:pPr>
            <w:r w:rsidRPr="00A07989">
              <w:t>III/II кв.</w:t>
            </w:r>
          </w:p>
        </w:tc>
        <w:tc>
          <w:tcPr>
            <w:tcW w:w="1080" w:type="dxa"/>
            <w:vAlign w:val="center"/>
          </w:tcPr>
          <w:p w:rsidR="00CB36EE" w:rsidRPr="00A07989" w:rsidRDefault="00CB36EE" w:rsidP="00A07989">
            <w:pPr>
              <w:widowControl/>
              <w:autoSpaceDE w:val="0"/>
              <w:autoSpaceDN w:val="0"/>
              <w:adjustRightInd w:val="0"/>
              <w:spacing w:line="360" w:lineRule="auto"/>
              <w:jc w:val="both"/>
            </w:pPr>
            <w:r w:rsidRPr="00A07989">
              <w:rPr>
                <w:lang w:val="en-US"/>
              </w:rPr>
              <w:t>IV</w:t>
            </w:r>
            <w:r w:rsidRPr="00A07989">
              <w:t>/</w:t>
            </w:r>
            <w:r w:rsidRPr="00A07989">
              <w:rPr>
                <w:lang w:val="en-US"/>
              </w:rPr>
              <w:t>III</w:t>
            </w:r>
            <w:r w:rsidRPr="00A07989">
              <w:t>кв.</w:t>
            </w:r>
          </w:p>
        </w:tc>
        <w:tc>
          <w:tcPr>
            <w:tcW w:w="1080" w:type="dxa"/>
            <w:vAlign w:val="center"/>
          </w:tcPr>
          <w:p w:rsidR="00CB36EE" w:rsidRPr="00A07989" w:rsidRDefault="00CB36EE" w:rsidP="00A07989">
            <w:pPr>
              <w:widowControl/>
              <w:autoSpaceDE w:val="0"/>
              <w:autoSpaceDN w:val="0"/>
              <w:adjustRightInd w:val="0"/>
              <w:spacing w:line="360" w:lineRule="auto"/>
              <w:jc w:val="both"/>
            </w:pPr>
            <w:r w:rsidRPr="00A07989">
              <w:rPr>
                <w:lang w:val="en-US"/>
              </w:rPr>
              <w:t>IV</w:t>
            </w:r>
            <w:r w:rsidRPr="00A07989">
              <w:t>/IIкв.</w:t>
            </w:r>
          </w:p>
        </w:tc>
      </w:tr>
      <w:tr w:rsidR="009A4DC0" w:rsidRPr="00952AFF" w:rsidTr="00A07989">
        <w:trPr>
          <w:cantSplit/>
          <w:trHeight w:val="414"/>
        </w:trPr>
        <w:tc>
          <w:tcPr>
            <w:tcW w:w="1873" w:type="dxa"/>
            <w:vAlign w:val="center"/>
          </w:tcPr>
          <w:p w:rsidR="009A4DC0" w:rsidRPr="00A07989" w:rsidRDefault="009A4DC0" w:rsidP="00A07989">
            <w:pPr>
              <w:widowControl/>
              <w:autoSpaceDE w:val="0"/>
              <w:autoSpaceDN w:val="0"/>
              <w:adjustRightInd w:val="0"/>
              <w:spacing w:line="360" w:lineRule="auto"/>
              <w:jc w:val="both"/>
            </w:pPr>
            <w:r w:rsidRPr="00A07989">
              <w:t>1</w:t>
            </w:r>
          </w:p>
        </w:tc>
        <w:tc>
          <w:tcPr>
            <w:tcW w:w="1440" w:type="dxa"/>
            <w:vAlign w:val="center"/>
          </w:tcPr>
          <w:p w:rsidR="009A4DC0" w:rsidRPr="00A07989" w:rsidRDefault="009A4DC0" w:rsidP="00A07989">
            <w:pPr>
              <w:widowControl/>
              <w:autoSpaceDE w:val="0"/>
              <w:autoSpaceDN w:val="0"/>
              <w:adjustRightInd w:val="0"/>
              <w:spacing w:line="360" w:lineRule="auto"/>
              <w:jc w:val="both"/>
            </w:pPr>
            <w:r w:rsidRPr="00A07989">
              <w:t>2</w:t>
            </w:r>
          </w:p>
        </w:tc>
        <w:tc>
          <w:tcPr>
            <w:tcW w:w="1440" w:type="dxa"/>
            <w:vAlign w:val="center"/>
          </w:tcPr>
          <w:p w:rsidR="009A4DC0" w:rsidRPr="00A07989" w:rsidRDefault="009A4DC0" w:rsidP="00A07989">
            <w:pPr>
              <w:widowControl/>
              <w:autoSpaceDE w:val="0"/>
              <w:autoSpaceDN w:val="0"/>
              <w:adjustRightInd w:val="0"/>
              <w:spacing w:line="360" w:lineRule="auto"/>
              <w:jc w:val="both"/>
            </w:pPr>
            <w:r w:rsidRPr="00A07989">
              <w:t>3</w:t>
            </w:r>
          </w:p>
        </w:tc>
        <w:tc>
          <w:tcPr>
            <w:tcW w:w="1620" w:type="dxa"/>
            <w:vAlign w:val="center"/>
          </w:tcPr>
          <w:p w:rsidR="009A4DC0" w:rsidRPr="00A07989" w:rsidRDefault="009A4DC0" w:rsidP="00A07989">
            <w:pPr>
              <w:widowControl/>
              <w:autoSpaceDE w:val="0"/>
              <w:autoSpaceDN w:val="0"/>
              <w:adjustRightInd w:val="0"/>
              <w:spacing w:line="360" w:lineRule="auto"/>
              <w:jc w:val="both"/>
            </w:pPr>
            <w:r w:rsidRPr="00A07989">
              <w:t>4</w:t>
            </w:r>
          </w:p>
        </w:tc>
        <w:tc>
          <w:tcPr>
            <w:tcW w:w="900" w:type="dxa"/>
            <w:vAlign w:val="center"/>
          </w:tcPr>
          <w:p w:rsidR="009A4DC0" w:rsidRPr="00A07989" w:rsidRDefault="009A4DC0" w:rsidP="00A07989">
            <w:pPr>
              <w:widowControl/>
              <w:autoSpaceDE w:val="0"/>
              <w:autoSpaceDN w:val="0"/>
              <w:adjustRightInd w:val="0"/>
              <w:spacing w:line="360" w:lineRule="auto"/>
              <w:jc w:val="both"/>
            </w:pPr>
            <w:r w:rsidRPr="00A07989">
              <w:t>5</w:t>
            </w:r>
          </w:p>
        </w:tc>
        <w:tc>
          <w:tcPr>
            <w:tcW w:w="1080" w:type="dxa"/>
            <w:vAlign w:val="center"/>
          </w:tcPr>
          <w:p w:rsidR="009A4DC0" w:rsidRPr="00A07989" w:rsidRDefault="009A4DC0" w:rsidP="00A07989">
            <w:pPr>
              <w:widowControl/>
              <w:autoSpaceDE w:val="0"/>
              <w:autoSpaceDN w:val="0"/>
              <w:adjustRightInd w:val="0"/>
              <w:spacing w:line="360" w:lineRule="auto"/>
              <w:jc w:val="both"/>
            </w:pPr>
            <w:r w:rsidRPr="00A07989">
              <w:t>6</w:t>
            </w:r>
          </w:p>
        </w:tc>
        <w:tc>
          <w:tcPr>
            <w:tcW w:w="1080" w:type="dxa"/>
            <w:vAlign w:val="center"/>
          </w:tcPr>
          <w:p w:rsidR="009A4DC0" w:rsidRPr="00A07989" w:rsidRDefault="009A4DC0" w:rsidP="00A07989">
            <w:pPr>
              <w:widowControl/>
              <w:autoSpaceDE w:val="0"/>
              <w:autoSpaceDN w:val="0"/>
              <w:adjustRightInd w:val="0"/>
              <w:spacing w:line="360" w:lineRule="auto"/>
              <w:jc w:val="both"/>
            </w:pPr>
            <w:r w:rsidRPr="00A07989">
              <w:t>7</w:t>
            </w:r>
          </w:p>
        </w:tc>
      </w:tr>
      <w:tr w:rsidR="00CB36EE" w:rsidRPr="00952AFF" w:rsidTr="00A07989">
        <w:trPr>
          <w:trHeight w:val="454"/>
        </w:trPr>
        <w:tc>
          <w:tcPr>
            <w:tcW w:w="1873" w:type="dxa"/>
            <w:vAlign w:val="center"/>
          </w:tcPr>
          <w:p w:rsidR="00CB36EE" w:rsidRPr="00A07989" w:rsidRDefault="00CB36EE" w:rsidP="00A07989">
            <w:pPr>
              <w:widowControl/>
              <w:autoSpaceDE w:val="0"/>
              <w:autoSpaceDN w:val="0"/>
              <w:adjustRightInd w:val="0"/>
              <w:spacing w:line="360" w:lineRule="auto"/>
              <w:jc w:val="both"/>
            </w:pPr>
            <w:r w:rsidRPr="00A07989">
              <w:t>Прибыль</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18864 729</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31 805 681</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36 028 396</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68,60</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13,28</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90,98</w:t>
            </w:r>
          </w:p>
        </w:tc>
      </w:tr>
      <w:tr w:rsidR="00CB36EE" w:rsidRPr="00952AFF" w:rsidTr="00A07989">
        <w:trPr>
          <w:trHeight w:val="454"/>
        </w:trPr>
        <w:tc>
          <w:tcPr>
            <w:tcW w:w="1873" w:type="dxa"/>
            <w:tcBorders>
              <w:bottom w:val="nil"/>
            </w:tcBorders>
            <w:vAlign w:val="center"/>
          </w:tcPr>
          <w:p w:rsidR="00CB36EE" w:rsidRPr="00A07989" w:rsidRDefault="00CB36EE" w:rsidP="00A07989">
            <w:pPr>
              <w:widowControl/>
              <w:autoSpaceDE w:val="0"/>
              <w:autoSpaceDN w:val="0"/>
              <w:adjustRightInd w:val="0"/>
              <w:spacing w:line="360" w:lineRule="auto"/>
              <w:jc w:val="both"/>
            </w:pPr>
            <w:r w:rsidRPr="00A07989">
              <w:t>СС</w:t>
            </w:r>
          </w:p>
        </w:tc>
        <w:tc>
          <w:tcPr>
            <w:tcW w:w="1440" w:type="dxa"/>
            <w:tcBorders>
              <w:bottom w:val="nil"/>
            </w:tcBorders>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105818126</w:t>
            </w:r>
          </w:p>
        </w:tc>
        <w:tc>
          <w:tcPr>
            <w:tcW w:w="1440" w:type="dxa"/>
            <w:tcBorders>
              <w:bottom w:val="nil"/>
            </w:tcBorders>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114245 371</w:t>
            </w:r>
          </w:p>
        </w:tc>
        <w:tc>
          <w:tcPr>
            <w:tcW w:w="1620" w:type="dxa"/>
            <w:tcBorders>
              <w:bottom w:val="nil"/>
            </w:tcBorders>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114260 273</w:t>
            </w:r>
          </w:p>
        </w:tc>
        <w:tc>
          <w:tcPr>
            <w:tcW w:w="900" w:type="dxa"/>
            <w:tcBorders>
              <w:bottom w:val="nil"/>
            </w:tcBorders>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7,96</w:t>
            </w:r>
          </w:p>
        </w:tc>
        <w:tc>
          <w:tcPr>
            <w:tcW w:w="1080" w:type="dxa"/>
            <w:tcBorders>
              <w:bottom w:val="nil"/>
            </w:tcBorders>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0,01</w:t>
            </w:r>
          </w:p>
        </w:tc>
        <w:tc>
          <w:tcPr>
            <w:tcW w:w="1080" w:type="dxa"/>
            <w:tcBorders>
              <w:bottom w:val="nil"/>
            </w:tcBorders>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7,98</w:t>
            </w:r>
          </w:p>
        </w:tc>
      </w:tr>
      <w:tr w:rsidR="00CB36EE" w:rsidRPr="00952AFF" w:rsidTr="00A07989">
        <w:trPr>
          <w:trHeight w:val="454"/>
        </w:trPr>
        <w:tc>
          <w:tcPr>
            <w:tcW w:w="1873" w:type="dxa"/>
            <w:vAlign w:val="center"/>
          </w:tcPr>
          <w:p w:rsidR="00CB36EE" w:rsidRPr="00A07989" w:rsidRDefault="00CB36EE" w:rsidP="00A07989">
            <w:pPr>
              <w:widowControl/>
              <w:autoSpaceDE w:val="0"/>
              <w:autoSpaceDN w:val="0"/>
              <w:adjustRightInd w:val="0"/>
              <w:spacing w:line="360" w:lineRule="auto"/>
              <w:jc w:val="both"/>
            </w:pPr>
            <w:r w:rsidRPr="00A07989">
              <w:t>СОА</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892489 999</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986241 532</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1087052247</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10,50</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10,22</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21,80</w:t>
            </w:r>
          </w:p>
        </w:tc>
      </w:tr>
      <w:tr w:rsidR="00CB36EE" w:rsidRPr="00952AFF" w:rsidTr="00A07989">
        <w:trPr>
          <w:trHeight w:val="454"/>
        </w:trPr>
        <w:tc>
          <w:tcPr>
            <w:tcW w:w="1873" w:type="dxa"/>
            <w:vAlign w:val="center"/>
          </w:tcPr>
          <w:p w:rsidR="00CB36EE" w:rsidRPr="00A07989" w:rsidRDefault="00CB36EE" w:rsidP="00A07989">
            <w:pPr>
              <w:widowControl/>
              <w:autoSpaceDE w:val="0"/>
              <w:autoSpaceDN w:val="0"/>
              <w:adjustRightInd w:val="0"/>
              <w:spacing w:line="360" w:lineRule="auto"/>
              <w:jc w:val="both"/>
            </w:pPr>
            <w:r w:rsidRPr="00A07989">
              <w:t>ВД</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187113 517</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288072 834</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373 388 319</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53,96</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29,62</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99,55</w:t>
            </w:r>
          </w:p>
        </w:tc>
      </w:tr>
      <w:tr w:rsidR="00CB36EE" w:rsidRPr="00952AFF" w:rsidTr="00A07989">
        <w:trPr>
          <w:trHeight w:val="72"/>
        </w:trPr>
        <w:tc>
          <w:tcPr>
            <w:tcW w:w="1873" w:type="dxa"/>
            <w:vAlign w:val="center"/>
          </w:tcPr>
          <w:p w:rsidR="00CB36EE" w:rsidRPr="00A07989" w:rsidRDefault="00CB36EE" w:rsidP="00A07989">
            <w:pPr>
              <w:widowControl/>
              <w:autoSpaceDE w:val="0"/>
              <w:autoSpaceDN w:val="0"/>
              <w:adjustRightInd w:val="0"/>
              <w:spacing w:line="360" w:lineRule="auto"/>
              <w:jc w:val="both"/>
            </w:pPr>
            <w:r w:rsidRPr="00A07989">
              <w:t>САД</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721008 035</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780566 736</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861 413 698</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8,26</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10,36</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19,47</w:t>
            </w:r>
          </w:p>
        </w:tc>
      </w:tr>
      <w:tr w:rsidR="00CB36EE" w:rsidRPr="00952AFF" w:rsidTr="00A07989">
        <w:trPr>
          <w:trHeight w:val="72"/>
        </w:trPr>
        <w:tc>
          <w:tcPr>
            <w:tcW w:w="1873" w:type="dxa"/>
            <w:vAlign w:val="center"/>
          </w:tcPr>
          <w:p w:rsidR="00CB36EE" w:rsidRPr="00A07989" w:rsidRDefault="00CB36EE" w:rsidP="00A07989">
            <w:pPr>
              <w:widowControl/>
              <w:autoSpaceDE w:val="0"/>
              <w:autoSpaceDN w:val="0"/>
              <w:adjustRightInd w:val="0"/>
              <w:spacing w:line="360" w:lineRule="auto"/>
              <w:jc w:val="both"/>
            </w:pPr>
            <w:r w:rsidRPr="00A07989">
              <w:t>КВс</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511594 722</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542210 945</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596 272 996</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5,98</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9,97</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16,55</w:t>
            </w:r>
          </w:p>
        </w:tc>
      </w:tr>
      <w:tr w:rsidR="00CB36EE" w:rsidRPr="00952AFF" w:rsidTr="00A07989">
        <w:trPr>
          <w:trHeight w:val="72"/>
        </w:trPr>
        <w:tc>
          <w:tcPr>
            <w:tcW w:w="1873" w:type="dxa"/>
            <w:vAlign w:val="center"/>
          </w:tcPr>
          <w:p w:rsidR="00CB36EE" w:rsidRPr="00A07989" w:rsidRDefault="00CB36EE" w:rsidP="00A07989">
            <w:pPr>
              <w:widowControl/>
              <w:autoSpaceDE w:val="0"/>
              <w:autoSpaceDN w:val="0"/>
              <w:adjustRightInd w:val="0"/>
              <w:spacing w:line="360" w:lineRule="auto"/>
              <w:jc w:val="both"/>
            </w:pPr>
            <w:r w:rsidRPr="00A07989">
              <w:t>СК</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105818 126</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114245 371</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114 260 273</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7,96</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0,01</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7,98</w:t>
            </w:r>
          </w:p>
        </w:tc>
      </w:tr>
      <w:tr w:rsidR="00CB36EE" w:rsidRPr="00952AFF" w:rsidTr="00A07989">
        <w:trPr>
          <w:trHeight w:val="420"/>
        </w:trPr>
        <w:tc>
          <w:tcPr>
            <w:tcW w:w="1873"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1</w:t>
            </w:r>
            <w:r w:rsidRPr="00A07989">
              <w:rPr>
                <w:lang w:val="en-US"/>
              </w:rPr>
              <w:t>, %</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17,83</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27,84</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31,53</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56,16</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13,26</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76,87</w:t>
            </w:r>
          </w:p>
        </w:tc>
      </w:tr>
      <w:tr w:rsidR="00CB36EE" w:rsidRPr="00952AFF" w:rsidTr="00A07989">
        <w:trPr>
          <w:trHeight w:val="420"/>
        </w:trPr>
        <w:tc>
          <w:tcPr>
            <w:tcW w:w="1873"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2</w:t>
            </w:r>
            <w:r w:rsidRPr="00A07989">
              <w:rPr>
                <w:lang w:val="en-US"/>
              </w:rPr>
              <w:t>, %</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2,11</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3,22</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3,31</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52,57</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2,77</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56,80</w:t>
            </w:r>
          </w:p>
        </w:tc>
      </w:tr>
      <w:tr w:rsidR="00CB36EE" w:rsidRPr="00952AFF" w:rsidTr="00A07989">
        <w:trPr>
          <w:trHeight w:val="420"/>
        </w:trPr>
        <w:tc>
          <w:tcPr>
            <w:tcW w:w="1873"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3</w:t>
            </w:r>
            <w:r w:rsidRPr="00A07989">
              <w:rPr>
                <w:lang w:val="en-US"/>
              </w:rPr>
              <w:t>, %</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11,86</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11,58</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10,51</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-2,30</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-9,26</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-11,35</w:t>
            </w:r>
          </w:p>
        </w:tc>
      </w:tr>
      <w:tr w:rsidR="00CB36EE" w:rsidRPr="00952AFF" w:rsidTr="00A07989">
        <w:trPr>
          <w:trHeight w:val="420"/>
        </w:trPr>
        <w:tc>
          <w:tcPr>
            <w:tcW w:w="1873"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4</w:t>
            </w:r>
            <w:r w:rsidRPr="00A07989">
              <w:rPr>
                <w:lang w:val="en-US"/>
              </w:rPr>
              <w:t>, %</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20,97</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29,21</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34,35</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39,32</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17,60</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63,84</w:t>
            </w:r>
          </w:p>
        </w:tc>
      </w:tr>
      <w:tr w:rsidR="00CB36EE" w:rsidRPr="00952AFF" w:rsidTr="00A07989">
        <w:trPr>
          <w:trHeight w:val="420"/>
        </w:trPr>
        <w:tc>
          <w:tcPr>
            <w:tcW w:w="1873"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5</w:t>
            </w:r>
            <w:r w:rsidRPr="00A07989">
              <w:rPr>
                <w:lang w:val="en-US"/>
              </w:rPr>
              <w:t>, %</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10,08</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11,04</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9,65</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9,51</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-12,61</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-4,29</w:t>
            </w:r>
          </w:p>
        </w:tc>
      </w:tr>
      <w:tr w:rsidR="00CB36EE" w:rsidRPr="00952AFF" w:rsidTr="00A07989">
        <w:trPr>
          <w:trHeight w:val="420"/>
        </w:trPr>
        <w:tc>
          <w:tcPr>
            <w:tcW w:w="1873"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6</w:t>
            </w:r>
            <w:r w:rsidRPr="00A07989">
              <w:rPr>
                <w:lang w:val="en-US"/>
              </w:rPr>
              <w:t>, %</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2,62</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4,07</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4,18</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55,73</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2,65</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59,85</w:t>
            </w:r>
          </w:p>
        </w:tc>
      </w:tr>
      <w:tr w:rsidR="00CB36EE" w:rsidRPr="00952AFF" w:rsidTr="00A07989">
        <w:trPr>
          <w:trHeight w:val="420"/>
        </w:trPr>
        <w:tc>
          <w:tcPr>
            <w:tcW w:w="1873" w:type="dxa"/>
            <w:vAlign w:val="center"/>
          </w:tcPr>
          <w:p w:rsidR="00CB36EE" w:rsidRPr="00A07989" w:rsidRDefault="00CB36EE" w:rsidP="00A07989">
            <w:pPr>
              <w:widowControl/>
              <w:autoSpaceDE w:val="0"/>
              <w:autoSpaceDN w:val="0"/>
              <w:adjustRightInd w:val="0"/>
              <w:spacing w:line="360" w:lineRule="auto"/>
              <w:jc w:val="both"/>
            </w:pPr>
            <w:r w:rsidRPr="00A07989">
              <w:t>Р</w:t>
            </w:r>
            <w:r w:rsidRPr="00A07989">
              <w:rPr>
                <w:vertAlign w:val="subscript"/>
              </w:rPr>
              <w:t>К</w:t>
            </w:r>
            <w:r w:rsidRPr="00A07989">
              <w:t>, %</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22,23</w:t>
            </w:r>
          </w:p>
        </w:tc>
        <w:tc>
          <w:tcPr>
            <w:tcW w:w="144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11,57</w:t>
            </w:r>
          </w:p>
        </w:tc>
        <w:tc>
          <w:tcPr>
            <w:tcW w:w="162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35,91</w:t>
            </w:r>
          </w:p>
        </w:tc>
        <w:tc>
          <w:tcPr>
            <w:tcW w:w="90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-47,93</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210,24</w:t>
            </w:r>
          </w:p>
        </w:tc>
        <w:tc>
          <w:tcPr>
            <w:tcW w:w="1080"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61,54</w:t>
            </w:r>
          </w:p>
        </w:tc>
      </w:tr>
    </w:tbl>
    <w:p w:rsidR="00CB36EE" w:rsidRPr="00952AFF" w:rsidRDefault="00CB36EE" w:rsidP="00952AFF">
      <w:pPr>
        <w:widowControl/>
        <w:spacing w:line="360" w:lineRule="auto"/>
        <w:ind w:firstLine="709"/>
        <w:jc w:val="both"/>
        <w:rPr>
          <w:sz w:val="28"/>
          <w:szCs w:val="28"/>
        </w:rPr>
      </w:pPr>
      <w:r w:rsidRPr="00952AFF">
        <w:rPr>
          <w:sz w:val="28"/>
          <w:szCs w:val="28"/>
        </w:rPr>
        <w:t xml:space="preserve">Прибыльность активов, приносящих доход за анализируемый период увеличилась на 59,85% и 39,22% соответственно, что обусловлено ростом расходов банка. </w:t>
      </w:r>
    </w:p>
    <w:p w:rsidR="00CB36EE" w:rsidRPr="00952AFF" w:rsidRDefault="00CB36EE" w:rsidP="00952AFF">
      <w:pPr>
        <w:widowControl/>
        <w:spacing w:line="360" w:lineRule="auto"/>
        <w:ind w:firstLine="709"/>
        <w:jc w:val="both"/>
        <w:rPr>
          <w:sz w:val="28"/>
          <w:szCs w:val="28"/>
        </w:rPr>
      </w:pPr>
      <w:r w:rsidRPr="00952AFF">
        <w:rPr>
          <w:sz w:val="28"/>
          <w:szCs w:val="28"/>
        </w:rPr>
        <w:t>Рентабельность кредитного портфеля по Сбербанку России</w:t>
      </w:r>
      <w:r w:rsidR="00952AFF">
        <w:rPr>
          <w:sz w:val="28"/>
          <w:szCs w:val="28"/>
        </w:rPr>
        <w:t xml:space="preserve"> </w:t>
      </w:r>
      <w:r w:rsidRPr="00952AFF">
        <w:rPr>
          <w:sz w:val="28"/>
          <w:szCs w:val="28"/>
        </w:rPr>
        <w:t xml:space="preserve">в анализируемом периоде уменьшилась с 22,23 до 11,57%, а к концу 2005г. снова увеличилась до 35,91%. ПО ГОСБ 2363 увеличение 6,73 до 17,64%. </w:t>
      </w:r>
    </w:p>
    <w:p w:rsidR="00A07989" w:rsidRDefault="00A07989"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Таблица 24- Анализ рентабельности ГОСБ 2363 за период с 01.07.05г. по 01.01.06г.</w:t>
      </w:r>
      <w:r w:rsidR="00952AFF">
        <w:rPr>
          <w:sz w:val="28"/>
          <w:szCs w:val="28"/>
        </w:rPr>
        <w:t xml:space="preserve"> </w:t>
      </w:r>
    </w:p>
    <w:p w:rsidR="00CB36EE" w:rsidRPr="00952AFF" w:rsidRDefault="00504B2B" w:rsidP="00952AFF">
      <w:pPr>
        <w:widowControl/>
        <w:spacing w:line="360" w:lineRule="auto"/>
        <w:ind w:firstLine="709"/>
        <w:jc w:val="both"/>
        <w:rPr>
          <w:sz w:val="28"/>
          <w:szCs w:val="28"/>
        </w:rPr>
      </w:pPr>
      <w:r w:rsidRPr="00952AFF">
        <w:rPr>
          <w:sz w:val="28"/>
          <w:szCs w:val="28"/>
        </w:rPr>
        <w:t>В</w:t>
      </w:r>
      <w:r w:rsidR="00CB36EE" w:rsidRPr="00952AFF">
        <w:rPr>
          <w:sz w:val="28"/>
          <w:szCs w:val="28"/>
        </w:rPr>
        <w:t xml:space="preserve"> тысячах рублей</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57"/>
        <w:gridCol w:w="1525"/>
        <w:gridCol w:w="1525"/>
        <w:gridCol w:w="1335"/>
        <w:gridCol w:w="1526"/>
        <w:gridCol w:w="1334"/>
      </w:tblGrid>
      <w:tr w:rsidR="00CB36EE" w:rsidRPr="00A07989" w:rsidTr="00A07989">
        <w:trPr>
          <w:cantSplit/>
          <w:trHeight w:val="73"/>
        </w:trPr>
        <w:tc>
          <w:tcPr>
            <w:tcW w:w="2157" w:type="dxa"/>
            <w:vMerge w:val="restart"/>
            <w:vAlign w:val="center"/>
          </w:tcPr>
          <w:p w:rsidR="00CB36EE" w:rsidRPr="00A07989" w:rsidRDefault="00CB36EE" w:rsidP="00A07989">
            <w:pPr>
              <w:widowControl/>
              <w:autoSpaceDE w:val="0"/>
              <w:autoSpaceDN w:val="0"/>
              <w:adjustRightInd w:val="0"/>
              <w:spacing w:line="360" w:lineRule="auto"/>
              <w:jc w:val="both"/>
            </w:pPr>
            <w:r w:rsidRPr="00A07989">
              <w:t>Показатели</w:t>
            </w:r>
          </w:p>
        </w:tc>
        <w:tc>
          <w:tcPr>
            <w:tcW w:w="4385" w:type="dxa"/>
            <w:gridSpan w:val="3"/>
            <w:vAlign w:val="center"/>
          </w:tcPr>
          <w:p w:rsidR="00CB36EE" w:rsidRPr="00A07989" w:rsidRDefault="00CB36EE" w:rsidP="00A07989">
            <w:pPr>
              <w:widowControl/>
              <w:autoSpaceDE w:val="0"/>
              <w:autoSpaceDN w:val="0"/>
              <w:adjustRightInd w:val="0"/>
              <w:spacing w:line="360" w:lineRule="auto"/>
              <w:jc w:val="both"/>
            </w:pPr>
            <w:r w:rsidRPr="00A07989">
              <w:t>Период</w:t>
            </w:r>
          </w:p>
        </w:tc>
        <w:tc>
          <w:tcPr>
            <w:tcW w:w="2860" w:type="dxa"/>
            <w:gridSpan w:val="2"/>
            <w:vAlign w:val="center"/>
          </w:tcPr>
          <w:p w:rsidR="00CB36EE" w:rsidRPr="00A07989" w:rsidRDefault="00CB36EE" w:rsidP="00A07989">
            <w:pPr>
              <w:widowControl/>
              <w:autoSpaceDE w:val="0"/>
              <w:autoSpaceDN w:val="0"/>
              <w:adjustRightInd w:val="0"/>
              <w:spacing w:line="360" w:lineRule="auto"/>
              <w:jc w:val="both"/>
            </w:pPr>
            <w:r w:rsidRPr="00A07989">
              <w:t>Темп прироста, в %</w:t>
            </w:r>
          </w:p>
        </w:tc>
      </w:tr>
      <w:tr w:rsidR="00CB36EE" w:rsidRPr="00A07989" w:rsidTr="00A07989">
        <w:trPr>
          <w:cantSplit/>
          <w:trHeight w:val="454"/>
        </w:trPr>
        <w:tc>
          <w:tcPr>
            <w:tcW w:w="2157" w:type="dxa"/>
            <w:vMerge/>
            <w:vAlign w:val="center"/>
          </w:tcPr>
          <w:p w:rsidR="00CB36EE" w:rsidRPr="00A07989" w:rsidRDefault="00CB36EE" w:rsidP="00A07989">
            <w:pPr>
              <w:widowControl/>
              <w:autoSpaceDE w:val="0"/>
              <w:autoSpaceDN w:val="0"/>
              <w:adjustRightInd w:val="0"/>
              <w:spacing w:line="360" w:lineRule="auto"/>
              <w:jc w:val="both"/>
            </w:pP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на 01.07.05</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на 01.10.05</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на 01.01.06</w:t>
            </w:r>
          </w:p>
        </w:tc>
        <w:tc>
          <w:tcPr>
            <w:tcW w:w="1526" w:type="dxa"/>
            <w:vAlign w:val="center"/>
          </w:tcPr>
          <w:p w:rsidR="00CB36EE" w:rsidRPr="00A07989" w:rsidRDefault="00CB36EE" w:rsidP="00A07989">
            <w:pPr>
              <w:widowControl/>
              <w:autoSpaceDE w:val="0"/>
              <w:autoSpaceDN w:val="0"/>
              <w:adjustRightInd w:val="0"/>
              <w:spacing w:line="360" w:lineRule="auto"/>
              <w:jc w:val="both"/>
            </w:pPr>
            <w:r w:rsidRPr="00A07989">
              <w:t>III/II кв.</w:t>
            </w:r>
          </w:p>
        </w:tc>
        <w:tc>
          <w:tcPr>
            <w:tcW w:w="1334" w:type="dxa"/>
            <w:shd w:val="solid" w:color="FFFFFF" w:fill="auto"/>
            <w:vAlign w:val="center"/>
          </w:tcPr>
          <w:p w:rsidR="00CB36EE" w:rsidRPr="00A07989" w:rsidRDefault="00CB36EE" w:rsidP="00A07989">
            <w:pPr>
              <w:widowControl/>
              <w:autoSpaceDE w:val="0"/>
              <w:autoSpaceDN w:val="0"/>
              <w:adjustRightInd w:val="0"/>
              <w:spacing w:line="360" w:lineRule="auto"/>
              <w:jc w:val="both"/>
            </w:pPr>
            <w:r w:rsidRPr="00A07989">
              <w:t>IV/III кв.</w:t>
            </w:r>
          </w:p>
        </w:tc>
      </w:tr>
      <w:tr w:rsidR="009A4DC0" w:rsidRPr="00A07989" w:rsidTr="00A07989">
        <w:trPr>
          <w:cantSplit/>
          <w:trHeight w:val="454"/>
        </w:trPr>
        <w:tc>
          <w:tcPr>
            <w:tcW w:w="2157" w:type="dxa"/>
            <w:vAlign w:val="center"/>
          </w:tcPr>
          <w:p w:rsidR="009A4DC0" w:rsidRPr="00A07989" w:rsidRDefault="009A4DC0" w:rsidP="00A07989">
            <w:pPr>
              <w:widowControl/>
              <w:autoSpaceDE w:val="0"/>
              <w:autoSpaceDN w:val="0"/>
              <w:adjustRightInd w:val="0"/>
              <w:spacing w:line="360" w:lineRule="auto"/>
              <w:jc w:val="both"/>
            </w:pPr>
            <w:r w:rsidRPr="00A07989">
              <w:t>1</w:t>
            </w:r>
          </w:p>
        </w:tc>
        <w:tc>
          <w:tcPr>
            <w:tcW w:w="1525" w:type="dxa"/>
            <w:vAlign w:val="center"/>
          </w:tcPr>
          <w:p w:rsidR="009A4DC0" w:rsidRPr="00A07989" w:rsidRDefault="009A4DC0" w:rsidP="00A07989">
            <w:pPr>
              <w:widowControl/>
              <w:autoSpaceDE w:val="0"/>
              <w:autoSpaceDN w:val="0"/>
              <w:adjustRightInd w:val="0"/>
              <w:spacing w:line="360" w:lineRule="auto"/>
              <w:jc w:val="both"/>
              <w:rPr>
                <w:rFonts w:cs="Times New Roman CYR"/>
              </w:rPr>
            </w:pPr>
            <w:r w:rsidRPr="00A07989">
              <w:rPr>
                <w:rFonts w:cs="Times New Roman CYR"/>
              </w:rPr>
              <w:t>2</w:t>
            </w:r>
          </w:p>
        </w:tc>
        <w:tc>
          <w:tcPr>
            <w:tcW w:w="1525" w:type="dxa"/>
            <w:vAlign w:val="center"/>
          </w:tcPr>
          <w:p w:rsidR="009A4DC0" w:rsidRPr="00A07989" w:rsidRDefault="009A4DC0" w:rsidP="00A07989">
            <w:pPr>
              <w:widowControl/>
              <w:autoSpaceDE w:val="0"/>
              <w:autoSpaceDN w:val="0"/>
              <w:adjustRightInd w:val="0"/>
              <w:spacing w:line="360" w:lineRule="auto"/>
              <w:jc w:val="both"/>
              <w:rPr>
                <w:rFonts w:cs="Times New Roman CYR"/>
              </w:rPr>
            </w:pPr>
            <w:r w:rsidRPr="00A07989">
              <w:rPr>
                <w:rFonts w:cs="Times New Roman CYR"/>
              </w:rPr>
              <w:t>3</w:t>
            </w:r>
          </w:p>
        </w:tc>
        <w:tc>
          <w:tcPr>
            <w:tcW w:w="1335" w:type="dxa"/>
            <w:vAlign w:val="center"/>
          </w:tcPr>
          <w:p w:rsidR="009A4DC0" w:rsidRPr="00A07989" w:rsidRDefault="009A4DC0" w:rsidP="00A07989">
            <w:pPr>
              <w:widowControl/>
              <w:autoSpaceDE w:val="0"/>
              <w:autoSpaceDN w:val="0"/>
              <w:adjustRightInd w:val="0"/>
              <w:spacing w:line="360" w:lineRule="auto"/>
              <w:jc w:val="both"/>
              <w:rPr>
                <w:rFonts w:cs="Times New Roman CYR"/>
              </w:rPr>
            </w:pPr>
            <w:r w:rsidRPr="00A07989">
              <w:rPr>
                <w:rFonts w:cs="Times New Roman CYR"/>
              </w:rPr>
              <w:t>4</w:t>
            </w:r>
          </w:p>
        </w:tc>
        <w:tc>
          <w:tcPr>
            <w:tcW w:w="1526" w:type="dxa"/>
            <w:vAlign w:val="center"/>
          </w:tcPr>
          <w:p w:rsidR="009A4DC0" w:rsidRPr="00A07989" w:rsidRDefault="009A4DC0" w:rsidP="00A07989">
            <w:pPr>
              <w:widowControl/>
              <w:autoSpaceDE w:val="0"/>
              <w:autoSpaceDN w:val="0"/>
              <w:adjustRightInd w:val="0"/>
              <w:spacing w:line="360" w:lineRule="auto"/>
              <w:jc w:val="both"/>
            </w:pPr>
            <w:r w:rsidRPr="00A07989">
              <w:t>5</w:t>
            </w:r>
          </w:p>
        </w:tc>
        <w:tc>
          <w:tcPr>
            <w:tcW w:w="1334" w:type="dxa"/>
            <w:shd w:val="solid" w:color="FFFFFF" w:fill="auto"/>
            <w:vAlign w:val="center"/>
          </w:tcPr>
          <w:p w:rsidR="009A4DC0" w:rsidRPr="00A07989" w:rsidRDefault="009A4DC0" w:rsidP="00A07989">
            <w:pPr>
              <w:widowControl/>
              <w:autoSpaceDE w:val="0"/>
              <w:autoSpaceDN w:val="0"/>
              <w:adjustRightInd w:val="0"/>
              <w:spacing w:line="360" w:lineRule="auto"/>
              <w:jc w:val="both"/>
            </w:pPr>
            <w:r w:rsidRPr="00A07989">
              <w:t>6</w:t>
            </w:r>
          </w:p>
        </w:tc>
      </w:tr>
      <w:tr w:rsidR="00CB36EE" w:rsidRPr="00A07989" w:rsidTr="00A07989">
        <w:trPr>
          <w:cantSplit/>
          <w:trHeight w:val="454"/>
        </w:trPr>
        <w:tc>
          <w:tcPr>
            <w:tcW w:w="2157" w:type="dxa"/>
            <w:vAlign w:val="center"/>
          </w:tcPr>
          <w:p w:rsidR="00CB36EE" w:rsidRPr="00A07989" w:rsidRDefault="00CB36EE" w:rsidP="00A07989">
            <w:pPr>
              <w:widowControl/>
              <w:autoSpaceDE w:val="0"/>
              <w:autoSpaceDN w:val="0"/>
              <w:adjustRightInd w:val="0"/>
              <w:spacing w:line="360" w:lineRule="auto"/>
              <w:jc w:val="both"/>
            </w:pPr>
            <w:r w:rsidRPr="00A07989">
              <w:t>Прибыль</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36 154</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72 308</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101 231</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4,00</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40,00</w:t>
            </w:r>
          </w:p>
        </w:tc>
      </w:tr>
      <w:tr w:rsidR="00CB36EE" w:rsidRPr="00A07989" w:rsidTr="00A07989">
        <w:trPr>
          <w:cantSplit/>
          <w:trHeight w:val="454"/>
        </w:trPr>
        <w:tc>
          <w:tcPr>
            <w:tcW w:w="2157" w:type="dxa"/>
            <w:vAlign w:val="center"/>
          </w:tcPr>
          <w:p w:rsidR="00CB36EE" w:rsidRPr="00A07989" w:rsidRDefault="00CB36EE" w:rsidP="00A07989">
            <w:pPr>
              <w:widowControl/>
              <w:autoSpaceDE w:val="0"/>
              <w:autoSpaceDN w:val="0"/>
              <w:adjustRightInd w:val="0"/>
              <w:spacing w:line="360" w:lineRule="auto"/>
              <w:jc w:val="both"/>
            </w:pPr>
            <w:r w:rsidRPr="00A07989">
              <w:t>СС</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168 215</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174 944</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174 944</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4,00</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0,00</w:t>
            </w:r>
          </w:p>
        </w:tc>
      </w:tr>
      <w:tr w:rsidR="00CB36EE" w:rsidRPr="00A07989" w:rsidTr="00A07989">
        <w:trPr>
          <w:cantSplit/>
          <w:trHeight w:val="454"/>
        </w:trPr>
        <w:tc>
          <w:tcPr>
            <w:tcW w:w="2157" w:type="dxa"/>
            <w:vAlign w:val="center"/>
          </w:tcPr>
          <w:p w:rsidR="00CB36EE" w:rsidRPr="00A07989" w:rsidRDefault="00CB36EE" w:rsidP="00A07989">
            <w:pPr>
              <w:widowControl/>
              <w:autoSpaceDE w:val="0"/>
              <w:autoSpaceDN w:val="0"/>
              <w:adjustRightInd w:val="0"/>
              <w:spacing w:line="360" w:lineRule="auto"/>
              <w:jc w:val="both"/>
            </w:pPr>
            <w:r w:rsidRPr="00A07989">
              <w:t>СОА</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3 741 017</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3 868 473</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3 907 223</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3,41</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1,00</w:t>
            </w:r>
          </w:p>
        </w:tc>
      </w:tr>
      <w:tr w:rsidR="00CB36EE" w:rsidRPr="00A07989" w:rsidTr="00A07989">
        <w:trPr>
          <w:cantSplit/>
          <w:trHeight w:val="454"/>
        </w:trPr>
        <w:tc>
          <w:tcPr>
            <w:tcW w:w="2157" w:type="dxa"/>
            <w:vAlign w:val="center"/>
          </w:tcPr>
          <w:p w:rsidR="00CB36EE" w:rsidRPr="00A07989" w:rsidRDefault="00CB36EE" w:rsidP="00A07989">
            <w:pPr>
              <w:widowControl/>
              <w:autoSpaceDE w:val="0"/>
              <w:autoSpaceDN w:val="0"/>
              <w:adjustRightInd w:val="0"/>
              <w:spacing w:line="360" w:lineRule="auto"/>
              <w:jc w:val="both"/>
            </w:pPr>
            <w:r w:rsidRPr="00A07989">
              <w:t>ВД</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247 551</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490 134</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670 489</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97,99</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36,80</w:t>
            </w:r>
          </w:p>
        </w:tc>
      </w:tr>
      <w:tr w:rsidR="00CB36EE" w:rsidRPr="00A07989" w:rsidTr="00A07989">
        <w:trPr>
          <w:cantSplit/>
          <w:trHeight w:val="73"/>
        </w:trPr>
        <w:tc>
          <w:tcPr>
            <w:tcW w:w="2157" w:type="dxa"/>
            <w:vAlign w:val="center"/>
          </w:tcPr>
          <w:p w:rsidR="00CB36EE" w:rsidRPr="00A07989" w:rsidRDefault="00CB36EE" w:rsidP="00A07989">
            <w:pPr>
              <w:widowControl/>
              <w:autoSpaceDE w:val="0"/>
              <w:autoSpaceDN w:val="0"/>
              <w:adjustRightInd w:val="0"/>
              <w:spacing w:line="360" w:lineRule="auto"/>
              <w:jc w:val="both"/>
            </w:pPr>
            <w:r w:rsidRPr="00A07989">
              <w:t>САД</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3 256 806</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3 364 892</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3 383 802</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3,32</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0,56</w:t>
            </w:r>
          </w:p>
        </w:tc>
      </w:tr>
      <w:tr w:rsidR="00CB36EE" w:rsidRPr="00A07989" w:rsidTr="00A07989">
        <w:trPr>
          <w:cantSplit/>
          <w:trHeight w:val="420"/>
        </w:trPr>
        <w:tc>
          <w:tcPr>
            <w:tcW w:w="2157" w:type="dxa"/>
            <w:vAlign w:val="center"/>
          </w:tcPr>
          <w:p w:rsidR="00CB36EE" w:rsidRPr="00A07989" w:rsidRDefault="00CB36EE" w:rsidP="00A07989">
            <w:pPr>
              <w:widowControl/>
              <w:autoSpaceDE w:val="0"/>
              <w:autoSpaceDN w:val="0"/>
              <w:adjustRightInd w:val="0"/>
              <w:spacing w:line="360" w:lineRule="auto"/>
              <w:jc w:val="both"/>
            </w:pPr>
            <w:r w:rsidRPr="00A07989">
              <w:t>КВс</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1 593 090</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1 623 392</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1 584 327</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1,90</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-2,41</w:t>
            </w:r>
          </w:p>
        </w:tc>
      </w:tr>
      <w:tr w:rsidR="00CB36EE" w:rsidRPr="00A07989" w:rsidTr="00A07989">
        <w:trPr>
          <w:cantSplit/>
          <w:trHeight w:val="420"/>
        </w:trPr>
        <w:tc>
          <w:tcPr>
            <w:tcW w:w="2157" w:type="dxa"/>
            <w:vAlign w:val="center"/>
          </w:tcPr>
          <w:p w:rsidR="00CB36EE" w:rsidRPr="00A07989" w:rsidRDefault="00CB36EE" w:rsidP="00A07989">
            <w:pPr>
              <w:widowControl/>
              <w:autoSpaceDE w:val="0"/>
              <w:autoSpaceDN w:val="0"/>
              <w:adjustRightInd w:val="0"/>
              <w:spacing w:line="360" w:lineRule="auto"/>
              <w:jc w:val="both"/>
            </w:pPr>
            <w:r w:rsidRPr="00A07989">
              <w:t>СК</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168 215</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174 944</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174 944</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4,00</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0,00</w:t>
            </w:r>
          </w:p>
        </w:tc>
      </w:tr>
      <w:tr w:rsidR="00CB36EE" w:rsidRPr="00A07989" w:rsidTr="00A07989">
        <w:trPr>
          <w:cantSplit/>
          <w:trHeight w:val="420"/>
        </w:trPr>
        <w:tc>
          <w:tcPr>
            <w:tcW w:w="2157"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1</w:t>
            </w:r>
            <w:r w:rsidRPr="00A07989">
              <w:rPr>
                <w:lang w:val="en-US"/>
              </w:rPr>
              <w:t>, %</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0,21</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0,41</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0,58</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92,31</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40,00</w:t>
            </w:r>
          </w:p>
        </w:tc>
      </w:tr>
      <w:tr w:rsidR="00CB36EE" w:rsidRPr="00A07989" w:rsidTr="00A07989">
        <w:trPr>
          <w:cantSplit/>
          <w:trHeight w:val="420"/>
        </w:trPr>
        <w:tc>
          <w:tcPr>
            <w:tcW w:w="2157"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2</w:t>
            </w:r>
            <w:r w:rsidRPr="00A07989">
              <w:rPr>
                <w:lang w:val="en-US"/>
              </w:rPr>
              <w:t>, %</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0,01</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0,02</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0,03</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93,41</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38,61</w:t>
            </w:r>
          </w:p>
        </w:tc>
      </w:tr>
      <w:tr w:rsidR="00CB36EE" w:rsidRPr="00A07989" w:rsidTr="00A07989">
        <w:trPr>
          <w:cantSplit/>
          <w:trHeight w:val="420"/>
        </w:trPr>
        <w:tc>
          <w:tcPr>
            <w:tcW w:w="2157"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3</w:t>
            </w:r>
            <w:r w:rsidRPr="00A07989">
              <w:rPr>
                <w:lang w:val="en-US"/>
              </w:rPr>
              <w:t>, %</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4,50</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4,52</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4,48</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0,57</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-0,99</w:t>
            </w:r>
          </w:p>
        </w:tc>
      </w:tr>
      <w:tr w:rsidR="00CB36EE" w:rsidRPr="00A07989" w:rsidTr="00A07989">
        <w:trPr>
          <w:cantSplit/>
          <w:trHeight w:val="420"/>
        </w:trPr>
        <w:tc>
          <w:tcPr>
            <w:tcW w:w="2157"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4</w:t>
            </w:r>
            <w:r w:rsidRPr="00A07989">
              <w:rPr>
                <w:lang w:val="en-US"/>
              </w:rPr>
              <w:t>, %</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6,62</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12,67</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17,16</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91,47</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35,44</w:t>
            </w:r>
          </w:p>
        </w:tc>
      </w:tr>
      <w:tr w:rsidR="00CB36EE" w:rsidRPr="00A07989" w:rsidTr="00A07989">
        <w:trPr>
          <w:cantSplit/>
          <w:trHeight w:val="420"/>
        </w:trPr>
        <w:tc>
          <w:tcPr>
            <w:tcW w:w="2157"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5</w:t>
            </w:r>
            <w:r w:rsidRPr="00A07989">
              <w:rPr>
                <w:lang w:val="en-US"/>
              </w:rPr>
              <w:t>, %</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14,60</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14,75</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15,10</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1,01</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lang w:val="en-US"/>
              </w:rPr>
            </w:pPr>
            <w:r w:rsidRPr="00A07989">
              <w:rPr>
                <w:rFonts w:cs="Times New Roman CYR"/>
                <w:lang w:val="en-US"/>
              </w:rPr>
              <w:t>2,34</w:t>
            </w:r>
          </w:p>
        </w:tc>
      </w:tr>
      <w:tr w:rsidR="00CB36EE" w:rsidRPr="00A07989" w:rsidTr="00A07989">
        <w:trPr>
          <w:cantSplit/>
          <w:trHeight w:val="420"/>
        </w:trPr>
        <w:tc>
          <w:tcPr>
            <w:tcW w:w="2157" w:type="dxa"/>
            <w:vAlign w:val="center"/>
          </w:tcPr>
          <w:p w:rsidR="00CB36EE" w:rsidRPr="00A07989" w:rsidRDefault="00CB36EE" w:rsidP="00A07989">
            <w:pPr>
              <w:widowControl/>
              <w:autoSpaceDE w:val="0"/>
              <w:autoSpaceDN w:val="0"/>
              <w:adjustRightInd w:val="0"/>
              <w:spacing w:line="360" w:lineRule="auto"/>
              <w:jc w:val="both"/>
              <w:rPr>
                <w:lang w:val="en-US"/>
              </w:rPr>
            </w:pPr>
            <w:r w:rsidRPr="00A07989">
              <w:rPr>
                <w:lang w:val="en-US"/>
              </w:rPr>
              <w:t>K</w:t>
            </w:r>
            <w:r w:rsidRPr="00A07989">
              <w:rPr>
                <w:vertAlign w:val="subscript"/>
                <w:lang w:val="en-US"/>
              </w:rPr>
              <w:t>6</w:t>
            </w:r>
            <w:r w:rsidRPr="00A07989">
              <w:rPr>
                <w:lang w:val="en-US"/>
              </w:rPr>
              <w:t>, %</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1,11</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2,15</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2,99</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93,58</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39,22</w:t>
            </w:r>
          </w:p>
        </w:tc>
      </w:tr>
      <w:tr w:rsidR="00CB36EE" w:rsidRPr="00A07989" w:rsidTr="00A07989">
        <w:trPr>
          <w:cantSplit/>
          <w:trHeight w:val="420"/>
        </w:trPr>
        <w:tc>
          <w:tcPr>
            <w:tcW w:w="2157" w:type="dxa"/>
            <w:vAlign w:val="center"/>
          </w:tcPr>
          <w:p w:rsidR="00CB36EE" w:rsidRPr="00A07989" w:rsidRDefault="00CB36EE" w:rsidP="00A07989">
            <w:pPr>
              <w:widowControl/>
              <w:autoSpaceDE w:val="0"/>
              <w:autoSpaceDN w:val="0"/>
              <w:adjustRightInd w:val="0"/>
              <w:spacing w:line="360" w:lineRule="auto"/>
              <w:jc w:val="both"/>
            </w:pPr>
            <w:r w:rsidRPr="00A07989">
              <w:t>Р</w:t>
            </w:r>
            <w:r w:rsidRPr="00A07989">
              <w:rPr>
                <w:vertAlign w:val="subscript"/>
              </w:rPr>
              <w:t>К</w:t>
            </w:r>
            <w:r w:rsidRPr="00A07989">
              <w:t>, %</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6,73</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12,99</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17,64</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93,20</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35,78</w:t>
            </w:r>
          </w:p>
        </w:tc>
      </w:tr>
      <w:tr w:rsidR="00CB36EE" w:rsidRPr="00A07989" w:rsidTr="00A07989">
        <w:trPr>
          <w:cantSplit/>
          <w:trHeight w:val="420"/>
        </w:trPr>
        <w:tc>
          <w:tcPr>
            <w:tcW w:w="2157" w:type="dxa"/>
            <w:vAlign w:val="center"/>
          </w:tcPr>
          <w:p w:rsidR="00CB36EE" w:rsidRPr="00A07989" w:rsidRDefault="00CB36EE" w:rsidP="00A07989">
            <w:pPr>
              <w:widowControl/>
              <w:autoSpaceDE w:val="0"/>
              <w:autoSpaceDN w:val="0"/>
              <w:adjustRightInd w:val="0"/>
              <w:spacing w:line="360" w:lineRule="auto"/>
              <w:jc w:val="both"/>
            </w:pPr>
            <w:r w:rsidRPr="00A07989">
              <w:t>Рк2</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0,64</w:t>
            </w:r>
          </w:p>
        </w:tc>
        <w:tc>
          <w:tcPr>
            <w:tcW w:w="152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1,21</w:t>
            </w:r>
          </w:p>
        </w:tc>
        <w:tc>
          <w:tcPr>
            <w:tcW w:w="1335"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1,60</w:t>
            </w:r>
          </w:p>
        </w:tc>
        <w:tc>
          <w:tcPr>
            <w:tcW w:w="1526"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89,30</w:t>
            </w:r>
          </w:p>
        </w:tc>
        <w:tc>
          <w:tcPr>
            <w:tcW w:w="1334" w:type="dxa"/>
            <w:vAlign w:val="center"/>
          </w:tcPr>
          <w:p w:rsidR="00CB36EE" w:rsidRPr="00A07989" w:rsidRDefault="00CB36EE" w:rsidP="00A07989">
            <w:pPr>
              <w:widowControl/>
              <w:autoSpaceDE w:val="0"/>
              <w:autoSpaceDN w:val="0"/>
              <w:adjustRightInd w:val="0"/>
              <w:spacing w:line="360" w:lineRule="auto"/>
              <w:jc w:val="both"/>
              <w:rPr>
                <w:rFonts w:cs="Times New Roman CYR"/>
              </w:rPr>
            </w:pPr>
            <w:r w:rsidRPr="00A07989">
              <w:rPr>
                <w:rFonts w:cs="Times New Roman CYR"/>
              </w:rPr>
              <w:t>32,52</w:t>
            </w:r>
          </w:p>
        </w:tc>
      </w:tr>
    </w:tbl>
    <w:p w:rsidR="00CB36EE" w:rsidRPr="00952AFF" w:rsidRDefault="00CB36EE" w:rsidP="00952AFF">
      <w:pPr>
        <w:widowControl/>
        <w:spacing w:line="360" w:lineRule="auto"/>
        <w:ind w:firstLine="709"/>
        <w:jc w:val="both"/>
        <w:rPr>
          <w:sz w:val="28"/>
          <w:szCs w:val="24"/>
        </w:rPr>
      </w:pPr>
    </w:p>
    <w:p w:rsidR="00CB36EE" w:rsidRPr="00952AFF" w:rsidRDefault="00CB36EE" w:rsidP="00952AFF">
      <w:pPr>
        <w:widowControl/>
        <w:spacing w:line="360" w:lineRule="auto"/>
        <w:ind w:firstLine="709"/>
        <w:jc w:val="both"/>
        <w:rPr>
          <w:sz w:val="28"/>
          <w:szCs w:val="28"/>
        </w:rPr>
      </w:pPr>
      <w:r w:rsidRPr="00952AFF">
        <w:rPr>
          <w:sz w:val="28"/>
          <w:szCs w:val="28"/>
        </w:rPr>
        <w:t xml:space="preserve">Отношение чистого процентного дохода к собственному капиталу банка за наблюдаемый период возросло с 1,07 до 1,87% и с 0,64 до 1,6% соответственно. Значение последних двух показателей говорит о высокодоходном кредитном портфеле. </w:t>
      </w:r>
    </w:p>
    <w:p w:rsidR="00CB36EE" w:rsidRPr="00952AFF" w:rsidRDefault="00CB36EE" w:rsidP="00952AFF">
      <w:pPr>
        <w:widowControl/>
        <w:spacing w:line="360" w:lineRule="auto"/>
        <w:ind w:firstLine="709"/>
        <w:jc w:val="both"/>
        <w:rPr>
          <w:sz w:val="28"/>
          <w:szCs w:val="28"/>
        </w:rPr>
      </w:pPr>
      <w:r w:rsidRPr="00952AFF">
        <w:rPr>
          <w:sz w:val="28"/>
          <w:szCs w:val="28"/>
        </w:rPr>
        <w:t>По результатам</w:t>
      </w:r>
      <w:r w:rsidR="00952AFF">
        <w:rPr>
          <w:sz w:val="28"/>
          <w:szCs w:val="28"/>
        </w:rPr>
        <w:t xml:space="preserve"> </w:t>
      </w:r>
      <w:r w:rsidRPr="00952AFF">
        <w:rPr>
          <w:sz w:val="28"/>
          <w:szCs w:val="28"/>
        </w:rPr>
        <w:t>анализа рентабельности Сберегательного банка России можно заключить, что за анализируемый период</w:t>
      </w:r>
      <w:r w:rsidR="00952AFF">
        <w:rPr>
          <w:sz w:val="28"/>
          <w:szCs w:val="28"/>
        </w:rPr>
        <w:t xml:space="preserve"> </w:t>
      </w:r>
      <w:r w:rsidRPr="00952AFF">
        <w:rPr>
          <w:sz w:val="28"/>
          <w:szCs w:val="28"/>
        </w:rPr>
        <w:t xml:space="preserve">произошло увеличение прибыльности по всем направлениям деятельности банка. </w:t>
      </w:r>
    </w:p>
    <w:p w:rsidR="00CB36EE" w:rsidRPr="00952AFF" w:rsidRDefault="00CB36EE" w:rsidP="00952AFF">
      <w:pPr>
        <w:pStyle w:val="a3"/>
        <w:rPr>
          <w:szCs w:val="28"/>
        </w:rPr>
      </w:pPr>
      <w:r w:rsidRPr="00952AFF">
        <w:rPr>
          <w:szCs w:val="28"/>
        </w:rPr>
        <w:t>На основе проведенного анализа можно сделать следующие выводы.</w:t>
      </w:r>
    </w:p>
    <w:p w:rsidR="00CB36EE" w:rsidRPr="00952AFF" w:rsidRDefault="00CB36EE" w:rsidP="00952AFF">
      <w:pPr>
        <w:pStyle w:val="a3"/>
        <w:rPr>
          <w:szCs w:val="28"/>
        </w:rPr>
      </w:pPr>
      <w:r w:rsidRPr="00952AFF">
        <w:rPr>
          <w:szCs w:val="28"/>
        </w:rPr>
        <w:t>Сберегательный банк России и ГОСБ 2363 имеют высокую финансовую устойчивость. Об этом свидетельствуют высокие показатели ликвидности и платежеспособности. Наблюдается постоянный рост валовых доходов, увеличение прибыли банка.</w:t>
      </w:r>
    </w:p>
    <w:p w:rsidR="00CB36EE" w:rsidRPr="00952AFF" w:rsidRDefault="00CB36EE" w:rsidP="00952AFF">
      <w:pPr>
        <w:pStyle w:val="a3"/>
        <w:rPr>
          <w:szCs w:val="28"/>
        </w:rPr>
      </w:pPr>
      <w:r w:rsidRPr="00952AFF">
        <w:rPr>
          <w:szCs w:val="28"/>
        </w:rPr>
        <w:t>Сберегательный банк России осуществляет активные операции в основном за счет</w:t>
      </w:r>
      <w:r w:rsidR="00952AFF">
        <w:rPr>
          <w:szCs w:val="28"/>
        </w:rPr>
        <w:t xml:space="preserve"> </w:t>
      </w:r>
      <w:r w:rsidRPr="00952AFF">
        <w:rPr>
          <w:szCs w:val="28"/>
        </w:rPr>
        <w:t>привлеченных средств, имеющих долгосрочный характер, которые составляют около</w:t>
      </w:r>
      <w:r w:rsidR="00952AFF">
        <w:rPr>
          <w:szCs w:val="28"/>
        </w:rPr>
        <w:t xml:space="preserve"> </w:t>
      </w:r>
      <w:r w:rsidRPr="00952AFF">
        <w:rPr>
          <w:szCs w:val="28"/>
        </w:rPr>
        <w:t xml:space="preserve">80,0% в общей структуре пассивов. Значительную часть этих пассивов составляют депозиты и вклады (62,4%). Увеличение доли этих источников ведет к удорожанию ресурсов, но зато банку легче спрогнозировать наличие у него средств. Также большую долю в составе источников имеют и корреспондентские счета (около 17%). </w:t>
      </w:r>
    </w:p>
    <w:p w:rsidR="00CB36EE" w:rsidRPr="00952AFF" w:rsidRDefault="00CB36EE" w:rsidP="00952AFF">
      <w:pPr>
        <w:widowControl/>
        <w:spacing w:line="360" w:lineRule="auto"/>
        <w:ind w:firstLine="709"/>
        <w:jc w:val="both"/>
        <w:rPr>
          <w:sz w:val="28"/>
          <w:szCs w:val="28"/>
        </w:rPr>
      </w:pPr>
      <w:r w:rsidRPr="00952AFF">
        <w:rPr>
          <w:sz w:val="28"/>
          <w:szCs w:val="28"/>
        </w:rPr>
        <w:t>Позитивные изменения в экономике страны, рост реальных доходов граждан и высокий уровень доверия населения к Сбербанку России, подкрепленный взвешенной процентной политикой, учитывающей интересы различных социальных и возрастных групп, способствуют созданию благоприятной базы для развития сберегательной</w:t>
      </w:r>
      <w:r w:rsidR="00952AFF">
        <w:rPr>
          <w:sz w:val="28"/>
          <w:szCs w:val="28"/>
        </w:rPr>
        <w:t xml:space="preserve"> </w:t>
      </w:r>
      <w:r w:rsidRPr="00952AFF">
        <w:rPr>
          <w:sz w:val="28"/>
          <w:szCs w:val="28"/>
        </w:rPr>
        <w:t>активности населения, что позволяет банку добиваться высоких темпов привлечения средств по вкладам.</w:t>
      </w:r>
    </w:p>
    <w:p w:rsidR="00CB36EE" w:rsidRPr="00952AFF" w:rsidRDefault="00CB36EE" w:rsidP="00952AFF">
      <w:pPr>
        <w:pStyle w:val="a3"/>
        <w:rPr>
          <w:szCs w:val="28"/>
        </w:rPr>
      </w:pPr>
      <w:r w:rsidRPr="00952AFF">
        <w:rPr>
          <w:szCs w:val="28"/>
        </w:rPr>
        <w:t xml:space="preserve">Банк занимает лидирующее положение в банковской системе страны по сумме вложений в экономику. Сроки кредитования охватывают период от нескольких дней (овердрафтное кредитование) до 10-15 лет. Клиентские деньги являются недорогим источником средств банка. Увеличение остатков по счетам клиентов свидетельствует об увеличении роли банка в экономической активности в стране. </w:t>
      </w:r>
    </w:p>
    <w:p w:rsidR="00CB36EE" w:rsidRPr="00A07989" w:rsidRDefault="00CB36EE" w:rsidP="00A07989">
      <w:pPr>
        <w:widowControl/>
        <w:spacing w:line="360" w:lineRule="auto"/>
        <w:ind w:firstLine="709"/>
        <w:jc w:val="center"/>
        <w:rPr>
          <w:b/>
          <w:bCs/>
          <w:sz w:val="28"/>
          <w:szCs w:val="28"/>
        </w:rPr>
      </w:pPr>
      <w:r w:rsidRPr="00A07989">
        <w:rPr>
          <w:b/>
          <w:bCs/>
          <w:sz w:val="28"/>
          <w:szCs w:val="28"/>
        </w:rPr>
        <w:t>2.3 Анализ операций ГОСБ 2363 Сбербанка России с пластиковыми картами</w:t>
      </w:r>
    </w:p>
    <w:p w:rsidR="00CB36EE" w:rsidRPr="00952AFF" w:rsidRDefault="00CB36EE" w:rsidP="00952AFF">
      <w:pPr>
        <w:widowControl/>
        <w:spacing w:line="360" w:lineRule="auto"/>
        <w:ind w:firstLine="709"/>
        <w:jc w:val="both"/>
        <w:rPr>
          <w:bCs/>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По данным Новокузнецкого городского отдела статистики г. Новокузнецк является промышленным городом, где в сфере производства работают 209 тыс. человек. Из этого числа занято на крупных и средних предприятиях 153,7тысяч, из них в промышленности занято 68,2%, в т.ч. 16,6% на предприятиях угольной отрасли, 65,1% на четырех крупнейших заводах черной и цветной металлургии: ОАО «Кузнецкий металлургический комбинат», ОАО «Западно-Сибирский металлургический комбинат» ОАО «Алюминиевый завод», ОАО «Кузнецкие ферросплавы», из которых три градообразующие. В городе зарегистрировано 10784 юридических лица и 11847 предпринимателей. Из 1128 зарегистрированных в городе промышленных предприятий 119 имеют расчетные счета в отделении, причем, предприятия электроэнергетики, металлургической и топливной промышленности представлены более полно – 75%, все крупные предприятия пищевой промышленности являются</w:t>
      </w:r>
      <w:r w:rsidR="00952AFF">
        <w:rPr>
          <w:sz w:val="28"/>
          <w:szCs w:val="28"/>
        </w:rPr>
        <w:t xml:space="preserve"> </w:t>
      </w:r>
      <w:r w:rsidRPr="00952AFF">
        <w:rPr>
          <w:sz w:val="28"/>
          <w:szCs w:val="28"/>
        </w:rPr>
        <w:t xml:space="preserve">клиентами отделения. 46% торговых и торгово - посреднических предприятий работают с отделением. </w:t>
      </w:r>
    </w:p>
    <w:p w:rsidR="00CB36EE" w:rsidRPr="00952AFF" w:rsidRDefault="00CB36EE" w:rsidP="00952AFF">
      <w:pPr>
        <w:pStyle w:val="31"/>
        <w:spacing w:after="0" w:line="360" w:lineRule="auto"/>
        <w:ind w:left="0" w:firstLine="709"/>
        <w:jc w:val="both"/>
        <w:rPr>
          <w:sz w:val="28"/>
          <w:szCs w:val="28"/>
        </w:rPr>
      </w:pPr>
      <w:r w:rsidRPr="00952AFF">
        <w:rPr>
          <w:sz w:val="28"/>
          <w:szCs w:val="28"/>
        </w:rPr>
        <w:t>В городе на рынке финансовых услуг, кроме Сбербанка, присутствуют 13 коммерческих банков. Городское отделение № 2363 Сбербанка России в настоящий момент является наиболее крупным банком г. Новокузнецка. Все банки, работающие на финансовом рынке, города можно разделить: местные (доля в остатках на счетах банков составляет 41,7%), региональные (39,9%) и московские (доля в остатках на счетах составляет 18,8%).</w:t>
      </w:r>
    </w:p>
    <w:p w:rsidR="00CB36EE" w:rsidRPr="00952AFF" w:rsidRDefault="00CB36EE" w:rsidP="00952AFF">
      <w:pPr>
        <w:widowControl/>
        <w:spacing w:line="360" w:lineRule="auto"/>
        <w:ind w:firstLine="709"/>
        <w:jc w:val="both"/>
        <w:rPr>
          <w:sz w:val="28"/>
          <w:szCs w:val="28"/>
        </w:rPr>
      </w:pPr>
      <w:r w:rsidRPr="00952AFF">
        <w:rPr>
          <w:sz w:val="28"/>
          <w:szCs w:val="28"/>
        </w:rPr>
        <w:t>Все предприятия поделены между банками: в городских банках - местный бюджет, местные предприятия, коммунальное хозяйство. В ОАО «Транскредитбанк» - железная дорога. В «МДМ – банке» - предприятия цветной промышленности, ферросплавный завод и угольные разрезы «Кузбассразрезугля», в</w:t>
      </w:r>
      <w:r w:rsidR="00952AFF">
        <w:rPr>
          <w:sz w:val="28"/>
          <w:szCs w:val="28"/>
        </w:rPr>
        <w:t xml:space="preserve"> </w:t>
      </w:r>
      <w:r w:rsidRPr="00952AFF">
        <w:rPr>
          <w:sz w:val="28"/>
          <w:szCs w:val="28"/>
        </w:rPr>
        <w:t>«Банке Москвы»- предприятия посредники при продаже угля, черных и цветных металлов, т.к. их учредители все находятся в Москве. Наши градообразующие предприятия ОАО «ЗСМК» и дочерние предприятия ОАО «НкМК» делят свои финансовые потоки между Сбербанком, Альфа-банком, и</w:t>
      </w:r>
      <w:r w:rsidR="00952AFF">
        <w:rPr>
          <w:sz w:val="28"/>
          <w:szCs w:val="28"/>
        </w:rPr>
        <w:t xml:space="preserve"> </w:t>
      </w:r>
      <w:r w:rsidRPr="00952AFF">
        <w:rPr>
          <w:sz w:val="28"/>
          <w:szCs w:val="28"/>
        </w:rPr>
        <w:t>«Транскредитбанком».</w:t>
      </w:r>
    </w:p>
    <w:p w:rsidR="00CB36EE" w:rsidRPr="00952AFF" w:rsidRDefault="00CB36EE" w:rsidP="00952AFF">
      <w:pPr>
        <w:widowControl/>
        <w:spacing w:line="360" w:lineRule="auto"/>
        <w:ind w:firstLine="709"/>
        <w:jc w:val="both"/>
        <w:rPr>
          <w:sz w:val="28"/>
          <w:szCs w:val="28"/>
        </w:rPr>
      </w:pPr>
      <w:r w:rsidRPr="00952AFF">
        <w:rPr>
          <w:sz w:val="28"/>
          <w:szCs w:val="28"/>
        </w:rPr>
        <w:t>По разнообразию видов, качеству финансовых услуг и охвату клиентской базы основным конкурентом Сбербанка является АКБ «Кузнецкбизнесбанк».</w:t>
      </w:r>
      <w:r w:rsidR="00952AFF">
        <w:rPr>
          <w:sz w:val="28"/>
          <w:szCs w:val="28"/>
        </w:rPr>
        <w:t xml:space="preserve"> </w:t>
      </w:r>
    </w:p>
    <w:p w:rsidR="00CB36EE" w:rsidRPr="00952AFF" w:rsidRDefault="00CB36EE" w:rsidP="00952AFF">
      <w:pPr>
        <w:widowControl/>
        <w:spacing w:line="360" w:lineRule="auto"/>
        <w:ind w:firstLine="709"/>
        <w:jc w:val="both"/>
        <w:rPr>
          <w:bCs/>
          <w:sz w:val="28"/>
          <w:szCs w:val="28"/>
        </w:rPr>
      </w:pPr>
      <w:r w:rsidRPr="00952AFF">
        <w:rPr>
          <w:sz w:val="28"/>
          <w:szCs w:val="28"/>
        </w:rPr>
        <w:t xml:space="preserve"> Реальную конкуренцию по предоставлению услуг по банковским картам также составляют: АКБ «Бизнес-Сервис-Траст», ФАБК «Московский деловой мир», ОАО АКБ «УРАЛСИБ», АКБ «Новокузнецкий муниципальный банк», КБ «Альфа-банк». </w:t>
      </w:r>
      <w:r w:rsidRPr="00952AFF">
        <w:rPr>
          <w:bCs/>
          <w:sz w:val="28"/>
          <w:szCs w:val="28"/>
        </w:rPr>
        <w:t>Анализ состояния рынка карточных продуктов в регионе представлен в таблице 25.</w:t>
      </w:r>
    </w:p>
    <w:p w:rsidR="00CB36EE" w:rsidRPr="00952AFF" w:rsidRDefault="00CB36EE" w:rsidP="00952AFF">
      <w:pPr>
        <w:widowControl/>
        <w:spacing w:line="360" w:lineRule="auto"/>
        <w:ind w:firstLine="709"/>
        <w:jc w:val="both"/>
        <w:rPr>
          <w:sz w:val="28"/>
          <w:szCs w:val="28"/>
        </w:rPr>
      </w:pPr>
      <w:r w:rsidRPr="00952AFF">
        <w:rPr>
          <w:sz w:val="28"/>
          <w:szCs w:val="28"/>
        </w:rPr>
        <w:t xml:space="preserve">Остальные банки не обладают контролем над крупными сегментами финансового рынка Новокузнецка по различным причинам. </w:t>
      </w:r>
    </w:p>
    <w:p w:rsidR="00D75BEE" w:rsidRPr="00952AFF" w:rsidRDefault="00D75BEE"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Таблица 25 - Анализ состояния рынка карточных продуктов в регионе</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3181"/>
        <w:gridCol w:w="2246"/>
      </w:tblGrid>
      <w:tr w:rsidR="00CB36EE" w:rsidRPr="00952AFF" w:rsidTr="00A07989">
        <w:trPr>
          <w:trHeight w:val="302"/>
        </w:trPr>
        <w:tc>
          <w:tcPr>
            <w:tcW w:w="3936" w:type="dxa"/>
            <w:vAlign w:val="center"/>
          </w:tcPr>
          <w:p w:rsidR="00CB36EE" w:rsidRPr="00A07989" w:rsidRDefault="00CB36EE" w:rsidP="00A07989">
            <w:pPr>
              <w:widowControl/>
              <w:spacing w:line="360" w:lineRule="auto"/>
              <w:jc w:val="both"/>
            </w:pPr>
            <w:r w:rsidRPr="00A07989">
              <w:t>Наименование банка</w:t>
            </w:r>
          </w:p>
        </w:tc>
        <w:tc>
          <w:tcPr>
            <w:tcW w:w="3181" w:type="dxa"/>
            <w:vAlign w:val="center"/>
          </w:tcPr>
          <w:p w:rsidR="00CB36EE" w:rsidRPr="00A07989" w:rsidRDefault="00CB36EE" w:rsidP="00A07989">
            <w:pPr>
              <w:widowControl/>
              <w:spacing w:line="360" w:lineRule="auto"/>
              <w:jc w:val="both"/>
            </w:pPr>
            <w:r w:rsidRPr="00A07989">
              <w:t>Пластиковые карты</w:t>
            </w:r>
          </w:p>
        </w:tc>
        <w:tc>
          <w:tcPr>
            <w:tcW w:w="2246" w:type="dxa"/>
            <w:vAlign w:val="center"/>
          </w:tcPr>
          <w:p w:rsidR="00CB36EE" w:rsidRPr="00A07989" w:rsidRDefault="00CB36EE" w:rsidP="00A07989">
            <w:pPr>
              <w:widowControl/>
              <w:spacing w:line="360" w:lineRule="auto"/>
              <w:jc w:val="both"/>
            </w:pPr>
            <w:r w:rsidRPr="00A07989">
              <w:t>Техническая оснащенность</w:t>
            </w:r>
          </w:p>
        </w:tc>
      </w:tr>
      <w:tr w:rsidR="00CB36EE" w:rsidRPr="00952AFF" w:rsidTr="00A07989">
        <w:trPr>
          <w:trHeight w:val="302"/>
        </w:trPr>
        <w:tc>
          <w:tcPr>
            <w:tcW w:w="3936" w:type="dxa"/>
            <w:vAlign w:val="center"/>
          </w:tcPr>
          <w:p w:rsidR="00CB36EE" w:rsidRPr="00A07989" w:rsidRDefault="00CB36EE" w:rsidP="00A07989">
            <w:pPr>
              <w:widowControl/>
              <w:spacing w:line="360" w:lineRule="auto"/>
              <w:jc w:val="both"/>
            </w:pPr>
            <w:r w:rsidRPr="00A07989">
              <w:t>Городское отделение №2363 Сбербанка России</w:t>
            </w:r>
          </w:p>
        </w:tc>
        <w:tc>
          <w:tcPr>
            <w:tcW w:w="3181" w:type="dxa"/>
            <w:vAlign w:val="center"/>
          </w:tcPr>
          <w:p w:rsidR="00CB36EE" w:rsidRPr="00A07989" w:rsidRDefault="00CB36EE" w:rsidP="00A07989">
            <w:pPr>
              <w:widowControl/>
              <w:spacing w:line="360" w:lineRule="auto"/>
              <w:jc w:val="both"/>
              <w:rPr>
                <w:lang w:val="en-US"/>
              </w:rPr>
            </w:pPr>
            <w:r w:rsidRPr="00A07989">
              <w:t>АС</w:t>
            </w:r>
            <w:r w:rsidRPr="00A07989">
              <w:rPr>
                <w:lang w:val="en-US"/>
              </w:rPr>
              <w:t>-</w:t>
            </w:r>
            <w:r w:rsidRPr="00A07989">
              <w:t>Сберкарт</w:t>
            </w:r>
            <w:r w:rsidRPr="00A07989">
              <w:rPr>
                <w:lang w:val="en-US"/>
              </w:rPr>
              <w:t>,</w:t>
            </w:r>
          </w:p>
          <w:p w:rsidR="00CB36EE" w:rsidRPr="00A07989" w:rsidRDefault="00CB36EE" w:rsidP="00A07989">
            <w:pPr>
              <w:widowControl/>
              <w:spacing w:line="360" w:lineRule="auto"/>
              <w:jc w:val="both"/>
              <w:rPr>
                <w:lang w:val="en-US"/>
              </w:rPr>
            </w:pPr>
            <w:r w:rsidRPr="00A07989">
              <w:rPr>
                <w:lang w:val="en-US"/>
              </w:rPr>
              <w:t>Visa, Cirrus/Maestro</w:t>
            </w:r>
          </w:p>
          <w:p w:rsidR="00CB36EE" w:rsidRPr="00A07989" w:rsidRDefault="00CB36EE" w:rsidP="00A07989">
            <w:pPr>
              <w:widowControl/>
              <w:spacing w:line="360" w:lineRule="auto"/>
              <w:jc w:val="both"/>
              <w:rPr>
                <w:lang w:val="en-US"/>
              </w:rPr>
            </w:pPr>
            <w:r w:rsidRPr="00A07989">
              <w:rPr>
                <w:lang w:val="en-US"/>
              </w:rPr>
              <w:t>EuroCard/Master Card,</w:t>
            </w:r>
          </w:p>
        </w:tc>
        <w:tc>
          <w:tcPr>
            <w:tcW w:w="2246" w:type="dxa"/>
            <w:vAlign w:val="center"/>
          </w:tcPr>
          <w:p w:rsidR="00CB36EE" w:rsidRPr="00A07989" w:rsidRDefault="00CB36EE" w:rsidP="00A07989">
            <w:pPr>
              <w:widowControl/>
              <w:spacing w:line="360" w:lineRule="auto"/>
              <w:jc w:val="both"/>
            </w:pPr>
            <w:r w:rsidRPr="00A07989">
              <w:t>114900карт,</w:t>
            </w:r>
          </w:p>
          <w:p w:rsidR="002356F7" w:rsidRPr="00A07989" w:rsidRDefault="002356F7" w:rsidP="00A07989">
            <w:pPr>
              <w:widowControl/>
              <w:spacing w:line="360" w:lineRule="auto"/>
              <w:jc w:val="both"/>
            </w:pPr>
            <w:r w:rsidRPr="00A07989">
              <w:t>3</w:t>
            </w:r>
            <w:r w:rsidR="00504B2B" w:rsidRPr="00A07989">
              <w:t>4</w:t>
            </w:r>
            <w:r w:rsidR="00CB36EE" w:rsidRPr="00A07989">
              <w:t xml:space="preserve"> банкоматов,</w:t>
            </w:r>
          </w:p>
          <w:p w:rsidR="00CB36EE" w:rsidRPr="00A07989" w:rsidRDefault="00CB36EE" w:rsidP="00A07989">
            <w:pPr>
              <w:widowControl/>
              <w:spacing w:line="360" w:lineRule="auto"/>
              <w:jc w:val="both"/>
            </w:pPr>
            <w:r w:rsidRPr="00A07989">
              <w:t xml:space="preserve"> 213 торговых терминалов</w:t>
            </w:r>
          </w:p>
        </w:tc>
      </w:tr>
      <w:tr w:rsidR="00CB36EE" w:rsidRPr="00952AFF" w:rsidTr="00A07989">
        <w:trPr>
          <w:trHeight w:val="289"/>
        </w:trPr>
        <w:tc>
          <w:tcPr>
            <w:tcW w:w="3936" w:type="dxa"/>
            <w:vAlign w:val="center"/>
          </w:tcPr>
          <w:p w:rsidR="00CB36EE" w:rsidRPr="00A07989" w:rsidRDefault="00CB36EE" w:rsidP="00A07989">
            <w:pPr>
              <w:pStyle w:val="23"/>
              <w:spacing w:after="0" w:line="360" w:lineRule="auto"/>
              <w:jc w:val="both"/>
              <w:rPr>
                <w:sz w:val="20"/>
                <w:szCs w:val="20"/>
              </w:rPr>
            </w:pPr>
            <w:r w:rsidRPr="00A07989">
              <w:rPr>
                <w:sz w:val="20"/>
                <w:szCs w:val="20"/>
              </w:rPr>
              <w:t>ОАО АКБ Кузнецкбизнесбанк</w:t>
            </w:r>
          </w:p>
        </w:tc>
        <w:tc>
          <w:tcPr>
            <w:tcW w:w="3181" w:type="dxa"/>
            <w:vAlign w:val="center"/>
          </w:tcPr>
          <w:p w:rsidR="00CB36EE" w:rsidRPr="00A07989" w:rsidRDefault="00CB36EE" w:rsidP="00A07989">
            <w:pPr>
              <w:widowControl/>
              <w:spacing w:line="360" w:lineRule="auto"/>
              <w:jc w:val="both"/>
            </w:pPr>
            <w:r w:rsidRPr="00A07989">
              <w:t>Золотая корона</w:t>
            </w:r>
          </w:p>
        </w:tc>
        <w:tc>
          <w:tcPr>
            <w:tcW w:w="2246" w:type="dxa"/>
            <w:vAlign w:val="center"/>
          </w:tcPr>
          <w:p w:rsidR="00CB36EE" w:rsidRPr="00A07989" w:rsidRDefault="00504B2B" w:rsidP="00A07989">
            <w:pPr>
              <w:widowControl/>
              <w:spacing w:line="360" w:lineRule="auto"/>
              <w:jc w:val="both"/>
            </w:pPr>
            <w:r w:rsidRPr="00A07989">
              <w:t>23</w:t>
            </w:r>
            <w:r w:rsidR="00CB36EE" w:rsidRPr="00A07989">
              <w:t xml:space="preserve"> банкомат</w:t>
            </w:r>
            <w:r w:rsidR="00183FBB" w:rsidRPr="00A07989">
              <w:t>а</w:t>
            </w:r>
            <w:r w:rsidR="00CB36EE" w:rsidRPr="00A07989">
              <w:t>,</w:t>
            </w:r>
          </w:p>
          <w:p w:rsidR="00CB36EE" w:rsidRPr="00A07989" w:rsidRDefault="00183FBB" w:rsidP="00A07989">
            <w:pPr>
              <w:widowControl/>
              <w:spacing w:line="360" w:lineRule="auto"/>
              <w:jc w:val="both"/>
            </w:pPr>
            <w:r w:rsidRPr="00A07989">
              <w:t>175</w:t>
            </w:r>
            <w:r w:rsidR="00CB36EE" w:rsidRPr="00A07989">
              <w:t xml:space="preserve">терминалов, </w:t>
            </w:r>
            <w:r w:rsidRPr="00A07989">
              <w:t>8</w:t>
            </w:r>
            <w:r w:rsidR="00CB36EE" w:rsidRPr="00A07989">
              <w:t>6300 карт</w:t>
            </w:r>
          </w:p>
        </w:tc>
      </w:tr>
      <w:tr w:rsidR="00CB36EE" w:rsidRPr="00952AFF" w:rsidTr="00A07989">
        <w:trPr>
          <w:trHeight w:val="411"/>
        </w:trPr>
        <w:tc>
          <w:tcPr>
            <w:tcW w:w="3936" w:type="dxa"/>
            <w:vAlign w:val="center"/>
          </w:tcPr>
          <w:p w:rsidR="00CB36EE" w:rsidRPr="00A07989" w:rsidRDefault="00CB36EE" w:rsidP="00A07989">
            <w:pPr>
              <w:widowControl/>
              <w:spacing w:line="360" w:lineRule="auto"/>
              <w:jc w:val="both"/>
            </w:pPr>
            <w:r w:rsidRPr="00A07989">
              <w:t>АКБ Бизнес – Сервис -Траст</w:t>
            </w:r>
          </w:p>
        </w:tc>
        <w:tc>
          <w:tcPr>
            <w:tcW w:w="3181" w:type="dxa"/>
            <w:vAlign w:val="center"/>
          </w:tcPr>
          <w:p w:rsidR="00CB36EE" w:rsidRPr="00A07989" w:rsidRDefault="00CB36EE" w:rsidP="00A07989">
            <w:pPr>
              <w:widowControl/>
              <w:spacing w:line="360" w:lineRule="auto"/>
              <w:jc w:val="both"/>
            </w:pPr>
            <w:r w:rsidRPr="00A07989">
              <w:t>А</w:t>
            </w:r>
            <w:r w:rsidRPr="00A07989">
              <w:rPr>
                <w:lang w:val="en-US"/>
              </w:rPr>
              <w:t>ccord</w:t>
            </w:r>
          </w:p>
        </w:tc>
        <w:tc>
          <w:tcPr>
            <w:tcW w:w="2246" w:type="dxa"/>
            <w:vAlign w:val="center"/>
          </w:tcPr>
          <w:p w:rsidR="00CB36EE" w:rsidRPr="00A07989" w:rsidRDefault="002356F7" w:rsidP="00A07989">
            <w:pPr>
              <w:widowControl/>
              <w:spacing w:line="360" w:lineRule="auto"/>
              <w:jc w:val="both"/>
            </w:pPr>
            <w:r w:rsidRPr="00A07989">
              <w:t>4</w:t>
            </w:r>
            <w:r w:rsidR="00CB36EE" w:rsidRPr="00A07989">
              <w:t xml:space="preserve"> банкомат</w:t>
            </w:r>
            <w:r w:rsidRPr="00A07989">
              <w:t>а</w:t>
            </w:r>
          </w:p>
        </w:tc>
      </w:tr>
      <w:tr w:rsidR="00CB36EE" w:rsidRPr="00952AFF" w:rsidTr="00A07989">
        <w:trPr>
          <w:trHeight w:val="289"/>
        </w:trPr>
        <w:tc>
          <w:tcPr>
            <w:tcW w:w="3936" w:type="dxa"/>
            <w:vAlign w:val="center"/>
          </w:tcPr>
          <w:p w:rsidR="00CB36EE" w:rsidRPr="00A07989" w:rsidRDefault="00CB36EE" w:rsidP="00A07989">
            <w:pPr>
              <w:pStyle w:val="23"/>
              <w:spacing w:after="0" w:line="360" w:lineRule="auto"/>
              <w:jc w:val="both"/>
              <w:rPr>
                <w:sz w:val="20"/>
                <w:szCs w:val="20"/>
              </w:rPr>
            </w:pPr>
            <w:r w:rsidRPr="00A07989">
              <w:rPr>
                <w:sz w:val="20"/>
                <w:szCs w:val="20"/>
              </w:rPr>
              <w:t>Новокузнецкое</w:t>
            </w:r>
            <w:r w:rsidR="00952AFF" w:rsidRPr="00A07989">
              <w:rPr>
                <w:sz w:val="20"/>
                <w:szCs w:val="20"/>
              </w:rPr>
              <w:t xml:space="preserve"> </w:t>
            </w:r>
            <w:r w:rsidRPr="00A07989">
              <w:rPr>
                <w:sz w:val="20"/>
                <w:szCs w:val="20"/>
              </w:rPr>
              <w:t>ОАО АКБ</w:t>
            </w:r>
          </w:p>
          <w:p w:rsidR="00CB36EE" w:rsidRPr="00A07989" w:rsidRDefault="00CB36EE" w:rsidP="00A07989">
            <w:pPr>
              <w:pStyle w:val="23"/>
              <w:spacing w:after="0" w:line="360" w:lineRule="auto"/>
              <w:jc w:val="both"/>
              <w:rPr>
                <w:sz w:val="20"/>
                <w:szCs w:val="20"/>
              </w:rPr>
            </w:pPr>
            <w:r w:rsidRPr="00A07989">
              <w:rPr>
                <w:sz w:val="20"/>
                <w:szCs w:val="20"/>
              </w:rPr>
              <w:t>УРАЛСИБ</w:t>
            </w:r>
          </w:p>
        </w:tc>
        <w:tc>
          <w:tcPr>
            <w:tcW w:w="3181" w:type="dxa"/>
            <w:vAlign w:val="center"/>
          </w:tcPr>
          <w:p w:rsidR="00CB36EE" w:rsidRPr="00A07989" w:rsidRDefault="00CB36EE" w:rsidP="00A07989">
            <w:pPr>
              <w:widowControl/>
              <w:spacing w:line="360" w:lineRule="auto"/>
              <w:jc w:val="both"/>
              <w:rPr>
                <w:lang w:val="en-US"/>
              </w:rPr>
            </w:pPr>
            <w:r w:rsidRPr="00A07989">
              <w:rPr>
                <w:lang w:val="en-US"/>
              </w:rPr>
              <w:t>Accord Card</w:t>
            </w:r>
          </w:p>
        </w:tc>
        <w:tc>
          <w:tcPr>
            <w:tcW w:w="2246" w:type="dxa"/>
            <w:vAlign w:val="center"/>
          </w:tcPr>
          <w:p w:rsidR="00CB36EE" w:rsidRPr="00A07989" w:rsidRDefault="00CB36EE" w:rsidP="00A07989">
            <w:pPr>
              <w:widowControl/>
              <w:spacing w:line="360" w:lineRule="auto"/>
              <w:jc w:val="both"/>
              <w:rPr>
                <w:lang w:val="en-US"/>
              </w:rPr>
            </w:pPr>
            <w:r w:rsidRPr="00A07989">
              <w:t>6</w:t>
            </w:r>
            <w:r w:rsidR="002356F7" w:rsidRPr="00A07989">
              <w:t>1</w:t>
            </w:r>
            <w:r w:rsidRPr="00A07989">
              <w:rPr>
                <w:lang w:val="en-US"/>
              </w:rPr>
              <w:t xml:space="preserve">000 </w:t>
            </w:r>
            <w:r w:rsidRPr="00A07989">
              <w:t>карт</w:t>
            </w:r>
            <w:r w:rsidRPr="00A07989">
              <w:rPr>
                <w:lang w:val="en-US"/>
              </w:rPr>
              <w:t>,</w:t>
            </w:r>
          </w:p>
          <w:p w:rsidR="00CB36EE" w:rsidRPr="00A07989" w:rsidRDefault="00CB36EE" w:rsidP="00A07989">
            <w:pPr>
              <w:widowControl/>
              <w:spacing w:line="360" w:lineRule="auto"/>
              <w:jc w:val="both"/>
            </w:pPr>
            <w:r w:rsidRPr="00A07989">
              <w:t>8 банкоматов, 60 терминалов</w:t>
            </w:r>
          </w:p>
        </w:tc>
      </w:tr>
      <w:tr w:rsidR="00CB36EE" w:rsidRPr="00952AFF" w:rsidTr="00A07989">
        <w:trPr>
          <w:trHeight w:val="289"/>
        </w:trPr>
        <w:tc>
          <w:tcPr>
            <w:tcW w:w="3936" w:type="dxa"/>
            <w:vAlign w:val="center"/>
          </w:tcPr>
          <w:p w:rsidR="00CB36EE" w:rsidRPr="00A07989" w:rsidRDefault="00CB36EE" w:rsidP="00A07989">
            <w:pPr>
              <w:widowControl/>
              <w:spacing w:line="360" w:lineRule="auto"/>
              <w:jc w:val="both"/>
            </w:pPr>
            <w:r w:rsidRPr="00A07989">
              <w:t>Новокузнецкий филиал АКБ Сибакадембанк</w:t>
            </w:r>
          </w:p>
        </w:tc>
        <w:tc>
          <w:tcPr>
            <w:tcW w:w="3181" w:type="dxa"/>
            <w:vAlign w:val="center"/>
          </w:tcPr>
          <w:p w:rsidR="00CB36EE" w:rsidRPr="00A07989" w:rsidRDefault="00CB36EE" w:rsidP="00A07989">
            <w:pPr>
              <w:widowControl/>
              <w:spacing w:line="360" w:lineRule="auto"/>
              <w:jc w:val="both"/>
            </w:pPr>
            <w:r w:rsidRPr="00A07989">
              <w:t>Золотая корона</w:t>
            </w:r>
          </w:p>
        </w:tc>
        <w:tc>
          <w:tcPr>
            <w:tcW w:w="2246" w:type="dxa"/>
            <w:vAlign w:val="center"/>
          </w:tcPr>
          <w:p w:rsidR="00CB36EE" w:rsidRPr="00A07989" w:rsidRDefault="00CB36EE" w:rsidP="00A07989">
            <w:pPr>
              <w:widowControl/>
              <w:spacing w:line="360" w:lineRule="auto"/>
              <w:jc w:val="both"/>
            </w:pPr>
          </w:p>
        </w:tc>
      </w:tr>
      <w:tr w:rsidR="00CB36EE" w:rsidRPr="00952AFF" w:rsidTr="00A07989">
        <w:trPr>
          <w:trHeight w:val="289"/>
        </w:trPr>
        <w:tc>
          <w:tcPr>
            <w:tcW w:w="3936" w:type="dxa"/>
            <w:vAlign w:val="center"/>
          </w:tcPr>
          <w:p w:rsidR="00CB36EE" w:rsidRPr="00A07989" w:rsidRDefault="00CB36EE" w:rsidP="00A07989">
            <w:pPr>
              <w:widowControl/>
              <w:spacing w:line="360" w:lineRule="auto"/>
              <w:jc w:val="both"/>
            </w:pPr>
            <w:r w:rsidRPr="00A07989">
              <w:t>ФАБК Московский деловой мир</w:t>
            </w:r>
          </w:p>
        </w:tc>
        <w:tc>
          <w:tcPr>
            <w:tcW w:w="3181" w:type="dxa"/>
            <w:vAlign w:val="center"/>
          </w:tcPr>
          <w:p w:rsidR="00CB36EE" w:rsidRPr="00A07989" w:rsidRDefault="00CB36EE" w:rsidP="00A07989">
            <w:pPr>
              <w:widowControl/>
              <w:spacing w:line="360" w:lineRule="auto"/>
              <w:jc w:val="both"/>
              <w:rPr>
                <w:lang w:val="en-US"/>
              </w:rPr>
            </w:pPr>
            <w:r w:rsidRPr="00A07989">
              <w:rPr>
                <w:lang w:val="en-US"/>
              </w:rPr>
              <w:t>Visa-Electron, EC/MC-Business, Visa-Gold,</w:t>
            </w:r>
          </w:p>
          <w:p w:rsidR="00CB36EE" w:rsidRPr="00A07989" w:rsidRDefault="00CB36EE" w:rsidP="00A07989">
            <w:pPr>
              <w:widowControl/>
              <w:spacing w:line="360" w:lineRule="auto"/>
              <w:jc w:val="both"/>
              <w:rPr>
                <w:lang w:val="en-US"/>
              </w:rPr>
            </w:pPr>
            <w:r w:rsidRPr="00A07989">
              <w:rPr>
                <w:lang w:val="en-US"/>
              </w:rPr>
              <w:t xml:space="preserve">EC/MC-Gold, </w:t>
            </w:r>
            <w:r w:rsidRPr="00A07989">
              <w:t>Седьмой</w:t>
            </w:r>
            <w:r w:rsidRPr="00A07989">
              <w:rPr>
                <w:lang w:val="en-US"/>
              </w:rPr>
              <w:t xml:space="preserve"> </w:t>
            </w:r>
            <w:r w:rsidRPr="00A07989">
              <w:t>континент</w:t>
            </w:r>
            <w:r w:rsidRPr="00A07989">
              <w:rPr>
                <w:lang w:val="en-US"/>
              </w:rPr>
              <w:t xml:space="preserve"> - </w:t>
            </w:r>
            <w:r w:rsidRPr="00A07989">
              <w:t>МДМ</w:t>
            </w:r>
            <w:r w:rsidRPr="00A07989">
              <w:rPr>
                <w:lang w:val="en-US"/>
              </w:rPr>
              <w:t>-</w:t>
            </w:r>
            <w:r w:rsidRPr="00A07989">
              <w:t>Банк</w:t>
            </w:r>
            <w:r w:rsidRPr="00A07989">
              <w:rPr>
                <w:lang w:val="en-US"/>
              </w:rPr>
              <w:t>- Visa-Electron,</w:t>
            </w:r>
          </w:p>
          <w:p w:rsidR="00CB36EE" w:rsidRPr="00A07989" w:rsidRDefault="00CB36EE" w:rsidP="00A07989">
            <w:pPr>
              <w:widowControl/>
              <w:spacing w:line="360" w:lineRule="auto"/>
              <w:jc w:val="both"/>
              <w:rPr>
                <w:lang w:val="en-US"/>
              </w:rPr>
            </w:pPr>
            <w:r w:rsidRPr="00A07989">
              <w:rPr>
                <w:lang w:val="en-US"/>
              </w:rPr>
              <w:t>Diners Club, American Express</w:t>
            </w:r>
          </w:p>
        </w:tc>
        <w:tc>
          <w:tcPr>
            <w:tcW w:w="2246" w:type="dxa"/>
            <w:vAlign w:val="center"/>
          </w:tcPr>
          <w:p w:rsidR="00CB36EE" w:rsidRPr="00A07989" w:rsidRDefault="00CB36EE" w:rsidP="00A07989">
            <w:pPr>
              <w:widowControl/>
              <w:spacing w:line="360" w:lineRule="auto"/>
              <w:jc w:val="both"/>
            </w:pPr>
            <w:r w:rsidRPr="00A07989">
              <w:t>14500 карт,</w:t>
            </w:r>
          </w:p>
          <w:p w:rsidR="00CB36EE" w:rsidRPr="00A07989" w:rsidRDefault="002356F7" w:rsidP="00A07989">
            <w:pPr>
              <w:widowControl/>
              <w:spacing w:line="360" w:lineRule="auto"/>
              <w:jc w:val="both"/>
            </w:pPr>
            <w:r w:rsidRPr="00A07989">
              <w:t>6</w:t>
            </w:r>
            <w:r w:rsidR="00CB36EE" w:rsidRPr="00A07989">
              <w:t xml:space="preserve"> банкоматов,</w:t>
            </w:r>
          </w:p>
          <w:p w:rsidR="00CB36EE" w:rsidRPr="00A07989" w:rsidRDefault="002356F7" w:rsidP="00A07989">
            <w:pPr>
              <w:widowControl/>
              <w:spacing w:line="360" w:lineRule="auto"/>
              <w:jc w:val="both"/>
            </w:pPr>
            <w:r w:rsidRPr="00A07989">
              <w:t>58</w:t>
            </w:r>
            <w:r w:rsidR="00CB36EE" w:rsidRPr="00A07989">
              <w:t xml:space="preserve"> торговых терминалов</w:t>
            </w:r>
          </w:p>
        </w:tc>
      </w:tr>
      <w:tr w:rsidR="00CB36EE" w:rsidRPr="00952AFF" w:rsidTr="00A07989">
        <w:trPr>
          <w:trHeight w:val="289"/>
        </w:trPr>
        <w:tc>
          <w:tcPr>
            <w:tcW w:w="3936" w:type="dxa"/>
            <w:vAlign w:val="center"/>
          </w:tcPr>
          <w:p w:rsidR="00CB36EE" w:rsidRPr="00A07989" w:rsidRDefault="00CB36EE" w:rsidP="00A07989">
            <w:pPr>
              <w:widowControl/>
              <w:spacing w:line="360" w:lineRule="auto"/>
              <w:jc w:val="both"/>
            </w:pPr>
            <w:r w:rsidRPr="00A07989">
              <w:t>Новокузнецкий филиал АКБ Банк Москвы</w:t>
            </w:r>
          </w:p>
        </w:tc>
        <w:tc>
          <w:tcPr>
            <w:tcW w:w="3181" w:type="dxa"/>
            <w:vAlign w:val="center"/>
          </w:tcPr>
          <w:p w:rsidR="00CB36EE" w:rsidRPr="00A07989" w:rsidRDefault="00CB36EE" w:rsidP="00A07989">
            <w:pPr>
              <w:widowControl/>
              <w:spacing w:line="360" w:lineRule="auto"/>
              <w:jc w:val="both"/>
              <w:rPr>
                <w:lang w:val="en-US"/>
              </w:rPr>
            </w:pPr>
            <w:r w:rsidRPr="00A07989">
              <w:rPr>
                <w:lang w:val="en-US"/>
              </w:rPr>
              <w:t>Visa, EuroCard/masterCard, Cirrus Maestro, Union Card, Visa VIRTUON</w:t>
            </w:r>
          </w:p>
        </w:tc>
        <w:tc>
          <w:tcPr>
            <w:tcW w:w="2246" w:type="dxa"/>
            <w:vAlign w:val="center"/>
          </w:tcPr>
          <w:p w:rsidR="00CB36EE" w:rsidRPr="00A07989" w:rsidRDefault="00CB36EE" w:rsidP="00A07989">
            <w:pPr>
              <w:widowControl/>
              <w:spacing w:line="360" w:lineRule="auto"/>
              <w:jc w:val="both"/>
              <w:rPr>
                <w:lang w:val="en-US"/>
              </w:rPr>
            </w:pPr>
          </w:p>
        </w:tc>
      </w:tr>
    </w:tbl>
    <w:p w:rsidR="00CB36EE" w:rsidRPr="00952AFF" w:rsidRDefault="00CB36EE" w:rsidP="00952AFF">
      <w:pPr>
        <w:widowControl/>
        <w:spacing w:line="360" w:lineRule="auto"/>
        <w:ind w:firstLine="709"/>
        <w:jc w:val="both"/>
        <w:rPr>
          <w:sz w:val="28"/>
          <w:szCs w:val="28"/>
          <w:lang w:val="en-US"/>
        </w:rPr>
      </w:pPr>
    </w:p>
    <w:p w:rsidR="00CB36EE" w:rsidRPr="00952AFF" w:rsidRDefault="00CB36EE" w:rsidP="00952AFF">
      <w:pPr>
        <w:widowControl/>
        <w:spacing w:line="360" w:lineRule="auto"/>
        <w:ind w:firstLine="709"/>
        <w:jc w:val="both"/>
        <w:rPr>
          <w:sz w:val="28"/>
          <w:szCs w:val="28"/>
        </w:rPr>
      </w:pPr>
      <w:r w:rsidRPr="00952AFF">
        <w:rPr>
          <w:sz w:val="28"/>
          <w:szCs w:val="28"/>
        </w:rPr>
        <w:t>В настоящее время рынок банковских карт практически поделен между банками: из 209тыс. работающего населения 155 тыс. жителей города получают заработную плату по пластиковым картам. Остались неохваченными только мелкие предприятия и торговля, и места новым банкам на рынке практически нет. Таким образом, 74,1% экономически активного населения в г. Новокузнецке имеют банковские карты (доля карт выданных отделением Сбербанка №2363 при этом составляет 39,3%).</w:t>
      </w:r>
    </w:p>
    <w:p w:rsidR="00CB36EE" w:rsidRPr="00952AFF" w:rsidRDefault="00CB36EE" w:rsidP="00952AFF">
      <w:pPr>
        <w:widowControl/>
        <w:spacing w:line="360" w:lineRule="auto"/>
        <w:ind w:firstLine="709"/>
        <w:jc w:val="both"/>
        <w:rPr>
          <w:sz w:val="28"/>
          <w:szCs w:val="28"/>
        </w:rPr>
      </w:pPr>
      <w:r w:rsidRPr="00952AFF">
        <w:rPr>
          <w:sz w:val="28"/>
          <w:szCs w:val="28"/>
        </w:rPr>
        <w:t>Сбербанк России развивает систему расчетов по банковским картам АС СБЕРКАРТ. Общее количество выпущенных процессорных карт на 01.01.06г. составило свыше 3,5 млн. единиц. Основная часть эмиссии карт АС СБЕРКАРТ – свыше 70% - приходится на карты, эмитированные в рамках реализации совместных зарплатных проектов с более чем 1760 предприятиями России.</w:t>
      </w:r>
    </w:p>
    <w:p w:rsidR="00CB36EE" w:rsidRPr="00952AFF" w:rsidRDefault="00CB36EE" w:rsidP="00952AFF">
      <w:pPr>
        <w:widowControl/>
        <w:spacing w:line="360" w:lineRule="auto"/>
        <w:ind w:firstLine="709"/>
        <w:jc w:val="both"/>
        <w:rPr>
          <w:sz w:val="28"/>
          <w:szCs w:val="28"/>
        </w:rPr>
      </w:pPr>
      <w:r w:rsidRPr="00952AFF">
        <w:rPr>
          <w:sz w:val="28"/>
          <w:szCs w:val="28"/>
        </w:rPr>
        <w:t>Неплохо развивается эта система расчетов и у нас в Кузбассе. Так, в Городском отделении № 2363 по состоянию на 01.04.06г. в использовании находится более 100000 штук АС СБЕРКАРТ.</w:t>
      </w:r>
    </w:p>
    <w:p w:rsidR="00CB36EE" w:rsidRPr="00952AFF" w:rsidRDefault="00CB36EE" w:rsidP="00952AFF">
      <w:pPr>
        <w:widowControl/>
        <w:spacing w:line="360" w:lineRule="auto"/>
        <w:ind w:firstLine="709"/>
        <w:jc w:val="both"/>
        <w:rPr>
          <w:sz w:val="28"/>
          <w:szCs w:val="28"/>
        </w:rPr>
      </w:pPr>
      <w:r w:rsidRPr="00952AFF">
        <w:rPr>
          <w:sz w:val="28"/>
          <w:szCs w:val="28"/>
        </w:rPr>
        <w:t>Новокузнецкое отделение 2363 с января 1997 года является членом платежной системы Сбербанка РФ АС СБЕРКАРТ. В январе - феврале 1997 года наше отделение перевело своих сотрудников на карточное обслуживание. Свой первый «зарплатный» проект банк начал осуществлять с начала 1997года. Первыми держателями карточек стали сотрудники АО «Западная Сибирь». В 1998 году Сбербанк заключил договор о выдаче заработной платы с Новокузнецким заводом ферросплавов. А в</w:t>
      </w:r>
      <w:r w:rsidR="00952AFF">
        <w:rPr>
          <w:sz w:val="28"/>
          <w:szCs w:val="28"/>
        </w:rPr>
        <w:t xml:space="preserve"> </w:t>
      </w:r>
      <w:r w:rsidRPr="00952AFF">
        <w:rPr>
          <w:sz w:val="28"/>
          <w:szCs w:val="28"/>
        </w:rPr>
        <w:t>конце 1998 года начали получать зарплату по пластиковым картам</w:t>
      </w:r>
      <w:r w:rsidR="00952AFF">
        <w:rPr>
          <w:sz w:val="28"/>
          <w:szCs w:val="28"/>
        </w:rPr>
        <w:t xml:space="preserve"> </w:t>
      </w:r>
      <w:r w:rsidRPr="00952AFF">
        <w:rPr>
          <w:sz w:val="28"/>
          <w:szCs w:val="28"/>
        </w:rPr>
        <w:t>сотрудники Новокузнецкого алюминиевого завода. В 1999году уже все работники завода получали свою заработную плату по пластиковым картам. Это довольно крупные предприятия,</w:t>
      </w:r>
      <w:r w:rsidR="00952AFF">
        <w:rPr>
          <w:sz w:val="28"/>
          <w:szCs w:val="28"/>
        </w:rPr>
        <w:t xml:space="preserve"> </w:t>
      </w:r>
      <w:r w:rsidRPr="00952AFF">
        <w:rPr>
          <w:sz w:val="28"/>
          <w:szCs w:val="28"/>
        </w:rPr>
        <w:t>расположенные в городе Новокузнецке – на алюминиевом заводе работают около 6 тыс. человек, а на заводе ферросплавов около 2,5 тыс. человек. В 1999 году были заключены договоры по переводу зарплаты на карт_- счета с Кузнецким заводом металлоконструкций, а в декабре 1999 года</w:t>
      </w:r>
      <w:r w:rsidR="00952AFF">
        <w:rPr>
          <w:sz w:val="28"/>
          <w:szCs w:val="28"/>
        </w:rPr>
        <w:t xml:space="preserve"> </w:t>
      </w:r>
      <w:r w:rsidRPr="00952AFF">
        <w:rPr>
          <w:sz w:val="28"/>
          <w:szCs w:val="28"/>
        </w:rPr>
        <w:t>с шахтой «Есаульская». Для удобства обслуживания своих клиентов банк установил банкоматы на территории обслуживаемых предприятий (НКАЗ, КЗФ). Банкоматы работают круглосуточно.</w:t>
      </w:r>
    </w:p>
    <w:p w:rsidR="00CB36EE" w:rsidRPr="00952AFF" w:rsidRDefault="00CB36EE" w:rsidP="00952AFF">
      <w:pPr>
        <w:widowControl/>
        <w:spacing w:line="360" w:lineRule="auto"/>
        <w:ind w:firstLine="709"/>
        <w:jc w:val="both"/>
        <w:rPr>
          <w:sz w:val="28"/>
          <w:szCs w:val="28"/>
        </w:rPr>
      </w:pPr>
      <w:r w:rsidRPr="00952AFF">
        <w:rPr>
          <w:sz w:val="28"/>
          <w:szCs w:val="28"/>
        </w:rPr>
        <w:t>Кроме АС СБЕРКАРТ отделение выпускает и обслуживает карты международных платежных систем</w:t>
      </w:r>
      <w:r w:rsidR="00952AFF">
        <w:rPr>
          <w:sz w:val="28"/>
          <w:szCs w:val="28"/>
        </w:rPr>
        <w:t xml:space="preserve"> </w:t>
      </w:r>
      <w:r w:rsidRPr="00952AFF">
        <w:rPr>
          <w:sz w:val="28"/>
          <w:szCs w:val="28"/>
          <w:lang w:val="en-US"/>
        </w:rPr>
        <w:t>Visa</w:t>
      </w:r>
      <w:r w:rsidRPr="00952AFF">
        <w:rPr>
          <w:sz w:val="28"/>
          <w:szCs w:val="28"/>
        </w:rPr>
        <w:t xml:space="preserve"> </w:t>
      </w:r>
      <w:r w:rsidRPr="00952AFF">
        <w:rPr>
          <w:sz w:val="28"/>
          <w:szCs w:val="28"/>
          <w:lang w:val="en-US"/>
        </w:rPr>
        <w:t>Internacional</w:t>
      </w:r>
      <w:r w:rsidRPr="00952AFF">
        <w:rPr>
          <w:sz w:val="28"/>
          <w:szCs w:val="28"/>
        </w:rPr>
        <w:t xml:space="preserve"> (</w:t>
      </w:r>
      <w:r w:rsidRPr="00952AFF">
        <w:rPr>
          <w:sz w:val="28"/>
          <w:szCs w:val="28"/>
          <w:lang w:val="en-US"/>
        </w:rPr>
        <w:t>Visa</w:t>
      </w:r>
      <w:r w:rsidRPr="00952AFF">
        <w:rPr>
          <w:sz w:val="28"/>
          <w:szCs w:val="28"/>
        </w:rPr>
        <w:t xml:space="preserve">), </w:t>
      </w:r>
      <w:r w:rsidRPr="00952AFF">
        <w:rPr>
          <w:sz w:val="28"/>
          <w:szCs w:val="28"/>
          <w:lang w:val="en-US"/>
        </w:rPr>
        <w:t>Europay</w:t>
      </w:r>
      <w:r w:rsidRPr="00952AFF">
        <w:rPr>
          <w:sz w:val="28"/>
          <w:szCs w:val="28"/>
        </w:rPr>
        <w:t xml:space="preserve"> </w:t>
      </w:r>
      <w:r w:rsidRPr="00952AFF">
        <w:rPr>
          <w:sz w:val="28"/>
          <w:szCs w:val="28"/>
          <w:lang w:val="en-US"/>
        </w:rPr>
        <w:t>Internacional</w:t>
      </w:r>
      <w:r w:rsidRPr="00952AFF">
        <w:rPr>
          <w:sz w:val="28"/>
          <w:szCs w:val="28"/>
        </w:rPr>
        <w:t xml:space="preserve"> (</w:t>
      </w:r>
      <w:r w:rsidRPr="00952AFF">
        <w:rPr>
          <w:sz w:val="28"/>
          <w:szCs w:val="28"/>
          <w:lang w:val="en-US"/>
        </w:rPr>
        <w:t>Cirrus</w:t>
      </w:r>
      <w:r w:rsidRPr="00952AFF">
        <w:rPr>
          <w:sz w:val="28"/>
          <w:szCs w:val="28"/>
        </w:rPr>
        <w:t>/</w:t>
      </w:r>
      <w:r w:rsidRPr="00952AFF">
        <w:rPr>
          <w:sz w:val="28"/>
          <w:szCs w:val="28"/>
          <w:lang w:val="en-US"/>
        </w:rPr>
        <w:t>Maestro</w:t>
      </w:r>
      <w:r w:rsidRPr="00952AFF">
        <w:rPr>
          <w:sz w:val="28"/>
          <w:szCs w:val="28"/>
        </w:rPr>
        <w:t xml:space="preserve">, </w:t>
      </w:r>
      <w:r w:rsidRPr="00952AFF">
        <w:rPr>
          <w:sz w:val="28"/>
          <w:szCs w:val="28"/>
          <w:lang w:val="en-US"/>
        </w:rPr>
        <w:t>EuroCard</w:t>
      </w:r>
      <w:r w:rsidRPr="00952AFF">
        <w:rPr>
          <w:sz w:val="28"/>
          <w:szCs w:val="28"/>
        </w:rPr>
        <w:t>/</w:t>
      </w:r>
      <w:r w:rsidRPr="00952AFF">
        <w:rPr>
          <w:sz w:val="28"/>
          <w:szCs w:val="28"/>
          <w:lang w:val="en-US"/>
        </w:rPr>
        <w:t>Master</w:t>
      </w:r>
      <w:r w:rsidRPr="00952AFF">
        <w:rPr>
          <w:sz w:val="28"/>
          <w:szCs w:val="28"/>
        </w:rPr>
        <w:t xml:space="preserve"> </w:t>
      </w:r>
      <w:r w:rsidRPr="00952AFF">
        <w:rPr>
          <w:sz w:val="28"/>
          <w:szCs w:val="28"/>
          <w:lang w:val="en-US"/>
        </w:rPr>
        <w:t>Card</w:t>
      </w:r>
      <w:r w:rsidRPr="00952AFF">
        <w:rPr>
          <w:sz w:val="28"/>
          <w:szCs w:val="28"/>
        </w:rPr>
        <w:t>). Используя международные пластиковые карты, клиент имеет уникальную возможность расплачиваться на предприятиях торговли и сервиса в любой валюте, в любой стране мира. Отпадает необходимость постоянно носить с собой крупные суммы наличных денег.</w:t>
      </w:r>
      <w:r w:rsidR="00952AFF">
        <w:rPr>
          <w:sz w:val="28"/>
          <w:szCs w:val="28"/>
        </w:rPr>
        <w:t xml:space="preserve"> </w:t>
      </w:r>
    </w:p>
    <w:p w:rsidR="00CB36EE" w:rsidRPr="00952AFF" w:rsidRDefault="00CB36EE" w:rsidP="00952AFF">
      <w:pPr>
        <w:pStyle w:val="23"/>
        <w:spacing w:after="0" w:line="360" w:lineRule="auto"/>
        <w:ind w:firstLine="709"/>
        <w:jc w:val="both"/>
        <w:rPr>
          <w:sz w:val="28"/>
          <w:szCs w:val="28"/>
        </w:rPr>
      </w:pPr>
      <w:r w:rsidRPr="00952AFF">
        <w:rPr>
          <w:sz w:val="28"/>
          <w:szCs w:val="28"/>
        </w:rPr>
        <w:t>С увеличением количества держателей карточек банк улучшает свою техническую оснащенность - закупает терминалы, банкоматы, увеличивает количество пунктов обслуживания пластиковых карт.</w:t>
      </w:r>
    </w:p>
    <w:p w:rsidR="00504B2B" w:rsidRPr="00952AFF" w:rsidRDefault="00CB36EE" w:rsidP="00952AFF">
      <w:pPr>
        <w:shd w:val="clear" w:color="auto" w:fill="FFFFFF"/>
        <w:spacing w:line="360" w:lineRule="auto"/>
        <w:ind w:firstLine="709"/>
        <w:jc w:val="both"/>
        <w:rPr>
          <w:sz w:val="28"/>
          <w:szCs w:val="28"/>
        </w:rPr>
      </w:pPr>
      <w:r w:rsidRPr="00952AFF">
        <w:rPr>
          <w:sz w:val="28"/>
          <w:szCs w:val="28"/>
        </w:rPr>
        <w:t>На 01.04.06г. в 213 торгово-сервисных предприятиях</w:t>
      </w:r>
      <w:r w:rsidR="00952AFF">
        <w:rPr>
          <w:sz w:val="28"/>
          <w:szCs w:val="28"/>
        </w:rPr>
        <w:t xml:space="preserve"> </w:t>
      </w:r>
      <w:r w:rsidRPr="00952AFF">
        <w:rPr>
          <w:sz w:val="28"/>
          <w:szCs w:val="28"/>
        </w:rPr>
        <w:t>установлены торговые терминалы. Видимое развитие получило такое направление деятельности, как популяризация услуг населению в рамках системы "АС СБЕРКАРТ".</w:t>
      </w:r>
      <w:r w:rsidR="00952AFF">
        <w:rPr>
          <w:sz w:val="28"/>
          <w:szCs w:val="28"/>
        </w:rPr>
        <w:t xml:space="preserve"> </w:t>
      </w:r>
    </w:p>
    <w:p w:rsidR="00CB36EE" w:rsidRPr="00952AFF" w:rsidRDefault="00504B2B" w:rsidP="00952AFF">
      <w:pPr>
        <w:shd w:val="clear" w:color="auto" w:fill="FFFFFF"/>
        <w:spacing w:line="360" w:lineRule="auto"/>
        <w:ind w:firstLine="709"/>
        <w:jc w:val="both"/>
        <w:rPr>
          <w:sz w:val="28"/>
          <w:szCs w:val="28"/>
        </w:rPr>
      </w:pPr>
      <w:r w:rsidRPr="00952AFF">
        <w:rPr>
          <w:sz w:val="28"/>
          <w:szCs w:val="28"/>
        </w:rPr>
        <w:t>Это</w:t>
      </w:r>
      <w:r w:rsidR="00CB36EE" w:rsidRPr="00952AFF">
        <w:rPr>
          <w:sz w:val="28"/>
          <w:szCs w:val="28"/>
        </w:rPr>
        <w:t>:</w:t>
      </w:r>
    </w:p>
    <w:p w:rsidR="00CB36EE" w:rsidRPr="00952AFF" w:rsidRDefault="00CB36EE" w:rsidP="00952AFF">
      <w:pPr>
        <w:shd w:val="clear" w:color="auto" w:fill="FFFFFF"/>
        <w:spacing w:line="360" w:lineRule="auto"/>
        <w:ind w:firstLine="709"/>
        <w:jc w:val="both"/>
        <w:rPr>
          <w:sz w:val="28"/>
          <w:szCs w:val="28"/>
        </w:rPr>
      </w:pPr>
      <w:r w:rsidRPr="00952AFF">
        <w:rPr>
          <w:sz w:val="28"/>
          <w:szCs w:val="28"/>
        </w:rPr>
        <w:t>•</w:t>
      </w:r>
      <w:r w:rsidR="00952AFF">
        <w:rPr>
          <w:sz w:val="28"/>
          <w:szCs w:val="28"/>
        </w:rPr>
        <w:t xml:space="preserve"> </w:t>
      </w:r>
      <w:r w:rsidRPr="00952AFF">
        <w:rPr>
          <w:sz w:val="28"/>
          <w:szCs w:val="28"/>
        </w:rPr>
        <w:t>установка банкоматов за пределами банка;</w:t>
      </w:r>
    </w:p>
    <w:p w:rsidR="00CB36EE" w:rsidRPr="00952AFF" w:rsidRDefault="00CB36EE" w:rsidP="00952AFF">
      <w:pPr>
        <w:shd w:val="clear" w:color="auto" w:fill="FFFFFF"/>
        <w:spacing w:line="360" w:lineRule="auto"/>
        <w:ind w:firstLine="709"/>
        <w:jc w:val="both"/>
        <w:rPr>
          <w:sz w:val="28"/>
          <w:szCs w:val="28"/>
        </w:rPr>
      </w:pPr>
      <w:r w:rsidRPr="00952AFF">
        <w:rPr>
          <w:sz w:val="28"/>
          <w:szCs w:val="28"/>
        </w:rPr>
        <w:t>•</w:t>
      </w:r>
      <w:r w:rsidR="00952AFF">
        <w:rPr>
          <w:sz w:val="28"/>
          <w:szCs w:val="28"/>
        </w:rPr>
        <w:t xml:space="preserve"> </w:t>
      </w:r>
      <w:r w:rsidRPr="00952AFF">
        <w:rPr>
          <w:sz w:val="28"/>
          <w:szCs w:val="28"/>
        </w:rPr>
        <w:t>переход крупных предприятий города на выплату заработной платы по пластиковым карточкам;</w:t>
      </w:r>
    </w:p>
    <w:p w:rsidR="00CB36EE" w:rsidRPr="00952AFF" w:rsidRDefault="00CB36EE" w:rsidP="00952AFF">
      <w:pPr>
        <w:shd w:val="clear" w:color="auto" w:fill="FFFFFF"/>
        <w:spacing w:line="360" w:lineRule="auto"/>
        <w:ind w:firstLine="709"/>
        <w:jc w:val="both"/>
        <w:rPr>
          <w:sz w:val="28"/>
          <w:szCs w:val="28"/>
        </w:rPr>
      </w:pPr>
      <w:r w:rsidRPr="00952AFF">
        <w:rPr>
          <w:sz w:val="28"/>
          <w:szCs w:val="28"/>
        </w:rPr>
        <w:t>•</w:t>
      </w:r>
      <w:r w:rsidR="00952AFF">
        <w:rPr>
          <w:sz w:val="28"/>
          <w:szCs w:val="28"/>
        </w:rPr>
        <w:t xml:space="preserve"> </w:t>
      </w:r>
      <w:r w:rsidRPr="00952AFF">
        <w:rPr>
          <w:sz w:val="28"/>
          <w:szCs w:val="28"/>
        </w:rPr>
        <w:t>подключение к сети обслуживания по карточкам новых магазинов, а также предоставление кредитной линии сотрудникам предприятий, перечисляющих заработную плату на картсчета. Сбербанка является одним из самых активных участников межрегиональной платежной системы "АС сберкарт" и по данным жур</w:t>
      </w:r>
      <w:r w:rsidRPr="00952AFF">
        <w:rPr>
          <w:sz w:val="28"/>
          <w:szCs w:val="28"/>
        </w:rPr>
        <w:softHyphen/>
        <w:t>нала "Коммерсанта - деньги" занимает 7 место в списке крупнейших банков России по объему средств на пластиковых картах</w:t>
      </w:r>
      <w:r w:rsidR="00407E54" w:rsidRPr="00952AFF">
        <w:rPr>
          <w:sz w:val="28"/>
          <w:szCs w:val="28"/>
        </w:rPr>
        <w:t xml:space="preserve"> [20]</w:t>
      </w:r>
      <w:r w:rsidRPr="00952AFF">
        <w:rPr>
          <w:sz w:val="28"/>
          <w:szCs w:val="28"/>
        </w:rPr>
        <w:t>.</w:t>
      </w:r>
      <w:r w:rsidR="00952AFF">
        <w:rPr>
          <w:sz w:val="28"/>
          <w:szCs w:val="28"/>
        </w:rPr>
        <w:t xml:space="preserve"> </w:t>
      </w:r>
      <w:r w:rsidRPr="00952AFF">
        <w:rPr>
          <w:sz w:val="28"/>
          <w:szCs w:val="28"/>
        </w:rPr>
        <w:t>На сегодняшний день владельцами микропроцессорных карт являются более 100000 человек</w:t>
      </w:r>
      <w:r w:rsidR="00407E54" w:rsidRPr="00952AFF">
        <w:rPr>
          <w:sz w:val="28"/>
          <w:szCs w:val="28"/>
        </w:rPr>
        <w:t>.</w:t>
      </w:r>
      <w:r w:rsidRPr="00952AFF">
        <w:rPr>
          <w:sz w:val="28"/>
          <w:szCs w:val="28"/>
        </w:rPr>
        <w:t xml:space="preserve"> В рамках широкомасштабного проекта, направленного на угледобывающие компании региона, началась реализация нового зарплатного проекта. В марте-апреле 2000 года 3000 пластиковых карт системы "АС СБЕРКАРТ" было выдано работникам шахт. С января 1999года, банк эмитирует только микропроцессорные карты нового образца, имеющие более высокую степень защиты и позволяющие создавать более сложные программные приложения. В настоящий момент инфраструктура Сбербанка включает в себя: 48 банкоматов, и 213 торговых терминалов. Специалисты банка отмечают достаточно высокие потребительские характеристики. Сбербанк первым из банков начал прием карт внешних</w:t>
      </w:r>
      <w:r w:rsidR="00952AFF">
        <w:rPr>
          <w:sz w:val="28"/>
          <w:szCs w:val="28"/>
        </w:rPr>
        <w:t xml:space="preserve"> </w:t>
      </w:r>
      <w:r w:rsidRPr="00952AFF">
        <w:rPr>
          <w:sz w:val="28"/>
          <w:szCs w:val="28"/>
        </w:rPr>
        <w:t>платежных</w:t>
      </w:r>
      <w:r w:rsidR="00952AFF">
        <w:rPr>
          <w:sz w:val="28"/>
          <w:szCs w:val="28"/>
        </w:rPr>
        <w:t xml:space="preserve"> </w:t>
      </w:r>
      <w:r w:rsidRPr="00952AFF">
        <w:rPr>
          <w:sz w:val="28"/>
          <w:szCs w:val="28"/>
        </w:rPr>
        <w:t xml:space="preserve">систем: </w:t>
      </w:r>
      <w:r w:rsidRPr="00952AFF">
        <w:rPr>
          <w:sz w:val="28"/>
          <w:szCs w:val="28"/>
          <w:lang w:val="en-US"/>
        </w:rPr>
        <w:t>Visa</w:t>
      </w:r>
      <w:r w:rsidRPr="00952AFF">
        <w:rPr>
          <w:sz w:val="28"/>
          <w:szCs w:val="28"/>
        </w:rPr>
        <w:t xml:space="preserve">, </w:t>
      </w:r>
      <w:r w:rsidRPr="00952AFF">
        <w:rPr>
          <w:sz w:val="28"/>
          <w:szCs w:val="28"/>
          <w:lang w:val="en-US"/>
        </w:rPr>
        <w:t>MasterCard</w:t>
      </w:r>
      <w:r w:rsidRPr="00952AFF">
        <w:rPr>
          <w:sz w:val="28"/>
          <w:szCs w:val="28"/>
        </w:rPr>
        <w:t xml:space="preserve"> в инфраструктуре Системы. Успешно осуществлялись транзакции по международным пластиковым карточкам в терминалах и банкоматах, до этого обслуживавших только карты АСсберкарт.</w:t>
      </w:r>
    </w:p>
    <w:p w:rsidR="00CB36EE" w:rsidRPr="00952AFF" w:rsidRDefault="00CB36EE" w:rsidP="00952AFF">
      <w:pPr>
        <w:shd w:val="clear" w:color="auto" w:fill="FFFFFF"/>
        <w:spacing w:line="360" w:lineRule="auto"/>
        <w:ind w:firstLine="709"/>
        <w:jc w:val="both"/>
        <w:rPr>
          <w:sz w:val="28"/>
          <w:szCs w:val="28"/>
        </w:rPr>
      </w:pPr>
      <w:r w:rsidRPr="00952AFF">
        <w:rPr>
          <w:sz w:val="28"/>
          <w:szCs w:val="28"/>
        </w:rPr>
        <w:t>Приведем структуру рублевых вкладов в таблице 26.</w:t>
      </w:r>
    </w:p>
    <w:p w:rsidR="00A07989" w:rsidRDefault="00A07989" w:rsidP="00952AFF">
      <w:pPr>
        <w:shd w:val="clear" w:color="auto" w:fill="FFFFFF"/>
        <w:spacing w:line="360" w:lineRule="auto"/>
        <w:ind w:firstLine="709"/>
        <w:jc w:val="both"/>
        <w:rPr>
          <w:sz w:val="28"/>
          <w:szCs w:val="28"/>
        </w:rPr>
      </w:pPr>
    </w:p>
    <w:p w:rsidR="00CB36EE" w:rsidRPr="00952AFF" w:rsidRDefault="00CB36EE" w:rsidP="00952AFF">
      <w:pPr>
        <w:shd w:val="clear" w:color="auto" w:fill="FFFFFF"/>
        <w:spacing w:line="360" w:lineRule="auto"/>
        <w:ind w:firstLine="709"/>
        <w:jc w:val="both"/>
        <w:rPr>
          <w:sz w:val="28"/>
          <w:szCs w:val="28"/>
        </w:rPr>
      </w:pPr>
      <w:r w:rsidRPr="00952AFF">
        <w:rPr>
          <w:sz w:val="28"/>
          <w:szCs w:val="28"/>
        </w:rPr>
        <w:t>Таблица 26 - Структура прироста денежной массы вкладов населения в Сбербанке 2363 г. Новокузнецка за три года.</w:t>
      </w:r>
    </w:p>
    <w:p w:rsidR="00504B2B" w:rsidRPr="00952AFF" w:rsidRDefault="00504B2B" w:rsidP="00952AFF">
      <w:pPr>
        <w:shd w:val="clear" w:color="auto" w:fill="FFFFFF"/>
        <w:spacing w:line="360" w:lineRule="auto"/>
        <w:ind w:firstLine="709"/>
        <w:jc w:val="both"/>
        <w:rPr>
          <w:sz w:val="28"/>
          <w:szCs w:val="28"/>
        </w:rPr>
      </w:pPr>
      <w:r w:rsidRPr="00952AFF">
        <w:rPr>
          <w:sz w:val="28"/>
          <w:szCs w:val="28"/>
        </w:rPr>
        <w:t>В рублях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2802"/>
        <w:gridCol w:w="3998"/>
      </w:tblGrid>
      <w:tr w:rsidR="00CB36EE" w:rsidRPr="00952AFF" w:rsidTr="00A07989">
        <w:trPr>
          <w:trHeight w:val="331"/>
        </w:trPr>
        <w:tc>
          <w:tcPr>
            <w:tcW w:w="2225" w:type="dxa"/>
            <w:vAlign w:val="center"/>
          </w:tcPr>
          <w:p w:rsidR="00CB36EE" w:rsidRPr="00A07989" w:rsidRDefault="00CB36EE" w:rsidP="00A07989">
            <w:pPr>
              <w:spacing w:line="360" w:lineRule="auto"/>
              <w:ind w:hanging="42"/>
              <w:jc w:val="both"/>
            </w:pPr>
            <w:r w:rsidRPr="00A07989">
              <w:t>Год</w:t>
            </w:r>
          </w:p>
        </w:tc>
        <w:tc>
          <w:tcPr>
            <w:tcW w:w="2802" w:type="dxa"/>
            <w:vAlign w:val="center"/>
          </w:tcPr>
          <w:p w:rsidR="00CB36EE" w:rsidRPr="00A07989" w:rsidRDefault="00CB36EE" w:rsidP="00A07989">
            <w:pPr>
              <w:spacing w:line="360" w:lineRule="auto"/>
              <w:ind w:hanging="42"/>
              <w:jc w:val="both"/>
            </w:pPr>
            <w:r w:rsidRPr="00A07989">
              <w:t xml:space="preserve">АС </w:t>
            </w:r>
            <w:r w:rsidR="00504B2B" w:rsidRPr="00A07989">
              <w:t>СБЕРКАРТ</w:t>
            </w:r>
          </w:p>
        </w:tc>
        <w:tc>
          <w:tcPr>
            <w:tcW w:w="3998" w:type="dxa"/>
            <w:vAlign w:val="center"/>
          </w:tcPr>
          <w:p w:rsidR="00CB36EE" w:rsidRPr="00A07989" w:rsidRDefault="00CB36EE" w:rsidP="00A07989">
            <w:pPr>
              <w:spacing w:line="360" w:lineRule="auto"/>
              <w:ind w:hanging="42"/>
              <w:jc w:val="both"/>
            </w:pPr>
            <w:r w:rsidRPr="00A07989">
              <w:rPr>
                <w:lang w:val="en-US"/>
              </w:rPr>
              <w:t>Visa, MasterCard</w:t>
            </w:r>
            <w:r w:rsidRPr="00A07989">
              <w:t>.</w:t>
            </w:r>
          </w:p>
        </w:tc>
      </w:tr>
      <w:tr w:rsidR="00CB36EE" w:rsidRPr="00952AFF" w:rsidTr="00A07989">
        <w:trPr>
          <w:trHeight w:val="251"/>
        </w:trPr>
        <w:tc>
          <w:tcPr>
            <w:tcW w:w="2225" w:type="dxa"/>
            <w:vAlign w:val="center"/>
          </w:tcPr>
          <w:p w:rsidR="00CB36EE" w:rsidRPr="00A07989" w:rsidRDefault="00CB36EE" w:rsidP="00A07989">
            <w:pPr>
              <w:spacing w:line="360" w:lineRule="auto"/>
              <w:ind w:hanging="42"/>
              <w:jc w:val="both"/>
            </w:pPr>
            <w:r w:rsidRPr="00A07989">
              <w:t>2003</w:t>
            </w:r>
          </w:p>
        </w:tc>
        <w:tc>
          <w:tcPr>
            <w:tcW w:w="2802" w:type="dxa"/>
            <w:vAlign w:val="center"/>
          </w:tcPr>
          <w:p w:rsidR="00CB36EE" w:rsidRPr="00A07989" w:rsidRDefault="00CB36EE" w:rsidP="00A07989">
            <w:pPr>
              <w:spacing w:line="360" w:lineRule="auto"/>
              <w:ind w:hanging="42"/>
              <w:jc w:val="both"/>
            </w:pPr>
            <w:r w:rsidRPr="00A07989">
              <w:t>155000000</w:t>
            </w:r>
          </w:p>
        </w:tc>
        <w:tc>
          <w:tcPr>
            <w:tcW w:w="3998" w:type="dxa"/>
            <w:vAlign w:val="center"/>
          </w:tcPr>
          <w:p w:rsidR="00CB36EE" w:rsidRPr="00A07989" w:rsidRDefault="00CB36EE" w:rsidP="00A07989">
            <w:pPr>
              <w:spacing w:line="360" w:lineRule="auto"/>
              <w:ind w:hanging="42"/>
              <w:jc w:val="both"/>
            </w:pPr>
            <w:r w:rsidRPr="00A07989">
              <w:t>9700</w:t>
            </w:r>
          </w:p>
        </w:tc>
      </w:tr>
      <w:tr w:rsidR="00CB36EE" w:rsidRPr="00952AFF" w:rsidTr="00A07989">
        <w:trPr>
          <w:trHeight w:val="342"/>
        </w:trPr>
        <w:tc>
          <w:tcPr>
            <w:tcW w:w="2225" w:type="dxa"/>
            <w:vAlign w:val="center"/>
          </w:tcPr>
          <w:p w:rsidR="00CB36EE" w:rsidRPr="00A07989" w:rsidRDefault="00CB36EE" w:rsidP="00A07989">
            <w:pPr>
              <w:spacing w:line="360" w:lineRule="auto"/>
              <w:ind w:hanging="42"/>
              <w:jc w:val="both"/>
            </w:pPr>
            <w:r w:rsidRPr="00A07989">
              <w:t>2004</w:t>
            </w:r>
          </w:p>
        </w:tc>
        <w:tc>
          <w:tcPr>
            <w:tcW w:w="2802" w:type="dxa"/>
            <w:vAlign w:val="center"/>
          </w:tcPr>
          <w:p w:rsidR="00CB36EE" w:rsidRPr="00A07989" w:rsidRDefault="00CB36EE" w:rsidP="00A07989">
            <w:pPr>
              <w:spacing w:line="360" w:lineRule="auto"/>
              <w:ind w:hanging="42"/>
              <w:jc w:val="both"/>
            </w:pPr>
            <w:r w:rsidRPr="00A07989">
              <w:t>160000000</w:t>
            </w:r>
          </w:p>
        </w:tc>
        <w:tc>
          <w:tcPr>
            <w:tcW w:w="3998" w:type="dxa"/>
            <w:vAlign w:val="center"/>
          </w:tcPr>
          <w:p w:rsidR="00CB36EE" w:rsidRPr="00A07989" w:rsidRDefault="00CB36EE" w:rsidP="00A07989">
            <w:pPr>
              <w:spacing w:line="360" w:lineRule="auto"/>
              <w:ind w:hanging="42"/>
              <w:jc w:val="both"/>
            </w:pPr>
            <w:r w:rsidRPr="00A07989">
              <w:t>1000000</w:t>
            </w:r>
          </w:p>
        </w:tc>
      </w:tr>
      <w:tr w:rsidR="00CB36EE" w:rsidRPr="00952AFF" w:rsidTr="00A07989">
        <w:trPr>
          <w:trHeight w:val="261"/>
        </w:trPr>
        <w:tc>
          <w:tcPr>
            <w:tcW w:w="2225" w:type="dxa"/>
            <w:vAlign w:val="center"/>
          </w:tcPr>
          <w:p w:rsidR="00CB36EE" w:rsidRPr="00A07989" w:rsidRDefault="00CB36EE" w:rsidP="00A07989">
            <w:pPr>
              <w:spacing w:line="360" w:lineRule="auto"/>
              <w:ind w:hanging="42"/>
              <w:jc w:val="both"/>
            </w:pPr>
            <w:r w:rsidRPr="00A07989">
              <w:t>2005</w:t>
            </w:r>
          </w:p>
        </w:tc>
        <w:tc>
          <w:tcPr>
            <w:tcW w:w="2802" w:type="dxa"/>
            <w:vAlign w:val="center"/>
          </w:tcPr>
          <w:p w:rsidR="00CB36EE" w:rsidRPr="00A07989" w:rsidRDefault="00CB36EE" w:rsidP="00A07989">
            <w:pPr>
              <w:spacing w:line="360" w:lineRule="auto"/>
              <w:ind w:hanging="42"/>
              <w:jc w:val="both"/>
            </w:pPr>
            <w:r w:rsidRPr="00A07989">
              <w:t>175000000</w:t>
            </w:r>
          </w:p>
        </w:tc>
        <w:tc>
          <w:tcPr>
            <w:tcW w:w="3998" w:type="dxa"/>
            <w:vAlign w:val="center"/>
          </w:tcPr>
          <w:p w:rsidR="00CB36EE" w:rsidRPr="00A07989" w:rsidRDefault="00CB36EE" w:rsidP="00A07989">
            <w:pPr>
              <w:spacing w:line="360" w:lineRule="auto"/>
              <w:ind w:hanging="42"/>
              <w:jc w:val="both"/>
            </w:pPr>
            <w:r w:rsidRPr="00A07989">
              <w:t>8500000</w:t>
            </w:r>
          </w:p>
        </w:tc>
      </w:tr>
    </w:tbl>
    <w:p w:rsidR="00CB36EE" w:rsidRPr="00952AFF" w:rsidRDefault="00CB36EE" w:rsidP="00952AFF">
      <w:pPr>
        <w:shd w:val="clear" w:color="auto" w:fill="FFFFFF"/>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Количество карт-счетов, открываемых в Сбербанке постоянно увеличивается, так же как увеличивается количество безналичных расчетов, осуществляемых с использованием карт Сбербанка2363. Динамику открытия счетов физических лиц можно увидеть в таблице 27.</w:t>
      </w:r>
    </w:p>
    <w:p w:rsidR="00407E54" w:rsidRPr="00952AFF" w:rsidRDefault="00A07989" w:rsidP="00952AFF">
      <w:pPr>
        <w:shd w:val="clear" w:color="auto" w:fill="FFFFFF"/>
        <w:spacing w:line="360" w:lineRule="auto"/>
        <w:ind w:firstLine="709"/>
        <w:jc w:val="both"/>
        <w:rPr>
          <w:sz w:val="28"/>
          <w:szCs w:val="28"/>
        </w:rPr>
      </w:pPr>
      <w:r>
        <w:rPr>
          <w:sz w:val="28"/>
          <w:szCs w:val="28"/>
        </w:rPr>
        <w:br w:type="page"/>
      </w:r>
      <w:r w:rsidR="00CB36EE" w:rsidRPr="00952AFF">
        <w:rPr>
          <w:sz w:val="28"/>
          <w:szCs w:val="28"/>
        </w:rPr>
        <w:t>Таблица 27.-Динамика открытия счетов физических лиц Сбербанка 2363.</w:t>
      </w:r>
    </w:p>
    <w:tbl>
      <w:tblPr>
        <w:tblW w:w="9101" w:type="dxa"/>
        <w:tblInd w:w="220" w:type="dxa"/>
        <w:tblLayout w:type="fixed"/>
        <w:tblCellMar>
          <w:left w:w="40" w:type="dxa"/>
          <w:right w:w="40" w:type="dxa"/>
        </w:tblCellMar>
        <w:tblLook w:val="0000" w:firstRow="0" w:lastRow="0" w:firstColumn="0" w:lastColumn="0" w:noHBand="0" w:noVBand="0"/>
      </w:tblPr>
      <w:tblGrid>
        <w:gridCol w:w="1239"/>
        <w:gridCol w:w="2509"/>
        <w:gridCol w:w="2168"/>
        <w:gridCol w:w="3185"/>
      </w:tblGrid>
      <w:tr w:rsidR="00CB36EE" w:rsidRPr="00952AFF" w:rsidTr="00A07989">
        <w:trPr>
          <w:trHeight w:val="720"/>
        </w:trPr>
        <w:tc>
          <w:tcPr>
            <w:tcW w:w="1239" w:type="dxa"/>
            <w:tcBorders>
              <w:top w:val="single" w:sz="6" w:space="0" w:color="auto"/>
              <w:left w:val="single" w:sz="4" w:space="0" w:color="auto"/>
              <w:bottom w:val="single" w:sz="6" w:space="0" w:color="auto"/>
              <w:right w:val="single" w:sz="4" w:space="0" w:color="auto"/>
            </w:tcBorders>
            <w:vAlign w:val="center"/>
          </w:tcPr>
          <w:p w:rsidR="00CB36EE" w:rsidRPr="00A07989" w:rsidRDefault="00CB36EE" w:rsidP="00A07989">
            <w:pPr>
              <w:shd w:val="clear" w:color="auto" w:fill="FFFFFF"/>
              <w:spacing w:line="360" w:lineRule="auto"/>
              <w:jc w:val="both"/>
            </w:pPr>
            <w:r w:rsidRPr="00A07989">
              <w:t>Год</w:t>
            </w:r>
          </w:p>
        </w:tc>
        <w:tc>
          <w:tcPr>
            <w:tcW w:w="2509" w:type="dxa"/>
            <w:tcBorders>
              <w:top w:val="single" w:sz="6" w:space="0" w:color="auto"/>
              <w:left w:val="single" w:sz="4"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Общее</w:t>
            </w:r>
          </w:p>
          <w:p w:rsidR="00CB36EE" w:rsidRPr="00A07989" w:rsidRDefault="00CB36EE" w:rsidP="00A07989">
            <w:pPr>
              <w:shd w:val="clear" w:color="auto" w:fill="FFFFFF"/>
              <w:spacing w:line="360" w:lineRule="auto"/>
              <w:jc w:val="both"/>
            </w:pPr>
            <w:r w:rsidRPr="00A07989">
              <w:t>количество счетов</w:t>
            </w:r>
          </w:p>
        </w:tc>
        <w:tc>
          <w:tcPr>
            <w:tcW w:w="2168"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Количество</w:t>
            </w:r>
          </w:p>
          <w:p w:rsidR="00CB36EE" w:rsidRPr="00A07989" w:rsidRDefault="00CB36EE" w:rsidP="00A07989">
            <w:pPr>
              <w:shd w:val="clear" w:color="auto" w:fill="FFFFFF"/>
              <w:spacing w:line="360" w:lineRule="auto"/>
              <w:jc w:val="both"/>
            </w:pPr>
            <w:r w:rsidRPr="00A07989">
              <w:t>АСсберкарт</w:t>
            </w:r>
          </w:p>
        </w:tc>
        <w:tc>
          <w:tcPr>
            <w:tcW w:w="3185"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Количество</w:t>
            </w:r>
          </w:p>
          <w:p w:rsidR="00CB36EE" w:rsidRPr="00A07989" w:rsidRDefault="00CB36EE" w:rsidP="00A07989">
            <w:pPr>
              <w:shd w:val="clear" w:color="auto" w:fill="FFFFFF"/>
              <w:spacing w:line="360" w:lineRule="auto"/>
              <w:jc w:val="both"/>
            </w:pPr>
            <w:r w:rsidRPr="00A07989">
              <w:rPr>
                <w:lang w:val="en-US"/>
              </w:rPr>
              <w:t>Visa</w:t>
            </w:r>
            <w:r w:rsidRPr="00A07989">
              <w:t xml:space="preserve">, </w:t>
            </w:r>
            <w:r w:rsidRPr="00A07989">
              <w:rPr>
                <w:lang w:val="en-US"/>
              </w:rPr>
              <w:t>MasterCard</w:t>
            </w:r>
          </w:p>
        </w:tc>
      </w:tr>
      <w:tr w:rsidR="00CB36EE" w:rsidRPr="00952AFF" w:rsidTr="00A07989">
        <w:trPr>
          <w:trHeight w:val="263"/>
        </w:trPr>
        <w:tc>
          <w:tcPr>
            <w:tcW w:w="1239" w:type="dxa"/>
            <w:tcBorders>
              <w:top w:val="single" w:sz="6" w:space="0" w:color="auto"/>
              <w:left w:val="single" w:sz="4" w:space="0" w:color="auto"/>
              <w:bottom w:val="single" w:sz="6" w:space="0" w:color="auto"/>
              <w:right w:val="single" w:sz="4" w:space="0" w:color="auto"/>
            </w:tcBorders>
            <w:vAlign w:val="center"/>
          </w:tcPr>
          <w:p w:rsidR="00407E54" w:rsidRPr="00A07989" w:rsidRDefault="00CB36EE" w:rsidP="00A07989">
            <w:pPr>
              <w:shd w:val="clear" w:color="auto" w:fill="FFFFFF"/>
              <w:spacing w:line="360" w:lineRule="auto"/>
              <w:jc w:val="both"/>
            </w:pPr>
            <w:r w:rsidRPr="00A07989">
              <w:t>2003</w:t>
            </w:r>
          </w:p>
        </w:tc>
        <w:tc>
          <w:tcPr>
            <w:tcW w:w="2509" w:type="dxa"/>
            <w:tcBorders>
              <w:top w:val="single" w:sz="6" w:space="0" w:color="auto"/>
              <w:left w:val="single" w:sz="4"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79500</w:t>
            </w:r>
          </w:p>
        </w:tc>
        <w:tc>
          <w:tcPr>
            <w:tcW w:w="2168"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76000</w:t>
            </w:r>
          </w:p>
        </w:tc>
        <w:tc>
          <w:tcPr>
            <w:tcW w:w="3185"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3500</w:t>
            </w:r>
          </w:p>
        </w:tc>
      </w:tr>
      <w:tr w:rsidR="00CB36EE" w:rsidRPr="00952AFF" w:rsidTr="00A07989">
        <w:trPr>
          <w:trHeight w:val="324"/>
        </w:trPr>
        <w:tc>
          <w:tcPr>
            <w:tcW w:w="1239" w:type="dxa"/>
            <w:tcBorders>
              <w:top w:val="single" w:sz="6" w:space="0" w:color="auto"/>
              <w:left w:val="single" w:sz="4" w:space="0" w:color="auto"/>
              <w:bottom w:val="single" w:sz="6" w:space="0" w:color="auto"/>
              <w:right w:val="single" w:sz="4" w:space="0" w:color="auto"/>
            </w:tcBorders>
            <w:vAlign w:val="center"/>
          </w:tcPr>
          <w:p w:rsidR="00CB36EE" w:rsidRPr="00A07989" w:rsidRDefault="00CB36EE" w:rsidP="00A07989">
            <w:pPr>
              <w:shd w:val="clear" w:color="auto" w:fill="FFFFFF"/>
              <w:spacing w:line="360" w:lineRule="auto"/>
              <w:jc w:val="both"/>
            </w:pPr>
            <w:r w:rsidRPr="00A07989">
              <w:t>2004</w:t>
            </w:r>
          </w:p>
        </w:tc>
        <w:tc>
          <w:tcPr>
            <w:tcW w:w="2509" w:type="dxa"/>
            <w:tcBorders>
              <w:top w:val="single" w:sz="6" w:space="0" w:color="auto"/>
              <w:left w:val="single" w:sz="4"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105386</w:t>
            </w:r>
          </w:p>
        </w:tc>
        <w:tc>
          <w:tcPr>
            <w:tcW w:w="2168"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99286</w:t>
            </w:r>
          </w:p>
        </w:tc>
        <w:tc>
          <w:tcPr>
            <w:tcW w:w="3185"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6100</w:t>
            </w:r>
          </w:p>
        </w:tc>
      </w:tr>
      <w:tr w:rsidR="00CB36EE" w:rsidRPr="00952AFF" w:rsidTr="00A07989">
        <w:trPr>
          <w:trHeight w:val="401"/>
        </w:trPr>
        <w:tc>
          <w:tcPr>
            <w:tcW w:w="1239" w:type="dxa"/>
            <w:tcBorders>
              <w:top w:val="single" w:sz="6" w:space="0" w:color="auto"/>
              <w:left w:val="single" w:sz="4" w:space="0" w:color="auto"/>
              <w:bottom w:val="single" w:sz="6" w:space="0" w:color="auto"/>
              <w:right w:val="single" w:sz="4" w:space="0" w:color="auto"/>
            </w:tcBorders>
            <w:vAlign w:val="center"/>
          </w:tcPr>
          <w:p w:rsidR="00CB36EE" w:rsidRPr="00A07989" w:rsidRDefault="00CB36EE" w:rsidP="00A07989">
            <w:pPr>
              <w:shd w:val="clear" w:color="auto" w:fill="FFFFFF"/>
              <w:spacing w:line="360" w:lineRule="auto"/>
              <w:jc w:val="both"/>
            </w:pPr>
            <w:r w:rsidRPr="00A07989">
              <w:t>2005</w:t>
            </w:r>
          </w:p>
        </w:tc>
        <w:tc>
          <w:tcPr>
            <w:tcW w:w="2509" w:type="dxa"/>
            <w:tcBorders>
              <w:top w:val="single" w:sz="6" w:space="0" w:color="auto"/>
              <w:left w:val="single" w:sz="4"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114900</w:t>
            </w:r>
          </w:p>
        </w:tc>
        <w:tc>
          <w:tcPr>
            <w:tcW w:w="2168"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105300</w:t>
            </w:r>
          </w:p>
        </w:tc>
        <w:tc>
          <w:tcPr>
            <w:tcW w:w="3185"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9600</w:t>
            </w:r>
          </w:p>
        </w:tc>
      </w:tr>
    </w:tbl>
    <w:p w:rsidR="00407E54" w:rsidRPr="00952AFF" w:rsidRDefault="00407E54"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 xml:space="preserve">Из таблицы 27 видно увеличение общего количества счетов. Количество счетов АСсберкарт гораздо превышает количество счетов </w:t>
      </w:r>
      <w:r w:rsidRPr="00952AFF">
        <w:rPr>
          <w:sz w:val="28"/>
          <w:szCs w:val="28"/>
          <w:lang w:val="en-US"/>
        </w:rPr>
        <w:t>Visa</w:t>
      </w:r>
      <w:r w:rsidRPr="00952AFF">
        <w:rPr>
          <w:sz w:val="28"/>
          <w:szCs w:val="28"/>
        </w:rPr>
        <w:t xml:space="preserve">, </w:t>
      </w:r>
      <w:r w:rsidRPr="00952AFF">
        <w:rPr>
          <w:sz w:val="28"/>
          <w:szCs w:val="28"/>
          <w:lang w:val="en-US"/>
        </w:rPr>
        <w:t>MasterCard</w:t>
      </w:r>
      <w:r w:rsidRPr="00952AFF">
        <w:rPr>
          <w:sz w:val="28"/>
          <w:szCs w:val="28"/>
        </w:rPr>
        <w:t>. Сбербанк ведет работу по обслуживанию пластиковых карт АСсберкарт</w:t>
      </w:r>
      <w:r w:rsidR="00952AFF">
        <w:rPr>
          <w:sz w:val="28"/>
          <w:szCs w:val="28"/>
        </w:rPr>
        <w:t xml:space="preserve"> </w:t>
      </w:r>
      <w:r w:rsidRPr="00952AFF">
        <w:rPr>
          <w:sz w:val="28"/>
          <w:szCs w:val="28"/>
        </w:rPr>
        <w:t>с 1996 года, до 1997года был единственным банком города, обслуживающим карт/счета юридических и физических лиц. С 1997 года эмитируется пластиковая карточка «Золотая Корона». АСсберкарт, безусловно, выше – это 51% в 2003 году, 54% в 2004 году и 60% в 2005 году.</w:t>
      </w:r>
    </w:p>
    <w:p w:rsidR="00CB36EE" w:rsidRPr="00952AFF" w:rsidRDefault="00CB36EE" w:rsidP="00952AFF">
      <w:pPr>
        <w:widowControl/>
        <w:spacing w:line="360" w:lineRule="auto"/>
        <w:ind w:firstLine="709"/>
        <w:jc w:val="both"/>
        <w:rPr>
          <w:sz w:val="28"/>
          <w:szCs w:val="28"/>
        </w:rPr>
      </w:pPr>
      <w:r w:rsidRPr="00952AFF">
        <w:rPr>
          <w:sz w:val="28"/>
          <w:szCs w:val="28"/>
        </w:rPr>
        <w:t>В результате предоставленных услуг клиентам в рамках системы АСсберкарт произошло увеличение остатков денежных средств на счетах. Резкое повышение открытых счетов объясняется переходом на выплату заработной платы по карточкам АСсберкарт на крупных предприятиях города Новокузнецка. С этим же связано увеличение объема безналичных поступлений во вклады. Популяризация пластиковой карты АСсберкарт способствует увеличению объема безналичных расчетов в городе Новокузнецке. Увеличивается количество магазинов, в которых принимается для безналичных расчетов пластиковые карточки АСсберкарт. В то же время увеличивается количество транзакций (безналичных расчетов пластиковой карточкой через терминалы, установленные в магазинах города). Соответственно изменяются обороты безналичных расчетов. Все изменения показаны в таблице 28.</w:t>
      </w:r>
    </w:p>
    <w:p w:rsidR="00407E54" w:rsidRPr="00952AFF" w:rsidRDefault="00407E54" w:rsidP="00952AFF">
      <w:pPr>
        <w:widowControl/>
        <w:spacing w:line="360" w:lineRule="auto"/>
        <w:ind w:firstLine="709"/>
        <w:jc w:val="both"/>
        <w:rPr>
          <w:sz w:val="28"/>
          <w:szCs w:val="28"/>
        </w:rPr>
      </w:pPr>
      <w:r w:rsidRPr="00952AFF">
        <w:rPr>
          <w:sz w:val="28"/>
          <w:szCs w:val="28"/>
        </w:rPr>
        <w:t>Наблюдается устойчивая динамика роста количества безналичных операций посредством пластиковой карточки АСсберкарт, в торговых точках, принимающих к оплате карточки, и оборотов наблюдается с мая 1997 года - периода вовлечения работников крупных предприятий к сотрудничеству в рамках системы АСсберкарт.</w:t>
      </w:r>
    </w:p>
    <w:p w:rsidR="00407E54" w:rsidRPr="00952AFF" w:rsidRDefault="00407E54"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Таблица 28 -Изменение объема операций Сбербанка» по пластиковым карточкам АСсберкарт</w:t>
      </w:r>
    </w:p>
    <w:tbl>
      <w:tblPr>
        <w:tblW w:w="9512" w:type="dxa"/>
        <w:tblInd w:w="40" w:type="dxa"/>
        <w:tblLayout w:type="fixed"/>
        <w:tblCellMar>
          <w:left w:w="40" w:type="dxa"/>
          <w:right w:w="40" w:type="dxa"/>
        </w:tblCellMar>
        <w:tblLook w:val="0000" w:firstRow="0" w:lastRow="0" w:firstColumn="0" w:lastColumn="0" w:noHBand="0" w:noVBand="0"/>
      </w:tblPr>
      <w:tblGrid>
        <w:gridCol w:w="959"/>
        <w:gridCol w:w="2590"/>
        <w:gridCol w:w="2830"/>
        <w:gridCol w:w="3133"/>
      </w:tblGrid>
      <w:tr w:rsidR="00CB36EE" w:rsidRPr="00952AFF" w:rsidTr="00E21D91">
        <w:trPr>
          <w:trHeight w:hRule="exact" w:val="728"/>
        </w:trPr>
        <w:tc>
          <w:tcPr>
            <w:tcW w:w="959" w:type="dxa"/>
            <w:tcBorders>
              <w:top w:val="single" w:sz="6" w:space="0" w:color="auto"/>
              <w:left w:val="single" w:sz="6" w:space="0" w:color="auto"/>
              <w:right w:val="single" w:sz="6" w:space="0" w:color="auto"/>
            </w:tcBorders>
            <w:vAlign w:val="center"/>
          </w:tcPr>
          <w:p w:rsidR="00CB36EE" w:rsidRPr="00A07989" w:rsidRDefault="00CB36EE" w:rsidP="00E21D91">
            <w:pPr>
              <w:shd w:val="clear" w:color="auto" w:fill="FFFFFF"/>
              <w:spacing w:line="360" w:lineRule="auto"/>
              <w:jc w:val="both"/>
            </w:pPr>
            <w:r w:rsidRPr="00A07989">
              <w:t>Год</w:t>
            </w:r>
          </w:p>
        </w:tc>
        <w:tc>
          <w:tcPr>
            <w:tcW w:w="2590" w:type="dxa"/>
            <w:tcBorders>
              <w:top w:val="single" w:sz="6" w:space="0" w:color="auto"/>
              <w:left w:val="single" w:sz="6" w:space="0" w:color="auto"/>
              <w:right w:val="single" w:sz="6" w:space="0" w:color="auto"/>
            </w:tcBorders>
            <w:vAlign w:val="center"/>
          </w:tcPr>
          <w:p w:rsidR="00CB36EE" w:rsidRPr="00A07989" w:rsidRDefault="00CB36EE" w:rsidP="00E21D91">
            <w:pPr>
              <w:shd w:val="clear" w:color="auto" w:fill="FFFFFF"/>
              <w:spacing w:line="360" w:lineRule="auto"/>
              <w:jc w:val="both"/>
            </w:pPr>
            <w:r w:rsidRPr="00A07989">
              <w:t>Количество транзакций карта</w:t>
            </w:r>
            <w:r w:rsidR="00E21D91">
              <w:t xml:space="preserve"> </w:t>
            </w:r>
            <w:r w:rsidRPr="00A07989">
              <w:t>АСсберкарт, шт.</w:t>
            </w:r>
          </w:p>
        </w:tc>
        <w:tc>
          <w:tcPr>
            <w:tcW w:w="2830" w:type="dxa"/>
            <w:tcBorders>
              <w:top w:val="single" w:sz="6" w:space="0" w:color="auto"/>
              <w:left w:val="single" w:sz="6" w:space="0" w:color="auto"/>
              <w:right w:val="single" w:sz="6" w:space="0" w:color="auto"/>
            </w:tcBorders>
            <w:vAlign w:val="center"/>
          </w:tcPr>
          <w:p w:rsidR="00CB36EE" w:rsidRPr="00A07989" w:rsidRDefault="00CB36EE" w:rsidP="00E21D91">
            <w:pPr>
              <w:shd w:val="clear" w:color="auto" w:fill="FFFFFF"/>
              <w:spacing w:line="360" w:lineRule="auto"/>
              <w:jc w:val="both"/>
            </w:pPr>
            <w:r w:rsidRPr="00A07989">
              <w:t>Обороты по безналичным расчетам карта АСсберкарт, %-</w:t>
            </w:r>
          </w:p>
        </w:tc>
        <w:tc>
          <w:tcPr>
            <w:tcW w:w="3133" w:type="dxa"/>
            <w:tcBorders>
              <w:top w:val="single" w:sz="6" w:space="0" w:color="auto"/>
              <w:left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Количество магазинов, принимающих карту АСсберкарт, шт.</w:t>
            </w:r>
          </w:p>
        </w:tc>
      </w:tr>
      <w:tr w:rsidR="00CB36EE" w:rsidRPr="00952AFF" w:rsidTr="00E21D91">
        <w:trPr>
          <w:trHeight w:hRule="exact" w:val="412"/>
        </w:trPr>
        <w:tc>
          <w:tcPr>
            <w:tcW w:w="959"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2003</w:t>
            </w:r>
          </w:p>
        </w:tc>
        <w:tc>
          <w:tcPr>
            <w:tcW w:w="259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7793</w:t>
            </w:r>
          </w:p>
        </w:tc>
        <w:tc>
          <w:tcPr>
            <w:tcW w:w="283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14,4</w:t>
            </w:r>
          </w:p>
        </w:tc>
        <w:tc>
          <w:tcPr>
            <w:tcW w:w="3133"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75</w:t>
            </w:r>
          </w:p>
        </w:tc>
      </w:tr>
      <w:tr w:rsidR="00CB36EE" w:rsidRPr="00952AFF" w:rsidTr="00E21D91">
        <w:trPr>
          <w:trHeight w:hRule="exact" w:val="277"/>
        </w:trPr>
        <w:tc>
          <w:tcPr>
            <w:tcW w:w="959"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2004</w:t>
            </w:r>
          </w:p>
        </w:tc>
        <w:tc>
          <w:tcPr>
            <w:tcW w:w="259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24343</w:t>
            </w:r>
          </w:p>
        </w:tc>
        <w:tc>
          <w:tcPr>
            <w:tcW w:w="283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44,5</w:t>
            </w:r>
          </w:p>
        </w:tc>
        <w:tc>
          <w:tcPr>
            <w:tcW w:w="3133"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150</w:t>
            </w:r>
          </w:p>
        </w:tc>
      </w:tr>
      <w:tr w:rsidR="00CB36EE" w:rsidRPr="00952AFF" w:rsidTr="00E21D91">
        <w:trPr>
          <w:trHeight w:hRule="exact" w:val="422"/>
        </w:trPr>
        <w:tc>
          <w:tcPr>
            <w:tcW w:w="959"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2005</w:t>
            </w:r>
          </w:p>
        </w:tc>
        <w:tc>
          <w:tcPr>
            <w:tcW w:w="259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21168</w:t>
            </w:r>
          </w:p>
        </w:tc>
        <w:tc>
          <w:tcPr>
            <w:tcW w:w="283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38,9</w:t>
            </w:r>
          </w:p>
        </w:tc>
        <w:tc>
          <w:tcPr>
            <w:tcW w:w="3133"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213</w:t>
            </w:r>
          </w:p>
        </w:tc>
      </w:tr>
      <w:tr w:rsidR="00CB36EE" w:rsidRPr="00952AFF" w:rsidTr="00E21D91">
        <w:trPr>
          <w:trHeight w:hRule="exact" w:val="286"/>
        </w:trPr>
        <w:tc>
          <w:tcPr>
            <w:tcW w:w="959"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итого</w:t>
            </w:r>
          </w:p>
        </w:tc>
        <w:tc>
          <w:tcPr>
            <w:tcW w:w="259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54498</w:t>
            </w:r>
          </w:p>
        </w:tc>
        <w:tc>
          <w:tcPr>
            <w:tcW w:w="2830"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A07989">
            <w:pPr>
              <w:shd w:val="clear" w:color="auto" w:fill="FFFFFF"/>
              <w:spacing w:line="360" w:lineRule="auto"/>
              <w:jc w:val="both"/>
            </w:pPr>
            <w:r w:rsidRPr="00A07989">
              <w:t>100</w:t>
            </w:r>
          </w:p>
        </w:tc>
        <w:tc>
          <w:tcPr>
            <w:tcW w:w="3133" w:type="dxa"/>
            <w:tcBorders>
              <w:top w:val="single" w:sz="6" w:space="0" w:color="auto"/>
              <w:left w:val="single" w:sz="6" w:space="0" w:color="auto"/>
              <w:bottom w:val="single" w:sz="6" w:space="0" w:color="auto"/>
              <w:right w:val="single" w:sz="6" w:space="0" w:color="auto"/>
            </w:tcBorders>
            <w:vAlign w:val="center"/>
          </w:tcPr>
          <w:p w:rsidR="00CB36EE" w:rsidRPr="00A07989" w:rsidRDefault="00CB36EE" w:rsidP="00E21D91">
            <w:pPr>
              <w:shd w:val="clear" w:color="auto" w:fill="FFFFFF"/>
              <w:spacing w:line="360" w:lineRule="auto"/>
              <w:jc w:val="both"/>
            </w:pPr>
            <w:r w:rsidRPr="00A07989">
              <w:t>-</w:t>
            </w:r>
          </w:p>
        </w:tc>
      </w:tr>
    </w:tbl>
    <w:p w:rsidR="00CB36EE" w:rsidRPr="00952AFF" w:rsidRDefault="00CB36EE" w:rsidP="00952AFF">
      <w:pPr>
        <w:shd w:val="clear" w:color="auto" w:fill="FFFFFF"/>
        <w:spacing w:line="360" w:lineRule="auto"/>
        <w:ind w:firstLine="709"/>
        <w:jc w:val="both"/>
        <w:rPr>
          <w:sz w:val="28"/>
          <w:szCs w:val="28"/>
        </w:rPr>
      </w:pPr>
    </w:p>
    <w:p w:rsidR="00CB36EE" w:rsidRPr="00952AFF" w:rsidRDefault="00CB36EE" w:rsidP="00952AFF">
      <w:pPr>
        <w:shd w:val="clear" w:color="auto" w:fill="FFFFFF"/>
        <w:spacing w:line="360" w:lineRule="auto"/>
        <w:ind w:firstLine="709"/>
        <w:jc w:val="both"/>
        <w:rPr>
          <w:sz w:val="28"/>
          <w:szCs w:val="28"/>
        </w:rPr>
      </w:pPr>
      <w:r w:rsidRPr="00952AFF">
        <w:rPr>
          <w:sz w:val="28"/>
          <w:szCs w:val="28"/>
        </w:rPr>
        <w:t xml:space="preserve">Хотя в 2005 году наблюдается некоторое снижение количества транзакций при неизменном росте магазинов, обслуживающих пластиковые карты АСсберкарт, а так же начинается обслуживание в торговых точках международных пластиковых карт (за 2005 год открыты 13 точек обслуживания). </w:t>
      </w:r>
    </w:p>
    <w:p w:rsidR="00CB36EE" w:rsidRPr="00952AFF" w:rsidRDefault="00CB36EE" w:rsidP="00952AFF">
      <w:pPr>
        <w:shd w:val="clear" w:color="auto" w:fill="FFFFFF"/>
        <w:spacing w:line="360" w:lineRule="auto"/>
        <w:ind w:firstLine="709"/>
        <w:jc w:val="both"/>
        <w:rPr>
          <w:sz w:val="28"/>
          <w:szCs w:val="28"/>
        </w:rPr>
      </w:pPr>
      <w:r w:rsidRPr="00952AFF">
        <w:rPr>
          <w:sz w:val="28"/>
          <w:szCs w:val="28"/>
        </w:rPr>
        <w:t>В России с развитием платежных технологий появился своеобразный симбиоз кредитовой и дебетовой карточки - зарплатная карточка, которая сейчас активно применяется в Сбербанке. Одним из существенных преимуществ данного проекта является то, что карточки могут быть как дебетовыми, так и дебетово-кредитовыми, то есть, допускается возможность овердрафта по счетам в рамках лимитов, установленных банком. Как известно, большинство российских банков чтобы избежать несанкционированного кредитования, вводят обязательные страховые депозиты. В данном проекте — переводе предприятия на выплату заработной платы при помощи пластиковых карточек страховой депозит к держателям карточек может не применяться, так как гарантом погашения овердрафта по карточным счетам служит само предприятие.</w:t>
      </w:r>
    </w:p>
    <w:p w:rsidR="00CB36EE" w:rsidRPr="00952AFF" w:rsidRDefault="00CB36EE" w:rsidP="00952AFF">
      <w:pPr>
        <w:shd w:val="clear" w:color="auto" w:fill="FFFFFF"/>
        <w:spacing w:line="360" w:lineRule="auto"/>
        <w:ind w:firstLine="709"/>
        <w:jc w:val="both"/>
        <w:rPr>
          <w:sz w:val="28"/>
          <w:szCs w:val="28"/>
        </w:rPr>
      </w:pPr>
      <w:r w:rsidRPr="00952AFF">
        <w:rPr>
          <w:sz w:val="28"/>
          <w:szCs w:val="28"/>
        </w:rPr>
        <w:t>Банк-эмитент, приступающий к выпуску зарплатных карточек, может при определенных затратах на создание сети обслуживания обеспечить приток значительных финансовых ресурсов. Пути получения банком прибыли также будут зависеть от его политики. Доходная часть зарплатных проектов формируется как на базе комиссии за обслуживание карточек, так и за счет использования банком остатков средств на карточных счетах. При относительно продолжительном (3-4 месяца) обслуживании по зарплатным карточкам средняя величина остатков средств на карточных счетах сотрудников составляет 15-40% от фонда заработной платы.</w:t>
      </w:r>
    </w:p>
    <w:p w:rsidR="00CB36EE" w:rsidRPr="00952AFF" w:rsidRDefault="00CB36EE" w:rsidP="00952AFF">
      <w:pPr>
        <w:shd w:val="clear" w:color="auto" w:fill="FFFFFF"/>
        <w:spacing w:line="360" w:lineRule="auto"/>
        <w:ind w:firstLine="709"/>
        <w:jc w:val="both"/>
        <w:rPr>
          <w:sz w:val="28"/>
        </w:rPr>
      </w:pPr>
      <w:r w:rsidRPr="00952AFF">
        <w:rPr>
          <w:sz w:val="28"/>
          <w:szCs w:val="28"/>
        </w:rPr>
        <w:t>При реализации зарплатного проекта увеличился рост числа открытых счетов по пластиковым картам, равным количеству работающих на предприятии. Соответственно увеличилась и доля получаемых доходов от использования пластиковых карт.</w:t>
      </w:r>
      <w:r w:rsidR="00952AFF">
        <w:rPr>
          <w:sz w:val="28"/>
          <w:szCs w:val="28"/>
        </w:rPr>
        <w:t xml:space="preserve"> </w:t>
      </w:r>
      <w:r w:rsidRPr="00952AFF">
        <w:rPr>
          <w:sz w:val="28"/>
          <w:szCs w:val="28"/>
        </w:rPr>
        <w:t>Реализация зарплатного проекта позволяет банкам иметь стабильные денежные ресурсы на карточных счетах, довольно обширную клиентуру и развитую инфраструктуру, позволяющую обслуживать клиентов банка вне офиса.</w:t>
      </w:r>
      <w:r w:rsidR="00952AFF">
        <w:rPr>
          <w:sz w:val="28"/>
          <w:szCs w:val="28"/>
        </w:rPr>
        <w:t xml:space="preserve"> </w:t>
      </w:r>
      <w:r w:rsidRPr="00952AFF">
        <w:rPr>
          <w:sz w:val="28"/>
          <w:szCs w:val="28"/>
        </w:rPr>
        <w:t>Зарплатный проект выгоден банку, предприятию и работнику предприятия.</w:t>
      </w:r>
    </w:p>
    <w:p w:rsidR="00CB36EE" w:rsidRPr="00952AFF" w:rsidRDefault="00CB36EE" w:rsidP="00952AFF">
      <w:pPr>
        <w:widowControl/>
        <w:spacing w:line="360" w:lineRule="auto"/>
        <w:ind w:firstLine="709"/>
        <w:jc w:val="both"/>
        <w:rPr>
          <w:sz w:val="28"/>
          <w:szCs w:val="28"/>
        </w:rPr>
      </w:pPr>
      <w:r w:rsidRPr="00952AFF">
        <w:rPr>
          <w:sz w:val="28"/>
          <w:szCs w:val="28"/>
        </w:rPr>
        <w:t xml:space="preserve">Активная работа отделения в 2005г. по развитию операций с банковскими картами позволила достичь следующих результатов: выдано 6014 карт Сберкарт и на 01.04.03г. в использовании находится 106314 штук, из них 57031 карт – зарплатные. Количество «личных» карт увеличилось на 647 и составило 4167. </w:t>
      </w:r>
    </w:p>
    <w:p w:rsidR="00CB36EE" w:rsidRPr="00952AFF" w:rsidRDefault="00CB36EE" w:rsidP="00952AFF">
      <w:pPr>
        <w:widowControl/>
        <w:spacing w:line="360" w:lineRule="auto"/>
        <w:ind w:firstLine="709"/>
        <w:jc w:val="both"/>
        <w:rPr>
          <w:sz w:val="28"/>
          <w:szCs w:val="28"/>
        </w:rPr>
      </w:pPr>
      <w:r w:rsidRPr="00952AFF">
        <w:rPr>
          <w:sz w:val="28"/>
          <w:szCs w:val="28"/>
        </w:rPr>
        <w:t>Сведения о финансовых результатах по работе с банковскими картами в 2004-2005годах представлены в таблице 29.</w:t>
      </w:r>
    </w:p>
    <w:p w:rsidR="00CB36EE" w:rsidRPr="00952AFF" w:rsidRDefault="00CB36EE" w:rsidP="00952AFF">
      <w:pPr>
        <w:widowControl/>
        <w:spacing w:line="360" w:lineRule="auto"/>
        <w:ind w:firstLine="709"/>
        <w:jc w:val="both"/>
        <w:rPr>
          <w:sz w:val="28"/>
          <w:szCs w:val="28"/>
        </w:rPr>
      </w:pPr>
      <w:r w:rsidRPr="00952AFF">
        <w:rPr>
          <w:sz w:val="28"/>
          <w:szCs w:val="28"/>
        </w:rPr>
        <w:t>За 2005год клиентам – держателям АС Сберкарт зачислено 2250021 тыс. руб., темп прироста составил 35,0%. Остаток по счетам АС Сберкарт зарплатных увеличился с 80472 тыс. рублей до 116685 тыс. рублей, темп прироста составил 45,0%. По «личным» картам произошло увеличение до 11720 тыс. рублей, темп прироста - 5,0%. Остатки по международным картам увеличились на 60,0% и составили 8508 тыс. рублей. Инвестиции на развитие операций с банковскими картами возросли на 63,7% и составили в 2005году 6430,31 тыс. рублей. За 2005 год от операций с пластиковыми картами получено комиссионных доходов в сумме 19022,9 тыс. рублей, это на 70% больше, чем в 2004году.</w:t>
      </w:r>
    </w:p>
    <w:p w:rsidR="00E21D91" w:rsidRDefault="00E21D91" w:rsidP="00952AFF">
      <w:pPr>
        <w:widowControl/>
        <w:spacing w:line="360" w:lineRule="auto"/>
        <w:ind w:firstLine="709"/>
        <w:jc w:val="both"/>
        <w:rPr>
          <w:sz w:val="28"/>
          <w:szCs w:val="28"/>
        </w:rPr>
      </w:pPr>
    </w:p>
    <w:p w:rsidR="00CB36EE" w:rsidRPr="00952AFF" w:rsidRDefault="00CB36EE" w:rsidP="00952AFF">
      <w:pPr>
        <w:widowControl/>
        <w:spacing w:line="360" w:lineRule="auto"/>
        <w:ind w:firstLine="709"/>
        <w:jc w:val="both"/>
        <w:rPr>
          <w:sz w:val="28"/>
          <w:szCs w:val="28"/>
        </w:rPr>
      </w:pPr>
      <w:r w:rsidRPr="00952AFF">
        <w:rPr>
          <w:sz w:val="28"/>
          <w:szCs w:val="28"/>
        </w:rPr>
        <w:t>Таблица 29- Основные сведения по карточной платежной системе ГОСБ 2363</w:t>
      </w:r>
      <w:r w:rsidR="00952AFF">
        <w:rPr>
          <w:sz w:val="28"/>
          <w:szCs w:val="28"/>
        </w:rPr>
        <w:t xml:space="preserve"> </w:t>
      </w:r>
      <w:r w:rsidRPr="00952AFF">
        <w:rPr>
          <w:sz w:val="28"/>
          <w:szCs w:val="28"/>
        </w:rPr>
        <w:t xml:space="preserve">в 2004-2005г. </w:t>
      </w:r>
    </w:p>
    <w:p w:rsidR="00CB36EE" w:rsidRPr="00952AFF" w:rsidRDefault="006D3F14" w:rsidP="00952AFF">
      <w:pPr>
        <w:widowControl/>
        <w:spacing w:line="360" w:lineRule="auto"/>
        <w:ind w:firstLine="709"/>
        <w:jc w:val="both"/>
        <w:rPr>
          <w:sz w:val="28"/>
          <w:szCs w:val="28"/>
        </w:rPr>
      </w:pPr>
      <w:r w:rsidRPr="00952AFF">
        <w:rPr>
          <w:sz w:val="28"/>
          <w:szCs w:val="28"/>
        </w:rPr>
        <w:t>В</w:t>
      </w:r>
      <w:r w:rsidR="00CB36EE" w:rsidRPr="00952AFF">
        <w:rPr>
          <w:sz w:val="28"/>
          <w:szCs w:val="28"/>
        </w:rPr>
        <w:t xml:space="preserve"> тысячах рублей </w:t>
      </w:r>
    </w:p>
    <w:tbl>
      <w:tblPr>
        <w:tblpPr w:leftFromText="180" w:rightFromText="180" w:vertAnchor="text" w:tblpY="1"/>
        <w:tblOverlap w:val="neve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13"/>
        <w:gridCol w:w="1243"/>
        <w:gridCol w:w="1244"/>
        <w:gridCol w:w="967"/>
        <w:gridCol w:w="968"/>
        <w:gridCol w:w="851"/>
      </w:tblGrid>
      <w:tr w:rsidR="00CB36EE" w:rsidRPr="00952AFF" w:rsidTr="00E21D91">
        <w:trPr>
          <w:cantSplit/>
          <w:trHeight w:val="698"/>
        </w:trPr>
        <w:tc>
          <w:tcPr>
            <w:tcW w:w="4113" w:type="dxa"/>
            <w:vMerge w:val="restart"/>
            <w:vAlign w:val="center"/>
          </w:tcPr>
          <w:p w:rsidR="00CB36EE" w:rsidRPr="00E21D91" w:rsidRDefault="00CB36EE" w:rsidP="00E21D91">
            <w:pPr>
              <w:widowControl/>
              <w:autoSpaceDE w:val="0"/>
              <w:autoSpaceDN w:val="0"/>
              <w:adjustRightInd w:val="0"/>
              <w:spacing w:line="360" w:lineRule="auto"/>
              <w:jc w:val="both"/>
            </w:pPr>
            <w:r w:rsidRPr="00E21D91">
              <w:t>Показатели</w:t>
            </w:r>
          </w:p>
        </w:tc>
        <w:tc>
          <w:tcPr>
            <w:tcW w:w="2487" w:type="dxa"/>
            <w:gridSpan w:val="2"/>
            <w:vAlign w:val="center"/>
          </w:tcPr>
          <w:p w:rsidR="00CB36EE" w:rsidRPr="00E21D91" w:rsidRDefault="00CB36EE" w:rsidP="00E21D91">
            <w:pPr>
              <w:widowControl/>
              <w:autoSpaceDE w:val="0"/>
              <w:autoSpaceDN w:val="0"/>
              <w:adjustRightInd w:val="0"/>
              <w:spacing w:line="360" w:lineRule="auto"/>
              <w:jc w:val="both"/>
            </w:pPr>
            <w:r w:rsidRPr="00E21D91">
              <w:t>Период</w:t>
            </w:r>
          </w:p>
        </w:tc>
        <w:tc>
          <w:tcPr>
            <w:tcW w:w="1935" w:type="dxa"/>
            <w:gridSpan w:val="2"/>
            <w:vAlign w:val="center"/>
          </w:tcPr>
          <w:p w:rsidR="00CB36EE" w:rsidRPr="00E21D91" w:rsidRDefault="00CB36EE" w:rsidP="00E21D91">
            <w:pPr>
              <w:widowControl/>
              <w:autoSpaceDE w:val="0"/>
              <w:autoSpaceDN w:val="0"/>
              <w:adjustRightInd w:val="0"/>
              <w:spacing w:line="360" w:lineRule="auto"/>
              <w:jc w:val="both"/>
            </w:pPr>
            <w:r w:rsidRPr="00E21D91">
              <w:t>Удельный вес, в %</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Темп прироста, в %</w:t>
            </w:r>
          </w:p>
        </w:tc>
      </w:tr>
      <w:tr w:rsidR="00CB36EE" w:rsidRPr="00952AFF" w:rsidTr="00E21D91">
        <w:trPr>
          <w:cantSplit/>
          <w:trHeight w:val="496"/>
        </w:trPr>
        <w:tc>
          <w:tcPr>
            <w:tcW w:w="4113" w:type="dxa"/>
            <w:vMerge/>
            <w:vAlign w:val="center"/>
          </w:tcPr>
          <w:p w:rsidR="00CB36EE" w:rsidRPr="00E21D91" w:rsidRDefault="00CB36EE" w:rsidP="00E21D91">
            <w:pPr>
              <w:widowControl/>
              <w:autoSpaceDE w:val="0"/>
              <w:autoSpaceDN w:val="0"/>
              <w:adjustRightInd w:val="0"/>
              <w:spacing w:line="360" w:lineRule="auto"/>
              <w:jc w:val="both"/>
            </w:pP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на 01.01.05г.</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на 01.01.06г.</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на 01.01.05</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на 01.01.06</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2005/ 2004</w:t>
            </w:r>
          </w:p>
        </w:tc>
      </w:tr>
      <w:tr w:rsidR="006D3F14" w:rsidRPr="00952AFF" w:rsidTr="00E21D91">
        <w:trPr>
          <w:cantSplit/>
          <w:trHeight w:val="496"/>
        </w:trPr>
        <w:tc>
          <w:tcPr>
            <w:tcW w:w="4113" w:type="dxa"/>
            <w:vAlign w:val="center"/>
          </w:tcPr>
          <w:p w:rsidR="006D3F14" w:rsidRPr="00E21D91" w:rsidRDefault="006D3F14" w:rsidP="00E21D91">
            <w:pPr>
              <w:widowControl/>
              <w:autoSpaceDE w:val="0"/>
              <w:autoSpaceDN w:val="0"/>
              <w:adjustRightInd w:val="0"/>
              <w:spacing w:line="360" w:lineRule="auto"/>
              <w:jc w:val="both"/>
            </w:pPr>
            <w:r w:rsidRPr="00E21D91">
              <w:t>1</w:t>
            </w:r>
          </w:p>
        </w:tc>
        <w:tc>
          <w:tcPr>
            <w:tcW w:w="1243" w:type="dxa"/>
            <w:vAlign w:val="center"/>
          </w:tcPr>
          <w:p w:rsidR="006D3F14" w:rsidRPr="00E21D91" w:rsidRDefault="006D3F14" w:rsidP="00E21D91">
            <w:pPr>
              <w:widowControl/>
              <w:autoSpaceDE w:val="0"/>
              <w:autoSpaceDN w:val="0"/>
              <w:adjustRightInd w:val="0"/>
              <w:spacing w:line="360" w:lineRule="auto"/>
              <w:jc w:val="both"/>
            </w:pPr>
            <w:r w:rsidRPr="00E21D91">
              <w:t>2</w:t>
            </w:r>
          </w:p>
        </w:tc>
        <w:tc>
          <w:tcPr>
            <w:tcW w:w="1244" w:type="dxa"/>
            <w:vAlign w:val="center"/>
          </w:tcPr>
          <w:p w:rsidR="006D3F14" w:rsidRPr="00E21D91" w:rsidRDefault="006D3F14" w:rsidP="00E21D91">
            <w:pPr>
              <w:widowControl/>
              <w:autoSpaceDE w:val="0"/>
              <w:autoSpaceDN w:val="0"/>
              <w:adjustRightInd w:val="0"/>
              <w:spacing w:line="360" w:lineRule="auto"/>
              <w:jc w:val="both"/>
            </w:pPr>
            <w:r w:rsidRPr="00E21D91">
              <w:t>3</w:t>
            </w:r>
          </w:p>
        </w:tc>
        <w:tc>
          <w:tcPr>
            <w:tcW w:w="967" w:type="dxa"/>
            <w:vAlign w:val="center"/>
          </w:tcPr>
          <w:p w:rsidR="006D3F14" w:rsidRPr="00E21D91" w:rsidRDefault="006D3F14" w:rsidP="00E21D91">
            <w:pPr>
              <w:widowControl/>
              <w:autoSpaceDE w:val="0"/>
              <w:autoSpaceDN w:val="0"/>
              <w:adjustRightInd w:val="0"/>
              <w:spacing w:line="360" w:lineRule="auto"/>
              <w:jc w:val="both"/>
            </w:pPr>
            <w:r w:rsidRPr="00E21D91">
              <w:t>4</w:t>
            </w:r>
          </w:p>
        </w:tc>
        <w:tc>
          <w:tcPr>
            <w:tcW w:w="968" w:type="dxa"/>
            <w:vAlign w:val="center"/>
          </w:tcPr>
          <w:p w:rsidR="006D3F14" w:rsidRPr="00E21D91" w:rsidRDefault="006D3F14" w:rsidP="00E21D91">
            <w:pPr>
              <w:widowControl/>
              <w:autoSpaceDE w:val="0"/>
              <w:autoSpaceDN w:val="0"/>
              <w:adjustRightInd w:val="0"/>
              <w:spacing w:line="360" w:lineRule="auto"/>
              <w:jc w:val="both"/>
            </w:pPr>
            <w:r w:rsidRPr="00E21D91">
              <w:t>5</w:t>
            </w:r>
          </w:p>
        </w:tc>
        <w:tc>
          <w:tcPr>
            <w:tcW w:w="851" w:type="dxa"/>
            <w:vAlign w:val="center"/>
          </w:tcPr>
          <w:p w:rsidR="006D3F14" w:rsidRPr="00E21D91" w:rsidRDefault="006D3F14" w:rsidP="00E21D91">
            <w:pPr>
              <w:widowControl/>
              <w:autoSpaceDE w:val="0"/>
              <w:autoSpaceDN w:val="0"/>
              <w:adjustRightInd w:val="0"/>
              <w:spacing w:line="360" w:lineRule="auto"/>
              <w:jc w:val="both"/>
            </w:pPr>
            <w:r w:rsidRPr="00E21D91">
              <w:t>6</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Остаток на счетах «личных» карт</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11162</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11720</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5,0</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Остаток на счетах «АС Сберкарт» зарплатные</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80472</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116685</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45,0</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Перечислено средств на счета «АС Сберкарт»</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1666682</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2250021</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35,0</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Остаток на международных картах</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5318</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8508</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60,0</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Открыто личных карт, единиц</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3520</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4167</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18,4</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Открыто зарплатных карт, единиц</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49521</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57031</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30,0</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Открыто международных карт, единиц</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503</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1161</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131,0</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rPr>
                <w:bCs/>
              </w:rPr>
            </w:pPr>
            <w:r w:rsidRPr="00E21D91">
              <w:rPr>
                <w:bCs/>
              </w:rPr>
              <w:t xml:space="preserve">Наименование статей расходов и </w:t>
            </w:r>
          </w:p>
          <w:p w:rsidR="00CB36EE" w:rsidRPr="00E21D91" w:rsidRDefault="00CB36EE" w:rsidP="00E21D91">
            <w:pPr>
              <w:widowControl/>
              <w:autoSpaceDE w:val="0"/>
              <w:autoSpaceDN w:val="0"/>
              <w:adjustRightInd w:val="0"/>
              <w:spacing w:line="360" w:lineRule="auto"/>
              <w:jc w:val="both"/>
              <w:rPr>
                <w:bCs/>
              </w:rPr>
            </w:pPr>
            <w:r w:rsidRPr="00E21D91">
              <w:rPr>
                <w:bCs/>
              </w:rPr>
              <w:t>доходов:</w:t>
            </w:r>
          </w:p>
        </w:tc>
        <w:tc>
          <w:tcPr>
            <w:tcW w:w="1243" w:type="dxa"/>
            <w:vAlign w:val="center"/>
          </w:tcPr>
          <w:p w:rsidR="00CB36EE" w:rsidRPr="00E21D91" w:rsidRDefault="00CB36EE" w:rsidP="00E21D91">
            <w:pPr>
              <w:widowControl/>
              <w:autoSpaceDE w:val="0"/>
              <w:autoSpaceDN w:val="0"/>
              <w:adjustRightInd w:val="0"/>
              <w:spacing w:line="360" w:lineRule="auto"/>
              <w:jc w:val="both"/>
            </w:pPr>
          </w:p>
        </w:tc>
        <w:tc>
          <w:tcPr>
            <w:tcW w:w="1244" w:type="dxa"/>
            <w:vAlign w:val="center"/>
          </w:tcPr>
          <w:p w:rsidR="00CB36EE" w:rsidRPr="00E21D91" w:rsidRDefault="00CB36EE" w:rsidP="00E21D91">
            <w:pPr>
              <w:widowControl/>
              <w:autoSpaceDE w:val="0"/>
              <w:autoSpaceDN w:val="0"/>
              <w:adjustRightInd w:val="0"/>
              <w:spacing w:line="360" w:lineRule="auto"/>
              <w:jc w:val="both"/>
            </w:pPr>
          </w:p>
        </w:tc>
        <w:tc>
          <w:tcPr>
            <w:tcW w:w="967" w:type="dxa"/>
            <w:vAlign w:val="center"/>
          </w:tcPr>
          <w:p w:rsidR="00CB36EE" w:rsidRPr="00E21D91" w:rsidRDefault="00CB36EE" w:rsidP="00E21D91">
            <w:pPr>
              <w:widowControl/>
              <w:autoSpaceDE w:val="0"/>
              <w:autoSpaceDN w:val="0"/>
              <w:adjustRightInd w:val="0"/>
              <w:spacing w:line="360" w:lineRule="auto"/>
              <w:jc w:val="both"/>
            </w:pPr>
          </w:p>
        </w:tc>
        <w:tc>
          <w:tcPr>
            <w:tcW w:w="968" w:type="dxa"/>
            <w:vAlign w:val="center"/>
          </w:tcPr>
          <w:p w:rsidR="00CB36EE" w:rsidRPr="00E21D91" w:rsidRDefault="00CB36EE" w:rsidP="00E21D91">
            <w:pPr>
              <w:widowControl/>
              <w:autoSpaceDE w:val="0"/>
              <w:autoSpaceDN w:val="0"/>
              <w:adjustRightInd w:val="0"/>
              <w:spacing w:line="360" w:lineRule="auto"/>
              <w:jc w:val="both"/>
            </w:pPr>
          </w:p>
        </w:tc>
        <w:tc>
          <w:tcPr>
            <w:tcW w:w="851" w:type="dxa"/>
            <w:vAlign w:val="center"/>
          </w:tcPr>
          <w:p w:rsidR="00CB36EE" w:rsidRPr="00E21D91" w:rsidRDefault="00CB36EE" w:rsidP="00E21D91">
            <w:pPr>
              <w:widowControl/>
              <w:autoSpaceDE w:val="0"/>
              <w:autoSpaceDN w:val="0"/>
              <w:adjustRightInd w:val="0"/>
              <w:spacing w:line="360" w:lineRule="auto"/>
              <w:jc w:val="both"/>
            </w:pP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rPr>
                <w:bCs/>
              </w:rPr>
            </w:pPr>
            <w:r w:rsidRPr="00E21D91">
              <w:rPr>
                <w:bCs/>
              </w:rPr>
              <w:t>Комиссионные доход</w:t>
            </w:r>
          </w:p>
          <w:p w:rsidR="00CB36EE" w:rsidRPr="00E21D91" w:rsidRDefault="00CB36EE" w:rsidP="00E21D91">
            <w:pPr>
              <w:widowControl/>
              <w:autoSpaceDE w:val="0"/>
              <w:autoSpaceDN w:val="0"/>
              <w:adjustRightInd w:val="0"/>
              <w:spacing w:line="360" w:lineRule="auto"/>
              <w:jc w:val="both"/>
              <w:rPr>
                <w:bCs/>
              </w:rPr>
            </w:pPr>
            <w:r w:rsidRPr="00E21D91">
              <w:rPr>
                <w:bCs/>
              </w:rPr>
              <w:t xml:space="preserve"> всего</w:t>
            </w:r>
          </w:p>
        </w:tc>
        <w:tc>
          <w:tcPr>
            <w:tcW w:w="1243" w:type="dxa"/>
            <w:vAlign w:val="center"/>
          </w:tcPr>
          <w:p w:rsidR="00CB36EE" w:rsidRPr="00E21D91" w:rsidRDefault="00CB36EE" w:rsidP="00E21D91">
            <w:pPr>
              <w:widowControl/>
              <w:autoSpaceDE w:val="0"/>
              <w:autoSpaceDN w:val="0"/>
              <w:adjustRightInd w:val="0"/>
              <w:spacing w:line="360" w:lineRule="auto"/>
              <w:jc w:val="both"/>
              <w:rPr>
                <w:bCs/>
              </w:rPr>
            </w:pPr>
            <w:r w:rsidRPr="00E21D91">
              <w:rPr>
                <w:bCs/>
              </w:rPr>
              <w:t>11178,7</w:t>
            </w:r>
          </w:p>
        </w:tc>
        <w:tc>
          <w:tcPr>
            <w:tcW w:w="1244" w:type="dxa"/>
            <w:vAlign w:val="center"/>
          </w:tcPr>
          <w:p w:rsidR="00CB36EE" w:rsidRPr="00E21D91" w:rsidRDefault="00CB36EE" w:rsidP="00E21D91">
            <w:pPr>
              <w:widowControl/>
              <w:autoSpaceDE w:val="0"/>
              <w:autoSpaceDN w:val="0"/>
              <w:adjustRightInd w:val="0"/>
              <w:spacing w:line="360" w:lineRule="auto"/>
              <w:jc w:val="both"/>
              <w:rPr>
                <w:bCs/>
              </w:rPr>
            </w:pPr>
            <w:r w:rsidRPr="00E21D91">
              <w:rPr>
                <w:bCs/>
              </w:rPr>
              <w:t>19022,88</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100</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100,00</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70,2</w:t>
            </w:r>
          </w:p>
        </w:tc>
      </w:tr>
      <w:tr w:rsidR="00CB36EE" w:rsidRPr="00952AFF" w:rsidTr="00E21D91">
        <w:trPr>
          <w:cantSplit/>
          <w:trHeight w:val="440"/>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Доходы от обслуживания счетов банковских карт, выданных территориальным банком, отделениями</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988</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1403,88</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8,84</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7,38</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42,1</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Доходы от реализации зарплатных проектов</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10023,25</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17240,17</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89,66</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90,63</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72,0</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Доход от обслуживания торгово-сервисной</w:t>
            </w:r>
            <w:r w:rsidR="00952AFF" w:rsidRPr="00E21D91">
              <w:t xml:space="preserve"> </w:t>
            </w:r>
            <w:r w:rsidRPr="00E21D91">
              <w:t>сети</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106,2</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266,24</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0,95</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1,40</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150,7</w:t>
            </w:r>
          </w:p>
        </w:tc>
      </w:tr>
      <w:tr w:rsidR="00CB36EE" w:rsidRPr="00952AFF" w:rsidTr="00E21D91">
        <w:trPr>
          <w:cantSplit/>
          <w:trHeight w:val="567"/>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Доход от операций выдачи наличных по картам сторонних эмитентов</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59,7</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106,14</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0,53</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0,56</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77,8</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Прочие доходы</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1,55</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6,45</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0,01</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0,03</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316,1</w:t>
            </w:r>
          </w:p>
        </w:tc>
      </w:tr>
      <w:tr w:rsidR="00CB36EE" w:rsidRPr="00952AFF" w:rsidTr="00E21D91">
        <w:trPr>
          <w:cantSplit/>
          <w:trHeight w:val="567"/>
        </w:trPr>
        <w:tc>
          <w:tcPr>
            <w:tcW w:w="4113" w:type="dxa"/>
            <w:vAlign w:val="center"/>
          </w:tcPr>
          <w:p w:rsidR="00CB36EE" w:rsidRPr="00E21D91" w:rsidRDefault="00CB36EE" w:rsidP="00E21D91">
            <w:pPr>
              <w:widowControl/>
              <w:autoSpaceDE w:val="0"/>
              <w:autoSpaceDN w:val="0"/>
              <w:adjustRightInd w:val="0"/>
              <w:spacing w:line="360" w:lineRule="auto"/>
              <w:jc w:val="both"/>
              <w:rPr>
                <w:bCs/>
              </w:rPr>
            </w:pPr>
            <w:r w:rsidRPr="00E21D91">
              <w:rPr>
                <w:bCs/>
              </w:rPr>
              <w:t>Административно-хозяйственные расходы, всего</w:t>
            </w:r>
          </w:p>
        </w:tc>
        <w:tc>
          <w:tcPr>
            <w:tcW w:w="1243" w:type="dxa"/>
            <w:vAlign w:val="center"/>
          </w:tcPr>
          <w:p w:rsidR="00CB36EE" w:rsidRPr="00E21D91" w:rsidRDefault="00CB36EE" w:rsidP="00E21D91">
            <w:pPr>
              <w:widowControl/>
              <w:autoSpaceDE w:val="0"/>
              <w:autoSpaceDN w:val="0"/>
              <w:adjustRightInd w:val="0"/>
              <w:spacing w:line="360" w:lineRule="auto"/>
              <w:jc w:val="both"/>
              <w:rPr>
                <w:bCs/>
              </w:rPr>
            </w:pPr>
            <w:r w:rsidRPr="00E21D91">
              <w:rPr>
                <w:bCs/>
              </w:rPr>
              <w:t>3480,17</w:t>
            </w:r>
          </w:p>
        </w:tc>
        <w:tc>
          <w:tcPr>
            <w:tcW w:w="1244" w:type="dxa"/>
            <w:vAlign w:val="center"/>
          </w:tcPr>
          <w:p w:rsidR="00CB36EE" w:rsidRPr="00E21D91" w:rsidRDefault="00CB36EE" w:rsidP="00E21D91">
            <w:pPr>
              <w:widowControl/>
              <w:autoSpaceDE w:val="0"/>
              <w:autoSpaceDN w:val="0"/>
              <w:adjustRightInd w:val="0"/>
              <w:spacing w:line="360" w:lineRule="auto"/>
              <w:jc w:val="both"/>
              <w:rPr>
                <w:bCs/>
              </w:rPr>
            </w:pPr>
            <w:r w:rsidRPr="00E21D91">
              <w:rPr>
                <w:bCs/>
              </w:rPr>
              <w:t>5433,29</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100</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100</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56,1</w:t>
            </w:r>
          </w:p>
        </w:tc>
      </w:tr>
      <w:tr w:rsidR="00CB36EE" w:rsidRPr="00952AFF" w:rsidTr="00E21D91">
        <w:trPr>
          <w:cantSplit/>
          <w:trHeight w:val="454"/>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Расходы на закупку расходных материалов и карточек</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1182,02</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1962,68</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33,96</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36,12</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66,0</w:t>
            </w:r>
          </w:p>
        </w:tc>
      </w:tr>
      <w:tr w:rsidR="00CB36EE" w:rsidRPr="00952AFF" w:rsidTr="00E21D91">
        <w:trPr>
          <w:cantSplit/>
          <w:trHeight w:val="280"/>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Расходы на закупку оборудования и ПО</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212,5</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239,6</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6,11</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4,41</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12,8</w:t>
            </w:r>
          </w:p>
        </w:tc>
      </w:tr>
      <w:tr w:rsidR="00CB36EE" w:rsidRPr="00952AFF" w:rsidTr="00E21D91">
        <w:trPr>
          <w:cantSplit/>
          <w:trHeight w:val="356"/>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из них терминального оборудования</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10</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11,6</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0,29</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0,21</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16,0</w:t>
            </w:r>
          </w:p>
        </w:tc>
      </w:tr>
      <w:tr w:rsidR="00CB36EE" w:rsidRPr="00952AFF" w:rsidTr="00E21D91">
        <w:trPr>
          <w:cantSplit/>
          <w:trHeight w:val="560"/>
        </w:trPr>
        <w:tc>
          <w:tcPr>
            <w:tcW w:w="4113" w:type="dxa"/>
            <w:tcBorders>
              <w:bottom w:val="nil"/>
            </w:tcBorders>
            <w:vAlign w:val="center"/>
          </w:tcPr>
          <w:p w:rsidR="00CB36EE" w:rsidRPr="00E21D91" w:rsidRDefault="00CB36EE" w:rsidP="00E21D91">
            <w:pPr>
              <w:widowControl/>
              <w:autoSpaceDE w:val="0"/>
              <w:autoSpaceDN w:val="0"/>
              <w:adjustRightInd w:val="0"/>
              <w:spacing w:line="360" w:lineRule="auto"/>
              <w:jc w:val="both"/>
            </w:pPr>
            <w:r w:rsidRPr="00E21D91">
              <w:t>другого специального оборудования, не включая</w:t>
            </w:r>
            <w:r w:rsidR="00952AFF" w:rsidRPr="00E21D91">
              <w:t xml:space="preserve"> </w:t>
            </w:r>
            <w:r w:rsidRPr="00E21D91">
              <w:t>компьютерное</w:t>
            </w:r>
          </w:p>
        </w:tc>
        <w:tc>
          <w:tcPr>
            <w:tcW w:w="1243" w:type="dxa"/>
            <w:tcBorders>
              <w:bottom w:val="nil"/>
            </w:tcBorders>
            <w:vAlign w:val="center"/>
          </w:tcPr>
          <w:p w:rsidR="00CB36EE" w:rsidRPr="00E21D91" w:rsidRDefault="00CB36EE" w:rsidP="00E21D91">
            <w:pPr>
              <w:widowControl/>
              <w:autoSpaceDE w:val="0"/>
              <w:autoSpaceDN w:val="0"/>
              <w:adjustRightInd w:val="0"/>
              <w:spacing w:line="360" w:lineRule="auto"/>
              <w:jc w:val="both"/>
            </w:pPr>
            <w:r w:rsidRPr="00E21D91">
              <w:t>202,5</w:t>
            </w:r>
          </w:p>
        </w:tc>
        <w:tc>
          <w:tcPr>
            <w:tcW w:w="1244" w:type="dxa"/>
            <w:tcBorders>
              <w:bottom w:val="nil"/>
            </w:tcBorders>
            <w:vAlign w:val="center"/>
          </w:tcPr>
          <w:p w:rsidR="00CB36EE" w:rsidRPr="00E21D91" w:rsidRDefault="00CB36EE" w:rsidP="00E21D91">
            <w:pPr>
              <w:widowControl/>
              <w:autoSpaceDE w:val="0"/>
              <w:autoSpaceDN w:val="0"/>
              <w:adjustRightInd w:val="0"/>
              <w:spacing w:line="360" w:lineRule="auto"/>
              <w:jc w:val="both"/>
            </w:pPr>
            <w:r w:rsidRPr="00E21D91">
              <w:t>228</w:t>
            </w:r>
          </w:p>
        </w:tc>
        <w:tc>
          <w:tcPr>
            <w:tcW w:w="967" w:type="dxa"/>
            <w:tcBorders>
              <w:bottom w:val="nil"/>
            </w:tcBorders>
            <w:vAlign w:val="center"/>
          </w:tcPr>
          <w:p w:rsidR="00CB36EE" w:rsidRPr="00E21D91" w:rsidRDefault="00CB36EE" w:rsidP="00E21D91">
            <w:pPr>
              <w:widowControl/>
              <w:autoSpaceDE w:val="0"/>
              <w:autoSpaceDN w:val="0"/>
              <w:adjustRightInd w:val="0"/>
              <w:spacing w:line="360" w:lineRule="auto"/>
              <w:jc w:val="both"/>
            </w:pPr>
            <w:r w:rsidRPr="00E21D91">
              <w:t>5,82</w:t>
            </w:r>
          </w:p>
        </w:tc>
        <w:tc>
          <w:tcPr>
            <w:tcW w:w="968" w:type="dxa"/>
            <w:tcBorders>
              <w:bottom w:val="nil"/>
            </w:tcBorders>
            <w:vAlign w:val="center"/>
          </w:tcPr>
          <w:p w:rsidR="00CB36EE" w:rsidRPr="00E21D91" w:rsidRDefault="00CB36EE" w:rsidP="00E21D91">
            <w:pPr>
              <w:widowControl/>
              <w:autoSpaceDE w:val="0"/>
              <w:autoSpaceDN w:val="0"/>
              <w:adjustRightInd w:val="0"/>
              <w:spacing w:line="360" w:lineRule="auto"/>
              <w:jc w:val="both"/>
            </w:pPr>
            <w:r w:rsidRPr="00E21D91">
              <w:t>4,20</w:t>
            </w:r>
          </w:p>
        </w:tc>
        <w:tc>
          <w:tcPr>
            <w:tcW w:w="851" w:type="dxa"/>
            <w:tcBorders>
              <w:bottom w:val="nil"/>
            </w:tcBorders>
            <w:vAlign w:val="center"/>
          </w:tcPr>
          <w:p w:rsidR="00CB36EE" w:rsidRPr="00E21D91" w:rsidRDefault="00CB36EE" w:rsidP="00E21D91">
            <w:pPr>
              <w:widowControl/>
              <w:autoSpaceDE w:val="0"/>
              <w:autoSpaceDN w:val="0"/>
              <w:adjustRightInd w:val="0"/>
              <w:spacing w:line="360" w:lineRule="auto"/>
              <w:jc w:val="both"/>
            </w:pPr>
            <w:r w:rsidRPr="00E21D91">
              <w:t>12,6</w:t>
            </w:r>
          </w:p>
        </w:tc>
      </w:tr>
      <w:tr w:rsidR="00CB36EE" w:rsidRPr="00952AFF" w:rsidTr="00E21D91">
        <w:trPr>
          <w:cantSplit/>
          <w:trHeight w:val="413"/>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На оплату коммуникационных систем</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262,9</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349,15</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7,55</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6,43</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32,8</w:t>
            </w:r>
          </w:p>
        </w:tc>
      </w:tr>
      <w:tr w:rsidR="00CB36EE" w:rsidRPr="00952AFF" w:rsidTr="00E21D91">
        <w:trPr>
          <w:cantSplit/>
          <w:trHeight w:val="278"/>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Расходы на рекламу</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46,2</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25,21</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1,33</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0,46</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-45,4</w:t>
            </w:r>
          </w:p>
        </w:tc>
      </w:tr>
      <w:tr w:rsidR="00CB36EE" w:rsidRPr="00952AFF" w:rsidTr="00E21D91">
        <w:trPr>
          <w:cantSplit/>
          <w:trHeight w:val="339"/>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Прочие расходы, всего</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1776,55</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2856,65</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51,05</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52,58</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60,8</w:t>
            </w:r>
          </w:p>
        </w:tc>
      </w:tr>
      <w:tr w:rsidR="00CB36EE" w:rsidRPr="00952AFF" w:rsidTr="00E21D91">
        <w:trPr>
          <w:cantSplit/>
          <w:trHeight w:val="287"/>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в т.ч. процентные расходы</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1637,87</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2633,84</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47,06</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48,48</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60,8</w:t>
            </w:r>
          </w:p>
        </w:tc>
      </w:tr>
      <w:tr w:rsidR="00CB36EE" w:rsidRPr="00952AFF" w:rsidTr="00E21D91">
        <w:trPr>
          <w:cantSplit/>
          <w:trHeight w:val="350"/>
        </w:trPr>
        <w:tc>
          <w:tcPr>
            <w:tcW w:w="4113" w:type="dxa"/>
            <w:vAlign w:val="center"/>
          </w:tcPr>
          <w:p w:rsidR="00CB36EE" w:rsidRPr="00E21D91" w:rsidRDefault="00CB36EE" w:rsidP="00E21D91">
            <w:pPr>
              <w:widowControl/>
              <w:autoSpaceDE w:val="0"/>
              <w:autoSpaceDN w:val="0"/>
              <w:adjustRightInd w:val="0"/>
              <w:spacing w:line="360" w:lineRule="auto"/>
              <w:jc w:val="both"/>
              <w:rPr>
                <w:bCs/>
              </w:rPr>
            </w:pPr>
            <w:r w:rsidRPr="00E21D91">
              <w:rPr>
                <w:bCs/>
              </w:rPr>
              <w:t>Инвестиции, всего</w:t>
            </w:r>
          </w:p>
        </w:tc>
        <w:tc>
          <w:tcPr>
            <w:tcW w:w="1243" w:type="dxa"/>
            <w:vAlign w:val="center"/>
          </w:tcPr>
          <w:p w:rsidR="00CB36EE" w:rsidRPr="00E21D91" w:rsidRDefault="00CB36EE" w:rsidP="00E21D91">
            <w:pPr>
              <w:widowControl/>
              <w:autoSpaceDE w:val="0"/>
              <w:autoSpaceDN w:val="0"/>
              <w:adjustRightInd w:val="0"/>
              <w:spacing w:line="360" w:lineRule="auto"/>
              <w:jc w:val="both"/>
              <w:rPr>
                <w:bCs/>
              </w:rPr>
            </w:pPr>
            <w:r w:rsidRPr="00E21D91">
              <w:rPr>
                <w:bCs/>
              </w:rPr>
              <w:t>3928,5</w:t>
            </w:r>
          </w:p>
        </w:tc>
        <w:tc>
          <w:tcPr>
            <w:tcW w:w="1244" w:type="dxa"/>
            <w:vAlign w:val="center"/>
          </w:tcPr>
          <w:p w:rsidR="00CB36EE" w:rsidRPr="00E21D91" w:rsidRDefault="00CB36EE" w:rsidP="00E21D91">
            <w:pPr>
              <w:widowControl/>
              <w:autoSpaceDE w:val="0"/>
              <w:autoSpaceDN w:val="0"/>
              <w:adjustRightInd w:val="0"/>
              <w:spacing w:line="360" w:lineRule="auto"/>
              <w:jc w:val="both"/>
              <w:rPr>
                <w:bCs/>
              </w:rPr>
            </w:pPr>
            <w:r w:rsidRPr="00E21D91">
              <w:rPr>
                <w:bCs/>
              </w:rPr>
              <w:t>6430,31</w:t>
            </w:r>
          </w:p>
        </w:tc>
        <w:tc>
          <w:tcPr>
            <w:tcW w:w="967" w:type="dxa"/>
            <w:vAlign w:val="center"/>
          </w:tcPr>
          <w:p w:rsidR="00CB36EE" w:rsidRPr="00E21D91" w:rsidRDefault="00CB36EE" w:rsidP="00E21D91">
            <w:pPr>
              <w:widowControl/>
              <w:autoSpaceDE w:val="0"/>
              <w:autoSpaceDN w:val="0"/>
              <w:adjustRightInd w:val="0"/>
              <w:spacing w:line="360" w:lineRule="auto"/>
              <w:jc w:val="both"/>
            </w:pPr>
          </w:p>
        </w:tc>
        <w:tc>
          <w:tcPr>
            <w:tcW w:w="968" w:type="dxa"/>
            <w:vAlign w:val="center"/>
          </w:tcPr>
          <w:p w:rsidR="00CB36EE" w:rsidRPr="00E21D91" w:rsidRDefault="00CB36EE" w:rsidP="00E21D91">
            <w:pPr>
              <w:widowControl/>
              <w:autoSpaceDE w:val="0"/>
              <w:autoSpaceDN w:val="0"/>
              <w:adjustRightInd w:val="0"/>
              <w:spacing w:line="360" w:lineRule="auto"/>
              <w:jc w:val="both"/>
            </w:pP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63,7</w:t>
            </w:r>
          </w:p>
        </w:tc>
      </w:tr>
      <w:tr w:rsidR="00CB36EE" w:rsidRPr="00952AFF" w:rsidTr="00E21D91">
        <w:trPr>
          <w:cantSplit/>
          <w:trHeight w:val="411"/>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Расходы на оборудование</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1794,5</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4000,21</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122,9</w:t>
            </w:r>
          </w:p>
        </w:tc>
      </w:tr>
      <w:tr w:rsidR="00CB36EE" w:rsidRPr="00952AFF" w:rsidTr="00E21D91">
        <w:trPr>
          <w:cantSplit/>
          <w:trHeight w:val="417"/>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из них банкоматов</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740</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1450,52</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96,0</w:t>
            </w:r>
          </w:p>
        </w:tc>
      </w:tr>
      <w:tr w:rsidR="00CB36EE" w:rsidRPr="00952AFF" w:rsidTr="00E21D91">
        <w:trPr>
          <w:cantSplit/>
          <w:trHeight w:val="268"/>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терминального оборудования</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212</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335,41</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58,2</w:t>
            </w:r>
          </w:p>
        </w:tc>
      </w:tr>
      <w:tr w:rsidR="00CB36EE" w:rsidRPr="00952AFF" w:rsidTr="00E21D91">
        <w:trPr>
          <w:cantSplit/>
          <w:trHeight w:val="201"/>
        </w:trPr>
        <w:tc>
          <w:tcPr>
            <w:tcW w:w="4113" w:type="dxa"/>
            <w:vAlign w:val="center"/>
          </w:tcPr>
          <w:p w:rsidR="00CB36EE" w:rsidRPr="00E21D91" w:rsidRDefault="00CB36EE" w:rsidP="00E21D91">
            <w:pPr>
              <w:widowControl/>
              <w:autoSpaceDE w:val="0"/>
              <w:autoSpaceDN w:val="0"/>
              <w:adjustRightInd w:val="0"/>
              <w:spacing w:line="360" w:lineRule="auto"/>
              <w:jc w:val="both"/>
            </w:pPr>
            <w:r w:rsidRPr="00E21D91">
              <w:t>программное обеспечение</w:t>
            </w:r>
          </w:p>
        </w:tc>
        <w:tc>
          <w:tcPr>
            <w:tcW w:w="1243" w:type="dxa"/>
            <w:vAlign w:val="center"/>
          </w:tcPr>
          <w:p w:rsidR="00CB36EE" w:rsidRPr="00E21D91" w:rsidRDefault="00CB36EE" w:rsidP="00E21D91">
            <w:pPr>
              <w:widowControl/>
              <w:autoSpaceDE w:val="0"/>
              <w:autoSpaceDN w:val="0"/>
              <w:adjustRightInd w:val="0"/>
              <w:spacing w:line="360" w:lineRule="auto"/>
              <w:jc w:val="both"/>
            </w:pPr>
            <w:r w:rsidRPr="00E21D91">
              <w:t>1182</w:t>
            </w:r>
          </w:p>
        </w:tc>
        <w:tc>
          <w:tcPr>
            <w:tcW w:w="1244" w:type="dxa"/>
            <w:vAlign w:val="center"/>
          </w:tcPr>
          <w:p w:rsidR="00CB36EE" w:rsidRPr="00E21D91" w:rsidRDefault="00CB36EE" w:rsidP="00E21D91">
            <w:pPr>
              <w:widowControl/>
              <w:autoSpaceDE w:val="0"/>
              <w:autoSpaceDN w:val="0"/>
              <w:adjustRightInd w:val="0"/>
              <w:spacing w:line="360" w:lineRule="auto"/>
              <w:jc w:val="both"/>
            </w:pPr>
            <w:r w:rsidRPr="00E21D91">
              <w:t>644,17</w:t>
            </w:r>
          </w:p>
        </w:tc>
        <w:tc>
          <w:tcPr>
            <w:tcW w:w="967"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968" w:type="dxa"/>
            <w:vAlign w:val="center"/>
          </w:tcPr>
          <w:p w:rsidR="00CB36EE" w:rsidRPr="00E21D91" w:rsidRDefault="00CB36EE" w:rsidP="00E21D91">
            <w:pPr>
              <w:widowControl/>
              <w:autoSpaceDE w:val="0"/>
              <w:autoSpaceDN w:val="0"/>
              <w:adjustRightInd w:val="0"/>
              <w:spacing w:line="360" w:lineRule="auto"/>
              <w:jc w:val="both"/>
            </w:pPr>
            <w:r w:rsidRPr="00E21D91">
              <w:t>-</w:t>
            </w:r>
          </w:p>
        </w:tc>
        <w:tc>
          <w:tcPr>
            <w:tcW w:w="851" w:type="dxa"/>
            <w:vAlign w:val="center"/>
          </w:tcPr>
          <w:p w:rsidR="00CB36EE" w:rsidRPr="00E21D91" w:rsidRDefault="00CB36EE" w:rsidP="00E21D91">
            <w:pPr>
              <w:widowControl/>
              <w:autoSpaceDE w:val="0"/>
              <w:autoSpaceDN w:val="0"/>
              <w:adjustRightInd w:val="0"/>
              <w:spacing w:line="360" w:lineRule="auto"/>
              <w:jc w:val="both"/>
            </w:pPr>
            <w:r w:rsidRPr="00E21D91">
              <w:t>-45,5</w:t>
            </w:r>
          </w:p>
        </w:tc>
      </w:tr>
    </w:tbl>
    <w:p w:rsidR="006D3F14" w:rsidRPr="00952AFF" w:rsidRDefault="006D3F14" w:rsidP="00952AFF">
      <w:pPr>
        <w:pStyle w:val="a3"/>
        <w:rPr>
          <w:szCs w:val="28"/>
        </w:rPr>
      </w:pPr>
    </w:p>
    <w:p w:rsidR="00CB36EE" w:rsidRPr="00952AFF" w:rsidRDefault="00CB36EE" w:rsidP="00952AFF">
      <w:pPr>
        <w:pStyle w:val="a3"/>
        <w:rPr>
          <w:szCs w:val="28"/>
        </w:rPr>
      </w:pPr>
      <w:r w:rsidRPr="00952AFF">
        <w:rPr>
          <w:szCs w:val="28"/>
        </w:rPr>
        <w:t>Наибольший доход в удельном весе получен от реализации зарплатных проектов – 90,6%, что составило 17240,17 тыс. рублей. В расходах наибольший удельный вес 36,1% занимают расходы на закупку расходных материалов и карточек и прочие расходы 52,6%.</w:t>
      </w:r>
      <w:r w:rsidR="00952AFF">
        <w:rPr>
          <w:szCs w:val="28"/>
        </w:rPr>
        <w:t xml:space="preserve"> </w:t>
      </w:r>
      <w:r w:rsidRPr="00952AFF">
        <w:rPr>
          <w:szCs w:val="28"/>
        </w:rPr>
        <w:t xml:space="preserve">Расходы за 2005год составили 5433,29 тыс. руб., инвестиции - 6430,31 тыс. рублей. </w:t>
      </w:r>
    </w:p>
    <w:p w:rsidR="00CB36EE" w:rsidRPr="00952AFF" w:rsidRDefault="00CB36EE" w:rsidP="00952AFF">
      <w:pPr>
        <w:widowControl/>
        <w:spacing w:line="360" w:lineRule="auto"/>
        <w:ind w:firstLine="709"/>
        <w:jc w:val="both"/>
        <w:rPr>
          <w:sz w:val="28"/>
          <w:szCs w:val="28"/>
        </w:rPr>
      </w:pPr>
      <w:r w:rsidRPr="00952AFF">
        <w:rPr>
          <w:sz w:val="28"/>
          <w:szCs w:val="28"/>
        </w:rPr>
        <w:t>Доходы от оборота в торгово-сервисных предприятиях невелики 1,4%. На 01.01.03г. в 138 торгово-сервисных предприятиях</w:t>
      </w:r>
      <w:r w:rsidR="00952AFF">
        <w:rPr>
          <w:sz w:val="28"/>
          <w:szCs w:val="28"/>
        </w:rPr>
        <w:t xml:space="preserve"> </w:t>
      </w:r>
      <w:r w:rsidRPr="00952AFF">
        <w:rPr>
          <w:sz w:val="28"/>
          <w:szCs w:val="28"/>
        </w:rPr>
        <w:t xml:space="preserve">установлены 150 торговых терминалов, которые распределены по структуре указанной на рисунке </w:t>
      </w:r>
      <w:r w:rsidR="006E2BF0" w:rsidRPr="00952AFF">
        <w:rPr>
          <w:sz w:val="28"/>
          <w:szCs w:val="28"/>
        </w:rPr>
        <w:t>7</w:t>
      </w:r>
      <w:r w:rsidRPr="00952AFF">
        <w:rPr>
          <w:sz w:val="28"/>
          <w:szCs w:val="28"/>
        </w:rPr>
        <w:t>.</w:t>
      </w:r>
    </w:p>
    <w:p w:rsidR="00860A33" w:rsidRPr="00952AFF" w:rsidRDefault="00860A33" w:rsidP="00952AFF">
      <w:pPr>
        <w:widowControl/>
        <w:spacing w:line="360" w:lineRule="auto"/>
        <w:ind w:firstLine="709"/>
        <w:jc w:val="both"/>
        <w:rPr>
          <w:sz w:val="28"/>
          <w:szCs w:val="28"/>
        </w:rPr>
      </w:pPr>
      <w:r w:rsidRPr="00952AFF">
        <w:rPr>
          <w:sz w:val="28"/>
          <w:szCs w:val="28"/>
        </w:rPr>
        <w:t>Из наиболее крупных торгово-сервисных организаций, с которыми работает в настоящее время ГОСБ 2363, можно выделить сеть магазинов «Эльдарадо», «Монро», «Акварель», «Товары для дома», «Реал-фото», «Центрподсервис», АЗС «Бизон», сеть аптек «Здоровье»</w:t>
      </w:r>
      <w:r w:rsidR="00952AFF">
        <w:rPr>
          <w:sz w:val="28"/>
          <w:szCs w:val="28"/>
        </w:rPr>
        <w:t xml:space="preserve"> </w:t>
      </w:r>
      <w:r w:rsidRPr="00952AFF">
        <w:rPr>
          <w:sz w:val="28"/>
          <w:szCs w:val="28"/>
        </w:rPr>
        <w:t xml:space="preserve">и др.. Для нормального обслуживания существующего количества клиентов и дальнейшей эмиссии карт необходимо решать проблему связи. </w:t>
      </w:r>
    </w:p>
    <w:p w:rsidR="00CB36EE" w:rsidRPr="00952AFF" w:rsidRDefault="00E21D91" w:rsidP="00952AFF">
      <w:pPr>
        <w:widowControl/>
        <w:spacing w:line="360" w:lineRule="auto"/>
        <w:ind w:firstLine="709"/>
        <w:jc w:val="both"/>
        <w:rPr>
          <w:sz w:val="28"/>
          <w:szCs w:val="28"/>
        </w:rPr>
      </w:pPr>
      <w:r>
        <w:rPr>
          <w:sz w:val="28"/>
          <w:szCs w:val="28"/>
        </w:rPr>
        <w:br w:type="page"/>
      </w:r>
      <w:r w:rsidR="00947AED" w:rsidRPr="00952AFF">
        <w:rPr>
          <w:sz w:val="28"/>
          <w:szCs w:val="24"/>
        </w:rPr>
        <w:object w:dxaOrig="7853" w:dyaOrig="5469">
          <v:shape id="_x0000_i1063" type="#_x0000_t75" style="width:393pt;height:273.75pt" o:ole="">
            <v:imagedata r:id="rId60" o:title="" gain="61604f"/>
          </v:shape>
          <o:OLEObject Type="Embed" ProgID="Excel.Sheet.8" ShapeID="_x0000_i1063" DrawAspect="Content" ObjectID="_1469614179" r:id="rId61">
            <o:FieldCodes>\s</o:FieldCodes>
          </o:OLEObject>
        </w:object>
      </w:r>
    </w:p>
    <w:p w:rsidR="00CB36EE" w:rsidRPr="00952AFF" w:rsidRDefault="006E2BF0" w:rsidP="00952AFF">
      <w:pPr>
        <w:widowControl/>
        <w:spacing w:line="360" w:lineRule="auto"/>
        <w:ind w:firstLine="709"/>
        <w:jc w:val="both"/>
        <w:rPr>
          <w:sz w:val="28"/>
          <w:szCs w:val="28"/>
        </w:rPr>
      </w:pPr>
      <w:r w:rsidRPr="00952AFF">
        <w:rPr>
          <w:sz w:val="28"/>
          <w:szCs w:val="28"/>
        </w:rPr>
        <w:t>Рискнок 7</w:t>
      </w:r>
      <w:r w:rsidR="00CB36EE" w:rsidRPr="00952AFF">
        <w:rPr>
          <w:sz w:val="28"/>
          <w:szCs w:val="28"/>
        </w:rPr>
        <w:t>-</w:t>
      </w:r>
      <w:r w:rsidR="00952AFF">
        <w:rPr>
          <w:sz w:val="28"/>
          <w:szCs w:val="28"/>
        </w:rPr>
        <w:t xml:space="preserve"> </w:t>
      </w:r>
      <w:r w:rsidR="00CB36EE" w:rsidRPr="00952AFF">
        <w:rPr>
          <w:sz w:val="28"/>
          <w:szCs w:val="28"/>
        </w:rPr>
        <w:t>Структура торгово-сервисной сети по видам деятельности</w:t>
      </w:r>
    </w:p>
    <w:p w:rsidR="00CB36EE" w:rsidRPr="00952AFF" w:rsidRDefault="00CB36EE" w:rsidP="00952AFF">
      <w:pPr>
        <w:widowControl/>
        <w:spacing w:line="360" w:lineRule="auto"/>
        <w:ind w:firstLine="709"/>
        <w:jc w:val="both"/>
        <w:rPr>
          <w:sz w:val="28"/>
          <w:szCs w:val="28"/>
        </w:rPr>
      </w:pPr>
    </w:p>
    <w:p w:rsidR="00CB36EE" w:rsidRPr="00952AFF" w:rsidRDefault="008F3C67" w:rsidP="00952AFF">
      <w:pPr>
        <w:widowControl/>
        <w:spacing w:line="360" w:lineRule="auto"/>
        <w:ind w:firstLine="709"/>
        <w:jc w:val="both"/>
        <w:rPr>
          <w:sz w:val="28"/>
          <w:szCs w:val="28"/>
        </w:rPr>
      </w:pPr>
      <w:r w:rsidRPr="00952AFF">
        <w:rPr>
          <w:sz w:val="28"/>
          <w:szCs w:val="28"/>
        </w:rPr>
        <w:t>С</w:t>
      </w:r>
      <w:r w:rsidR="00CB36EE" w:rsidRPr="00952AFF">
        <w:rPr>
          <w:sz w:val="28"/>
          <w:szCs w:val="28"/>
        </w:rPr>
        <w:t>берегательный банк России стабильно занимает лидирующие позиции на основных секторах рынка по предоставлению услуг населению. Активная работа по развитию операций с банковскими картами, создание разветвленной сети их обслуживания позволяет сохранить высокие темпы эмиссии :растет общее число выпущенных карт международных платежных систем и микропроцессорных карт АСсберкарт. Распространению всех видов карт способствует развитие инфраструктуры их обслуживания и проведение банком клиентоориентированной политики.</w:t>
      </w:r>
    </w:p>
    <w:p w:rsidR="00F43880" w:rsidRPr="00E21D91" w:rsidRDefault="00E21D91" w:rsidP="00E21D91">
      <w:pPr>
        <w:widowControl/>
        <w:spacing w:line="360" w:lineRule="auto"/>
        <w:ind w:firstLine="709"/>
        <w:jc w:val="center"/>
        <w:rPr>
          <w:b/>
          <w:sz w:val="28"/>
          <w:szCs w:val="28"/>
        </w:rPr>
      </w:pPr>
      <w:r>
        <w:rPr>
          <w:sz w:val="28"/>
          <w:szCs w:val="28"/>
        </w:rPr>
        <w:br w:type="page"/>
      </w:r>
      <w:r w:rsidR="00F43880" w:rsidRPr="00E21D91">
        <w:rPr>
          <w:b/>
          <w:sz w:val="28"/>
          <w:szCs w:val="28"/>
        </w:rPr>
        <w:t>3.Совершенствование операций ГОСБ 2363 с пластиковыми картами</w:t>
      </w:r>
    </w:p>
    <w:p w:rsidR="00470C61" w:rsidRPr="00E21D91" w:rsidRDefault="00470C61" w:rsidP="00E21D91">
      <w:pPr>
        <w:widowControl/>
        <w:spacing w:line="360" w:lineRule="auto"/>
        <w:ind w:firstLine="709"/>
        <w:jc w:val="center"/>
        <w:rPr>
          <w:b/>
          <w:sz w:val="28"/>
          <w:szCs w:val="28"/>
        </w:rPr>
      </w:pPr>
    </w:p>
    <w:p w:rsidR="00F43880" w:rsidRPr="00E21D91" w:rsidRDefault="00F43880" w:rsidP="00E21D91">
      <w:pPr>
        <w:widowControl/>
        <w:spacing w:line="360" w:lineRule="auto"/>
        <w:ind w:firstLine="709"/>
        <w:jc w:val="center"/>
        <w:rPr>
          <w:b/>
          <w:sz w:val="28"/>
          <w:szCs w:val="28"/>
        </w:rPr>
      </w:pPr>
      <w:r w:rsidRPr="00E21D91">
        <w:rPr>
          <w:b/>
          <w:sz w:val="28"/>
          <w:szCs w:val="28"/>
        </w:rPr>
        <w:t>3.1</w:t>
      </w:r>
      <w:r w:rsidR="00E21D91">
        <w:rPr>
          <w:b/>
          <w:sz w:val="28"/>
          <w:szCs w:val="28"/>
        </w:rPr>
        <w:t xml:space="preserve"> </w:t>
      </w:r>
      <w:r w:rsidRPr="00E21D91">
        <w:rPr>
          <w:b/>
          <w:sz w:val="28"/>
          <w:szCs w:val="28"/>
        </w:rPr>
        <w:t>Разработка мероприятий по совершенствованию операций с банковскими пластиковыми картами</w:t>
      </w:r>
    </w:p>
    <w:p w:rsidR="00F43880" w:rsidRPr="00952AFF" w:rsidRDefault="00F43880" w:rsidP="00952AFF">
      <w:pPr>
        <w:widowControl/>
        <w:spacing w:line="360" w:lineRule="auto"/>
        <w:ind w:firstLine="709"/>
        <w:jc w:val="both"/>
        <w:rPr>
          <w:sz w:val="28"/>
          <w:szCs w:val="28"/>
        </w:rPr>
      </w:pPr>
    </w:p>
    <w:p w:rsidR="00F43880" w:rsidRPr="00952AFF" w:rsidRDefault="00F43880" w:rsidP="00952AFF">
      <w:pPr>
        <w:widowControl/>
        <w:spacing w:line="360" w:lineRule="auto"/>
        <w:ind w:firstLine="709"/>
        <w:jc w:val="both"/>
        <w:rPr>
          <w:sz w:val="28"/>
          <w:szCs w:val="28"/>
        </w:rPr>
      </w:pPr>
      <w:r w:rsidRPr="00952AFF">
        <w:rPr>
          <w:sz w:val="28"/>
          <w:szCs w:val="28"/>
        </w:rPr>
        <w:t>Банковские пластиковые карточки являются</w:t>
      </w:r>
      <w:r w:rsidR="00952AFF">
        <w:rPr>
          <w:sz w:val="28"/>
          <w:szCs w:val="28"/>
        </w:rPr>
        <w:t xml:space="preserve"> </w:t>
      </w:r>
      <w:r w:rsidRPr="00952AFF">
        <w:rPr>
          <w:sz w:val="28"/>
          <w:szCs w:val="28"/>
        </w:rPr>
        <w:t>инструментом в той или иной платежной системе, таким образом, суть карточного бизнеса вовсе не в кусочке пластика, а в организации отлаженной и эффективно функционирующей системы безналичных расчетов.</w:t>
      </w:r>
    </w:p>
    <w:p w:rsidR="00F43880" w:rsidRPr="00952AFF" w:rsidRDefault="00F43880" w:rsidP="00952AFF">
      <w:pPr>
        <w:widowControl/>
        <w:spacing w:line="360" w:lineRule="auto"/>
        <w:ind w:firstLine="709"/>
        <w:jc w:val="both"/>
        <w:rPr>
          <w:sz w:val="28"/>
          <w:szCs w:val="28"/>
        </w:rPr>
      </w:pPr>
      <w:r w:rsidRPr="00952AFF">
        <w:rPr>
          <w:sz w:val="28"/>
          <w:szCs w:val="28"/>
        </w:rPr>
        <w:t>В связи с этим, перед ГОСБ 2363 стоят следующие основные задачи:</w:t>
      </w:r>
    </w:p>
    <w:p w:rsidR="00F43880" w:rsidRPr="00952AFF" w:rsidRDefault="00F43880" w:rsidP="00952AFF">
      <w:pPr>
        <w:widowControl/>
        <w:spacing w:line="360" w:lineRule="auto"/>
        <w:ind w:firstLine="709"/>
        <w:jc w:val="both"/>
        <w:rPr>
          <w:sz w:val="28"/>
          <w:szCs w:val="28"/>
        </w:rPr>
      </w:pPr>
      <w:r w:rsidRPr="00952AFF">
        <w:rPr>
          <w:sz w:val="28"/>
          <w:szCs w:val="28"/>
        </w:rPr>
        <w:t xml:space="preserve">- расширение услуги ”мобильный банк “; </w:t>
      </w:r>
    </w:p>
    <w:p w:rsidR="00F43880" w:rsidRPr="00952AFF" w:rsidRDefault="00F43880" w:rsidP="00952AFF">
      <w:pPr>
        <w:widowControl/>
        <w:spacing w:line="360" w:lineRule="auto"/>
        <w:ind w:firstLine="709"/>
        <w:jc w:val="both"/>
        <w:rPr>
          <w:sz w:val="28"/>
          <w:szCs w:val="28"/>
        </w:rPr>
      </w:pPr>
      <w:r w:rsidRPr="00952AFF">
        <w:rPr>
          <w:sz w:val="28"/>
          <w:szCs w:val="28"/>
        </w:rPr>
        <w:t>- расширение овердрафтного кредитования;</w:t>
      </w:r>
    </w:p>
    <w:p w:rsidR="00F43880" w:rsidRPr="00952AFF" w:rsidRDefault="00F43880" w:rsidP="00952AFF">
      <w:pPr>
        <w:widowControl/>
        <w:spacing w:line="360" w:lineRule="auto"/>
        <w:ind w:firstLine="709"/>
        <w:jc w:val="both"/>
        <w:rPr>
          <w:sz w:val="28"/>
          <w:szCs w:val="28"/>
        </w:rPr>
      </w:pPr>
      <w:r w:rsidRPr="00952AFF">
        <w:rPr>
          <w:sz w:val="28"/>
          <w:szCs w:val="28"/>
        </w:rPr>
        <w:t>- развитие Интернет-банкинга.</w:t>
      </w:r>
    </w:p>
    <w:p w:rsidR="00F43880" w:rsidRPr="00952AFF" w:rsidRDefault="00F43880" w:rsidP="00952AFF">
      <w:pPr>
        <w:widowControl/>
        <w:spacing w:line="360" w:lineRule="auto"/>
        <w:ind w:firstLine="709"/>
        <w:jc w:val="both"/>
        <w:rPr>
          <w:sz w:val="28"/>
          <w:szCs w:val="28"/>
        </w:rPr>
      </w:pPr>
      <w:r w:rsidRPr="00952AFF">
        <w:rPr>
          <w:sz w:val="28"/>
          <w:szCs w:val="28"/>
        </w:rPr>
        <w:t>Для получения доходов от операций с банковскими пластиковыми картами и решения поставленных задач по использованию данных услуг в ГОСБ 2363,</w:t>
      </w:r>
      <w:r w:rsidR="00952AFF">
        <w:rPr>
          <w:sz w:val="28"/>
          <w:szCs w:val="28"/>
        </w:rPr>
        <w:t xml:space="preserve"> </w:t>
      </w:r>
      <w:r w:rsidRPr="00952AFF">
        <w:rPr>
          <w:sz w:val="28"/>
          <w:szCs w:val="28"/>
        </w:rPr>
        <w:t>в данной работе предлагается рассмотреть вопрос о вложении средств, в формирование достаточно развитой и эффективной сети обслуживания.</w:t>
      </w:r>
    </w:p>
    <w:p w:rsidR="00F43880" w:rsidRPr="00952AFF" w:rsidRDefault="00F43880" w:rsidP="00952AFF">
      <w:pPr>
        <w:widowControl/>
        <w:spacing w:line="360" w:lineRule="auto"/>
        <w:ind w:firstLine="709"/>
        <w:jc w:val="both"/>
        <w:rPr>
          <w:sz w:val="28"/>
          <w:szCs w:val="28"/>
        </w:rPr>
      </w:pPr>
      <w:r w:rsidRPr="00952AFF">
        <w:rPr>
          <w:sz w:val="28"/>
          <w:szCs w:val="28"/>
        </w:rPr>
        <w:t>Для решения поставленных задач</w:t>
      </w:r>
      <w:r w:rsidR="00952AFF">
        <w:rPr>
          <w:sz w:val="28"/>
          <w:szCs w:val="28"/>
        </w:rPr>
        <w:t xml:space="preserve"> </w:t>
      </w:r>
      <w:r w:rsidRPr="00952AFF">
        <w:rPr>
          <w:sz w:val="28"/>
          <w:szCs w:val="28"/>
        </w:rPr>
        <w:t>необходимо произвести следующие действия:</w:t>
      </w:r>
    </w:p>
    <w:p w:rsidR="00F43880" w:rsidRPr="00952AFF" w:rsidRDefault="00F43880" w:rsidP="00952AFF">
      <w:pPr>
        <w:widowControl/>
        <w:spacing w:line="360" w:lineRule="auto"/>
        <w:ind w:firstLine="709"/>
        <w:jc w:val="both"/>
        <w:rPr>
          <w:sz w:val="28"/>
          <w:szCs w:val="28"/>
        </w:rPr>
      </w:pPr>
      <w:r w:rsidRPr="00952AFF">
        <w:rPr>
          <w:sz w:val="28"/>
          <w:szCs w:val="28"/>
        </w:rPr>
        <w:t>- увеличение количества банкоматов, выполняющих данные услуги;</w:t>
      </w:r>
    </w:p>
    <w:p w:rsidR="00F43880" w:rsidRPr="00952AFF" w:rsidRDefault="00F43880" w:rsidP="00952AFF">
      <w:pPr>
        <w:widowControl/>
        <w:spacing w:line="360" w:lineRule="auto"/>
        <w:ind w:firstLine="709"/>
        <w:jc w:val="both"/>
        <w:rPr>
          <w:sz w:val="28"/>
          <w:szCs w:val="28"/>
        </w:rPr>
      </w:pPr>
      <w:r w:rsidRPr="00952AFF">
        <w:rPr>
          <w:sz w:val="28"/>
          <w:szCs w:val="28"/>
        </w:rPr>
        <w:t xml:space="preserve">- введение в действие дополнительного количества </w:t>
      </w:r>
      <w:r w:rsidRPr="00952AFF">
        <w:rPr>
          <w:sz w:val="28"/>
          <w:szCs w:val="28"/>
          <w:lang w:val="en-US"/>
        </w:rPr>
        <w:t>pos</w:t>
      </w:r>
      <w:r w:rsidRPr="00952AFF">
        <w:rPr>
          <w:sz w:val="28"/>
          <w:szCs w:val="28"/>
        </w:rPr>
        <w:t>-терминалов;</w:t>
      </w:r>
    </w:p>
    <w:p w:rsidR="00F43880" w:rsidRPr="00952AFF" w:rsidRDefault="00F43880" w:rsidP="00952AFF">
      <w:pPr>
        <w:widowControl/>
        <w:spacing w:line="360" w:lineRule="auto"/>
        <w:ind w:firstLine="709"/>
        <w:jc w:val="both"/>
        <w:rPr>
          <w:sz w:val="28"/>
          <w:szCs w:val="28"/>
        </w:rPr>
      </w:pPr>
      <w:r w:rsidRPr="00952AFF">
        <w:rPr>
          <w:sz w:val="28"/>
          <w:szCs w:val="28"/>
        </w:rPr>
        <w:t>- возможность внедрения данных услуг не только для держателей международных пластиковых карт (</w:t>
      </w:r>
      <w:r w:rsidRPr="00952AFF">
        <w:rPr>
          <w:sz w:val="28"/>
          <w:szCs w:val="28"/>
          <w:lang w:val="en-US"/>
        </w:rPr>
        <w:t>Visa</w:t>
      </w:r>
      <w:r w:rsidRPr="00952AFF">
        <w:rPr>
          <w:sz w:val="28"/>
          <w:szCs w:val="28"/>
        </w:rPr>
        <w:t xml:space="preserve"> </w:t>
      </w:r>
      <w:r w:rsidRPr="00952AFF">
        <w:rPr>
          <w:sz w:val="28"/>
          <w:szCs w:val="28"/>
          <w:lang w:val="en-US"/>
        </w:rPr>
        <w:t>Classic</w:t>
      </w:r>
      <w:r w:rsidRPr="00952AFF">
        <w:rPr>
          <w:sz w:val="28"/>
          <w:szCs w:val="28"/>
        </w:rPr>
        <w:t xml:space="preserve"> и </w:t>
      </w:r>
      <w:r w:rsidRPr="00952AFF">
        <w:rPr>
          <w:sz w:val="28"/>
          <w:szCs w:val="28"/>
          <w:lang w:val="en-US"/>
        </w:rPr>
        <w:t>MasterCard</w:t>
      </w:r>
      <w:r w:rsidRPr="00952AFF">
        <w:rPr>
          <w:sz w:val="28"/>
          <w:szCs w:val="28"/>
        </w:rPr>
        <w:t>), но и для владельцев АС СБЕРКАРТ.</w:t>
      </w:r>
    </w:p>
    <w:p w:rsidR="00F43880" w:rsidRPr="00952AFF" w:rsidRDefault="00F43880" w:rsidP="00952AFF">
      <w:pPr>
        <w:widowControl/>
        <w:spacing w:line="360" w:lineRule="auto"/>
        <w:ind w:firstLine="709"/>
        <w:jc w:val="both"/>
        <w:rPr>
          <w:sz w:val="28"/>
          <w:szCs w:val="28"/>
        </w:rPr>
      </w:pPr>
      <w:r w:rsidRPr="00952AFF">
        <w:rPr>
          <w:sz w:val="28"/>
          <w:szCs w:val="28"/>
        </w:rPr>
        <w:t>Развитие инфраструктуры обслуживания банковских кар</w:t>
      </w:r>
      <w:r w:rsidR="009E74DD" w:rsidRPr="00952AFF">
        <w:rPr>
          <w:sz w:val="28"/>
          <w:szCs w:val="28"/>
        </w:rPr>
        <w:t>т</w:t>
      </w:r>
      <w:r w:rsidRPr="00952AFF">
        <w:rPr>
          <w:sz w:val="28"/>
          <w:szCs w:val="28"/>
        </w:rPr>
        <w:t>, а так же развитие мобильной связи привело к востребованности новой банковской услуги - “Мобильный банк “</w:t>
      </w:r>
    </w:p>
    <w:p w:rsidR="00F43880" w:rsidRPr="00952AFF" w:rsidRDefault="00F43880" w:rsidP="00952AFF">
      <w:pPr>
        <w:widowControl/>
        <w:spacing w:line="360" w:lineRule="auto"/>
        <w:ind w:firstLine="709"/>
        <w:jc w:val="both"/>
        <w:rPr>
          <w:sz w:val="28"/>
          <w:szCs w:val="28"/>
        </w:rPr>
      </w:pPr>
      <w:r w:rsidRPr="00952AFF">
        <w:rPr>
          <w:sz w:val="28"/>
          <w:szCs w:val="28"/>
        </w:rPr>
        <w:t>Данная услуга - это комплекс услуг, предоставляемых Сбербанком России посредством мобильной связи держателям международных карт Сбербанка России.</w:t>
      </w:r>
    </w:p>
    <w:p w:rsidR="00F43880" w:rsidRPr="00952AFF" w:rsidRDefault="00F43880" w:rsidP="00952AFF">
      <w:pPr>
        <w:widowControl/>
        <w:spacing w:line="360" w:lineRule="auto"/>
        <w:ind w:firstLine="709"/>
        <w:jc w:val="both"/>
        <w:rPr>
          <w:sz w:val="28"/>
          <w:szCs w:val="28"/>
        </w:rPr>
      </w:pPr>
      <w:r w:rsidRPr="00952AFF">
        <w:rPr>
          <w:sz w:val="28"/>
          <w:szCs w:val="28"/>
        </w:rPr>
        <w:t xml:space="preserve">Подключившись к услуге, появляется возможность оперативного доступа к информации по банковским картам при помощи мобильного телефона. В рамках услуги Банк в режиме реального времени направляет на подключенный мобильный телефон клиента информацию об операциях по банковским картам в виде </w:t>
      </w:r>
      <w:r w:rsidRPr="00952AFF">
        <w:rPr>
          <w:sz w:val="28"/>
          <w:szCs w:val="28"/>
          <w:lang w:val="en-US"/>
        </w:rPr>
        <w:t>SMS</w:t>
      </w:r>
      <w:r w:rsidRPr="00952AFF">
        <w:rPr>
          <w:sz w:val="28"/>
          <w:szCs w:val="28"/>
        </w:rPr>
        <w:t xml:space="preserve">-сообщений. </w:t>
      </w:r>
    </w:p>
    <w:p w:rsidR="00F43880" w:rsidRPr="00952AFF" w:rsidRDefault="00F43880" w:rsidP="00952AFF">
      <w:pPr>
        <w:widowControl/>
        <w:spacing w:line="360" w:lineRule="auto"/>
        <w:ind w:firstLine="709"/>
        <w:jc w:val="both"/>
        <w:rPr>
          <w:sz w:val="28"/>
          <w:szCs w:val="28"/>
        </w:rPr>
      </w:pPr>
      <w:r w:rsidRPr="00952AFF">
        <w:rPr>
          <w:sz w:val="28"/>
          <w:szCs w:val="28"/>
        </w:rPr>
        <w:t>Подключившись к услуге "Мобильный Банк" появляется возможность:</w:t>
      </w:r>
    </w:p>
    <w:p w:rsidR="00F43880" w:rsidRPr="00952AFF" w:rsidRDefault="00F43880" w:rsidP="00952AFF">
      <w:pPr>
        <w:widowControl/>
        <w:spacing w:line="360" w:lineRule="auto"/>
        <w:ind w:firstLine="709"/>
        <w:jc w:val="both"/>
        <w:rPr>
          <w:sz w:val="28"/>
          <w:szCs w:val="28"/>
        </w:rPr>
      </w:pPr>
      <w:r w:rsidRPr="00952AFF">
        <w:rPr>
          <w:sz w:val="28"/>
          <w:szCs w:val="28"/>
        </w:rPr>
        <w:t>оперативно получать на свой мобильный телефон уведомления об операциях по карте;</w:t>
      </w:r>
    </w:p>
    <w:p w:rsidR="00F43880" w:rsidRPr="00952AFF" w:rsidRDefault="00F43880" w:rsidP="00952AFF">
      <w:pPr>
        <w:widowControl/>
        <w:spacing w:line="360" w:lineRule="auto"/>
        <w:ind w:firstLine="709"/>
        <w:jc w:val="both"/>
        <w:rPr>
          <w:sz w:val="28"/>
          <w:szCs w:val="28"/>
        </w:rPr>
      </w:pPr>
      <w:r w:rsidRPr="00952AFF">
        <w:rPr>
          <w:sz w:val="28"/>
          <w:szCs w:val="28"/>
        </w:rPr>
        <w:t>получать по запросу информацию о лимите доступных средств и о последних 5 операциях по карте;</w:t>
      </w:r>
    </w:p>
    <w:p w:rsidR="00F43880" w:rsidRPr="00952AFF" w:rsidRDefault="00F43880" w:rsidP="00952AFF">
      <w:pPr>
        <w:widowControl/>
        <w:spacing w:line="360" w:lineRule="auto"/>
        <w:ind w:firstLine="709"/>
        <w:jc w:val="both"/>
        <w:rPr>
          <w:sz w:val="28"/>
          <w:szCs w:val="28"/>
        </w:rPr>
      </w:pPr>
      <w:r w:rsidRPr="00952AFF">
        <w:rPr>
          <w:sz w:val="28"/>
          <w:szCs w:val="28"/>
        </w:rPr>
        <w:t>оперативно приостановить действие карты (заблокировать карту) с мобильного телефона (например, в случае ее утраты</w:t>
      </w:r>
      <w:r w:rsidR="00952AFF">
        <w:rPr>
          <w:sz w:val="28"/>
          <w:szCs w:val="28"/>
        </w:rPr>
        <w:t xml:space="preserve"> </w:t>
      </w:r>
      <w:r w:rsidRPr="00952AFF">
        <w:rPr>
          <w:sz w:val="28"/>
          <w:szCs w:val="28"/>
        </w:rPr>
        <w:t>или при подозрении на мошенничество по карте);</w:t>
      </w:r>
    </w:p>
    <w:p w:rsidR="00F43880" w:rsidRPr="00952AFF" w:rsidRDefault="00F43880" w:rsidP="00952AFF">
      <w:pPr>
        <w:widowControl/>
        <w:spacing w:line="360" w:lineRule="auto"/>
        <w:ind w:firstLine="709"/>
        <w:jc w:val="both"/>
        <w:rPr>
          <w:sz w:val="28"/>
          <w:szCs w:val="28"/>
        </w:rPr>
      </w:pPr>
      <w:r w:rsidRPr="00952AFF">
        <w:rPr>
          <w:sz w:val="28"/>
          <w:szCs w:val="28"/>
        </w:rPr>
        <w:t>временно блокировать услуги "Мобильного банка";</w:t>
      </w:r>
    </w:p>
    <w:p w:rsidR="00F43880" w:rsidRPr="00952AFF" w:rsidRDefault="00F43880" w:rsidP="00952AFF">
      <w:pPr>
        <w:widowControl/>
        <w:spacing w:line="360" w:lineRule="auto"/>
        <w:ind w:firstLine="709"/>
        <w:jc w:val="both"/>
        <w:rPr>
          <w:sz w:val="28"/>
          <w:szCs w:val="28"/>
        </w:rPr>
      </w:pPr>
      <w:r w:rsidRPr="00952AFF">
        <w:rPr>
          <w:sz w:val="28"/>
          <w:szCs w:val="28"/>
        </w:rPr>
        <w:t>получать информацию о картах, подключенных к "Мобильному банку";</w:t>
      </w:r>
    </w:p>
    <w:p w:rsidR="00F43880" w:rsidRPr="00952AFF" w:rsidRDefault="00F43880" w:rsidP="00952AFF">
      <w:pPr>
        <w:widowControl/>
        <w:spacing w:line="360" w:lineRule="auto"/>
        <w:ind w:firstLine="709"/>
        <w:jc w:val="both"/>
        <w:rPr>
          <w:sz w:val="28"/>
          <w:szCs w:val="28"/>
        </w:rPr>
      </w:pPr>
      <w:r w:rsidRPr="00952AFF">
        <w:rPr>
          <w:sz w:val="28"/>
          <w:szCs w:val="28"/>
        </w:rPr>
        <w:t>осуществлять платежи со</w:t>
      </w:r>
      <w:r w:rsidR="00952AFF">
        <w:rPr>
          <w:sz w:val="28"/>
          <w:szCs w:val="28"/>
        </w:rPr>
        <w:t xml:space="preserve"> </w:t>
      </w:r>
      <w:r w:rsidRPr="00952AFF">
        <w:rPr>
          <w:sz w:val="28"/>
          <w:szCs w:val="28"/>
        </w:rPr>
        <w:t>счета</w:t>
      </w:r>
      <w:r w:rsidR="00952AFF">
        <w:rPr>
          <w:sz w:val="28"/>
          <w:szCs w:val="28"/>
        </w:rPr>
        <w:t xml:space="preserve"> </w:t>
      </w:r>
      <w:r w:rsidRPr="00952AFF">
        <w:rPr>
          <w:sz w:val="28"/>
          <w:szCs w:val="28"/>
        </w:rPr>
        <w:t>карты</w:t>
      </w:r>
      <w:r w:rsidR="00952AFF">
        <w:rPr>
          <w:sz w:val="28"/>
          <w:szCs w:val="28"/>
        </w:rPr>
        <w:t xml:space="preserve"> </w:t>
      </w:r>
      <w:r w:rsidRPr="00952AFF">
        <w:rPr>
          <w:sz w:val="28"/>
          <w:szCs w:val="28"/>
        </w:rPr>
        <w:t>без явки</w:t>
      </w:r>
      <w:r w:rsidR="00952AFF">
        <w:rPr>
          <w:sz w:val="28"/>
          <w:szCs w:val="28"/>
        </w:rPr>
        <w:t xml:space="preserve"> </w:t>
      </w:r>
      <w:r w:rsidRPr="00952AFF">
        <w:rPr>
          <w:sz w:val="28"/>
          <w:szCs w:val="28"/>
        </w:rPr>
        <w:t>в</w:t>
      </w:r>
      <w:r w:rsidR="00952AFF">
        <w:rPr>
          <w:sz w:val="28"/>
          <w:szCs w:val="28"/>
        </w:rPr>
        <w:t xml:space="preserve"> </w:t>
      </w:r>
      <w:r w:rsidRPr="00952AFF">
        <w:rPr>
          <w:sz w:val="28"/>
          <w:szCs w:val="28"/>
        </w:rPr>
        <w:t>Банк в</w:t>
      </w:r>
      <w:r w:rsidR="00952AFF">
        <w:rPr>
          <w:sz w:val="28"/>
          <w:szCs w:val="28"/>
        </w:rPr>
        <w:t xml:space="preserve"> </w:t>
      </w:r>
      <w:r w:rsidRPr="00952AFF">
        <w:rPr>
          <w:sz w:val="28"/>
          <w:szCs w:val="28"/>
        </w:rPr>
        <w:t>пользу организаций,</w:t>
      </w:r>
      <w:r w:rsidR="00952AFF">
        <w:rPr>
          <w:sz w:val="28"/>
          <w:szCs w:val="28"/>
        </w:rPr>
        <w:t xml:space="preserve"> </w:t>
      </w:r>
      <w:r w:rsidRPr="00952AFF">
        <w:rPr>
          <w:sz w:val="28"/>
          <w:szCs w:val="28"/>
        </w:rPr>
        <w:t>с</w:t>
      </w:r>
      <w:r w:rsidR="00952AFF">
        <w:rPr>
          <w:sz w:val="28"/>
          <w:szCs w:val="28"/>
        </w:rPr>
        <w:t xml:space="preserve"> </w:t>
      </w:r>
      <w:r w:rsidRPr="00952AFF">
        <w:rPr>
          <w:sz w:val="28"/>
          <w:szCs w:val="28"/>
        </w:rPr>
        <w:t>которыми</w:t>
      </w:r>
      <w:r w:rsidR="00952AFF">
        <w:rPr>
          <w:sz w:val="28"/>
          <w:szCs w:val="28"/>
        </w:rPr>
        <w:t xml:space="preserve"> </w:t>
      </w:r>
      <w:r w:rsidRPr="00952AFF">
        <w:rPr>
          <w:sz w:val="28"/>
          <w:szCs w:val="28"/>
        </w:rPr>
        <w:t>у</w:t>
      </w:r>
      <w:r w:rsidR="00952AFF">
        <w:rPr>
          <w:sz w:val="28"/>
          <w:szCs w:val="28"/>
        </w:rPr>
        <w:t xml:space="preserve"> </w:t>
      </w:r>
      <w:r w:rsidRPr="00952AFF">
        <w:rPr>
          <w:sz w:val="28"/>
          <w:szCs w:val="28"/>
        </w:rPr>
        <w:t>Банка</w:t>
      </w:r>
      <w:r w:rsidR="00952AFF">
        <w:rPr>
          <w:sz w:val="28"/>
          <w:szCs w:val="28"/>
        </w:rPr>
        <w:t xml:space="preserve"> </w:t>
      </w:r>
      <w:r w:rsidRPr="00952AFF">
        <w:rPr>
          <w:sz w:val="28"/>
          <w:szCs w:val="28"/>
        </w:rPr>
        <w:t>имеются соответствующие договорные отношения;</w:t>
      </w:r>
    </w:p>
    <w:p w:rsidR="00F43880" w:rsidRPr="00952AFF" w:rsidRDefault="00F43880" w:rsidP="00952AFF">
      <w:pPr>
        <w:widowControl/>
        <w:spacing w:line="360" w:lineRule="auto"/>
        <w:ind w:firstLine="709"/>
        <w:jc w:val="both"/>
        <w:rPr>
          <w:sz w:val="28"/>
          <w:szCs w:val="28"/>
        </w:rPr>
      </w:pPr>
      <w:r w:rsidRPr="00952AFF">
        <w:rPr>
          <w:sz w:val="28"/>
          <w:szCs w:val="28"/>
        </w:rPr>
        <w:t>оперативно устанавливать регионы</w:t>
      </w:r>
      <w:r w:rsidR="00952AFF">
        <w:rPr>
          <w:sz w:val="28"/>
          <w:szCs w:val="28"/>
        </w:rPr>
        <w:t xml:space="preserve"> </w:t>
      </w:r>
      <w:r w:rsidRPr="00952AFF">
        <w:rPr>
          <w:sz w:val="28"/>
          <w:szCs w:val="28"/>
        </w:rPr>
        <w:t>использования</w:t>
      </w:r>
      <w:r w:rsidR="00952AFF">
        <w:rPr>
          <w:sz w:val="28"/>
          <w:szCs w:val="28"/>
        </w:rPr>
        <w:t xml:space="preserve"> </w:t>
      </w:r>
      <w:r w:rsidRPr="00952AFF">
        <w:rPr>
          <w:sz w:val="28"/>
          <w:szCs w:val="28"/>
        </w:rPr>
        <w:t>карты с целью снижения риска совершения мошеннических операций по карте.</w:t>
      </w:r>
    </w:p>
    <w:p w:rsidR="00F43880" w:rsidRPr="00952AFF" w:rsidRDefault="00F43880" w:rsidP="00952AFF">
      <w:pPr>
        <w:widowControl/>
        <w:spacing w:line="360" w:lineRule="auto"/>
        <w:ind w:firstLine="709"/>
        <w:jc w:val="both"/>
        <w:rPr>
          <w:sz w:val="28"/>
          <w:szCs w:val="28"/>
        </w:rPr>
      </w:pPr>
      <w:r w:rsidRPr="00952AFF">
        <w:rPr>
          <w:sz w:val="28"/>
          <w:szCs w:val="28"/>
        </w:rPr>
        <w:t>Для подключения к “Мобильному банку” необходимо обратиться в подразделение банка по месту ведения счета банковской карты и оформить соответствующее заявление. На основании заявления к “Мобильному банку” могут быть подключены несколько основных карт держателя, а так же дополнительные к ним карты (всего не более 8 карт на один номер мобильного телефона). Уведомление об операциях, авторизациях по счету банковской карты в течение первых трех месяцев осуществляется бесплатно, а после истечения первых трех месяцев полный пакет услуг стоит от 30 до 60 руб</w:t>
      </w:r>
      <w:r w:rsidR="00795246" w:rsidRPr="00952AFF">
        <w:rPr>
          <w:sz w:val="28"/>
          <w:szCs w:val="28"/>
        </w:rPr>
        <w:t>лей в зависимости от вида карты [21].</w:t>
      </w:r>
      <w:r w:rsidR="00952AFF">
        <w:rPr>
          <w:sz w:val="28"/>
          <w:szCs w:val="28"/>
        </w:rPr>
        <w:t xml:space="preserve"> </w:t>
      </w:r>
      <w:r w:rsidRPr="00952AFF">
        <w:rPr>
          <w:sz w:val="28"/>
          <w:szCs w:val="28"/>
        </w:rPr>
        <w:t xml:space="preserve">Для получения информации о лимите средств по карте или об операциях по карте необходимо сформировать и направить на специальный номер оператора мобильной связи </w:t>
      </w:r>
      <w:r w:rsidRPr="00952AFF">
        <w:rPr>
          <w:sz w:val="28"/>
          <w:szCs w:val="28"/>
          <w:lang w:val="en-US"/>
        </w:rPr>
        <w:t>SMS</w:t>
      </w:r>
      <w:r w:rsidRPr="00952AFF">
        <w:rPr>
          <w:sz w:val="28"/>
          <w:szCs w:val="28"/>
        </w:rPr>
        <w:t xml:space="preserve">-сообщение. В ответ банк направляет на мобильный телефон держателя </w:t>
      </w:r>
      <w:r w:rsidRPr="00952AFF">
        <w:rPr>
          <w:sz w:val="28"/>
          <w:szCs w:val="28"/>
          <w:lang w:val="en-US"/>
        </w:rPr>
        <w:t>SMS</w:t>
      </w:r>
      <w:r w:rsidRPr="00952AFF">
        <w:rPr>
          <w:sz w:val="28"/>
          <w:szCs w:val="28"/>
        </w:rPr>
        <w:t>-сообщение с информацией о сумме доступных средств по карте в валюте счета карты с учетом лимита овердрафта (при его наличии) или</w:t>
      </w:r>
      <w:r w:rsidR="00952AFF">
        <w:rPr>
          <w:sz w:val="28"/>
          <w:szCs w:val="28"/>
        </w:rPr>
        <w:t xml:space="preserve"> </w:t>
      </w:r>
      <w:r w:rsidRPr="00952AFF">
        <w:rPr>
          <w:sz w:val="28"/>
          <w:szCs w:val="28"/>
        </w:rPr>
        <w:t>о последних 5 операциях по карте (осуществляется бесплатно). По такой же схеме, возможно, получить справки по картам, подключенным к “Мобильному банку”, заблокировать или разблокировать услугу, а так же приостановить действие карты. По запросу держателя осуществляется перечисление средств со счета карты, определенной в заявлении, в пользу сторонних организаций, имеющих соответствующие договорные отношения с банком. Перечисление осуществляется по реквизитам платежа, предварительно определенным держателем в поручении, которое оформляется в любом подразделении банка, либо через сеть Интернет.</w:t>
      </w:r>
    </w:p>
    <w:p w:rsidR="00F43880" w:rsidRPr="00952AFF" w:rsidRDefault="00F43880" w:rsidP="00952AFF">
      <w:pPr>
        <w:widowControl/>
        <w:spacing w:line="360" w:lineRule="auto"/>
        <w:ind w:firstLine="709"/>
        <w:jc w:val="both"/>
        <w:rPr>
          <w:sz w:val="28"/>
          <w:szCs w:val="28"/>
        </w:rPr>
      </w:pPr>
      <w:r w:rsidRPr="00952AFF">
        <w:rPr>
          <w:sz w:val="28"/>
          <w:szCs w:val="28"/>
        </w:rPr>
        <w:t>В последнее время возрастает необходимость в ускорении расчетно- платежных операций, проводимых через банки в следствии повышения интенсивности бизнес процессов.</w:t>
      </w:r>
    </w:p>
    <w:p w:rsidR="00F43880" w:rsidRPr="00952AFF" w:rsidRDefault="00F43880" w:rsidP="00952AFF">
      <w:pPr>
        <w:widowControl/>
        <w:spacing w:line="360" w:lineRule="auto"/>
        <w:ind w:firstLine="709"/>
        <w:jc w:val="both"/>
        <w:rPr>
          <w:sz w:val="28"/>
          <w:szCs w:val="28"/>
        </w:rPr>
      </w:pPr>
      <w:r w:rsidRPr="00952AFF">
        <w:rPr>
          <w:sz w:val="28"/>
          <w:szCs w:val="28"/>
        </w:rPr>
        <w:t>Наступающая эра беспроводных (Wi-Fi и Wi-Max) сетей, активное развитие технологии GPRS открывают еще большие возможности для владельцев ПК: скоростной доступ в Интернет становится повсеместно возможным. Используя любое мобильное устройство на базе архитектуры Intel® XScale™, можно оперативно посмотреть текущее состояние банковского счета, заплатить за коммунальные услуги или сотовый телефон при помощи платежного сервиса FakturaPay, запросить в банке выписку или изменить установленные лимиты по пластиковой карте или sim-карте SimMP. При работе в Системе Интернет-банкинга Faktura.ru с мобильного ПК возможно выполнение всех основных функциональных возможностей, реализованных в Системе. Отправляемые в банк документы подписываются Электронной цифровой подписью, секретные ключи которой хранятся в памяти мобильного ПК.</w:t>
      </w:r>
    </w:p>
    <w:p w:rsidR="00F43880" w:rsidRPr="00952AFF" w:rsidRDefault="00F43880" w:rsidP="00952AFF">
      <w:pPr>
        <w:widowControl/>
        <w:spacing w:line="360" w:lineRule="auto"/>
        <w:ind w:firstLine="709"/>
        <w:jc w:val="both"/>
        <w:rPr>
          <w:sz w:val="28"/>
          <w:szCs w:val="28"/>
        </w:rPr>
      </w:pPr>
      <w:r w:rsidRPr="00952AFF">
        <w:rPr>
          <w:sz w:val="28"/>
          <w:szCs w:val="28"/>
        </w:rPr>
        <w:t xml:space="preserve">Интернет-банкинг Faktura.ru – это безопасный доступ к банковским счетам с любого компьютера через интернет и возможность выполнять платежи и осуществлять другие операции по счету удаленно - не посещая офис банка. Все, что необходимо для работы в системе - компьютер, подключенный к сети интернет и </w:t>
      </w:r>
      <w:r w:rsidRPr="00E96457">
        <w:rPr>
          <w:sz w:val="28"/>
          <w:szCs w:val="28"/>
        </w:rPr>
        <w:t>электронный цифровой сертификат</w:t>
      </w:r>
      <w:r w:rsidRPr="00952AFF">
        <w:rPr>
          <w:sz w:val="28"/>
          <w:szCs w:val="28"/>
        </w:rPr>
        <w:t xml:space="preserve">. Сервис предназначен как для корпоративных, так и для частных клиентов банков. </w:t>
      </w:r>
    </w:p>
    <w:p w:rsidR="00F43880" w:rsidRPr="00952AFF" w:rsidRDefault="00F43880" w:rsidP="00952AFF">
      <w:pPr>
        <w:widowControl/>
        <w:spacing w:line="360" w:lineRule="auto"/>
        <w:ind w:firstLine="709"/>
        <w:jc w:val="both"/>
        <w:rPr>
          <w:sz w:val="28"/>
          <w:szCs w:val="28"/>
        </w:rPr>
      </w:pPr>
      <w:r w:rsidRPr="00952AFF">
        <w:rPr>
          <w:sz w:val="28"/>
          <w:szCs w:val="28"/>
        </w:rPr>
        <w:t xml:space="preserve">В отличие от работы с системой "Банк-Клиент", при использовании Интернет-банкинга Faktura.ru, не требуется: </w:t>
      </w:r>
    </w:p>
    <w:p w:rsidR="00F43880" w:rsidRPr="00952AFF" w:rsidRDefault="00952AFF" w:rsidP="00952AFF">
      <w:pPr>
        <w:widowControl/>
        <w:spacing w:line="360" w:lineRule="auto"/>
        <w:ind w:firstLine="709"/>
        <w:jc w:val="both"/>
        <w:rPr>
          <w:sz w:val="28"/>
          <w:szCs w:val="28"/>
        </w:rPr>
      </w:pPr>
      <w:r>
        <w:rPr>
          <w:sz w:val="28"/>
          <w:szCs w:val="28"/>
        </w:rPr>
        <w:t xml:space="preserve"> </w:t>
      </w:r>
      <w:r w:rsidR="00F43880" w:rsidRPr="00952AFF">
        <w:rPr>
          <w:sz w:val="28"/>
          <w:szCs w:val="28"/>
        </w:rPr>
        <w:t>-</w:t>
      </w:r>
      <w:r>
        <w:rPr>
          <w:sz w:val="28"/>
          <w:szCs w:val="28"/>
        </w:rPr>
        <w:t xml:space="preserve"> </w:t>
      </w:r>
      <w:r w:rsidR="00F43880" w:rsidRPr="00952AFF">
        <w:rPr>
          <w:sz w:val="28"/>
          <w:szCs w:val="28"/>
        </w:rPr>
        <w:t>устанавливать на компьютер специальное ПО;</w:t>
      </w:r>
    </w:p>
    <w:p w:rsidR="00F43880" w:rsidRPr="00952AFF" w:rsidRDefault="00952AFF" w:rsidP="00952AFF">
      <w:pPr>
        <w:widowControl/>
        <w:spacing w:line="360" w:lineRule="auto"/>
        <w:ind w:firstLine="709"/>
        <w:jc w:val="both"/>
        <w:rPr>
          <w:sz w:val="28"/>
          <w:szCs w:val="28"/>
        </w:rPr>
      </w:pPr>
      <w:r>
        <w:rPr>
          <w:sz w:val="28"/>
          <w:szCs w:val="28"/>
        </w:rPr>
        <w:t xml:space="preserve"> </w:t>
      </w:r>
      <w:r w:rsidR="00F43880" w:rsidRPr="00952AFF">
        <w:rPr>
          <w:sz w:val="28"/>
          <w:szCs w:val="28"/>
        </w:rPr>
        <w:t>- содержать в штате технических сотрудников для обслуживания клиентской части системы;</w:t>
      </w:r>
    </w:p>
    <w:p w:rsidR="00F43880" w:rsidRPr="00952AFF" w:rsidRDefault="00952AFF" w:rsidP="00952AFF">
      <w:pPr>
        <w:widowControl/>
        <w:spacing w:line="360" w:lineRule="auto"/>
        <w:ind w:firstLine="709"/>
        <w:jc w:val="both"/>
        <w:rPr>
          <w:sz w:val="28"/>
          <w:szCs w:val="28"/>
        </w:rPr>
      </w:pPr>
      <w:r>
        <w:rPr>
          <w:sz w:val="28"/>
          <w:szCs w:val="28"/>
        </w:rPr>
        <w:t xml:space="preserve"> </w:t>
      </w:r>
      <w:r w:rsidR="00F43880" w:rsidRPr="00952AFF">
        <w:rPr>
          <w:sz w:val="28"/>
          <w:szCs w:val="28"/>
        </w:rPr>
        <w:t>- беспокоиться о сохранности локальных данных при выходе из строя или замене компьютера, переустановке операционной системы.</w:t>
      </w:r>
    </w:p>
    <w:p w:rsidR="00F43880" w:rsidRPr="00952AFF" w:rsidRDefault="00F43880" w:rsidP="00952AFF">
      <w:pPr>
        <w:widowControl/>
        <w:spacing w:line="360" w:lineRule="auto"/>
        <w:ind w:firstLine="709"/>
        <w:jc w:val="both"/>
        <w:rPr>
          <w:sz w:val="28"/>
          <w:szCs w:val="28"/>
        </w:rPr>
      </w:pPr>
      <w:r w:rsidRPr="00952AFF">
        <w:rPr>
          <w:sz w:val="28"/>
          <w:szCs w:val="28"/>
        </w:rPr>
        <w:t xml:space="preserve">Процедура подключения к сервису Интернет-банкинг Faktura.ru одинакова как для корпоративных, так и для частных клиентов. Для подключения необходимо иметь (открыть) счет в одном из </w:t>
      </w:r>
      <w:r w:rsidRPr="00E96457">
        <w:rPr>
          <w:sz w:val="28"/>
          <w:szCs w:val="28"/>
        </w:rPr>
        <w:t>расчетных банков</w:t>
      </w:r>
      <w:r w:rsidRPr="00952AFF">
        <w:rPr>
          <w:sz w:val="28"/>
          <w:szCs w:val="28"/>
        </w:rPr>
        <w:t xml:space="preserve"> Faktura.ru., подписать в банке договор об обслуживании банковского счета с использованием системы Faktura.ru. и получить в банке цифровой сертификат.</w:t>
      </w:r>
    </w:p>
    <w:p w:rsidR="00F43880" w:rsidRPr="00952AFF" w:rsidRDefault="00F43880" w:rsidP="00952AFF">
      <w:pPr>
        <w:widowControl/>
        <w:spacing w:line="360" w:lineRule="auto"/>
        <w:ind w:firstLine="709"/>
        <w:jc w:val="both"/>
        <w:rPr>
          <w:sz w:val="28"/>
          <w:szCs w:val="28"/>
        </w:rPr>
      </w:pPr>
      <w:r w:rsidRPr="00952AFF">
        <w:rPr>
          <w:bCs/>
          <w:sz w:val="28"/>
          <w:szCs w:val="28"/>
        </w:rPr>
        <w:t>Используя Интернет-банкинг системы Faktura.ru, можно осуществлять следующие операции:</w:t>
      </w:r>
    </w:p>
    <w:p w:rsidR="00F43880" w:rsidRPr="00952AFF" w:rsidRDefault="00F43880" w:rsidP="00952AFF">
      <w:pPr>
        <w:widowControl/>
        <w:spacing w:line="360" w:lineRule="auto"/>
        <w:ind w:firstLine="709"/>
        <w:jc w:val="both"/>
        <w:rPr>
          <w:sz w:val="28"/>
          <w:szCs w:val="28"/>
        </w:rPr>
      </w:pPr>
      <w:r w:rsidRPr="00952AFF">
        <w:rPr>
          <w:sz w:val="28"/>
          <w:szCs w:val="28"/>
        </w:rPr>
        <w:t>- готовить и передавать в банк платежные документы;</w:t>
      </w:r>
    </w:p>
    <w:p w:rsidR="00F43880" w:rsidRPr="00952AFF" w:rsidRDefault="00F43880" w:rsidP="00952AFF">
      <w:pPr>
        <w:widowControl/>
        <w:spacing w:line="360" w:lineRule="auto"/>
        <w:ind w:firstLine="709"/>
        <w:jc w:val="both"/>
        <w:rPr>
          <w:sz w:val="28"/>
          <w:szCs w:val="28"/>
        </w:rPr>
      </w:pPr>
      <w:r w:rsidRPr="00952AFF">
        <w:rPr>
          <w:sz w:val="28"/>
          <w:szCs w:val="28"/>
        </w:rPr>
        <w:t>-</w:t>
      </w:r>
      <w:r w:rsidR="00952AFF">
        <w:rPr>
          <w:sz w:val="28"/>
          <w:szCs w:val="28"/>
        </w:rPr>
        <w:t xml:space="preserve"> </w:t>
      </w:r>
      <w:r w:rsidRPr="00952AFF">
        <w:rPr>
          <w:sz w:val="28"/>
          <w:szCs w:val="28"/>
        </w:rPr>
        <w:t>получать из банка выписки по счетам за любой период времени;</w:t>
      </w:r>
    </w:p>
    <w:p w:rsidR="00F43880" w:rsidRPr="00952AFF" w:rsidRDefault="00F43880" w:rsidP="00952AFF">
      <w:pPr>
        <w:widowControl/>
        <w:spacing w:line="360" w:lineRule="auto"/>
        <w:ind w:firstLine="709"/>
        <w:jc w:val="both"/>
        <w:rPr>
          <w:sz w:val="28"/>
          <w:szCs w:val="28"/>
        </w:rPr>
      </w:pPr>
      <w:r w:rsidRPr="00952AFF">
        <w:rPr>
          <w:sz w:val="28"/>
          <w:szCs w:val="28"/>
        </w:rPr>
        <w:t xml:space="preserve">- готовить и передавать в банк документы на осуществление операций с валютой; </w:t>
      </w:r>
    </w:p>
    <w:p w:rsidR="00F43880" w:rsidRPr="00952AFF" w:rsidRDefault="00F43880" w:rsidP="00952AFF">
      <w:pPr>
        <w:widowControl/>
        <w:spacing w:line="360" w:lineRule="auto"/>
        <w:ind w:firstLine="709"/>
        <w:jc w:val="both"/>
        <w:rPr>
          <w:sz w:val="28"/>
          <w:szCs w:val="28"/>
        </w:rPr>
      </w:pPr>
      <w:r w:rsidRPr="00952AFF">
        <w:rPr>
          <w:sz w:val="28"/>
          <w:szCs w:val="28"/>
        </w:rPr>
        <w:t>-</w:t>
      </w:r>
      <w:r w:rsidR="00952AFF">
        <w:rPr>
          <w:sz w:val="28"/>
          <w:szCs w:val="28"/>
        </w:rPr>
        <w:t xml:space="preserve"> </w:t>
      </w:r>
      <w:r w:rsidRPr="00952AFF">
        <w:rPr>
          <w:sz w:val="28"/>
          <w:szCs w:val="28"/>
        </w:rPr>
        <w:t xml:space="preserve">получать из банка уведомления об изменениях состояний документов и о прохождении платежей; </w:t>
      </w:r>
    </w:p>
    <w:p w:rsidR="00F43880" w:rsidRPr="00952AFF" w:rsidRDefault="00F43880" w:rsidP="00952AFF">
      <w:pPr>
        <w:widowControl/>
        <w:spacing w:line="360" w:lineRule="auto"/>
        <w:ind w:firstLine="709"/>
        <w:jc w:val="both"/>
        <w:rPr>
          <w:sz w:val="28"/>
          <w:szCs w:val="28"/>
        </w:rPr>
      </w:pPr>
      <w:r w:rsidRPr="00952AFF">
        <w:rPr>
          <w:sz w:val="28"/>
          <w:szCs w:val="28"/>
        </w:rPr>
        <w:t xml:space="preserve">- осуществлять импорт/экспорт документов при работе с бухгалтерскими программами; </w:t>
      </w:r>
    </w:p>
    <w:p w:rsidR="00F43880" w:rsidRPr="00952AFF" w:rsidRDefault="00F43880" w:rsidP="00952AFF">
      <w:pPr>
        <w:widowControl/>
        <w:spacing w:line="360" w:lineRule="auto"/>
        <w:ind w:firstLine="709"/>
        <w:jc w:val="both"/>
        <w:rPr>
          <w:sz w:val="28"/>
          <w:szCs w:val="28"/>
        </w:rPr>
      </w:pPr>
      <w:r w:rsidRPr="00952AFF">
        <w:rPr>
          <w:sz w:val="28"/>
          <w:szCs w:val="28"/>
        </w:rPr>
        <w:t xml:space="preserve">- в банк платежных документов, выписок из банка; </w:t>
      </w:r>
    </w:p>
    <w:p w:rsidR="00F43880" w:rsidRPr="00952AFF" w:rsidRDefault="00F43880" w:rsidP="00952AFF">
      <w:pPr>
        <w:widowControl/>
        <w:spacing w:line="360" w:lineRule="auto"/>
        <w:ind w:firstLine="709"/>
        <w:jc w:val="both"/>
        <w:rPr>
          <w:sz w:val="28"/>
          <w:szCs w:val="28"/>
        </w:rPr>
      </w:pPr>
      <w:r w:rsidRPr="00952AFF">
        <w:rPr>
          <w:sz w:val="28"/>
          <w:szCs w:val="28"/>
        </w:rPr>
        <w:t>- отслеживать текущее состояние счетов;</w:t>
      </w:r>
    </w:p>
    <w:p w:rsidR="00F43880" w:rsidRPr="00952AFF" w:rsidRDefault="00F43880" w:rsidP="00952AFF">
      <w:pPr>
        <w:widowControl/>
        <w:spacing w:line="360" w:lineRule="auto"/>
        <w:ind w:firstLine="709"/>
        <w:jc w:val="both"/>
        <w:rPr>
          <w:sz w:val="28"/>
          <w:szCs w:val="28"/>
        </w:rPr>
      </w:pPr>
      <w:r w:rsidRPr="00952AFF">
        <w:rPr>
          <w:sz w:val="28"/>
          <w:szCs w:val="28"/>
        </w:rPr>
        <w:t>- обмениваться с банком произвольной информацией в защищенном режиме.</w:t>
      </w:r>
    </w:p>
    <w:p w:rsidR="00F43880" w:rsidRPr="00952AFF" w:rsidRDefault="00F43880" w:rsidP="00952AFF">
      <w:pPr>
        <w:widowControl/>
        <w:spacing w:line="360" w:lineRule="auto"/>
        <w:ind w:firstLine="709"/>
        <w:jc w:val="both"/>
        <w:rPr>
          <w:sz w:val="28"/>
          <w:szCs w:val="28"/>
        </w:rPr>
      </w:pPr>
      <w:r w:rsidRPr="00952AFF">
        <w:rPr>
          <w:bCs/>
          <w:sz w:val="28"/>
          <w:szCs w:val="28"/>
        </w:rPr>
        <w:t>При использовании системы</w:t>
      </w:r>
      <w:r w:rsidR="00952AFF">
        <w:rPr>
          <w:bCs/>
          <w:sz w:val="28"/>
          <w:szCs w:val="28"/>
        </w:rPr>
        <w:t xml:space="preserve"> </w:t>
      </w:r>
      <w:r w:rsidRPr="00952AFF">
        <w:rPr>
          <w:bCs/>
          <w:sz w:val="28"/>
          <w:szCs w:val="28"/>
        </w:rPr>
        <w:t>Faktura.ru клиент в своей работе получает следующие преимущества:</w:t>
      </w:r>
    </w:p>
    <w:p w:rsidR="00F43880" w:rsidRPr="00952AFF" w:rsidRDefault="00F43880" w:rsidP="00952AFF">
      <w:pPr>
        <w:widowControl/>
        <w:spacing w:line="360" w:lineRule="auto"/>
        <w:ind w:firstLine="709"/>
        <w:jc w:val="both"/>
        <w:rPr>
          <w:sz w:val="28"/>
          <w:szCs w:val="28"/>
        </w:rPr>
      </w:pPr>
      <w:r w:rsidRPr="00952AFF">
        <w:rPr>
          <w:sz w:val="28"/>
          <w:szCs w:val="28"/>
        </w:rPr>
        <w:t xml:space="preserve">- широкий спектр банковских услуг независимо от его местонахождения; </w:t>
      </w:r>
    </w:p>
    <w:p w:rsidR="00F43880" w:rsidRPr="00952AFF" w:rsidRDefault="00F43880" w:rsidP="00952AFF">
      <w:pPr>
        <w:widowControl/>
        <w:spacing w:line="360" w:lineRule="auto"/>
        <w:ind w:firstLine="709"/>
        <w:jc w:val="both"/>
        <w:rPr>
          <w:sz w:val="28"/>
          <w:szCs w:val="28"/>
        </w:rPr>
      </w:pPr>
      <w:r w:rsidRPr="00952AFF">
        <w:rPr>
          <w:sz w:val="28"/>
          <w:szCs w:val="28"/>
        </w:rPr>
        <w:t>- возможность работы в одной системе со счетами в разных банках;</w:t>
      </w:r>
    </w:p>
    <w:p w:rsidR="00F43880" w:rsidRPr="00952AFF" w:rsidRDefault="00F43880" w:rsidP="00952AFF">
      <w:pPr>
        <w:widowControl/>
        <w:spacing w:line="360" w:lineRule="auto"/>
        <w:ind w:firstLine="709"/>
        <w:jc w:val="both"/>
        <w:rPr>
          <w:sz w:val="28"/>
          <w:szCs w:val="28"/>
        </w:rPr>
      </w:pPr>
      <w:r w:rsidRPr="00952AFF">
        <w:rPr>
          <w:sz w:val="28"/>
          <w:szCs w:val="28"/>
        </w:rPr>
        <w:t xml:space="preserve">- возможность работы с документом в многопользовательском режиме (бухгалтер, находясь в </w:t>
      </w:r>
      <w:r w:rsidR="00E21D91" w:rsidRPr="00952AFF">
        <w:rPr>
          <w:sz w:val="28"/>
          <w:szCs w:val="28"/>
        </w:rPr>
        <w:t>офисе,</w:t>
      </w:r>
      <w:r w:rsidRPr="00952AFF">
        <w:rPr>
          <w:sz w:val="28"/>
          <w:szCs w:val="28"/>
        </w:rPr>
        <w:t xml:space="preserve"> формирует документ, а директор, будучи в командировке тут же подписывает платежку); </w:t>
      </w:r>
    </w:p>
    <w:p w:rsidR="00F43880" w:rsidRPr="00952AFF" w:rsidRDefault="00F43880" w:rsidP="00952AFF">
      <w:pPr>
        <w:widowControl/>
        <w:spacing w:line="360" w:lineRule="auto"/>
        <w:ind w:firstLine="709"/>
        <w:jc w:val="both"/>
        <w:rPr>
          <w:sz w:val="28"/>
          <w:szCs w:val="28"/>
        </w:rPr>
      </w:pPr>
      <w:r w:rsidRPr="00952AFF">
        <w:rPr>
          <w:sz w:val="28"/>
          <w:szCs w:val="28"/>
        </w:rPr>
        <w:t>- для работы в системе не требуется дополнительного обучения сотрудников, пользователям достаточно иметь навыки работы в сети Интернет;</w:t>
      </w:r>
    </w:p>
    <w:p w:rsidR="00F43880" w:rsidRPr="00952AFF" w:rsidRDefault="00F43880" w:rsidP="00952AFF">
      <w:pPr>
        <w:widowControl/>
        <w:spacing w:line="360" w:lineRule="auto"/>
        <w:ind w:firstLine="709"/>
        <w:jc w:val="both"/>
        <w:rPr>
          <w:sz w:val="28"/>
          <w:szCs w:val="28"/>
        </w:rPr>
      </w:pPr>
      <w:r w:rsidRPr="00952AFF">
        <w:rPr>
          <w:sz w:val="28"/>
          <w:szCs w:val="28"/>
        </w:rPr>
        <w:t>- автоматический контроль корректности заполнения полей платежного документа снижает вероятность ошибок в заполнении платежного документа.</w:t>
      </w:r>
    </w:p>
    <w:p w:rsidR="00F43880" w:rsidRPr="00952AFF" w:rsidRDefault="00F43880" w:rsidP="00952AFF">
      <w:pPr>
        <w:widowControl/>
        <w:spacing w:line="360" w:lineRule="auto"/>
        <w:ind w:firstLine="709"/>
        <w:jc w:val="both"/>
        <w:rPr>
          <w:sz w:val="28"/>
          <w:szCs w:val="28"/>
        </w:rPr>
      </w:pPr>
      <w:r w:rsidRPr="00952AFF">
        <w:rPr>
          <w:sz w:val="28"/>
          <w:szCs w:val="28"/>
        </w:rPr>
        <w:t>Используя Интернет-банкинг Faktura.ru, можно быстро, легко и в любое удобное время:</w:t>
      </w:r>
    </w:p>
    <w:p w:rsidR="00F43880" w:rsidRPr="00952AFF" w:rsidRDefault="00F43880" w:rsidP="00952AFF">
      <w:pPr>
        <w:widowControl/>
        <w:spacing w:line="360" w:lineRule="auto"/>
        <w:ind w:firstLine="709"/>
        <w:jc w:val="both"/>
        <w:rPr>
          <w:sz w:val="28"/>
          <w:szCs w:val="28"/>
        </w:rPr>
      </w:pPr>
      <w:r w:rsidRPr="00952AFF">
        <w:rPr>
          <w:sz w:val="28"/>
          <w:szCs w:val="28"/>
        </w:rPr>
        <w:t>- отправлять в банк платежные поручения</w:t>
      </w:r>
    </w:p>
    <w:p w:rsidR="00F43880" w:rsidRPr="00952AFF" w:rsidRDefault="00F43880" w:rsidP="00952AFF">
      <w:pPr>
        <w:widowControl/>
        <w:spacing w:line="360" w:lineRule="auto"/>
        <w:ind w:firstLine="709"/>
        <w:jc w:val="both"/>
        <w:rPr>
          <w:sz w:val="28"/>
          <w:szCs w:val="28"/>
        </w:rPr>
      </w:pPr>
      <w:r w:rsidRPr="00952AFF">
        <w:rPr>
          <w:sz w:val="28"/>
          <w:szCs w:val="28"/>
        </w:rPr>
        <w:t>- контролировать текущее состояние счета</w:t>
      </w:r>
    </w:p>
    <w:p w:rsidR="00F43880" w:rsidRPr="00952AFF" w:rsidRDefault="00F43880" w:rsidP="00952AFF">
      <w:pPr>
        <w:widowControl/>
        <w:spacing w:line="360" w:lineRule="auto"/>
        <w:ind w:firstLine="709"/>
        <w:jc w:val="both"/>
        <w:rPr>
          <w:sz w:val="28"/>
          <w:szCs w:val="28"/>
        </w:rPr>
      </w:pPr>
      <w:r w:rsidRPr="00952AFF">
        <w:rPr>
          <w:sz w:val="28"/>
          <w:szCs w:val="28"/>
        </w:rPr>
        <w:t>- платить за коммунальные и прочие услуги при помощи сервиса FakturaPay</w:t>
      </w:r>
    </w:p>
    <w:p w:rsidR="00F43880" w:rsidRPr="00952AFF" w:rsidRDefault="00F43880" w:rsidP="00952AFF">
      <w:pPr>
        <w:widowControl/>
        <w:spacing w:line="360" w:lineRule="auto"/>
        <w:ind w:firstLine="709"/>
        <w:jc w:val="both"/>
        <w:rPr>
          <w:sz w:val="28"/>
          <w:szCs w:val="28"/>
        </w:rPr>
      </w:pPr>
      <w:r w:rsidRPr="00952AFF">
        <w:rPr>
          <w:sz w:val="28"/>
          <w:szCs w:val="28"/>
        </w:rPr>
        <w:t>- перечислять средства между своими счетами в банке</w:t>
      </w:r>
    </w:p>
    <w:p w:rsidR="00F43880" w:rsidRPr="00952AFF" w:rsidRDefault="00F43880" w:rsidP="00952AFF">
      <w:pPr>
        <w:widowControl/>
        <w:spacing w:line="360" w:lineRule="auto"/>
        <w:ind w:firstLine="709"/>
        <w:jc w:val="both"/>
        <w:rPr>
          <w:sz w:val="28"/>
          <w:szCs w:val="28"/>
        </w:rPr>
      </w:pPr>
      <w:r w:rsidRPr="00952AFF">
        <w:rPr>
          <w:sz w:val="28"/>
          <w:szCs w:val="28"/>
        </w:rPr>
        <w:t>- покупать и продавать безналичную валюту.</w:t>
      </w:r>
    </w:p>
    <w:p w:rsidR="00F43880" w:rsidRPr="00952AFF" w:rsidRDefault="00F43880" w:rsidP="00952AFF">
      <w:pPr>
        <w:widowControl/>
        <w:spacing w:line="360" w:lineRule="auto"/>
        <w:ind w:firstLine="709"/>
        <w:jc w:val="both"/>
        <w:rPr>
          <w:sz w:val="28"/>
          <w:szCs w:val="28"/>
        </w:rPr>
      </w:pPr>
      <w:r w:rsidRPr="00952AFF">
        <w:rPr>
          <w:sz w:val="28"/>
          <w:szCs w:val="28"/>
        </w:rPr>
        <w:t>Функциональные возможности интернет-системы позволяют банку предоставлять клиентам целый ряд дополнительных сервисов, появилась реальная возможность предложить частным клиентам</w:t>
      </w:r>
      <w:r w:rsidR="00952AFF">
        <w:rPr>
          <w:sz w:val="28"/>
          <w:szCs w:val="28"/>
        </w:rPr>
        <w:t xml:space="preserve"> </w:t>
      </w:r>
      <w:r w:rsidRPr="00952AFF">
        <w:rPr>
          <w:sz w:val="28"/>
          <w:szCs w:val="28"/>
        </w:rPr>
        <w:t>услугу по удаленному управлению счетом через интернет. Большинству людей, независимо от того, сколько они зарабатывают и как распоряжаются своим доходом, приходится оплачивать массу услуг, регулярно затрачивая на это личное время. При помощи интернет-банкинга Faktura.ru. можно упростить для клиентов эту обременительную процедуру: не ходить ежемесячно в кассы по приему платежей, не стоять в скучных очередях и не корпеть над заполнением квитанций, а, в любое удобное время, войдя в систему Faktura.ru. просто заполнить платежное поручение.</w:t>
      </w:r>
    </w:p>
    <w:p w:rsidR="00F43880" w:rsidRDefault="00F43880" w:rsidP="00952AFF">
      <w:pPr>
        <w:widowControl/>
        <w:spacing w:line="360" w:lineRule="auto"/>
        <w:ind w:firstLine="709"/>
        <w:jc w:val="both"/>
        <w:rPr>
          <w:sz w:val="28"/>
          <w:szCs w:val="28"/>
        </w:rPr>
      </w:pPr>
      <w:r w:rsidRPr="00952AFF">
        <w:rPr>
          <w:sz w:val="28"/>
          <w:szCs w:val="28"/>
        </w:rPr>
        <w:t xml:space="preserve">На рисунке </w:t>
      </w:r>
      <w:r w:rsidR="00795246" w:rsidRPr="00952AFF">
        <w:rPr>
          <w:sz w:val="28"/>
          <w:szCs w:val="28"/>
        </w:rPr>
        <w:t>8</w:t>
      </w:r>
      <w:r w:rsidR="00952AFF">
        <w:rPr>
          <w:sz w:val="28"/>
          <w:szCs w:val="28"/>
        </w:rPr>
        <w:t xml:space="preserve"> </w:t>
      </w:r>
      <w:r w:rsidRPr="00952AFF">
        <w:rPr>
          <w:sz w:val="28"/>
          <w:szCs w:val="28"/>
        </w:rPr>
        <w:t>представлена схема работы системы Интернет-банкинг.</w:t>
      </w:r>
    </w:p>
    <w:p w:rsidR="00E21D91" w:rsidRPr="00952AFF" w:rsidRDefault="00E21D91" w:rsidP="00952AFF">
      <w:pPr>
        <w:widowControl/>
        <w:spacing w:line="360" w:lineRule="auto"/>
        <w:ind w:firstLine="709"/>
        <w:jc w:val="both"/>
        <w:rPr>
          <w:sz w:val="28"/>
          <w:szCs w:val="28"/>
        </w:rPr>
      </w:pPr>
    </w:p>
    <w:p w:rsidR="00F43880" w:rsidRPr="00952AFF" w:rsidRDefault="00E96457" w:rsidP="00952AFF">
      <w:pPr>
        <w:widowControl/>
        <w:spacing w:line="360" w:lineRule="auto"/>
        <w:ind w:firstLine="709"/>
        <w:jc w:val="both"/>
        <w:rPr>
          <w:sz w:val="28"/>
          <w:szCs w:val="28"/>
        </w:rPr>
      </w:pPr>
      <w:r>
        <w:rPr>
          <w:sz w:val="28"/>
          <w:szCs w:val="28"/>
        </w:rPr>
      </w:r>
      <w:r>
        <w:rPr>
          <w:sz w:val="28"/>
          <w:szCs w:val="28"/>
        </w:rPr>
        <w:pict>
          <v:group id="_x0000_s1190" editas="canvas" style="width:431.95pt;height:279pt;mso-position-horizontal-relative:char;mso-position-vertical-relative:line" coordorigin="1992,2571" coordsize="6776,4320">
            <o:lock v:ext="edit" aspectratio="t"/>
            <v:shape id="_x0000_s1191" type="#_x0000_t75" style="position:absolute;left:1992;top:2571;width:6776;height:4320" o:preferrelative="f">
              <v:fill o:detectmouseclick="t"/>
              <v:path o:extrusionok="t" o:connecttype="none"/>
              <o:lock v:ext="edit" text="t"/>
            </v:shape>
            <v:rect id="_x0000_s1192" style="position:absolute;left:2556;top:4104;width:1694;height:696">
              <v:textbox style="mso-next-textbox:#_x0000_s1192">
                <w:txbxContent>
                  <w:p w:rsidR="00E21D91" w:rsidRDefault="00E21D91" w:rsidP="00F43880">
                    <w:pPr>
                      <w:widowControl/>
                      <w:jc w:val="center"/>
                      <w:rPr>
                        <w:sz w:val="24"/>
                        <w:szCs w:val="24"/>
                      </w:rPr>
                    </w:pPr>
                    <w:r>
                      <w:rPr>
                        <w:sz w:val="28"/>
                        <w:szCs w:val="28"/>
                      </w:rPr>
                      <w:t>система</w:t>
                    </w:r>
                    <w:r w:rsidRPr="004E261D">
                      <w:rPr>
                        <w:sz w:val="28"/>
                        <w:szCs w:val="28"/>
                      </w:rPr>
                      <w:t xml:space="preserve"> Faktura.ru</w:t>
                    </w:r>
                  </w:p>
                </w:txbxContent>
              </v:textbox>
            </v:rect>
            <v:rect id="_x0000_s1193" style="position:absolute;left:5380;top:2710;width:3388;height:1394">
              <v:textbox style="mso-next-textbox:#_x0000_s1193">
                <w:txbxContent>
                  <w:p w:rsidR="00E21D91" w:rsidRDefault="00E21D91" w:rsidP="00F43880">
                    <w:pPr>
                      <w:widowControl/>
                      <w:jc w:val="center"/>
                      <w:rPr>
                        <w:b/>
                        <w:sz w:val="32"/>
                        <w:szCs w:val="32"/>
                      </w:rPr>
                    </w:pPr>
                  </w:p>
                  <w:p w:rsidR="00E21D91" w:rsidRPr="00977789" w:rsidRDefault="00E21D91" w:rsidP="00F43880">
                    <w:pPr>
                      <w:widowControl/>
                      <w:jc w:val="center"/>
                      <w:rPr>
                        <w:b/>
                        <w:sz w:val="32"/>
                        <w:szCs w:val="32"/>
                      </w:rPr>
                    </w:pPr>
                    <w:r w:rsidRPr="00977789">
                      <w:rPr>
                        <w:b/>
                        <w:sz w:val="32"/>
                        <w:szCs w:val="32"/>
                      </w:rPr>
                      <w:t>Банк</w:t>
                    </w:r>
                  </w:p>
                </w:txbxContent>
              </v:textbox>
            </v:rect>
            <v:rect id="_x0000_s1194" style="position:absolute;left:2556;top:6194;width:1692;height:558">
              <v:textbox style="mso-next-textbox:#_x0000_s1194">
                <w:txbxContent>
                  <w:p w:rsidR="00E21D91" w:rsidRPr="009701C0" w:rsidRDefault="00E21D91" w:rsidP="00F43880">
                    <w:pPr>
                      <w:widowControl/>
                      <w:jc w:val="center"/>
                      <w:rPr>
                        <w:sz w:val="28"/>
                        <w:szCs w:val="28"/>
                      </w:rPr>
                    </w:pPr>
                    <w:r w:rsidRPr="009701C0">
                      <w:rPr>
                        <w:sz w:val="28"/>
                        <w:szCs w:val="28"/>
                      </w:rPr>
                      <w:t>Клиент</w:t>
                    </w:r>
                  </w:p>
                </w:txbxContent>
              </v:textbox>
            </v:rect>
            <v:rect id="_x0000_s1195" style="position:absolute;left:5380;top:3546;width:2117;height:558">
              <v:textbox style="mso-next-textbox:#_x0000_s1195">
                <w:txbxContent>
                  <w:p w:rsidR="00E21D91" w:rsidRPr="009701C0" w:rsidRDefault="00E21D91" w:rsidP="00F43880">
                    <w:pPr>
                      <w:widowControl/>
                      <w:jc w:val="center"/>
                      <w:rPr>
                        <w:sz w:val="28"/>
                        <w:szCs w:val="28"/>
                      </w:rPr>
                    </w:pPr>
                    <w:r w:rsidRPr="009701C0">
                      <w:rPr>
                        <w:sz w:val="28"/>
                        <w:szCs w:val="28"/>
                      </w:rPr>
                      <w:t>Счет клиента</w:t>
                    </w:r>
                  </w:p>
                </w:txbxContent>
              </v:textbox>
            </v:rect>
            <v:line id="_x0000_s1196" style="position:absolute;flip:y" from="3262,5776" to="3262,6194">
              <v:stroke endarrow="block"/>
            </v:line>
            <v:line id="_x0000_s1197" style="position:absolute;flip:y" from="3262,4801" to="3262,5219">
              <v:stroke endarrow="block"/>
            </v:line>
            <v:line id="_x0000_s1198" style="position:absolute" from="4250,4522" to="6368,4522"/>
            <v:line id="_x0000_s1199" style="position:absolute;flip:y" from="6368,4104" to="6368,4522">
              <v:stroke endarrow="block"/>
            </v:line>
            <v:rect id="_x0000_s1200" style="position:absolute;left:1992;top:2850;width:2399;height:696">
              <v:textbox style="mso-next-textbox:#_x0000_s1200">
                <w:txbxContent>
                  <w:p w:rsidR="00E21D91" w:rsidRPr="009701C0" w:rsidRDefault="00E21D91" w:rsidP="00F43880">
                    <w:pPr>
                      <w:widowControl/>
                      <w:jc w:val="center"/>
                      <w:rPr>
                        <w:sz w:val="28"/>
                        <w:szCs w:val="28"/>
                      </w:rPr>
                    </w:pPr>
                    <w:r w:rsidRPr="009701C0">
                      <w:rPr>
                        <w:sz w:val="28"/>
                        <w:szCs w:val="28"/>
                      </w:rPr>
                      <w:t xml:space="preserve">Расчетный счет </w:t>
                    </w:r>
                    <w:r>
                      <w:rPr>
                        <w:sz w:val="28"/>
                        <w:szCs w:val="28"/>
                      </w:rPr>
                      <w:t>другого пользователя</w:t>
                    </w:r>
                  </w:p>
                </w:txbxContent>
              </v:textbox>
            </v:rect>
            <v:line id="_x0000_s1201" style="position:absolute;flip:x" from="3686,3686" to="5380,3686"/>
            <v:line id="_x0000_s1202" style="position:absolute" from="3686,3686" to="3686,4104">
              <v:stroke endarrow="block"/>
            </v:line>
            <v:line id="_x0000_s1203" style="position:absolute;flip:y" from="2839,3546" to="2839,4104">
              <v:stroke endarrow="block"/>
            </v:line>
            <v:oval id="_x0000_s1204" style="position:absolute;left:2274;top:5079;width:1976;height:697">
              <v:textbox style="mso-next-textbox:#_x0000_s1204">
                <w:txbxContent>
                  <w:p w:rsidR="00E21D91" w:rsidRPr="00977789" w:rsidRDefault="00E21D91" w:rsidP="00F43880">
                    <w:pPr>
                      <w:widowControl/>
                      <w:jc w:val="center"/>
                      <w:rPr>
                        <w:b/>
                        <w:sz w:val="28"/>
                        <w:szCs w:val="28"/>
                      </w:rPr>
                    </w:pPr>
                    <w:r w:rsidRPr="00977789">
                      <w:rPr>
                        <w:b/>
                        <w:sz w:val="28"/>
                        <w:szCs w:val="28"/>
                      </w:rPr>
                      <w:t>Интернет</w:t>
                    </w:r>
                  </w:p>
                </w:txbxContent>
              </v:textbox>
            </v:oval>
            <w10:wrap type="none"/>
            <w10:anchorlock/>
          </v:group>
        </w:pict>
      </w:r>
    </w:p>
    <w:p w:rsidR="00F43880" w:rsidRPr="00952AFF" w:rsidRDefault="00F43880" w:rsidP="00952AFF">
      <w:pPr>
        <w:widowControl/>
        <w:spacing w:line="360" w:lineRule="auto"/>
        <w:ind w:firstLine="709"/>
        <w:jc w:val="both"/>
        <w:rPr>
          <w:sz w:val="28"/>
          <w:szCs w:val="28"/>
        </w:rPr>
      </w:pPr>
      <w:r w:rsidRPr="00952AFF">
        <w:rPr>
          <w:sz w:val="28"/>
          <w:szCs w:val="28"/>
        </w:rPr>
        <w:t xml:space="preserve">Рисунок </w:t>
      </w:r>
      <w:r w:rsidR="00795246" w:rsidRPr="00952AFF">
        <w:rPr>
          <w:sz w:val="28"/>
          <w:szCs w:val="28"/>
        </w:rPr>
        <w:t>8</w:t>
      </w:r>
      <w:r w:rsidRPr="00952AFF">
        <w:rPr>
          <w:sz w:val="28"/>
          <w:szCs w:val="28"/>
        </w:rPr>
        <w:t xml:space="preserve"> - Схема работы системы Интернет-банкинг.</w:t>
      </w:r>
    </w:p>
    <w:p w:rsidR="00F43880" w:rsidRPr="00952AFF" w:rsidRDefault="00F43880" w:rsidP="00952AFF">
      <w:pPr>
        <w:widowControl/>
        <w:spacing w:line="360" w:lineRule="auto"/>
        <w:ind w:firstLine="709"/>
        <w:jc w:val="both"/>
        <w:rPr>
          <w:sz w:val="28"/>
          <w:szCs w:val="28"/>
        </w:rPr>
      </w:pPr>
    </w:p>
    <w:p w:rsidR="00F43880" w:rsidRPr="00952AFF" w:rsidRDefault="00F43880" w:rsidP="00952AFF">
      <w:pPr>
        <w:widowControl/>
        <w:spacing w:line="360" w:lineRule="auto"/>
        <w:ind w:firstLine="709"/>
        <w:jc w:val="both"/>
        <w:rPr>
          <w:sz w:val="28"/>
          <w:szCs w:val="28"/>
        </w:rPr>
      </w:pPr>
      <w:r w:rsidRPr="00952AFF">
        <w:rPr>
          <w:sz w:val="28"/>
          <w:szCs w:val="28"/>
        </w:rPr>
        <w:t>Сегодня интернет-банкинг является, прежде всего, инструментом быстрого обслуживания клиентов, способом, придающим банковским продуктам привлекательность для клиентов. Интернет-банкинг сам по себе приносит в основном косвенную прибыль - увеличение остатков на счетах, увеличение клиентской базы и т.д. Прямые же доходы банка ограничиваются лишь абонентской платой и платой за подключение клиентов к услуге. Плата за подключение к системе интернет-платежей</w:t>
      </w:r>
      <w:r w:rsidR="00952AFF">
        <w:rPr>
          <w:sz w:val="28"/>
          <w:szCs w:val="28"/>
        </w:rPr>
        <w:t xml:space="preserve"> </w:t>
      </w:r>
      <w:r w:rsidRPr="00952AFF">
        <w:rPr>
          <w:sz w:val="28"/>
          <w:szCs w:val="28"/>
        </w:rPr>
        <w:t>Сбербанка России составляет 3000 рублей за одно рабочее место. Плата за годовое обслуживание карты ключевого носителя системы за первый год обслуживания осуществляется бесплатно, а за каждый последующий год – 100 рублей.</w:t>
      </w:r>
    </w:p>
    <w:p w:rsidR="00F43880" w:rsidRPr="00952AFF" w:rsidRDefault="00F43880" w:rsidP="00952AFF">
      <w:pPr>
        <w:widowControl/>
        <w:spacing w:line="360" w:lineRule="auto"/>
        <w:ind w:firstLine="709"/>
        <w:jc w:val="both"/>
        <w:rPr>
          <w:sz w:val="28"/>
          <w:szCs w:val="28"/>
        </w:rPr>
      </w:pPr>
      <w:r w:rsidRPr="00952AFF">
        <w:rPr>
          <w:sz w:val="28"/>
          <w:szCs w:val="28"/>
        </w:rPr>
        <w:t>Одним из направлений Интернет-банкинга является универсальная платежная система, называемая “Интернет-кошелек“ (наиболее известна система “Яндекс.Деньги”). Чтобы стать участником системы Яндекс деньги, вам достаточно иметь счет в банке (или пластиковую</w:t>
      </w:r>
      <w:r w:rsidR="00952AFF">
        <w:rPr>
          <w:sz w:val="28"/>
          <w:szCs w:val="28"/>
        </w:rPr>
        <w:t xml:space="preserve"> </w:t>
      </w:r>
      <w:r w:rsidRPr="00952AFF">
        <w:rPr>
          <w:sz w:val="28"/>
          <w:szCs w:val="28"/>
        </w:rPr>
        <w:t>карту), пройти регистрацию в платежной системе Яндекс.Деньги и заключить соответствующее соглашение об использовании системы.</w:t>
      </w:r>
    </w:p>
    <w:p w:rsidR="00F43880" w:rsidRPr="00952AFF" w:rsidRDefault="00F43880" w:rsidP="00952AFF">
      <w:pPr>
        <w:widowControl/>
        <w:spacing w:line="360" w:lineRule="auto"/>
        <w:ind w:firstLine="709"/>
        <w:jc w:val="both"/>
        <w:rPr>
          <w:sz w:val="28"/>
          <w:szCs w:val="28"/>
        </w:rPr>
      </w:pPr>
      <w:r w:rsidRPr="00952AFF">
        <w:rPr>
          <w:sz w:val="28"/>
          <w:szCs w:val="28"/>
        </w:rPr>
        <w:t>«Система Яндекс.Деньги (на технологии PayCash)», представляет собой совокупность программных и аппаратных средств, обеспечивающих информационное и технологическое взаимодействие между оператором системы, пользователями системы и продавцами</w:t>
      </w:r>
      <w:r w:rsidR="00952AFF">
        <w:rPr>
          <w:sz w:val="28"/>
          <w:szCs w:val="28"/>
        </w:rPr>
        <w:t xml:space="preserve"> </w:t>
      </w:r>
      <w:r w:rsidRPr="00952AFF">
        <w:rPr>
          <w:sz w:val="28"/>
          <w:szCs w:val="28"/>
        </w:rPr>
        <w:t>при совершении платежей с использованием сети Интернет в целях оплаты сделок между пользователями и продавцами.</w:t>
      </w:r>
    </w:p>
    <w:p w:rsidR="00F43880" w:rsidRPr="00952AFF" w:rsidRDefault="00F43880" w:rsidP="00952AFF">
      <w:pPr>
        <w:widowControl/>
        <w:spacing w:line="360" w:lineRule="auto"/>
        <w:ind w:firstLine="709"/>
        <w:jc w:val="both"/>
        <w:rPr>
          <w:sz w:val="28"/>
          <w:szCs w:val="28"/>
        </w:rPr>
      </w:pPr>
      <w:r w:rsidRPr="00952AFF">
        <w:rPr>
          <w:sz w:val="28"/>
          <w:szCs w:val="28"/>
        </w:rPr>
        <w:t>Оператор Системы - Общество с ограниченной ответственностью «Алкор-М».</w:t>
      </w:r>
    </w:p>
    <w:p w:rsidR="00F43880" w:rsidRPr="00952AFF" w:rsidRDefault="00F43880" w:rsidP="00952AFF">
      <w:pPr>
        <w:widowControl/>
        <w:spacing w:line="360" w:lineRule="auto"/>
        <w:ind w:firstLine="709"/>
        <w:jc w:val="both"/>
        <w:rPr>
          <w:sz w:val="28"/>
          <w:szCs w:val="28"/>
        </w:rPr>
      </w:pPr>
      <w:r w:rsidRPr="00952AFF">
        <w:rPr>
          <w:sz w:val="28"/>
          <w:szCs w:val="28"/>
        </w:rPr>
        <w:t>Пользователь системы - физическое лицо, осуществившее акцепт соглашения в соответствии с его условиями.</w:t>
      </w:r>
    </w:p>
    <w:p w:rsidR="00F43880" w:rsidRPr="00952AFF" w:rsidRDefault="00F43880" w:rsidP="00952AFF">
      <w:pPr>
        <w:widowControl/>
        <w:spacing w:line="360" w:lineRule="auto"/>
        <w:ind w:firstLine="709"/>
        <w:jc w:val="both"/>
        <w:rPr>
          <w:sz w:val="28"/>
          <w:szCs w:val="28"/>
        </w:rPr>
      </w:pPr>
      <w:r w:rsidRPr="00952AFF">
        <w:rPr>
          <w:sz w:val="28"/>
          <w:szCs w:val="28"/>
        </w:rPr>
        <w:t>Продавец - юридическое лицо или предприниматель без образования юридического лица, реализующее товары (услуги) посредством сети Интернет, являющееся получателем оператора системы</w:t>
      </w:r>
      <w:r w:rsidR="00952AFF">
        <w:rPr>
          <w:sz w:val="28"/>
          <w:szCs w:val="28"/>
        </w:rPr>
        <w:t xml:space="preserve"> </w:t>
      </w:r>
      <w:r w:rsidRPr="00952AFF">
        <w:rPr>
          <w:sz w:val="28"/>
          <w:szCs w:val="28"/>
        </w:rPr>
        <w:t xml:space="preserve">по приему платежей за реализуемые им товары (услуги). </w:t>
      </w:r>
    </w:p>
    <w:p w:rsidR="00F43880" w:rsidRPr="00952AFF" w:rsidRDefault="00F43880" w:rsidP="00952AFF">
      <w:pPr>
        <w:widowControl/>
        <w:spacing w:line="360" w:lineRule="auto"/>
        <w:ind w:firstLine="709"/>
        <w:jc w:val="both"/>
        <w:rPr>
          <w:sz w:val="28"/>
          <w:szCs w:val="28"/>
        </w:rPr>
      </w:pPr>
      <w:r w:rsidRPr="00952AFF">
        <w:rPr>
          <w:sz w:val="28"/>
          <w:szCs w:val="28"/>
        </w:rPr>
        <w:t>Кошелек - клиентская часть программного обеспечения системы, которая предназначена для управления пользователем системы своим виртуальным счетом, следующих видов:</w:t>
      </w:r>
    </w:p>
    <w:p w:rsidR="00F43880" w:rsidRPr="00952AFF" w:rsidRDefault="00F43880" w:rsidP="00952AFF">
      <w:pPr>
        <w:widowControl/>
        <w:spacing w:line="360" w:lineRule="auto"/>
        <w:ind w:firstLine="709"/>
        <w:jc w:val="both"/>
        <w:rPr>
          <w:sz w:val="28"/>
          <w:szCs w:val="28"/>
        </w:rPr>
      </w:pPr>
      <w:r w:rsidRPr="00952AFF">
        <w:rPr>
          <w:sz w:val="28"/>
          <w:szCs w:val="28"/>
        </w:rPr>
        <w:t>Интернет.Кошелек - программа для ЭВМ, устанавливаемая пользователем системы на своем персональном компьютере (или совместимом с компьютером носителе информации);</w:t>
      </w:r>
    </w:p>
    <w:p w:rsidR="00F43880" w:rsidRPr="00952AFF" w:rsidRDefault="00F43880" w:rsidP="00952AFF">
      <w:pPr>
        <w:widowControl/>
        <w:spacing w:line="360" w:lineRule="auto"/>
        <w:ind w:firstLine="709"/>
        <w:jc w:val="both"/>
        <w:rPr>
          <w:sz w:val="28"/>
          <w:szCs w:val="28"/>
        </w:rPr>
      </w:pPr>
      <w:r w:rsidRPr="00952AFF">
        <w:rPr>
          <w:sz w:val="28"/>
          <w:szCs w:val="28"/>
        </w:rPr>
        <w:t>Яндекс.Кошелек - программа для ЭВМ, интерфейс которой размещен в сети Интернет на сайте по адресу http://money.yandex.ru/ и отображается посредством программы для просмотра Интернет-сайтов (браузера).</w:t>
      </w:r>
    </w:p>
    <w:p w:rsidR="00F43880" w:rsidRPr="00952AFF" w:rsidRDefault="00F43880" w:rsidP="00952AFF">
      <w:pPr>
        <w:widowControl/>
        <w:spacing w:line="360" w:lineRule="auto"/>
        <w:ind w:firstLine="709"/>
        <w:jc w:val="both"/>
        <w:rPr>
          <w:sz w:val="28"/>
          <w:szCs w:val="28"/>
        </w:rPr>
      </w:pPr>
      <w:r w:rsidRPr="00952AFF">
        <w:rPr>
          <w:sz w:val="28"/>
          <w:szCs w:val="28"/>
        </w:rPr>
        <w:t>Платеж - денежные средства, внесенные пользователем системы оператору системы в качестве оплаты за приобретаемые у продавцов товары (услуги) и учтенные на виртуальном счете пользователя в соответствии с условиями настоящего соглашения.</w:t>
      </w:r>
    </w:p>
    <w:p w:rsidR="00F43880" w:rsidRPr="00952AFF" w:rsidRDefault="00F43880" w:rsidP="00952AFF">
      <w:pPr>
        <w:widowControl/>
        <w:spacing w:line="360" w:lineRule="auto"/>
        <w:ind w:firstLine="709"/>
        <w:jc w:val="both"/>
        <w:rPr>
          <w:sz w:val="28"/>
          <w:szCs w:val="28"/>
        </w:rPr>
      </w:pPr>
      <w:r w:rsidRPr="00952AFF">
        <w:rPr>
          <w:sz w:val="28"/>
          <w:szCs w:val="28"/>
        </w:rPr>
        <w:t>Виртуальный счет - учетная запись в базе данных системы, имеющая автоматически присваиваемый при ее создании уникальный идентификационный номер («номер виртуального счета»), содержащая сведения о сумме платежа пользователя системы на текущий момент, истории платежей, иную информацию в отношении действий пользователя в системе.</w:t>
      </w:r>
    </w:p>
    <w:p w:rsidR="00F43880" w:rsidRPr="00952AFF" w:rsidRDefault="00F43880" w:rsidP="00952AFF">
      <w:pPr>
        <w:widowControl/>
        <w:spacing w:line="360" w:lineRule="auto"/>
        <w:ind w:firstLine="709"/>
        <w:jc w:val="both"/>
        <w:rPr>
          <w:sz w:val="28"/>
          <w:szCs w:val="28"/>
        </w:rPr>
      </w:pPr>
      <w:r w:rsidRPr="00952AFF">
        <w:rPr>
          <w:sz w:val="28"/>
          <w:szCs w:val="28"/>
        </w:rPr>
        <w:t xml:space="preserve">Пользователь может осуществить платеж оператору системы с помощью пластиковой карты VISA </w:t>
      </w:r>
      <w:r w:rsidRPr="00952AFF">
        <w:rPr>
          <w:sz w:val="28"/>
          <w:szCs w:val="28"/>
          <w:lang w:val="en-US"/>
        </w:rPr>
        <w:t>Classik</w:t>
      </w:r>
      <w:r w:rsidRPr="00952AFF">
        <w:rPr>
          <w:sz w:val="28"/>
          <w:szCs w:val="28"/>
        </w:rPr>
        <w:t xml:space="preserve">, Euroсard/MasterCard </w:t>
      </w:r>
      <w:r w:rsidRPr="00952AFF">
        <w:rPr>
          <w:sz w:val="28"/>
          <w:szCs w:val="28"/>
          <w:lang w:val="en-US"/>
        </w:rPr>
        <w:t>Mass</w:t>
      </w:r>
      <w:r w:rsidRPr="00952AFF">
        <w:rPr>
          <w:sz w:val="28"/>
          <w:szCs w:val="28"/>
        </w:rPr>
        <w:t xml:space="preserve">, VISA </w:t>
      </w:r>
      <w:r w:rsidRPr="00952AFF">
        <w:rPr>
          <w:sz w:val="28"/>
          <w:szCs w:val="28"/>
          <w:lang w:val="en-US"/>
        </w:rPr>
        <w:t>Gold</w:t>
      </w:r>
      <w:r w:rsidRPr="00952AFF">
        <w:rPr>
          <w:sz w:val="28"/>
          <w:szCs w:val="28"/>
        </w:rPr>
        <w:t xml:space="preserve"> и Euroсard/Master </w:t>
      </w:r>
      <w:r w:rsidRPr="00952AFF">
        <w:rPr>
          <w:sz w:val="28"/>
          <w:szCs w:val="28"/>
          <w:lang w:val="en-US"/>
        </w:rPr>
        <w:t>Gold</w:t>
      </w:r>
      <w:r w:rsidRPr="00952AFF">
        <w:rPr>
          <w:sz w:val="28"/>
          <w:szCs w:val="28"/>
        </w:rPr>
        <w:t xml:space="preserve">, Сбербанк- Maestro и Сбербанк – </w:t>
      </w:r>
      <w:r w:rsidRPr="00952AFF">
        <w:rPr>
          <w:sz w:val="28"/>
          <w:szCs w:val="28"/>
          <w:lang w:val="en-US"/>
        </w:rPr>
        <w:t>VISA</w:t>
      </w:r>
      <w:r w:rsidRPr="00952AFF">
        <w:rPr>
          <w:sz w:val="28"/>
          <w:szCs w:val="28"/>
        </w:rPr>
        <w:t xml:space="preserve"> </w:t>
      </w:r>
      <w:r w:rsidRPr="00952AFF">
        <w:rPr>
          <w:sz w:val="28"/>
          <w:szCs w:val="28"/>
          <w:lang w:val="en-US"/>
        </w:rPr>
        <w:t>Electron</w:t>
      </w:r>
      <w:r w:rsidRPr="00952AFF">
        <w:rPr>
          <w:sz w:val="28"/>
          <w:szCs w:val="28"/>
        </w:rPr>
        <w:t xml:space="preserve"> за считанные секунды любой суммой</w:t>
      </w:r>
      <w:r w:rsidR="00952AFF">
        <w:rPr>
          <w:sz w:val="28"/>
          <w:szCs w:val="28"/>
        </w:rPr>
        <w:t xml:space="preserve"> </w:t>
      </w:r>
      <w:r w:rsidRPr="00952AFF">
        <w:rPr>
          <w:sz w:val="28"/>
          <w:szCs w:val="28"/>
        </w:rPr>
        <w:t xml:space="preserve">по той же схеме как если бы вы пополняли счет вашего мобильного телефона. При осуществлении платежей и обналичивании средств с вас снимается коммисия в размере </w:t>
      </w:r>
      <w:r w:rsidRPr="00952AFF">
        <w:rPr>
          <w:sz w:val="28"/>
          <w:szCs w:val="28"/>
          <w:lang w:val="en-US"/>
        </w:rPr>
        <w:t>min</w:t>
      </w:r>
      <w:r w:rsidRPr="00952AFF">
        <w:rPr>
          <w:sz w:val="28"/>
          <w:szCs w:val="28"/>
        </w:rPr>
        <w:t xml:space="preserve"> 0.1% от суммы, за пользование системой “Яндекс.Деньги” комиссия не берется.</w:t>
      </w:r>
    </w:p>
    <w:p w:rsidR="00F43880" w:rsidRPr="00952AFF" w:rsidRDefault="00F43880" w:rsidP="00952AFF">
      <w:pPr>
        <w:widowControl/>
        <w:spacing w:line="360" w:lineRule="auto"/>
        <w:ind w:firstLine="709"/>
        <w:jc w:val="both"/>
        <w:rPr>
          <w:sz w:val="28"/>
          <w:szCs w:val="28"/>
        </w:rPr>
      </w:pPr>
      <w:r w:rsidRPr="00952AFF">
        <w:rPr>
          <w:sz w:val="28"/>
          <w:szCs w:val="28"/>
        </w:rPr>
        <w:t xml:space="preserve">Схема работы системы “Яндекс.Деньги” представлена на рисунке </w:t>
      </w:r>
      <w:r w:rsidR="00795246" w:rsidRPr="00952AFF">
        <w:rPr>
          <w:sz w:val="28"/>
          <w:szCs w:val="28"/>
        </w:rPr>
        <w:t>9</w:t>
      </w:r>
      <w:r w:rsidRPr="00952AFF">
        <w:rPr>
          <w:sz w:val="28"/>
          <w:szCs w:val="28"/>
        </w:rPr>
        <w:t>.</w:t>
      </w:r>
    </w:p>
    <w:p w:rsidR="00795246" w:rsidRPr="00952AFF" w:rsidRDefault="00E21D91" w:rsidP="00E21D91">
      <w:pPr>
        <w:widowControl/>
        <w:spacing w:line="360" w:lineRule="auto"/>
        <w:jc w:val="both"/>
        <w:rPr>
          <w:sz w:val="28"/>
          <w:szCs w:val="28"/>
          <w:lang w:val="en-US"/>
        </w:rPr>
      </w:pPr>
      <w:r>
        <w:rPr>
          <w:sz w:val="28"/>
          <w:szCs w:val="28"/>
        </w:rPr>
        <w:br w:type="page"/>
      </w:r>
      <w:r w:rsidR="00E96457">
        <w:rPr>
          <w:sz w:val="28"/>
          <w:szCs w:val="28"/>
          <w:lang w:val="en-US"/>
        </w:rPr>
      </w:r>
      <w:r w:rsidR="00E96457">
        <w:rPr>
          <w:sz w:val="28"/>
          <w:szCs w:val="28"/>
          <w:lang w:val="en-US"/>
        </w:rPr>
        <w:pict>
          <v:group id="_x0000_s1205" editas="canvas" style="width:459pt;height:3in;mso-position-horizontal-relative:char;mso-position-vertical-relative:line" coordorigin="298,2519" coordsize="7200,3344">
            <o:lock v:ext="edit" aspectratio="t"/>
            <v:shape id="_x0000_s1206" type="#_x0000_t75" style="position:absolute;left:298;top:2519;width:7200;height:3344" o:preferrelative="f">
              <v:fill o:detectmouseclick="t"/>
              <v:path o:extrusionok="t" o:connecttype="none"/>
              <o:lock v:ext="edit" text="t"/>
            </v:shape>
            <v:rect id="_x0000_s1207" style="position:absolute;left:3403;top:2658;width:1977;height:836">
              <v:textbox style="mso-next-textbox:#_x0000_s1207">
                <w:txbxContent>
                  <w:p w:rsidR="00E21D91" w:rsidRPr="00374282" w:rsidRDefault="00E21D91" w:rsidP="00795246">
                    <w:pPr>
                      <w:widowControl/>
                      <w:jc w:val="center"/>
                      <w:rPr>
                        <w:sz w:val="28"/>
                        <w:szCs w:val="28"/>
                      </w:rPr>
                    </w:pPr>
                    <w:r w:rsidRPr="00374282">
                      <w:rPr>
                        <w:sz w:val="28"/>
                        <w:szCs w:val="28"/>
                      </w:rPr>
                      <w:t>Процессинговый центр</w:t>
                    </w:r>
                  </w:p>
                </w:txbxContent>
              </v:textbox>
            </v:rect>
            <v:rect id="_x0000_s1208" style="position:absolute;left:5662;top:5166;width:1836;height:561">
              <v:textbox style="mso-next-textbox:#_x0000_s1208">
                <w:txbxContent>
                  <w:p w:rsidR="00E21D91" w:rsidRPr="00374282" w:rsidRDefault="00E21D91" w:rsidP="00795246">
                    <w:pPr>
                      <w:widowControl/>
                      <w:jc w:val="center"/>
                      <w:rPr>
                        <w:sz w:val="28"/>
                        <w:szCs w:val="28"/>
                      </w:rPr>
                    </w:pPr>
                    <w:r w:rsidRPr="00374282">
                      <w:rPr>
                        <w:sz w:val="28"/>
                        <w:szCs w:val="28"/>
                      </w:rPr>
                      <w:t>Клиент</w:t>
                    </w:r>
                  </w:p>
                </w:txbxContent>
              </v:textbox>
            </v:rect>
            <v:rect id="_x0000_s1209" style="position:absolute;left:862;top:5027;width:1975;height:698">
              <v:textbox style="mso-next-textbox:#_x0000_s1209">
                <w:txbxContent>
                  <w:p w:rsidR="00E21D91" w:rsidRPr="00374282" w:rsidRDefault="00E21D91" w:rsidP="00795246">
                    <w:pPr>
                      <w:widowControl/>
                      <w:jc w:val="center"/>
                      <w:rPr>
                        <w:sz w:val="28"/>
                        <w:szCs w:val="28"/>
                      </w:rPr>
                    </w:pPr>
                    <w:r>
                      <w:rPr>
                        <w:sz w:val="28"/>
                        <w:szCs w:val="28"/>
                      </w:rPr>
                      <w:t>Интернет- магазин</w:t>
                    </w:r>
                  </w:p>
                </w:txbxContent>
              </v:textbox>
            </v:rect>
            <v:rect id="_x0000_s1210" style="position:absolute;left:5663;top:3912;width:1835;height:697">
              <v:textbox style="mso-next-textbox:#_x0000_s1210">
                <w:txbxContent>
                  <w:p w:rsidR="00E21D91" w:rsidRPr="00374282" w:rsidRDefault="00E21D91" w:rsidP="00795246">
                    <w:pPr>
                      <w:widowControl/>
                      <w:jc w:val="center"/>
                      <w:rPr>
                        <w:sz w:val="28"/>
                        <w:szCs w:val="28"/>
                      </w:rPr>
                    </w:pPr>
                    <w:r w:rsidRPr="00374282">
                      <w:rPr>
                        <w:sz w:val="28"/>
                        <w:szCs w:val="28"/>
                      </w:rPr>
                      <w:t>Сберегательный Банк</w:t>
                    </w:r>
                  </w:p>
                </w:txbxContent>
              </v:textbox>
            </v:rect>
            <v:rect id="_x0000_s1211" style="position:absolute;left:862;top:2658;width:1975;height:697">
              <v:textbox style="mso-next-textbox:#_x0000_s1211">
                <w:txbxContent>
                  <w:p w:rsidR="00E21D91" w:rsidRPr="00374282" w:rsidRDefault="00E21D91" w:rsidP="00795246">
                    <w:pPr>
                      <w:widowControl/>
                      <w:jc w:val="center"/>
                      <w:rPr>
                        <w:sz w:val="28"/>
                        <w:szCs w:val="28"/>
                      </w:rPr>
                    </w:pPr>
                    <w:r>
                      <w:rPr>
                        <w:sz w:val="28"/>
                        <w:szCs w:val="28"/>
                      </w:rPr>
                      <w:t>Интернет-кошелек</w:t>
                    </w:r>
                  </w:p>
                </w:txbxContent>
              </v:textbox>
            </v:rect>
            <v:rect id="_x0000_s1212" style="position:absolute;left:862;top:3912;width:1976;height:698">
              <v:textbox style="mso-next-textbox:#_x0000_s1212">
                <w:txbxContent>
                  <w:p w:rsidR="00E21D91" w:rsidRPr="00374282" w:rsidRDefault="00E21D91" w:rsidP="00795246">
                    <w:pPr>
                      <w:widowControl/>
                      <w:jc w:val="center"/>
                      <w:rPr>
                        <w:sz w:val="28"/>
                        <w:szCs w:val="28"/>
                      </w:rPr>
                    </w:pPr>
                    <w:r w:rsidRPr="00374282">
                      <w:rPr>
                        <w:sz w:val="28"/>
                        <w:szCs w:val="28"/>
                      </w:rPr>
                      <w:t>Счет другого пользователя</w:t>
                    </w:r>
                  </w:p>
                </w:txbxContent>
              </v:textbox>
            </v:rect>
            <v:line id="_x0000_s1213" style="position:absolute;flip:y" from="6086,4609" to="6086,5166">
              <v:stroke endarrow="block"/>
            </v:line>
            <v:line id="_x0000_s1214" style="position:absolute" from="6933,4609" to="6933,5166">
              <v:stroke endarrow="block"/>
            </v:line>
            <v:line id="_x0000_s1215" style="position:absolute;flip:y" from="6086,3355" to="6086,3912"/>
            <v:line id="_x0000_s1216" style="position:absolute" from="5380,2937" to="7074,2937"/>
            <v:line id="_x0000_s1217" style="position:absolute" from="7074,2937" to="7074,3912">
              <v:stroke endarrow="block"/>
            </v:line>
            <v:line id="_x0000_s1218" style="position:absolute;flip:x" from="5380,3355" to="6086,3355">
              <v:stroke endarrow="block"/>
            </v:line>
            <v:line id="_x0000_s1219" style="position:absolute;flip:x" from="2839,2797" to="3403,2797">
              <v:stroke endarrow="block"/>
            </v:line>
            <v:line id="_x0000_s1220" style="position:absolute" from="2839,3215" to="3403,3215">
              <v:stroke endarrow="block"/>
            </v:line>
            <v:line id="_x0000_s1221" style="position:absolute" from="863,5306" to="863,5306"/>
            <v:line id="_x0000_s1222" style="position:absolute;flip:x" from="439,3216" to="863,3217"/>
            <v:line id="_x0000_s1223" style="position:absolute" from="439,3216" to="440,5166"/>
            <v:line id="_x0000_s1224" style="position:absolute" from="439,5166" to="863,5167">
              <v:stroke endarrow="block"/>
            </v:line>
            <v:line id="_x0000_s1225" style="position:absolute" from="1428,3355" to="1428,3912">
              <v:stroke endarrow="block"/>
            </v:line>
            <v:line id="_x0000_s1226" style="position:absolute;flip:y" from="2133,3355" to="2133,3912">
              <v:stroke endarrow="block"/>
            </v:line>
            <v:line id="_x0000_s1227" style="position:absolute;flip:x" from="298,5584" to="863,5584"/>
            <v:line id="_x0000_s1228" style="position:absolute;flip:y" from="298,2798" to="298,5584"/>
            <v:line id="_x0000_s1229" style="position:absolute" from="298,2798" to="863,2798">
              <v:stroke endarrow="block"/>
            </v:line>
            <w10:wrap type="none"/>
            <w10:anchorlock/>
          </v:group>
        </w:pict>
      </w:r>
    </w:p>
    <w:p w:rsidR="00795246" w:rsidRPr="00952AFF" w:rsidRDefault="00795246" w:rsidP="00952AFF">
      <w:pPr>
        <w:widowControl/>
        <w:spacing w:line="360" w:lineRule="auto"/>
        <w:ind w:firstLine="709"/>
        <w:jc w:val="both"/>
        <w:rPr>
          <w:sz w:val="28"/>
          <w:szCs w:val="28"/>
          <w:lang w:val="en-US"/>
        </w:rPr>
      </w:pPr>
    </w:p>
    <w:p w:rsidR="00795246" w:rsidRPr="00952AFF" w:rsidRDefault="00795246" w:rsidP="00952AFF">
      <w:pPr>
        <w:widowControl/>
        <w:spacing w:line="360" w:lineRule="auto"/>
        <w:ind w:firstLine="709"/>
        <w:jc w:val="both"/>
        <w:rPr>
          <w:sz w:val="28"/>
          <w:szCs w:val="28"/>
        </w:rPr>
      </w:pPr>
      <w:r w:rsidRPr="00952AFF">
        <w:rPr>
          <w:sz w:val="28"/>
          <w:szCs w:val="28"/>
        </w:rPr>
        <w:t>Рисунок 9 – Схема работы системы “Яндекс.Деньги”.</w:t>
      </w:r>
    </w:p>
    <w:p w:rsidR="00795246" w:rsidRPr="00952AFF" w:rsidRDefault="00795246" w:rsidP="00952AFF">
      <w:pPr>
        <w:widowControl/>
        <w:spacing w:line="360" w:lineRule="auto"/>
        <w:ind w:firstLine="709"/>
        <w:jc w:val="both"/>
        <w:rPr>
          <w:sz w:val="28"/>
          <w:szCs w:val="28"/>
        </w:rPr>
      </w:pPr>
    </w:p>
    <w:p w:rsidR="00F43880" w:rsidRPr="00952AFF" w:rsidRDefault="00F43880" w:rsidP="00952AFF">
      <w:pPr>
        <w:widowControl/>
        <w:spacing w:line="360" w:lineRule="auto"/>
        <w:ind w:firstLine="709"/>
        <w:jc w:val="both"/>
        <w:rPr>
          <w:sz w:val="28"/>
          <w:szCs w:val="28"/>
        </w:rPr>
      </w:pPr>
      <w:r w:rsidRPr="00952AFF">
        <w:rPr>
          <w:sz w:val="28"/>
          <w:szCs w:val="28"/>
        </w:rPr>
        <w:t>Клиент регистрируется в платежной системе Яндекс.Деньги и</w:t>
      </w:r>
      <w:r w:rsidR="00952AFF">
        <w:rPr>
          <w:sz w:val="28"/>
          <w:szCs w:val="28"/>
        </w:rPr>
        <w:t xml:space="preserve"> </w:t>
      </w:r>
      <w:r w:rsidRPr="00952AFF">
        <w:rPr>
          <w:sz w:val="28"/>
          <w:szCs w:val="28"/>
        </w:rPr>
        <w:t>дает распоряжение списать деньги со счета в банке на счет в процессинговом центре. Таким образом, в Интернет кошельке оказывается электронная наличность. Выбрав товар или услугу в электронном магазине, клиент отсылает заказ - нажав кнопку “купить “. Кошелек продавца (магазина) выставляет кошельку покупателя требование об оплате, содержащее текст контракта (договора купли-продажи). Контракт подписан электронной цифровой подписью продавца. Если покупатель согласен, то кошелек клиента отсылает кошельку продавца электронные деньги и подписанный своей электронной подписью договор. При совершении покупок при помощи системы Яндекс.Деньги вместе с электронными деньгами передаются и договора купли-продажи между участниками сделки, подписанные электронными цифровыми подписями.</w:t>
      </w:r>
    </w:p>
    <w:p w:rsidR="00F43880" w:rsidRPr="00952AFF" w:rsidRDefault="00F43880" w:rsidP="00952AFF">
      <w:pPr>
        <w:widowControl/>
        <w:spacing w:line="360" w:lineRule="auto"/>
        <w:ind w:firstLine="709"/>
        <w:jc w:val="both"/>
        <w:rPr>
          <w:sz w:val="28"/>
          <w:szCs w:val="28"/>
        </w:rPr>
      </w:pPr>
      <w:r w:rsidRPr="00952AFF">
        <w:rPr>
          <w:sz w:val="28"/>
          <w:szCs w:val="28"/>
        </w:rPr>
        <w:t>Существующая система кредитования позволяет расширять возможности потребителя в плане расширения его покупательной способности. Постоянный рост количества операций в торговле ведет к повышенному спросу на новую услугу, а именно кредитованию через карты в пределах овердрафта (краткосрочного кредита, позволяющего расплачиваться картой даже в том случае, если</w:t>
      </w:r>
      <w:r w:rsidR="00952AFF">
        <w:rPr>
          <w:sz w:val="28"/>
          <w:szCs w:val="28"/>
        </w:rPr>
        <w:t xml:space="preserve"> </w:t>
      </w:r>
      <w:r w:rsidRPr="00952AFF">
        <w:rPr>
          <w:sz w:val="28"/>
          <w:szCs w:val="28"/>
        </w:rPr>
        <w:t>личные средства на карточном счете исчерпаны). Пластиковая карта перестает играть роль только своеобразного “хранилища” средств клиентов (зарплаты, пенсии и т.д.). С нее вы можете сни</w:t>
      </w:r>
      <w:r w:rsidRPr="00952AFF">
        <w:rPr>
          <w:sz w:val="28"/>
          <w:szCs w:val="28"/>
        </w:rPr>
        <w:softHyphen/>
        <w:t>мать наличные или оплачивать</w:t>
      </w:r>
      <w:r w:rsidR="00E21D91">
        <w:rPr>
          <w:sz w:val="28"/>
          <w:szCs w:val="28"/>
        </w:rPr>
        <w:t xml:space="preserve"> </w:t>
      </w:r>
      <w:r w:rsidRPr="00952AFF">
        <w:rPr>
          <w:sz w:val="28"/>
          <w:szCs w:val="28"/>
        </w:rPr>
        <w:t>по ней покупки в магазинах-партнерах банка</w:t>
      </w:r>
      <w:r w:rsidR="00795246" w:rsidRPr="00952AFF">
        <w:rPr>
          <w:sz w:val="28"/>
          <w:szCs w:val="28"/>
        </w:rPr>
        <w:t xml:space="preserve"> [22]</w:t>
      </w:r>
      <w:r w:rsidRPr="00952AFF">
        <w:rPr>
          <w:sz w:val="28"/>
          <w:szCs w:val="28"/>
        </w:rPr>
        <w:t>.</w:t>
      </w:r>
    </w:p>
    <w:p w:rsidR="00F43880" w:rsidRPr="00952AFF" w:rsidRDefault="00F43880" w:rsidP="00952AFF">
      <w:pPr>
        <w:widowControl/>
        <w:spacing w:line="360" w:lineRule="auto"/>
        <w:ind w:firstLine="709"/>
        <w:jc w:val="both"/>
        <w:rPr>
          <w:sz w:val="28"/>
          <w:szCs w:val="28"/>
        </w:rPr>
      </w:pPr>
      <w:r w:rsidRPr="00952AFF">
        <w:rPr>
          <w:sz w:val="28"/>
          <w:szCs w:val="28"/>
        </w:rPr>
        <w:t>С нее вы можете сни</w:t>
      </w:r>
      <w:r w:rsidRPr="00952AFF">
        <w:rPr>
          <w:sz w:val="28"/>
          <w:szCs w:val="28"/>
        </w:rPr>
        <w:softHyphen/>
        <w:t>мать наличные или оплачивать</w:t>
      </w:r>
      <w:r w:rsidR="00E21D91">
        <w:rPr>
          <w:sz w:val="28"/>
          <w:szCs w:val="28"/>
        </w:rPr>
        <w:t xml:space="preserve"> </w:t>
      </w:r>
      <w:r w:rsidRPr="00952AFF">
        <w:rPr>
          <w:sz w:val="28"/>
          <w:szCs w:val="28"/>
        </w:rPr>
        <w:t>по ней покупки в магазинах-партнерах банка. При этом вы</w:t>
      </w:r>
      <w:r w:rsidR="00E21D91">
        <w:rPr>
          <w:sz w:val="28"/>
          <w:szCs w:val="28"/>
        </w:rPr>
        <w:t xml:space="preserve"> </w:t>
      </w:r>
      <w:r w:rsidRPr="00952AFF">
        <w:rPr>
          <w:sz w:val="28"/>
          <w:szCs w:val="28"/>
        </w:rPr>
        <w:t>можете потратить не больше той суммы, которую перечислил на</w:t>
      </w:r>
      <w:r w:rsidR="00E21D91">
        <w:rPr>
          <w:sz w:val="28"/>
          <w:szCs w:val="28"/>
        </w:rPr>
        <w:t xml:space="preserve"> </w:t>
      </w:r>
      <w:r w:rsidRPr="00952AFF">
        <w:rPr>
          <w:sz w:val="28"/>
          <w:szCs w:val="28"/>
        </w:rPr>
        <w:t xml:space="preserve">карту ваш работодатель или которую вы положили на карту сами. Кредитование через банковские пластиковые карты в рамках овердрафта позволяет снимать наличные, совершать покупки и оплачивать услуги, </w:t>
      </w:r>
      <w:r w:rsidR="00E21D91" w:rsidRPr="00952AFF">
        <w:rPr>
          <w:sz w:val="28"/>
          <w:szCs w:val="28"/>
        </w:rPr>
        <w:t>но,</w:t>
      </w:r>
      <w:r w:rsidRPr="00952AFF">
        <w:rPr>
          <w:sz w:val="28"/>
          <w:szCs w:val="28"/>
        </w:rPr>
        <w:t xml:space="preserve"> уже используя денежные средства банка, то есть в кредит. Это удобный и</w:t>
      </w:r>
      <w:r w:rsidR="00E21D91">
        <w:rPr>
          <w:sz w:val="28"/>
          <w:szCs w:val="28"/>
        </w:rPr>
        <w:t xml:space="preserve"> бы</w:t>
      </w:r>
      <w:r w:rsidRPr="00952AFF">
        <w:rPr>
          <w:sz w:val="28"/>
          <w:szCs w:val="28"/>
        </w:rPr>
        <w:t>стрый способ получения кредита: на вашу карту перечисляется</w:t>
      </w:r>
      <w:r w:rsidR="00795246" w:rsidRPr="00952AFF">
        <w:rPr>
          <w:sz w:val="28"/>
          <w:szCs w:val="28"/>
        </w:rPr>
        <w:t xml:space="preserve"> </w:t>
      </w:r>
      <w:r w:rsidRPr="00952AFF">
        <w:rPr>
          <w:sz w:val="28"/>
          <w:szCs w:val="28"/>
        </w:rPr>
        <w:t>определенная сумма кредитных средств, которая хранится на</w:t>
      </w:r>
      <w:r w:rsidR="00795246" w:rsidRPr="00952AFF">
        <w:rPr>
          <w:sz w:val="28"/>
          <w:szCs w:val="28"/>
        </w:rPr>
        <w:t xml:space="preserve"> </w:t>
      </w:r>
      <w:r w:rsidRPr="00952AFF">
        <w:rPr>
          <w:sz w:val="28"/>
          <w:szCs w:val="28"/>
        </w:rPr>
        <w:t>карте до тех пор, пока вы не захотите совершить какую-либо</w:t>
      </w:r>
      <w:r w:rsidR="00795246" w:rsidRPr="00952AFF">
        <w:rPr>
          <w:sz w:val="28"/>
          <w:szCs w:val="28"/>
        </w:rPr>
        <w:t xml:space="preserve"> </w:t>
      </w:r>
      <w:r w:rsidRPr="00952AFF">
        <w:rPr>
          <w:sz w:val="28"/>
          <w:szCs w:val="28"/>
        </w:rPr>
        <w:t>покупку или</w:t>
      </w:r>
      <w:r w:rsidR="00952AFF">
        <w:rPr>
          <w:sz w:val="28"/>
          <w:szCs w:val="28"/>
        </w:rPr>
        <w:t xml:space="preserve"> </w:t>
      </w:r>
      <w:r w:rsidRPr="00952AFF">
        <w:rPr>
          <w:sz w:val="28"/>
          <w:szCs w:val="28"/>
        </w:rPr>
        <w:t>оплатить услугу. В пределах установленного (для каждого клиента индивидуально) лимита, который может в несколько</w:t>
      </w:r>
      <w:r w:rsidR="00E21D91">
        <w:rPr>
          <w:sz w:val="28"/>
          <w:szCs w:val="28"/>
        </w:rPr>
        <w:t xml:space="preserve"> </w:t>
      </w:r>
      <w:r w:rsidRPr="00952AFF">
        <w:rPr>
          <w:sz w:val="28"/>
          <w:szCs w:val="28"/>
        </w:rPr>
        <w:t>раз превышать размер его ежемесячного дохода. Допустим,</w:t>
      </w:r>
      <w:r w:rsidR="00E21D91">
        <w:rPr>
          <w:sz w:val="28"/>
          <w:szCs w:val="28"/>
        </w:rPr>
        <w:t xml:space="preserve"> </w:t>
      </w:r>
      <w:r w:rsidRPr="00952AFF">
        <w:rPr>
          <w:sz w:val="28"/>
          <w:szCs w:val="28"/>
        </w:rPr>
        <w:t>вы хотите приобрести новый телевизор или что-то еще. Можно,</w:t>
      </w:r>
      <w:r w:rsidR="00E21D91">
        <w:rPr>
          <w:sz w:val="28"/>
          <w:szCs w:val="28"/>
        </w:rPr>
        <w:t xml:space="preserve"> </w:t>
      </w:r>
      <w:r w:rsidRPr="00952AFF">
        <w:rPr>
          <w:sz w:val="28"/>
          <w:szCs w:val="28"/>
        </w:rPr>
        <w:t>конечно, оформить кредит в магазине. Но это опять очередь,</w:t>
      </w:r>
      <w:r w:rsidR="00E21D91">
        <w:rPr>
          <w:sz w:val="28"/>
          <w:szCs w:val="28"/>
        </w:rPr>
        <w:t xml:space="preserve"> </w:t>
      </w:r>
      <w:r w:rsidRPr="00952AFF">
        <w:rPr>
          <w:sz w:val="28"/>
          <w:szCs w:val="28"/>
        </w:rPr>
        <w:t>ожидание решения, ежемесячные комиссии и неудобство в по</w:t>
      </w:r>
      <w:r w:rsidRPr="00952AFF">
        <w:rPr>
          <w:sz w:val="28"/>
          <w:szCs w:val="28"/>
        </w:rPr>
        <w:softHyphen/>
        <w:t xml:space="preserve">гашении кредита. А если вам понадобились средства в другом городе или даже стране? С международными пластиковыми картами VISA </w:t>
      </w:r>
      <w:r w:rsidRPr="00952AFF">
        <w:rPr>
          <w:sz w:val="28"/>
          <w:szCs w:val="28"/>
          <w:lang w:val="en-US"/>
        </w:rPr>
        <w:t>Classik</w:t>
      </w:r>
      <w:r w:rsidRPr="00952AFF">
        <w:rPr>
          <w:sz w:val="28"/>
          <w:szCs w:val="28"/>
        </w:rPr>
        <w:t xml:space="preserve">, Euroсard/MasterCard </w:t>
      </w:r>
      <w:r w:rsidRPr="00952AFF">
        <w:rPr>
          <w:sz w:val="28"/>
          <w:szCs w:val="28"/>
          <w:lang w:val="en-US"/>
        </w:rPr>
        <w:t>Mass</w:t>
      </w:r>
      <w:r w:rsidRPr="00952AFF">
        <w:rPr>
          <w:sz w:val="28"/>
          <w:szCs w:val="28"/>
        </w:rPr>
        <w:t xml:space="preserve">, VISA </w:t>
      </w:r>
      <w:r w:rsidRPr="00952AFF">
        <w:rPr>
          <w:sz w:val="28"/>
          <w:szCs w:val="28"/>
          <w:lang w:val="en-US"/>
        </w:rPr>
        <w:t>Gold</w:t>
      </w:r>
      <w:r w:rsidRPr="00952AFF">
        <w:rPr>
          <w:sz w:val="28"/>
          <w:szCs w:val="28"/>
        </w:rPr>
        <w:t xml:space="preserve"> и Euroсard/Master </w:t>
      </w:r>
      <w:r w:rsidRPr="00952AFF">
        <w:rPr>
          <w:sz w:val="28"/>
          <w:szCs w:val="28"/>
          <w:lang w:val="en-US"/>
        </w:rPr>
        <w:t>Gold</w:t>
      </w:r>
      <w:r w:rsidRPr="00952AFF">
        <w:rPr>
          <w:sz w:val="28"/>
          <w:szCs w:val="28"/>
        </w:rPr>
        <w:t xml:space="preserve"> все намного проще — увидели понравившуюся вещь, и, если в магазине установлен терминал, оплатили с помощью карты по</w:t>
      </w:r>
      <w:r w:rsidRPr="00952AFF">
        <w:rPr>
          <w:sz w:val="28"/>
          <w:szCs w:val="28"/>
        </w:rPr>
        <w:softHyphen/>
        <w:t>купку. Если терминала в магазине нет, снимаете необходимую сумму в ближайшем банкомате и покупаете нужный вам товар. Согласитесь, легко и удобно. Возможность использования овердрафтного кредитования владельцами АС СБЕРКАРТ существенно увеличит спрос на эту услугу, т.к. количество АС СБЕРКАРТ практически в 10 раз превышает количество международных пластиковых карт.</w:t>
      </w:r>
    </w:p>
    <w:p w:rsidR="00F43880" w:rsidRPr="00952AFF" w:rsidRDefault="00F43880" w:rsidP="00952AFF">
      <w:pPr>
        <w:widowControl/>
        <w:spacing w:line="360" w:lineRule="auto"/>
        <w:ind w:firstLine="709"/>
        <w:jc w:val="both"/>
        <w:rPr>
          <w:sz w:val="28"/>
          <w:szCs w:val="28"/>
        </w:rPr>
      </w:pPr>
      <w:r w:rsidRPr="00952AFF">
        <w:rPr>
          <w:sz w:val="28"/>
          <w:szCs w:val="28"/>
        </w:rPr>
        <w:t>Проценты за использование овердрафта начисляются лишь</w:t>
      </w:r>
      <w:r w:rsidR="00E21D91">
        <w:rPr>
          <w:sz w:val="28"/>
          <w:szCs w:val="28"/>
        </w:rPr>
        <w:t xml:space="preserve"> </w:t>
      </w:r>
      <w:r w:rsidRPr="00952AFF">
        <w:rPr>
          <w:sz w:val="28"/>
          <w:szCs w:val="28"/>
        </w:rPr>
        <w:t>с момента</w:t>
      </w:r>
      <w:r w:rsidR="00952AFF">
        <w:rPr>
          <w:sz w:val="28"/>
          <w:szCs w:val="28"/>
        </w:rPr>
        <w:t xml:space="preserve"> </w:t>
      </w:r>
      <w:r w:rsidRPr="00952AFF">
        <w:rPr>
          <w:sz w:val="28"/>
          <w:szCs w:val="28"/>
        </w:rPr>
        <w:t>снятия денежных средств с карты и только на потраченную вами сумму. То есть пока вы не получили наличные</w:t>
      </w:r>
      <w:r w:rsidR="00E21D91">
        <w:rPr>
          <w:sz w:val="28"/>
          <w:szCs w:val="28"/>
        </w:rPr>
        <w:t xml:space="preserve"> </w:t>
      </w:r>
      <w:r w:rsidRPr="00952AFF">
        <w:rPr>
          <w:sz w:val="28"/>
          <w:szCs w:val="28"/>
        </w:rPr>
        <w:t>средства для приобретения товара или не оплатили его п</w:t>
      </w:r>
      <w:r w:rsidR="00E21D91">
        <w:rPr>
          <w:sz w:val="28"/>
          <w:szCs w:val="28"/>
        </w:rPr>
        <w:t>о карте в магазине, никакие про</w:t>
      </w:r>
      <w:r w:rsidRPr="00952AFF">
        <w:rPr>
          <w:sz w:val="28"/>
          <w:szCs w:val="28"/>
        </w:rPr>
        <w:t xml:space="preserve">центы не начисляются. Плата за овердрафт по счету карты в пределах величины лимита составляет </w:t>
      </w:r>
      <w:r w:rsidR="009E74DD" w:rsidRPr="00952AFF">
        <w:rPr>
          <w:sz w:val="28"/>
          <w:szCs w:val="28"/>
        </w:rPr>
        <w:t>19</w:t>
      </w:r>
      <w:r w:rsidRPr="00952AFF">
        <w:rPr>
          <w:sz w:val="28"/>
          <w:szCs w:val="28"/>
        </w:rPr>
        <w:t>% годовых. Погашается кредит внесением наличных денег или безналичным перечислением на счет</w:t>
      </w:r>
      <w:r w:rsidR="00952AFF">
        <w:rPr>
          <w:sz w:val="28"/>
          <w:szCs w:val="28"/>
        </w:rPr>
        <w:t xml:space="preserve"> </w:t>
      </w:r>
      <w:r w:rsidRPr="00952AFF">
        <w:rPr>
          <w:sz w:val="28"/>
          <w:szCs w:val="28"/>
        </w:rPr>
        <w:t>в банке. Можно использовать для погашения кредита возможности интернет-банкинга.</w:t>
      </w:r>
      <w:r w:rsidR="00952AFF">
        <w:rPr>
          <w:sz w:val="28"/>
          <w:szCs w:val="28"/>
        </w:rPr>
        <w:t xml:space="preserve"> </w:t>
      </w:r>
      <w:r w:rsidRPr="00952AFF">
        <w:rPr>
          <w:sz w:val="28"/>
          <w:szCs w:val="28"/>
        </w:rPr>
        <w:t>Погашать кредит можно частями или внести сразу всю сумму. После того как вы погасили кредит, кредитная линия возобновляется. Таким образом, суммой, которая находится на карте можно пользоваться неограниченно.</w:t>
      </w:r>
    </w:p>
    <w:p w:rsidR="00F43880" w:rsidRPr="00952AFF" w:rsidRDefault="00F43880" w:rsidP="00952AFF">
      <w:pPr>
        <w:widowControl/>
        <w:spacing w:line="360" w:lineRule="auto"/>
        <w:ind w:firstLine="709"/>
        <w:jc w:val="both"/>
        <w:rPr>
          <w:sz w:val="28"/>
          <w:szCs w:val="28"/>
        </w:rPr>
      </w:pPr>
      <w:r w:rsidRPr="00952AFF">
        <w:rPr>
          <w:sz w:val="28"/>
          <w:szCs w:val="28"/>
        </w:rPr>
        <w:t>Теперь любой клиент (физическое лицо), имеющий банковский карточный счет Банке, может управлять своими денежными средствами при помощи компьютера и сети Интернет или мобильного телефона.</w:t>
      </w:r>
      <w:r w:rsidR="00952AFF">
        <w:rPr>
          <w:sz w:val="28"/>
          <w:szCs w:val="28"/>
        </w:rPr>
        <w:t xml:space="preserve"> </w:t>
      </w:r>
      <w:r w:rsidRPr="00952AFF">
        <w:rPr>
          <w:sz w:val="28"/>
          <w:szCs w:val="28"/>
        </w:rPr>
        <w:t>Собственно, различие между интернет-банкингом и традиционной схемой общения с банком не так велико, как может казаться. И банковские услуги, и счета остались «на своих местах», изменился лишь канал связи между банкирами и их клиентами. Вернее, добавился новый: функции, ранее выполняемые ранее исключительно офисом банка, присущи теперь и его веб-сайту. Использование современных продуктов и услуг на рынке пластиковых карт позволит банку не только удержать своих клиентов, но и привлечь новых.</w:t>
      </w:r>
    </w:p>
    <w:p w:rsidR="00F43880" w:rsidRPr="00952AFF" w:rsidRDefault="00F43880" w:rsidP="00952AFF">
      <w:pPr>
        <w:widowControl/>
        <w:spacing w:line="360" w:lineRule="auto"/>
        <w:ind w:firstLine="709"/>
        <w:jc w:val="both"/>
        <w:rPr>
          <w:sz w:val="28"/>
          <w:szCs w:val="28"/>
        </w:rPr>
      </w:pPr>
    </w:p>
    <w:p w:rsidR="00F43880" w:rsidRPr="00E21D91" w:rsidRDefault="00F43880" w:rsidP="00E21D91">
      <w:pPr>
        <w:widowControl/>
        <w:spacing w:line="360" w:lineRule="auto"/>
        <w:ind w:firstLine="709"/>
        <w:jc w:val="center"/>
        <w:rPr>
          <w:b/>
          <w:sz w:val="28"/>
          <w:szCs w:val="28"/>
        </w:rPr>
      </w:pPr>
      <w:r w:rsidRPr="00E21D91">
        <w:rPr>
          <w:b/>
          <w:sz w:val="28"/>
          <w:szCs w:val="28"/>
        </w:rPr>
        <w:t>3.2</w:t>
      </w:r>
      <w:r w:rsidR="00E21D91">
        <w:rPr>
          <w:b/>
          <w:sz w:val="28"/>
          <w:szCs w:val="28"/>
        </w:rPr>
        <w:t xml:space="preserve"> </w:t>
      </w:r>
      <w:r w:rsidRPr="00E21D91">
        <w:rPr>
          <w:b/>
          <w:sz w:val="28"/>
          <w:szCs w:val="28"/>
        </w:rPr>
        <w:t>Анализ эффективности предлагаемых мероприятий</w:t>
      </w:r>
    </w:p>
    <w:p w:rsidR="00F43880" w:rsidRPr="00952AFF" w:rsidRDefault="00F43880" w:rsidP="00952AFF">
      <w:pPr>
        <w:widowControl/>
        <w:spacing w:line="360" w:lineRule="auto"/>
        <w:ind w:firstLine="709"/>
        <w:jc w:val="both"/>
        <w:rPr>
          <w:sz w:val="28"/>
          <w:szCs w:val="28"/>
        </w:rPr>
      </w:pPr>
    </w:p>
    <w:p w:rsidR="00F43880" w:rsidRPr="00952AFF" w:rsidRDefault="00F43880" w:rsidP="00952AFF">
      <w:pPr>
        <w:widowControl/>
        <w:spacing w:line="360" w:lineRule="auto"/>
        <w:ind w:firstLine="709"/>
        <w:jc w:val="both"/>
        <w:rPr>
          <w:sz w:val="28"/>
          <w:szCs w:val="28"/>
        </w:rPr>
      </w:pPr>
      <w:r w:rsidRPr="00952AFF">
        <w:rPr>
          <w:sz w:val="28"/>
          <w:szCs w:val="28"/>
        </w:rPr>
        <w:t>Для внедрения рассматриваемых мероприятий первоначально целесообразно проанализировать предполагаемые затраты, связанные</w:t>
      </w:r>
      <w:r w:rsidR="00952AFF">
        <w:rPr>
          <w:sz w:val="28"/>
          <w:szCs w:val="28"/>
        </w:rPr>
        <w:t xml:space="preserve"> </w:t>
      </w:r>
      <w:r w:rsidRPr="00952AFF">
        <w:rPr>
          <w:sz w:val="28"/>
          <w:szCs w:val="28"/>
        </w:rPr>
        <w:t>с реализацией данного проекта.</w:t>
      </w:r>
    </w:p>
    <w:p w:rsidR="00F43880" w:rsidRPr="00952AFF" w:rsidRDefault="00F43880" w:rsidP="00952AFF">
      <w:pPr>
        <w:widowControl/>
        <w:spacing w:line="360" w:lineRule="auto"/>
        <w:ind w:firstLine="709"/>
        <w:jc w:val="both"/>
        <w:rPr>
          <w:sz w:val="28"/>
          <w:szCs w:val="28"/>
        </w:rPr>
      </w:pPr>
      <w:r w:rsidRPr="00952AFF">
        <w:rPr>
          <w:sz w:val="28"/>
          <w:szCs w:val="28"/>
        </w:rPr>
        <w:t>В первую очередь необходимо проанализировать рынок с позиции возможности расширения емкости АС СБЕРКАРТ. На основании этого анализа прогнозируются доходы по предлагаемым мероприятиям, далее приводится смета затрат всех мероприятий. Рассчитывается прибыль от предлагаемого мероприятия.</w:t>
      </w:r>
    </w:p>
    <w:p w:rsidR="00F43880" w:rsidRPr="00952AFF" w:rsidRDefault="00F43880" w:rsidP="00952AFF">
      <w:pPr>
        <w:widowControl/>
        <w:spacing w:line="360" w:lineRule="auto"/>
        <w:ind w:firstLine="709"/>
        <w:jc w:val="both"/>
        <w:rPr>
          <w:sz w:val="28"/>
          <w:szCs w:val="28"/>
        </w:rPr>
      </w:pPr>
      <w:r w:rsidRPr="00952AFF">
        <w:rPr>
          <w:sz w:val="28"/>
          <w:szCs w:val="28"/>
        </w:rPr>
        <w:t>1. Определение основных источников доходов и расходов для реализации</w:t>
      </w:r>
      <w:r w:rsidR="00952AFF">
        <w:rPr>
          <w:sz w:val="28"/>
          <w:szCs w:val="28"/>
        </w:rPr>
        <w:t xml:space="preserve"> </w:t>
      </w:r>
      <w:r w:rsidRPr="00952AFF">
        <w:rPr>
          <w:sz w:val="28"/>
          <w:szCs w:val="28"/>
        </w:rPr>
        <w:t>совершенствования услуги</w:t>
      </w:r>
      <w:r w:rsidR="00952AFF">
        <w:rPr>
          <w:sz w:val="28"/>
          <w:szCs w:val="28"/>
        </w:rPr>
        <w:t xml:space="preserve"> </w:t>
      </w:r>
      <w:r w:rsidRPr="00952AFF">
        <w:rPr>
          <w:sz w:val="28"/>
          <w:szCs w:val="28"/>
        </w:rPr>
        <w:t xml:space="preserve">“ Мобильный банк”. Результаты занесены в таблицу </w:t>
      </w:r>
      <w:r w:rsidR="00795246" w:rsidRPr="00952AFF">
        <w:rPr>
          <w:sz w:val="28"/>
          <w:szCs w:val="28"/>
        </w:rPr>
        <w:t>30</w:t>
      </w:r>
      <w:r w:rsidRPr="00952AFF">
        <w:rPr>
          <w:sz w:val="28"/>
          <w:szCs w:val="28"/>
        </w:rPr>
        <w:t>.</w:t>
      </w:r>
    </w:p>
    <w:p w:rsidR="00E21D91" w:rsidRDefault="00E21D91" w:rsidP="00952AFF">
      <w:pPr>
        <w:widowControl/>
        <w:spacing w:line="360" w:lineRule="auto"/>
        <w:ind w:firstLine="709"/>
        <w:jc w:val="both"/>
        <w:rPr>
          <w:sz w:val="28"/>
          <w:szCs w:val="28"/>
        </w:rPr>
      </w:pPr>
    </w:p>
    <w:p w:rsidR="00F43880" w:rsidRPr="00952AFF" w:rsidRDefault="00F43880" w:rsidP="00952AFF">
      <w:pPr>
        <w:widowControl/>
        <w:spacing w:line="360" w:lineRule="auto"/>
        <w:ind w:firstLine="709"/>
        <w:jc w:val="both"/>
        <w:rPr>
          <w:sz w:val="28"/>
          <w:szCs w:val="28"/>
        </w:rPr>
      </w:pPr>
      <w:r w:rsidRPr="00952AFF">
        <w:rPr>
          <w:sz w:val="28"/>
          <w:szCs w:val="28"/>
        </w:rPr>
        <w:t xml:space="preserve">Таблица </w:t>
      </w:r>
      <w:r w:rsidR="00CC6222" w:rsidRPr="00952AFF">
        <w:rPr>
          <w:sz w:val="28"/>
          <w:szCs w:val="28"/>
        </w:rPr>
        <w:t>30</w:t>
      </w:r>
      <w:r w:rsidRPr="00952AFF">
        <w:rPr>
          <w:sz w:val="28"/>
          <w:szCs w:val="28"/>
        </w:rPr>
        <w:t xml:space="preserve">- Сведения о доходах и расходах </w:t>
      </w:r>
    </w:p>
    <w:p w:rsidR="00F43880" w:rsidRPr="00952AFF" w:rsidRDefault="00F43880" w:rsidP="00952AFF">
      <w:pPr>
        <w:widowControl/>
        <w:spacing w:line="360" w:lineRule="auto"/>
        <w:ind w:firstLine="709"/>
        <w:jc w:val="both"/>
        <w:rPr>
          <w:sz w:val="28"/>
          <w:szCs w:val="28"/>
        </w:rPr>
      </w:pPr>
      <w:r w:rsidRPr="00952AFF">
        <w:rPr>
          <w:sz w:val="28"/>
          <w:szCs w:val="28"/>
        </w:rPr>
        <w:t>В рублях</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060"/>
      </w:tblGrid>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Наименование</w:t>
            </w:r>
          </w:p>
        </w:tc>
        <w:tc>
          <w:tcPr>
            <w:tcW w:w="3060" w:type="dxa"/>
            <w:shd w:val="clear" w:color="auto" w:fill="auto"/>
          </w:tcPr>
          <w:p w:rsidR="00F43880" w:rsidRPr="00E21D91" w:rsidRDefault="00F43880" w:rsidP="00B14FBB">
            <w:pPr>
              <w:widowControl/>
              <w:spacing w:line="360" w:lineRule="auto"/>
              <w:jc w:val="both"/>
            </w:pPr>
            <w:r w:rsidRPr="00E21D91">
              <w:t>Стоимость</w:t>
            </w:r>
          </w:p>
        </w:tc>
      </w:tr>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Доходы</w:t>
            </w:r>
          </w:p>
        </w:tc>
        <w:tc>
          <w:tcPr>
            <w:tcW w:w="3060" w:type="dxa"/>
            <w:shd w:val="clear" w:color="auto" w:fill="auto"/>
          </w:tcPr>
          <w:p w:rsidR="00F43880" w:rsidRPr="00E21D91" w:rsidRDefault="00F43880" w:rsidP="00B14FBB">
            <w:pPr>
              <w:widowControl/>
              <w:spacing w:line="360" w:lineRule="auto"/>
              <w:jc w:val="both"/>
            </w:pPr>
          </w:p>
        </w:tc>
      </w:tr>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Цена услуги</w:t>
            </w:r>
          </w:p>
        </w:tc>
        <w:tc>
          <w:tcPr>
            <w:tcW w:w="3060" w:type="dxa"/>
            <w:shd w:val="clear" w:color="auto" w:fill="auto"/>
          </w:tcPr>
          <w:p w:rsidR="00F43880" w:rsidRPr="00E21D91" w:rsidRDefault="00F43880" w:rsidP="00B14FBB">
            <w:pPr>
              <w:widowControl/>
              <w:spacing w:line="360" w:lineRule="auto"/>
              <w:jc w:val="both"/>
            </w:pPr>
            <w:r w:rsidRPr="00E21D91">
              <w:t>45</w:t>
            </w:r>
          </w:p>
        </w:tc>
      </w:tr>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Количество карт, тыс. шт.</w:t>
            </w:r>
          </w:p>
        </w:tc>
        <w:tc>
          <w:tcPr>
            <w:tcW w:w="3060" w:type="dxa"/>
            <w:shd w:val="clear" w:color="auto" w:fill="auto"/>
          </w:tcPr>
          <w:p w:rsidR="00F43880" w:rsidRPr="00E21D91" w:rsidRDefault="00F43880" w:rsidP="00B14FBB">
            <w:pPr>
              <w:widowControl/>
              <w:spacing w:line="360" w:lineRule="auto"/>
              <w:jc w:val="both"/>
            </w:pPr>
            <w:r w:rsidRPr="00E21D91">
              <w:t>52000</w:t>
            </w:r>
          </w:p>
        </w:tc>
      </w:tr>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Итого</w:t>
            </w:r>
          </w:p>
        </w:tc>
        <w:tc>
          <w:tcPr>
            <w:tcW w:w="3060" w:type="dxa"/>
            <w:shd w:val="clear" w:color="auto" w:fill="auto"/>
          </w:tcPr>
          <w:p w:rsidR="00F43880" w:rsidRPr="00E21D91" w:rsidRDefault="00F43880" w:rsidP="00B14FBB">
            <w:pPr>
              <w:widowControl/>
              <w:spacing w:line="360" w:lineRule="auto"/>
              <w:jc w:val="both"/>
            </w:pPr>
            <w:r w:rsidRPr="00E21D91">
              <w:t>2340000</w:t>
            </w:r>
          </w:p>
        </w:tc>
      </w:tr>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Расходы</w:t>
            </w:r>
          </w:p>
        </w:tc>
        <w:tc>
          <w:tcPr>
            <w:tcW w:w="3060" w:type="dxa"/>
            <w:shd w:val="clear" w:color="auto" w:fill="auto"/>
          </w:tcPr>
          <w:p w:rsidR="00F43880" w:rsidRPr="00E21D91" w:rsidRDefault="00F43880" w:rsidP="00B14FBB">
            <w:pPr>
              <w:widowControl/>
              <w:spacing w:line="360" w:lineRule="auto"/>
              <w:jc w:val="both"/>
            </w:pPr>
          </w:p>
        </w:tc>
      </w:tr>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Затраты на интеграцию “пластикового продукта”</w:t>
            </w:r>
          </w:p>
        </w:tc>
        <w:tc>
          <w:tcPr>
            <w:tcW w:w="3060" w:type="dxa"/>
            <w:shd w:val="clear" w:color="auto" w:fill="auto"/>
          </w:tcPr>
          <w:p w:rsidR="00F43880" w:rsidRPr="00B14FBB" w:rsidRDefault="00F43880" w:rsidP="00B14FBB">
            <w:pPr>
              <w:widowControl/>
              <w:spacing w:line="360" w:lineRule="auto"/>
              <w:jc w:val="both"/>
              <w:rPr>
                <w:lang w:val="en-US"/>
              </w:rPr>
            </w:pPr>
            <w:r w:rsidRPr="00E21D91">
              <w:t>45</w:t>
            </w:r>
            <w:r w:rsidRPr="00B14FBB">
              <w:rPr>
                <w:lang w:val="en-US"/>
              </w:rPr>
              <w:t>900</w:t>
            </w:r>
          </w:p>
        </w:tc>
      </w:tr>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 xml:space="preserve">Разовый платеж по подключению к системе </w:t>
            </w:r>
            <w:r w:rsidRPr="00B14FBB">
              <w:rPr>
                <w:lang w:val="en-US"/>
              </w:rPr>
              <w:t>pay</w:t>
            </w:r>
            <w:r w:rsidRPr="00E21D91">
              <w:t xml:space="preserve"> </w:t>
            </w:r>
            <w:r w:rsidRPr="00B14FBB">
              <w:rPr>
                <w:lang w:val="en-US"/>
              </w:rPr>
              <w:t>cash</w:t>
            </w:r>
          </w:p>
        </w:tc>
        <w:tc>
          <w:tcPr>
            <w:tcW w:w="3060" w:type="dxa"/>
            <w:shd w:val="clear" w:color="auto" w:fill="auto"/>
          </w:tcPr>
          <w:p w:rsidR="00F43880" w:rsidRPr="00B14FBB" w:rsidRDefault="00F43880" w:rsidP="00B14FBB">
            <w:pPr>
              <w:widowControl/>
              <w:spacing w:line="360" w:lineRule="auto"/>
              <w:jc w:val="both"/>
              <w:rPr>
                <w:lang w:val="en-US"/>
              </w:rPr>
            </w:pPr>
            <w:r w:rsidRPr="00E21D91">
              <w:t>27</w:t>
            </w:r>
            <w:r w:rsidRPr="00B14FBB">
              <w:rPr>
                <w:lang w:val="en-US"/>
              </w:rPr>
              <w:t>500</w:t>
            </w:r>
          </w:p>
        </w:tc>
      </w:tr>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Затраты на разработку и ввод в эксплуатацию системы мониторинга платежей</w:t>
            </w:r>
          </w:p>
        </w:tc>
        <w:tc>
          <w:tcPr>
            <w:tcW w:w="3060" w:type="dxa"/>
            <w:shd w:val="clear" w:color="auto" w:fill="auto"/>
          </w:tcPr>
          <w:p w:rsidR="00F43880" w:rsidRPr="00E21D91" w:rsidRDefault="00F43880" w:rsidP="00B14FBB">
            <w:pPr>
              <w:widowControl/>
              <w:spacing w:line="360" w:lineRule="auto"/>
              <w:jc w:val="both"/>
            </w:pPr>
            <w:r w:rsidRPr="00E21D91">
              <w:t>90800</w:t>
            </w:r>
          </w:p>
        </w:tc>
      </w:tr>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Дополнительное программное обеспечение</w:t>
            </w:r>
          </w:p>
        </w:tc>
        <w:tc>
          <w:tcPr>
            <w:tcW w:w="3060" w:type="dxa"/>
            <w:shd w:val="clear" w:color="auto" w:fill="auto"/>
          </w:tcPr>
          <w:p w:rsidR="00F43880" w:rsidRPr="00E21D91" w:rsidRDefault="00F43880" w:rsidP="00B14FBB">
            <w:pPr>
              <w:widowControl/>
              <w:spacing w:line="360" w:lineRule="auto"/>
              <w:jc w:val="both"/>
            </w:pPr>
            <w:r w:rsidRPr="00E21D91">
              <w:t>24100</w:t>
            </w:r>
          </w:p>
        </w:tc>
      </w:tr>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Реклама</w:t>
            </w:r>
          </w:p>
        </w:tc>
        <w:tc>
          <w:tcPr>
            <w:tcW w:w="3060" w:type="dxa"/>
            <w:shd w:val="clear" w:color="auto" w:fill="auto"/>
          </w:tcPr>
          <w:p w:rsidR="00F43880" w:rsidRPr="00E21D91" w:rsidRDefault="00F43880" w:rsidP="00B14FBB">
            <w:pPr>
              <w:widowControl/>
              <w:spacing w:line="360" w:lineRule="auto"/>
              <w:jc w:val="both"/>
            </w:pPr>
            <w:r w:rsidRPr="00E21D91">
              <w:t>120300</w:t>
            </w:r>
          </w:p>
        </w:tc>
      </w:tr>
      <w:tr w:rsidR="00F43880" w:rsidRPr="00B14FBB" w:rsidTr="00B14FBB">
        <w:tc>
          <w:tcPr>
            <w:tcW w:w="6237" w:type="dxa"/>
            <w:shd w:val="clear" w:color="auto" w:fill="auto"/>
          </w:tcPr>
          <w:p w:rsidR="00F43880" w:rsidRPr="00E21D91" w:rsidRDefault="00F43880" w:rsidP="00B14FBB">
            <w:pPr>
              <w:widowControl/>
              <w:spacing w:line="360" w:lineRule="auto"/>
              <w:jc w:val="both"/>
            </w:pPr>
            <w:r w:rsidRPr="00E21D91">
              <w:t>Итого</w:t>
            </w:r>
          </w:p>
        </w:tc>
        <w:tc>
          <w:tcPr>
            <w:tcW w:w="3060" w:type="dxa"/>
            <w:shd w:val="clear" w:color="auto" w:fill="auto"/>
          </w:tcPr>
          <w:p w:rsidR="00F43880" w:rsidRPr="00E21D91" w:rsidRDefault="00F43880" w:rsidP="00B14FBB">
            <w:pPr>
              <w:widowControl/>
              <w:spacing w:line="360" w:lineRule="auto"/>
              <w:jc w:val="both"/>
            </w:pPr>
            <w:r w:rsidRPr="00E21D91">
              <w:t>308600</w:t>
            </w:r>
          </w:p>
        </w:tc>
      </w:tr>
    </w:tbl>
    <w:p w:rsidR="00F43880" w:rsidRPr="00952AFF" w:rsidRDefault="00F43880" w:rsidP="00952AFF">
      <w:pPr>
        <w:widowControl/>
        <w:spacing w:line="360" w:lineRule="auto"/>
        <w:ind w:firstLine="709"/>
        <w:jc w:val="both"/>
        <w:rPr>
          <w:sz w:val="28"/>
          <w:szCs w:val="28"/>
        </w:rPr>
      </w:pPr>
    </w:p>
    <w:p w:rsidR="00F43880" w:rsidRPr="00952AFF" w:rsidRDefault="00F43880" w:rsidP="00952AFF">
      <w:pPr>
        <w:widowControl/>
        <w:spacing w:line="360" w:lineRule="auto"/>
        <w:ind w:firstLine="709"/>
        <w:jc w:val="both"/>
        <w:rPr>
          <w:sz w:val="28"/>
          <w:szCs w:val="28"/>
        </w:rPr>
      </w:pPr>
      <w:r w:rsidRPr="00952AFF">
        <w:rPr>
          <w:sz w:val="28"/>
          <w:szCs w:val="28"/>
        </w:rPr>
        <w:t>На основании проведенного исследования банком посредством опроса клиентов системы АС СБЕРКАРТ, было выявлено, что около 50% владельцев готовы воспользоваться этой услугой, поэтому объем прибыли по предлагаемому мероприятию долже</w:t>
      </w:r>
      <w:r w:rsidR="00E21D91">
        <w:rPr>
          <w:sz w:val="28"/>
          <w:szCs w:val="28"/>
        </w:rPr>
        <w:t>н будет составлять 2031400 руб.</w:t>
      </w:r>
    </w:p>
    <w:p w:rsidR="00F43880" w:rsidRPr="00952AFF" w:rsidRDefault="00F43880" w:rsidP="00952AFF">
      <w:pPr>
        <w:widowControl/>
        <w:spacing w:line="360" w:lineRule="auto"/>
        <w:ind w:firstLine="709"/>
        <w:jc w:val="both"/>
        <w:rPr>
          <w:sz w:val="28"/>
          <w:szCs w:val="28"/>
        </w:rPr>
      </w:pPr>
      <w:r w:rsidRPr="00952AFF">
        <w:rPr>
          <w:sz w:val="28"/>
          <w:szCs w:val="28"/>
        </w:rPr>
        <w:t>2. Источники доходов и расходов для расширения овердрафтного кредитования.</w:t>
      </w:r>
    </w:p>
    <w:p w:rsidR="00F43880" w:rsidRPr="00952AFF" w:rsidRDefault="00F43880" w:rsidP="00952AFF">
      <w:pPr>
        <w:widowControl/>
        <w:spacing w:line="360" w:lineRule="auto"/>
        <w:ind w:firstLine="709"/>
        <w:jc w:val="both"/>
        <w:rPr>
          <w:sz w:val="28"/>
          <w:szCs w:val="28"/>
        </w:rPr>
      </w:pPr>
      <w:r w:rsidRPr="00952AFF">
        <w:rPr>
          <w:sz w:val="28"/>
          <w:szCs w:val="28"/>
        </w:rPr>
        <w:t xml:space="preserve">В 2005 году банк провел маркетинговое исследование рынка города Новокузнецка на предмет расширения услуги овердрафтное кредитование. Затраты на организацию составили 180тыс. руб. На основании результатов анализа потребностей клиентов (рисунок </w:t>
      </w:r>
      <w:r w:rsidR="00CC6222" w:rsidRPr="00952AFF">
        <w:rPr>
          <w:sz w:val="28"/>
          <w:szCs w:val="28"/>
        </w:rPr>
        <w:t>10</w:t>
      </w:r>
      <w:r w:rsidRPr="00952AFF">
        <w:rPr>
          <w:sz w:val="28"/>
          <w:szCs w:val="28"/>
        </w:rPr>
        <w:t>) в овердрафтном кредите можно заключить, что банк может увеличить свою долю на рынке на 4%, т.е. объем дополнительно выданных кредитов составит 59633 тыс. руб.</w:t>
      </w:r>
    </w:p>
    <w:p w:rsidR="00616359" w:rsidRPr="00952AFF" w:rsidRDefault="00616359" w:rsidP="00952AFF">
      <w:pPr>
        <w:widowControl/>
        <w:spacing w:line="360" w:lineRule="auto"/>
        <w:ind w:firstLine="709"/>
        <w:jc w:val="both"/>
        <w:rPr>
          <w:sz w:val="28"/>
          <w:szCs w:val="24"/>
        </w:rPr>
      </w:pPr>
    </w:p>
    <w:p w:rsidR="00F43880" w:rsidRPr="00952AFF" w:rsidRDefault="00947AED" w:rsidP="00952AFF">
      <w:pPr>
        <w:widowControl/>
        <w:spacing w:line="360" w:lineRule="auto"/>
        <w:ind w:firstLine="709"/>
        <w:jc w:val="both"/>
        <w:rPr>
          <w:sz w:val="28"/>
          <w:szCs w:val="24"/>
          <w:lang w:val="en-US"/>
        </w:rPr>
      </w:pPr>
      <w:r w:rsidRPr="00952AFF">
        <w:rPr>
          <w:sz w:val="28"/>
          <w:szCs w:val="24"/>
        </w:rPr>
        <w:object w:dxaOrig="7345" w:dyaOrig="4178">
          <v:shape id="_x0000_i1066" type="#_x0000_t75" style="width:367.5pt;height:209.25pt" o:ole="">
            <v:imagedata r:id="rId62" o:title=""/>
          </v:shape>
          <o:OLEObject Type="Embed" ProgID="Excel.Sheet.8" ShapeID="_x0000_i1066" DrawAspect="Content" ObjectID="_1469614180" r:id="rId63">
            <o:FieldCodes>\s</o:FieldCodes>
          </o:OLEObject>
        </w:object>
      </w:r>
    </w:p>
    <w:p w:rsidR="00F43880" w:rsidRPr="00952AFF" w:rsidRDefault="00F43880" w:rsidP="00952AFF">
      <w:pPr>
        <w:widowControl/>
        <w:spacing w:line="360" w:lineRule="auto"/>
        <w:ind w:firstLine="709"/>
        <w:jc w:val="both"/>
        <w:rPr>
          <w:sz w:val="28"/>
          <w:szCs w:val="28"/>
        </w:rPr>
      </w:pPr>
      <w:r w:rsidRPr="00952AFF">
        <w:rPr>
          <w:sz w:val="28"/>
          <w:szCs w:val="28"/>
        </w:rPr>
        <w:t xml:space="preserve">Рисунок </w:t>
      </w:r>
      <w:r w:rsidR="00312AAC" w:rsidRPr="00952AFF">
        <w:rPr>
          <w:sz w:val="28"/>
          <w:szCs w:val="28"/>
        </w:rPr>
        <w:t>10</w:t>
      </w:r>
      <w:r w:rsidRPr="00952AFF">
        <w:rPr>
          <w:sz w:val="28"/>
          <w:szCs w:val="28"/>
        </w:rPr>
        <w:t xml:space="preserve"> </w:t>
      </w:r>
      <w:r w:rsidR="00E71E36" w:rsidRPr="00952AFF">
        <w:rPr>
          <w:sz w:val="28"/>
          <w:szCs w:val="28"/>
        </w:rPr>
        <w:t>–</w:t>
      </w:r>
      <w:r w:rsidR="00312AAC" w:rsidRPr="00952AFF">
        <w:rPr>
          <w:sz w:val="28"/>
          <w:szCs w:val="28"/>
        </w:rPr>
        <w:t xml:space="preserve"> </w:t>
      </w:r>
      <w:r w:rsidR="00E71E36" w:rsidRPr="00952AFF">
        <w:rPr>
          <w:sz w:val="28"/>
          <w:szCs w:val="28"/>
        </w:rPr>
        <w:t>Потребности клиентов</w:t>
      </w:r>
    </w:p>
    <w:p w:rsidR="00D830BD" w:rsidRPr="00952AFF" w:rsidRDefault="00D830BD" w:rsidP="00952AFF">
      <w:pPr>
        <w:widowControl/>
        <w:spacing w:line="360" w:lineRule="auto"/>
        <w:ind w:firstLine="709"/>
        <w:jc w:val="both"/>
        <w:rPr>
          <w:sz w:val="28"/>
          <w:szCs w:val="28"/>
        </w:rPr>
      </w:pPr>
    </w:p>
    <w:p w:rsidR="00F43880" w:rsidRPr="00952AFF" w:rsidRDefault="00F43880" w:rsidP="00952AFF">
      <w:pPr>
        <w:widowControl/>
        <w:spacing w:line="360" w:lineRule="auto"/>
        <w:ind w:firstLine="709"/>
        <w:jc w:val="both"/>
        <w:rPr>
          <w:sz w:val="28"/>
          <w:szCs w:val="28"/>
        </w:rPr>
      </w:pPr>
      <w:r w:rsidRPr="00952AFF">
        <w:rPr>
          <w:sz w:val="28"/>
          <w:szCs w:val="28"/>
        </w:rPr>
        <w:t>Исходя из того, что банку привлечение кредитных ресурсов обходится 13,5% с учетом внутренних издержек (информация предоставлена планово-экономическим отделом), прибыль банка составит 3099 тыс. руб. Так как объем выданных кредитов 59633 тыс.руб. при величине процентной ставки 19%.</w:t>
      </w:r>
    </w:p>
    <w:p w:rsidR="00F43880" w:rsidRPr="00952AFF" w:rsidRDefault="00F43880" w:rsidP="00952AFF">
      <w:pPr>
        <w:widowControl/>
        <w:spacing w:line="360" w:lineRule="auto"/>
        <w:ind w:firstLine="709"/>
        <w:jc w:val="both"/>
        <w:rPr>
          <w:sz w:val="28"/>
          <w:szCs w:val="28"/>
        </w:rPr>
      </w:pPr>
      <w:r w:rsidRPr="00952AFF">
        <w:rPr>
          <w:sz w:val="28"/>
          <w:szCs w:val="28"/>
        </w:rPr>
        <w:t xml:space="preserve">3. Анализ доходов и расходов для реализации проекта “ Интернет-банкинг” приведен в таблице </w:t>
      </w:r>
      <w:r w:rsidR="00312AAC" w:rsidRPr="00952AFF">
        <w:rPr>
          <w:sz w:val="28"/>
          <w:szCs w:val="28"/>
        </w:rPr>
        <w:t>31</w:t>
      </w:r>
      <w:r w:rsidRPr="00952AFF">
        <w:rPr>
          <w:sz w:val="28"/>
          <w:szCs w:val="28"/>
        </w:rPr>
        <w:t>.</w:t>
      </w:r>
    </w:p>
    <w:p w:rsidR="00E21D91" w:rsidRDefault="00E21D91" w:rsidP="00952AFF">
      <w:pPr>
        <w:widowControl/>
        <w:spacing w:line="360" w:lineRule="auto"/>
        <w:ind w:firstLine="709"/>
        <w:jc w:val="both"/>
        <w:rPr>
          <w:sz w:val="28"/>
          <w:szCs w:val="28"/>
        </w:rPr>
      </w:pPr>
    </w:p>
    <w:p w:rsidR="00F43880" w:rsidRPr="00952AFF" w:rsidRDefault="00312AAC" w:rsidP="00952AFF">
      <w:pPr>
        <w:widowControl/>
        <w:spacing w:line="360" w:lineRule="auto"/>
        <w:ind w:firstLine="709"/>
        <w:jc w:val="both"/>
        <w:rPr>
          <w:sz w:val="28"/>
          <w:szCs w:val="28"/>
        </w:rPr>
      </w:pPr>
      <w:r w:rsidRPr="00952AFF">
        <w:rPr>
          <w:sz w:val="28"/>
          <w:szCs w:val="28"/>
        </w:rPr>
        <w:t>Таблица 31</w:t>
      </w:r>
      <w:r w:rsidR="00F43880" w:rsidRPr="00952AFF">
        <w:rPr>
          <w:sz w:val="28"/>
          <w:szCs w:val="28"/>
        </w:rPr>
        <w:t xml:space="preserve"> – Доходы и расходы по внедряемому проекту</w:t>
      </w:r>
    </w:p>
    <w:p w:rsidR="00F43880" w:rsidRPr="00952AFF" w:rsidRDefault="00F43880" w:rsidP="00952AFF">
      <w:pPr>
        <w:widowControl/>
        <w:spacing w:line="360" w:lineRule="auto"/>
        <w:ind w:firstLine="709"/>
        <w:jc w:val="both"/>
        <w:rPr>
          <w:sz w:val="28"/>
          <w:szCs w:val="28"/>
        </w:rPr>
      </w:pPr>
      <w:r w:rsidRPr="00952AFF">
        <w:rPr>
          <w:sz w:val="28"/>
          <w:szCs w:val="28"/>
        </w:rPr>
        <w:t>В рублях</w:t>
      </w: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924"/>
      </w:tblGrid>
      <w:tr w:rsidR="00F43880" w:rsidRPr="00B14FBB" w:rsidTr="00B14FBB">
        <w:trPr>
          <w:trHeight w:val="310"/>
        </w:trPr>
        <w:tc>
          <w:tcPr>
            <w:tcW w:w="4968" w:type="dxa"/>
            <w:shd w:val="clear" w:color="auto" w:fill="auto"/>
          </w:tcPr>
          <w:p w:rsidR="00F43880" w:rsidRPr="00E21D91" w:rsidRDefault="00F43880" w:rsidP="00B14FBB">
            <w:pPr>
              <w:widowControl/>
              <w:spacing w:line="360" w:lineRule="auto"/>
              <w:ind w:hanging="4"/>
              <w:jc w:val="both"/>
            </w:pPr>
            <w:r w:rsidRPr="00E21D91">
              <w:t>Наименование</w:t>
            </w:r>
          </w:p>
        </w:tc>
        <w:tc>
          <w:tcPr>
            <w:tcW w:w="3924" w:type="dxa"/>
            <w:shd w:val="clear" w:color="auto" w:fill="auto"/>
          </w:tcPr>
          <w:p w:rsidR="00F43880" w:rsidRPr="00E21D91" w:rsidRDefault="00F43880" w:rsidP="00B14FBB">
            <w:pPr>
              <w:widowControl/>
              <w:spacing w:line="360" w:lineRule="auto"/>
              <w:ind w:hanging="4"/>
              <w:jc w:val="both"/>
            </w:pPr>
            <w:r w:rsidRPr="00E21D91">
              <w:t>Стоимость</w:t>
            </w:r>
          </w:p>
        </w:tc>
      </w:tr>
      <w:tr w:rsidR="00F43880" w:rsidRPr="00B14FBB" w:rsidTr="00B14FBB">
        <w:trPr>
          <w:trHeight w:val="230"/>
        </w:trPr>
        <w:tc>
          <w:tcPr>
            <w:tcW w:w="4968" w:type="dxa"/>
            <w:shd w:val="clear" w:color="auto" w:fill="auto"/>
            <w:vAlign w:val="center"/>
          </w:tcPr>
          <w:p w:rsidR="00F43880" w:rsidRPr="00E21D91" w:rsidRDefault="00F43880" w:rsidP="00B14FBB">
            <w:pPr>
              <w:widowControl/>
              <w:spacing w:line="360" w:lineRule="auto"/>
              <w:ind w:hanging="4"/>
              <w:jc w:val="both"/>
            </w:pPr>
            <w:r w:rsidRPr="00E21D91">
              <w:t>Доходы</w:t>
            </w:r>
          </w:p>
        </w:tc>
        <w:tc>
          <w:tcPr>
            <w:tcW w:w="3924" w:type="dxa"/>
            <w:shd w:val="clear" w:color="auto" w:fill="auto"/>
          </w:tcPr>
          <w:p w:rsidR="00F43880" w:rsidRPr="00E21D91" w:rsidRDefault="00F43880" w:rsidP="00B14FBB">
            <w:pPr>
              <w:widowControl/>
              <w:spacing w:line="360" w:lineRule="auto"/>
              <w:ind w:hanging="4"/>
              <w:jc w:val="both"/>
            </w:pPr>
          </w:p>
        </w:tc>
      </w:tr>
      <w:tr w:rsidR="00F43880" w:rsidRPr="00B14FBB" w:rsidTr="00B14FBB">
        <w:trPr>
          <w:trHeight w:val="319"/>
        </w:trPr>
        <w:tc>
          <w:tcPr>
            <w:tcW w:w="4968" w:type="dxa"/>
            <w:shd w:val="clear" w:color="auto" w:fill="auto"/>
            <w:vAlign w:val="center"/>
          </w:tcPr>
          <w:p w:rsidR="00F43880" w:rsidRPr="00E21D91" w:rsidRDefault="00F43880" w:rsidP="00B14FBB">
            <w:pPr>
              <w:widowControl/>
              <w:spacing w:line="360" w:lineRule="auto"/>
              <w:ind w:hanging="4"/>
              <w:jc w:val="both"/>
            </w:pPr>
            <w:r w:rsidRPr="00E21D91">
              <w:t>Плата за услуги</w:t>
            </w:r>
          </w:p>
        </w:tc>
        <w:tc>
          <w:tcPr>
            <w:tcW w:w="3924" w:type="dxa"/>
            <w:shd w:val="clear" w:color="auto" w:fill="auto"/>
          </w:tcPr>
          <w:p w:rsidR="00F43880" w:rsidRPr="00E21D91" w:rsidRDefault="00F43880" w:rsidP="00B14FBB">
            <w:pPr>
              <w:widowControl/>
              <w:spacing w:line="360" w:lineRule="auto"/>
              <w:ind w:hanging="4"/>
              <w:jc w:val="both"/>
            </w:pPr>
            <w:r w:rsidRPr="00E21D91">
              <w:t>895000</w:t>
            </w:r>
          </w:p>
        </w:tc>
      </w:tr>
      <w:tr w:rsidR="00F43880" w:rsidRPr="00B14FBB" w:rsidTr="00B14FBB">
        <w:trPr>
          <w:trHeight w:val="240"/>
        </w:trPr>
        <w:tc>
          <w:tcPr>
            <w:tcW w:w="4968" w:type="dxa"/>
            <w:shd w:val="clear" w:color="auto" w:fill="auto"/>
            <w:vAlign w:val="center"/>
          </w:tcPr>
          <w:p w:rsidR="00F43880" w:rsidRPr="00E21D91" w:rsidRDefault="00F43880" w:rsidP="00B14FBB">
            <w:pPr>
              <w:widowControl/>
              <w:spacing w:line="360" w:lineRule="auto"/>
              <w:ind w:hanging="4"/>
              <w:jc w:val="both"/>
            </w:pPr>
            <w:r w:rsidRPr="00E21D91">
              <w:t>Расходы</w:t>
            </w:r>
          </w:p>
        </w:tc>
        <w:tc>
          <w:tcPr>
            <w:tcW w:w="3924" w:type="dxa"/>
            <w:shd w:val="clear" w:color="auto" w:fill="auto"/>
          </w:tcPr>
          <w:p w:rsidR="00F43880" w:rsidRPr="00E21D91" w:rsidRDefault="00F43880" w:rsidP="00B14FBB">
            <w:pPr>
              <w:widowControl/>
              <w:spacing w:line="360" w:lineRule="auto"/>
              <w:ind w:hanging="4"/>
              <w:jc w:val="both"/>
            </w:pPr>
          </w:p>
        </w:tc>
      </w:tr>
      <w:tr w:rsidR="00F43880" w:rsidRPr="00B14FBB" w:rsidTr="00B14FBB">
        <w:trPr>
          <w:trHeight w:val="315"/>
        </w:trPr>
        <w:tc>
          <w:tcPr>
            <w:tcW w:w="4968" w:type="dxa"/>
            <w:shd w:val="clear" w:color="auto" w:fill="auto"/>
            <w:vAlign w:val="center"/>
          </w:tcPr>
          <w:p w:rsidR="00F43880" w:rsidRPr="00E21D91" w:rsidRDefault="00F43880" w:rsidP="00B14FBB">
            <w:pPr>
              <w:widowControl/>
              <w:spacing w:line="360" w:lineRule="auto"/>
              <w:ind w:hanging="4"/>
              <w:jc w:val="both"/>
            </w:pPr>
            <w:r w:rsidRPr="00E21D91">
              <w:t>Программное обеспечение</w:t>
            </w:r>
          </w:p>
        </w:tc>
        <w:tc>
          <w:tcPr>
            <w:tcW w:w="3924" w:type="dxa"/>
            <w:shd w:val="clear" w:color="auto" w:fill="auto"/>
          </w:tcPr>
          <w:p w:rsidR="00F43880" w:rsidRPr="00E21D91" w:rsidRDefault="00F43880" w:rsidP="00B14FBB">
            <w:pPr>
              <w:widowControl/>
              <w:spacing w:line="360" w:lineRule="auto"/>
              <w:ind w:hanging="4"/>
              <w:jc w:val="both"/>
            </w:pPr>
            <w:r w:rsidRPr="00E21D91">
              <w:t>150800</w:t>
            </w:r>
          </w:p>
        </w:tc>
      </w:tr>
      <w:tr w:rsidR="00F43880" w:rsidRPr="00B14FBB" w:rsidTr="00B14FBB">
        <w:trPr>
          <w:trHeight w:val="377"/>
        </w:trPr>
        <w:tc>
          <w:tcPr>
            <w:tcW w:w="4968" w:type="dxa"/>
            <w:shd w:val="clear" w:color="auto" w:fill="auto"/>
            <w:vAlign w:val="center"/>
          </w:tcPr>
          <w:p w:rsidR="00F43880" w:rsidRPr="00E21D91" w:rsidRDefault="00F43880" w:rsidP="00B14FBB">
            <w:pPr>
              <w:widowControl/>
              <w:spacing w:line="360" w:lineRule="auto"/>
              <w:ind w:hanging="4"/>
              <w:jc w:val="both"/>
            </w:pPr>
            <w:r w:rsidRPr="00E21D91">
              <w:t>Система безопасности</w:t>
            </w:r>
          </w:p>
        </w:tc>
        <w:tc>
          <w:tcPr>
            <w:tcW w:w="3924" w:type="dxa"/>
            <w:shd w:val="clear" w:color="auto" w:fill="auto"/>
          </w:tcPr>
          <w:p w:rsidR="00F43880" w:rsidRPr="00E21D91" w:rsidRDefault="00F43880" w:rsidP="00B14FBB">
            <w:pPr>
              <w:widowControl/>
              <w:spacing w:line="360" w:lineRule="auto"/>
              <w:ind w:hanging="4"/>
              <w:jc w:val="both"/>
            </w:pPr>
            <w:r w:rsidRPr="00E21D91">
              <w:t>45500</w:t>
            </w:r>
          </w:p>
        </w:tc>
      </w:tr>
      <w:tr w:rsidR="00F43880" w:rsidRPr="00B14FBB" w:rsidTr="00B14FBB">
        <w:trPr>
          <w:trHeight w:val="284"/>
        </w:trPr>
        <w:tc>
          <w:tcPr>
            <w:tcW w:w="4968" w:type="dxa"/>
            <w:shd w:val="clear" w:color="auto" w:fill="auto"/>
            <w:vAlign w:val="center"/>
          </w:tcPr>
          <w:p w:rsidR="00F43880" w:rsidRPr="00E21D91" w:rsidRDefault="00F43880" w:rsidP="00B14FBB">
            <w:pPr>
              <w:widowControl/>
              <w:spacing w:line="360" w:lineRule="auto"/>
              <w:ind w:hanging="4"/>
              <w:jc w:val="both"/>
            </w:pPr>
            <w:r w:rsidRPr="00E21D91">
              <w:t>Зарплата сотрудников (2 человека)</w:t>
            </w:r>
          </w:p>
        </w:tc>
        <w:tc>
          <w:tcPr>
            <w:tcW w:w="3924" w:type="dxa"/>
            <w:shd w:val="clear" w:color="auto" w:fill="auto"/>
          </w:tcPr>
          <w:p w:rsidR="00F43880" w:rsidRPr="00E21D91" w:rsidRDefault="00F43880" w:rsidP="00B14FBB">
            <w:pPr>
              <w:widowControl/>
              <w:spacing w:line="360" w:lineRule="auto"/>
              <w:ind w:hanging="4"/>
              <w:jc w:val="both"/>
            </w:pPr>
            <w:r w:rsidRPr="00E21D91">
              <w:t>22750</w:t>
            </w:r>
          </w:p>
        </w:tc>
      </w:tr>
      <w:tr w:rsidR="00F43880" w:rsidRPr="00B14FBB" w:rsidTr="00B14FBB">
        <w:trPr>
          <w:trHeight w:val="273"/>
        </w:trPr>
        <w:tc>
          <w:tcPr>
            <w:tcW w:w="4968" w:type="dxa"/>
            <w:shd w:val="clear" w:color="auto" w:fill="auto"/>
            <w:vAlign w:val="center"/>
          </w:tcPr>
          <w:p w:rsidR="00F43880" w:rsidRPr="00E21D91" w:rsidRDefault="00F43880" w:rsidP="00B14FBB">
            <w:pPr>
              <w:widowControl/>
              <w:spacing w:line="360" w:lineRule="auto"/>
              <w:ind w:hanging="4"/>
              <w:jc w:val="both"/>
            </w:pPr>
            <w:r w:rsidRPr="00E21D91">
              <w:t>Расходы на приобретение нового Сервера</w:t>
            </w:r>
          </w:p>
        </w:tc>
        <w:tc>
          <w:tcPr>
            <w:tcW w:w="3924" w:type="dxa"/>
            <w:shd w:val="clear" w:color="auto" w:fill="auto"/>
          </w:tcPr>
          <w:p w:rsidR="00F43880" w:rsidRPr="00E21D91" w:rsidRDefault="00F43880" w:rsidP="00B14FBB">
            <w:pPr>
              <w:widowControl/>
              <w:spacing w:line="360" w:lineRule="auto"/>
              <w:ind w:hanging="4"/>
              <w:jc w:val="both"/>
            </w:pPr>
            <w:r w:rsidRPr="00E21D91">
              <w:t>75400</w:t>
            </w:r>
          </w:p>
        </w:tc>
      </w:tr>
      <w:tr w:rsidR="00F43880" w:rsidRPr="00B14FBB" w:rsidTr="00B14FBB">
        <w:trPr>
          <w:trHeight w:val="415"/>
        </w:trPr>
        <w:tc>
          <w:tcPr>
            <w:tcW w:w="4968" w:type="dxa"/>
            <w:shd w:val="clear" w:color="auto" w:fill="auto"/>
            <w:vAlign w:val="center"/>
          </w:tcPr>
          <w:p w:rsidR="00F43880" w:rsidRPr="00E21D91" w:rsidRDefault="00F43880" w:rsidP="00B14FBB">
            <w:pPr>
              <w:widowControl/>
              <w:spacing w:line="360" w:lineRule="auto"/>
              <w:ind w:hanging="4"/>
              <w:jc w:val="both"/>
            </w:pPr>
            <w:r w:rsidRPr="00E21D91">
              <w:t>Разовый платеж за подключение</w:t>
            </w:r>
          </w:p>
        </w:tc>
        <w:tc>
          <w:tcPr>
            <w:tcW w:w="3924" w:type="dxa"/>
            <w:shd w:val="clear" w:color="auto" w:fill="auto"/>
          </w:tcPr>
          <w:p w:rsidR="00F43880" w:rsidRPr="00E21D91" w:rsidRDefault="00F43880" w:rsidP="00B14FBB">
            <w:pPr>
              <w:widowControl/>
              <w:spacing w:line="360" w:lineRule="auto"/>
              <w:ind w:hanging="4"/>
              <w:jc w:val="both"/>
            </w:pPr>
            <w:r w:rsidRPr="00E21D91">
              <w:t>24000</w:t>
            </w:r>
          </w:p>
        </w:tc>
      </w:tr>
      <w:tr w:rsidR="00F43880" w:rsidRPr="00B14FBB" w:rsidTr="00B14FBB">
        <w:trPr>
          <w:trHeight w:val="278"/>
        </w:trPr>
        <w:tc>
          <w:tcPr>
            <w:tcW w:w="4968" w:type="dxa"/>
            <w:shd w:val="clear" w:color="auto" w:fill="auto"/>
            <w:vAlign w:val="center"/>
          </w:tcPr>
          <w:p w:rsidR="00F43880" w:rsidRPr="00E21D91" w:rsidRDefault="00F43880" w:rsidP="00B14FBB">
            <w:pPr>
              <w:widowControl/>
              <w:spacing w:line="360" w:lineRule="auto"/>
              <w:ind w:hanging="4"/>
              <w:jc w:val="both"/>
            </w:pPr>
            <w:r w:rsidRPr="00E21D91">
              <w:t>Итого</w:t>
            </w:r>
          </w:p>
        </w:tc>
        <w:tc>
          <w:tcPr>
            <w:tcW w:w="3924" w:type="dxa"/>
            <w:shd w:val="clear" w:color="auto" w:fill="auto"/>
          </w:tcPr>
          <w:p w:rsidR="00F43880" w:rsidRPr="00E21D91" w:rsidRDefault="00F43880" w:rsidP="00B14FBB">
            <w:pPr>
              <w:widowControl/>
              <w:spacing w:line="360" w:lineRule="auto"/>
              <w:ind w:hanging="4"/>
              <w:jc w:val="both"/>
            </w:pPr>
            <w:r w:rsidRPr="00E21D91">
              <w:t>318450</w:t>
            </w:r>
          </w:p>
        </w:tc>
      </w:tr>
    </w:tbl>
    <w:p w:rsidR="00F43880" w:rsidRPr="00952AFF" w:rsidRDefault="00F43880" w:rsidP="00952AFF">
      <w:pPr>
        <w:widowControl/>
        <w:spacing w:line="360" w:lineRule="auto"/>
        <w:ind w:firstLine="709"/>
        <w:jc w:val="both"/>
        <w:rPr>
          <w:sz w:val="28"/>
          <w:szCs w:val="28"/>
        </w:rPr>
      </w:pPr>
    </w:p>
    <w:p w:rsidR="00F43880" w:rsidRPr="00952AFF" w:rsidRDefault="00F43880" w:rsidP="00952AFF">
      <w:pPr>
        <w:widowControl/>
        <w:spacing w:line="360" w:lineRule="auto"/>
        <w:ind w:firstLine="709"/>
        <w:jc w:val="both"/>
        <w:rPr>
          <w:sz w:val="28"/>
          <w:szCs w:val="28"/>
        </w:rPr>
      </w:pPr>
      <w:r w:rsidRPr="00952AFF">
        <w:rPr>
          <w:sz w:val="28"/>
          <w:szCs w:val="28"/>
        </w:rPr>
        <w:t>Используя данные оборотных ведомостей по величине безналичных платежей, осуществляемых через Городское отделение Сберегательного</w:t>
      </w:r>
      <w:r w:rsidR="00952AFF">
        <w:rPr>
          <w:sz w:val="28"/>
          <w:szCs w:val="28"/>
        </w:rPr>
        <w:t xml:space="preserve"> </w:t>
      </w:r>
      <w:r w:rsidRPr="00952AFF">
        <w:rPr>
          <w:sz w:val="28"/>
          <w:szCs w:val="28"/>
        </w:rPr>
        <w:t>банка №2363 и учитывая, что оплата за услугу с помощью Интернет-банкинга составит 0,5% от суммы платежа, то прибыль от внедрения данной услуги составит 576500рублей.</w:t>
      </w:r>
    </w:p>
    <w:p w:rsidR="00F43880" w:rsidRPr="00952AFF" w:rsidRDefault="00434A2A" w:rsidP="00952AFF">
      <w:pPr>
        <w:widowControl/>
        <w:spacing w:line="360" w:lineRule="auto"/>
        <w:ind w:firstLine="709"/>
        <w:jc w:val="both"/>
        <w:rPr>
          <w:sz w:val="28"/>
          <w:szCs w:val="28"/>
        </w:rPr>
      </w:pPr>
      <w:r w:rsidRPr="00952AFF">
        <w:rPr>
          <w:sz w:val="28"/>
          <w:szCs w:val="28"/>
        </w:rPr>
        <w:t xml:space="preserve">В таблице </w:t>
      </w:r>
      <w:r w:rsidR="00312AAC" w:rsidRPr="00952AFF">
        <w:rPr>
          <w:sz w:val="28"/>
          <w:szCs w:val="28"/>
        </w:rPr>
        <w:t>3</w:t>
      </w:r>
      <w:r w:rsidRPr="00952AFF">
        <w:rPr>
          <w:sz w:val="28"/>
          <w:szCs w:val="28"/>
        </w:rPr>
        <w:t>2 приведен расчет</w:t>
      </w:r>
      <w:r w:rsidR="00F43880" w:rsidRPr="00952AFF">
        <w:rPr>
          <w:sz w:val="28"/>
          <w:szCs w:val="28"/>
        </w:rPr>
        <w:t xml:space="preserve"> эффективности предлагаемого мероприяти</w:t>
      </w:r>
      <w:r w:rsidRPr="00952AFF">
        <w:rPr>
          <w:sz w:val="28"/>
          <w:szCs w:val="28"/>
        </w:rPr>
        <w:t>й.</w:t>
      </w:r>
      <w:r w:rsidR="00F43880" w:rsidRPr="00952AFF">
        <w:rPr>
          <w:sz w:val="28"/>
          <w:szCs w:val="28"/>
        </w:rPr>
        <w:t>.</w:t>
      </w:r>
    </w:p>
    <w:p w:rsidR="00F43880" w:rsidRPr="00952AFF" w:rsidRDefault="00F43880" w:rsidP="00952AFF">
      <w:pPr>
        <w:widowControl/>
        <w:spacing w:line="360" w:lineRule="auto"/>
        <w:ind w:firstLine="709"/>
        <w:jc w:val="both"/>
        <w:rPr>
          <w:sz w:val="28"/>
          <w:szCs w:val="28"/>
        </w:rPr>
      </w:pPr>
    </w:p>
    <w:p w:rsidR="00F43880" w:rsidRPr="00952AFF" w:rsidRDefault="00F43880" w:rsidP="00952AFF">
      <w:pPr>
        <w:widowControl/>
        <w:spacing w:line="360" w:lineRule="auto"/>
        <w:ind w:firstLine="709"/>
        <w:jc w:val="both"/>
        <w:rPr>
          <w:sz w:val="28"/>
          <w:szCs w:val="28"/>
        </w:rPr>
      </w:pPr>
      <w:r w:rsidRPr="00952AFF">
        <w:rPr>
          <w:sz w:val="28"/>
          <w:szCs w:val="28"/>
        </w:rPr>
        <w:t>Таблица</w:t>
      </w:r>
      <w:r w:rsidR="00312AAC" w:rsidRPr="00952AFF">
        <w:rPr>
          <w:sz w:val="28"/>
          <w:szCs w:val="28"/>
        </w:rPr>
        <w:t>3</w:t>
      </w:r>
      <w:r w:rsidRPr="00952AFF">
        <w:rPr>
          <w:sz w:val="28"/>
          <w:szCs w:val="28"/>
        </w:rPr>
        <w:t>2</w:t>
      </w:r>
      <w:r w:rsidR="00312AAC" w:rsidRPr="00952AFF">
        <w:rPr>
          <w:sz w:val="28"/>
          <w:szCs w:val="28"/>
        </w:rPr>
        <w:t xml:space="preserve"> </w:t>
      </w:r>
      <w:r w:rsidRPr="00952AFF">
        <w:rPr>
          <w:sz w:val="28"/>
          <w:szCs w:val="28"/>
        </w:rPr>
        <w:t xml:space="preserve">- </w:t>
      </w:r>
      <w:bookmarkStart w:id="0" w:name="OLE_LINK1"/>
      <w:r w:rsidRPr="00952AFF">
        <w:rPr>
          <w:sz w:val="28"/>
          <w:szCs w:val="28"/>
        </w:rPr>
        <w:t>Оценка эффективности предлагаемых мероприятий</w:t>
      </w:r>
    </w:p>
    <w:p w:rsidR="00F43880" w:rsidRPr="00952AFF" w:rsidRDefault="00F43880" w:rsidP="00952AFF">
      <w:pPr>
        <w:widowControl/>
        <w:spacing w:line="360" w:lineRule="auto"/>
        <w:ind w:firstLine="709"/>
        <w:jc w:val="both"/>
        <w:rPr>
          <w:sz w:val="28"/>
          <w:szCs w:val="28"/>
        </w:rPr>
      </w:pPr>
      <w:r w:rsidRPr="00952AFF">
        <w:rPr>
          <w:sz w:val="28"/>
          <w:szCs w:val="28"/>
        </w:rPr>
        <w:t>В тысячах рублей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44"/>
        <w:gridCol w:w="3168"/>
        <w:gridCol w:w="23"/>
        <w:gridCol w:w="3092"/>
      </w:tblGrid>
      <w:tr w:rsidR="00F43880" w:rsidRPr="00B14FBB" w:rsidTr="00B14FBB">
        <w:tc>
          <w:tcPr>
            <w:tcW w:w="2955" w:type="dxa"/>
            <w:shd w:val="clear" w:color="auto" w:fill="auto"/>
          </w:tcPr>
          <w:p w:rsidR="00F43880" w:rsidRPr="00E21D91" w:rsidRDefault="00F43880" w:rsidP="00B14FBB">
            <w:pPr>
              <w:widowControl/>
              <w:spacing w:line="360" w:lineRule="auto"/>
              <w:ind w:hanging="4"/>
              <w:jc w:val="both"/>
            </w:pPr>
            <w:r w:rsidRPr="00E21D91">
              <w:t>Показатели</w:t>
            </w:r>
          </w:p>
        </w:tc>
        <w:tc>
          <w:tcPr>
            <w:tcW w:w="3212" w:type="dxa"/>
            <w:gridSpan w:val="2"/>
            <w:shd w:val="clear" w:color="auto" w:fill="auto"/>
          </w:tcPr>
          <w:p w:rsidR="00F43880" w:rsidRPr="00E21D91" w:rsidRDefault="00F43880" w:rsidP="00B14FBB">
            <w:pPr>
              <w:widowControl/>
              <w:spacing w:line="360" w:lineRule="auto"/>
              <w:ind w:hanging="4"/>
              <w:jc w:val="both"/>
            </w:pPr>
            <w:r w:rsidRPr="00E21D91">
              <w:t xml:space="preserve">До внедрения </w:t>
            </w:r>
          </w:p>
          <w:p w:rsidR="00F43880" w:rsidRPr="00E21D91" w:rsidRDefault="00F43880" w:rsidP="00B14FBB">
            <w:pPr>
              <w:widowControl/>
              <w:spacing w:line="360" w:lineRule="auto"/>
              <w:ind w:hanging="4"/>
              <w:jc w:val="both"/>
            </w:pPr>
            <w:r w:rsidRPr="00E21D91">
              <w:t>мероприятий</w:t>
            </w:r>
          </w:p>
        </w:tc>
        <w:tc>
          <w:tcPr>
            <w:tcW w:w="3115" w:type="dxa"/>
            <w:gridSpan w:val="2"/>
            <w:shd w:val="clear" w:color="auto" w:fill="auto"/>
          </w:tcPr>
          <w:p w:rsidR="00F43880" w:rsidRPr="00E21D91" w:rsidRDefault="00F43880" w:rsidP="00B14FBB">
            <w:pPr>
              <w:widowControl/>
              <w:spacing w:line="360" w:lineRule="auto"/>
              <w:ind w:hanging="4"/>
              <w:jc w:val="both"/>
            </w:pPr>
            <w:r w:rsidRPr="00E21D91">
              <w:t>После внедрения мероприятий</w:t>
            </w:r>
          </w:p>
        </w:tc>
      </w:tr>
      <w:tr w:rsidR="00312AAC" w:rsidRPr="00B14FBB" w:rsidTr="00B14FBB">
        <w:trPr>
          <w:trHeight w:val="270"/>
        </w:trPr>
        <w:tc>
          <w:tcPr>
            <w:tcW w:w="2955" w:type="dxa"/>
            <w:shd w:val="clear" w:color="auto" w:fill="auto"/>
          </w:tcPr>
          <w:p w:rsidR="00312AAC" w:rsidRPr="00B14FBB" w:rsidRDefault="00312AAC" w:rsidP="00B14FBB">
            <w:pPr>
              <w:widowControl/>
              <w:spacing w:line="360" w:lineRule="auto"/>
              <w:ind w:hanging="4"/>
              <w:jc w:val="both"/>
              <w:rPr>
                <w:lang w:val="en-US"/>
              </w:rPr>
            </w:pPr>
            <w:r w:rsidRPr="00B14FBB">
              <w:rPr>
                <w:lang w:val="en-US"/>
              </w:rPr>
              <w:t>1</w:t>
            </w:r>
          </w:p>
        </w:tc>
        <w:tc>
          <w:tcPr>
            <w:tcW w:w="3212" w:type="dxa"/>
            <w:gridSpan w:val="2"/>
            <w:shd w:val="clear" w:color="auto" w:fill="auto"/>
          </w:tcPr>
          <w:p w:rsidR="00312AAC" w:rsidRPr="00B14FBB" w:rsidRDefault="00312AAC" w:rsidP="00B14FBB">
            <w:pPr>
              <w:widowControl/>
              <w:spacing w:line="360" w:lineRule="auto"/>
              <w:ind w:hanging="4"/>
              <w:jc w:val="both"/>
              <w:rPr>
                <w:lang w:val="en-US"/>
              </w:rPr>
            </w:pPr>
            <w:r w:rsidRPr="00B14FBB">
              <w:rPr>
                <w:lang w:val="en-US"/>
              </w:rPr>
              <w:t>2</w:t>
            </w:r>
          </w:p>
        </w:tc>
        <w:tc>
          <w:tcPr>
            <w:tcW w:w="3115" w:type="dxa"/>
            <w:gridSpan w:val="2"/>
            <w:shd w:val="clear" w:color="auto" w:fill="auto"/>
          </w:tcPr>
          <w:p w:rsidR="00312AAC" w:rsidRPr="00B14FBB" w:rsidRDefault="00312AAC" w:rsidP="00B14FBB">
            <w:pPr>
              <w:widowControl/>
              <w:spacing w:line="360" w:lineRule="auto"/>
              <w:ind w:hanging="4"/>
              <w:jc w:val="both"/>
              <w:rPr>
                <w:lang w:val="en-US"/>
              </w:rPr>
            </w:pPr>
            <w:r w:rsidRPr="00B14FBB">
              <w:rPr>
                <w:lang w:val="en-US"/>
              </w:rPr>
              <w:t>3</w:t>
            </w:r>
          </w:p>
        </w:tc>
      </w:tr>
      <w:tr w:rsidR="00F43880" w:rsidRPr="00B14FBB" w:rsidTr="00B14FBB">
        <w:trPr>
          <w:trHeight w:val="331"/>
        </w:trPr>
        <w:tc>
          <w:tcPr>
            <w:tcW w:w="2955" w:type="dxa"/>
            <w:shd w:val="clear" w:color="auto" w:fill="auto"/>
            <w:vAlign w:val="center"/>
          </w:tcPr>
          <w:p w:rsidR="00F43880" w:rsidRPr="00E21D91" w:rsidRDefault="00F43880" w:rsidP="00B14FBB">
            <w:pPr>
              <w:widowControl/>
              <w:spacing w:line="360" w:lineRule="auto"/>
              <w:ind w:hanging="4"/>
              <w:jc w:val="both"/>
            </w:pPr>
            <w:r w:rsidRPr="00E21D91">
              <w:t>Доходы банка</w:t>
            </w:r>
          </w:p>
        </w:tc>
        <w:tc>
          <w:tcPr>
            <w:tcW w:w="3212" w:type="dxa"/>
            <w:gridSpan w:val="2"/>
            <w:shd w:val="clear" w:color="auto" w:fill="auto"/>
          </w:tcPr>
          <w:p w:rsidR="00F43880" w:rsidRPr="00E21D91" w:rsidRDefault="00F43880" w:rsidP="00B14FBB">
            <w:pPr>
              <w:widowControl/>
              <w:spacing w:line="360" w:lineRule="auto"/>
              <w:ind w:hanging="4"/>
              <w:jc w:val="both"/>
            </w:pPr>
            <w:r w:rsidRPr="00E21D91">
              <w:t>519058</w:t>
            </w:r>
          </w:p>
        </w:tc>
        <w:tc>
          <w:tcPr>
            <w:tcW w:w="3115" w:type="dxa"/>
            <w:gridSpan w:val="2"/>
            <w:shd w:val="clear" w:color="auto" w:fill="auto"/>
          </w:tcPr>
          <w:p w:rsidR="00F43880" w:rsidRPr="00E21D91" w:rsidRDefault="00F43880" w:rsidP="00B14FBB">
            <w:pPr>
              <w:widowControl/>
              <w:spacing w:line="360" w:lineRule="auto"/>
              <w:ind w:hanging="4"/>
              <w:jc w:val="both"/>
            </w:pPr>
            <w:r w:rsidRPr="00E21D91">
              <w:t>525573</w:t>
            </w:r>
          </w:p>
        </w:tc>
      </w:tr>
      <w:tr w:rsidR="00F43880" w:rsidRPr="00B14FBB" w:rsidTr="00B14FBB">
        <w:trPr>
          <w:trHeight w:val="454"/>
        </w:trPr>
        <w:tc>
          <w:tcPr>
            <w:tcW w:w="2955" w:type="dxa"/>
            <w:shd w:val="clear" w:color="auto" w:fill="auto"/>
            <w:vAlign w:val="center"/>
          </w:tcPr>
          <w:p w:rsidR="00F43880" w:rsidRPr="00E21D91" w:rsidRDefault="00F43880" w:rsidP="00B14FBB">
            <w:pPr>
              <w:widowControl/>
              <w:spacing w:line="360" w:lineRule="auto"/>
              <w:ind w:hanging="4"/>
              <w:jc w:val="both"/>
            </w:pPr>
            <w:r w:rsidRPr="00E21D91">
              <w:t>Доходы по пластиковым картам</w:t>
            </w:r>
          </w:p>
        </w:tc>
        <w:tc>
          <w:tcPr>
            <w:tcW w:w="3212" w:type="dxa"/>
            <w:gridSpan w:val="2"/>
            <w:shd w:val="clear" w:color="auto" w:fill="auto"/>
          </w:tcPr>
          <w:p w:rsidR="00F43880" w:rsidRPr="00E21D91" w:rsidRDefault="00F43880" w:rsidP="00B14FBB">
            <w:pPr>
              <w:widowControl/>
              <w:spacing w:line="360" w:lineRule="auto"/>
              <w:ind w:hanging="4"/>
              <w:jc w:val="both"/>
            </w:pPr>
            <w:r w:rsidRPr="00E21D91">
              <w:t>38045,76</w:t>
            </w:r>
          </w:p>
        </w:tc>
        <w:tc>
          <w:tcPr>
            <w:tcW w:w="3115" w:type="dxa"/>
            <w:gridSpan w:val="2"/>
            <w:shd w:val="clear" w:color="auto" w:fill="auto"/>
          </w:tcPr>
          <w:p w:rsidR="00F43880" w:rsidRPr="00E21D91" w:rsidRDefault="00F43880" w:rsidP="00B14FBB">
            <w:pPr>
              <w:widowControl/>
              <w:spacing w:line="360" w:lineRule="auto"/>
              <w:ind w:hanging="4"/>
              <w:jc w:val="both"/>
            </w:pPr>
            <w:r w:rsidRPr="00E21D91">
              <w:t>44560,76</w:t>
            </w:r>
          </w:p>
        </w:tc>
      </w:tr>
      <w:tr w:rsidR="00F43880" w:rsidRPr="00B14FBB" w:rsidTr="00B14FBB">
        <w:trPr>
          <w:trHeight w:val="289"/>
        </w:trPr>
        <w:tc>
          <w:tcPr>
            <w:tcW w:w="2955" w:type="dxa"/>
            <w:shd w:val="clear" w:color="auto" w:fill="auto"/>
            <w:vAlign w:val="center"/>
          </w:tcPr>
          <w:p w:rsidR="00F43880" w:rsidRPr="00E21D91" w:rsidRDefault="00F43880" w:rsidP="00B14FBB">
            <w:pPr>
              <w:widowControl/>
              <w:spacing w:line="360" w:lineRule="auto"/>
              <w:ind w:hanging="4"/>
              <w:jc w:val="both"/>
            </w:pPr>
            <w:r w:rsidRPr="00E21D91">
              <w:t>Расходы банка</w:t>
            </w:r>
          </w:p>
        </w:tc>
        <w:tc>
          <w:tcPr>
            <w:tcW w:w="3212" w:type="dxa"/>
            <w:gridSpan w:val="2"/>
            <w:shd w:val="clear" w:color="auto" w:fill="auto"/>
          </w:tcPr>
          <w:p w:rsidR="00F43880" w:rsidRPr="00E21D91" w:rsidRDefault="00F43880" w:rsidP="00B14FBB">
            <w:pPr>
              <w:widowControl/>
              <w:spacing w:line="360" w:lineRule="auto"/>
              <w:ind w:hanging="4"/>
              <w:jc w:val="both"/>
            </w:pPr>
            <w:r w:rsidRPr="00E21D91">
              <w:t>417827</w:t>
            </w:r>
          </w:p>
        </w:tc>
        <w:tc>
          <w:tcPr>
            <w:tcW w:w="3115" w:type="dxa"/>
            <w:gridSpan w:val="2"/>
            <w:shd w:val="clear" w:color="auto" w:fill="auto"/>
          </w:tcPr>
          <w:p w:rsidR="00F43880" w:rsidRPr="00E21D91" w:rsidRDefault="00F43880" w:rsidP="00B14FBB">
            <w:pPr>
              <w:widowControl/>
              <w:spacing w:line="360" w:lineRule="auto"/>
              <w:ind w:hanging="4"/>
              <w:jc w:val="both"/>
            </w:pPr>
            <w:r w:rsidRPr="00E21D91">
              <w:t>418634</w:t>
            </w:r>
          </w:p>
        </w:tc>
      </w:tr>
      <w:tr w:rsidR="00F43880" w:rsidRPr="00B14FBB" w:rsidTr="00B14FBB">
        <w:trPr>
          <w:trHeight w:val="454"/>
        </w:trPr>
        <w:tc>
          <w:tcPr>
            <w:tcW w:w="2955" w:type="dxa"/>
            <w:shd w:val="clear" w:color="auto" w:fill="auto"/>
            <w:vAlign w:val="center"/>
          </w:tcPr>
          <w:p w:rsidR="00F43880" w:rsidRPr="00E21D91" w:rsidRDefault="00F43880" w:rsidP="00B14FBB">
            <w:pPr>
              <w:widowControl/>
              <w:spacing w:line="360" w:lineRule="auto"/>
              <w:ind w:hanging="4"/>
              <w:jc w:val="both"/>
            </w:pPr>
            <w:r w:rsidRPr="00E21D91">
              <w:t>Расходы по пластиковым картам</w:t>
            </w:r>
          </w:p>
        </w:tc>
        <w:tc>
          <w:tcPr>
            <w:tcW w:w="3212" w:type="dxa"/>
            <w:gridSpan w:val="2"/>
            <w:shd w:val="clear" w:color="auto" w:fill="auto"/>
          </w:tcPr>
          <w:p w:rsidR="00F43880" w:rsidRPr="00E21D91" w:rsidRDefault="00434A2A" w:rsidP="00B14FBB">
            <w:pPr>
              <w:widowControl/>
              <w:spacing w:line="360" w:lineRule="auto"/>
              <w:ind w:hanging="4"/>
              <w:jc w:val="both"/>
            </w:pPr>
            <w:r w:rsidRPr="00E21D91">
              <w:t>24170,54</w:t>
            </w:r>
          </w:p>
        </w:tc>
        <w:tc>
          <w:tcPr>
            <w:tcW w:w="3115" w:type="dxa"/>
            <w:gridSpan w:val="2"/>
            <w:shd w:val="clear" w:color="auto" w:fill="auto"/>
          </w:tcPr>
          <w:p w:rsidR="00F43880" w:rsidRPr="00E21D91" w:rsidRDefault="00AC7CF2" w:rsidP="00B14FBB">
            <w:pPr>
              <w:widowControl/>
              <w:spacing w:line="360" w:lineRule="auto"/>
              <w:ind w:hanging="4"/>
              <w:jc w:val="both"/>
            </w:pPr>
            <w:r w:rsidRPr="00E21D91">
              <w:t>24977,59</w:t>
            </w:r>
          </w:p>
        </w:tc>
      </w:tr>
      <w:tr w:rsidR="00F43880" w:rsidRPr="00B14FBB" w:rsidTr="00B14FBB">
        <w:trPr>
          <w:trHeight w:val="362"/>
        </w:trPr>
        <w:tc>
          <w:tcPr>
            <w:tcW w:w="2955" w:type="dxa"/>
            <w:tcBorders>
              <w:bottom w:val="nil"/>
            </w:tcBorders>
            <w:shd w:val="clear" w:color="auto" w:fill="auto"/>
            <w:vAlign w:val="center"/>
          </w:tcPr>
          <w:p w:rsidR="00F43880" w:rsidRPr="00E21D91" w:rsidRDefault="00F43880" w:rsidP="00B14FBB">
            <w:pPr>
              <w:widowControl/>
              <w:spacing w:line="360" w:lineRule="auto"/>
              <w:ind w:hanging="4"/>
              <w:jc w:val="both"/>
            </w:pPr>
            <w:r w:rsidRPr="00E21D91">
              <w:t>Прибыль банка</w:t>
            </w:r>
          </w:p>
        </w:tc>
        <w:tc>
          <w:tcPr>
            <w:tcW w:w="3212" w:type="dxa"/>
            <w:gridSpan w:val="2"/>
            <w:tcBorders>
              <w:bottom w:val="nil"/>
            </w:tcBorders>
            <w:shd w:val="clear" w:color="auto" w:fill="auto"/>
          </w:tcPr>
          <w:p w:rsidR="00F43880" w:rsidRPr="00E21D91" w:rsidRDefault="00F43880" w:rsidP="00B14FBB">
            <w:pPr>
              <w:widowControl/>
              <w:spacing w:line="360" w:lineRule="auto"/>
              <w:ind w:hanging="4"/>
              <w:jc w:val="both"/>
            </w:pPr>
            <w:r w:rsidRPr="00E21D91">
              <w:t>101231</w:t>
            </w:r>
          </w:p>
        </w:tc>
        <w:tc>
          <w:tcPr>
            <w:tcW w:w="3115" w:type="dxa"/>
            <w:gridSpan w:val="2"/>
            <w:tcBorders>
              <w:bottom w:val="nil"/>
            </w:tcBorders>
            <w:shd w:val="clear" w:color="auto" w:fill="auto"/>
          </w:tcPr>
          <w:p w:rsidR="00F43880" w:rsidRPr="00E21D91" w:rsidRDefault="00F43880" w:rsidP="00B14FBB">
            <w:pPr>
              <w:widowControl/>
              <w:spacing w:line="360" w:lineRule="auto"/>
              <w:ind w:hanging="4"/>
              <w:jc w:val="both"/>
            </w:pPr>
            <w:r w:rsidRPr="00E21D91">
              <w:t>106939</w:t>
            </w:r>
          </w:p>
        </w:tc>
      </w:tr>
      <w:tr w:rsidR="00F43880" w:rsidRPr="00B14FBB" w:rsidTr="00B14FBB">
        <w:trPr>
          <w:trHeight w:val="454"/>
        </w:trPr>
        <w:tc>
          <w:tcPr>
            <w:tcW w:w="2999" w:type="dxa"/>
            <w:gridSpan w:val="2"/>
            <w:shd w:val="clear" w:color="auto" w:fill="auto"/>
            <w:vAlign w:val="center"/>
          </w:tcPr>
          <w:p w:rsidR="00F43880" w:rsidRPr="00E21D91" w:rsidRDefault="00F43880" w:rsidP="00B14FBB">
            <w:pPr>
              <w:widowControl/>
              <w:spacing w:line="360" w:lineRule="auto"/>
              <w:ind w:hanging="4"/>
              <w:jc w:val="both"/>
            </w:pPr>
            <w:r w:rsidRPr="00E21D91">
              <w:t>Прибыль по пластиковым картам</w:t>
            </w:r>
          </w:p>
        </w:tc>
        <w:tc>
          <w:tcPr>
            <w:tcW w:w="3191" w:type="dxa"/>
            <w:gridSpan w:val="2"/>
            <w:shd w:val="clear" w:color="auto" w:fill="auto"/>
          </w:tcPr>
          <w:p w:rsidR="00F43880" w:rsidRPr="00E21D91" w:rsidRDefault="00434A2A" w:rsidP="00B14FBB">
            <w:pPr>
              <w:widowControl/>
              <w:spacing w:line="360" w:lineRule="auto"/>
              <w:ind w:hanging="4"/>
              <w:jc w:val="both"/>
            </w:pPr>
            <w:r w:rsidRPr="00E21D91">
              <w:t>13875,22</w:t>
            </w:r>
          </w:p>
        </w:tc>
        <w:tc>
          <w:tcPr>
            <w:tcW w:w="3092" w:type="dxa"/>
            <w:shd w:val="clear" w:color="auto" w:fill="auto"/>
          </w:tcPr>
          <w:p w:rsidR="00F43880" w:rsidRPr="00E21D91" w:rsidRDefault="00AC7CF2" w:rsidP="00B14FBB">
            <w:pPr>
              <w:widowControl/>
              <w:spacing w:line="360" w:lineRule="auto"/>
              <w:ind w:hanging="4"/>
              <w:jc w:val="both"/>
            </w:pPr>
            <w:r w:rsidRPr="00E21D91">
              <w:t>19583,17</w:t>
            </w:r>
          </w:p>
        </w:tc>
      </w:tr>
      <w:tr w:rsidR="00F43880" w:rsidRPr="00B14FBB" w:rsidTr="00B14FBB">
        <w:trPr>
          <w:trHeight w:val="454"/>
        </w:trPr>
        <w:tc>
          <w:tcPr>
            <w:tcW w:w="2999" w:type="dxa"/>
            <w:gridSpan w:val="2"/>
            <w:shd w:val="clear" w:color="auto" w:fill="auto"/>
            <w:vAlign w:val="center"/>
          </w:tcPr>
          <w:p w:rsidR="00F43880" w:rsidRPr="00E21D91" w:rsidRDefault="00F43880" w:rsidP="00B14FBB">
            <w:pPr>
              <w:widowControl/>
              <w:spacing w:line="360" w:lineRule="auto"/>
              <w:ind w:hanging="4"/>
              <w:jc w:val="both"/>
            </w:pPr>
            <w:r w:rsidRPr="00E21D91">
              <w:t>Общая рентабельность</w:t>
            </w:r>
          </w:p>
          <w:p w:rsidR="00F43880" w:rsidRPr="00E21D91" w:rsidRDefault="00F43880" w:rsidP="00B14FBB">
            <w:pPr>
              <w:widowControl/>
              <w:spacing w:line="360" w:lineRule="auto"/>
              <w:ind w:hanging="4"/>
              <w:jc w:val="both"/>
            </w:pPr>
            <w:r w:rsidRPr="00E21D91">
              <w:t>Банка</w:t>
            </w:r>
          </w:p>
        </w:tc>
        <w:tc>
          <w:tcPr>
            <w:tcW w:w="3191" w:type="dxa"/>
            <w:gridSpan w:val="2"/>
            <w:shd w:val="clear" w:color="auto" w:fill="auto"/>
          </w:tcPr>
          <w:p w:rsidR="00F43880" w:rsidRPr="00E21D91" w:rsidRDefault="00434A2A" w:rsidP="00B14FBB">
            <w:pPr>
              <w:widowControl/>
              <w:spacing w:line="360" w:lineRule="auto"/>
              <w:ind w:hanging="4"/>
              <w:jc w:val="both"/>
            </w:pPr>
            <w:r w:rsidRPr="00E21D91">
              <w:t>19,5%</w:t>
            </w:r>
          </w:p>
        </w:tc>
        <w:tc>
          <w:tcPr>
            <w:tcW w:w="3092" w:type="dxa"/>
            <w:shd w:val="clear" w:color="auto" w:fill="auto"/>
          </w:tcPr>
          <w:p w:rsidR="00F43880" w:rsidRPr="00E21D91" w:rsidRDefault="00AC7CF2" w:rsidP="00B14FBB">
            <w:pPr>
              <w:widowControl/>
              <w:spacing w:line="360" w:lineRule="auto"/>
              <w:ind w:hanging="4"/>
              <w:jc w:val="both"/>
            </w:pPr>
            <w:r w:rsidRPr="00E21D91">
              <w:t>20,4%</w:t>
            </w:r>
          </w:p>
        </w:tc>
      </w:tr>
      <w:tr w:rsidR="00F43880" w:rsidRPr="00B14FBB" w:rsidTr="00B14FBB">
        <w:trPr>
          <w:trHeight w:val="454"/>
        </w:trPr>
        <w:tc>
          <w:tcPr>
            <w:tcW w:w="2999" w:type="dxa"/>
            <w:gridSpan w:val="2"/>
            <w:shd w:val="clear" w:color="auto" w:fill="auto"/>
            <w:vAlign w:val="center"/>
          </w:tcPr>
          <w:p w:rsidR="00F43880" w:rsidRPr="00E21D91" w:rsidRDefault="00F43880" w:rsidP="00B14FBB">
            <w:pPr>
              <w:widowControl/>
              <w:spacing w:line="360" w:lineRule="auto"/>
              <w:ind w:hanging="4"/>
              <w:jc w:val="both"/>
            </w:pPr>
            <w:r w:rsidRPr="00E21D91">
              <w:t>Рентабельность операций по пластиковым картам</w:t>
            </w:r>
          </w:p>
        </w:tc>
        <w:tc>
          <w:tcPr>
            <w:tcW w:w="3191" w:type="dxa"/>
            <w:gridSpan w:val="2"/>
            <w:shd w:val="clear" w:color="auto" w:fill="auto"/>
          </w:tcPr>
          <w:p w:rsidR="00F43880" w:rsidRPr="00E21D91" w:rsidRDefault="00AC7CF2" w:rsidP="00B14FBB">
            <w:pPr>
              <w:widowControl/>
              <w:spacing w:line="360" w:lineRule="auto"/>
              <w:ind w:hanging="4"/>
              <w:jc w:val="both"/>
            </w:pPr>
            <w:r w:rsidRPr="00E21D91">
              <w:t>36,47</w:t>
            </w:r>
            <w:r w:rsidR="00434A2A" w:rsidRPr="00E21D91">
              <w:t>%</w:t>
            </w:r>
          </w:p>
        </w:tc>
        <w:tc>
          <w:tcPr>
            <w:tcW w:w="3092" w:type="dxa"/>
            <w:shd w:val="clear" w:color="auto" w:fill="auto"/>
          </w:tcPr>
          <w:p w:rsidR="00F43880" w:rsidRPr="00E21D91" w:rsidRDefault="00AC7CF2" w:rsidP="00B14FBB">
            <w:pPr>
              <w:widowControl/>
              <w:spacing w:line="360" w:lineRule="auto"/>
              <w:ind w:hanging="4"/>
              <w:jc w:val="both"/>
            </w:pPr>
            <w:r w:rsidRPr="00E21D91">
              <w:t>43,94%</w:t>
            </w:r>
          </w:p>
        </w:tc>
      </w:tr>
    </w:tbl>
    <w:p w:rsidR="00F43880" w:rsidRPr="00952AFF" w:rsidRDefault="00F43880" w:rsidP="00952AFF">
      <w:pPr>
        <w:widowControl/>
        <w:spacing w:line="360" w:lineRule="auto"/>
        <w:ind w:firstLine="709"/>
        <w:jc w:val="both"/>
        <w:rPr>
          <w:sz w:val="28"/>
          <w:szCs w:val="28"/>
        </w:rPr>
      </w:pPr>
    </w:p>
    <w:bookmarkEnd w:id="0"/>
    <w:p w:rsidR="00F43880" w:rsidRPr="00952AFF" w:rsidRDefault="00F43880" w:rsidP="00952AFF">
      <w:pPr>
        <w:widowControl/>
        <w:spacing w:line="360" w:lineRule="auto"/>
        <w:ind w:firstLine="709"/>
        <w:jc w:val="both"/>
        <w:rPr>
          <w:sz w:val="28"/>
          <w:szCs w:val="28"/>
        </w:rPr>
      </w:pPr>
      <w:r w:rsidRPr="00952AFF">
        <w:rPr>
          <w:sz w:val="28"/>
          <w:szCs w:val="28"/>
        </w:rPr>
        <w:t xml:space="preserve">Анализ оценки эффективности показал, что проект по совершенствованию мероприятий с пластиковыми картами заслуживает внимания. </w:t>
      </w:r>
      <w:r w:rsidR="0098557A" w:rsidRPr="00952AFF">
        <w:rPr>
          <w:sz w:val="28"/>
          <w:szCs w:val="28"/>
        </w:rPr>
        <w:t>По результатам</w:t>
      </w:r>
      <w:r w:rsidR="00952AFF">
        <w:rPr>
          <w:sz w:val="28"/>
          <w:szCs w:val="28"/>
        </w:rPr>
        <w:t xml:space="preserve"> </w:t>
      </w:r>
      <w:r w:rsidR="0098557A" w:rsidRPr="00952AFF">
        <w:rPr>
          <w:sz w:val="28"/>
          <w:szCs w:val="28"/>
        </w:rPr>
        <w:t>расчетов видно, что с учетом внедренных мероприятий рентабельность операций по пластиковым картам возр</w:t>
      </w:r>
      <w:r w:rsidR="00C1697E" w:rsidRPr="00952AFF">
        <w:rPr>
          <w:sz w:val="28"/>
          <w:szCs w:val="28"/>
        </w:rPr>
        <w:t>о</w:t>
      </w:r>
      <w:r w:rsidR="0098557A" w:rsidRPr="00952AFF">
        <w:rPr>
          <w:sz w:val="28"/>
          <w:szCs w:val="28"/>
        </w:rPr>
        <w:t>сла</w:t>
      </w:r>
      <w:r w:rsidR="00C1697E" w:rsidRPr="00952AFF">
        <w:rPr>
          <w:sz w:val="28"/>
          <w:szCs w:val="28"/>
        </w:rPr>
        <w:t xml:space="preserve"> с 36,47% до 43,94%, а общая рентабельность банка увеличилась с 19,5% до 20,4%.</w:t>
      </w:r>
      <w:r w:rsidR="008F4A7D" w:rsidRPr="00952AFF">
        <w:rPr>
          <w:sz w:val="28"/>
          <w:szCs w:val="28"/>
        </w:rPr>
        <w:t xml:space="preserve"> </w:t>
      </w:r>
    </w:p>
    <w:p w:rsidR="00F43880" w:rsidRPr="00952AFF" w:rsidRDefault="00F43880" w:rsidP="00952AFF">
      <w:pPr>
        <w:widowControl/>
        <w:spacing w:line="360" w:lineRule="auto"/>
        <w:ind w:firstLine="709"/>
        <w:jc w:val="both"/>
        <w:rPr>
          <w:sz w:val="28"/>
          <w:szCs w:val="28"/>
        </w:rPr>
      </w:pPr>
      <w:r w:rsidRPr="00952AFF">
        <w:rPr>
          <w:sz w:val="28"/>
          <w:szCs w:val="28"/>
        </w:rPr>
        <w:t>В последнее время возрастающая необходимость в ускорении</w:t>
      </w:r>
      <w:r w:rsidR="00952AFF">
        <w:rPr>
          <w:sz w:val="28"/>
          <w:szCs w:val="28"/>
        </w:rPr>
        <w:t xml:space="preserve"> </w:t>
      </w:r>
      <w:r w:rsidRPr="00952AFF">
        <w:rPr>
          <w:sz w:val="28"/>
          <w:szCs w:val="28"/>
        </w:rPr>
        <w:t>и совершенствовании</w:t>
      </w:r>
      <w:r w:rsidR="00952AFF">
        <w:rPr>
          <w:sz w:val="28"/>
          <w:szCs w:val="28"/>
        </w:rPr>
        <w:t xml:space="preserve"> </w:t>
      </w:r>
      <w:r w:rsidRPr="00952AFF">
        <w:rPr>
          <w:sz w:val="28"/>
          <w:szCs w:val="28"/>
        </w:rPr>
        <w:t xml:space="preserve">безналичных расчетов ведет к развитию новых “пластиковых“ инструментов. </w:t>
      </w:r>
    </w:p>
    <w:p w:rsidR="00F43880" w:rsidRPr="00952AFF" w:rsidRDefault="00F43880" w:rsidP="00952AFF">
      <w:pPr>
        <w:widowControl/>
        <w:spacing w:line="360" w:lineRule="auto"/>
        <w:ind w:firstLine="709"/>
        <w:jc w:val="both"/>
        <w:rPr>
          <w:sz w:val="28"/>
          <w:szCs w:val="28"/>
        </w:rPr>
      </w:pPr>
      <w:r w:rsidRPr="00952AFF">
        <w:rPr>
          <w:sz w:val="28"/>
          <w:szCs w:val="28"/>
        </w:rPr>
        <w:t>Подключение к услуге “Мобильный банка”, дает возможность оперативного доступа к информации по банковским картам при помощи мобильного телефона.</w:t>
      </w:r>
    </w:p>
    <w:p w:rsidR="00F43880" w:rsidRPr="00952AFF" w:rsidRDefault="00D37DAD" w:rsidP="00952AFF">
      <w:pPr>
        <w:widowControl/>
        <w:spacing w:line="360" w:lineRule="auto"/>
        <w:ind w:firstLine="709"/>
        <w:jc w:val="both"/>
        <w:rPr>
          <w:sz w:val="28"/>
          <w:szCs w:val="28"/>
        </w:rPr>
      </w:pPr>
      <w:r w:rsidRPr="00952AFF">
        <w:rPr>
          <w:sz w:val="28"/>
          <w:szCs w:val="28"/>
        </w:rPr>
        <w:t xml:space="preserve">Развитие системы </w:t>
      </w:r>
      <w:r w:rsidR="00F43880" w:rsidRPr="00952AFF">
        <w:rPr>
          <w:sz w:val="28"/>
          <w:szCs w:val="28"/>
        </w:rPr>
        <w:t xml:space="preserve">овердрафтного кредитования позволяет расширять возможности потребителя </w:t>
      </w:r>
      <w:r w:rsidRPr="00952AFF">
        <w:rPr>
          <w:sz w:val="28"/>
          <w:szCs w:val="28"/>
        </w:rPr>
        <w:t xml:space="preserve">с позиции </w:t>
      </w:r>
      <w:r w:rsidR="00F43880" w:rsidRPr="00952AFF">
        <w:rPr>
          <w:sz w:val="28"/>
          <w:szCs w:val="28"/>
        </w:rPr>
        <w:t>его покупательной способности</w:t>
      </w:r>
    </w:p>
    <w:p w:rsidR="00F43880" w:rsidRPr="00952AFF" w:rsidRDefault="00F43880" w:rsidP="00952AFF">
      <w:pPr>
        <w:widowControl/>
        <w:spacing w:line="360" w:lineRule="auto"/>
        <w:ind w:firstLine="709"/>
        <w:jc w:val="both"/>
        <w:rPr>
          <w:sz w:val="28"/>
          <w:szCs w:val="28"/>
        </w:rPr>
      </w:pPr>
      <w:r w:rsidRPr="00952AFF">
        <w:rPr>
          <w:sz w:val="28"/>
          <w:szCs w:val="28"/>
        </w:rPr>
        <w:t xml:space="preserve">Развитие современных технологий это верный путь к увеличению интереса к банку со стороны клиентов. В связи с этим очень привлекательной является система </w:t>
      </w:r>
      <w:r w:rsidRPr="00952AFF">
        <w:rPr>
          <w:bCs/>
          <w:sz w:val="28"/>
          <w:szCs w:val="28"/>
        </w:rPr>
        <w:t>интернет-банкинг</w:t>
      </w:r>
      <w:r w:rsidRPr="00952AFF">
        <w:rPr>
          <w:sz w:val="28"/>
          <w:szCs w:val="28"/>
        </w:rPr>
        <w:t xml:space="preserve">: во-первых, реализованные в большинстве интернет-систем функциональные возможности позволяют банку предоставлять клиентам целый ряд дополнительных сервисов, во-вторых, у банков появилась реальная возможность и частным клиентам предложить услугу по удаленному управлению счетом через Интернет. </w:t>
      </w:r>
    </w:p>
    <w:p w:rsidR="00F43880" w:rsidRPr="00952AFF" w:rsidRDefault="00D37DAD" w:rsidP="00952AFF">
      <w:pPr>
        <w:widowControl/>
        <w:spacing w:line="360" w:lineRule="auto"/>
        <w:ind w:firstLine="709"/>
        <w:jc w:val="both"/>
        <w:rPr>
          <w:sz w:val="28"/>
          <w:szCs w:val="28"/>
        </w:rPr>
      </w:pPr>
      <w:r w:rsidRPr="00952AFF">
        <w:rPr>
          <w:sz w:val="28"/>
          <w:szCs w:val="28"/>
        </w:rPr>
        <w:t xml:space="preserve">Предлагаемые мероприятия позволяют повысить заинтересованность клиентов банка в использовании системы безналичных расчетов, </w:t>
      </w:r>
      <w:r w:rsidR="00F43880" w:rsidRPr="00952AFF">
        <w:rPr>
          <w:sz w:val="28"/>
          <w:szCs w:val="28"/>
        </w:rPr>
        <w:t>тем самым,</w:t>
      </w:r>
      <w:r w:rsidR="00952AFF">
        <w:rPr>
          <w:sz w:val="28"/>
          <w:szCs w:val="28"/>
        </w:rPr>
        <w:t xml:space="preserve"> </w:t>
      </w:r>
      <w:r w:rsidR="00F43880" w:rsidRPr="00952AFF">
        <w:rPr>
          <w:sz w:val="28"/>
          <w:szCs w:val="28"/>
        </w:rPr>
        <w:t>увеличивая остатки на карт</w:t>
      </w:r>
      <w:r w:rsidRPr="00952AFF">
        <w:rPr>
          <w:sz w:val="28"/>
          <w:szCs w:val="28"/>
        </w:rPr>
        <w:t>-</w:t>
      </w:r>
      <w:r w:rsidR="00F43880" w:rsidRPr="00952AFF">
        <w:rPr>
          <w:sz w:val="28"/>
          <w:szCs w:val="28"/>
        </w:rPr>
        <w:t>счетах</w:t>
      </w:r>
      <w:r w:rsidRPr="00952AFF">
        <w:rPr>
          <w:sz w:val="28"/>
          <w:szCs w:val="28"/>
        </w:rPr>
        <w:t xml:space="preserve"> банка и расширяя его кредитный потенциал</w:t>
      </w:r>
      <w:r w:rsidR="00F43880" w:rsidRPr="00952AFF">
        <w:rPr>
          <w:sz w:val="28"/>
          <w:szCs w:val="28"/>
        </w:rPr>
        <w:t>.</w:t>
      </w:r>
    </w:p>
    <w:p w:rsidR="008F4A7D" w:rsidRPr="00952AFF" w:rsidRDefault="008F4A7D" w:rsidP="00952AFF">
      <w:pPr>
        <w:widowControl/>
        <w:spacing w:line="360" w:lineRule="auto"/>
        <w:ind w:firstLine="709"/>
        <w:jc w:val="both"/>
        <w:rPr>
          <w:sz w:val="28"/>
          <w:szCs w:val="24"/>
        </w:rPr>
      </w:pPr>
      <w:r w:rsidRPr="00952AFF">
        <w:rPr>
          <w:sz w:val="28"/>
          <w:szCs w:val="24"/>
        </w:rPr>
        <w:t>Банку следует разрабатывать системные подходы к рекламной политике, сделает ее эффективным инструментом формирования клиентской базы. Каждое конкурентное преимущество банка, каждый новый продукт, предлагаемый к продаже, должны быть известны и понятны клиентам, легко сравнимы и выгодно отличаться от предложений конкурентов.</w:t>
      </w:r>
    </w:p>
    <w:p w:rsidR="00F43880" w:rsidRPr="00952AFF" w:rsidRDefault="008F4A7D" w:rsidP="00952AFF">
      <w:pPr>
        <w:widowControl/>
        <w:spacing w:line="360" w:lineRule="auto"/>
        <w:ind w:firstLine="709"/>
        <w:jc w:val="both"/>
        <w:rPr>
          <w:sz w:val="28"/>
          <w:szCs w:val="28"/>
        </w:rPr>
      </w:pPr>
      <w:r w:rsidRPr="00952AFF">
        <w:rPr>
          <w:sz w:val="28"/>
          <w:szCs w:val="24"/>
        </w:rPr>
        <w:t>Реализуя принцип прозрачности, банк должен расширять сотрудничество со средствами массовой информации по распространению достоверных сведений о нем; существенно увеличивать объем представляемой информации, улучшить информирование клиентов о стандартах фирменного обслуживания, условиях предлагаемых продуктов и услуг, технологических возможностях банка. Следует также ввести в практику деятельности клиентские семинары и конференции, целевые рекламные акции, ориентированные на конкретную группу клиентов, развивать систему адресной рекламы</w:t>
      </w:r>
    </w:p>
    <w:p w:rsidR="000A4BED" w:rsidRPr="00E21D91" w:rsidRDefault="00E21D91" w:rsidP="00E21D91">
      <w:pPr>
        <w:widowControl/>
        <w:spacing w:line="360" w:lineRule="auto"/>
        <w:ind w:firstLine="709"/>
        <w:jc w:val="center"/>
        <w:rPr>
          <w:b/>
          <w:sz w:val="28"/>
          <w:szCs w:val="28"/>
        </w:rPr>
      </w:pPr>
      <w:r>
        <w:rPr>
          <w:sz w:val="28"/>
          <w:szCs w:val="28"/>
        </w:rPr>
        <w:br w:type="page"/>
      </w:r>
      <w:r w:rsidR="00F43880" w:rsidRPr="00E21D91">
        <w:rPr>
          <w:b/>
          <w:sz w:val="28"/>
          <w:szCs w:val="28"/>
        </w:rPr>
        <w:t>Заключение</w:t>
      </w:r>
    </w:p>
    <w:p w:rsidR="00C6402C" w:rsidRPr="00952AFF" w:rsidRDefault="00C6402C" w:rsidP="00952AFF">
      <w:pPr>
        <w:widowControl/>
        <w:spacing w:line="360" w:lineRule="auto"/>
        <w:ind w:firstLine="709"/>
        <w:jc w:val="both"/>
        <w:rPr>
          <w:sz w:val="28"/>
          <w:szCs w:val="28"/>
        </w:rPr>
      </w:pPr>
    </w:p>
    <w:p w:rsidR="00C6402C" w:rsidRPr="00952AFF" w:rsidRDefault="00C6402C" w:rsidP="00952AFF">
      <w:pPr>
        <w:widowControl/>
        <w:spacing w:line="360" w:lineRule="auto"/>
        <w:ind w:firstLine="709"/>
        <w:jc w:val="both"/>
        <w:rPr>
          <w:sz w:val="28"/>
          <w:szCs w:val="28"/>
        </w:rPr>
      </w:pPr>
      <w:r w:rsidRPr="00952AFF">
        <w:rPr>
          <w:sz w:val="28"/>
          <w:szCs w:val="28"/>
        </w:rPr>
        <w:t>В настоящее время трудно представить себе банк, не занимающийся операциями с пластиковыми картами. Пластиковые карты являются относительно новым банковским</w:t>
      </w:r>
      <w:r w:rsidR="00952AFF">
        <w:rPr>
          <w:sz w:val="28"/>
          <w:szCs w:val="28"/>
        </w:rPr>
        <w:t xml:space="preserve"> </w:t>
      </w:r>
      <w:r w:rsidRPr="00952AFF">
        <w:rPr>
          <w:sz w:val="28"/>
          <w:szCs w:val="28"/>
        </w:rPr>
        <w:t xml:space="preserve">продуктом, но уже успевшим занять свое место среди банковских услуг. Использование высокопроизводительных линий коммуникаций позволило существенно ускорить проведение взаиморасчетов между участникам платежных систем. </w:t>
      </w:r>
    </w:p>
    <w:p w:rsidR="00C6402C" w:rsidRPr="00952AFF" w:rsidRDefault="00C6402C" w:rsidP="00952AFF">
      <w:pPr>
        <w:widowControl/>
        <w:spacing w:line="360" w:lineRule="auto"/>
        <w:ind w:firstLine="709"/>
        <w:jc w:val="both"/>
        <w:rPr>
          <w:sz w:val="28"/>
          <w:szCs w:val="28"/>
        </w:rPr>
      </w:pPr>
      <w:r w:rsidRPr="00952AFF">
        <w:rPr>
          <w:sz w:val="28"/>
          <w:szCs w:val="28"/>
        </w:rPr>
        <w:t>В</w:t>
      </w:r>
      <w:r w:rsidR="00952AFF">
        <w:rPr>
          <w:sz w:val="28"/>
          <w:szCs w:val="28"/>
        </w:rPr>
        <w:t xml:space="preserve"> </w:t>
      </w:r>
      <w:r w:rsidRPr="00952AFF">
        <w:rPr>
          <w:sz w:val="28"/>
          <w:szCs w:val="28"/>
        </w:rPr>
        <w:t>первой части дипломной работы были рассмотрены теоретические аспекты операций коммерческих банков с пластиковыми картам. Определена сущность, значение и основные понятия, касающиеся функционирования пластиковых карт. Приведены основные операции с банковскими картами, платежная система и её участники технологические особенности функционирования расчетной системы с использованием пластиковых карт, а так же современные особенности обращения банковских карт (современные продукты и услуги).</w:t>
      </w:r>
      <w:r w:rsidR="00952AFF">
        <w:rPr>
          <w:sz w:val="28"/>
          <w:szCs w:val="28"/>
        </w:rPr>
        <w:t xml:space="preserve"> </w:t>
      </w:r>
      <w:r w:rsidRPr="00952AFF">
        <w:rPr>
          <w:sz w:val="28"/>
          <w:szCs w:val="28"/>
        </w:rPr>
        <w:t>Пластиковые карты являются наиболее перспективными с точки зрения функциональных возможностей, что позволяет производить оплату товаров и услуг в торговых учреждениях, получать наличные средства в любых пунктах обслуживания, осуществлять денежные переводы и другие операции, позволяющие судить о пластиковых картах как о современном и эффективном продукте, который значительно упрощает жизнь.</w:t>
      </w:r>
    </w:p>
    <w:p w:rsidR="00C6402C" w:rsidRPr="00952AFF" w:rsidRDefault="00951BDF" w:rsidP="00952AFF">
      <w:pPr>
        <w:widowControl/>
        <w:tabs>
          <w:tab w:val="left" w:pos="1134"/>
        </w:tabs>
        <w:spacing w:line="360" w:lineRule="auto"/>
        <w:ind w:firstLine="709"/>
        <w:jc w:val="both"/>
        <w:rPr>
          <w:sz w:val="28"/>
          <w:szCs w:val="28"/>
        </w:rPr>
      </w:pPr>
      <w:r w:rsidRPr="00952AFF">
        <w:rPr>
          <w:sz w:val="28"/>
          <w:szCs w:val="28"/>
        </w:rPr>
        <w:t xml:space="preserve">Результатами анализа операций </w:t>
      </w:r>
      <w:r w:rsidR="00C6402C" w:rsidRPr="00952AFF">
        <w:rPr>
          <w:sz w:val="28"/>
          <w:szCs w:val="28"/>
        </w:rPr>
        <w:t>Городского отделения Сберегательного банка города Новокузнецка с пластиковыми картами</w:t>
      </w:r>
      <w:r w:rsidRPr="00952AFF">
        <w:rPr>
          <w:sz w:val="28"/>
          <w:szCs w:val="28"/>
        </w:rPr>
        <w:t xml:space="preserve"> являются следующие выводы</w:t>
      </w:r>
      <w:r w:rsidR="00C6402C" w:rsidRPr="00952AFF">
        <w:rPr>
          <w:sz w:val="28"/>
          <w:szCs w:val="28"/>
        </w:rPr>
        <w:t>:</w:t>
      </w:r>
    </w:p>
    <w:p w:rsidR="00C6402C" w:rsidRPr="00952AFF" w:rsidRDefault="00951BDF" w:rsidP="00952AFF">
      <w:pPr>
        <w:spacing w:line="360" w:lineRule="auto"/>
        <w:ind w:firstLine="709"/>
        <w:jc w:val="both"/>
        <w:rPr>
          <w:sz w:val="28"/>
          <w:szCs w:val="28"/>
        </w:rPr>
      </w:pPr>
      <w:r w:rsidRPr="00952AFF">
        <w:rPr>
          <w:sz w:val="28"/>
          <w:szCs w:val="28"/>
        </w:rPr>
        <w:t xml:space="preserve">1) </w:t>
      </w:r>
      <w:r w:rsidR="00C6402C" w:rsidRPr="00952AFF">
        <w:rPr>
          <w:sz w:val="28"/>
          <w:szCs w:val="28"/>
        </w:rPr>
        <w:t>Сберегательный банк России играет немаловажную роль в развитии экономики</w:t>
      </w:r>
      <w:r w:rsidR="00952AFF">
        <w:rPr>
          <w:sz w:val="28"/>
          <w:szCs w:val="28"/>
        </w:rPr>
        <w:t xml:space="preserve"> </w:t>
      </w:r>
      <w:r w:rsidR="00C6402C" w:rsidRPr="00952AFF">
        <w:rPr>
          <w:sz w:val="28"/>
          <w:szCs w:val="28"/>
        </w:rPr>
        <w:t xml:space="preserve">страны. Стабильность и эффективность его работы высоко оценивается клиентами, населением страны, что позволяет аккумулировать сбережения и эффективно вкладывать средства в кредитование и инвестирование реального сектора российской экономики. </w:t>
      </w:r>
    </w:p>
    <w:p w:rsidR="00C6402C" w:rsidRPr="00952AFF" w:rsidRDefault="00951BDF" w:rsidP="00952AFF">
      <w:pPr>
        <w:widowControl/>
        <w:spacing w:line="360" w:lineRule="auto"/>
        <w:ind w:firstLine="709"/>
        <w:jc w:val="both"/>
        <w:rPr>
          <w:sz w:val="28"/>
          <w:szCs w:val="28"/>
        </w:rPr>
      </w:pPr>
      <w:r w:rsidRPr="00952AFF">
        <w:rPr>
          <w:sz w:val="28"/>
          <w:szCs w:val="28"/>
        </w:rPr>
        <w:t>2)</w:t>
      </w:r>
      <w:r w:rsidR="00C6402C" w:rsidRPr="00952AFF">
        <w:rPr>
          <w:sz w:val="28"/>
          <w:szCs w:val="28"/>
        </w:rPr>
        <w:t xml:space="preserve"> </w:t>
      </w:r>
      <w:r w:rsidRPr="00952AFF">
        <w:rPr>
          <w:sz w:val="28"/>
          <w:szCs w:val="28"/>
        </w:rPr>
        <w:t>Проведенный</w:t>
      </w:r>
      <w:r w:rsidR="00952AFF">
        <w:rPr>
          <w:sz w:val="28"/>
          <w:szCs w:val="28"/>
        </w:rPr>
        <w:t xml:space="preserve"> </w:t>
      </w:r>
      <w:r w:rsidR="00C6402C" w:rsidRPr="00952AFF">
        <w:rPr>
          <w:sz w:val="28"/>
          <w:szCs w:val="28"/>
        </w:rPr>
        <w:t>анализ пассивных и активных операций банка, в котором основной упор был сделан на анализ операций по привлечению денежных средств населения показал, что Сберегательный банк России и ГОСБ 2363 имеют высокую финансовую устойчивость. Об этом свидетельствуют высокие показатели ликвидности и платежеспособности. Наблюдается постоянный рост валовых доходов, увеличение прибыли банка.</w:t>
      </w:r>
    </w:p>
    <w:p w:rsidR="00C6402C" w:rsidRPr="00952AFF" w:rsidRDefault="00C6402C" w:rsidP="00952AFF">
      <w:pPr>
        <w:pStyle w:val="a3"/>
        <w:rPr>
          <w:szCs w:val="28"/>
        </w:rPr>
      </w:pPr>
      <w:r w:rsidRPr="00952AFF">
        <w:rPr>
          <w:szCs w:val="28"/>
        </w:rPr>
        <w:t>Сберегательный банк России осуществляет активные операции в основном за счет</w:t>
      </w:r>
      <w:r w:rsidR="00952AFF">
        <w:rPr>
          <w:szCs w:val="28"/>
        </w:rPr>
        <w:t xml:space="preserve"> </w:t>
      </w:r>
      <w:r w:rsidRPr="00952AFF">
        <w:rPr>
          <w:szCs w:val="28"/>
        </w:rPr>
        <w:t>привлеченных средств, имеющих долгосрочный характер, которые составляют около</w:t>
      </w:r>
      <w:r w:rsidR="00952AFF">
        <w:rPr>
          <w:szCs w:val="28"/>
        </w:rPr>
        <w:t xml:space="preserve"> </w:t>
      </w:r>
      <w:r w:rsidRPr="00952AFF">
        <w:rPr>
          <w:szCs w:val="28"/>
        </w:rPr>
        <w:t xml:space="preserve">80,0% в общей структуре пассивов. Значительную часть этих пассивов составляют депозиты и вклады (62,4%). </w:t>
      </w:r>
    </w:p>
    <w:p w:rsidR="00C6402C" w:rsidRPr="00952AFF" w:rsidRDefault="00C6402C" w:rsidP="00952AFF">
      <w:pPr>
        <w:widowControl/>
        <w:spacing w:line="360" w:lineRule="auto"/>
        <w:ind w:firstLine="709"/>
        <w:jc w:val="both"/>
        <w:rPr>
          <w:sz w:val="28"/>
          <w:szCs w:val="28"/>
        </w:rPr>
      </w:pPr>
      <w:r w:rsidRPr="00952AFF">
        <w:rPr>
          <w:sz w:val="28"/>
          <w:szCs w:val="28"/>
        </w:rPr>
        <w:t>Позитивные изменения в экономике страны, рост реальных доходов граждан и высокий уровень доверия населения к Сбербанку России, подкрепленный взвешенной процентной политикой, учитывающей интересы различных социальных и возрастных групп, способствуют созданию благоприятной базы для развития сберегательной</w:t>
      </w:r>
      <w:r w:rsidR="00952AFF">
        <w:rPr>
          <w:sz w:val="28"/>
          <w:szCs w:val="28"/>
        </w:rPr>
        <w:t xml:space="preserve"> </w:t>
      </w:r>
      <w:r w:rsidRPr="00952AFF">
        <w:rPr>
          <w:sz w:val="28"/>
          <w:szCs w:val="28"/>
        </w:rPr>
        <w:t>активности населения, что позволяет банку добиваться высоких темпов привлечения средств по вкладам.</w:t>
      </w:r>
    </w:p>
    <w:p w:rsidR="00C6402C" w:rsidRPr="00952AFF" w:rsidRDefault="00C6402C" w:rsidP="00952AFF">
      <w:pPr>
        <w:pStyle w:val="a3"/>
        <w:rPr>
          <w:szCs w:val="28"/>
        </w:rPr>
      </w:pPr>
      <w:r w:rsidRPr="00952AFF">
        <w:rPr>
          <w:szCs w:val="28"/>
        </w:rPr>
        <w:t xml:space="preserve">Банк занимает лидирующее положение в банковской системе страны по сумме вложений в экономику. Сроки кредитования охватывают период от нескольких дней (овердрафтное кредитование) до 10-15 лет. Клиентские деньги являются недорогим источником средств банка. Увеличение остатков по счетам клиентов свидетельствует об увеличении роли банка в экономической активности в стране. </w:t>
      </w:r>
    </w:p>
    <w:p w:rsidR="00C6402C" w:rsidRPr="00952AFF" w:rsidRDefault="002F5B20" w:rsidP="00952AFF">
      <w:pPr>
        <w:widowControl/>
        <w:tabs>
          <w:tab w:val="left" w:pos="1134"/>
        </w:tabs>
        <w:spacing w:line="360" w:lineRule="auto"/>
        <w:ind w:firstLine="709"/>
        <w:jc w:val="both"/>
        <w:rPr>
          <w:sz w:val="28"/>
          <w:szCs w:val="24"/>
        </w:rPr>
      </w:pPr>
      <w:r w:rsidRPr="00952AFF">
        <w:rPr>
          <w:sz w:val="28"/>
          <w:szCs w:val="24"/>
        </w:rPr>
        <w:t>3)</w:t>
      </w:r>
      <w:r w:rsidR="00C6402C" w:rsidRPr="00952AFF">
        <w:rPr>
          <w:sz w:val="28"/>
          <w:szCs w:val="24"/>
        </w:rPr>
        <w:t xml:space="preserve"> анализ операций с пластиковыми картами, в котором </w:t>
      </w:r>
      <w:r w:rsidRPr="00952AFF">
        <w:rPr>
          <w:sz w:val="28"/>
          <w:szCs w:val="24"/>
        </w:rPr>
        <w:t xml:space="preserve">был </w:t>
      </w:r>
      <w:r w:rsidR="00C6402C" w:rsidRPr="00952AFF">
        <w:rPr>
          <w:sz w:val="28"/>
          <w:szCs w:val="24"/>
        </w:rPr>
        <w:t>исследован рынок как в целом по городу Но</w:t>
      </w:r>
      <w:r w:rsidRPr="00952AFF">
        <w:rPr>
          <w:sz w:val="28"/>
          <w:szCs w:val="24"/>
        </w:rPr>
        <w:t xml:space="preserve">вокузнецку, так по ГОСБ № 2363 позволяет судить, что </w:t>
      </w:r>
      <w:r w:rsidR="00C6402C" w:rsidRPr="00952AFF">
        <w:rPr>
          <w:sz w:val="28"/>
          <w:szCs w:val="28"/>
        </w:rPr>
        <w:t xml:space="preserve">Городское отделение 2363 Сберегательного банка России стабильно занимает лидирующие позиции на основных секторах рынка по предоставлению услуг населению. Активная работа по развитию операций с банковскими картами, создание разветвленной сети их обслуживания позволяет сохранить высокие темпы эмиссии: растет общее число выпущенных карт международных платежных систем и микропроцессорных карт АС СБЕРКАРТ. Распространению всех видов карт способствует развитие инфраструктуры их обслуживания. </w:t>
      </w:r>
    </w:p>
    <w:p w:rsidR="00C6402C" w:rsidRPr="00952AFF" w:rsidRDefault="00C6402C" w:rsidP="00952AFF">
      <w:pPr>
        <w:widowControl/>
        <w:spacing w:line="360" w:lineRule="auto"/>
        <w:ind w:firstLine="709"/>
        <w:jc w:val="both"/>
        <w:rPr>
          <w:sz w:val="28"/>
          <w:szCs w:val="28"/>
        </w:rPr>
      </w:pPr>
      <w:r w:rsidRPr="00952AFF">
        <w:rPr>
          <w:sz w:val="28"/>
          <w:szCs w:val="28"/>
        </w:rPr>
        <w:t>В результате проведенной работы были</w:t>
      </w:r>
      <w:r w:rsidR="00952AFF">
        <w:rPr>
          <w:sz w:val="28"/>
          <w:szCs w:val="28"/>
        </w:rPr>
        <w:t xml:space="preserve"> </w:t>
      </w:r>
      <w:r w:rsidRPr="00952AFF">
        <w:rPr>
          <w:sz w:val="28"/>
          <w:szCs w:val="28"/>
        </w:rPr>
        <w:t>предложены мероприятия по совершенствованию операций с банковскими</w:t>
      </w:r>
      <w:r w:rsidR="00952AFF">
        <w:rPr>
          <w:sz w:val="28"/>
          <w:szCs w:val="28"/>
        </w:rPr>
        <w:t xml:space="preserve"> </w:t>
      </w:r>
      <w:r w:rsidRPr="00952AFF">
        <w:rPr>
          <w:sz w:val="28"/>
          <w:szCs w:val="28"/>
        </w:rPr>
        <w:t>пластиковыми картами:</w:t>
      </w:r>
    </w:p>
    <w:p w:rsidR="008F4A7D" w:rsidRPr="00952AFF" w:rsidRDefault="00C6402C" w:rsidP="00952AFF">
      <w:pPr>
        <w:widowControl/>
        <w:spacing w:line="360" w:lineRule="auto"/>
        <w:ind w:firstLine="709"/>
        <w:jc w:val="both"/>
        <w:rPr>
          <w:sz w:val="28"/>
          <w:szCs w:val="28"/>
        </w:rPr>
      </w:pPr>
      <w:r w:rsidRPr="00952AFF">
        <w:rPr>
          <w:sz w:val="28"/>
          <w:szCs w:val="28"/>
        </w:rPr>
        <w:t xml:space="preserve">- расширение </w:t>
      </w:r>
      <w:r w:rsidR="002F5B20" w:rsidRPr="00952AFF">
        <w:rPr>
          <w:sz w:val="28"/>
          <w:szCs w:val="28"/>
        </w:rPr>
        <w:t>масштабов</w:t>
      </w:r>
      <w:r w:rsidRPr="00952AFF">
        <w:rPr>
          <w:sz w:val="28"/>
          <w:szCs w:val="28"/>
        </w:rPr>
        <w:t xml:space="preserve"> услуг</w:t>
      </w:r>
      <w:r w:rsidR="002F5B20" w:rsidRPr="00952AFF">
        <w:rPr>
          <w:sz w:val="28"/>
          <w:szCs w:val="28"/>
        </w:rPr>
        <w:t xml:space="preserve">и </w:t>
      </w:r>
      <w:r w:rsidRPr="00952AFF">
        <w:rPr>
          <w:sz w:val="28"/>
          <w:szCs w:val="28"/>
        </w:rPr>
        <w:t>- “мобильный банк”, позволяющей иметь оперативный доступ к информации по банковскому счету с помощью мобильного телефона</w:t>
      </w:r>
      <w:r w:rsidR="008F4A7D" w:rsidRPr="00952AFF">
        <w:rPr>
          <w:sz w:val="28"/>
          <w:szCs w:val="28"/>
        </w:rPr>
        <w:t>;</w:t>
      </w:r>
      <w:r w:rsidRPr="00952AFF">
        <w:rPr>
          <w:sz w:val="28"/>
          <w:szCs w:val="28"/>
        </w:rPr>
        <w:t xml:space="preserve"> </w:t>
      </w:r>
    </w:p>
    <w:p w:rsidR="00C6402C" w:rsidRPr="00952AFF" w:rsidRDefault="00C6402C" w:rsidP="00952AFF">
      <w:pPr>
        <w:widowControl/>
        <w:spacing w:line="360" w:lineRule="auto"/>
        <w:ind w:firstLine="709"/>
        <w:jc w:val="both"/>
        <w:rPr>
          <w:sz w:val="28"/>
          <w:szCs w:val="28"/>
        </w:rPr>
      </w:pPr>
      <w:r w:rsidRPr="00952AFF">
        <w:rPr>
          <w:sz w:val="28"/>
          <w:szCs w:val="28"/>
        </w:rPr>
        <w:t>- разв</w:t>
      </w:r>
      <w:r w:rsidR="00010E31" w:rsidRPr="00952AFF">
        <w:rPr>
          <w:sz w:val="28"/>
          <w:szCs w:val="28"/>
        </w:rPr>
        <w:t>итие системы Интернет-банкинг, позволяющей достаточно активно</w:t>
      </w:r>
      <w:r w:rsidR="00952AFF">
        <w:rPr>
          <w:sz w:val="28"/>
          <w:szCs w:val="28"/>
        </w:rPr>
        <w:t xml:space="preserve"> </w:t>
      </w:r>
      <w:r w:rsidRPr="00952AFF">
        <w:rPr>
          <w:sz w:val="28"/>
          <w:szCs w:val="28"/>
        </w:rPr>
        <w:t>расшир</w:t>
      </w:r>
      <w:r w:rsidR="00010E31" w:rsidRPr="00952AFF">
        <w:rPr>
          <w:sz w:val="28"/>
          <w:szCs w:val="28"/>
        </w:rPr>
        <w:t>я</w:t>
      </w:r>
      <w:r w:rsidRPr="00952AFF">
        <w:rPr>
          <w:sz w:val="28"/>
          <w:szCs w:val="28"/>
        </w:rPr>
        <w:t>ть спектр банковских</w:t>
      </w:r>
      <w:r w:rsidR="00952AFF">
        <w:rPr>
          <w:sz w:val="28"/>
          <w:szCs w:val="28"/>
        </w:rPr>
        <w:t xml:space="preserve"> </w:t>
      </w:r>
      <w:r w:rsidRPr="00952AFF">
        <w:rPr>
          <w:sz w:val="28"/>
          <w:szCs w:val="28"/>
        </w:rPr>
        <w:t>услуг, пр</w:t>
      </w:r>
      <w:r w:rsidR="008F4A7D" w:rsidRPr="00952AFF">
        <w:rPr>
          <w:sz w:val="28"/>
          <w:szCs w:val="28"/>
        </w:rPr>
        <w:t>едоставляемых им своим клиентам;</w:t>
      </w:r>
    </w:p>
    <w:p w:rsidR="008F4A7D" w:rsidRPr="00952AFF" w:rsidRDefault="008F4A7D" w:rsidP="00952AFF">
      <w:pPr>
        <w:widowControl/>
        <w:spacing w:line="360" w:lineRule="auto"/>
        <w:ind w:firstLine="709"/>
        <w:jc w:val="both"/>
        <w:rPr>
          <w:sz w:val="28"/>
          <w:szCs w:val="28"/>
        </w:rPr>
      </w:pPr>
      <w:r w:rsidRPr="00952AFF">
        <w:rPr>
          <w:sz w:val="28"/>
          <w:szCs w:val="28"/>
        </w:rPr>
        <w:t>- расширение овердрафтного кредитования</w:t>
      </w:r>
      <w:r w:rsidR="00952AFF">
        <w:rPr>
          <w:sz w:val="28"/>
          <w:szCs w:val="28"/>
        </w:rPr>
        <w:t xml:space="preserve"> </w:t>
      </w:r>
      <w:r w:rsidRPr="00952AFF">
        <w:rPr>
          <w:sz w:val="28"/>
          <w:szCs w:val="28"/>
        </w:rPr>
        <w:t>(краткосрочное кредитования) через пластиковые карты в пределах овердрафта путем расширения круга клиентов за счет владельцев АС СБЕРКАРТ</w:t>
      </w:r>
      <w:r w:rsidR="00C1697E" w:rsidRPr="00952AFF">
        <w:rPr>
          <w:sz w:val="28"/>
          <w:szCs w:val="28"/>
        </w:rPr>
        <w:t>.</w:t>
      </w:r>
    </w:p>
    <w:p w:rsidR="00C6402C" w:rsidRPr="00952AFF" w:rsidRDefault="00C6402C" w:rsidP="00952AFF">
      <w:pPr>
        <w:widowControl/>
        <w:spacing w:line="360" w:lineRule="auto"/>
        <w:ind w:firstLine="709"/>
        <w:jc w:val="both"/>
        <w:rPr>
          <w:sz w:val="28"/>
          <w:szCs w:val="24"/>
        </w:rPr>
      </w:pPr>
      <w:r w:rsidRPr="00952AFF">
        <w:rPr>
          <w:sz w:val="28"/>
          <w:szCs w:val="24"/>
        </w:rPr>
        <w:t>Каждое из предложенных направлений предполагает высокое качество продуктов и услуг, их постоянный мониторинг, повышение уровня сервиса за счет оптимизации банковских процедур и роста культуры обслуживания, системную разработку новых банковских продуктов и услуг для максимального удовлетворения потребностей клиента.</w:t>
      </w:r>
    </w:p>
    <w:p w:rsidR="00C1697E" w:rsidRPr="00952AFF" w:rsidRDefault="00C1697E" w:rsidP="00952AFF">
      <w:pPr>
        <w:widowControl/>
        <w:spacing w:line="360" w:lineRule="auto"/>
        <w:ind w:firstLine="709"/>
        <w:jc w:val="both"/>
        <w:rPr>
          <w:sz w:val="28"/>
          <w:szCs w:val="28"/>
        </w:rPr>
      </w:pPr>
      <w:r w:rsidRPr="00952AFF">
        <w:rPr>
          <w:sz w:val="28"/>
          <w:szCs w:val="28"/>
        </w:rPr>
        <w:t xml:space="preserve">Анализ оценки эффективности показал, что с учетом внедренных мероприятий рентабельность операций по пластиковым картам возросла с 36,47% до 43,94%, а общая рентабельность банка увеличилась с 19,5% до 20,4%. </w:t>
      </w:r>
    </w:p>
    <w:p w:rsidR="00C6402C" w:rsidRPr="00952AFF" w:rsidRDefault="00C6402C" w:rsidP="00952AFF">
      <w:pPr>
        <w:widowControl/>
        <w:spacing w:line="360" w:lineRule="auto"/>
        <w:ind w:firstLine="709"/>
        <w:jc w:val="both"/>
        <w:rPr>
          <w:sz w:val="28"/>
          <w:szCs w:val="24"/>
        </w:rPr>
      </w:pPr>
      <w:r w:rsidRPr="00952AFF">
        <w:rPr>
          <w:sz w:val="28"/>
          <w:szCs w:val="24"/>
        </w:rPr>
        <w:t>Банк должен стремиться интегрировать отдельные банковские операции и предлагать комплексные решения своим клиентам, позволяющие учитывать весь спектр индивидуальных потребностей. Стимулирование комплексных продаж пакетов банковских продуктов позволит увеличить объемы комиссионных доходов банка. Эволюция системы продаж должна осуществляться посредством постоянного расширения стандартных пакетов банковских продуктов и услуг массового потребления за счет тиражирования новых продуктов и технологий, разработанных в рамках индивидуального обслуживания, наращивании предложения комплексных пакетов продуктов и услуг.</w:t>
      </w:r>
    </w:p>
    <w:p w:rsidR="00F43880" w:rsidRPr="00E21D91" w:rsidRDefault="00E21D91" w:rsidP="00E21D91">
      <w:pPr>
        <w:pStyle w:val="31"/>
        <w:autoSpaceDE w:val="0"/>
        <w:autoSpaceDN w:val="0"/>
        <w:spacing w:after="0" w:line="360" w:lineRule="auto"/>
        <w:ind w:left="0" w:firstLine="709"/>
        <w:jc w:val="center"/>
        <w:rPr>
          <w:b/>
          <w:sz w:val="28"/>
          <w:szCs w:val="28"/>
        </w:rPr>
      </w:pPr>
      <w:r>
        <w:rPr>
          <w:sz w:val="28"/>
          <w:szCs w:val="28"/>
        </w:rPr>
        <w:br w:type="page"/>
      </w:r>
      <w:r w:rsidR="00280939" w:rsidRPr="00E21D91">
        <w:rPr>
          <w:b/>
          <w:sz w:val="28"/>
          <w:szCs w:val="28"/>
        </w:rPr>
        <w:t>Список</w:t>
      </w:r>
      <w:r w:rsidR="00F43880" w:rsidRPr="00E21D91">
        <w:rPr>
          <w:b/>
          <w:sz w:val="28"/>
          <w:szCs w:val="28"/>
        </w:rPr>
        <w:t xml:space="preserve"> использованных источников.</w:t>
      </w:r>
    </w:p>
    <w:p w:rsidR="00F43880" w:rsidRPr="00952AFF" w:rsidRDefault="00F43880" w:rsidP="00952AFF">
      <w:pPr>
        <w:widowControl/>
        <w:spacing w:line="360" w:lineRule="auto"/>
        <w:ind w:firstLine="709"/>
        <w:jc w:val="both"/>
        <w:rPr>
          <w:sz w:val="28"/>
          <w:szCs w:val="24"/>
        </w:rPr>
      </w:pPr>
    </w:p>
    <w:p w:rsidR="00F43880" w:rsidRPr="00952AFF" w:rsidRDefault="00F43880" w:rsidP="00E21D91">
      <w:pPr>
        <w:widowControl/>
        <w:numPr>
          <w:ilvl w:val="0"/>
          <w:numId w:val="2"/>
        </w:numPr>
        <w:spacing w:line="360" w:lineRule="auto"/>
        <w:ind w:left="0" w:firstLine="0"/>
        <w:jc w:val="both"/>
        <w:rPr>
          <w:sz w:val="28"/>
          <w:szCs w:val="24"/>
        </w:rPr>
      </w:pPr>
      <w:r w:rsidRPr="00952AFF">
        <w:rPr>
          <w:sz w:val="28"/>
          <w:szCs w:val="24"/>
        </w:rPr>
        <w:t>Банки и банковские операции: Учебник для вузов/ Е.Ф. Жуков, Л.М. Максимова, О.М. Маркова и др.; Под ред. проф. Е.Ф. Жукова.- М.: Банки и биржи, ЮНИТИ, 2001. – 471 с.</w:t>
      </w:r>
    </w:p>
    <w:p w:rsidR="00F43880" w:rsidRPr="00952AFF" w:rsidRDefault="00F43880" w:rsidP="00E21D91">
      <w:pPr>
        <w:widowControl/>
        <w:numPr>
          <w:ilvl w:val="0"/>
          <w:numId w:val="2"/>
        </w:numPr>
        <w:spacing w:line="360" w:lineRule="auto"/>
        <w:ind w:left="0" w:firstLine="0"/>
        <w:jc w:val="both"/>
        <w:rPr>
          <w:sz w:val="28"/>
          <w:szCs w:val="24"/>
        </w:rPr>
      </w:pPr>
      <w:r w:rsidRPr="00952AFF">
        <w:rPr>
          <w:sz w:val="28"/>
          <w:szCs w:val="24"/>
        </w:rPr>
        <w:t>Банковское дело: Учебник. – 2-е изд., перераб. и доп. / Под ред. О.И. Лаврушина. – М.: Финансы и статистика, 2002.</w:t>
      </w:r>
      <w:r w:rsidR="00952AFF">
        <w:rPr>
          <w:sz w:val="28"/>
          <w:szCs w:val="24"/>
        </w:rPr>
        <w:t xml:space="preserve"> </w:t>
      </w:r>
      <w:r w:rsidRPr="00952AFF">
        <w:rPr>
          <w:sz w:val="28"/>
          <w:szCs w:val="24"/>
        </w:rPr>
        <w:t>– 672 с.</w:t>
      </w:r>
    </w:p>
    <w:p w:rsidR="00280939" w:rsidRPr="00952AFF" w:rsidRDefault="00280939" w:rsidP="00E21D91">
      <w:pPr>
        <w:widowControl/>
        <w:numPr>
          <w:ilvl w:val="0"/>
          <w:numId w:val="2"/>
        </w:numPr>
        <w:spacing w:line="360" w:lineRule="auto"/>
        <w:ind w:left="0" w:firstLine="0"/>
        <w:jc w:val="both"/>
        <w:rPr>
          <w:sz w:val="28"/>
          <w:szCs w:val="24"/>
        </w:rPr>
      </w:pPr>
      <w:r w:rsidRPr="00952AFF">
        <w:rPr>
          <w:sz w:val="28"/>
          <w:szCs w:val="24"/>
        </w:rPr>
        <w:t>Голубович А.Д., Миримская О.М. Кредитные и другие банковские карточки в системе автоматизированных денежных расчетов. М.: Менатеп - Информ, 1991. – 298 с.</w:t>
      </w:r>
    </w:p>
    <w:p w:rsidR="00280939" w:rsidRPr="00952AFF" w:rsidRDefault="00280939" w:rsidP="00E21D91">
      <w:pPr>
        <w:widowControl/>
        <w:numPr>
          <w:ilvl w:val="0"/>
          <w:numId w:val="2"/>
        </w:numPr>
        <w:spacing w:line="360" w:lineRule="auto"/>
        <w:ind w:left="0" w:firstLine="0"/>
        <w:jc w:val="both"/>
        <w:rPr>
          <w:sz w:val="28"/>
          <w:szCs w:val="24"/>
        </w:rPr>
      </w:pPr>
      <w:r w:rsidRPr="00952AFF">
        <w:rPr>
          <w:sz w:val="28"/>
          <w:szCs w:val="24"/>
        </w:rPr>
        <w:t>Крутяков А. Смарт-карты в безналичных расчетах. // Открытые системы сегодня. – 2004.</w:t>
      </w:r>
      <w:r w:rsidR="00952AFF">
        <w:rPr>
          <w:sz w:val="28"/>
          <w:szCs w:val="24"/>
        </w:rPr>
        <w:t xml:space="preserve"> </w:t>
      </w:r>
      <w:r w:rsidRPr="00952AFF">
        <w:rPr>
          <w:sz w:val="28"/>
          <w:szCs w:val="24"/>
        </w:rPr>
        <w:t>- № 2. – С. 1-7.</w:t>
      </w:r>
    </w:p>
    <w:p w:rsidR="00280939" w:rsidRPr="00952AFF" w:rsidRDefault="00280939" w:rsidP="00E21D91">
      <w:pPr>
        <w:widowControl/>
        <w:numPr>
          <w:ilvl w:val="0"/>
          <w:numId w:val="2"/>
        </w:numPr>
        <w:spacing w:line="360" w:lineRule="auto"/>
        <w:ind w:left="0" w:firstLine="0"/>
        <w:jc w:val="both"/>
        <w:rPr>
          <w:sz w:val="28"/>
          <w:szCs w:val="24"/>
        </w:rPr>
      </w:pPr>
      <w:r w:rsidRPr="00952AFF">
        <w:rPr>
          <w:sz w:val="28"/>
          <w:szCs w:val="24"/>
        </w:rPr>
        <w:t>Маркелов К. Конкуренция технологий: пластиковые карточки. / Мир ПК. – 2005. - № 10.</w:t>
      </w:r>
      <w:r w:rsidR="00952AFF">
        <w:rPr>
          <w:sz w:val="28"/>
          <w:szCs w:val="24"/>
        </w:rPr>
        <w:t xml:space="preserve"> </w:t>
      </w:r>
      <w:r w:rsidRPr="00952AFF">
        <w:rPr>
          <w:sz w:val="28"/>
          <w:szCs w:val="24"/>
        </w:rPr>
        <w:t>– С. 104-114.</w:t>
      </w:r>
    </w:p>
    <w:p w:rsidR="00280939" w:rsidRPr="00952AFF" w:rsidRDefault="00280939" w:rsidP="00E21D91">
      <w:pPr>
        <w:widowControl/>
        <w:numPr>
          <w:ilvl w:val="0"/>
          <w:numId w:val="2"/>
        </w:numPr>
        <w:spacing w:line="360" w:lineRule="auto"/>
        <w:ind w:left="0" w:firstLine="0"/>
        <w:jc w:val="both"/>
        <w:rPr>
          <w:sz w:val="28"/>
          <w:szCs w:val="24"/>
        </w:rPr>
      </w:pPr>
      <w:r w:rsidRPr="00952AFF">
        <w:rPr>
          <w:sz w:val="28"/>
          <w:szCs w:val="24"/>
        </w:rPr>
        <w:t>Юровицкий В. Банки в среде электронных денег. // Банковское дело. – 2005. - № 5. – С. 16-21.</w:t>
      </w:r>
    </w:p>
    <w:p w:rsidR="00280939" w:rsidRPr="00952AFF" w:rsidRDefault="00280939" w:rsidP="00E21D91">
      <w:pPr>
        <w:widowControl/>
        <w:numPr>
          <w:ilvl w:val="0"/>
          <w:numId w:val="2"/>
        </w:numPr>
        <w:spacing w:line="360" w:lineRule="auto"/>
        <w:ind w:left="0" w:firstLine="0"/>
        <w:jc w:val="both"/>
        <w:rPr>
          <w:sz w:val="28"/>
          <w:szCs w:val="24"/>
        </w:rPr>
      </w:pPr>
      <w:r w:rsidRPr="00952AFF">
        <w:rPr>
          <w:sz w:val="28"/>
          <w:szCs w:val="24"/>
        </w:rPr>
        <w:t>Бруно Бухвальд. Техника банковского дела. – М.: Изд-во Сирин, 2002. – 258 с.</w:t>
      </w:r>
    </w:p>
    <w:p w:rsidR="00280939" w:rsidRPr="00952AFF" w:rsidRDefault="00280939" w:rsidP="00E21D91">
      <w:pPr>
        <w:pStyle w:val="21"/>
        <w:numPr>
          <w:ilvl w:val="0"/>
          <w:numId w:val="2"/>
        </w:numPr>
        <w:tabs>
          <w:tab w:val="left" w:pos="993"/>
          <w:tab w:val="left" w:pos="1276"/>
        </w:tabs>
        <w:spacing w:after="0" w:line="360" w:lineRule="auto"/>
        <w:ind w:left="0" w:firstLine="0"/>
        <w:jc w:val="both"/>
        <w:rPr>
          <w:sz w:val="28"/>
          <w:szCs w:val="28"/>
        </w:rPr>
      </w:pPr>
      <w:r w:rsidRPr="00952AFF">
        <w:rPr>
          <w:sz w:val="28"/>
          <w:szCs w:val="28"/>
        </w:rPr>
        <w:t>Работа банка с корпоративными клиентами. / Под ред. Ю.С. Масленченкова, Ю.Н. Тронина. – М.: Юнити-Дана, 2002. – 360 с.</w:t>
      </w:r>
    </w:p>
    <w:p w:rsidR="00280939" w:rsidRPr="00952AFF" w:rsidRDefault="00280939" w:rsidP="00E21D91">
      <w:pPr>
        <w:widowControl/>
        <w:numPr>
          <w:ilvl w:val="0"/>
          <w:numId w:val="2"/>
        </w:numPr>
        <w:spacing w:line="360" w:lineRule="auto"/>
        <w:ind w:left="0" w:firstLine="0"/>
        <w:jc w:val="both"/>
        <w:rPr>
          <w:sz w:val="28"/>
          <w:szCs w:val="24"/>
        </w:rPr>
      </w:pPr>
      <w:r w:rsidRPr="00952AFF">
        <w:rPr>
          <w:sz w:val="28"/>
          <w:szCs w:val="24"/>
        </w:rPr>
        <w:t>Романов В.А.</w:t>
      </w:r>
      <w:r w:rsidR="00952AFF">
        <w:rPr>
          <w:sz w:val="28"/>
          <w:szCs w:val="24"/>
        </w:rPr>
        <w:t xml:space="preserve"> </w:t>
      </w:r>
      <w:r w:rsidRPr="00952AFF">
        <w:rPr>
          <w:sz w:val="28"/>
          <w:szCs w:val="24"/>
        </w:rPr>
        <w:t>Рынок пластиковых карт становится мобильнее // Вестник Сбербанка. № 11, 2005. С. 3.</w:t>
      </w:r>
    </w:p>
    <w:p w:rsidR="00A1117B" w:rsidRPr="00952AFF" w:rsidRDefault="00A1117B" w:rsidP="00E21D91">
      <w:pPr>
        <w:widowControl/>
        <w:numPr>
          <w:ilvl w:val="0"/>
          <w:numId w:val="2"/>
        </w:numPr>
        <w:spacing w:line="360" w:lineRule="auto"/>
        <w:ind w:left="0" w:firstLine="0"/>
        <w:jc w:val="both"/>
        <w:rPr>
          <w:sz w:val="28"/>
          <w:szCs w:val="24"/>
        </w:rPr>
      </w:pPr>
      <w:r w:rsidRPr="00952AFF">
        <w:rPr>
          <w:sz w:val="28"/>
          <w:szCs w:val="24"/>
        </w:rPr>
        <w:t xml:space="preserve">Банк на ладони : Интернет – банкинг </w:t>
      </w:r>
      <w:r w:rsidRPr="00952AFF">
        <w:rPr>
          <w:sz w:val="28"/>
          <w:szCs w:val="24"/>
          <w:lang w:val="en-US"/>
        </w:rPr>
        <w:t>Faktura</w:t>
      </w:r>
      <w:r w:rsidRPr="00952AFF">
        <w:rPr>
          <w:sz w:val="28"/>
          <w:szCs w:val="24"/>
        </w:rPr>
        <w:t>.</w:t>
      </w:r>
      <w:r w:rsidRPr="00952AFF">
        <w:rPr>
          <w:sz w:val="28"/>
          <w:szCs w:val="24"/>
          <w:lang w:val="en-US"/>
        </w:rPr>
        <w:t>ru</w:t>
      </w:r>
      <w:r w:rsidRPr="00952AFF">
        <w:rPr>
          <w:sz w:val="28"/>
          <w:szCs w:val="24"/>
        </w:rPr>
        <w:t xml:space="preserve"> для КПК [Электронный ресурс]- режим доступа : </w:t>
      </w:r>
      <w:r w:rsidRPr="00E96457">
        <w:rPr>
          <w:sz w:val="28"/>
          <w:szCs w:val="24"/>
          <w:lang w:val="en-US"/>
        </w:rPr>
        <w:t>http</w:t>
      </w:r>
      <w:r w:rsidRPr="00E96457">
        <w:rPr>
          <w:sz w:val="28"/>
          <w:szCs w:val="24"/>
        </w:rPr>
        <w:t>://</w:t>
      </w:r>
      <w:r w:rsidRPr="00E96457">
        <w:rPr>
          <w:sz w:val="28"/>
          <w:szCs w:val="24"/>
          <w:lang w:val="en-US"/>
        </w:rPr>
        <w:t>www</w:t>
      </w:r>
      <w:r w:rsidRPr="00952AFF">
        <w:rPr>
          <w:sz w:val="28"/>
          <w:szCs w:val="24"/>
        </w:rPr>
        <w:t xml:space="preserve"> </w:t>
      </w:r>
      <w:r w:rsidRPr="00952AFF">
        <w:rPr>
          <w:sz w:val="28"/>
          <w:szCs w:val="24"/>
          <w:lang w:val="en-US"/>
        </w:rPr>
        <w:t>webmoney</w:t>
      </w:r>
      <w:r w:rsidRPr="00952AFF">
        <w:rPr>
          <w:sz w:val="28"/>
          <w:szCs w:val="24"/>
        </w:rPr>
        <w:t>.</w:t>
      </w:r>
      <w:r w:rsidRPr="00952AFF">
        <w:rPr>
          <w:sz w:val="28"/>
          <w:szCs w:val="24"/>
          <w:lang w:val="en-US"/>
        </w:rPr>
        <w:t>ru</w:t>
      </w:r>
      <w:r w:rsidRPr="00952AFF">
        <w:rPr>
          <w:sz w:val="28"/>
          <w:szCs w:val="24"/>
        </w:rPr>
        <w:t>/15.04.2006г.</w:t>
      </w:r>
    </w:p>
    <w:p w:rsidR="00A1117B" w:rsidRPr="00952AFF" w:rsidRDefault="00A1117B" w:rsidP="00E21D91">
      <w:pPr>
        <w:pStyle w:val="21"/>
        <w:numPr>
          <w:ilvl w:val="0"/>
          <w:numId w:val="2"/>
        </w:numPr>
        <w:tabs>
          <w:tab w:val="left" w:pos="993"/>
          <w:tab w:val="left" w:pos="1276"/>
        </w:tabs>
        <w:spacing w:after="0" w:line="360" w:lineRule="auto"/>
        <w:ind w:left="0" w:firstLine="0"/>
        <w:jc w:val="both"/>
        <w:rPr>
          <w:sz w:val="28"/>
          <w:szCs w:val="28"/>
        </w:rPr>
      </w:pPr>
      <w:r w:rsidRPr="00952AFF">
        <w:rPr>
          <w:sz w:val="28"/>
          <w:szCs w:val="28"/>
        </w:rPr>
        <w:t>Регламент «По обслуживанию международных дебетовых карт Сбербанк-Cirrus/Maestro, Сбербанк-Visa Electron» № 521-р от 08.07.99.</w:t>
      </w:r>
    </w:p>
    <w:p w:rsidR="000B1E2F" w:rsidRPr="00952AFF" w:rsidRDefault="000B1E2F" w:rsidP="00E21D91">
      <w:pPr>
        <w:widowControl/>
        <w:numPr>
          <w:ilvl w:val="0"/>
          <w:numId w:val="2"/>
        </w:numPr>
        <w:spacing w:line="360" w:lineRule="auto"/>
        <w:ind w:left="0" w:firstLine="0"/>
        <w:jc w:val="both"/>
        <w:rPr>
          <w:sz w:val="28"/>
          <w:szCs w:val="24"/>
        </w:rPr>
      </w:pPr>
      <w:r w:rsidRPr="00952AFF">
        <w:rPr>
          <w:sz w:val="28"/>
          <w:szCs w:val="24"/>
        </w:rPr>
        <w:t>Финансы, денежное обращение, кредит: Краткий курс лекция. / Под ред. Ф.М. Шолопаева. – М.: Юрайт-Издат, 2002. – 280 с.</w:t>
      </w:r>
    </w:p>
    <w:p w:rsidR="000B1E2F" w:rsidRPr="00952AFF" w:rsidRDefault="000B1E2F" w:rsidP="00E21D91">
      <w:pPr>
        <w:widowControl/>
        <w:numPr>
          <w:ilvl w:val="0"/>
          <w:numId w:val="2"/>
        </w:numPr>
        <w:spacing w:line="360" w:lineRule="auto"/>
        <w:ind w:left="0" w:firstLine="0"/>
        <w:jc w:val="both"/>
        <w:rPr>
          <w:sz w:val="28"/>
          <w:szCs w:val="24"/>
        </w:rPr>
      </w:pPr>
      <w:r w:rsidRPr="00952AFF">
        <w:rPr>
          <w:sz w:val="28"/>
          <w:szCs w:val="24"/>
        </w:rPr>
        <w:t>Положение Банка России «О порядке эмиссии кредитными организациями банковских карт и осуществления расчетов по операциям, совершаемых с их использованием» № 23-П (апрель, 1998г.).</w:t>
      </w:r>
    </w:p>
    <w:p w:rsidR="000B1E2F" w:rsidRPr="00952AFF" w:rsidRDefault="000B1E2F" w:rsidP="00E21D91">
      <w:pPr>
        <w:widowControl/>
        <w:numPr>
          <w:ilvl w:val="0"/>
          <w:numId w:val="2"/>
        </w:numPr>
        <w:spacing w:line="360" w:lineRule="auto"/>
        <w:ind w:left="0" w:firstLine="0"/>
        <w:jc w:val="both"/>
        <w:rPr>
          <w:sz w:val="28"/>
          <w:szCs w:val="24"/>
        </w:rPr>
      </w:pPr>
      <w:r w:rsidRPr="00952AFF">
        <w:rPr>
          <w:sz w:val="28"/>
          <w:szCs w:val="24"/>
        </w:rPr>
        <w:t>Батракова Л.Г. Экономический анализ деятельности коммерческого банка.- М.: Логос, 1998. – 344 с.</w:t>
      </w:r>
    </w:p>
    <w:p w:rsidR="000B1E2F" w:rsidRPr="00952AFF" w:rsidRDefault="000B1E2F" w:rsidP="00E21D91">
      <w:pPr>
        <w:pStyle w:val="21"/>
        <w:numPr>
          <w:ilvl w:val="0"/>
          <w:numId w:val="2"/>
        </w:numPr>
        <w:tabs>
          <w:tab w:val="left" w:pos="993"/>
          <w:tab w:val="left" w:pos="1276"/>
        </w:tabs>
        <w:spacing w:after="0" w:line="360" w:lineRule="auto"/>
        <w:ind w:left="0" w:firstLine="0"/>
        <w:jc w:val="both"/>
        <w:rPr>
          <w:sz w:val="28"/>
          <w:szCs w:val="28"/>
        </w:rPr>
      </w:pPr>
      <w:r w:rsidRPr="00952AFF">
        <w:rPr>
          <w:sz w:val="28"/>
          <w:szCs w:val="28"/>
        </w:rPr>
        <w:t>Федеральный Закон «О банках и банковской деятельности» (в ред. Федерального закона от 03.02.96 № 17-ФЗ).</w:t>
      </w:r>
    </w:p>
    <w:p w:rsidR="000B1E2F" w:rsidRPr="00952AFF" w:rsidRDefault="000B1E2F" w:rsidP="00E21D91">
      <w:pPr>
        <w:widowControl/>
        <w:numPr>
          <w:ilvl w:val="0"/>
          <w:numId w:val="2"/>
        </w:numPr>
        <w:spacing w:line="360" w:lineRule="auto"/>
        <w:ind w:left="0" w:firstLine="0"/>
        <w:jc w:val="both"/>
        <w:rPr>
          <w:sz w:val="28"/>
          <w:szCs w:val="28"/>
        </w:rPr>
      </w:pPr>
      <w:r w:rsidRPr="00952AFF">
        <w:rPr>
          <w:sz w:val="28"/>
          <w:szCs w:val="28"/>
        </w:rPr>
        <w:t>Шеремет А. Д. Финансовый анализ в коммерческом банке. – М.: Финансы и статистика, 2002. – 256 с.</w:t>
      </w:r>
    </w:p>
    <w:p w:rsidR="000B1E2F" w:rsidRPr="00952AFF" w:rsidRDefault="000B1E2F" w:rsidP="00E21D91">
      <w:pPr>
        <w:widowControl/>
        <w:numPr>
          <w:ilvl w:val="0"/>
          <w:numId w:val="2"/>
        </w:numPr>
        <w:spacing w:line="360" w:lineRule="auto"/>
        <w:ind w:left="0" w:firstLine="0"/>
        <w:jc w:val="both"/>
        <w:rPr>
          <w:sz w:val="28"/>
          <w:szCs w:val="28"/>
        </w:rPr>
      </w:pPr>
      <w:r w:rsidRPr="00952AFF">
        <w:rPr>
          <w:sz w:val="28"/>
          <w:szCs w:val="28"/>
        </w:rPr>
        <w:t>Панова Г. С. Анализ финансового состояния коммерческого банка. – М.: Финансы и статистика, 2003. – 254 с.</w:t>
      </w:r>
    </w:p>
    <w:p w:rsidR="000B1E2F" w:rsidRPr="00952AFF" w:rsidRDefault="000B1E2F" w:rsidP="00E21D91">
      <w:pPr>
        <w:widowControl/>
        <w:numPr>
          <w:ilvl w:val="0"/>
          <w:numId w:val="2"/>
        </w:numPr>
        <w:spacing w:line="360" w:lineRule="auto"/>
        <w:ind w:left="0" w:firstLine="0"/>
        <w:jc w:val="both"/>
        <w:rPr>
          <w:sz w:val="28"/>
          <w:szCs w:val="24"/>
        </w:rPr>
      </w:pPr>
      <w:r w:rsidRPr="00952AFF">
        <w:rPr>
          <w:sz w:val="28"/>
          <w:szCs w:val="24"/>
        </w:rPr>
        <w:t>Пещанская И.В. Организация деятельности коммерческого банка: Учебное пособие. – М.: ИНФРА-М, 2001. – 320 с.</w:t>
      </w:r>
    </w:p>
    <w:p w:rsidR="000B1E2F" w:rsidRPr="00952AFF" w:rsidRDefault="000B1E2F" w:rsidP="00E21D91">
      <w:pPr>
        <w:pStyle w:val="21"/>
        <w:numPr>
          <w:ilvl w:val="0"/>
          <w:numId w:val="2"/>
        </w:numPr>
        <w:tabs>
          <w:tab w:val="left" w:pos="993"/>
          <w:tab w:val="left" w:pos="1276"/>
        </w:tabs>
        <w:spacing w:after="0" w:line="360" w:lineRule="auto"/>
        <w:ind w:left="0" w:firstLine="0"/>
        <w:jc w:val="both"/>
        <w:rPr>
          <w:sz w:val="28"/>
          <w:szCs w:val="28"/>
        </w:rPr>
      </w:pPr>
      <w:r w:rsidRPr="00952AFF">
        <w:rPr>
          <w:sz w:val="28"/>
          <w:szCs w:val="28"/>
        </w:rPr>
        <w:t>Сбербанк России: надежность и динамизм. Казьмин А.И. // Деньги и кредит. – 2005. - № 6. – с 14 – 19.</w:t>
      </w:r>
    </w:p>
    <w:p w:rsidR="000B1E2F" w:rsidRPr="00952AFF" w:rsidRDefault="000B1E2F" w:rsidP="00E21D91">
      <w:pPr>
        <w:pStyle w:val="21"/>
        <w:numPr>
          <w:ilvl w:val="0"/>
          <w:numId w:val="2"/>
        </w:numPr>
        <w:tabs>
          <w:tab w:val="left" w:pos="993"/>
          <w:tab w:val="left" w:pos="1276"/>
        </w:tabs>
        <w:spacing w:after="0" w:line="360" w:lineRule="auto"/>
        <w:ind w:left="0" w:firstLine="0"/>
        <w:jc w:val="both"/>
        <w:rPr>
          <w:sz w:val="28"/>
          <w:szCs w:val="28"/>
        </w:rPr>
      </w:pPr>
      <w:r w:rsidRPr="00952AFF">
        <w:rPr>
          <w:sz w:val="28"/>
          <w:szCs w:val="28"/>
        </w:rPr>
        <w:t>Условия и тарифы Сибирского банка Сбербанка России на выпуск и обслуживание банковских карт (3-я редакция) от 28.04.2005г.</w:t>
      </w:r>
    </w:p>
    <w:p w:rsidR="000B1E2F" w:rsidRPr="00952AFF" w:rsidRDefault="000B1E2F" w:rsidP="00E21D91">
      <w:pPr>
        <w:widowControl/>
        <w:numPr>
          <w:ilvl w:val="0"/>
          <w:numId w:val="2"/>
        </w:numPr>
        <w:spacing w:line="360" w:lineRule="auto"/>
        <w:ind w:left="0" w:firstLine="0"/>
        <w:jc w:val="both"/>
        <w:rPr>
          <w:sz w:val="28"/>
          <w:szCs w:val="24"/>
        </w:rPr>
      </w:pPr>
      <w:r w:rsidRPr="00952AFF">
        <w:rPr>
          <w:sz w:val="28"/>
          <w:szCs w:val="24"/>
        </w:rPr>
        <w:t>Кобелев С.Д. Такая удобная карта //Континент Сибирь.- 2006. - №10. –С.11.</w:t>
      </w:r>
    </w:p>
    <w:p w:rsidR="00F43880" w:rsidRPr="00952AFF" w:rsidRDefault="00F43880" w:rsidP="00E21D91">
      <w:pPr>
        <w:widowControl/>
        <w:numPr>
          <w:ilvl w:val="0"/>
          <w:numId w:val="2"/>
        </w:numPr>
        <w:spacing w:line="360" w:lineRule="auto"/>
        <w:ind w:left="0" w:firstLine="0"/>
        <w:jc w:val="both"/>
        <w:rPr>
          <w:sz w:val="28"/>
          <w:szCs w:val="24"/>
        </w:rPr>
      </w:pPr>
      <w:r w:rsidRPr="00952AFF">
        <w:rPr>
          <w:sz w:val="28"/>
          <w:szCs w:val="24"/>
        </w:rPr>
        <w:t>Пантелеева В.Б. Оценка эффективности обслуживания клиентуры банка в разрезе банковских продуктов. // Банковское дело. – 2005. - № 6. – С. 30-32.</w:t>
      </w:r>
    </w:p>
    <w:p w:rsidR="00F43880" w:rsidRPr="00952AFF" w:rsidRDefault="00F43880" w:rsidP="00E21D91">
      <w:pPr>
        <w:pStyle w:val="21"/>
        <w:numPr>
          <w:ilvl w:val="0"/>
          <w:numId w:val="2"/>
        </w:numPr>
        <w:tabs>
          <w:tab w:val="left" w:pos="993"/>
          <w:tab w:val="left" w:pos="1276"/>
        </w:tabs>
        <w:spacing w:after="0" w:line="360" w:lineRule="auto"/>
        <w:ind w:left="0" w:firstLine="0"/>
        <w:jc w:val="both"/>
        <w:rPr>
          <w:sz w:val="28"/>
          <w:szCs w:val="28"/>
        </w:rPr>
      </w:pPr>
      <w:r w:rsidRPr="00952AFF">
        <w:rPr>
          <w:sz w:val="28"/>
          <w:szCs w:val="28"/>
        </w:rPr>
        <w:t xml:space="preserve">Регламент рассмотрения предложений тербанков по введению новых и совершенствованию действующих видов вкладов и услуги населению № 192-р от 17.04.97. </w:t>
      </w:r>
    </w:p>
    <w:p w:rsidR="00F43880" w:rsidRPr="00952AFF" w:rsidRDefault="00F43880" w:rsidP="00E21D91">
      <w:pPr>
        <w:pStyle w:val="21"/>
        <w:numPr>
          <w:ilvl w:val="0"/>
          <w:numId w:val="2"/>
        </w:numPr>
        <w:tabs>
          <w:tab w:val="left" w:pos="993"/>
          <w:tab w:val="left" w:pos="1276"/>
        </w:tabs>
        <w:spacing w:after="0" w:line="360" w:lineRule="auto"/>
        <w:ind w:left="0" w:firstLine="0"/>
        <w:jc w:val="both"/>
        <w:rPr>
          <w:sz w:val="28"/>
          <w:szCs w:val="28"/>
        </w:rPr>
      </w:pPr>
      <w:r w:rsidRPr="00952AFF">
        <w:rPr>
          <w:sz w:val="28"/>
          <w:szCs w:val="28"/>
        </w:rPr>
        <w:t>Федеральный Закон «О Центральном банке Российской Федерации (Банке России)» от 02.12.90г. № 394-1 Редакция от 08.07.99г.</w:t>
      </w:r>
    </w:p>
    <w:p w:rsidR="00F43880" w:rsidRPr="00952AFF" w:rsidRDefault="00F43880" w:rsidP="00E21D91">
      <w:pPr>
        <w:pStyle w:val="21"/>
        <w:numPr>
          <w:ilvl w:val="0"/>
          <w:numId w:val="2"/>
        </w:numPr>
        <w:tabs>
          <w:tab w:val="left" w:pos="993"/>
          <w:tab w:val="left" w:pos="1276"/>
        </w:tabs>
        <w:spacing w:after="0" w:line="360" w:lineRule="auto"/>
        <w:ind w:left="0" w:firstLine="0"/>
        <w:jc w:val="both"/>
        <w:rPr>
          <w:sz w:val="28"/>
          <w:szCs w:val="28"/>
        </w:rPr>
      </w:pPr>
      <w:r w:rsidRPr="00952AFF">
        <w:rPr>
          <w:sz w:val="28"/>
          <w:szCs w:val="28"/>
        </w:rPr>
        <w:t>Гражданский Кодекс РФ. Ч. 1, 2. – М.: Инфра-М-Норма, 2004.- 560с.</w:t>
      </w:r>
    </w:p>
    <w:p w:rsidR="00F43880" w:rsidRPr="00952AFF" w:rsidRDefault="00F43880" w:rsidP="00E21D91">
      <w:pPr>
        <w:pStyle w:val="21"/>
        <w:numPr>
          <w:ilvl w:val="0"/>
          <w:numId w:val="2"/>
        </w:numPr>
        <w:tabs>
          <w:tab w:val="left" w:pos="993"/>
          <w:tab w:val="left" w:pos="1276"/>
        </w:tabs>
        <w:spacing w:after="0" w:line="360" w:lineRule="auto"/>
        <w:ind w:left="0" w:firstLine="0"/>
        <w:jc w:val="both"/>
        <w:rPr>
          <w:sz w:val="28"/>
          <w:szCs w:val="28"/>
        </w:rPr>
      </w:pPr>
      <w:r w:rsidRPr="00952AFF">
        <w:rPr>
          <w:sz w:val="28"/>
          <w:szCs w:val="28"/>
        </w:rPr>
        <w:t>Инструкция СБ РФ «О порядке совершения операций с международными банковскими картами в учреждениях Сберегательного банка Российской Федерации (эмиссия)» № 299-р от 18.12.97.</w:t>
      </w:r>
      <w:bookmarkStart w:id="1" w:name="_GoBack"/>
      <w:bookmarkEnd w:id="1"/>
    </w:p>
    <w:sectPr w:rsidR="00F43880" w:rsidRPr="00952AFF" w:rsidSect="00952AF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FBB" w:rsidRDefault="00B14FBB">
      <w:pPr>
        <w:widowControl/>
        <w:rPr>
          <w:sz w:val="24"/>
          <w:szCs w:val="24"/>
        </w:rPr>
      </w:pPr>
      <w:r>
        <w:rPr>
          <w:sz w:val="24"/>
          <w:szCs w:val="24"/>
        </w:rPr>
        <w:separator/>
      </w:r>
    </w:p>
  </w:endnote>
  <w:endnote w:type="continuationSeparator" w:id="0">
    <w:p w:rsidR="00B14FBB" w:rsidRDefault="00B14FBB">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FBB" w:rsidRDefault="00B14FBB">
      <w:pPr>
        <w:widowControl/>
        <w:rPr>
          <w:sz w:val="24"/>
          <w:szCs w:val="24"/>
        </w:rPr>
      </w:pPr>
      <w:r>
        <w:rPr>
          <w:sz w:val="24"/>
          <w:szCs w:val="24"/>
        </w:rPr>
        <w:separator/>
      </w:r>
    </w:p>
  </w:footnote>
  <w:footnote w:type="continuationSeparator" w:id="0">
    <w:p w:rsidR="00B14FBB" w:rsidRDefault="00B14FBB">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91" w:rsidRDefault="00E21D91" w:rsidP="0093763E">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21D91" w:rsidRDefault="00E21D9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622D2653"/>
    <w:multiLevelType w:val="hybridMultilevel"/>
    <w:tmpl w:val="6BFC315C"/>
    <w:lvl w:ilvl="0" w:tplc="BE0C86C4">
      <w:numFmt w:val="decimal"/>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
    <w:nsid w:val="62B86B51"/>
    <w:multiLevelType w:val="singleLevel"/>
    <w:tmpl w:val="AA8E8ABC"/>
    <w:lvl w:ilvl="0">
      <w:start w:val="1"/>
      <w:numFmt w:val="decimal"/>
      <w:lvlText w:val="%1."/>
      <w:lvlJc w:val="left"/>
      <w:pPr>
        <w:tabs>
          <w:tab w:val="num" w:pos="900"/>
        </w:tabs>
        <w:ind w:left="900" w:hanging="360"/>
      </w:pPr>
      <w:rPr>
        <w:rFonts w:cs="Times New Roman" w:hint="default"/>
      </w:rPr>
    </w:lvl>
  </w:abstractNum>
  <w:abstractNum w:abstractNumId="2">
    <w:nsid w:val="7E05478F"/>
    <w:multiLevelType w:val="hybridMultilevel"/>
    <w:tmpl w:val="0D885E0C"/>
    <w:lvl w:ilvl="0" w:tplc="B08ED19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32D"/>
    <w:rsid w:val="00010E31"/>
    <w:rsid w:val="00030F49"/>
    <w:rsid w:val="0003374F"/>
    <w:rsid w:val="000964AC"/>
    <w:rsid w:val="000A4BED"/>
    <w:rsid w:val="000B1E2F"/>
    <w:rsid w:val="000C79B8"/>
    <w:rsid w:val="001167F2"/>
    <w:rsid w:val="00124D65"/>
    <w:rsid w:val="00141E9F"/>
    <w:rsid w:val="00183FBB"/>
    <w:rsid w:val="001B0924"/>
    <w:rsid w:val="001C7708"/>
    <w:rsid w:val="0021566C"/>
    <w:rsid w:val="002304CB"/>
    <w:rsid w:val="002356F7"/>
    <w:rsid w:val="00260DC2"/>
    <w:rsid w:val="00280939"/>
    <w:rsid w:val="002862B1"/>
    <w:rsid w:val="002B1D02"/>
    <w:rsid w:val="002B2822"/>
    <w:rsid w:val="002F5B20"/>
    <w:rsid w:val="00312AAC"/>
    <w:rsid w:val="00317480"/>
    <w:rsid w:val="003630A6"/>
    <w:rsid w:val="00363AFC"/>
    <w:rsid w:val="00374282"/>
    <w:rsid w:val="003870D4"/>
    <w:rsid w:val="003F7587"/>
    <w:rsid w:val="00407E54"/>
    <w:rsid w:val="00434A2A"/>
    <w:rsid w:val="00443D36"/>
    <w:rsid w:val="00446347"/>
    <w:rsid w:val="004632DC"/>
    <w:rsid w:val="00470C61"/>
    <w:rsid w:val="004C68A6"/>
    <w:rsid w:val="004D3231"/>
    <w:rsid w:val="004E261D"/>
    <w:rsid w:val="004E2A77"/>
    <w:rsid w:val="00504B2B"/>
    <w:rsid w:val="00520E7D"/>
    <w:rsid w:val="005329C8"/>
    <w:rsid w:val="005368B2"/>
    <w:rsid w:val="005A6314"/>
    <w:rsid w:val="005A63EB"/>
    <w:rsid w:val="005E1AD6"/>
    <w:rsid w:val="00606766"/>
    <w:rsid w:val="00610DA7"/>
    <w:rsid w:val="00616359"/>
    <w:rsid w:val="00643E76"/>
    <w:rsid w:val="00671031"/>
    <w:rsid w:val="006A0D7C"/>
    <w:rsid w:val="006D3F14"/>
    <w:rsid w:val="006E2BF0"/>
    <w:rsid w:val="006F5CD5"/>
    <w:rsid w:val="00700FF2"/>
    <w:rsid w:val="00747774"/>
    <w:rsid w:val="00755AF3"/>
    <w:rsid w:val="00761FC9"/>
    <w:rsid w:val="00767A8D"/>
    <w:rsid w:val="00795246"/>
    <w:rsid w:val="007B4AD4"/>
    <w:rsid w:val="00810845"/>
    <w:rsid w:val="00860A33"/>
    <w:rsid w:val="008628F2"/>
    <w:rsid w:val="0087434A"/>
    <w:rsid w:val="00890AED"/>
    <w:rsid w:val="008951BC"/>
    <w:rsid w:val="00896E20"/>
    <w:rsid w:val="008B102B"/>
    <w:rsid w:val="008D2AD9"/>
    <w:rsid w:val="008E1300"/>
    <w:rsid w:val="008F3C67"/>
    <w:rsid w:val="008F4A7D"/>
    <w:rsid w:val="0093763E"/>
    <w:rsid w:val="00947AED"/>
    <w:rsid w:val="00951BDF"/>
    <w:rsid w:val="00952AFF"/>
    <w:rsid w:val="009701C0"/>
    <w:rsid w:val="00977789"/>
    <w:rsid w:val="0098557A"/>
    <w:rsid w:val="009A4DC0"/>
    <w:rsid w:val="009B7B24"/>
    <w:rsid w:val="009E74DD"/>
    <w:rsid w:val="009F5858"/>
    <w:rsid w:val="00A07989"/>
    <w:rsid w:val="00A1117B"/>
    <w:rsid w:val="00A15429"/>
    <w:rsid w:val="00A3746E"/>
    <w:rsid w:val="00A8057E"/>
    <w:rsid w:val="00A97B1D"/>
    <w:rsid w:val="00AC7CF2"/>
    <w:rsid w:val="00AD2DFE"/>
    <w:rsid w:val="00B14FBB"/>
    <w:rsid w:val="00BE0778"/>
    <w:rsid w:val="00C1456B"/>
    <w:rsid w:val="00C1697E"/>
    <w:rsid w:val="00C23C37"/>
    <w:rsid w:val="00C56268"/>
    <w:rsid w:val="00C6402C"/>
    <w:rsid w:val="00CB36EE"/>
    <w:rsid w:val="00CC6222"/>
    <w:rsid w:val="00CC6CB6"/>
    <w:rsid w:val="00CE3274"/>
    <w:rsid w:val="00CE70EB"/>
    <w:rsid w:val="00D10D4F"/>
    <w:rsid w:val="00D258FE"/>
    <w:rsid w:val="00D37DAD"/>
    <w:rsid w:val="00D75BEE"/>
    <w:rsid w:val="00D8019E"/>
    <w:rsid w:val="00D813BC"/>
    <w:rsid w:val="00D830BD"/>
    <w:rsid w:val="00D90BE6"/>
    <w:rsid w:val="00DA3878"/>
    <w:rsid w:val="00E01E87"/>
    <w:rsid w:val="00E2148E"/>
    <w:rsid w:val="00E21D91"/>
    <w:rsid w:val="00E50E78"/>
    <w:rsid w:val="00E51874"/>
    <w:rsid w:val="00E71E36"/>
    <w:rsid w:val="00E96457"/>
    <w:rsid w:val="00EB1CB1"/>
    <w:rsid w:val="00ED38D3"/>
    <w:rsid w:val="00ED7654"/>
    <w:rsid w:val="00ED7EA7"/>
    <w:rsid w:val="00F43880"/>
    <w:rsid w:val="00F50165"/>
    <w:rsid w:val="00F800AB"/>
    <w:rsid w:val="00F8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7"/>
    <o:shapelayout v:ext="edit">
      <o:idmap v:ext="edit" data="1"/>
    </o:shapelayout>
  </w:shapeDefaults>
  <w:decimalSymbol w:val=","/>
  <w:listSeparator w:val=";"/>
  <w14:defaultImageDpi w14:val="0"/>
  <w15:chartTrackingRefBased/>
  <w15:docId w15:val="{039EE37A-280B-43C4-9E03-1A234DFF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1CB1"/>
    <w:pPr>
      <w:widowControl w:val="0"/>
    </w:pPr>
  </w:style>
  <w:style w:type="paragraph" w:styleId="1">
    <w:name w:val="heading 1"/>
    <w:basedOn w:val="a"/>
    <w:next w:val="a"/>
    <w:link w:val="10"/>
    <w:uiPriority w:val="9"/>
    <w:qFormat/>
    <w:rsid w:val="00CB36EE"/>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B36EE"/>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B36EE"/>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qFormat/>
    <w:rsid w:val="00CB36EE"/>
    <w:pPr>
      <w:keepNext/>
      <w:widowControl/>
      <w:snapToGrid w:val="0"/>
      <w:outlineLvl w:val="3"/>
    </w:pPr>
    <w:rPr>
      <w:rFonts w:ascii="Arial" w:hAnsi="Arial"/>
      <w:b/>
      <w:color w:val="000000"/>
      <w:sz w:val="16"/>
    </w:rPr>
  </w:style>
  <w:style w:type="paragraph" w:styleId="5">
    <w:name w:val="heading 5"/>
    <w:basedOn w:val="a"/>
    <w:next w:val="a"/>
    <w:link w:val="50"/>
    <w:uiPriority w:val="9"/>
    <w:qFormat/>
    <w:rsid w:val="00CB36EE"/>
    <w:pPr>
      <w:keepNext/>
      <w:widowControl/>
      <w:spacing w:line="360" w:lineRule="auto"/>
      <w:outlineLvl w:val="4"/>
    </w:pPr>
    <w:rPr>
      <w:sz w:val="24"/>
    </w:rPr>
  </w:style>
  <w:style w:type="paragraph" w:styleId="6">
    <w:name w:val="heading 6"/>
    <w:basedOn w:val="a"/>
    <w:next w:val="a"/>
    <w:link w:val="60"/>
    <w:uiPriority w:val="9"/>
    <w:qFormat/>
    <w:rsid w:val="00CB36EE"/>
    <w:pPr>
      <w:widowControl/>
      <w:spacing w:before="240" w:after="60"/>
      <w:outlineLvl w:val="5"/>
    </w:pPr>
    <w:rPr>
      <w:b/>
      <w:bCs/>
      <w:sz w:val="22"/>
      <w:szCs w:val="22"/>
    </w:rPr>
  </w:style>
  <w:style w:type="paragraph" w:styleId="7">
    <w:name w:val="heading 7"/>
    <w:basedOn w:val="a"/>
    <w:next w:val="a"/>
    <w:link w:val="70"/>
    <w:uiPriority w:val="9"/>
    <w:qFormat/>
    <w:rsid w:val="00CB36EE"/>
    <w:pPr>
      <w:keepNext/>
      <w:widowControl/>
      <w:jc w:val="center"/>
      <w:outlineLvl w:val="6"/>
    </w:pPr>
    <w:rPr>
      <w:sz w:val="28"/>
      <w:lang w:val="en-US"/>
    </w:rPr>
  </w:style>
  <w:style w:type="paragraph" w:styleId="8">
    <w:name w:val="heading 8"/>
    <w:basedOn w:val="a"/>
    <w:next w:val="a"/>
    <w:link w:val="80"/>
    <w:uiPriority w:val="9"/>
    <w:qFormat/>
    <w:rsid w:val="00CB36EE"/>
    <w:pPr>
      <w:keepNext/>
      <w:widowControl/>
      <w:spacing w:line="360" w:lineRule="auto"/>
      <w:jc w:val="right"/>
      <w:outlineLvl w:val="7"/>
    </w:pPr>
    <w:rPr>
      <w:b/>
      <w:sz w:val="28"/>
      <w:szCs w:val="24"/>
    </w:rPr>
  </w:style>
  <w:style w:type="paragraph" w:styleId="9">
    <w:name w:val="heading 9"/>
    <w:basedOn w:val="a"/>
    <w:next w:val="a"/>
    <w:link w:val="90"/>
    <w:uiPriority w:val="9"/>
    <w:qFormat/>
    <w:rsid w:val="00CB36EE"/>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4E2A77"/>
    <w:pPr>
      <w:widowControl/>
      <w:spacing w:line="360" w:lineRule="auto"/>
      <w:ind w:firstLine="709"/>
      <w:jc w:val="both"/>
    </w:pPr>
    <w:rPr>
      <w:sz w:val="28"/>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Body Text"/>
    <w:basedOn w:val="a"/>
    <w:link w:val="a6"/>
    <w:uiPriority w:val="99"/>
    <w:rsid w:val="004E2A77"/>
    <w:pPr>
      <w:widowControl/>
      <w:jc w:val="center"/>
    </w:pPr>
    <w:rPr>
      <w:sz w:val="24"/>
    </w:rPr>
  </w:style>
  <w:style w:type="character" w:customStyle="1" w:styleId="a6">
    <w:name w:val="Основний текст Знак"/>
    <w:link w:val="a5"/>
    <w:uiPriority w:val="99"/>
    <w:semiHidden/>
    <w:locked/>
    <w:rPr>
      <w:rFonts w:cs="Times New Roman"/>
      <w:sz w:val="24"/>
      <w:szCs w:val="24"/>
    </w:rPr>
  </w:style>
  <w:style w:type="paragraph" w:customStyle="1" w:styleId="a7">
    <w:name w:val="Îáû÷íûé"/>
    <w:rsid w:val="004E2A77"/>
  </w:style>
  <w:style w:type="paragraph" w:styleId="a8">
    <w:name w:val="Title"/>
    <w:basedOn w:val="a"/>
    <w:link w:val="a9"/>
    <w:uiPriority w:val="10"/>
    <w:qFormat/>
    <w:rsid w:val="004E2A77"/>
    <w:pPr>
      <w:widowControl/>
      <w:spacing w:line="360" w:lineRule="auto"/>
      <w:jc w:val="center"/>
    </w:pPr>
    <w:rPr>
      <w:sz w:val="28"/>
    </w:rPr>
  </w:style>
  <w:style w:type="character" w:customStyle="1" w:styleId="a9">
    <w:name w:val="Назва Знак"/>
    <w:link w:val="a8"/>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rsid w:val="004E2A77"/>
    <w:pPr>
      <w:widowControl/>
      <w:spacing w:after="120"/>
      <w:ind w:left="283"/>
    </w:pPr>
    <w:rPr>
      <w:sz w:val="16"/>
      <w:szCs w:val="16"/>
    </w:rPr>
  </w:style>
  <w:style w:type="character" w:customStyle="1" w:styleId="32">
    <w:name w:val="Основний текст з відступом 3 Знак"/>
    <w:link w:val="31"/>
    <w:uiPriority w:val="99"/>
    <w:locked/>
    <w:rsid w:val="00141E9F"/>
    <w:rPr>
      <w:rFonts w:cs="Times New Roman"/>
      <w:sz w:val="16"/>
      <w:szCs w:val="16"/>
      <w:lang w:val="ru-RU" w:eastAsia="ru-RU" w:bidi="ar-SA"/>
    </w:rPr>
  </w:style>
  <w:style w:type="character" w:styleId="aa">
    <w:name w:val="Hyperlink"/>
    <w:uiPriority w:val="99"/>
    <w:rsid w:val="00CC6CB6"/>
    <w:rPr>
      <w:rFonts w:cs="Times New Roman"/>
      <w:color w:val="0000FF"/>
      <w:u w:val="single"/>
    </w:rPr>
  </w:style>
  <w:style w:type="paragraph" w:styleId="21">
    <w:name w:val="Body Text Indent 2"/>
    <w:basedOn w:val="a"/>
    <w:link w:val="22"/>
    <w:uiPriority w:val="99"/>
    <w:rsid w:val="00EB1CB1"/>
    <w:pPr>
      <w:widowControl/>
      <w:spacing w:after="120" w:line="480" w:lineRule="auto"/>
      <w:ind w:left="283"/>
    </w:pPr>
    <w:rPr>
      <w:sz w:val="24"/>
      <w:szCs w:val="24"/>
    </w:rPr>
  </w:style>
  <w:style w:type="character" w:customStyle="1" w:styleId="22">
    <w:name w:val="Основний текст з відступом 2 Знак"/>
    <w:link w:val="21"/>
    <w:uiPriority w:val="99"/>
    <w:semiHidden/>
    <w:locked/>
    <w:rPr>
      <w:rFonts w:cs="Times New Roman"/>
      <w:sz w:val="24"/>
      <w:szCs w:val="24"/>
    </w:rPr>
  </w:style>
  <w:style w:type="paragraph" w:customStyle="1" w:styleId="ab">
    <w:name w:val="???????"/>
    <w:rsid w:val="00EB1CB1"/>
  </w:style>
  <w:style w:type="paragraph" w:styleId="23">
    <w:name w:val="Body Text 2"/>
    <w:basedOn w:val="a"/>
    <w:link w:val="24"/>
    <w:uiPriority w:val="99"/>
    <w:rsid w:val="00EB1CB1"/>
    <w:pPr>
      <w:widowControl/>
      <w:spacing w:after="120" w:line="480" w:lineRule="auto"/>
    </w:pPr>
    <w:rPr>
      <w:sz w:val="24"/>
      <w:szCs w:val="24"/>
    </w:rPr>
  </w:style>
  <w:style w:type="character" w:customStyle="1" w:styleId="24">
    <w:name w:val="Основний текст 2 Знак"/>
    <w:link w:val="23"/>
    <w:uiPriority w:val="99"/>
    <w:semiHidden/>
    <w:locked/>
    <w:rPr>
      <w:rFonts w:cs="Times New Roman"/>
    </w:rPr>
  </w:style>
  <w:style w:type="paragraph" w:customStyle="1" w:styleId="FR1">
    <w:name w:val="FR1"/>
    <w:rsid w:val="00755AF3"/>
    <w:pPr>
      <w:widowControl w:val="0"/>
      <w:spacing w:before="200"/>
    </w:pPr>
    <w:rPr>
      <w:rFonts w:ascii="Arial" w:hAnsi="Arial"/>
      <w:sz w:val="18"/>
    </w:rPr>
  </w:style>
  <w:style w:type="table" w:styleId="ac">
    <w:name w:val="Table Grid"/>
    <w:basedOn w:val="a1"/>
    <w:uiPriority w:val="59"/>
    <w:rsid w:val="000A4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CB36EE"/>
    <w:pPr>
      <w:widowControl/>
      <w:spacing w:line="360" w:lineRule="auto"/>
      <w:jc w:val="both"/>
    </w:pPr>
    <w:rPr>
      <w:b/>
      <w:sz w:val="32"/>
    </w:rPr>
  </w:style>
  <w:style w:type="character" w:customStyle="1" w:styleId="34">
    <w:name w:val="Основний текст 3 Знак"/>
    <w:link w:val="33"/>
    <w:uiPriority w:val="99"/>
    <w:semiHidden/>
    <w:locked/>
    <w:rPr>
      <w:rFonts w:cs="Times New Roman"/>
      <w:sz w:val="16"/>
      <w:szCs w:val="16"/>
    </w:rPr>
  </w:style>
  <w:style w:type="paragraph" w:customStyle="1" w:styleId="35">
    <w:name w:val="????????? 3"/>
    <w:basedOn w:val="ab"/>
    <w:next w:val="ab"/>
    <w:rsid w:val="00CB36EE"/>
    <w:pPr>
      <w:keepNext/>
      <w:spacing w:line="360" w:lineRule="auto"/>
      <w:jc w:val="both"/>
    </w:pPr>
    <w:rPr>
      <w:i/>
      <w:sz w:val="24"/>
    </w:rPr>
  </w:style>
  <w:style w:type="paragraph" w:customStyle="1" w:styleId="25">
    <w:name w:val="????????? 2"/>
    <w:basedOn w:val="ab"/>
    <w:next w:val="ab"/>
    <w:rsid w:val="00CB36EE"/>
    <w:pPr>
      <w:keepNext/>
      <w:spacing w:line="360" w:lineRule="auto"/>
      <w:ind w:firstLine="720"/>
      <w:jc w:val="both"/>
    </w:pPr>
    <w:rPr>
      <w:b/>
      <w:sz w:val="24"/>
    </w:rPr>
  </w:style>
  <w:style w:type="character" w:styleId="ad">
    <w:name w:val="page number"/>
    <w:uiPriority w:val="99"/>
    <w:rsid w:val="00CB36EE"/>
    <w:rPr>
      <w:rFonts w:cs="Times New Roman"/>
    </w:rPr>
  </w:style>
  <w:style w:type="paragraph" w:styleId="ae">
    <w:name w:val="header"/>
    <w:basedOn w:val="a"/>
    <w:link w:val="af"/>
    <w:uiPriority w:val="99"/>
    <w:rsid w:val="00CB36EE"/>
    <w:pPr>
      <w:widowControl/>
      <w:tabs>
        <w:tab w:val="center" w:pos="4677"/>
        <w:tab w:val="right" w:pos="9355"/>
      </w:tabs>
    </w:pPr>
    <w:rPr>
      <w:sz w:val="24"/>
      <w:szCs w:val="24"/>
    </w:rPr>
  </w:style>
  <w:style w:type="character" w:customStyle="1" w:styleId="af">
    <w:name w:val="Верхній колонтитул Знак"/>
    <w:link w:val="ae"/>
    <w:uiPriority w:val="99"/>
    <w:semiHidden/>
    <w:locked/>
    <w:rPr>
      <w:rFonts w:cs="Times New Roman"/>
    </w:rPr>
  </w:style>
  <w:style w:type="paragraph" w:styleId="af0">
    <w:name w:val="footer"/>
    <w:basedOn w:val="a"/>
    <w:link w:val="af1"/>
    <w:uiPriority w:val="99"/>
    <w:rsid w:val="00CB36EE"/>
    <w:pPr>
      <w:widowControl/>
      <w:tabs>
        <w:tab w:val="center" w:pos="4677"/>
        <w:tab w:val="right" w:pos="9355"/>
      </w:tabs>
    </w:pPr>
    <w:rPr>
      <w:sz w:val="24"/>
      <w:szCs w:val="24"/>
    </w:rPr>
  </w:style>
  <w:style w:type="character" w:customStyle="1" w:styleId="af1">
    <w:name w:val="Нижній колонтитул Знак"/>
    <w:link w:val="af0"/>
    <w:uiPriority w:val="99"/>
    <w:semiHidden/>
    <w:locked/>
    <w:rPr>
      <w:rFonts w:cs="Times New Roman"/>
    </w:rPr>
  </w:style>
  <w:style w:type="paragraph" w:customStyle="1" w:styleId="af2">
    <w:name w:val="Диплом"/>
    <w:basedOn w:val="a"/>
    <w:rsid w:val="00CB36EE"/>
    <w:pPr>
      <w:widowControl/>
      <w:spacing w:line="360" w:lineRule="auto"/>
      <w:ind w:firstLine="567"/>
      <w:jc w:val="both"/>
    </w:pPr>
    <w:rPr>
      <w:rFonts w:ascii="Arial" w:hAnsi="Arial"/>
      <w:sz w:val="24"/>
    </w:rPr>
  </w:style>
  <w:style w:type="character" w:styleId="af3">
    <w:name w:val="FollowedHyperlink"/>
    <w:uiPriority w:val="99"/>
    <w:rsid w:val="00CB36EE"/>
    <w:rPr>
      <w:rFonts w:cs="Times New Roman"/>
      <w:color w:val="800080"/>
      <w:u w:val="single"/>
    </w:rPr>
  </w:style>
  <w:style w:type="paragraph" w:customStyle="1" w:styleId="xl24">
    <w:name w:val="xl24"/>
    <w:basedOn w:val="a"/>
    <w:rsid w:val="00CB36E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6">
    <w:name w:val="xl26"/>
    <w:basedOn w:val="a"/>
    <w:rsid w:val="00CB36EE"/>
    <w:pPr>
      <w:widowControl/>
      <w:spacing w:before="100" w:beforeAutospacing="1" w:after="100" w:afterAutospacing="1"/>
      <w:jc w:val="both"/>
    </w:pPr>
    <w:rPr>
      <w:sz w:val="28"/>
      <w:szCs w:val="28"/>
    </w:rPr>
  </w:style>
  <w:style w:type="paragraph" w:customStyle="1" w:styleId="xl27">
    <w:name w:val="xl27"/>
    <w:basedOn w:val="a"/>
    <w:rsid w:val="00CB36EE"/>
    <w:pPr>
      <w:widowControl/>
      <w:spacing w:before="100" w:beforeAutospacing="1" w:after="100" w:afterAutospacing="1"/>
      <w:jc w:val="center"/>
    </w:pPr>
    <w:rPr>
      <w:sz w:val="28"/>
      <w:szCs w:val="28"/>
    </w:rPr>
  </w:style>
  <w:style w:type="paragraph" w:customStyle="1" w:styleId="xl28">
    <w:name w:val="xl28"/>
    <w:basedOn w:val="a"/>
    <w:rsid w:val="00CB36E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
    <w:rsid w:val="00CB36EE"/>
    <w:pPr>
      <w:widowControl/>
      <w:spacing w:before="100" w:beforeAutospacing="1" w:after="100" w:afterAutospacing="1"/>
      <w:jc w:val="right"/>
    </w:pPr>
    <w:rPr>
      <w:sz w:val="28"/>
      <w:szCs w:val="28"/>
    </w:rPr>
  </w:style>
  <w:style w:type="paragraph" w:customStyle="1" w:styleId="xl30">
    <w:name w:val="xl30"/>
    <w:basedOn w:val="a"/>
    <w:rsid w:val="00CB36EE"/>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31">
    <w:name w:val="xl31"/>
    <w:basedOn w:val="a"/>
    <w:rsid w:val="00CB36EE"/>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32">
    <w:name w:val="xl32"/>
    <w:basedOn w:val="a"/>
    <w:rsid w:val="00CB36EE"/>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3">
    <w:name w:val="xl33"/>
    <w:basedOn w:val="a"/>
    <w:rsid w:val="00CB36EE"/>
    <w:pPr>
      <w:widowControl/>
      <w:pBdr>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34">
    <w:name w:val="xl34"/>
    <w:basedOn w:val="a"/>
    <w:rsid w:val="00CB36EE"/>
    <w:pPr>
      <w:widowControl/>
      <w:spacing w:before="100" w:beforeAutospacing="1" w:after="100" w:afterAutospacing="1"/>
    </w:pPr>
    <w:rPr>
      <w:b/>
      <w:bCs/>
      <w:sz w:val="24"/>
      <w:szCs w:val="24"/>
    </w:rPr>
  </w:style>
  <w:style w:type="paragraph" w:customStyle="1" w:styleId="xl35">
    <w:name w:val="xl35"/>
    <w:basedOn w:val="a"/>
    <w:rsid w:val="00CB36EE"/>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36">
    <w:name w:val="xl36"/>
    <w:basedOn w:val="a"/>
    <w:rsid w:val="00CB36EE"/>
    <w:pPr>
      <w:widowControl/>
      <w:spacing w:before="100" w:beforeAutospacing="1" w:after="100" w:afterAutospacing="1"/>
    </w:pPr>
    <w:rPr>
      <w:sz w:val="24"/>
      <w:szCs w:val="24"/>
    </w:rPr>
  </w:style>
  <w:style w:type="paragraph" w:customStyle="1" w:styleId="xl37">
    <w:name w:val="xl37"/>
    <w:basedOn w:val="a"/>
    <w:rsid w:val="00CB36EE"/>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8">
    <w:name w:val="xl38"/>
    <w:basedOn w:val="a"/>
    <w:rsid w:val="00CB36EE"/>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9">
    <w:name w:val="xl39"/>
    <w:basedOn w:val="a"/>
    <w:rsid w:val="00CB36EE"/>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4"/>
      <w:szCs w:val="24"/>
    </w:rPr>
  </w:style>
  <w:style w:type="paragraph" w:customStyle="1" w:styleId="xl40">
    <w:name w:val="xl40"/>
    <w:basedOn w:val="a"/>
    <w:rsid w:val="00CB36EE"/>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1">
    <w:name w:val="xl41"/>
    <w:basedOn w:val="a"/>
    <w:rsid w:val="00CB36EE"/>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4"/>
      <w:szCs w:val="24"/>
    </w:rPr>
  </w:style>
  <w:style w:type="paragraph" w:customStyle="1" w:styleId="xl42">
    <w:name w:val="xl42"/>
    <w:basedOn w:val="a"/>
    <w:rsid w:val="00CB36EE"/>
    <w:pPr>
      <w:widowControl/>
      <w:pBdr>
        <w:top w:val="single" w:sz="4" w:space="0" w:color="auto"/>
        <w:left w:val="single" w:sz="4" w:space="0" w:color="auto"/>
        <w:right w:val="single" w:sz="4" w:space="0" w:color="auto"/>
      </w:pBdr>
      <w:spacing w:before="100" w:beforeAutospacing="1" w:after="100" w:afterAutospacing="1"/>
      <w:textAlignment w:val="top"/>
    </w:pPr>
    <w:rPr>
      <w:b/>
      <w:bCs/>
      <w:sz w:val="32"/>
      <w:szCs w:val="32"/>
    </w:rPr>
  </w:style>
  <w:style w:type="paragraph" w:customStyle="1" w:styleId="xl43">
    <w:name w:val="xl43"/>
    <w:basedOn w:val="a"/>
    <w:rsid w:val="00CB36EE"/>
    <w:pPr>
      <w:widowControl/>
      <w:pBdr>
        <w:left w:val="single" w:sz="4" w:space="0" w:color="auto"/>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44">
    <w:name w:val="xl44"/>
    <w:basedOn w:val="a"/>
    <w:rsid w:val="00CB36EE"/>
    <w:pPr>
      <w:widowControl/>
      <w:pBdr>
        <w:top w:val="single" w:sz="4" w:space="0" w:color="auto"/>
        <w:left w:val="single" w:sz="4" w:space="18" w:color="auto"/>
        <w:right w:val="single" w:sz="4" w:space="0" w:color="auto"/>
      </w:pBdr>
      <w:spacing w:before="100" w:beforeAutospacing="1" w:after="100" w:afterAutospacing="1"/>
      <w:ind w:firstLineChars="200" w:firstLine="200"/>
      <w:textAlignment w:val="top"/>
    </w:pPr>
    <w:rPr>
      <w:sz w:val="24"/>
      <w:szCs w:val="24"/>
    </w:rPr>
  </w:style>
  <w:style w:type="paragraph" w:customStyle="1" w:styleId="xl45">
    <w:name w:val="xl45"/>
    <w:basedOn w:val="a"/>
    <w:rsid w:val="00CB36EE"/>
    <w:pPr>
      <w:widowControl/>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4"/>
      <w:szCs w:val="24"/>
    </w:rPr>
  </w:style>
  <w:style w:type="paragraph" w:customStyle="1" w:styleId="xl46">
    <w:name w:val="xl46"/>
    <w:basedOn w:val="a"/>
    <w:rsid w:val="00CB36EE"/>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47">
    <w:name w:val="xl47"/>
    <w:basedOn w:val="a"/>
    <w:rsid w:val="00CB36EE"/>
    <w:pPr>
      <w:widowControl/>
      <w:pBdr>
        <w:top w:val="single" w:sz="4"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48">
    <w:name w:val="xl48"/>
    <w:basedOn w:val="a"/>
    <w:rsid w:val="00CB36EE"/>
    <w:pPr>
      <w:widowControl/>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49">
    <w:name w:val="xl49"/>
    <w:basedOn w:val="a"/>
    <w:rsid w:val="00CB36EE"/>
    <w:pPr>
      <w:widowControl/>
      <w:pBdr>
        <w:bottom w:val="single" w:sz="4" w:space="0" w:color="auto"/>
        <w:right w:val="single" w:sz="4" w:space="0" w:color="auto"/>
      </w:pBdr>
      <w:spacing w:before="100" w:beforeAutospacing="1" w:after="100" w:afterAutospacing="1"/>
      <w:textAlignment w:val="top"/>
    </w:pPr>
    <w:rPr>
      <w:sz w:val="24"/>
      <w:szCs w:val="24"/>
    </w:rPr>
  </w:style>
  <w:style w:type="paragraph" w:styleId="af4">
    <w:name w:val="Normal (Web)"/>
    <w:basedOn w:val="a"/>
    <w:uiPriority w:val="99"/>
    <w:rsid w:val="00CB36EE"/>
    <w:pPr>
      <w:widowControl/>
      <w:spacing w:before="100" w:beforeAutospacing="1" w:after="100" w:afterAutospacing="1"/>
    </w:pPr>
    <w:rPr>
      <w:sz w:val="24"/>
      <w:szCs w:val="24"/>
    </w:rPr>
  </w:style>
  <w:style w:type="paragraph" w:customStyle="1" w:styleId="11">
    <w:name w:val="Обычный (веб)1"/>
    <w:basedOn w:val="a"/>
    <w:rsid w:val="00CB36EE"/>
    <w:pPr>
      <w:widowControl/>
      <w:spacing w:before="288" w:after="288" w:line="288" w:lineRule="atLeast"/>
      <w:jc w:val="both"/>
    </w:pPr>
    <w:rPr>
      <w:rFonts w:ascii="Verdana" w:hAnsi="Verdana"/>
      <w:color w:val="4444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______Microsoft_Excel_97-20032.xls"/><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5" Type="http://schemas.openxmlformats.org/officeDocument/2006/relationships/footnotes" Target="footnotes.xml"/><Relationship Id="rId61" Type="http://schemas.openxmlformats.org/officeDocument/2006/relationships/oleObject" Target="embeddings/______Microsoft_Excel_97-20031.xls"/><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27430</Words>
  <Characters>156351</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computer</Company>
  <LinksUpToDate>false</LinksUpToDate>
  <CharactersWithSpaces>183415</CharactersWithSpaces>
  <SharedDoc>false</SharedDoc>
  <HLinks>
    <vt:vector size="30" baseType="variant">
      <vt:variant>
        <vt:i4>2818174</vt:i4>
      </vt:variant>
      <vt:variant>
        <vt:i4>129</vt:i4>
      </vt:variant>
      <vt:variant>
        <vt:i4>0</vt:i4>
      </vt:variant>
      <vt:variant>
        <vt:i4>5</vt:i4>
      </vt:variant>
      <vt:variant>
        <vt:lpwstr>http://www/</vt:lpwstr>
      </vt:variant>
      <vt:variant>
        <vt:lpwstr/>
      </vt:variant>
      <vt:variant>
        <vt:i4>262210</vt:i4>
      </vt:variant>
      <vt:variant>
        <vt:i4>117</vt:i4>
      </vt:variant>
      <vt:variant>
        <vt:i4>0</vt:i4>
      </vt:variant>
      <vt:variant>
        <vt:i4>5</vt:i4>
      </vt:variant>
      <vt:variant>
        <vt:lpwstr>http://www.faktura.ru/scdp/page?als=47462</vt:lpwstr>
      </vt:variant>
      <vt:variant>
        <vt:lpwstr/>
      </vt:variant>
      <vt:variant>
        <vt:i4>3539070</vt:i4>
      </vt:variant>
      <vt:variant>
        <vt:i4>114</vt:i4>
      </vt:variant>
      <vt:variant>
        <vt:i4>0</vt:i4>
      </vt:variant>
      <vt:variant>
        <vt:i4>5</vt:i4>
      </vt:variant>
      <vt:variant>
        <vt:lpwstr>http://www.faktura.ru/scdp/page?als=854402</vt:lpwstr>
      </vt:variant>
      <vt:variant>
        <vt:lpwstr/>
      </vt:variant>
      <vt:variant>
        <vt:i4>4718614</vt:i4>
      </vt:variant>
      <vt:variant>
        <vt:i4>12</vt:i4>
      </vt:variant>
      <vt:variant>
        <vt:i4>0</vt:i4>
      </vt:variant>
      <vt:variant>
        <vt:i4>5</vt:i4>
      </vt:variant>
      <vt:variant>
        <vt:lpwstr>http://www.webmoney.ru/guarantors.shtml</vt:lpwstr>
      </vt:variant>
      <vt:variant>
        <vt:lpwstr>vmr</vt:lpwstr>
      </vt:variant>
      <vt:variant>
        <vt:i4>6422631</vt:i4>
      </vt:variant>
      <vt:variant>
        <vt:i4>9</vt:i4>
      </vt:variant>
      <vt:variant>
        <vt:i4>0</vt:i4>
      </vt:variant>
      <vt:variant>
        <vt:i4>5</vt:i4>
      </vt:variant>
      <vt:variant>
        <vt:lpwstr>http://download.webmoney.ru/wm2.EXE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Usr</dc:creator>
  <cp:keywords/>
  <dc:description/>
  <cp:lastModifiedBy>Irina</cp:lastModifiedBy>
  <cp:revision>2</cp:revision>
  <cp:lastPrinted>2006-06-06T15:28:00Z</cp:lastPrinted>
  <dcterms:created xsi:type="dcterms:W3CDTF">2014-08-15T10:22:00Z</dcterms:created>
  <dcterms:modified xsi:type="dcterms:W3CDTF">2014-08-15T10:22:00Z</dcterms:modified>
</cp:coreProperties>
</file>