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B0" w:rsidRPr="005314A2" w:rsidRDefault="00B904B0" w:rsidP="005314A2">
      <w:pPr>
        <w:pStyle w:val="a4"/>
        <w:widowControl w:val="0"/>
        <w:spacing w:line="360" w:lineRule="auto"/>
        <w:jc w:val="center"/>
        <w:rPr>
          <w:szCs w:val="28"/>
        </w:rPr>
      </w:pPr>
      <w:r w:rsidRPr="005314A2">
        <w:rPr>
          <w:szCs w:val="28"/>
        </w:rPr>
        <w:t>МИНИСТЕРСТВО ОБРАЗОВАНИЯ</w:t>
      </w:r>
      <w:r w:rsidR="005314A2">
        <w:rPr>
          <w:szCs w:val="28"/>
        </w:rPr>
        <w:t xml:space="preserve"> </w:t>
      </w:r>
      <w:r w:rsidRPr="005314A2">
        <w:rPr>
          <w:szCs w:val="28"/>
        </w:rPr>
        <w:t>И НАУКИ РОССИЙСКОЙ ФЕДЕРАЦИИ</w:t>
      </w:r>
    </w:p>
    <w:p w:rsidR="00B904B0" w:rsidRPr="005314A2" w:rsidRDefault="00B904B0" w:rsidP="005314A2">
      <w:pPr>
        <w:pStyle w:val="a4"/>
        <w:widowControl w:val="0"/>
        <w:spacing w:line="360" w:lineRule="auto"/>
        <w:jc w:val="center"/>
        <w:rPr>
          <w:szCs w:val="28"/>
        </w:rPr>
      </w:pPr>
      <w:r w:rsidRPr="005314A2">
        <w:rPr>
          <w:szCs w:val="28"/>
        </w:rPr>
        <w:t>ФЕДЕРАЛЬНОЕ АГЕНТСТВО ПО ОБРАЗОВАНИЮ</w:t>
      </w:r>
    </w:p>
    <w:p w:rsidR="00B904B0" w:rsidRPr="005314A2" w:rsidRDefault="00B904B0" w:rsidP="005314A2">
      <w:pPr>
        <w:pStyle w:val="a4"/>
        <w:widowControl w:val="0"/>
        <w:spacing w:line="360" w:lineRule="auto"/>
        <w:jc w:val="center"/>
        <w:rPr>
          <w:szCs w:val="28"/>
        </w:rPr>
      </w:pPr>
      <w:r w:rsidRPr="005314A2">
        <w:rPr>
          <w:szCs w:val="28"/>
        </w:rPr>
        <w:t>Уральский государственный экономический университет</w:t>
      </w:r>
    </w:p>
    <w:p w:rsidR="00B904B0" w:rsidRPr="005314A2" w:rsidRDefault="00B904B0" w:rsidP="005314A2">
      <w:pPr>
        <w:pStyle w:val="a4"/>
        <w:widowControl w:val="0"/>
        <w:spacing w:line="360" w:lineRule="auto"/>
        <w:jc w:val="center"/>
        <w:rPr>
          <w:szCs w:val="28"/>
        </w:rPr>
      </w:pPr>
    </w:p>
    <w:p w:rsidR="00B904B0" w:rsidRDefault="00B904B0" w:rsidP="005314A2">
      <w:pPr>
        <w:pStyle w:val="a4"/>
        <w:widowControl w:val="0"/>
        <w:spacing w:line="360" w:lineRule="auto"/>
        <w:jc w:val="center"/>
        <w:rPr>
          <w:szCs w:val="28"/>
        </w:rPr>
      </w:pPr>
    </w:p>
    <w:p w:rsidR="005314A2" w:rsidRPr="005314A2" w:rsidRDefault="005314A2"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center"/>
        <w:rPr>
          <w:b/>
          <w:szCs w:val="28"/>
        </w:rPr>
      </w:pPr>
      <w:r w:rsidRPr="005314A2">
        <w:rPr>
          <w:b/>
          <w:szCs w:val="28"/>
        </w:rPr>
        <w:t>ДИПЛОМНАЯ</w:t>
      </w:r>
      <w:r w:rsidR="005314A2">
        <w:rPr>
          <w:b/>
          <w:szCs w:val="28"/>
        </w:rPr>
        <w:t xml:space="preserve"> </w:t>
      </w:r>
      <w:r w:rsidRPr="005314A2">
        <w:rPr>
          <w:b/>
          <w:szCs w:val="28"/>
        </w:rPr>
        <w:t>РАБОТА</w:t>
      </w:r>
    </w:p>
    <w:p w:rsidR="00B904B0" w:rsidRPr="005314A2" w:rsidRDefault="00B904B0" w:rsidP="005314A2">
      <w:pPr>
        <w:pStyle w:val="a4"/>
        <w:widowControl w:val="0"/>
        <w:spacing w:line="360" w:lineRule="auto"/>
        <w:jc w:val="center"/>
        <w:rPr>
          <w:szCs w:val="28"/>
        </w:rPr>
      </w:pPr>
      <w:r w:rsidRPr="005314A2">
        <w:rPr>
          <w:szCs w:val="28"/>
        </w:rPr>
        <w:t>Тема: "</w:t>
      </w:r>
      <w:r w:rsidR="009105A4" w:rsidRPr="005314A2">
        <w:rPr>
          <w:b/>
          <w:bCs/>
          <w:szCs w:val="28"/>
        </w:rPr>
        <w:t>Совершенствование процесса товарооборота на предприятии</w:t>
      </w:r>
      <w:r w:rsidRPr="005314A2">
        <w:rPr>
          <w:b/>
          <w:bCs/>
          <w:szCs w:val="28"/>
        </w:rPr>
        <w:t>"</w:t>
      </w:r>
    </w:p>
    <w:p w:rsidR="00B904B0" w:rsidRPr="005314A2" w:rsidRDefault="00B904B0" w:rsidP="005314A2">
      <w:pPr>
        <w:pStyle w:val="a4"/>
        <w:widowControl w:val="0"/>
        <w:tabs>
          <w:tab w:val="left" w:pos="2460"/>
        </w:tabs>
        <w:spacing w:line="360" w:lineRule="auto"/>
        <w:jc w:val="center"/>
        <w:rPr>
          <w:szCs w:val="28"/>
        </w:rPr>
      </w:pPr>
    </w:p>
    <w:p w:rsidR="00B904B0" w:rsidRPr="005314A2" w:rsidRDefault="00B904B0"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center"/>
        <w:rPr>
          <w:szCs w:val="28"/>
        </w:rPr>
      </w:pPr>
    </w:p>
    <w:p w:rsidR="00B904B0" w:rsidRPr="005314A2" w:rsidRDefault="00B904B0" w:rsidP="005314A2">
      <w:pPr>
        <w:pStyle w:val="a4"/>
        <w:widowControl w:val="0"/>
        <w:spacing w:line="360" w:lineRule="auto"/>
        <w:jc w:val="right"/>
        <w:rPr>
          <w:szCs w:val="28"/>
        </w:rPr>
      </w:pPr>
      <w:r w:rsidRPr="005314A2">
        <w:rPr>
          <w:szCs w:val="28"/>
        </w:rPr>
        <w:t xml:space="preserve">Исполнитель: </w:t>
      </w:r>
      <w:r w:rsidR="00260BAA" w:rsidRPr="005314A2">
        <w:rPr>
          <w:szCs w:val="28"/>
        </w:rPr>
        <w:t>Галиакбарова Ю</w:t>
      </w:r>
      <w:r w:rsidRPr="005314A2">
        <w:rPr>
          <w:szCs w:val="28"/>
        </w:rPr>
        <w:t>.</w:t>
      </w:r>
      <w:r w:rsidR="00260BAA" w:rsidRPr="005314A2">
        <w:rPr>
          <w:szCs w:val="28"/>
        </w:rPr>
        <w:t>Г.</w:t>
      </w:r>
    </w:p>
    <w:p w:rsidR="00B904B0" w:rsidRPr="005314A2" w:rsidRDefault="00B904B0" w:rsidP="005314A2">
      <w:pPr>
        <w:pStyle w:val="a4"/>
        <w:widowControl w:val="0"/>
        <w:spacing w:line="360" w:lineRule="auto"/>
        <w:jc w:val="right"/>
        <w:rPr>
          <w:szCs w:val="28"/>
        </w:rPr>
      </w:pPr>
      <w:r w:rsidRPr="005314A2">
        <w:rPr>
          <w:szCs w:val="28"/>
        </w:rPr>
        <w:t>Группа</w:t>
      </w:r>
      <w:r w:rsidR="005314A2" w:rsidRPr="005314A2">
        <w:rPr>
          <w:szCs w:val="28"/>
        </w:rPr>
        <w:t xml:space="preserve"> </w:t>
      </w:r>
      <w:r w:rsidRPr="005314A2">
        <w:rPr>
          <w:szCs w:val="28"/>
        </w:rPr>
        <w:t>ЗМП-07</w:t>
      </w:r>
    </w:p>
    <w:p w:rsidR="00B904B0" w:rsidRPr="005314A2" w:rsidRDefault="00B904B0" w:rsidP="005314A2">
      <w:pPr>
        <w:widowControl w:val="0"/>
        <w:spacing w:after="0" w:line="360" w:lineRule="auto"/>
        <w:jc w:val="right"/>
        <w:rPr>
          <w:rFonts w:ascii="Times New Roman" w:hAnsi="Times New Roman"/>
          <w:sz w:val="28"/>
          <w:szCs w:val="28"/>
        </w:rPr>
      </w:pPr>
      <w:r w:rsidRPr="005314A2">
        <w:rPr>
          <w:rFonts w:ascii="Times New Roman" w:hAnsi="Times New Roman"/>
          <w:sz w:val="28"/>
          <w:szCs w:val="28"/>
        </w:rPr>
        <w:t>Руководитель: Сурина Л.Н.</w:t>
      </w:r>
    </w:p>
    <w:p w:rsidR="00B904B0" w:rsidRDefault="00B904B0" w:rsidP="005314A2">
      <w:pPr>
        <w:widowControl w:val="0"/>
        <w:spacing w:after="0" w:line="360" w:lineRule="auto"/>
        <w:jc w:val="center"/>
        <w:rPr>
          <w:rFonts w:ascii="Times New Roman" w:hAnsi="Times New Roman"/>
          <w:sz w:val="28"/>
          <w:szCs w:val="28"/>
        </w:rPr>
      </w:pPr>
    </w:p>
    <w:p w:rsidR="005314A2" w:rsidRDefault="005314A2" w:rsidP="005314A2">
      <w:pPr>
        <w:widowControl w:val="0"/>
        <w:spacing w:after="0" w:line="360" w:lineRule="auto"/>
        <w:jc w:val="center"/>
        <w:rPr>
          <w:rFonts w:ascii="Times New Roman" w:hAnsi="Times New Roman"/>
          <w:sz w:val="28"/>
          <w:szCs w:val="28"/>
        </w:rPr>
      </w:pPr>
    </w:p>
    <w:p w:rsidR="005314A2" w:rsidRPr="005314A2" w:rsidRDefault="005314A2" w:rsidP="005314A2">
      <w:pPr>
        <w:widowControl w:val="0"/>
        <w:spacing w:after="0" w:line="360" w:lineRule="auto"/>
        <w:jc w:val="center"/>
        <w:rPr>
          <w:rFonts w:ascii="Times New Roman" w:hAnsi="Times New Roman"/>
          <w:sz w:val="28"/>
          <w:szCs w:val="28"/>
        </w:rPr>
      </w:pPr>
    </w:p>
    <w:p w:rsidR="00B904B0" w:rsidRPr="005314A2" w:rsidRDefault="00B904B0" w:rsidP="005314A2">
      <w:pPr>
        <w:pStyle w:val="3"/>
        <w:keepNext w:val="0"/>
        <w:widowControl w:val="0"/>
        <w:spacing w:line="360" w:lineRule="auto"/>
        <w:rPr>
          <w:szCs w:val="28"/>
        </w:rPr>
      </w:pPr>
    </w:p>
    <w:p w:rsidR="00B904B0" w:rsidRPr="005314A2" w:rsidRDefault="00B904B0" w:rsidP="005314A2">
      <w:pPr>
        <w:widowControl w:val="0"/>
        <w:spacing w:after="0" w:line="360" w:lineRule="auto"/>
        <w:jc w:val="center"/>
        <w:rPr>
          <w:rFonts w:ascii="Times New Roman" w:hAnsi="Times New Roman"/>
          <w:sz w:val="28"/>
          <w:szCs w:val="28"/>
        </w:rPr>
      </w:pPr>
    </w:p>
    <w:p w:rsidR="00B904B0" w:rsidRPr="005314A2" w:rsidRDefault="00B904B0" w:rsidP="005314A2">
      <w:pPr>
        <w:pStyle w:val="3"/>
        <w:keepNext w:val="0"/>
        <w:widowControl w:val="0"/>
        <w:spacing w:line="360" w:lineRule="auto"/>
        <w:rPr>
          <w:szCs w:val="28"/>
        </w:rPr>
      </w:pPr>
      <w:r w:rsidRPr="005314A2">
        <w:rPr>
          <w:szCs w:val="28"/>
        </w:rPr>
        <w:t>Екатеринбург</w:t>
      </w:r>
    </w:p>
    <w:p w:rsidR="005314A2" w:rsidRDefault="00B904B0" w:rsidP="005314A2">
      <w:pPr>
        <w:pStyle w:val="21"/>
        <w:widowControl w:val="0"/>
        <w:spacing w:line="360" w:lineRule="auto"/>
        <w:rPr>
          <w:szCs w:val="28"/>
        </w:rPr>
      </w:pPr>
      <w:r w:rsidRPr="005314A2">
        <w:rPr>
          <w:szCs w:val="28"/>
        </w:rPr>
        <w:t>2010г.</w:t>
      </w:r>
    </w:p>
    <w:p w:rsidR="008F4621" w:rsidRPr="005314A2" w:rsidRDefault="005314A2" w:rsidP="005314A2">
      <w:pPr>
        <w:pStyle w:val="21"/>
        <w:widowControl w:val="0"/>
        <w:spacing w:line="360" w:lineRule="auto"/>
        <w:jc w:val="left"/>
        <w:rPr>
          <w:b/>
          <w:szCs w:val="28"/>
          <w:lang w:val="en-US"/>
        </w:rPr>
      </w:pPr>
      <w:r>
        <w:rPr>
          <w:szCs w:val="28"/>
        </w:rPr>
        <w:br w:type="page"/>
      </w:r>
      <w:r w:rsidRPr="005314A2">
        <w:rPr>
          <w:b/>
          <w:szCs w:val="28"/>
        </w:rPr>
        <w:lastRenderedPageBreak/>
        <w:t>СОДЕРЖАНИЕ</w:t>
      </w:r>
    </w:p>
    <w:p w:rsidR="00A44594" w:rsidRPr="005314A2" w:rsidRDefault="00A44594" w:rsidP="005314A2">
      <w:pPr>
        <w:widowControl w:val="0"/>
        <w:tabs>
          <w:tab w:val="left" w:pos="9639"/>
        </w:tabs>
        <w:spacing w:after="0" w:line="360" w:lineRule="auto"/>
        <w:rPr>
          <w:rFonts w:ascii="Times New Roman" w:hAnsi="Times New Roman"/>
          <w:sz w:val="28"/>
          <w:szCs w:val="28"/>
        </w:rPr>
      </w:pPr>
    </w:p>
    <w:p w:rsidR="00D91300" w:rsidRPr="005314A2" w:rsidRDefault="00094045" w:rsidP="005314A2">
      <w:pPr>
        <w:pStyle w:val="a3"/>
        <w:widowControl w:val="0"/>
        <w:tabs>
          <w:tab w:val="left" w:pos="9639"/>
        </w:tabs>
        <w:spacing w:after="0" w:line="360" w:lineRule="auto"/>
        <w:ind w:left="0"/>
        <w:rPr>
          <w:rFonts w:ascii="Times New Roman" w:hAnsi="Times New Roman"/>
          <w:sz w:val="28"/>
          <w:szCs w:val="28"/>
        </w:rPr>
      </w:pPr>
      <w:r w:rsidRPr="005314A2">
        <w:rPr>
          <w:rFonts w:ascii="Times New Roman" w:hAnsi="Times New Roman"/>
          <w:sz w:val="28"/>
          <w:szCs w:val="28"/>
        </w:rPr>
        <w:t>ВВЕДЕНИЕ</w:t>
      </w:r>
    </w:p>
    <w:p w:rsidR="005314A2" w:rsidRDefault="00D91300" w:rsidP="005314A2">
      <w:pPr>
        <w:widowControl w:val="0"/>
        <w:numPr>
          <w:ilvl w:val="0"/>
          <w:numId w:val="32"/>
        </w:numPr>
        <w:tabs>
          <w:tab w:val="left" w:pos="426"/>
        </w:tabs>
        <w:spacing w:after="0" w:line="360" w:lineRule="auto"/>
        <w:ind w:left="0" w:firstLine="0"/>
        <w:rPr>
          <w:rFonts w:ascii="Times New Roman" w:hAnsi="Times New Roman"/>
          <w:sz w:val="28"/>
          <w:szCs w:val="28"/>
        </w:rPr>
      </w:pPr>
      <w:r w:rsidRPr="005314A2">
        <w:rPr>
          <w:rFonts w:ascii="Times New Roman" w:hAnsi="Times New Roman"/>
          <w:sz w:val="28"/>
          <w:szCs w:val="28"/>
        </w:rPr>
        <w:t>ПРОЦЕСС ТОВАРООБОРОТА НА ПРЕПРИЯТИИ</w:t>
      </w:r>
      <w:r w:rsidR="005314A2" w:rsidRPr="005314A2">
        <w:rPr>
          <w:rFonts w:ascii="Times New Roman" w:hAnsi="Times New Roman"/>
          <w:sz w:val="28"/>
          <w:szCs w:val="28"/>
        </w:rPr>
        <w:t xml:space="preserve"> </w:t>
      </w:r>
    </w:p>
    <w:p w:rsidR="00365A14" w:rsidRPr="005314A2" w:rsidRDefault="00D91300" w:rsidP="005314A2">
      <w:pPr>
        <w:pStyle w:val="a3"/>
        <w:widowControl w:val="0"/>
        <w:numPr>
          <w:ilvl w:val="1"/>
          <w:numId w:val="32"/>
        </w:numPr>
        <w:tabs>
          <w:tab w:val="left" w:pos="426"/>
        </w:tabs>
        <w:spacing w:after="0" w:line="360" w:lineRule="auto"/>
        <w:ind w:left="0" w:firstLine="0"/>
        <w:rPr>
          <w:rFonts w:ascii="Times New Roman" w:hAnsi="Times New Roman"/>
          <w:sz w:val="28"/>
          <w:szCs w:val="28"/>
        </w:rPr>
      </w:pPr>
      <w:r w:rsidRPr="005314A2">
        <w:rPr>
          <w:rFonts w:ascii="Times New Roman" w:hAnsi="Times New Roman"/>
          <w:sz w:val="28"/>
          <w:szCs w:val="28"/>
        </w:rPr>
        <w:t xml:space="preserve">Роль и функции оптовой торговли </w:t>
      </w:r>
      <w:r w:rsidR="0064559E" w:rsidRPr="005314A2">
        <w:rPr>
          <w:rFonts w:ascii="Times New Roman" w:hAnsi="Times New Roman"/>
          <w:sz w:val="28"/>
          <w:szCs w:val="28"/>
        </w:rPr>
        <w:t>в системе хозяйственных отношений</w:t>
      </w:r>
      <w:r w:rsidR="00260BAA" w:rsidRPr="005314A2">
        <w:rPr>
          <w:rFonts w:ascii="Times New Roman" w:hAnsi="Times New Roman"/>
          <w:sz w:val="28"/>
          <w:szCs w:val="28"/>
        </w:rPr>
        <w:t>.</w:t>
      </w:r>
      <w:r w:rsidR="005314A2">
        <w:rPr>
          <w:rFonts w:ascii="Times New Roman" w:hAnsi="Times New Roman"/>
          <w:sz w:val="28"/>
          <w:szCs w:val="28"/>
        </w:rPr>
        <w:t xml:space="preserve"> </w:t>
      </w:r>
    </w:p>
    <w:p w:rsidR="00365A14" w:rsidRPr="005314A2" w:rsidRDefault="00365A14" w:rsidP="005314A2">
      <w:pPr>
        <w:pStyle w:val="a3"/>
        <w:widowControl w:val="0"/>
        <w:numPr>
          <w:ilvl w:val="1"/>
          <w:numId w:val="32"/>
        </w:numPr>
        <w:tabs>
          <w:tab w:val="left" w:pos="426"/>
        </w:tabs>
        <w:spacing w:after="0" w:line="360" w:lineRule="auto"/>
        <w:ind w:left="0" w:firstLine="0"/>
        <w:rPr>
          <w:rFonts w:ascii="Times New Roman" w:hAnsi="Times New Roman"/>
          <w:sz w:val="28"/>
          <w:szCs w:val="28"/>
        </w:rPr>
      </w:pPr>
      <w:r w:rsidRPr="005314A2">
        <w:rPr>
          <w:rFonts w:ascii="Times New Roman" w:hAnsi="Times New Roman"/>
          <w:sz w:val="28"/>
          <w:szCs w:val="28"/>
        </w:rPr>
        <w:t>Типы и виды оптовых предприятий и их роль в процессе товародвижения</w:t>
      </w:r>
      <w:r w:rsidR="005314A2">
        <w:rPr>
          <w:rFonts w:ascii="Times New Roman" w:hAnsi="Times New Roman"/>
          <w:sz w:val="28"/>
          <w:szCs w:val="28"/>
        </w:rPr>
        <w:t xml:space="preserve"> </w:t>
      </w:r>
    </w:p>
    <w:p w:rsidR="00365A14" w:rsidRPr="005314A2" w:rsidRDefault="00365A14" w:rsidP="005314A2">
      <w:pPr>
        <w:pStyle w:val="a3"/>
        <w:widowControl w:val="0"/>
        <w:numPr>
          <w:ilvl w:val="1"/>
          <w:numId w:val="32"/>
        </w:numPr>
        <w:tabs>
          <w:tab w:val="left" w:pos="426"/>
        </w:tabs>
        <w:spacing w:after="0" w:line="360" w:lineRule="auto"/>
        <w:ind w:left="0" w:firstLine="0"/>
        <w:rPr>
          <w:rFonts w:ascii="Times New Roman" w:hAnsi="Times New Roman"/>
          <w:sz w:val="28"/>
          <w:szCs w:val="28"/>
        </w:rPr>
      </w:pPr>
      <w:r w:rsidRPr="005314A2">
        <w:rPr>
          <w:rFonts w:ascii="Times New Roman" w:hAnsi="Times New Roman"/>
          <w:sz w:val="28"/>
          <w:szCs w:val="28"/>
        </w:rPr>
        <w:t>Организационная деятельность на предприятии оптовой торговли</w:t>
      </w:r>
      <w:r w:rsidR="005314A2">
        <w:rPr>
          <w:rFonts w:ascii="Times New Roman" w:hAnsi="Times New Roman"/>
          <w:sz w:val="28"/>
          <w:szCs w:val="28"/>
        </w:rPr>
        <w:t xml:space="preserve"> </w:t>
      </w:r>
    </w:p>
    <w:p w:rsidR="00365A14" w:rsidRPr="005314A2" w:rsidRDefault="005314A2" w:rsidP="005314A2">
      <w:pPr>
        <w:pStyle w:val="a3"/>
        <w:widowControl w:val="0"/>
        <w:tabs>
          <w:tab w:val="left" w:pos="426"/>
        </w:tabs>
        <w:spacing w:after="0" w:line="360" w:lineRule="auto"/>
        <w:ind w:left="0"/>
        <w:rPr>
          <w:rFonts w:ascii="Times New Roman" w:hAnsi="Times New Roman"/>
          <w:sz w:val="28"/>
          <w:szCs w:val="28"/>
        </w:rPr>
      </w:pPr>
      <w:r w:rsidRPr="005314A2">
        <w:rPr>
          <w:rFonts w:ascii="Times New Roman" w:hAnsi="Times New Roman"/>
          <w:sz w:val="28"/>
          <w:szCs w:val="28"/>
        </w:rPr>
        <w:t xml:space="preserve">1.4 </w:t>
      </w:r>
      <w:r w:rsidR="00365A14" w:rsidRPr="005314A2">
        <w:rPr>
          <w:rFonts w:ascii="Times New Roman" w:hAnsi="Times New Roman"/>
          <w:sz w:val="28"/>
          <w:szCs w:val="28"/>
        </w:rPr>
        <w:t>Нормативное регулирование учета наличия и движения товаров в</w:t>
      </w:r>
      <w:r w:rsidRPr="005314A2">
        <w:rPr>
          <w:rFonts w:ascii="Times New Roman" w:hAnsi="Times New Roman"/>
          <w:sz w:val="28"/>
          <w:szCs w:val="28"/>
        </w:rPr>
        <w:t xml:space="preserve"> </w:t>
      </w:r>
      <w:r w:rsidR="00365A14" w:rsidRPr="005314A2">
        <w:rPr>
          <w:rFonts w:ascii="Times New Roman" w:hAnsi="Times New Roman"/>
          <w:sz w:val="28"/>
          <w:szCs w:val="28"/>
        </w:rPr>
        <w:t>Российской Федерации</w:t>
      </w:r>
    </w:p>
    <w:p w:rsidR="00912283" w:rsidRPr="005314A2" w:rsidRDefault="005314A2" w:rsidP="005314A2">
      <w:pPr>
        <w:pStyle w:val="a3"/>
        <w:widowControl w:val="0"/>
        <w:tabs>
          <w:tab w:val="left" w:pos="426"/>
        </w:tabs>
        <w:spacing w:after="0" w:line="360" w:lineRule="auto"/>
        <w:ind w:left="0"/>
        <w:rPr>
          <w:rFonts w:ascii="Times New Roman" w:hAnsi="Times New Roman"/>
          <w:sz w:val="28"/>
          <w:szCs w:val="28"/>
        </w:rPr>
      </w:pPr>
      <w:r w:rsidRPr="005314A2">
        <w:rPr>
          <w:rFonts w:ascii="Times New Roman" w:hAnsi="Times New Roman"/>
          <w:sz w:val="28"/>
          <w:szCs w:val="28"/>
        </w:rPr>
        <w:t xml:space="preserve">1.5 </w:t>
      </w:r>
      <w:r w:rsidR="00365A14" w:rsidRPr="005314A2">
        <w:rPr>
          <w:rFonts w:ascii="Times New Roman" w:hAnsi="Times New Roman"/>
          <w:sz w:val="28"/>
          <w:szCs w:val="28"/>
        </w:rPr>
        <w:t>Направление совершенствования деятельности в оптовой торговле</w:t>
      </w:r>
    </w:p>
    <w:p w:rsidR="0064559E" w:rsidRPr="005314A2" w:rsidRDefault="001B149F" w:rsidP="005314A2">
      <w:pPr>
        <w:pStyle w:val="a3"/>
        <w:widowControl w:val="0"/>
        <w:numPr>
          <w:ilvl w:val="0"/>
          <w:numId w:val="32"/>
        </w:numPr>
        <w:spacing w:after="0" w:line="360" w:lineRule="auto"/>
        <w:ind w:left="0" w:firstLine="0"/>
        <w:rPr>
          <w:rFonts w:ascii="Times New Roman" w:hAnsi="Times New Roman"/>
          <w:sz w:val="28"/>
          <w:szCs w:val="28"/>
        </w:rPr>
      </w:pPr>
      <w:r w:rsidRPr="005314A2">
        <w:rPr>
          <w:rFonts w:ascii="Times New Roman" w:hAnsi="Times New Roman"/>
          <w:sz w:val="28"/>
          <w:szCs w:val="28"/>
        </w:rPr>
        <w:t>ФИНАНСОВО-АНАЛИТИЧЕСКАЯ ЧАСТЬ ПРЕДПРИЯТИЯ ООО «ФОРТ ТРЕЙД</w:t>
      </w:r>
      <w:r w:rsidR="005314A2" w:rsidRPr="005314A2">
        <w:rPr>
          <w:rFonts w:ascii="Times New Roman" w:hAnsi="Times New Roman"/>
          <w:sz w:val="28"/>
          <w:szCs w:val="28"/>
        </w:rPr>
        <w:t xml:space="preserve"> </w:t>
      </w:r>
      <w:r w:rsidRPr="005314A2">
        <w:rPr>
          <w:rFonts w:ascii="Times New Roman" w:hAnsi="Times New Roman"/>
          <w:sz w:val="28"/>
          <w:szCs w:val="28"/>
        </w:rPr>
        <w:t>ФУД</w:t>
      </w:r>
      <w:r w:rsidR="005314A2" w:rsidRPr="005314A2">
        <w:rPr>
          <w:rFonts w:ascii="Times New Roman" w:hAnsi="Times New Roman"/>
          <w:sz w:val="28"/>
          <w:szCs w:val="28"/>
        </w:rPr>
        <w:t xml:space="preserve"> </w:t>
      </w:r>
      <w:r w:rsidRPr="005314A2">
        <w:rPr>
          <w:rFonts w:ascii="Times New Roman" w:hAnsi="Times New Roman"/>
          <w:sz w:val="28"/>
          <w:szCs w:val="28"/>
        </w:rPr>
        <w:t>ЕКАТЕРИНБУРГ»</w:t>
      </w:r>
    </w:p>
    <w:p w:rsidR="0064559E" w:rsidRPr="005314A2" w:rsidRDefault="001B149F" w:rsidP="005314A2">
      <w:pPr>
        <w:pStyle w:val="a3"/>
        <w:widowControl w:val="0"/>
        <w:spacing w:after="0" w:line="360" w:lineRule="auto"/>
        <w:ind w:left="0"/>
        <w:rPr>
          <w:rFonts w:ascii="Times New Roman" w:hAnsi="Times New Roman"/>
          <w:sz w:val="28"/>
          <w:szCs w:val="28"/>
        </w:rPr>
      </w:pPr>
      <w:r w:rsidRPr="005314A2">
        <w:rPr>
          <w:rFonts w:ascii="Times New Roman" w:hAnsi="Times New Roman"/>
          <w:sz w:val="28"/>
          <w:szCs w:val="28"/>
        </w:rPr>
        <w:t>2.1</w:t>
      </w:r>
      <w:r w:rsidR="005314A2" w:rsidRPr="005314A2">
        <w:rPr>
          <w:rFonts w:ascii="Times New Roman" w:hAnsi="Times New Roman"/>
          <w:sz w:val="28"/>
          <w:szCs w:val="28"/>
        </w:rPr>
        <w:t xml:space="preserve"> </w:t>
      </w:r>
      <w:r w:rsidR="0064559E" w:rsidRPr="005314A2">
        <w:rPr>
          <w:rFonts w:ascii="Times New Roman" w:hAnsi="Times New Roman"/>
          <w:sz w:val="28"/>
          <w:szCs w:val="28"/>
        </w:rPr>
        <w:t>Краткая характеристика предприятия ООО «Форт Трейд Фуд Екатеринбург»</w:t>
      </w:r>
    </w:p>
    <w:p w:rsidR="0064559E" w:rsidRPr="005314A2" w:rsidRDefault="001B149F" w:rsidP="005314A2">
      <w:pPr>
        <w:pStyle w:val="a3"/>
        <w:widowControl w:val="0"/>
        <w:spacing w:after="0" w:line="360" w:lineRule="auto"/>
        <w:ind w:left="0"/>
        <w:rPr>
          <w:rFonts w:ascii="Times New Roman" w:hAnsi="Times New Roman"/>
          <w:sz w:val="28"/>
          <w:szCs w:val="28"/>
        </w:rPr>
      </w:pPr>
      <w:r w:rsidRPr="005314A2">
        <w:rPr>
          <w:rFonts w:ascii="Times New Roman" w:hAnsi="Times New Roman"/>
          <w:sz w:val="28"/>
          <w:szCs w:val="28"/>
        </w:rPr>
        <w:t>2.2</w:t>
      </w:r>
      <w:r w:rsidR="005314A2" w:rsidRPr="005314A2">
        <w:rPr>
          <w:rFonts w:ascii="Times New Roman" w:hAnsi="Times New Roman"/>
          <w:sz w:val="28"/>
          <w:szCs w:val="28"/>
        </w:rPr>
        <w:t xml:space="preserve"> </w:t>
      </w:r>
      <w:r w:rsidR="0064559E" w:rsidRPr="005314A2">
        <w:rPr>
          <w:rFonts w:ascii="Times New Roman" w:hAnsi="Times New Roman"/>
          <w:sz w:val="28"/>
          <w:szCs w:val="28"/>
        </w:rPr>
        <w:t>Финансово-экономический анализ деятельности предприятия</w:t>
      </w:r>
    </w:p>
    <w:p w:rsidR="0064559E" w:rsidRPr="005314A2" w:rsidRDefault="001B149F" w:rsidP="005314A2">
      <w:pPr>
        <w:pStyle w:val="a3"/>
        <w:widowControl w:val="0"/>
        <w:spacing w:after="0" w:line="360" w:lineRule="auto"/>
        <w:ind w:left="0"/>
        <w:rPr>
          <w:rFonts w:ascii="Times New Roman" w:hAnsi="Times New Roman"/>
          <w:sz w:val="28"/>
          <w:szCs w:val="28"/>
        </w:rPr>
      </w:pPr>
      <w:r w:rsidRPr="005314A2">
        <w:rPr>
          <w:rFonts w:ascii="Times New Roman" w:hAnsi="Times New Roman"/>
          <w:sz w:val="28"/>
          <w:szCs w:val="28"/>
        </w:rPr>
        <w:t>2.3</w:t>
      </w:r>
      <w:r w:rsidR="005314A2" w:rsidRPr="005314A2">
        <w:rPr>
          <w:rFonts w:ascii="Times New Roman" w:hAnsi="Times New Roman"/>
          <w:sz w:val="28"/>
          <w:szCs w:val="28"/>
        </w:rPr>
        <w:t xml:space="preserve"> </w:t>
      </w:r>
      <w:r w:rsidR="0064559E" w:rsidRPr="005314A2">
        <w:rPr>
          <w:rFonts w:ascii="Times New Roman" w:hAnsi="Times New Roman"/>
          <w:sz w:val="28"/>
          <w:szCs w:val="28"/>
        </w:rPr>
        <w:t>Анализ процессов управления товарооборотом на предприятии</w:t>
      </w:r>
    </w:p>
    <w:p w:rsidR="00A44594" w:rsidRPr="005314A2" w:rsidRDefault="002427BF" w:rsidP="005314A2">
      <w:pPr>
        <w:pStyle w:val="a3"/>
        <w:widowControl w:val="0"/>
        <w:tabs>
          <w:tab w:val="left" w:pos="9072"/>
        </w:tabs>
        <w:spacing w:after="0" w:line="360" w:lineRule="auto"/>
        <w:ind w:left="0"/>
        <w:rPr>
          <w:rFonts w:ascii="Times New Roman" w:hAnsi="Times New Roman"/>
          <w:sz w:val="28"/>
          <w:szCs w:val="28"/>
        </w:rPr>
      </w:pPr>
      <w:r w:rsidRPr="005314A2">
        <w:rPr>
          <w:rFonts w:ascii="Times New Roman" w:hAnsi="Times New Roman"/>
          <w:sz w:val="28"/>
          <w:szCs w:val="28"/>
        </w:rPr>
        <w:t>2.4</w:t>
      </w:r>
      <w:r w:rsidR="005314A2" w:rsidRPr="005314A2">
        <w:rPr>
          <w:rFonts w:ascii="Times New Roman" w:hAnsi="Times New Roman"/>
          <w:sz w:val="28"/>
          <w:szCs w:val="28"/>
        </w:rPr>
        <w:t xml:space="preserve"> </w:t>
      </w:r>
      <w:r w:rsidR="009105A4" w:rsidRPr="005314A2">
        <w:rPr>
          <w:rFonts w:ascii="Times New Roman" w:hAnsi="Times New Roman"/>
          <w:sz w:val="28"/>
          <w:szCs w:val="28"/>
        </w:rPr>
        <w:t xml:space="preserve">Анализ процессов управления закупками на предприятии </w:t>
      </w:r>
      <w:r w:rsidR="005314A2" w:rsidRPr="005314A2">
        <w:rPr>
          <w:rFonts w:ascii="Times New Roman" w:hAnsi="Times New Roman"/>
          <w:sz w:val="28"/>
          <w:szCs w:val="28"/>
        </w:rPr>
        <w:t xml:space="preserve"> </w:t>
      </w:r>
      <w:r w:rsidR="009105A4" w:rsidRPr="005314A2">
        <w:rPr>
          <w:rFonts w:ascii="Times New Roman" w:hAnsi="Times New Roman"/>
          <w:sz w:val="28"/>
          <w:szCs w:val="28"/>
        </w:rPr>
        <w:t>ООО «Форт Трейд Фуд Екатеринбург</w:t>
      </w:r>
      <w:r w:rsidR="00AF5BE3" w:rsidRPr="005314A2">
        <w:rPr>
          <w:rFonts w:ascii="Times New Roman" w:hAnsi="Times New Roman"/>
          <w:sz w:val="28"/>
          <w:szCs w:val="28"/>
        </w:rPr>
        <w:t>»</w:t>
      </w:r>
    </w:p>
    <w:p w:rsidR="005314A2" w:rsidRDefault="005314A2" w:rsidP="005314A2">
      <w:pPr>
        <w:pStyle w:val="a3"/>
        <w:widowControl w:val="0"/>
        <w:numPr>
          <w:ilvl w:val="0"/>
          <w:numId w:val="32"/>
        </w:numPr>
        <w:spacing w:after="0" w:line="360" w:lineRule="auto"/>
        <w:ind w:left="0" w:firstLine="0"/>
        <w:rPr>
          <w:rFonts w:ascii="Times New Roman" w:hAnsi="Times New Roman"/>
          <w:sz w:val="28"/>
          <w:szCs w:val="28"/>
        </w:rPr>
      </w:pPr>
      <w:r w:rsidRPr="005314A2">
        <w:rPr>
          <w:rFonts w:ascii="Times New Roman" w:hAnsi="Times New Roman"/>
          <w:sz w:val="28"/>
          <w:szCs w:val="28"/>
        </w:rPr>
        <w:t>ПРОГРАММА МЕРОПРИЯТИЙ ПО СОВЕРШЕНСТВОВАНИЮ ТОВАРООБОРАТА НА ПРЕДПРИЯТИИ ООО «ФОРТ ТРЕЙД ФУД ЕКАТЕРИНБУРГ</w:t>
      </w:r>
      <w:r w:rsidR="00A44594" w:rsidRPr="005314A2">
        <w:rPr>
          <w:rFonts w:ascii="Times New Roman" w:hAnsi="Times New Roman"/>
          <w:sz w:val="28"/>
          <w:szCs w:val="28"/>
        </w:rPr>
        <w:t>»</w:t>
      </w:r>
      <w:r w:rsidRPr="005314A2">
        <w:rPr>
          <w:rFonts w:ascii="Times New Roman" w:hAnsi="Times New Roman"/>
          <w:sz w:val="28"/>
          <w:szCs w:val="28"/>
        </w:rPr>
        <w:t xml:space="preserve"> </w:t>
      </w:r>
    </w:p>
    <w:p w:rsidR="00912283" w:rsidRPr="005314A2" w:rsidRDefault="00912283" w:rsidP="005314A2">
      <w:pPr>
        <w:pStyle w:val="a3"/>
        <w:widowControl w:val="0"/>
        <w:numPr>
          <w:ilvl w:val="1"/>
          <w:numId w:val="32"/>
        </w:numPr>
        <w:spacing w:after="0" w:line="360" w:lineRule="auto"/>
        <w:ind w:left="0" w:firstLine="0"/>
        <w:rPr>
          <w:rFonts w:ascii="Times New Roman" w:hAnsi="Times New Roman"/>
          <w:sz w:val="28"/>
          <w:szCs w:val="28"/>
        </w:rPr>
      </w:pPr>
      <w:r w:rsidRPr="005314A2">
        <w:rPr>
          <w:rFonts w:ascii="Times New Roman" w:hAnsi="Times New Roman"/>
          <w:sz w:val="28"/>
          <w:szCs w:val="28"/>
        </w:rPr>
        <w:t>Пути совершенствования и развития предприятия оптовой торговли</w:t>
      </w:r>
    </w:p>
    <w:p w:rsidR="00912283" w:rsidRPr="005314A2" w:rsidRDefault="00912283" w:rsidP="005314A2">
      <w:pPr>
        <w:pStyle w:val="a3"/>
        <w:widowControl w:val="0"/>
        <w:spacing w:after="0" w:line="360" w:lineRule="auto"/>
        <w:ind w:left="0"/>
        <w:rPr>
          <w:rFonts w:ascii="Times New Roman" w:hAnsi="Times New Roman"/>
          <w:sz w:val="28"/>
          <w:szCs w:val="28"/>
        </w:rPr>
      </w:pPr>
      <w:r w:rsidRPr="005314A2">
        <w:rPr>
          <w:rFonts w:ascii="Times New Roman" w:hAnsi="Times New Roman"/>
          <w:sz w:val="28"/>
          <w:szCs w:val="28"/>
        </w:rPr>
        <w:t>3.2</w:t>
      </w:r>
      <w:r w:rsidR="005314A2" w:rsidRPr="005314A2">
        <w:rPr>
          <w:rFonts w:ascii="Times New Roman" w:hAnsi="Times New Roman"/>
          <w:sz w:val="28"/>
          <w:szCs w:val="28"/>
        </w:rPr>
        <w:t xml:space="preserve"> </w:t>
      </w:r>
      <w:r w:rsidRPr="005314A2">
        <w:rPr>
          <w:rFonts w:ascii="Times New Roman" w:hAnsi="Times New Roman"/>
          <w:sz w:val="28"/>
          <w:szCs w:val="28"/>
        </w:rPr>
        <w:t>Расчеты по совершенствованию товарооборота на предприятии</w:t>
      </w:r>
      <w:r w:rsidR="005314A2" w:rsidRPr="005314A2">
        <w:rPr>
          <w:rFonts w:ascii="Times New Roman" w:hAnsi="Times New Roman"/>
          <w:sz w:val="28"/>
          <w:szCs w:val="28"/>
        </w:rPr>
        <w:t xml:space="preserve"> </w:t>
      </w:r>
      <w:r w:rsidRPr="005314A2">
        <w:rPr>
          <w:rFonts w:ascii="Times New Roman" w:hAnsi="Times New Roman"/>
          <w:sz w:val="28"/>
          <w:szCs w:val="28"/>
        </w:rPr>
        <w:t>ООО «Форт Трейд Фуд Екатеринбург»</w:t>
      </w:r>
    </w:p>
    <w:p w:rsidR="0064559E" w:rsidRPr="005314A2" w:rsidRDefault="00A44594" w:rsidP="005314A2">
      <w:pPr>
        <w:pStyle w:val="a3"/>
        <w:widowControl w:val="0"/>
        <w:spacing w:after="0" w:line="360" w:lineRule="auto"/>
        <w:ind w:left="0"/>
        <w:rPr>
          <w:rFonts w:ascii="Times New Roman" w:hAnsi="Times New Roman"/>
          <w:sz w:val="28"/>
          <w:szCs w:val="28"/>
        </w:rPr>
      </w:pPr>
      <w:r w:rsidRPr="005314A2">
        <w:rPr>
          <w:rFonts w:ascii="Times New Roman" w:hAnsi="Times New Roman"/>
          <w:sz w:val="28"/>
          <w:szCs w:val="28"/>
        </w:rPr>
        <w:t>ЗАКЛЮЧЕНИЕ</w:t>
      </w:r>
    </w:p>
    <w:p w:rsidR="00A44594" w:rsidRPr="005314A2" w:rsidRDefault="00A44594" w:rsidP="005314A2">
      <w:pPr>
        <w:pStyle w:val="a3"/>
        <w:widowControl w:val="0"/>
        <w:spacing w:after="0" w:line="360" w:lineRule="auto"/>
        <w:ind w:left="0"/>
        <w:rPr>
          <w:rFonts w:ascii="Times New Roman" w:hAnsi="Times New Roman"/>
          <w:sz w:val="28"/>
          <w:szCs w:val="28"/>
        </w:rPr>
      </w:pPr>
      <w:r w:rsidRPr="005314A2">
        <w:rPr>
          <w:rFonts w:ascii="Times New Roman" w:hAnsi="Times New Roman"/>
          <w:sz w:val="28"/>
          <w:szCs w:val="28"/>
        </w:rPr>
        <w:t>СПИСОК ЛИТЕРАТУРЫ</w:t>
      </w:r>
    </w:p>
    <w:p w:rsidR="00D91300" w:rsidRPr="005314A2" w:rsidRDefault="00A44594" w:rsidP="005314A2">
      <w:pPr>
        <w:pStyle w:val="a3"/>
        <w:widowControl w:val="0"/>
        <w:spacing w:after="0" w:line="360" w:lineRule="auto"/>
        <w:ind w:left="0"/>
        <w:rPr>
          <w:rFonts w:ascii="Times New Roman" w:hAnsi="Times New Roman"/>
          <w:sz w:val="28"/>
          <w:szCs w:val="28"/>
        </w:rPr>
      </w:pPr>
      <w:r w:rsidRPr="005314A2">
        <w:rPr>
          <w:rFonts w:ascii="Times New Roman" w:hAnsi="Times New Roman"/>
          <w:sz w:val="28"/>
          <w:szCs w:val="28"/>
        </w:rPr>
        <w:t>ПРИЛОЖЕНИЕ</w:t>
      </w:r>
    </w:p>
    <w:p w:rsidR="003E5691" w:rsidRPr="005314A2" w:rsidRDefault="005314A2" w:rsidP="005314A2">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5314A2">
        <w:rPr>
          <w:rFonts w:ascii="Times New Roman" w:hAnsi="Times New Roman"/>
          <w:b/>
          <w:sz w:val="28"/>
          <w:szCs w:val="28"/>
        </w:rPr>
        <w:lastRenderedPageBreak/>
        <w:t>ВВЕДЕНИЕ</w:t>
      </w:r>
    </w:p>
    <w:p w:rsidR="00AD58F3" w:rsidRPr="005314A2" w:rsidRDefault="00AD58F3" w:rsidP="005314A2">
      <w:pPr>
        <w:widowControl w:val="0"/>
        <w:spacing w:after="0" w:line="360" w:lineRule="auto"/>
        <w:ind w:firstLine="709"/>
        <w:jc w:val="both"/>
        <w:rPr>
          <w:rFonts w:ascii="Times New Roman" w:hAnsi="Times New Roman"/>
          <w:b/>
          <w:sz w:val="28"/>
          <w:szCs w:val="28"/>
        </w:rPr>
      </w:pPr>
    </w:p>
    <w:p w:rsidR="000E7ED4" w:rsidRPr="005314A2" w:rsidRDefault="00F15D4E"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Оптовая т</w:t>
      </w:r>
      <w:r w:rsidR="003E5691" w:rsidRPr="005314A2">
        <w:rPr>
          <w:rFonts w:ascii="Times New Roman" w:hAnsi="Times New Roman"/>
          <w:sz w:val="28"/>
          <w:szCs w:val="28"/>
        </w:rPr>
        <w:t>орговля обширнейшая область предпринимательской деятельности и сфера приложения труда получила в последние годы новые импульсы своего развития, существенно расширив "поле и пр</w:t>
      </w:r>
      <w:r w:rsidR="000E7ED4" w:rsidRPr="005314A2">
        <w:rPr>
          <w:rFonts w:ascii="Times New Roman" w:hAnsi="Times New Roman"/>
          <w:sz w:val="28"/>
          <w:szCs w:val="28"/>
        </w:rPr>
        <w:t>авила игры" в экономике переход</w:t>
      </w:r>
      <w:r w:rsidR="003E5691" w:rsidRPr="005314A2">
        <w:rPr>
          <w:rFonts w:ascii="Times New Roman" w:hAnsi="Times New Roman"/>
          <w:sz w:val="28"/>
          <w:szCs w:val="28"/>
        </w:rPr>
        <w:t xml:space="preserve">ного периода. В нее влилось много новых предприимчивых людей, в ряде </w:t>
      </w:r>
      <w:r w:rsidR="000E7ED4" w:rsidRPr="005314A2">
        <w:rPr>
          <w:rFonts w:ascii="Times New Roman" w:hAnsi="Times New Roman"/>
          <w:sz w:val="28"/>
          <w:szCs w:val="28"/>
        </w:rPr>
        <w:t>случаев</w:t>
      </w:r>
      <w:r w:rsidR="003E5691" w:rsidRPr="005314A2">
        <w:rPr>
          <w:rFonts w:ascii="Times New Roman" w:hAnsi="Times New Roman"/>
          <w:sz w:val="28"/>
          <w:szCs w:val="28"/>
        </w:rPr>
        <w:t xml:space="preserve"> коренным образом поменявших пр</w:t>
      </w:r>
      <w:r w:rsidR="000E7ED4" w:rsidRPr="005314A2">
        <w:rPr>
          <w:rFonts w:ascii="Times New Roman" w:hAnsi="Times New Roman"/>
          <w:sz w:val="28"/>
          <w:szCs w:val="28"/>
        </w:rPr>
        <w:t xml:space="preserve">офессию и жизненные ориентиры. </w:t>
      </w:r>
      <w:r w:rsidR="003E5691" w:rsidRPr="005314A2">
        <w:rPr>
          <w:rFonts w:ascii="Times New Roman" w:hAnsi="Times New Roman"/>
          <w:sz w:val="28"/>
          <w:szCs w:val="28"/>
        </w:rPr>
        <w:t xml:space="preserve">От рядовых спекулятивных торговых операций и "челночно-палаточного бизнеса" многие предприниматели перешли уже к более высокой стадии </w:t>
      </w:r>
      <w:r w:rsidR="000E7ED4" w:rsidRPr="005314A2">
        <w:rPr>
          <w:rFonts w:ascii="Times New Roman" w:hAnsi="Times New Roman"/>
          <w:sz w:val="28"/>
          <w:szCs w:val="28"/>
        </w:rPr>
        <w:t>торговой</w:t>
      </w:r>
      <w:r w:rsidR="003E5691" w:rsidRPr="005314A2">
        <w:rPr>
          <w:rFonts w:ascii="Times New Roman" w:hAnsi="Times New Roman"/>
          <w:sz w:val="28"/>
          <w:szCs w:val="28"/>
        </w:rPr>
        <w:t xml:space="preserve"> деятельности, организовав индивидуальные или коллективные </w:t>
      </w:r>
      <w:r w:rsidR="000E7ED4" w:rsidRPr="005314A2">
        <w:rPr>
          <w:rFonts w:ascii="Times New Roman" w:hAnsi="Times New Roman"/>
          <w:sz w:val="28"/>
          <w:szCs w:val="28"/>
        </w:rPr>
        <w:t>предприятия</w:t>
      </w:r>
      <w:r w:rsidR="003E5691" w:rsidRPr="005314A2">
        <w:rPr>
          <w:rFonts w:ascii="Times New Roman" w:hAnsi="Times New Roman"/>
          <w:sz w:val="28"/>
          <w:szCs w:val="28"/>
        </w:rPr>
        <w:t xml:space="preserve">. Менеджерам таких предприятий приходится ежедневно сталкиваться с множеством проблем организационного, экономического и финансового </w:t>
      </w:r>
      <w:r w:rsidR="000E7ED4" w:rsidRPr="005314A2">
        <w:rPr>
          <w:rFonts w:ascii="Times New Roman" w:hAnsi="Times New Roman"/>
          <w:sz w:val="28"/>
          <w:szCs w:val="28"/>
        </w:rPr>
        <w:t>характера</w:t>
      </w:r>
      <w:r w:rsidR="003E5691" w:rsidRPr="005314A2">
        <w:rPr>
          <w:rFonts w:ascii="Times New Roman" w:hAnsi="Times New Roman"/>
          <w:sz w:val="28"/>
          <w:szCs w:val="28"/>
        </w:rPr>
        <w:t xml:space="preserve">, которые приходится решать интуитивно, методом "проб и ошибок", приобретая постепенно практический опыт. И многие из тех, кто немного </w:t>
      </w:r>
      <w:r w:rsidR="000E7ED4" w:rsidRPr="005314A2">
        <w:rPr>
          <w:rFonts w:ascii="Times New Roman" w:hAnsi="Times New Roman"/>
          <w:sz w:val="28"/>
          <w:szCs w:val="28"/>
        </w:rPr>
        <w:t>покрутился</w:t>
      </w:r>
      <w:r w:rsidR="003E5691" w:rsidRPr="005314A2">
        <w:rPr>
          <w:rFonts w:ascii="Times New Roman" w:hAnsi="Times New Roman"/>
          <w:sz w:val="28"/>
          <w:szCs w:val="28"/>
        </w:rPr>
        <w:t xml:space="preserve"> в торговле, считают себя достаточными специалист</w:t>
      </w:r>
      <w:r w:rsidR="000E7ED4" w:rsidRPr="005314A2">
        <w:rPr>
          <w:rFonts w:ascii="Times New Roman" w:hAnsi="Times New Roman"/>
          <w:sz w:val="28"/>
          <w:szCs w:val="28"/>
        </w:rPr>
        <w:t xml:space="preserve">ами в этой сфере деятельности. </w:t>
      </w:r>
      <w:r w:rsidR="003E5691" w:rsidRPr="005314A2">
        <w:rPr>
          <w:rFonts w:ascii="Times New Roman" w:hAnsi="Times New Roman"/>
          <w:sz w:val="28"/>
          <w:szCs w:val="28"/>
        </w:rPr>
        <w:t xml:space="preserve">Оптовая торговля включает в себя любую деятельность по продаже </w:t>
      </w:r>
      <w:r w:rsidR="000E7ED4" w:rsidRPr="005314A2">
        <w:rPr>
          <w:rFonts w:ascii="Times New Roman" w:hAnsi="Times New Roman"/>
          <w:sz w:val="28"/>
          <w:szCs w:val="28"/>
        </w:rPr>
        <w:t>товаров</w:t>
      </w:r>
      <w:r w:rsidR="003E5691" w:rsidRPr="005314A2">
        <w:rPr>
          <w:rFonts w:ascii="Times New Roman" w:hAnsi="Times New Roman"/>
          <w:sz w:val="28"/>
          <w:szCs w:val="28"/>
        </w:rPr>
        <w:t xml:space="preserve"> и услуг тем, кто приобретает их с целью перепродажи или </w:t>
      </w:r>
      <w:r w:rsidR="000E7ED4" w:rsidRPr="005314A2">
        <w:rPr>
          <w:rFonts w:ascii="Times New Roman" w:hAnsi="Times New Roman"/>
          <w:sz w:val="28"/>
          <w:szCs w:val="28"/>
        </w:rPr>
        <w:t>профессионального</w:t>
      </w:r>
      <w:r w:rsidR="003E5691" w:rsidRPr="005314A2">
        <w:rPr>
          <w:rFonts w:ascii="Times New Roman" w:hAnsi="Times New Roman"/>
          <w:sz w:val="28"/>
          <w:szCs w:val="28"/>
        </w:rPr>
        <w:t xml:space="preserve"> использования. Оптовые торговцы отличаются от розничных </w:t>
      </w:r>
      <w:r w:rsidR="000E7ED4" w:rsidRPr="005314A2">
        <w:rPr>
          <w:rFonts w:ascii="Times New Roman" w:hAnsi="Times New Roman"/>
          <w:sz w:val="28"/>
          <w:szCs w:val="28"/>
        </w:rPr>
        <w:t xml:space="preserve">по следующим характеристикам: </w:t>
      </w:r>
    </w:p>
    <w:p w:rsidR="000E7ED4" w:rsidRPr="005314A2" w:rsidRDefault="003E5691" w:rsidP="005314A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оптовик уделяет меньше внимания стимулированию, атмосфере магазина и расположению</w:t>
      </w:r>
      <w:r w:rsidR="000E7ED4" w:rsidRPr="005314A2">
        <w:rPr>
          <w:rFonts w:ascii="Times New Roman" w:hAnsi="Times New Roman"/>
          <w:sz w:val="28"/>
          <w:szCs w:val="28"/>
        </w:rPr>
        <w:t xml:space="preserve"> своего торгового предприятия; </w:t>
      </w:r>
    </w:p>
    <w:p w:rsidR="000E7ED4" w:rsidRPr="005314A2" w:rsidRDefault="003E5691" w:rsidP="005314A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оптовик имеет дело преимущественно с профессиональными клиентами, а не с конечными потре</w:t>
      </w:r>
      <w:r w:rsidR="000E7ED4" w:rsidRPr="005314A2">
        <w:rPr>
          <w:rFonts w:ascii="Times New Roman" w:hAnsi="Times New Roman"/>
          <w:sz w:val="28"/>
          <w:szCs w:val="28"/>
        </w:rPr>
        <w:t xml:space="preserve">бителями; </w:t>
      </w:r>
    </w:p>
    <w:p w:rsidR="000E7ED4" w:rsidRPr="005314A2" w:rsidRDefault="003E5691" w:rsidP="005314A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оптовые сделки по об</w:t>
      </w:r>
      <w:r w:rsidR="000E7ED4" w:rsidRPr="005314A2">
        <w:rPr>
          <w:rFonts w:ascii="Times New Roman" w:hAnsi="Times New Roman"/>
          <w:sz w:val="28"/>
          <w:szCs w:val="28"/>
        </w:rPr>
        <w:t xml:space="preserve">ъему обычно крупнее розничных; </w:t>
      </w:r>
    </w:p>
    <w:p w:rsidR="000E7ED4" w:rsidRPr="005314A2" w:rsidRDefault="003E5691" w:rsidP="005314A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торговая зона оптовика, как правило, значительно больше т</w:t>
      </w:r>
      <w:r w:rsidR="000E7ED4" w:rsidRPr="005314A2">
        <w:rPr>
          <w:rFonts w:ascii="Times New Roman" w:hAnsi="Times New Roman"/>
          <w:sz w:val="28"/>
          <w:szCs w:val="28"/>
        </w:rPr>
        <w:t xml:space="preserve">аковой у розничного торговца; </w:t>
      </w:r>
    </w:p>
    <w:p w:rsidR="000E7ED4" w:rsidRPr="005314A2" w:rsidRDefault="003E5691" w:rsidP="005314A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правовые нормы и налоговая политика в отношении оптовых и ро</w:t>
      </w:r>
      <w:r w:rsidR="000E7ED4" w:rsidRPr="005314A2">
        <w:rPr>
          <w:rFonts w:ascii="Times New Roman" w:hAnsi="Times New Roman"/>
          <w:sz w:val="28"/>
          <w:szCs w:val="28"/>
        </w:rPr>
        <w:t xml:space="preserve">зничных торговцев различается. </w:t>
      </w:r>
    </w:p>
    <w:p w:rsidR="000E7ED4" w:rsidRPr="005314A2" w:rsidRDefault="003E5691"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Оптовики обеспечивают эффективность торгового процесса. Мелкому </w:t>
      </w:r>
      <w:r w:rsidRPr="005314A2">
        <w:rPr>
          <w:rFonts w:ascii="Times New Roman" w:hAnsi="Times New Roman"/>
          <w:sz w:val="28"/>
          <w:szCs w:val="28"/>
        </w:rPr>
        <w:lastRenderedPageBreak/>
        <w:t xml:space="preserve">производителю с ограниченными финансовыми ресурсами не под силу создать и содержать организацию прямого маркетинга. Даже располагая достаточным капиталом, производитель предпочитает направлять средства на развитие </w:t>
      </w:r>
      <w:r w:rsidR="000E7ED4" w:rsidRPr="005314A2">
        <w:rPr>
          <w:rFonts w:ascii="Times New Roman" w:hAnsi="Times New Roman"/>
          <w:sz w:val="28"/>
          <w:szCs w:val="28"/>
        </w:rPr>
        <w:t>собственного</w:t>
      </w:r>
      <w:r w:rsidRPr="005314A2">
        <w:rPr>
          <w:rFonts w:ascii="Times New Roman" w:hAnsi="Times New Roman"/>
          <w:sz w:val="28"/>
          <w:szCs w:val="28"/>
        </w:rPr>
        <w:t xml:space="preserve"> производства, а не на организацию оптовой торговли. </w:t>
      </w:r>
      <w:r w:rsidR="000E7ED4" w:rsidRPr="005314A2">
        <w:rPr>
          <w:rFonts w:ascii="Times New Roman" w:hAnsi="Times New Roman"/>
          <w:sz w:val="28"/>
          <w:szCs w:val="28"/>
        </w:rPr>
        <w:t>Эффективность</w:t>
      </w:r>
      <w:r w:rsidRPr="005314A2">
        <w:rPr>
          <w:rFonts w:ascii="Times New Roman" w:hAnsi="Times New Roman"/>
          <w:sz w:val="28"/>
          <w:szCs w:val="28"/>
        </w:rPr>
        <w:t xml:space="preserve"> деятельности оптовых торговцев практически всегда выше благодаря размаху операций, большему числу деловых контактов в сфере розничной </w:t>
      </w:r>
      <w:r w:rsidR="000E7ED4" w:rsidRPr="005314A2">
        <w:rPr>
          <w:rFonts w:ascii="Times New Roman" w:hAnsi="Times New Roman"/>
          <w:sz w:val="28"/>
          <w:szCs w:val="28"/>
        </w:rPr>
        <w:t>продажи</w:t>
      </w:r>
      <w:r w:rsidRPr="005314A2">
        <w:rPr>
          <w:rFonts w:ascii="Times New Roman" w:hAnsi="Times New Roman"/>
          <w:sz w:val="28"/>
          <w:szCs w:val="28"/>
        </w:rPr>
        <w:t xml:space="preserve"> и наличию специальных знаний и умений, что определяет важность и </w:t>
      </w:r>
      <w:r w:rsidR="000E7ED4" w:rsidRPr="005314A2">
        <w:rPr>
          <w:rFonts w:ascii="Times New Roman" w:hAnsi="Times New Roman"/>
          <w:sz w:val="28"/>
          <w:szCs w:val="28"/>
        </w:rPr>
        <w:t>актуальность</w:t>
      </w:r>
      <w:r w:rsidRPr="005314A2">
        <w:rPr>
          <w:rFonts w:ascii="Times New Roman" w:hAnsi="Times New Roman"/>
          <w:sz w:val="28"/>
          <w:szCs w:val="28"/>
        </w:rPr>
        <w:t xml:space="preserve"> выбранной темы. Розничные торговцы, имеющие дело с широким ассортиментом товаров, обычно предпочитают закупать весь набор товаров у одного оптовика, а не по ч</w:t>
      </w:r>
      <w:r w:rsidR="000E7ED4" w:rsidRPr="005314A2">
        <w:rPr>
          <w:rFonts w:ascii="Times New Roman" w:hAnsi="Times New Roman"/>
          <w:sz w:val="28"/>
          <w:szCs w:val="28"/>
        </w:rPr>
        <w:t xml:space="preserve">астям у разных производителей. </w:t>
      </w:r>
    </w:p>
    <w:p w:rsidR="000E7ED4" w:rsidRPr="005314A2" w:rsidRDefault="003E5691"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Целью данной работы является разработка методической и </w:t>
      </w:r>
      <w:r w:rsidR="000E7ED4" w:rsidRPr="005314A2">
        <w:rPr>
          <w:rFonts w:ascii="Times New Roman" w:hAnsi="Times New Roman"/>
          <w:sz w:val="28"/>
          <w:szCs w:val="28"/>
        </w:rPr>
        <w:t>организационно-экономических</w:t>
      </w:r>
      <w:r w:rsidRPr="005314A2">
        <w:rPr>
          <w:rFonts w:ascii="Times New Roman" w:hAnsi="Times New Roman"/>
          <w:sz w:val="28"/>
          <w:szCs w:val="28"/>
        </w:rPr>
        <w:t xml:space="preserve"> аспектов формирования и развития управления в </w:t>
      </w:r>
      <w:r w:rsidR="000E7ED4" w:rsidRPr="005314A2">
        <w:rPr>
          <w:rFonts w:ascii="Times New Roman" w:hAnsi="Times New Roman"/>
          <w:sz w:val="28"/>
          <w:szCs w:val="28"/>
        </w:rPr>
        <w:t xml:space="preserve">оптовых торговых предприятиях. </w:t>
      </w:r>
    </w:p>
    <w:p w:rsidR="000E7ED4" w:rsidRPr="005314A2" w:rsidRDefault="003E5691"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Исходя из данной цели</w:t>
      </w:r>
      <w:r w:rsidR="00F15D4E" w:rsidRPr="005314A2">
        <w:rPr>
          <w:rFonts w:ascii="Times New Roman" w:hAnsi="Times New Roman"/>
          <w:sz w:val="28"/>
          <w:szCs w:val="28"/>
        </w:rPr>
        <w:t>,</w:t>
      </w:r>
      <w:r w:rsidRPr="005314A2">
        <w:rPr>
          <w:rFonts w:ascii="Times New Roman" w:hAnsi="Times New Roman"/>
          <w:sz w:val="28"/>
          <w:szCs w:val="28"/>
        </w:rPr>
        <w:t xml:space="preserve"> был</w:t>
      </w:r>
      <w:r w:rsidR="000E7ED4" w:rsidRPr="005314A2">
        <w:rPr>
          <w:rFonts w:ascii="Times New Roman" w:hAnsi="Times New Roman"/>
          <w:sz w:val="28"/>
          <w:szCs w:val="28"/>
        </w:rPr>
        <w:t xml:space="preserve">и поставлены следующие задачи: </w:t>
      </w:r>
    </w:p>
    <w:p w:rsidR="000E7ED4" w:rsidRPr="005314A2" w:rsidRDefault="003E5691" w:rsidP="005314A2">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изучение теоретических основ повышения эффективности упр</w:t>
      </w:r>
      <w:r w:rsidR="000E7ED4" w:rsidRPr="005314A2">
        <w:rPr>
          <w:rFonts w:ascii="Times New Roman" w:hAnsi="Times New Roman"/>
          <w:sz w:val="28"/>
          <w:szCs w:val="28"/>
        </w:rPr>
        <w:t xml:space="preserve">авления оптовым предприятием; </w:t>
      </w:r>
    </w:p>
    <w:p w:rsidR="000E7ED4" w:rsidRPr="005314A2" w:rsidRDefault="003E5691" w:rsidP="005314A2">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анализ состояния управления в оптовом торговом предприяти</w:t>
      </w:r>
      <w:r w:rsidR="000E7ED4" w:rsidRPr="005314A2">
        <w:rPr>
          <w:rFonts w:ascii="Times New Roman" w:hAnsi="Times New Roman"/>
          <w:sz w:val="28"/>
          <w:szCs w:val="28"/>
        </w:rPr>
        <w:t>и ООО «Форт Трейд Фуд Екатеринбург»</w:t>
      </w:r>
    </w:p>
    <w:p w:rsidR="000E7ED4" w:rsidRPr="005314A2" w:rsidRDefault="003E5691" w:rsidP="005314A2">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разработка </w:t>
      </w:r>
      <w:r w:rsidR="000E7ED4" w:rsidRPr="005314A2">
        <w:rPr>
          <w:rFonts w:ascii="Times New Roman" w:hAnsi="Times New Roman"/>
          <w:sz w:val="28"/>
          <w:szCs w:val="28"/>
        </w:rPr>
        <w:t xml:space="preserve">программы по совершенствованию </w:t>
      </w:r>
      <w:r w:rsidR="003979F1" w:rsidRPr="005314A2">
        <w:rPr>
          <w:rFonts w:ascii="Times New Roman" w:hAnsi="Times New Roman"/>
          <w:sz w:val="28"/>
          <w:szCs w:val="28"/>
        </w:rPr>
        <w:t>товарооборота на предприятии.</w:t>
      </w:r>
    </w:p>
    <w:p w:rsidR="003E5691" w:rsidRPr="005314A2" w:rsidRDefault="003E5691"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Объектом исследования является система управления оптового торгового предприят</w:t>
      </w:r>
      <w:r w:rsidR="000E7ED4" w:rsidRPr="005314A2">
        <w:rPr>
          <w:rFonts w:ascii="Times New Roman" w:hAnsi="Times New Roman"/>
          <w:sz w:val="28"/>
          <w:szCs w:val="28"/>
        </w:rPr>
        <w:t xml:space="preserve">ия ООО </w:t>
      </w:r>
      <w:r w:rsidR="003979F1" w:rsidRPr="005314A2">
        <w:rPr>
          <w:rFonts w:ascii="Times New Roman" w:hAnsi="Times New Roman"/>
          <w:sz w:val="28"/>
          <w:szCs w:val="28"/>
        </w:rPr>
        <w:t>«Форт Трейд Фуд Екатеринбург»</w:t>
      </w:r>
      <w:r w:rsidR="000E7ED4" w:rsidRPr="005314A2">
        <w:rPr>
          <w:rFonts w:ascii="Times New Roman" w:hAnsi="Times New Roman"/>
          <w:sz w:val="28"/>
          <w:szCs w:val="28"/>
        </w:rPr>
        <w:t xml:space="preserve">. </w:t>
      </w:r>
      <w:r w:rsidRPr="005314A2">
        <w:rPr>
          <w:rFonts w:ascii="Times New Roman" w:hAnsi="Times New Roman"/>
          <w:sz w:val="28"/>
          <w:szCs w:val="28"/>
        </w:rPr>
        <w:t>Предметом исследования является</w:t>
      </w:r>
      <w:r w:rsidR="005314A2">
        <w:rPr>
          <w:rFonts w:ascii="Times New Roman" w:hAnsi="Times New Roman"/>
          <w:sz w:val="28"/>
          <w:szCs w:val="28"/>
        </w:rPr>
        <w:t xml:space="preserve"> </w:t>
      </w:r>
      <w:r w:rsidR="003979F1" w:rsidRPr="005314A2">
        <w:rPr>
          <w:rFonts w:ascii="Times New Roman" w:hAnsi="Times New Roman"/>
          <w:sz w:val="28"/>
          <w:szCs w:val="28"/>
        </w:rPr>
        <w:t xml:space="preserve">совершенствование </w:t>
      </w:r>
      <w:r w:rsidRPr="005314A2">
        <w:rPr>
          <w:rFonts w:ascii="Times New Roman" w:hAnsi="Times New Roman"/>
          <w:sz w:val="28"/>
          <w:szCs w:val="28"/>
        </w:rPr>
        <w:t>процесс</w:t>
      </w:r>
      <w:r w:rsidR="003979F1" w:rsidRPr="005314A2">
        <w:rPr>
          <w:rFonts w:ascii="Times New Roman" w:hAnsi="Times New Roman"/>
          <w:sz w:val="28"/>
          <w:szCs w:val="28"/>
        </w:rPr>
        <w:t>а</w:t>
      </w:r>
      <w:r w:rsidR="005314A2">
        <w:rPr>
          <w:rFonts w:ascii="Times New Roman" w:hAnsi="Times New Roman"/>
          <w:sz w:val="28"/>
          <w:szCs w:val="28"/>
        </w:rPr>
        <w:t xml:space="preserve"> </w:t>
      </w:r>
      <w:r w:rsidR="003979F1" w:rsidRPr="005314A2">
        <w:rPr>
          <w:rFonts w:ascii="Times New Roman" w:hAnsi="Times New Roman"/>
          <w:sz w:val="28"/>
          <w:szCs w:val="28"/>
        </w:rPr>
        <w:t>товарооборота на оптов</w:t>
      </w:r>
      <w:r w:rsidR="00AF5BE3" w:rsidRPr="005314A2">
        <w:rPr>
          <w:rFonts w:ascii="Times New Roman" w:hAnsi="Times New Roman"/>
          <w:sz w:val="28"/>
          <w:szCs w:val="28"/>
        </w:rPr>
        <w:t>о</w:t>
      </w:r>
      <w:r w:rsidR="003979F1" w:rsidRPr="005314A2">
        <w:rPr>
          <w:rFonts w:ascii="Times New Roman" w:hAnsi="Times New Roman"/>
          <w:sz w:val="28"/>
          <w:szCs w:val="28"/>
        </w:rPr>
        <w:t>м предприяти</w:t>
      </w:r>
      <w:r w:rsidR="00AF5BE3" w:rsidRPr="005314A2">
        <w:rPr>
          <w:rFonts w:ascii="Times New Roman" w:hAnsi="Times New Roman"/>
          <w:sz w:val="28"/>
          <w:szCs w:val="28"/>
        </w:rPr>
        <w:t>и</w:t>
      </w:r>
      <w:r w:rsidR="000E7ED4" w:rsidRPr="005314A2">
        <w:rPr>
          <w:rFonts w:ascii="Times New Roman" w:hAnsi="Times New Roman"/>
          <w:sz w:val="28"/>
          <w:szCs w:val="28"/>
        </w:rPr>
        <w:t xml:space="preserve">. </w:t>
      </w:r>
      <w:r w:rsidRPr="005314A2">
        <w:rPr>
          <w:rFonts w:ascii="Times New Roman" w:hAnsi="Times New Roman"/>
          <w:sz w:val="28"/>
          <w:szCs w:val="28"/>
        </w:rPr>
        <w:t xml:space="preserve">Новизна исследования состоит в обосновании путей улучшения для </w:t>
      </w:r>
      <w:r w:rsidR="00B1679B" w:rsidRPr="005314A2">
        <w:rPr>
          <w:rFonts w:ascii="Times New Roman" w:hAnsi="Times New Roman"/>
          <w:sz w:val="28"/>
          <w:szCs w:val="28"/>
        </w:rPr>
        <w:t>повышения</w:t>
      </w:r>
      <w:r w:rsidRPr="005314A2">
        <w:rPr>
          <w:rFonts w:ascii="Times New Roman" w:hAnsi="Times New Roman"/>
          <w:sz w:val="28"/>
          <w:szCs w:val="28"/>
        </w:rPr>
        <w:t xml:space="preserve"> </w:t>
      </w:r>
      <w:r w:rsidR="00B1679B" w:rsidRPr="005314A2">
        <w:rPr>
          <w:rFonts w:ascii="Times New Roman" w:hAnsi="Times New Roman"/>
          <w:sz w:val="28"/>
          <w:szCs w:val="28"/>
        </w:rPr>
        <w:t>товарооборота на предприятии</w:t>
      </w:r>
      <w:r w:rsidRPr="005314A2">
        <w:rPr>
          <w:rFonts w:ascii="Times New Roman" w:hAnsi="Times New Roman"/>
          <w:sz w:val="28"/>
          <w:szCs w:val="28"/>
        </w:rPr>
        <w:t xml:space="preserve"> </w:t>
      </w:r>
      <w:r w:rsidR="00B1679B" w:rsidRPr="005314A2">
        <w:rPr>
          <w:rFonts w:ascii="Times New Roman" w:hAnsi="Times New Roman"/>
          <w:sz w:val="28"/>
          <w:szCs w:val="28"/>
        </w:rPr>
        <w:t>оптовой</w:t>
      </w:r>
      <w:r w:rsidRPr="005314A2">
        <w:rPr>
          <w:rFonts w:ascii="Times New Roman" w:hAnsi="Times New Roman"/>
          <w:sz w:val="28"/>
          <w:szCs w:val="28"/>
        </w:rPr>
        <w:t xml:space="preserve"> торговли. Практической значимостью дипломной работы является определение путей повышения </w:t>
      </w:r>
      <w:r w:rsidR="00B1679B" w:rsidRPr="005314A2">
        <w:rPr>
          <w:rFonts w:ascii="Times New Roman" w:hAnsi="Times New Roman"/>
          <w:sz w:val="28"/>
          <w:szCs w:val="28"/>
        </w:rPr>
        <w:t>товарооборота</w:t>
      </w:r>
      <w:r w:rsidR="005314A2">
        <w:rPr>
          <w:rFonts w:ascii="Times New Roman" w:hAnsi="Times New Roman"/>
          <w:sz w:val="28"/>
          <w:szCs w:val="28"/>
        </w:rPr>
        <w:t xml:space="preserve"> </w:t>
      </w:r>
      <w:r w:rsidR="00B1679B" w:rsidRPr="005314A2">
        <w:rPr>
          <w:rFonts w:ascii="Times New Roman" w:hAnsi="Times New Roman"/>
          <w:sz w:val="28"/>
          <w:szCs w:val="28"/>
        </w:rPr>
        <w:t>предприятия</w:t>
      </w:r>
      <w:r w:rsidRPr="005314A2">
        <w:rPr>
          <w:rFonts w:ascii="Times New Roman" w:hAnsi="Times New Roman"/>
          <w:sz w:val="28"/>
          <w:szCs w:val="28"/>
        </w:rPr>
        <w:t xml:space="preserve"> и разработка </w:t>
      </w:r>
      <w:r w:rsidR="00B1679B" w:rsidRPr="005314A2">
        <w:rPr>
          <w:rFonts w:ascii="Times New Roman" w:hAnsi="Times New Roman"/>
          <w:sz w:val="28"/>
          <w:szCs w:val="28"/>
        </w:rPr>
        <w:t>программы мероприятий</w:t>
      </w:r>
      <w:r w:rsidRPr="005314A2">
        <w:rPr>
          <w:rFonts w:ascii="Times New Roman" w:hAnsi="Times New Roman"/>
          <w:sz w:val="28"/>
          <w:szCs w:val="28"/>
        </w:rPr>
        <w:t xml:space="preserve"> по </w:t>
      </w:r>
      <w:r w:rsidR="00B1679B" w:rsidRPr="005314A2">
        <w:rPr>
          <w:rFonts w:ascii="Times New Roman" w:hAnsi="Times New Roman"/>
          <w:sz w:val="28"/>
          <w:szCs w:val="28"/>
        </w:rPr>
        <w:t>совершенствованию</w:t>
      </w:r>
      <w:r w:rsidR="00F15D4E" w:rsidRPr="005314A2">
        <w:rPr>
          <w:rFonts w:ascii="Times New Roman" w:hAnsi="Times New Roman"/>
          <w:sz w:val="28"/>
          <w:szCs w:val="28"/>
        </w:rPr>
        <w:t>.</w:t>
      </w:r>
      <w:r w:rsidRPr="005314A2">
        <w:rPr>
          <w:rFonts w:ascii="Times New Roman" w:hAnsi="Times New Roman"/>
          <w:sz w:val="28"/>
          <w:szCs w:val="28"/>
        </w:rPr>
        <w:t xml:space="preserve"> </w:t>
      </w:r>
    </w:p>
    <w:p w:rsidR="003E5691" w:rsidRPr="005314A2" w:rsidRDefault="005314A2" w:rsidP="005314A2">
      <w:pPr>
        <w:pStyle w:val="a3"/>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Pr="005314A2">
        <w:rPr>
          <w:rFonts w:ascii="Times New Roman" w:hAnsi="Times New Roman"/>
          <w:b/>
          <w:sz w:val="28"/>
          <w:szCs w:val="28"/>
        </w:rPr>
        <w:lastRenderedPageBreak/>
        <w:t>1.</w:t>
      </w:r>
      <w:r>
        <w:rPr>
          <w:rFonts w:ascii="Times New Roman" w:hAnsi="Times New Roman"/>
          <w:b/>
          <w:sz w:val="28"/>
          <w:szCs w:val="28"/>
        </w:rPr>
        <w:t xml:space="preserve"> </w:t>
      </w:r>
      <w:r w:rsidRPr="005314A2">
        <w:rPr>
          <w:rFonts w:ascii="Times New Roman" w:hAnsi="Times New Roman"/>
          <w:b/>
          <w:sz w:val="28"/>
          <w:szCs w:val="28"/>
        </w:rPr>
        <w:t>ПРОЦЕСС</w:t>
      </w:r>
      <w:r>
        <w:rPr>
          <w:rFonts w:ascii="Times New Roman" w:hAnsi="Times New Roman"/>
          <w:b/>
          <w:sz w:val="28"/>
          <w:szCs w:val="28"/>
        </w:rPr>
        <w:t xml:space="preserve"> </w:t>
      </w:r>
      <w:r w:rsidRPr="005314A2">
        <w:rPr>
          <w:rFonts w:ascii="Times New Roman" w:hAnsi="Times New Roman"/>
          <w:b/>
          <w:sz w:val="28"/>
          <w:szCs w:val="28"/>
        </w:rPr>
        <w:t>ТОВАРООБОРОТА НА ПРЕДПРИЯТИИ.</w:t>
      </w:r>
    </w:p>
    <w:p w:rsidR="00FA10C9" w:rsidRPr="005314A2" w:rsidRDefault="00FA10C9" w:rsidP="005314A2">
      <w:pPr>
        <w:pStyle w:val="a3"/>
        <w:widowControl w:val="0"/>
        <w:spacing w:after="0" w:line="360" w:lineRule="auto"/>
        <w:ind w:left="709"/>
        <w:rPr>
          <w:rFonts w:ascii="Times New Roman" w:hAnsi="Times New Roman"/>
          <w:b/>
          <w:sz w:val="28"/>
          <w:szCs w:val="28"/>
        </w:rPr>
      </w:pPr>
    </w:p>
    <w:p w:rsidR="00D204C2" w:rsidRPr="005314A2" w:rsidRDefault="00D204C2" w:rsidP="005314A2">
      <w:pPr>
        <w:pStyle w:val="a3"/>
        <w:widowControl w:val="0"/>
        <w:numPr>
          <w:ilvl w:val="1"/>
          <w:numId w:val="3"/>
        </w:numPr>
        <w:tabs>
          <w:tab w:val="left" w:pos="1134"/>
        </w:tabs>
        <w:spacing w:after="0" w:line="360" w:lineRule="auto"/>
        <w:ind w:left="709" w:firstLine="0"/>
        <w:rPr>
          <w:rFonts w:ascii="Times New Roman" w:hAnsi="Times New Roman"/>
          <w:sz w:val="28"/>
          <w:szCs w:val="28"/>
        </w:rPr>
      </w:pPr>
      <w:r w:rsidRPr="005314A2">
        <w:rPr>
          <w:rFonts w:ascii="Times New Roman" w:hAnsi="Times New Roman"/>
          <w:b/>
          <w:sz w:val="28"/>
          <w:szCs w:val="28"/>
        </w:rPr>
        <w:t>Роль и функции оптовой торговли в системе хозяйственных отношений</w:t>
      </w:r>
    </w:p>
    <w:p w:rsidR="00747DAE" w:rsidRPr="005314A2" w:rsidRDefault="00747DAE" w:rsidP="005314A2">
      <w:pPr>
        <w:pStyle w:val="a3"/>
        <w:widowControl w:val="0"/>
        <w:spacing w:after="0" w:line="360" w:lineRule="auto"/>
        <w:ind w:left="0" w:firstLine="709"/>
        <w:jc w:val="both"/>
        <w:rPr>
          <w:rFonts w:ascii="Times New Roman" w:hAnsi="Times New Roman"/>
          <w:sz w:val="28"/>
          <w:szCs w:val="28"/>
        </w:rPr>
      </w:pPr>
    </w:p>
    <w:p w:rsidR="0080488A"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Важное звено, обеспечивающее необходимую интенсивность и ускорение процесса товародвижения в условиях перехода к рыночным отношениям, - оптовая торговля. Организуя движение товаров по каналам распределения, оптовая торговля способствует синхронизации производства и потребления товаров.</w:t>
      </w:r>
    </w:p>
    <w:p w:rsidR="0080488A"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Являясь неотъемлемым звеном единой системы товародвижения, оптовая торговля требует коренной перестройки. Поэтому одна из важных долговременных задач государственной политики в области оптовой торговли - ее структурная перестройка, предусматривающая распространение таких форм ее организации, которые должны быть максимально сориентированы на малое предпринимательство в среде пользователей услугами оптового звена.</w:t>
      </w:r>
    </w:p>
    <w:p w:rsidR="0080488A"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За последние годы произошло резкое сокращение объемов оптовых операций. Существенно снизилась роль оптовых предприятий в снабжении розничных предприятий товарами. В этой связи следующей задачей государственной политики в области развития оптовой торговли является прекращение спада и стабилизации объемов оптовых операций.</w:t>
      </w:r>
    </w:p>
    <w:p w:rsidR="0080488A"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Сложившийся потенциал оптового звена должен быть активно использован для стимулирования и всемерного поддержания межрегиональных интеграционных процессов на потребительском рынке.</w:t>
      </w:r>
    </w:p>
    <w:p w:rsidR="0080488A"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Имеющаяся материально-техническая база оптовой торговли создавалась на протяжении многих десятилетий</w:t>
      </w:r>
      <w:r w:rsidR="00AF5BE3" w:rsidRPr="005314A2">
        <w:rPr>
          <w:rFonts w:ascii="Times New Roman" w:hAnsi="Times New Roman"/>
          <w:sz w:val="28"/>
          <w:szCs w:val="28"/>
        </w:rPr>
        <w:t xml:space="preserve"> и</w:t>
      </w:r>
      <w:r w:rsidRPr="005314A2">
        <w:rPr>
          <w:rFonts w:ascii="Times New Roman" w:hAnsi="Times New Roman"/>
          <w:sz w:val="28"/>
          <w:szCs w:val="28"/>
        </w:rPr>
        <w:t xml:space="preserve"> </w:t>
      </w:r>
      <w:r w:rsidR="00AF5BE3" w:rsidRPr="005314A2">
        <w:rPr>
          <w:rFonts w:ascii="Times New Roman" w:hAnsi="Times New Roman"/>
          <w:sz w:val="28"/>
          <w:szCs w:val="28"/>
        </w:rPr>
        <w:t>т</w:t>
      </w:r>
      <w:r w:rsidRPr="005314A2">
        <w:rPr>
          <w:rFonts w:ascii="Times New Roman" w:hAnsi="Times New Roman"/>
          <w:sz w:val="28"/>
          <w:szCs w:val="28"/>
        </w:rPr>
        <w:t>ребует обновления складско</w:t>
      </w:r>
      <w:r w:rsidR="00AF5BE3" w:rsidRPr="005314A2">
        <w:rPr>
          <w:rFonts w:ascii="Times New Roman" w:hAnsi="Times New Roman"/>
          <w:sz w:val="28"/>
          <w:szCs w:val="28"/>
        </w:rPr>
        <w:t>го</w:t>
      </w:r>
      <w:r w:rsidRPr="005314A2">
        <w:rPr>
          <w:rFonts w:ascii="Times New Roman" w:hAnsi="Times New Roman"/>
          <w:sz w:val="28"/>
          <w:szCs w:val="28"/>
        </w:rPr>
        <w:t xml:space="preserve"> хозяйств</w:t>
      </w:r>
      <w:r w:rsidR="00AF5BE3" w:rsidRPr="005314A2">
        <w:rPr>
          <w:rFonts w:ascii="Times New Roman" w:hAnsi="Times New Roman"/>
          <w:sz w:val="28"/>
          <w:szCs w:val="28"/>
        </w:rPr>
        <w:t>а</w:t>
      </w:r>
      <w:r w:rsidRPr="005314A2">
        <w:rPr>
          <w:rFonts w:ascii="Times New Roman" w:hAnsi="Times New Roman"/>
          <w:sz w:val="28"/>
          <w:szCs w:val="28"/>
        </w:rPr>
        <w:t xml:space="preserve">. Это должно происходить как за счет строительства новых современных складов, оснащенных прогрессивным технологическим оборудованием, так и за счет реконструкции и технического переоснащения </w:t>
      </w:r>
      <w:r w:rsidRPr="005314A2">
        <w:rPr>
          <w:rFonts w:ascii="Times New Roman" w:hAnsi="Times New Roman"/>
          <w:sz w:val="28"/>
          <w:szCs w:val="28"/>
        </w:rPr>
        <w:lastRenderedPageBreak/>
        <w:t>действующих складов, рационализации имеющейся материально-технической базы.</w:t>
      </w:r>
    </w:p>
    <w:p w:rsidR="0080488A"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Среди других задач государственной политики в области развития оптовой торговли необходимо отметить развитие конкурентной среды и преодоление монополизма на рынке оптовой торговой деятельности, а также стимулирование работы оптового звена по внедрению активных форм продвижения на рынке отечественных товаров.</w:t>
      </w:r>
    </w:p>
    <w:p w:rsidR="0080488A"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связи с выдвигаемыми перед оптовой торговлей новыми задачами целями ее развития должны стать:</w:t>
      </w:r>
    </w:p>
    <w:p w:rsidR="0080488A" w:rsidRPr="005314A2" w:rsidRDefault="0080488A" w:rsidP="005314A2">
      <w:pPr>
        <w:pStyle w:val="a3"/>
        <w:widowControl w:val="0"/>
        <w:numPr>
          <w:ilvl w:val="0"/>
          <w:numId w:val="4"/>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создание развитой структуры каналов товародвижения;</w:t>
      </w:r>
    </w:p>
    <w:p w:rsidR="0080488A" w:rsidRPr="005314A2" w:rsidRDefault="0080488A" w:rsidP="005314A2">
      <w:pPr>
        <w:pStyle w:val="a3"/>
        <w:widowControl w:val="0"/>
        <w:numPr>
          <w:ilvl w:val="0"/>
          <w:numId w:val="4"/>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поддержание должной интенсивности товаропотоков;</w:t>
      </w:r>
    </w:p>
    <w:p w:rsidR="0080488A" w:rsidRPr="005314A2" w:rsidRDefault="0080488A" w:rsidP="005314A2">
      <w:pPr>
        <w:pStyle w:val="a3"/>
        <w:widowControl w:val="0"/>
        <w:numPr>
          <w:ilvl w:val="0"/>
          <w:numId w:val="4"/>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формирование резервных источников финансового обеспечения процесса товародвижения;</w:t>
      </w:r>
    </w:p>
    <w:p w:rsidR="0080488A" w:rsidRPr="005314A2" w:rsidRDefault="0080488A" w:rsidP="005314A2">
      <w:pPr>
        <w:pStyle w:val="a3"/>
        <w:widowControl w:val="0"/>
        <w:numPr>
          <w:ilvl w:val="0"/>
          <w:numId w:val="4"/>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обеспечение экономии совокупных издержек обращения.</w:t>
      </w:r>
    </w:p>
    <w:p w:rsidR="0080488A"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рыночно ориентированной системе хозяйственных отношений изменяются и функции оптовой торговли. Так, по отношению к оптовым покупателям ее функции должны сводиться к:</w:t>
      </w:r>
    </w:p>
    <w:p w:rsidR="0080488A" w:rsidRPr="005314A2" w:rsidRDefault="0080488A" w:rsidP="005314A2">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оценке потребительского спроса;</w:t>
      </w:r>
    </w:p>
    <w:p w:rsidR="0080488A" w:rsidRPr="005314A2" w:rsidRDefault="0080488A" w:rsidP="005314A2">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преобразованию производственного ассортимента в торговый;</w:t>
      </w:r>
    </w:p>
    <w:p w:rsidR="0080488A" w:rsidRPr="005314A2" w:rsidRDefault="0080488A" w:rsidP="005314A2">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накоплению и хранению товарных запасов;</w:t>
      </w:r>
    </w:p>
    <w:p w:rsidR="0080488A" w:rsidRPr="005314A2" w:rsidRDefault="0080488A" w:rsidP="005314A2">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доставк</w:t>
      </w:r>
      <w:r w:rsidR="00AF5BE3" w:rsidRPr="005314A2">
        <w:rPr>
          <w:rFonts w:ascii="Times New Roman" w:hAnsi="Times New Roman"/>
          <w:sz w:val="28"/>
          <w:szCs w:val="28"/>
        </w:rPr>
        <w:t>е</w:t>
      </w:r>
      <w:r w:rsidRPr="005314A2">
        <w:rPr>
          <w:rFonts w:ascii="Times New Roman" w:hAnsi="Times New Roman"/>
          <w:sz w:val="28"/>
          <w:szCs w:val="28"/>
        </w:rPr>
        <w:t xml:space="preserve"> товаров;</w:t>
      </w:r>
    </w:p>
    <w:p w:rsidR="0080488A" w:rsidRPr="005314A2" w:rsidRDefault="0080488A" w:rsidP="005314A2">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кредитованию</w:t>
      </w:r>
      <w:r w:rsidR="00AF5BE3" w:rsidRPr="005314A2">
        <w:rPr>
          <w:rFonts w:ascii="Times New Roman" w:hAnsi="Times New Roman"/>
          <w:sz w:val="28"/>
          <w:szCs w:val="28"/>
        </w:rPr>
        <w:t>;</w:t>
      </w:r>
    </w:p>
    <w:p w:rsidR="0080488A" w:rsidRPr="005314A2" w:rsidRDefault="0080488A" w:rsidP="005314A2">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информационному и консалтинговому обслуживанию.</w:t>
      </w:r>
    </w:p>
    <w:p w:rsidR="0080488A" w:rsidRPr="005314A2" w:rsidRDefault="0080488A" w:rsidP="005314A2">
      <w:pPr>
        <w:widowControl w:val="0"/>
        <w:tabs>
          <w:tab w:val="left" w:pos="993"/>
        </w:tabs>
        <w:spacing w:after="0" w:line="360" w:lineRule="auto"/>
        <w:ind w:firstLine="709"/>
        <w:jc w:val="both"/>
        <w:rPr>
          <w:rFonts w:ascii="Times New Roman" w:hAnsi="Times New Roman"/>
          <w:sz w:val="28"/>
          <w:szCs w:val="28"/>
        </w:rPr>
      </w:pPr>
      <w:r w:rsidRPr="005314A2">
        <w:rPr>
          <w:rFonts w:ascii="Times New Roman" w:hAnsi="Times New Roman"/>
          <w:sz w:val="28"/>
          <w:szCs w:val="28"/>
        </w:rPr>
        <w:t>Функции оптовой торговли по отношению к поставщикам товаров должны состоять в следующем:</w:t>
      </w:r>
    </w:p>
    <w:p w:rsidR="0080488A" w:rsidRPr="005314A2" w:rsidRDefault="0080488A" w:rsidP="005314A2">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концентрация коммерческой деятельности;</w:t>
      </w:r>
    </w:p>
    <w:p w:rsidR="0080488A" w:rsidRPr="005314A2" w:rsidRDefault="0080488A" w:rsidP="005314A2">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поддержка процесса перехода прав собственности на товар;</w:t>
      </w:r>
    </w:p>
    <w:p w:rsidR="0080488A" w:rsidRPr="005314A2" w:rsidRDefault="0080488A" w:rsidP="005314A2">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инвестиционное обеспечение процесса товародвижения;</w:t>
      </w:r>
    </w:p>
    <w:p w:rsidR="0080488A" w:rsidRPr="005314A2" w:rsidRDefault="0080488A" w:rsidP="005314A2">
      <w:pPr>
        <w:pStyle w:val="a3"/>
        <w:widowControl w:val="0"/>
        <w:numPr>
          <w:ilvl w:val="0"/>
          <w:numId w:val="6"/>
        </w:numPr>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минимизация коммерческого риска;</w:t>
      </w:r>
    </w:p>
    <w:p w:rsidR="0080488A" w:rsidRPr="005314A2" w:rsidRDefault="0080488A" w:rsidP="005314A2">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lastRenderedPageBreak/>
        <w:t>маркетинговое обслуживание.</w:t>
      </w:r>
    </w:p>
    <w:p w:rsidR="00491AAB" w:rsidRPr="005314A2" w:rsidRDefault="0080488A"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Переориентация оптовой торговли в целевом и функциональном отношении позволит не только создать условия для углубления реформ в торговле, но и обеспечит стратегическую стабильность потребительского рынка в целом.</w:t>
      </w:r>
    </w:p>
    <w:p w:rsidR="00491AAB" w:rsidRPr="005314A2" w:rsidRDefault="00491AAB" w:rsidP="005314A2">
      <w:pPr>
        <w:widowControl w:val="0"/>
        <w:spacing w:after="0" w:line="360" w:lineRule="auto"/>
        <w:ind w:firstLine="709"/>
        <w:jc w:val="both"/>
        <w:rPr>
          <w:rFonts w:ascii="Times New Roman" w:hAnsi="Times New Roman"/>
          <w:b/>
          <w:sz w:val="28"/>
          <w:szCs w:val="28"/>
        </w:rPr>
      </w:pPr>
    </w:p>
    <w:p w:rsidR="007313F8" w:rsidRPr="005314A2" w:rsidRDefault="007313F8" w:rsidP="005314A2">
      <w:pPr>
        <w:pStyle w:val="a3"/>
        <w:widowControl w:val="0"/>
        <w:numPr>
          <w:ilvl w:val="1"/>
          <w:numId w:val="3"/>
        </w:numPr>
        <w:tabs>
          <w:tab w:val="left" w:pos="1134"/>
        </w:tabs>
        <w:spacing w:after="0" w:line="360" w:lineRule="auto"/>
        <w:ind w:left="709" w:firstLine="0"/>
        <w:rPr>
          <w:rFonts w:ascii="Times New Roman" w:hAnsi="Times New Roman"/>
          <w:b/>
          <w:sz w:val="28"/>
          <w:szCs w:val="28"/>
        </w:rPr>
      </w:pPr>
      <w:r w:rsidRPr="005314A2">
        <w:rPr>
          <w:rFonts w:ascii="Times New Roman" w:hAnsi="Times New Roman"/>
          <w:b/>
          <w:sz w:val="28"/>
          <w:szCs w:val="28"/>
        </w:rPr>
        <w:t>Типы и виды оптовых предприятий</w:t>
      </w:r>
      <w:r w:rsidR="005314A2">
        <w:rPr>
          <w:rFonts w:ascii="Times New Roman" w:hAnsi="Times New Roman"/>
          <w:b/>
          <w:sz w:val="28"/>
          <w:szCs w:val="28"/>
        </w:rPr>
        <w:t xml:space="preserve"> </w:t>
      </w:r>
      <w:r w:rsidRPr="005314A2">
        <w:rPr>
          <w:rFonts w:ascii="Times New Roman" w:hAnsi="Times New Roman"/>
          <w:b/>
          <w:sz w:val="28"/>
          <w:szCs w:val="28"/>
        </w:rPr>
        <w:t>и их</w:t>
      </w:r>
      <w:r w:rsidR="005314A2">
        <w:rPr>
          <w:rFonts w:ascii="Times New Roman" w:hAnsi="Times New Roman"/>
          <w:b/>
          <w:sz w:val="28"/>
          <w:szCs w:val="28"/>
        </w:rPr>
        <w:t xml:space="preserve"> роль в процессе товародвижения</w:t>
      </w:r>
    </w:p>
    <w:p w:rsidR="007313F8" w:rsidRPr="005314A2" w:rsidRDefault="007313F8" w:rsidP="005314A2">
      <w:pPr>
        <w:pStyle w:val="a3"/>
        <w:widowControl w:val="0"/>
        <w:spacing w:after="0" w:line="360" w:lineRule="auto"/>
        <w:ind w:left="0" w:firstLine="709"/>
        <w:jc w:val="both"/>
        <w:rPr>
          <w:rFonts w:ascii="Times New Roman" w:hAnsi="Times New Roman"/>
          <w:b/>
          <w:sz w:val="28"/>
          <w:szCs w:val="28"/>
        </w:rPr>
      </w:pP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Оптовая торговля располагает обширной сетью предприятий, до перехода к рыночным отношениям подразделявшихся на государственные и кооперативные. В настоящее время сеть оптовых торговых предприятий представлена предприятиями различных форм собственности и ведомственной принадлежности.</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Проводимая в стране структурная политика развития оптовой торговли долговременной целью ставит обеспечение рыночного разнообразия структур, осуществляющих оптовую торговую деятельность, что позволит наполнить потребительский рынок товарами, создаст условия для беспрепятственного их продвижения по каналам распределения, активизации отечественных товаропроизводителей.</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Существенно расширяются права оптовых предприятий. Они самостоятельно определяют свою специализацию, сферу и зону деятельности, уровень автономности функционирования и функциональную ориентацию.</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Оптовая торговля в рыночных условиях должна быть более гибкой и способной оптимально реагировать на любые изменения экономических условий. </w:t>
      </w:r>
      <w:r w:rsidR="00AF5BE3" w:rsidRPr="005314A2">
        <w:rPr>
          <w:rFonts w:ascii="Times New Roman" w:hAnsi="Times New Roman"/>
          <w:sz w:val="28"/>
          <w:szCs w:val="28"/>
        </w:rPr>
        <w:t>Эт</w:t>
      </w:r>
      <w:r w:rsidRPr="005314A2">
        <w:rPr>
          <w:rFonts w:ascii="Times New Roman" w:hAnsi="Times New Roman"/>
          <w:sz w:val="28"/>
          <w:szCs w:val="28"/>
        </w:rPr>
        <w:t>о может быть обеспечено на основе последовательного развития типового и видового разнообразия оптовых структур на потребительском рынке.</w:t>
      </w:r>
      <w:r w:rsidR="00747DAE" w:rsidRPr="005314A2">
        <w:rPr>
          <w:rFonts w:ascii="Times New Roman" w:hAnsi="Times New Roman"/>
          <w:sz w:val="28"/>
          <w:szCs w:val="28"/>
        </w:rPr>
        <w:t xml:space="preserve"> </w:t>
      </w:r>
      <w:r w:rsidRPr="005314A2">
        <w:rPr>
          <w:rFonts w:ascii="Times New Roman" w:hAnsi="Times New Roman"/>
          <w:sz w:val="28"/>
          <w:szCs w:val="28"/>
        </w:rPr>
        <w:t xml:space="preserve">В основу типового разнообразия оптовых предприятий положены масштабы их деятельности, с учетом чего следует выделять оптовые </w:t>
      </w:r>
      <w:r w:rsidRPr="005314A2">
        <w:rPr>
          <w:rFonts w:ascii="Times New Roman" w:hAnsi="Times New Roman"/>
          <w:sz w:val="28"/>
          <w:szCs w:val="28"/>
        </w:rPr>
        <w:lastRenderedPageBreak/>
        <w:t>предприятия общенационального</w:t>
      </w:r>
      <w:r w:rsidR="00AF5BE3" w:rsidRPr="005314A2">
        <w:rPr>
          <w:rFonts w:ascii="Times New Roman" w:hAnsi="Times New Roman"/>
          <w:sz w:val="28"/>
          <w:szCs w:val="28"/>
        </w:rPr>
        <w:t xml:space="preserve">, </w:t>
      </w:r>
      <w:r w:rsidRPr="005314A2">
        <w:rPr>
          <w:rFonts w:ascii="Times New Roman" w:hAnsi="Times New Roman"/>
          <w:sz w:val="28"/>
          <w:szCs w:val="28"/>
        </w:rPr>
        <w:t>регионального</w:t>
      </w:r>
      <w:r w:rsidR="00AF5BE3" w:rsidRPr="005314A2">
        <w:rPr>
          <w:rFonts w:ascii="Times New Roman" w:hAnsi="Times New Roman"/>
          <w:sz w:val="28"/>
          <w:szCs w:val="28"/>
        </w:rPr>
        <w:t xml:space="preserve"> и</w:t>
      </w:r>
      <w:r w:rsidRPr="005314A2">
        <w:rPr>
          <w:rFonts w:ascii="Times New Roman" w:hAnsi="Times New Roman"/>
          <w:sz w:val="28"/>
          <w:szCs w:val="28"/>
        </w:rPr>
        <w:t xml:space="preserve"> внутрирегионального уровней.</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Оптовые предприятия общенационального (федерального) уровня призваны стать стержнем всей внутриотраслевой структуры оптовой торговли. Они должны гарантировать ее устойчивость и стратегическую стабильность. Важнейшей их задачей является создание необходимой структуры каналов товародвижения, предназначенной для обслуживания крупных отечественных товаропроизводителей, а также зарубежных производителей и поставщиков товаров.</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Оптовые предприятия общенационального уровня реализуют товары по всей территории страны. Сюда включаются предприятия, обеспечивающие федеральные нужды, а также оптовые структуры межрегионального характера, обслуживающие исторически сложившиеся центры производства текстильных товаров, керамики, мебели и других товаров. С учетом этого и должен развиваться товарный ассортимент оптовых предприятий общенационального масштаба и межрегионального характера.</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Основной организационно-правовой формой оптовых предприятий общенационального уровня являются акционерные общества открытого типа с заметной долей участия государства в их уставных капиталах. Это могут быть и государственные концерны.</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Оптовые предприятия общенационального уровня в перспективе должны составить основу формирования торгово-финансово-промышленных, торгово-финансовых групп и транснациональных компаний.</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Процесс оптовой реализации товаров завершают оптовые предприятия регионального уровня. Они закупают товары непосредственно у товаропроизводителей и у оптовых предприятий общенационального уровня, доводят их до любых оптовых покупателей в зоне своей деятельности.</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Главной задачей их функционирования является обеспечение товарами региональных товарных рынков.</w:t>
      </w:r>
      <w:r w:rsidR="00747DAE" w:rsidRPr="005314A2">
        <w:rPr>
          <w:rFonts w:ascii="Times New Roman" w:hAnsi="Times New Roman"/>
          <w:sz w:val="28"/>
          <w:szCs w:val="28"/>
        </w:rPr>
        <w:t xml:space="preserve"> </w:t>
      </w:r>
      <w:r w:rsidRPr="005314A2">
        <w:rPr>
          <w:rFonts w:ascii="Times New Roman" w:hAnsi="Times New Roman"/>
          <w:sz w:val="28"/>
          <w:szCs w:val="28"/>
        </w:rPr>
        <w:t xml:space="preserve">В эту группу оптовых предприятий могут </w:t>
      </w:r>
      <w:r w:rsidRPr="005314A2">
        <w:rPr>
          <w:rFonts w:ascii="Times New Roman" w:hAnsi="Times New Roman"/>
          <w:sz w:val="28"/>
          <w:szCs w:val="28"/>
        </w:rPr>
        <w:lastRenderedPageBreak/>
        <w:t>включаться автономные оптовые структуры и сбытовые подразделения промышленных предприятий, а также оптовые структуры крупных розничных предприятий. Эти предприятия функционируют преимущественно в виде хозяйственных товариществ и акционерных обществ.</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На региональном уровне должны получить распространение различного рода объединения. Они могут формироваться как в виде оптовых торговых компаний, так и в виде добровольных оптово-розничных цепей.</w:t>
      </w:r>
    </w:p>
    <w:p w:rsidR="007313F8" w:rsidRPr="005314A2" w:rsidRDefault="007313F8" w:rsidP="005314A2">
      <w:pPr>
        <w:pStyle w:val="a3"/>
        <w:widowControl w:val="0"/>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Каждый тип торговых предприятий может существовать в различных видах. При этом оптовые предприятия могут быть следующих видов:</w:t>
      </w:r>
    </w:p>
    <w:p w:rsidR="007313F8" w:rsidRPr="005314A2" w:rsidRDefault="007313F8" w:rsidP="005314A2">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специализирующиеся на оптовой деятельности предприятия, осуществляющие полный комплекс закупочно-сбытовых операций с переходом права собственности на товар к оптовому звену. Это так называемые независимые оптовые торговцы;</w:t>
      </w:r>
    </w:p>
    <w:p w:rsidR="007313F8" w:rsidRPr="005314A2" w:rsidRDefault="007313F8" w:rsidP="005314A2">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посреднические оптовые структуры, не использующие в своей деятельности перехода к ним права собственности на товар (дистрибьюторы);</w:t>
      </w:r>
    </w:p>
    <w:p w:rsidR="007313F8" w:rsidRPr="005314A2" w:rsidRDefault="007313F8" w:rsidP="005314A2">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организаторы оптового оборота.</w:t>
      </w:r>
    </w:p>
    <w:p w:rsidR="007313F8" w:rsidRPr="005314A2" w:rsidRDefault="007313F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Специализирующиеся на оптовой торговле предприятия (независимые оптовые торговцы) должны составить основу системы оптовых структур на потребительском рынке. Их основной задачей является создание в среднем звене товародвижения необходимых условий для выхода на рынок преимущественно крупных товаропроизводителей и розничных торговцев. Это могут быть как специализированные на отдельных товарах, так и универсальные оптовые торговцы. Они могут иметь различный набор оказываемых услуг.</w:t>
      </w:r>
    </w:p>
    <w:p w:rsidR="007313F8" w:rsidRPr="005314A2" w:rsidRDefault="007313F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Посреднические оптовые структуры могут выступать в качестве предприятий-брокеров, предприятий-агентов (дистрибьюторов). В качестве основного предмета их деятельности выступает информационное обеспечение.</w:t>
      </w:r>
    </w:p>
    <w:p w:rsidR="007313F8" w:rsidRPr="005314A2" w:rsidRDefault="007313F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lastRenderedPageBreak/>
        <w:t xml:space="preserve">Организаторы оптового оборота - товарные биржи, оптовые ярмарки, аукционы, оптовые продовольственные рынки. Они - важный элемент оптовой инфраструктуры, и основной их задачей является создание условий для организации оптовой торговли. Но они не выступают в качестве субъектов оптовой торговой деятельности. </w:t>
      </w:r>
    </w:p>
    <w:p w:rsidR="007313F8" w:rsidRPr="005314A2" w:rsidRDefault="007313F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Оптовые предприятия потребительской кооперации представлены в виде торговых баз, являющихся независимыми оптовыми торговцами. При этом кооперативные оптовые торговые базы по товарной специализации могут быть как специализированными, так и универсальными. В оптовом товарообороте потребительской кооперации основное место занимают межрайбазы областных потребсоюзов, на которые возложена задача товароснабжения сельской розничной сети товарами широкого потребления. Развитие межрайонных баз увеличивает складские площади в расчете на одно предприятие, позволяет осуществить концентрацию товарных запасов, организовать централизованную доставку товаров в магазины, выйти на прямые связи кооперативного опта с промышленностью и тем самым обеспечить сокращение звенности товародвижения.</w:t>
      </w:r>
    </w:p>
    <w:p w:rsidR="007313F8" w:rsidRPr="005314A2" w:rsidRDefault="007313F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С переходом на рыночную экономику функции кооперативных оптовых предприятий также расширились. Они являются организаторами процесса доведения товаров не только до сельского населения, но и при возможности осуществляют торговое обслуживание оптовых покупателей, относящихся </w:t>
      </w:r>
      <w:r w:rsidR="00B51231" w:rsidRPr="005314A2">
        <w:rPr>
          <w:rFonts w:ascii="Times New Roman" w:hAnsi="Times New Roman"/>
          <w:sz w:val="28"/>
          <w:szCs w:val="28"/>
        </w:rPr>
        <w:t xml:space="preserve">к </w:t>
      </w:r>
      <w:r w:rsidRPr="005314A2">
        <w:rPr>
          <w:rFonts w:ascii="Times New Roman" w:hAnsi="Times New Roman"/>
          <w:sz w:val="28"/>
          <w:szCs w:val="28"/>
        </w:rPr>
        <w:t>другим системам (государственной, частной).</w:t>
      </w:r>
    </w:p>
    <w:p w:rsidR="004D5955" w:rsidRPr="005314A2" w:rsidRDefault="007313F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Возрождение села, сельской потребительской кооперации во многом связано с расширением и укреплением материально-технической базы оптовой торговли. В этой связи развитие и размещение оптовых торговых баз должно предусматривать продвижение товаров от производства до розничной торговой сети по кратчайшим путям, рациональное разделение функций, выполняемыми различными оптовыми предприятиями, создание на базах широкого и устойчивого ассортимента товаров, наиболее эффективное использование материальных и трудовых ресурсов.</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lastRenderedPageBreak/>
        <w:t>Оптовая торговля включает все виды деятельности по продаже товаров и услуг тем, кто их приобретает для перепродажи или использования в бизнесе. Владелец пекарни может вести оптовую торговлю кондитерскими изделиями с ближайшим рестораном, однако оптовыми торговцами называются только организации</w:t>
      </w:r>
      <w:r w:rsidR="00B51231" w:rsidRPr="005314A2">
        <w:rPr>
          <w:rFonts w:ascii="Times New Roman" w:hAnsi="Times New Roman"/>
          <w:sz w:val="28"/>
          <w:szCs w:val="28"/>
        </w:rPr>
        <w:t>,</w:t>
      </w:r>
      <w:r w:rsidRPr="005314A2">
        <w:rPr>
          <w:rFonts w:ascii="Times New Roman" w:hAnsi="Times New Roman"/>
          <w:sz w:val="28"/>
          <w:szCs w:val="28"/>
        </w:rPr>
        <w:t xml:space="preserve"> для которых оптовая торговля является основным видом деятельности. </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Оптовый торговец — это организация или отдельное лицо, главной деятельностью которых является оптовая торговля. Оптовые торговцы предоставляют услуги как производителям, так и организациям розничной торговли, и подразделяются на три главные группы: коммерческие оптовые организации; брокеры и агенты; сбытовые конторы производителей. </w:t>
      </w:r>
    </w:p>
    <w:p w:rsidR="00C148D0" w:rsidRPr="005314A2" w:rsidRDefault="004D5955" w:rsidP="005314A2">
      <w:pPr>
        <w:widowControl w:val="0"/>
        <w:spacing w:after="0" w:line="360" w:lineRule="auto"/>
        <w:ind w:firstLine="709"/>
        <w:jc w:val="both"/>
        <w:rPr>
          <w:rFonts w:ascii="Times New Roman" w:hAnsi="Times New Roman"/>
          <w:sz w:val="28"/>
          <w:szCs w:val="28"/>
          <w:lang w:val="en-US"/>
        </w:rPr>
      </w:pPr>
      <w:r w:rsidRPr="005314A2">
        <w:rPr>
          <w:rFonts w:ascii="Times New Roman" w:hAnsi="Times New Roman"/>
          <w:sz w:val="28"/>
          <w:szCs w:val="28"/>
        </w:rPr>
        <w:t>Коммерческая оптовая организация является независимой коммерческой организацией, имеющей право собственности на продаваемые товары. Различают два типа таких организаций:</w:t>
      </w:r>
    </w:p>
    <w:p w:rsidR="004777A3" w:rsidRPr="005314A2" w:rsidRDefault="004D5955" w:rsidP="005314A2">
      <w:pPr>
        <w:pStyle w:val="a3"/>
        <w:widowControl w:val="0"/>
        <w:numPr>
          <w:ilvl w:val="0"/>
          <w:numId w:val="9"/>
        </w:numPr>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Коммерческая оптовая организация с полным обслуживанием предоставляют полный набор услуг по хранению и поставкам товаров, по предоставлению кредита, по использованию торгового персонала, по продвижению и сбыту товаров. Данные организации бывают двух типов: оптовые организации, обслуживающие розничных торговцев и оптовые организации, обслуживающие производителей продукции и услуг — дистрибьюторы производственной продукции. </w:t>
      </w:r>
    </w:p>
    <w:p w:rsidR="004D5955" w:rsidRPr="005314A2" w:rsidRDefault="004D5955" w:rsidP="005314A2">
      <w:pPr>
        <w:pStyle w:val="a3"/>
        <w:widowControl w:val="0"/>
        <w:numPr>
          <w:ilvl w:val="0"/>
          <w:numId w:val="9"/>
        </w:numPr>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Коммерческая оптовая организация с ог</w:t>
      </w:r>
      <w:r w:rsidR="00B51231" w:rsidRPr="005314A2">
        <w:rPr>
          <w:rFonts w:ascii="Times New Roman" w:hAnsi="Times New Roman"/>
          <w:sz w:val="28"/>
          <w:szCs w:val="28"/>
        </w:rPr>
        <w:t>р</w:t>
      </w:r>
      <w:r w:rsidRPr="005314A2">
        <w:rPr>
          <w:rFonts w:ascii="Times New Roman" w:hAnsi="Times New Roman"/>
          <w:sz w:val="28"/>
          <w:szCs w:val="28"/>
        </w:rPr>
        <w:t xml:space="preserve">аниченным обслуживанием предоставляют своим поставщикам и потребителям ограниченный набор услуг. Среди таких организаций можно выделить: оптовиков, продающих за наличность розничным торговцам товары ограниченного ассортимента, последние сами грузят и транспортируют продукцию; сбытовиков, которые продают за наличность и поставляют товары; сбытовиков, которые после получения заказа на продукцию находят производителя, непосредственно отгружающего товар потребителю; сбытовики, поставляющие товары известных марок ограниченной </w:t>
      </w:r>
      <w:r w:rsidRPr="005314A2">
        <w:rPr>
          <w:rFonts w:ascii="Times New Roman" w:hAnsi="Times New Roman"/>
          <w:sz w:val="28"/>
          <w:szCs w:val="28"/>
        </w:rPr>
        <w:lastRenderedPageBreak/>
        <w:t xml:space="preserve">номенклатуры небольшими партиями и взимающие с розничных торговцев оплату только за проданные товары; кооперативы производителей образуются, как правило, фермерами для продажи своей продукции на местных рынках; оптовики, рассылающие каталоги на продукцию ограниченного ассортимента и отгружающие ее после получения заказа по почте. </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Рассмотрим некоторые виды посредников, принимающих участие в оптовой торговле. </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Брокер</w:t>
      </w:r>
      <w:r w:rsidRPr="005314A2">
        <w:rPr>
          <w:rFonts w:ascii="Times New Roman" w:hAnsi="Times New Roman"/>
          <w:sz w:val="28"/>
          <w:szCs w:val="28"/>
        </w:rPr>
        <w:t xml:space="preserve"> — аккредитованный (зарегистрированный) посредник при заключении сделок между покупателями и продавцами товаров, ценных бумаг, валют и других ценностей на фондовых и товарных биржах, валютных рынках. Брокер заключает сделки, как правило, по поручению и за счет клиентов, а также может действовать и от своего имени, но за счет доверителей. За посредничество между продавцами и покупателями брокер получает определенную плату или комиссионные по соглашению сторон или в соответствии с устанавливаемой биржевым комитетом таксой. Посреднические сделки совершаются, главным образом, через брокерские конторы, фирмы или их филиалы. Крупные брокерские фирмы могут предоставлять кредит покупателям или выступать гарантом при заключении сделки. Брокер не обладает правом собственности на продаваемые товары, его контакты с производителями и покупателями носят временный характер. </w:t>
      </w:r>
    </w:p>
    <w:p w:rsidR="00C148D0" w:rsidRPr="005314A2" w:rsidRDefault="004D5955" w:rsidP="005314A2">
      <w:pPr>
        <w:widowControl w:val="0"/>
        <w:spacing w:after="0" w:line="360" w:lineRule="auto"/>
        <w:ind w:firstLine="709"/>
        <w:jc w:val="both"/>
        <w:rPr>
          <w:rFonts w:ascii="Times New Roman" w:hAnsi="Times New Roman"/>
          <w:sz w:val="28"/>
          <w:szCs w:val="28"/>
          <w:lang w:val="en-US"/>
        </w:rPr>
      </w:pPr>
      <w:r w:rsidRPr="005314A2">
        <w:rPr>
          <w:rFonts w:ascii="Times New Roman" w:hAnsi="Times New Roman"/>
          <w:b/>
          <w:sz w:val="28"/>
          <w:szCs w:val="28"/>
        </w:rPr>
        <w:t xml:space="preserve">Агент </w:t>
      </w:r>
      <w:r w:rsidRPr="005314A2">
        <w:rPr>
          <w:rFonts w:ascii="Times New Roman" w:hAnsi="Times New Roman"/>
          <w:sz w:val="28"/>
          <w:szCs w:val="28"/>
        </w:rPr>
        <w:t>в отличие от брокера представляет интересы продавцов или покупателей на достаточно постоянной основе; он не обладает правом собственности на продаваемые товары и получает комиссионные за организованные им сделки. Существует несколько типов агентов:</w:t>
      </w:r>
    </w:p>
    <w:p w:rsidR="00C148D0" w:rsidRPr="005314A2" w:rsidRDefault="004D5955" w:rsidP="005314A2">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агенты производителей представляют интересы нескольких производителей и имеют с каждым из них формальное соглашение о ценах, территориях их деятельности, поставках и гарантиях на качество, о величине комиссионных; </w:t>
      </w:r>
    </w:p>
    <w:p w:rsidR="004777A3" w:rsidRPr="005314A2" w:rsidRDefault="004D5955" w:rsidP="005314A2">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сбытовые агенты по условиям соглашения отвечают за сбыт всей </w:t>
      </w:r>
      <w:r w:rsidRPr="005314A2">
        <w:rPr>
          <w:rFonts w:ascii="Times New Roman" w:hAnsi="Times New Roman"/>
          <w:sz w:val="28"/>
          <w:szCs w:val="28"/>
        </w:rPr>
        <w:lastRenderedPageBreak/>
        <w:t xml:space="preserve">продукции производителей, являясь по существу сбытовым отделом производителя, как правило, не имеет ограничения относительно территорий своей деятельности и обладают полномочиями вести переговоры по ценам и другим условиям реализации, таким как кредит и условия поставки; агенты по покупкам обычно имеют долгосрочные соглашения с покупателями, в условия которых может входить покупка, получение, проверка качества, хранение и отгрузка товаров покупателям; </w:t>
      </w:r>
    </w:p>
    <w:p w:rsidR="004D5955" w:rsidRPr="005314A2" w:rsidRDefault="004D5955" w:rsidP="005314A2">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комиссионные торговцы продают партии товаров по установленным</w:t>
      </w:r>
      <w:r w:rsidR="004777A3" w:rsidRPr="005314A2">
        <w:rPr>
          <w:rFonts w:ascii="Times New Roman" w:hAnsi="Times New Roman"/>
          <w:sz w:val="28"/>
          <w:szCs w:val="28"/>
        </w:rPr>
        <w:t xml:space="preserve"> ценам.</w:t>
      </w:r>
      <w:r w:rsidRPr="005314A2">
        <w:rPr>
          <w:rFonts w:ascii="Times New Roman" w:hAnsi="Times New Roman"/>
          <w:sz w:val="28"/>
          <w:szCs w:val="28"/>
        </w:rPr>
        <w:t xml:space="preserve"> </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Дилер</w:t>
      </w:r>
      <w:r w:rsidRPr="005314A2">
        <w:rPr>
          <w:rFonts w:ascii="Times New Roman" w:hAnsi="Times New Roman"/>
          <w:sz w:val="28"/>
          <w:szCs w:val="28"/>
        </w:rPr>
        <w:t xml:space="preserve"> — посредник (частное лицо или фирма) в торговых сделках купли-продажи товаров, ценных бумаг, валюты. Дилер — член товарной или фондовой биржи, действует от собственного имени и за собственный счет. Дилеры могут заключать сделки между собой, с брокерами, непосредственно с клиентами. Доходы дилера образуются за счет разницы между покупной и продажной ценой товаров, ценных бумаг, валют. Дилер принимает на себя большую часть риска от операций, покупая и продавая товары с целью получения прибыли от сделок. </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 xml:space="preserve">Дистрибьютор </w:t>
      </w:r>
      <w:r w:rsidRPr="005314A2">
        <w:rPr>
          <w:rFonts w:ascii="Times New Roman" w:hAnsi="Times New Roman"/>
          <w:sz w:val="28"/>
          <w:szCs w:val="28"/>
        </w:rPr>
        <w:t>— относительно крупная независимая посредническая фирма, осуществляющая сбыт на основе оптовых закупок у фирм</w:t>
      </w:r>
      <w:r w:rsidR="00332D71" w:rsidRPr="005314A2">
        <w:rPr>
          <w:rFonts w:ascii="Times New Roman" w:hAnsi="Times New Roman"/>
          <w:sz w:val="28"/>
          <w:szCs w:val="28"/>
        </w:rPr>
        <w:t xml:space="preserve"> </w:t>
      </w:r>
      <w:r w:rsidRPr="005314A2">
        <w:rPr>
          <w:rFonts w:ascii="Times New Roman" w:hAnsi="Times New Roman"/>
          <w:sz w:val="28"/>
          <w:szCs w:val="28"/>
        </w:rPr>
        <w:t xml:space="preserve">— производителей продукции. Дистрибьюторы могут предоставлять такие услуги их клиентам, как хранение продукции, ее доставка, предоставление кредитов. </w:t>
      </w:r>
      <w:r w:rsidR="00C148D0" w:rsidRPr="005314A2">
        <w:rPr>
          <w:rFonts w:ascii="Times New Roman" w:hAnsi="Times New Roman"/>
          <w:sz w:val="28"/>
          <w:szCs w:val="28"/>
        </w:rPr>
        <w:t>Дистрибьюторы</w:t>
      </w:r>
      <w:r w:rsidRPr="005314A2">
        <w:rPr>
          <w:rFonts w:ascii="Times New Roman" w:hAnsi="Times New Roman"/>
          <w:sz w:val="28"/>
          <w:szCs w:val="28"/>
        </w:rPr>
        <w:t xml:space="preserve"> стараются установить длительные контакты с производителями и потребителями. Отношения между </w:t>
      </w:r>
      <w:r w:rsidR="00C148D0" w:rsidRPr="005314A2">
        <w:rPr>
          <w:rFonts w:ascii="Times New Roman" w:hAnsi="Times New Roman"/>
          <w:sz w:val="28"/>
          <w:szCs w:val="28"/>
        </w:rPr>
        <w:t>дистрибьютором</w:t>
      </w:r>
      <w:r w:rsidRPr="005314A2">
        <w:rPr>
          <w:rFonts w:ascii="Times New Roman" w:hAnsi="Times New Roman"/>
          <w:sz w:val="28"/>
          <w:szCs w:val="28"/>
        </w:rPr>
        <w:t xml:space="preserve"> и его заказчиком строятся на договорной основе. В соглашении между ними оговариваются размеры наценок (скидок) к оптовой цене реализуемого товара. Как правило, величина наценок (скидок) варьируется в зависимости от конкретных условий выполнения договора: вида продукции, сроков исполнения заказа, величины партии товара, порядка их </w:t>
      </w:r>
      <w:r w:rsidR="00C148D0" w:rsidRPr="005314A2">
        <w:rPr>
          <w:rFonts w:ascii="Times New Roman" w:hAnsi="Times New Roman"/>
          <w:sz w:val="28"/>
          <w:szCs w:val="28"/>
        </w:rPr>
        <w:t>доставки с</w:t>
      </w:r>
      <w:r w:rsidRPr="005314A2">
        <w:rPr>
          <w:rFonts w:ascii="Times New Roman" w:hAnsi="Times New Roman"/>
          <w:sz w:val="28"/>
          <w:szCs w:val="28"/>
        </w:rPr>
        <w:t xml:space="preserve"> баз и складов, вариантов оплаты поставленных товаров (наличными или с рассрочкой или без рассрочки платежа) и др. Наценки (скидки) являются </w:t>
      </w:r>
      <w:r w:rsidRPr="005314A2">
        <w:rPr>
          <w:rFonts w:ascii="Times New Roman" w:hAnsi="Times New Roman"/>
          <w:sz w:val="28"/>
          <w:szCs w:val="28"/>
        </w:rPr>
        <w:lastRenderedPageBreak/>
        <w:t xml:space="preserve">источником доходов </w:t>
      </w:r>
      <w:r w:rsidR="00C148D0" w:rsidRPr="005314A2">
        <w:rPr>
          <w:rFonts w:ascii="Times New Roman" w:hAnsi="Times New Roman"/>
          <w:sz w:val="28"/>
          <w:szCs w:val="28"/>
        </w:rPr>
        <w:t>дистрибьюторов</w:t>
      </w:r>
      <w:r w:rsidRPr="005314A2">
        <w:rPr>
          <w:rFonts w:ascii="Times New Roman" w:hAnsi="Times New Roman"/>
          <w:sz w:val="28"/>
          <w:szCs w:val="28"/>
        </w:rPr>
        <w:t xml:space="preserve"> и компенсируют его затраты по организации коммерческой деятельности, закупкам, хранению и продаже товаров. </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Сбытовые конторы</w:t>
      </w:r>
      <w:r w:rsidRPr="005314A2">
        <w:rPr>
          <w:rFonts w:ascii="Times New Roman" w:hAnsi="Times New Roman"/>
          <w:sz w:val="28"/>
          <w:szCs w:val="28"/>
        </w:rPr>
        <w:t xml:space="preserve"> производителей используется тогда, когда производители решают взять на себя функцию оптового сбыта, а не осуществлять ее через независимых оптовиков. Сбытовые отделения имеют условия не только для продажи товаров, но также и для их хранения. Сбытовые конторы располагаются у производителя или вблизи рынка сбыта и не хранят запасов. </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Завершающим уровнем канала распределения потребительских товаров является звено розничной торговли. </w:t>
      </w:r>
      <w:r w:rsidRPr="005314A2">
        <w:rPr>
          <w:rFonts w:ascii="Times New Roman" w:hAnsi="Times New Roman"/>
          <w:b/>
          <w:sz w:val="28"/>
          <w:szCs w:val="28"/>
        </w:rPr>
        <w:t>Розничная торговля</w:t>
      </w:r>
      <w:r w:rsidRPr="005314A2">
        <w:rPr>
          <w:rFonts w:ascii="Times New Roman" w:hAnsi="Times New Roman"/>
          <w:sz w:val="28"/>
          <w:szCs w:val="28"/>
        </w:rPr>
        <w:t xml:space="preserve"> — это все виды предпринимательской деятельности по продаже товаров и услуг непосредственно конечным потребителям для их личного, а не производственного потребления. </w:t>
      </w:r>
    </w:p>
    <w:p w:rsidR="004D5955" w:rsidRPr="005314A2" w:rsidRDefault="004D59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Многие производственные предприятия, оптовые торговцы, предприятия сервиса и т.д. занимаются розничной торговлей.</w:t>
      </w:r>
    </w:p>
    <w:p w:rsidR="00C148D0" w:rsidRPr="005314A2" w:rsidRDefault="00C148D0" w:rsidP="005314A2">
      <w:pPr>
        <w:widowControl w:val="0"/>
        <w:spacing w:after="0" w:line="360" w:lineRule="auto"/>
        <w:ind w:firstLine="709"/>
        <w:jc w:val="both"/>
        <w:rPr>
          <w:rFonts w:ascii="Times New Roman" w:hAnsi="Times New Roman"/>
          <w:sz w:val="28"/>
          <w:szCs w:val="28"/>
        </w:rPr>
      </w:pPr>
    </w:p>
    <w:p w:rsidR="00934192" w:rsidRPr="005314A2" w:rsidRDefault="00966155"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1.3</w:t>
      </w:r>
      <w:r w:rsidR="00934192" w:rsidRPr="005314A2">
        <w:rPr>
          <w:rFonts w:ascii="Times New Roman" w:hAnsi="Times New Roman"/>
          <w:b/>
          <w:sz w:val="28"/>
          <w:szCs w:val="28"/>
        </w:rPr>
        <w:t xml:space="preserve"> Организация деятельности на предприятии оптовой торговли</w:t>
      </w:r>
    </w:p>
    <w:p w:rsidR="005314A2" w:rsidRDefault="005314A2" w:rsidP="005314A2">
      <w:pPr>
        <w:widowControl w:val="0"/>
        <w:spacing w:after="0" w:line="360" w:lineRule="auto"/>
        <w:ind w:firstLine="709"/>
        <w:jc w:val="both"/>
        <w:rPr>
          <w:rFonts w:ascii="Times New Roman" w:hAnsi="Times New Roman"/>
          <w:sz w:val="28"/>
          <w:szCs w:val="28"/>
        </w:rPr>
      </w:pP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Специфическая особенность организации деятельности в торговом предприятии состоит в том, что здесь не только осуществляется пр</w:t>
      </w:r>
      <w:r w:rsidR="00E37564" w:rsidRPr="005314A2">
        <w:rPr>
          <w:rFonts w:ascii="Times New Roman" w:hAnsi="Times New Roman"/>
          <w:sz w:val="28"/>
          <w:szCs w:val="28"/>
        </w:rPr>
        <w:t xml:space="preserve">оцесс движения товаров из сферы </w:t>
      </w:r>
      <w:r w:rsidRPr="005314A2">
        <w:rPr>
          <w:rFonts w:ascii="Times New Roman" w:hAnsi="Times New Roman"/>
          <w:sz w:val="28"/>
          <w:szCs w:val="28"/>
        </w:rPr>
        <w:t>производства в сферу потребления, но и происходит смена форм стоимости. Поэтому в торговле необходима грамотная организация как торгового, так и технологического процесса.</w:t>
      </w:r>
    </w:p>
    <w:p w:rsidR="00491AAB"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Технологический процесс</w:t>
      </w:r>
      <w:r w:rsidR="00CA7CB4" w:rsidRPr="005314A2">
        <w:rPr>
          <w:rFonts w:ascii="Times New Roman" w:hAnsi="Times New Roman"/>
          <w:sz w:val="28"/>
          <w:szCs w:val="28"/>
        </w:rPr>
        <w:t xml:space="preserve"> </w:t>
      </w:r>
      <w:r w:rsidRPr="005314A2">
        <w:rPr>
          <w:rFonts w:ascii="Times New Roman" w:hAnsi="Times New Roman"/>
          <w:sz w:val="28"/>
          <w:szCs w:val="28"/>
        </w:rPr>
        <w:t xml:space="preserve">включает в себя совокупность последовательно взаимосвязанных способов, приемов и трудовых операций, направленных на сохранение потребительских свойств товаров и ускорения доведения товаров до торговой сети и потребителей. Технологический процесс обеспечивает обработку потоков, начиная с поступления товаров в магазин и кончая полной подготовкой их к продаже. Технологический </w:t>
      </w:r>
      <w:r w:rsidRPr="005314A2">
        <w:rPr>
          <w:rFonts w:ascii="Times New Roman" w:hAnsi="Times New Roman"/>
          <w:sz w:val="28"/>
          <w:szCs w:val="28"/>
        </w:rPr>
        <w:lastRenderedPageBreak/>
        <w:t>процесс включает такие операции, как приемка товаров по количеству и качеству, хранение, фасовка и упаковка товаров, их перемещение и выкладка в торговы</w:t>
      </w:r>
      <w:r w:rsidR="00E37564" w:rsidRPr="005314A2">
        <w:rPr>
          <w:rFonts w:ascii="Times New Roman" w:hAnsi="Times New Roman"/>
          <w:sz w:val="28"/>
          <w:szCs w:val="28"/>
        </w:rPr>
        <w:t>х залах магазинов и др.</w:t>
      </w:r>
    </w:p>
    <w:p w:rsidR="00747DAE" w:rsidRPr="005314A2" w:rsidRDefault="00747DAE" w:rsidP="005314A2">
      <w:pPr>
        <w:widowControl w:val="0"/>
        <w:spacing w:after="0" w:line="360" w:lineRule="auto"/>
        <w:ind w:firstLine="709"/>
        <w:jc w:val="both"/>
        <w:rPr>
          <w:rFonts w:ascii="Times New Roman" w:hAnsi="Times New Roman"/>
          <w:sz w:val="28"/>
          <w:szCs w:val="28"/>
        </w:rPr>
      </w:pP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Схема торгово-технологического процесса в оптовой торговле отображена на рисунке 3. </w:t>
      </w:r>
    </w:p>
    <w:p w:rsidR="00E37564" w:rsidRPr="005314A2" w:rsidRDefault="001D5680" w:rsidP="005314A2">
      <w:pPr>
        <w:widowControl w:val="0"/>
        <w:spacing w:after="0" w:line="360" w:lineRule="auto"/>
        <w:ind w:firstLine="709"/>
        <w:jc w:val="both"/>
        <w:rPr>
          <w:rFonts w:ascii="Times New Roman" w:hAnsi="Times New Roman"/>
          <w:sz w:val="28"/>
          <w:szCs w:val="28"/>
        </w:rPr>
      </w:pPr>
      <w:r>
        <w:rPr>
          <w:noProof/>
          <w:lang w:eastAsia="ru-RU"/>
        </w:rPr>
        <w:pict>
          <v:group id="_x0000_s1026" style="position:absolute;left:0;text-align:left;margin-left:94.95pt;margin-top:9.3pt;width:267.75pt;height:459.55pt;z-index:251655168" coordorigin="3600,4218" coordsize="5355,9191">
            <v:rect id="_x0000_s1027" style="position:absolute;left:4365;top:4218;width:2265;height:546">
              <v:textbox>
                <w:txbxContent>
                  <w:p w:rsidR="00025793" w:rsidRPr="001E7B55" w:rsidRDefault="00025793" w:rsidP="001E7B55">
                    <w:pPr>
                      <w:jc w:val="center"/>
                      <w:rPr>
                        <w:rFonts w:ascii="Times New Roman" w:hAnsi="Times New Roman"/>
                        <w:sz w:val="16"/>
                        <w:szCs w:val="16"/>
                      </w:rPr>
                    </w:pPr>
                    <w:r w:rsidRPr="001E7B55">
                      <w:rPr>
                        <w:rFonts w:ascii="Times New Roman" w:hAnsi="Times New Roman"/>
                        <w:sz w:val="16"/>
                        <w:szCs w:val="16"/>
                      </w:rPr>
                      <w:t>Поступление товара</w:t>
                    </w:r>
                  </w:p>
                </w:txbxContent>
              </v:textbox>
            </v:rect>
            <v:rect id="_x0000_s1028" style="position:absolute;left:4365;top:5664;width:2265;height:555">
              <v:textbox style="mso-next-textbox:#_x0000_s1028">
                <w:txbxContent>
                  <w:p w:rsidR="00025793" w:rsidRPr="001E7B55" w:rsidRDefault="00025793" w:rsidP="001E7B55">
                    <w:pPr>
                      <w:jc w:val="center"/>
                      <w:rPr>
                        <w:rFonts w:ascii="Times New Roman" w:hAnsi="Times New Roman"/>
                        <w:sz w:val="16"/>
                        <w:szCs w:val="16"/>
                      </w:rPr>
                    </w:pPr>
                    <w:r w:rsidRPr="001E7B55">
                      <w:rPr>
                        <w:rFonts w:ascii="Times New Roman" w:hAnsi="Times New Roman"/>
                        <w:sz w:val="16"/>
                        <w:szCs w:val="16"/>
                      </w:rPr>
                      <w:t>Разгрузка внешнего транспорта</w:t>
                    </w:r>
                  </w:p>
                </w:txbxContent>
              </v:textbox>
            </v:rect>
            <v:rect id="_x0000_s1029" style="position:absolute;left:4365;top:7101;width:2265;height:435">
              <v:textbox style="mso-next-textbox:#_x0000_s1029">
                <w:txbxContent>
                  <w:p w:rsidR="00025793" w:rsidRPr="001E7B55" w:rsidRDefault="00025793" w:rsidP="001E7B55">
                    <w:pPr>
                      <w:jc w:val="center"/>
                      <w:rPr>
                        <w:rFonts w:ascii="Times New Roman" w:hAnsi="Times New Roman"/>
                        <w:sz w:val="16"/>
                      </w:rPr>
                    </w:pPr>
                    <w:r>
                      <w:rPr>
                        <w:rFonts w:ascii="Times New Roman" w:hAnsi="Times New Roman"/>
                        <w:sz w:val="16"/>
                      </w:rPr>
                      <w:t>Приемка товаров</w:t>
                    </w:r>
                  </w:p>
                </w:txbxContent>
              </v:textbox>
            </v:rect>
            <v:shapetype id="_x0000_t32" coordsize="21600,21600" o:spt="32" o:oned="t" path="m,l21600,21600e" filled="f">
              <v:path arrowok="t" fillok="f" o:connecttype="none"/>
              <o:lock v:ext="edit" shapetype="t"/>
            </v:shapetype>
            <v:shape id="_x0000_s1030" type="#_x0000_t32" style="position:absolute;left:5745;top:10559;width:615;height:390" o:connectortype="straight">
              <v:stroke endarrow="block"/>
            </v:shape>
            <v:shape id="_x0000_s1031" type="#_x0000_t32" style="position:absolute;left:4470;top:10559;width:555;height:390;flip:x" o:connectortype="straight">
              <v:stroke endarrow="block"/>
            </v:shape>
            <v:rect id="_x0000_s1032" style="position:absolute;left:4365;top:8450;width:2265;height:441">
              <v:textbox style="mso-next-textbox:#_x0000_s1032">
                <w:txbxContent>
                  <w:p w:rsidR="00025793" w:rsidRPr="001E7B55" w:rsidRDefault="00025793" w:rsidP="00243602">
                    <w:pPr>
                      <w:jc w:val="center"/>
                      <w:rPr>
                        <w:rFonts w:ascii="Times New Roman" w:hAnsi="Times New Roman"/>
                        <w:sz w:val="16"/>
                        <w:szCs w:val="16"/>
                      </w:rPr>
                    </w:pPr>
                    <w:r>
                      <w:rPr>
                        <w:rFonts w:ascii="Times New Roman" w:hAnsi="Times New Roman"/>
                        <w:sz w:val="16"/>
                        <w:szCs w:val="16"/>
                      </w:rPr>
                      <w:t>Распаковка товаров</w:t>
                    </w:r>
                  </w:p>
                </w:txbxContent>
              </v:textbox>
            </v:rect>
            <v:rect id="_x0000_s1033" style="position:absolute;left:4365;top:9590;width:2265;height:555">
              <v:textbox style="mso-next-textbox:#_x0000_s1033">
                <w:txbxContent>
                  <w:p w:rsidR="00025793" w:rsidRPr="00243602" w:rsidRDefault="00025793" w:rsidP="00243602">
                    <w:pPr>
                      <w:jc w:val="center"/>
                      <w:rPr>
                        <w:rFonts w:ascii="Times New Roman" w:hAnsi="Times New Roman"/>
                        <w:sz w:val="16"/>
                        <w:szCs w:val="16"/>
                      </w:rPr>
                    </w:pPr>
                    <w:r>
                      <w:rPr>
                        <w:rFonts w:ascii="Times New Roman" w:hAnsi="Times New Roman"/>
                        <w:sz w:val="16"/>
                        <w:szCs w:val="16"/>
                      </w:rPr>
                      <w:t>Транспортировка товара</w:t>
                    </w:r>
                  </w:p>
                </w:txbxContent>
              </v:textbox>
            </v:rect>
            <v:rect id="_x0000_s1034" style="position:absolute;left:7200;top:8450;width:1755;height:621">
              <v:textbox style="mso-next-textbox:#_x0000_s1034">
                <w:txbxContent>
                  <w:p w:rsidR="00025793" w:rsidRPr="00243602" w:rsidRDefault="00025793" w:rsidP="00243602">
                    <w:pPr>
                      <w:jc w:val="center"/>
                      <w:rPr>
                        <w:rFonts w:ascii="Times New Roman" w:hAnsi="Times New Roman"/>
                        <w:sz w:val="16"/>
                        <w:szCs w:val="16"/>
                      </w:rPr>
                    </w:pPr>
                    <w:r>
                      <w:rPr>
                        <w:rFonts w:ascii="Times New Roman" w:hAnsi="Times New Roman"/>
                        <w:sz w:val="16"/>
                        <w:szCs w:val="16"/>
                      </w:rPr>
                      <w:t>Транспортировка к месту хранения</w:t>
                    </w:r>
                  </w:p>
                </w:txbxContent>
              </v:textbox>
            </v:rect>
            <v:rect id="_x0000_s1035" style="position:absolute;left:7200;top:10037;width:1755;height:570">
              <v:textbox style="mso-next-textbox:#_x0000_s1035">
                <w:txbxContent>
                  <w:p w:rsidR="00025793" w:rsidRPr="00243602" w:rsidRDefault="00025793" w:rsidP="00243602">
                    <w:pPr>
                      <w:jc w:val="center"/>
                      <w:rPr>
                        <w:rFonts w:ascii="Times New Roman" w:hAnsi="Times New Roman"/>
                        <w:sz w:val="16"/>
                        <w:szCs w:val="16"/>
                      </w:rPr>
                    </w:pPr>
                    <w:r>
                      <w:rPr>
                        <w:rFonts w:ascii="Times New Roman" w:hAnsi="Times New Roman"/>
                        <w:sz w:val="16"/>
                        <w:szCs w:val="16"/>
                      </w:rPr>
                      <w:t>Укладка тары на хранение</w:t>
                    </w:r>
                  </w:p>
                </w:txbxContent>
              </v:textbox>
            </v:rect>
            <v:rect id="_x0000_s1036" style="position:absolute;left:7200;top:12839;width:1755;height:570">
              <v:textbox style="mso-next-textbox:#_x0000_s1036">
                <w:txbxContent>
                  <w:p w:rsidR="00025793" w:rsidRPr="00243602" w:rsidRDefault="00025793" w:rsidP="00243602">
                    <w:pPr>
                      <w:jc w:val="center"/>
                      <w:rPr>
                        <w:rFonts w:ascii="Times New Roman" w:hAnsi="Times New Roman"/>
                        <w:sz w:val="16"/>
                        <w:szCs w:val="16"/>
                      </w:rPr>
                    </w:pPr>
                    <w:r>
                      <w:rPr>
                        <w:rFonts w:ascii="Times New Roman" w:hAnsi="Times New Roman"/>
                        <w:sz w:val="16"/>
                        <w:szCs w:val="16"/>
                      </w:rPr>
                      <w:t>Транспортировка к месту отгрузки</w:t>
                    </w:r>
                  </w:p>
                </w:txbxContent>
              </v:textbox>
            </v:rect>
            <v:rect id="_x0000_s1037" style="position:absolute;left:7200;top:11528;width:1755;height:480">
              <v:textbox style="mso-next-textbox:#_x0000_s1037">
                <w:txbxContent>
                  <w:p w:rsidR="00025793" w:rsidRPr="00243602" w:rsidRDefault="00025793" w:rsidP="00243602">
                    <w:pPr>
                      <w:jc w:val="center"/>
                      <w:rPr>
                        <w:rFonts w:ascii="Times New Roman" w:hAnsi="Times New Roman"/>
                        <w:sz w:val="16"/>
                        <w:szCs w:val="16"/>
                      </w:rPr>
                    </w:pPr>
                    <w:r>
                      <w:rPr>
                        <w:rFonts w:ascii="Times New Roman" w:hAnsi="Times New Roman"/>
                        <w:sz w:val="16"/>
                        <w:szCs w:val="16"/>
                      </w:rPr>
                      <w:t>Хранение тары</w:t>
                    </w:r>
                  </w:p>
                </w:txbxContent>
              </v:textbox>
            </v:rect>
            <v:rect id="_x0000_s1038" style="position:absolute;left:3600;top:11363;width:1785;height:555">
              <v:textbox style="mso-next-textbox:#_x0000_s1038">
                <w:txbxContent>
                  <w:p w:rsidR="00025793" w:rsidRPr="00243602" w:rsidRDefault="00025793">
                    <w:pPr>
                      <w:rPr>
                        <w:rFonts w:ascii="Times New Roman" w:hAnsi="Times New Roman"/>
                        <w:sz w:val="16"/>
                        <w:szCs w:val="16"/>
                      </w:rPr>
                    </w:pPr>
                    <w:r>
                      <w:rPr>
                        <w:rFonts w:ascii="Times New Roman" w:hAnsi="Times New Roman"/>
                        <w:sz w:val="16"/>
                        <w:szCs w:val="16"/>
                      </w:rPr>
                      <w:t>В места подготовки товара к продаже</w:t>
                    </w:r>
                  </w:p>
                </w:txbxContent>
              </v:textbox>
            </v:rect>
            <v:rect id="_x0000_s1039" style="position:absolute;left:5475;top:11363;width:1695;height:555">
              <v:textbox style="mso-next-textbox:#_x0000_s1039">
                <w:txbxContent>
                  <w:p w:rsidR="00025793" w:rsidRPr="00243602" w:rsidRDefault="00025793">
                    <w:pPr>
                      <w:rPr>
                        <w:rFonts w:ascii="Times New Roman" w:hAnsi="Times New Roman"/>
                        <w:sz w:val="16"/>
                        <w:szCs w:val="16"/>
                      </w:rPr>
                    </w:pPr>
                    <w:r>
                      <w:rPr>
                        <w:rFonts w:ascii="Times New Roman" w:hAnsi="Times New Roman"/>
                        <w:sz w:val="16"/>
                        <w:szCs w:val="16"/>
                      </w:rPr>
                      <w:t>В места хранения</w:t>
                    </w:r>
                  </w:p>
                </w:txbxContent>
              </v:textbox>
            </v:rect>
            <v:shape id="_x0000_s1040" type="#_x0000_t32" style="position:absolute;left:5476;top:7949;width:0;height:294" o:connectortype="straight">
              <v:stroke endarrow="block"/>
            </v:shape>
            <v:shape id="_x0000_s1041" type="#_x0000_t32" style="position:absolute;left:5475;top:5178;width:1;height:285" o:connectortype="straight">
              <v:stroke endarrow="block"/>
            </v:shape>
            <v:shape id="_x0000_s1042" type="#_x0000_t32" style="position:absolute;left:7995;top:12422;width:0;height:210" o:connectortype="straight">
              <v:stroke endarrow="block"/>
            </v:shape>
            <v:shape id="_x0000_s1043" type="#_x0000_t32" style="position:absolute;left:7995;top:11021;width:0;height:300" o:connectortype="straight">
              <v:stroke endarrow="block"/>
            </v:shape>
            <v:shape id="_x0000_s1044" type="#_x0000_t32" style="position:absolute;left:5475;top:6633;width:1;height:261" o:connectortype="straight">
              <v:stroke endarrow="block"/>
            </v:shape>
            <v:shape id="_x0000_s1045" type="#_x0000_t32" style="position:absolute;left:7995;top:7436;width:2;height:600" o:connectortype="straight">
              <v:stroke endarrow="block"/>
            </v:shape>
            <v:shape id="_x0000_s1046" type="#_x0000_t32" style="position:absolute;left:7995;top:9485;width:1;height:345" o:connectortype="straight">
              <v:stroke endarrow="block"/>
            </v:shape>
            <v:shape id="_x0000_s1047" type="#_x0000_t32" style="position:absolute;left:6630;top:7436;width:1366;height:0" o:connectortype="straight"/>
            <v:shape id="_x0000_s1048" type="#_x0000_t32" style="position:absolute;left:5476;top:9098;width:0;height:285" o:connectortype="straight">
              <v:stroke endarrow="block"/>
            </v:shape>
          </v:group>
        </w:pict>
      </w: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E37564" w:rsidRPr="005314A2" w:rsidRDefault="00E37564" w:rsidP="005314A2">
      <w:pPr>
        <w:widowControl w:val="0"/>
        <w:spacing w:after="0" w:line="360" w:lineRule="auto"/>
        <w:ind w:firstLine="709"/>
        <w:jc w:val="both"/>
        <w:rPr>
          <w:rFonts w:ascii="Times New Roman" w:hAnsi="Times New Roman"/>
          <w:sz w:val="28"/>
          <w:szCs w:val="28"/>
        </w:rPr>
      </w:pPr>
    </w:p>
    <w:p w:rsidR="00B0608A" w:rsidRPr="005314A2" w:rsidRDefault="00B0608A" w:rsidP="005314A2">
      <w:pPr>
        <w:widowControl w:val="0"/>
        <w:spacing w:after="0" w:line="360" w:lineRule="auto"/>
        <w:ind w:firstLine="709"/>
        <w:jc w:val="both"/>
        <w:rPr>
          <w:rFonts w:ascii="Times New Roman" w:hAnsi="Times New Roman"/>
          <w:sz w:val="28"/>
          <w:szCs w:val="28"/>
        </w:rPr>
      </w:pPr>
    </w:p>
    <w:p w:rsidR="00B0608A" w:rsidRPr="005314A2" w:rsidRDefault="00B0608A" w:rsidP="005314A2">
      <w:pPr>
        <w:widowControl w:val="0"/>
        <w:spacing w:after="0" w:line="360" w:lineRule="auto"/>
        <w:ind w:firstLine="709"/>
        <w:jc w:val="both"/>
        <w:rPr>
          <w:rFonts w:ascii="Times New Roman" w:hAnsi="Times New Roman"/>
          <w:sz w:val="28"/>
          <w:szCs w:val="28"/>
        </w:rPr>
      </w:pPr>
    </w:p>
    <w:p w:rsidR="00B0608A" w:rsidRPr="005314A2" w:rsidRDefault="00B0608A" w:rsidP="005314A2">
      <w:pPr>
        <w:widowControl w:val="0"/>
        <w:spacing w:after="0" w:line="360" w:lineRule="auto"/>
        <w:ind w:firstLine="709"/>
        <w:jc w:val="both"/>
        <w:rPr>
          <w:rFonts w:ascii="Times New Roman" w:hAnsi="Times New Roman"/>
          <w:sz w:val="28"/>
          <w:szCs w:val="28"/>
        </w:rPr>
      </w:pPr>
    </w:p>
    <w:p w:rsidR="00B0608A" w:rsidRPr="005314A2" w:rsidRDefault="00B0608A" w:rsidP="005314A2">
      <w:pPr>
        <w:widowControl w:val="0"/>
        <w:spacing w:after="0" w:line="360" w:lineRule="auto"/>
        <w:ind w:firstLine="709"/>
        <w:jc w:val="both"/>
        <w:rPr>
          <w:rFonts w:ascii="Times New Roman" w:hAnsi="Times New Roman"/>
          <w:sz w:val="28"/>
          <w:szCs w:val="28"/>
        </w:rPr>
      </w:pPr>
    </w:p>
    <w:p w:rsidR="00B0608A" w:rsidRPr="005314A2" w:rsidRDefault="00B0608A" w:rsidP="005314A2">
      <w:pPr>
        <w:widowControl w:val="0"/>
        <w:spacing w:after="0" w:line="360" w:lineRule="auto"/>
        <w:ind w:firstLine="709"/>
        <w:jc w:val="both"/>
        <w:rPr>
          <w:rFonts w:ascii="Times New Roman" w:hAnsi="Times New Roman"/>
          <w:sz w:val="28"/>
          <w:szCs w:val="28"/>
        </w:rPr>
      </w:pPr>
    </w:p>
    <w:p w:rsidR="00B0608A" w:rsidRPr="005314A2" w:rsidRDefault="00B0608A" w:rsidP="005314A2">
      <w:pPr>
        <w:widowControl w:val="0"/>
        <w:spacing w:after="0" w:line="360" w:lineRule="auto"/>
        <w:ind w:firstLine="709"/>
        <w:jc w:val="both"/>
        <w:rPr>
          <w:rFonts w:ascii="Times New Roman" w:hAnsi="Times New Roman"/>
          <w:sz w:val="28"/>
          <w:szCs w:val="28"/>
        </w:rPr>
      </w:pPr>
    </w:p>
    <w:p w:rsidR="00B0608A" w:rsidRPr="005314A2" w:rsidRDefault="00B0608A" w:rsidP="005314A2">
      <w:pPr>
        <w:widowControl w:val="0"/>
        <w:spacing w:after="0" w:line="360" w:lineRule="auto"/>
        <w:ind w:firstLine="709"/>
        <w:jc w:val="both"/>
        <w:rPr>
          <w:rFonts w:ascii="Times New Roman" w:hAnsi="Times New Roman"/>
          <w:sz w:val="28"/>
          <w:szCs w:val="28"/>
        </w:rPr>
      </w:pPr>
    </w:p>
    <w:p w:rsidR="001E7B55" w:rsidRPr="005314A2" w:rsidRDefault="001E7B55" w:rsidP="005314A2">
      <w:pPr>
        <w:widowControl w:val="0"/>
        <w:spacing w:after="0" w:line="360" w:lineRule="auto"/>
        <w:ind w:firstLine="709"/>
        <w:jc w:val="both"/>
        <w:rPr>
          <w:rFonts w:ascii="Times New Roman" w:hAnsi="Times New Roman"/>
          <w:sz w:val="28"/>
          <w:szCs w:val="28"/>
        </w:rPr>
      </w:pPr>
    </w:p>
    <w:p w:rsidR="001E7B55" w:rsidRPr="005314A2" w:rsidRDefault="001E7B55" w:rsidP="005314A2">
      <w:pPr>
        <w:widowControl w:val="0"/>
        <w:spacing w:after="0" w:line="360" w:lineRule="auto"/>
        <w:ind w:firstLine="709"/>
        <w:jc w:val="both"/>
        <w:rPr>
          <w:rFonts w:ascii="Times New Roman" w:hAnsi="Times New Roman"/>
          <w:sz w:val="28"/>
          <w:szCs w:val="28"/>
        </w:rPr>
      </w:pP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Рис. 3. Торгово</w:t>
      </w:r>
      <w:r w:rsidR="003A0266" w:rsidRPr="005314A2">
        <w:rPr>
          <w:rFonts w:ascii="Times New Roman" w:hAnsi="Times New Roman"/>
          <w:sz w:val="28"/>
          <w:szCs w:val="28"/>
        </w:rPr>
        <w:t xml:space="preserve"> </w:t>
      </w:r>
      <w:r w:rsidRPr="005314A2">
        <w:rPr>
          <w:rFonts w:ascii="Times New Roman" w:hAnsi="Times New Roman"/>
          <w:sz w:val="28"/>
          <w:szCs w:val="28"/>
        </w:rPr>
        <w:t>- технологический процесс в оптовой торговле.</w:t>
      </w:r>
    </w:p>
    <w:p w:rsidR="003A0266" w:rsidRPr="005314A2" w:rsidRDefault="003A0266" w:rsidP="005314A2">
      <w:pPr>
        <w:widowControl w:val="0"/>
        <w:spacing w:after="0" w:line="360" w:lineRule="auto"/>
        <w:ind w:firstLine="709"/>
        <w:jc w:val="both"/>
        <w:rPr>
          <w:rFonts w:ascii="Times New Roman" w:hAnsi="Times New Roman"/>
          <w:sz w:val="28"/>
          <w:szCs w:val="28"/>
        </w:rPr>
      </w:pPr>
    </w:p>
    <w:p w:rsidR="00934192" w:rsidRPr="005314A2" w:rsidRDefault="005314A2" w:rsidP="005314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34192" w:rsidRPr="005314A2">
        <w:rPr>
          <w:rFonts w:ascii="Times New Roman" w:hAnsi="Times New Roman"/>
          <w:sz w:val="28"/>
          <w:szCs w:val="28"/>
        </w:rPr>
        <w:lastRenderedPageBreak/>
        <w:t>Как видно из рисунка 3, торгово-технологический процесс в оптовой торговле включает в себя поступление товара, в процессе которого происходит приемка по количеству и качеству и разгрузка товара. Торговый процесс обеспечивает смену форм стоимости. Особенность этого процесса заключается в том, что предметом труда здесь являются не только товары, но и покупатели. Работники магазинов осуществляют продажу товаров и обслуживание покупателей, а покупатели участвуют в торговом процессе. Обеспечивая непосредственное доведение товаров до потребителей, торговый процесс включает в себя и такие виды организации коммерческой деятельности, как изучение спроса населения, формирования ассортимента и рекламу товаров, оказание покупателям дополнительных услуг, текущее пополнение товаров и др.</w:t>
      </w:r>
    </w:p>
    <w:p w:rsidR="00966155" w:rsidRPr="005314A2" w:rsidRDefault="00966155"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Организационные формы оптовой торговли</w:t>
      </w:r>
    </w:p>
    <w:p w:rsidR="00966155" w:rsidRPr="005314A2" w:rsidRDefault="00966155" w:rsidP="005314A2">
      <w:pPr>
        <w:widowControl w:val="0"/>
        <w:spacing w:after="0" w:line="360" w:lineRule="auto"/>
        <w:ind w:firstLine="709"/>
        <w:jc w:val="both"/>
        <w:rPr>
          <w:rFonts w:ascii="Times New Roman" w:hAnsi="Times New Roman"/>
          <w:sz w:val="28"/>
          <w:szCs w:val="28"/>
          <w:lang w:val="en-US"/>
        </w:rPr>
      </w:pPr>
      <w:r w:rsidRPr="005314A2">
        <w:rPr>
          <w:rFonts w:ascii="Times New Roman" w:hAnsi="Times New Roman"/>
          <w:sz w:val="28"/>
          <w:szCs w:val="28"/>
        </w:rPr>
        <w:t>Оптовая торговля связывает практически</w:t>
      </w:r>
      <w:r w:rsidR="005314A2">
        <w:rPr>
          <w:rFonts w:ascii="Times New Roman" w:hAnsi="Times New Roman"/>
          <w:sz w:val="28"/>
          <w:szCs w:val="28"/>
        </w:rPr>
        <w:t xml:space="preserve"> </w:t>
      </w:r>
      <w:r w:rsidRPr="005314A2">
        <w:rPr>
          <w:rFonts w:ascii="Times New Roman" w:hAnsi="Times New Roman"/>
          <w:sz w:val="28"/>
          <w:szCs w:val="28"/>
        </w:rPr>
        <w:t>все</w:t>
      </w:r>
      <w:r w:rsidR="005314A2">
        <w:rPr>
          <w:rFonts w:ascii="Times New Roman" w:hAnsi="Times New Roman"/>
          <w:sz w:val="28"/>
          <w:szCs w:val="28"/>
        </w:rPr>
        <w:t xml:space="preserve"> </w:t>
      </w:r>
      <w:r w:rsidRPr="005314A2">
        <w:rPr>
          <w:rFonts w:ascii="Times New Roman" w:hAnsi="Times New Roman"/>
          <w:sz w:val="28"/>
          <w:szCs w:val="28"/>
        </w:rPr>
        <w:t>отрасли</w:t>
      </w:r>
      <w:r w:rsidR="005314A2">
        <w:rPr>
          <w:rFonts w:ascii="Times New Roman" w:hAnsi="Times New Roman"/>
          <w:sz w:val="28"/>
          <w:szCs w:val="28"/>
        </w:rPr>
        <w:t xml:space="preserve"> </w:t>
      </w:r>
      <w:r w:rsidRPr="005314A2">
        <w:rPr>
          <w:rFonts w:ascii="Times New Roman" w:hAnsi="Times New Roman"/>
          <w:sz w:val="28"/>
          <w:szCs w:val="28"/>
        </w:rPr>
        <w:t>экономики,</w:t>
      </w:r>
      <w:r w:rsidR="005314A2">
        <w:rPr>
          <w:rFonts w:ascii="Times New Roman" w:hAnsi="Times New Roman"/>
          <w:sz w:val="28"/>
          <w:szCs w:val="28"/>
        </w:rPr>
        <w:t xml:space="preserve"> </w:t>
      </w:r>
      <w:r w:rsidRPr="005314A2">
        <w:rPr>
          <w:rFonts w:ascii="Times New Roman" w:hAnsi="Times New Roman"/>
          <w:sz w:val="28"/>
          <w:szCs w:val="28"/>
        </w:rPr>
        <w:t>все предприятия</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организации,</w:t>
      </w:r>
      <w:r w:rsidR="005314A2">
        <w:rPr>
          <w:rFonts w:ascii="Times New Roman" w:hAnsi="Times New Roman"/>
          <w:sz w:val="28"/>
          <w:szCs w:val="28"/>
        </w:rPr>
        <w:t xml:space="preserve"> </w:t>
      </w:r>
      <w:r w:rsidRPr="005314A2">
        <w:rPr>
          <w:rFonts w:ascii="Times New Roman" w:hAnsi="Times New Roman"/>
          <w:sz w:val="28"/>
          <w:szCs w:val="28"/>
        </w:rPr>
        <w:t>осуществляющие</w:t>
      </w:r>
      <w:r w:rsidR="005314A2">
        <w:rPr>
          <w:rFonts w:ascii="Times New Roman" w:hAnsi="Times New Roman"/>
          <w:sz w:val="28"/>
          <w:szCs w:val="28"/>
        </w:rPr>
        <w:t xml:space="preserve"> </w:t>
      </w:r>
      <w:r w:rsidRPr="005314A2">
        <w:rPr>
          <w:rFonts w:ascii="Times New Roman" w:hAnsi="Times New Roman"/>
          <w:sz w:val="28"/>
          <w:szCs w:val="28"/>
        </w:rPr>
        <w:t>материальное</w:t>
      </w:r>
      <w:r w:rsidR="005314A2">
        <w:rPr>
          <w:rFonts w:ascii="Times New Roman" w:hAnsi="Times New Roman"/>
          <w:sz w:val="28"/>
          <w:szCs w:val="28"/>
        </w:rPr>
        <w:t xml:space="preserve"> </w:t>
      </w:r>
      <w:r w:rsidRPr="005314A2">
        <w:rPr>
          <w:rFonts w:ascii="Times New Roman" w:hAnsi="Times New Roman"/>
          <w:sz w:val="28"/>
          <w:szCs w:val="28"/>
        </w:rPr>
        <w:t>производство</w:t>
      </w:r>
      <w:r w:rsidR="005314A2">
        <w:rPr>
          <w:rFonts w:ascii="Times New Roman" w:hAnsi="Times New Roman"/>
          <w:sz w:val="28"/>
          <w:szCs w:val="28"/>
        </w:rPr>
        <w:t xml:space="preserve"> </w:t>
      </w:r>
      <w:r w:rsidRPr="005314A2">
        <w:rPr>
          <w:rFonts w:ascii="Times New Roman" w:hAnsi="Times New Roman"/>
          <w:sz w:val="28"/>
          <w:szCs w:val="28"/>
        </w:rPr>
        <w:t>и товарное обращение. Она включает стадии продвижения товара от</w:t>
      </w:r>
      <w:r w:rsidR="005314A2">
        <w:rPr>
          <w:rFonts w:ascii="Times New Roman" w:hAnsi="Times New Roman"/>
          <w:sz w:val="28"/>
          <w:szCs w:val="28"/>
        </w:rPr>
        <w:t xml:space="preserve"> </w:t>
      </w:r>
      <w:r w:rsidRPr="005314A2">
        <w:rPr>
          <w:rFonts w:ascii="Times New Roman" w:hAnsi="Times New Roman"/>
          <w:sz w:val="28"/>
          <w:szCs w:val="28"/>
        </w:rPr>
        <w:t>изготовителей до</w:t>
      </w:r>
      <w:r w:rsidR="005314A2">
        <w:rPr>
          <w:rFonts w:ascii="Times New Roman" w:hAnsi="Times New Roman"/>
          <w:sz w:val="28"/>
          <w:szCs w:val="28"/>
        </w:rPr>
        <w:t xml:space="preserve"> </w:t>
      </w:r>
      <w:r w:rsidRPr="005314A2">
        <w:rPr>
          <w:rFonts w:ascii="Times New Roman" w:hAnsi="Times New Roman"/>
          <w:sz w:val="28"/>
          <w:szCs w:val="28"/>
        </w:rPr>
        <w:t>предприятий</w:t>
      </w:r>
      <w:r w:rsidR="005314A2">
        <w:rPr>
          <w:rFonts w:ascii="Times New Roman" w:hAnsi="Times New Roman"/>
          <w:sz w:val="28"/>
          <w:szCs w:val="28"/>
        </w:rPr>
        <w:t xml:space="preserve"> </w:t>
      </w:r>
      <w:r w:rsidRPr="005314A2">
        <w:rPr>
          <w:rFonts w:ascii="Times New Roman" w:hAnsi="Times New Roman"/>
          <w:sz w:val="28"/>
          <w:szCs w:val="28"/>
        </w:rPr>
        <w:t>розничной</w:t>
      </w:r>
      <w:r w:rsidR="005314A2">
        <w:rPr>
          <w:rFonts w:ascii="Times New Roman" w:hAnsi="Times New Roman"/>
          <w:sz w:val="28"/>
          <w:szCs w:val="28"/>
        </w:rPr>
        <w:t xml:space="preserve"> </w:t>
      </w:r>
      <w:r w:rsidRPr="005314A2">
        <w:rPr>
          <w:rFonts w:ascii="Times New Roman" w:hAnsi="Times New Roman"/>
          <w:sz w:val="28"/>
          <w:szCs w:val="28"/>
        </w:rPr>
        <w:t>торговли.</w:t>
      </w:r>
      <w:r w:rsidR="005314A2">
        <w:rPr>
          <w:rFonts w:ascii="Times New Roman" w:hAnsi="Times New Roman"/>
          <w:sz w:val="28"/>
          <w:szCs w:val="28"/>
        </w:rPr>
        <w:t xml:space="preserve"> </w:t>
      </w:r>
      <w:r w:rsidRPr="005314A2">
        <w:rPr>
          <w:rFonts w:ascii="Times New Roman" w:hAnsi="Times New Roman"/>
          <w:sz w:val="28"/>
          <w:szCs w:val="28"/>
        </w:rPr>
        <w:t>Существуют</w:t>
      </w:r>
      <w:r w:rsidR="005314A2">
        <w:rPr>
          <w:rFonts w:ascii="Times New Roman" w:hAnsi="Times New Roman"/>
          <w:sz w:val="28"/>
          <w:szCs w:val="28"/>
        </w:rPr>
        <w:t xml:space="preserve"> </w:t>
      </w:r>
      <w:r w:rsidRPr="005314A2">
        <w:rPr>
          <w:rFonts w:ascii="Times New Roman" w:hAnsi="Times New Roman"/>
          <w:sz w:val="28"/>
          <w:szCs w:val="28"/>
        </w:rPr>
        <w:t>следующие</w:t>
      </w:r>
      <w:r w:rsidR="005314A2">
        <w:rPr>
          <w:rFonts w:ascii="Times New Roman" w:hAnsi="Times New Roman"/>
          <w:sz w:val="28"/>
          <w:szCs w:val="28"/>
        </w:rPr>
        <w:t xml:space="preserve"> </w:t>
      </w:r>
      <w:r w:rsidRPr="005314A2">
        <w:rPr>
          <w:rFonts w:ascii="Times New Roman" w:hAnsi="Times New Roman"/>
          <w:sz w:val="28"/>
          <w:szCs w:val="28"/>
        </w:rPr>
        <w:t>формы</w:t>
      </w:r>
      <w:r w:rsidR="005314A2">
        <w:rPr>
          <w:rFonts w:ascii="Times New Roman" w:hAnsi="Times New Roman"/>
          <w:sz w:val="28"/>
          <w:szCs w:val="28"/>
        </w:rPr>
        <w:t xml:space="preserve"> </w:t>
      </w:r>
      <w:r w:rsidRPr="005314A2">
        <w:rPr>
          <w:rFonts w:ascii="Times New Roman" w:hAnsi="Times New Roman"/>
          <w:sz w:val="28"/>
          <w:szCs w:val="28"/>
        </w:rPr>
        <w:t xml:space="preserve">оптовой торговли: </w:t>
      </w:r>
    </w:p>
    <w:p w:rsidR="00966155" w:rsidRPr="005314A2" w:rsidRDefault="00966155" w:rsidP="005314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прямые</w:t>
      </w:r>
      <w:r w:rsidR="005314A2">
        <w:rPr>
          <w:rFonts w:ascii="Times New Roman" w:hAnsi="Times New Roman"/>
          <w:sz w:val="28"/>
          <w:szCs w:val="28"/>
        </w:rPr>
        <w:t xml:space="preserve"> </w:t>
      </w:r>
      <w:r w:rsidRPr="005314A2">
        <w:rPr>
          <w:rFonts w:ascii="Times New Roman" w:hAnsi="Times New Roman"/>
          <w:sz w:val="28"/>
          <w:szCs w:val="28"/>
        </w:rPr>
        <w:t>связи</w:t>
      </w:r>
      <w:r w:rsidR="005314A2">
        <w:rPr>
          <w:rFonts w:ascii="Times New Roman" w:hAnsi="Times New Roman"/>
          <w:sz w:val="28"/>
          <w:szCs w:val="28"/>
        </w:rPr>
        <w:t xml:space="preserve"> </w:t>
      </w:r>
      <w:r w:rsidRPr="005314A2">
        <w:rPr>
          <w:rFonts w:ascii="Times New Roman" w:hAnsi="Times New Roman"/>
          <w:sz w:val="28"/>
          <w:szCs w:val="28"/>
        </w:rPr>
        <w:t>между</w:t>
      </w:r>
      <w:r w:rsidR="005314A2">
        <w:rPr>
          <w:rFonts w:ascii="Times New Roman" w:hAnsi="Times New Roman"/>
          <w:sz w:val="28"/>
          <w:szCs w:val="28"/>
        </w:rPr>
        <w:t xml:space="preserve"> </w:t>
      </w:r>
      <w:r w:rsidRPr="005314A2">
        <w:rPr>
          <w:rFonts w:ascii="Times New Roman" w:hAnsi="Times New Roman"/>
          <w:sz w:val="28"/>
          <w:szCs w:val="28"/>
        </w:rPr>
        <w:t>изготовителями</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покупателями;</w:t>
      </w:r>
      <w:r w:rsidR="005314A2">
        <w:rPr>
          <w:rFonts w:ascii="Times New Roman" w:hAnsi="Times New Roman"/>
          <w:sz w:val="28"/>
          <w:szCs w:val="28"/>
        </w:rPr>
        <w:t xml:space="preserve"> </w:t>
      </w:r>
    </w:p>
    <w:p w:rsidR="00966155" w:rsidRPr="005314A2" w:rsidRDefault="00966155" w:rsidP="005314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через посреднические организации и предприятия; </w:t>
      </w:r>
    </w:p>
    <w:p w:rsidR="00966155" w:rsidRPr="005314A2" w:rsidRDefault="00966155" w:rsidP="005314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коммерческие</w:t>
      </w:r>
      <w:r w:rsidR="005314A2">
        <w:rPr>
          <w:rFonts w:ascii="Times New Roman" w:hAnsi="Times New Roman"/>
          <w:sz w:val="28"/>
          <w:szCs w:val="28"/>
        </w:rPr>
        <w:t xml:space="preserve"> </w:t>
      </w:r>
      <w:r w:rsidRPr="005314A2">
        <w:rPr>
          <w:rFonts w:ascii="Times New Roman" w:hAnsi="Times New Roman"/>
          <w:sz w:val="28"/>
          <w:szCs w:val="28"/>
        </w:rPr>
        <w:t>контакты</w:t>
      </w:r>
      <w:r w:rsidR="005314A2">
        <w:rPr>
          <w:rFonts w:ascii="Times New Roman" w:hAnsi="Times New Roman"/>
          <w:sz w:val="28"/>
          <w:szCs w:val="28"/>
        </w:rPr>
        <w:t xml:space="preserve"> </w:t>
      </w:r>
      <w:r w:rsidRPr="005314A2">
        <w:rPr>
          <w:rFonts w:ascii="Times New Roman" w:hAnsi="Times New Roman"/>
          <w:sz w:val="28"/>
          <w:szCs w:val="28"/>
        </w:rPr>
        <w:t>субъектов</w:t>
      </w:r>
      <w:r w:rsidRPr="005314A2">
        <w:rPr>
          <w:rFonts w:ascii="Times New Roman" w:hAnsi="Times New Roman"/>
          <w:sz w:val="28"/>
          <w:szCs w:val="28"/>
          <w:lang w:val="en-US"/>
        </w:rPr>
        <w:t xml:space="preserve"> </w:t>
      </w:r>
      <w:r w:rsidRPr="005314A2">
        <w:rPr>
          <w:rFonts w:ascii="Times New Roman" w:hAnsi="Times New Roman"/>
          <w:sz w:val="28"/>
          <w:szCs w:val="28"/>
        </w:rPr>
        <w:t>рынка.</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Прямые связи в хозяйственных взаимоотношениях между производителями и покупателями</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практикуются</w:t>
      </w:r>
      <w:r w:rsidR="005314A2">
        <w:rPr>
          <w:rFonts w:ascii="Times New Roman" w:hAnsi="Times New Roman"/>
          <w:sz w:val="28"/>
          <w:szCs w:val="28"/>
        </w:rPr>
        <w:t xml:space="preserve"> </w:t>
      </w:r>
      <w:r w:rsidRPr="005314A2">
        <w:rPr>
          <w:rFonts w:ascii="Times New Roman" w:hAnsi="Times New Roman"/>
          <w:sz w:val="28"/>
          <w:szCs w:val="28"/>
        </w:rPr>
        <w:t>при</w:t>
      </w:r>
      <w:r w:rsidR="005314A2">
        <w:rPr>
          <w:rFonts w:ascii="Times New Roman" w:hAnsi="Times New Roman"/>
          <w:sz w:val="28"/>
          <w:szCs w:val="28"/>
        </w:rPr>
        <w:t xml:space="preserve"> </w:t>
      </w:r>
      <w:r w:rsidRPr="005314A2">
        <w:rPr>
          <w:rFonts w:ascii="Times New Roman" w:hAnsi="Times New Roman"/>
          <w:sz w:val="28"/>
          <w:szCs w:val="28"/>
        </w:rPr>
        <w:t>транзитных</w:t>
      </w:r>
      <w:r w:rsidR="005314A2">
        <w:rPr>
          <w:rFonts w:ascii="Times New Roman" w:hAnsi="Times New Roman"/>
          <w:sz w:val="28"/>
          <w:szCs w:val="28"/>
        </w:rPr>
        <w:t xml:space="preserve"> </w:t>
      </w:r>
      <w:r w:rsidRPr="005314A2">
        <w:rPr>
          <w:rFonts w:ascii="Times New Roman" w:hAnsi="Times New Roman"/>
          <w:sz w:val="28"/>
          <w:szCs w:val="28"/>
        </w:rPr>
        <w:t>(вагонных)</w:t>
      </w:r>
      <w:r w:rsidR="005314A2">
        <w:rPr>
          <w:rFonts w:ascii="Times New Roman" w:hAnsi="Times New Roman"/>
          <w:sz w:val="28"/>
          <w:szCs w:val="28"/>
        </w:rPr>
        <w:t xml:space="preserve"> </w:t>
      </w:r>
      <w:r w:rsidRPr="005314A2">
        <w:rPr>
          <w:rFonts w:ascii="Times New Roman" w:hAnsi="Times New Roman"/>
          <w:sz w:val="28"/>
          <w:szCs w:val="28"/>
        </w:rPr>
        <w:t>поставках</w:t>
      </w:r>
      <w:r w:rsidR="00CA7CB4" w:rsidRPr="005314A2">
        <w:rPr>
          <w:rFonts w:ascii="Times New Roman" w:hAnsi="Times New Roman"/>
          <w:sz w:val="28"/>
          <w:szCs w:val="28"/>
        </w:rPr>
        <w:t xml:space="preserve"> </w:t>
      </w:r>
      <w:r w:rsidRPr="005314A2">
        <w:rPr>
          <w:rFonts w:ascii="Times New Roman" w:hAnsi="Times New Roman"/>
          <w:sz w:val="28"/>
          <w:szCs w:val="28"/>
        </w:rPr>
        <w:t>партии продукции.</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Хозяйственные связи по поставке продукции могут</w:t>
      </w:r>
      <w:r w:rsidR="005314A2">
        <w:rPr>
          <w:rFonts w:ascii="Times New Roman" w:hAnsi="Times New Roman"/>
          <w:sz w:val="28"/>
          <w:szCs w:val="28"/>
        </w:rPr>
        <w:t xml:space="preserve"> </w:t>
      </w:r>
      <w:r w:rsidRPr="005314A2">
        <w:rPr>
          <w:rFonts w:ascii="Times New Roman" w:hAnsi="Times New Roman"/>
          <w:sz w:val="28"/>
          <w:szCs w:val="28"/>
        </w:rPr>
        <w:t>быть</w:t>
      </w:r>
      <w:r w:rsidR="005314A2">
        <w:rPr>
          <w:rFonts w:ascii="Times New Roman" w:hAnsi="Times New Roman"/>
          <w:sz w:val="28"/>
          <w:szCs w:val="28"/>
        </w:rPr>
        <w:t xml:space="preserve"> </w:t>
      </w:r>
      <w:r w:rsidRPr="005314A2">
        <w:rPr>
          <w:rFonts w:ascii="Times New Roman" w:hAnsi="Times New Roman"/>
          <w:sz w:val="28"/>
          <w:szCs w:val="28"/>
        </w:rPr>
        <w:t>краткосрочными</w:t>
      </w:r>
      <w:r w:rsidR="00CA7CB4" w:rsidRPr="005314A2">
        <w:rPr>
          <w:rFonts w:ascii="Times New Roman" w:hAnsi="Times New Roman"/>
          <w:sz w:val="28"/>
          <w:szCs w:val="28"/>
        </w:rPr>
        <w:t xml:space="preserve"> </w:t>
      </w:r>
      <w:r w:rsidRPr="005314A2">
        <w:rPr>
          <w:rFonts w:ascii="Times New Roman" w:hAnsi="Times New Roman"/>
          <w:sz w:val="28"/>
          <w:szCs w:val="28"/>
        </w:rPr>
        <w:t>до года и длительными. Быстрая смена ассортимента продукции,</w:t>
      </w:r>
      <w:r w:rsidR="005314A2">
        <w:rPr>
          <w:rFonts w:ascii="Times New Roman" w:hAnsi="Times New Roman"/>
          <w:sz w:val="28"/>
          <w:szCs w:val="28"/>
        </w:rPr>
        <w:t xml:space="preserve"> </w:t>
      </w:r>
      <w:r w:rsidRPr="005314A2">
        <w:rPr>
          <w:rFonts w:ascii="Times New Roman" w:hAnsi="Times New Roman"/>
          <w:sz w:val="28"/>
          <w:szCs w:val="28"/>
        </w:rPr>
        <w:t>высокие</w:t>
      </w:r>
      <w:r w:rsidR="005314A2">
        <w:rPr>
          <w:rFonts w:ascii="Times New Roman" w:hAnsi="Times New Roman"/>
          <w:sz w:val="28"/>
          <w:szCs w:val="28"/>
        </w:rPr>
        <w:t xml:space="preserve"> </w:t>
      </w:r>
      <w:r w:rsidRPr="005314A2">
        <w:rPr>
          <w:rFonts w:ascii="Times New Roman" w:hAnsi="Times New Roman"/>
          <w:sz w:val="28"/>
          <w:szCs w:val="28"/>
        </w:rPr>
        <w:t>темпы</w:t>
      </w:r>
      <w:r w:rsidR="00CA7CB4" w:rsidRPr="005314A2">
        <w:rPr>
          <w:rFonts w:ascii="Times New Roman" w:hAnsi="Times New Roman"/>
          <w:sz w:val="28"/>
          <w:szCs w:val="28"/>
        </w:rPr>
        <w:t xml:space="preserve"> </w:t>
      </w:r>
      <w:r w:rsidRPr="005314A2">
        <w:rPr>
          <w:rFonts w:ascii="Times New Roman" w:hAnsi="Times New Roman"/>
          <w:sz w:val="28"/>
          <w:szCs w:val="28"/>
        </w:rPr>
        <w:t>обновления ее</w:t>
      </w:r>
      <w:r w:rsidR="005314A2">
        <w:rPr>
          <w:rFonts w:ascii="Times New Roman" w:hAnsi="Times New Roman"/>
          <w:sz w:val="28"/>
          <w:szCs w:val="28"/>
        </w:rPr>
        <w:t xml:space="preserve"> </w:t>
      </w:r>
      <w:r w:rsidRPr="005314A2">
        <w:rPr>
          <w:rFonts w:ascii="Times New Roman" w:hAnsi="Times New Roman"/>
          <w:sz w:val="28"/>
          <w:szCs w:val="28"/>
        </w:rPr>
        <w:t>номенклатуры,</w:t>
      </w:r>
      <w:r w:rsidR="005314A2">
        <w:rPr>
          <w:rFonts w:ascii="Times New Roman" w:hAnsi="Times New Roman"/>
          <w:sz w:val="28"/>
          <w:szCs w:val="28"/>
        </w:rPr>
        <w:t xml:space="preserve"> </w:t>
      </w:r>
      <w:r w:rsidRPr="005314A2">
        <w:rPr>
          <w:rFonts w:ascii="Times New Roman" w:hAnsi="Times New Roman"/>
          <w:sz w:val="28"/>
          <w:szCs w:val="28"/>
        </w:rPr>
        <w:t>единовременный</w:t>
      </w:r>
      <w:r w:rsidR="005314A2">
        <w:rPr>
          <w:rFonts w:ascii="Times New Roman" w:hAnsi="Times New Roman"/>
          <w:sz w:val="28"/>
          <w:szCs w:val="28"/>
        </w:rPr>
        <w:t xml:space="preserve"> </w:t>
      </w:r>
      <w:r w:rsidRPr="005314A2">
        <w:rPr>
          <w:rFonts w:ascii="Times New Roman" w:hAnsi="Times New Roman"/>
          <w:sz w:val="28"/>
          <w:szCs w:val="28"/>
        </w:rPr>
        <w:t>характер</w:t>
      </w:r>
      <w:r w:rsidR="005314A2">
        <w:rPr>
          <w:rFonts w:ascii="Times New Roman" w:hAnsi="Times New Roman"/>
          <w:sz w:val="28"/>
          <w:szCs w:val="28"/>
        </w:rPr>
        <w:t xml:space="preserve"> </w:t>
      </w:r>
      <w:r w:rsidRPr="005314A2">
        <w:rPr>
          <w:rFonts w:ascii="Times New Roman" w:hAnsi="Times New Roman"/>
          <w:sz w:val="28"/>
          <w:szCs w:val="28"/>
        </w:rPr>
        <w:t>потребления</w:t>
      </w:r>
      <w:r w:rsidR="005314A2">
        <w:rPr>
          <w:rFonts w:ascii="Times New Roman" w:hAnsi="Times New Roman"/>
          <w:sz w:val="28"/>
          <w:szCs w:val="28"/>
        </w:rPr>
        <w:t xml:space="preserve"> </w:t>
      </w:r>
      <w:r w:rsidRPr="005314A2">
        <w:rPr>
          <w:rFonts w:ascii="Times New Roman" w:hAnsi="Times New Roman"/>
          <w:sz w:val="28"/>
          <w:szCs w:val="28"/>
        </w:rPr>
        <w:t>требуют</w:t>
      </w:r>
      <w:r w:rsidR="00CA7CB4" w:rsidRPr="005314A2">
        <w:rPr>
          <w:rFonts w:ascii="Times New Roman" w:hAnsi="Times New Roman"/>
          <w:sz w:val="28"/>
          <w:szCs w:val="28"/>
        </w:rPr>
        <w:t xml:space="preserve"> </w:t>
      </w:r>
      <w:r w:rsidRPr="005314A2">
        <w:rPr>
          <w:rFonts w:ascii="Times New Roman" w:hAnsi="Times New Roman"/>
          <w:sz w:val="28"/>
          <w:szCs w:val="28"/>
        </w:rPr>
        <w:t>краткосрочных хозяйственных связей, но в</w:t>
      </w:r>
      <w:r w:rsidR="005314A2">
        <w:rPr>
          <w:rFonts w:ascii="Times New Roman" w:hAnsi="Times New Roman"/>
          <w:sz w:val="28"/>
          <w:szCs w:val="28"/>
        </w:rPr>
        <w:t xml:space="preserve"> </w:t>
      </w:r>
      <w:r w:rsidRPr="005314A2">
        <w:rPr>
          <w:rFonts w:ascii="Times New Roman" w:hAnsi="Times New Roman"/>
          <w:sz w:val="28"/>
          <w:szCs w:val="28"/>
        </w:rPr>
        <w:t>большинстве</w:t>
      </w:r>
      <w:r w:rsidR="005314A2">
        <w:rPr>
          <w:rFonts w:ascii="Times New Roman" w:hAnsi="Times New Roman"/>
          <w:sz w:val="28"/>
          <w:szCs w:val="28"/>
        </w:rPr>
        <w:t xml:space="preserve"> </w:t>
      </w:r>
      <w:r w:rsidRPr="005314A2">
        <w:rPr>
          <w:rFonts w:ascii="Times New Roman" w:hAnsi="Times New Roman"/>
          <w:sz w:val="28"/>
          <w:szCs w:val="28"/>
        </w:rPr>
        <w:t>случаев</w:t>
      </w:r>
      <w:r w:rsidR="005314A2">
        <w:rPr>
          <w:rFonts w:ascii="Times New Roman" w:hAnsi="Times New Roman"/>
          <w:sz w:val="28"/>
          <w:szCs w:val="28"/>
        </w:rPr>
        <w:t xml:space="preserve"> </w:t>
      </w:r>
      <w:r w:rsidRPr="005314A2">
        <w:rPr>
          <w:rFonts w:ascii="Times New Roman" w:hAnsi="Times New Roman"/>
          <w:sz w:val="28"/>
          <w:szCs w:val="28"/>
        </w:rPr>
        <w:t>экономически</w:t>
      </w:r>
      <w:r w:rsidR="00CA7CB4" w:rsidRPr="005314A2">
        <w:rPr>
          <w:rFonts w:ascii="Times New Roman" w:hAnsi="Times New Roman"/>
          <w:sz w:val="28"/>
          <w:szCs w:val="28"/>
        </w:rPr>
        <w:t xml:space="preserve"> </w:t>
      </w:r>
      <w:r w:rsidRPr="005314A2">
        <w:rPr>
          <w:rFonts w:ascii="Times New Roman" w:hAnsi="Times New Roman"/>
          <w:sz w:val="28"/>
          <w:szCs w:val="28"/>
        </w:rPr>
        <w:t>целесообразнее длительные связи.</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Организация прямых длительных хозяйственных связей позволяет:</w:t>
      </w:r>
    </w:p>
    <w:p w:rsidR="00966155" w:rsidRPr="005314A2" w:rsidRDefault="00966155" w:rsidP="005314A2">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lastRenderedPageBreak/>
        <w:t>освобождать</w:t>
      </w:r>
      <w:r w:rsidR="005314A2">
        <w:rPr>
          <w:rFonts w:ascii="Times New Roman" w:hAnsi="Times New Roman"/>
          <w:sz w:val="28"/>
          <w:szCs w:val="28"/>
        </w:rPr>
        <w:t xml:space="preserve"> </w:t>
      </w:r>
      <w:r w:rsidRPr="005314A2">
        <w:rPr>
          <w:rFonts w:ascii="Times New Roman" w:hAnsi="Times New Roman"/>
          <w:sz w:val="28"/>
          <w:szCs w:val="28"/>
        </w:rPr>
        <w:t>стороны</w:t>
      </w:r>
      <w:r w:rsidR="005314A2">
        <w:rPr>
          <w:rFonts w:ascii="Times New Roman" w:hAnsi="Times New Roman"/>
          <w:sz w:val="28"/>
          <w:szCs w:val="28"/>
        </w:rPr>
        <w:t xml:space="preserve"> </w:t>
      </w:r>
      <w:r w:rsidRPr="005314A2">
        <w:rPr>
          <w:rFonts w:ascii="Times New Roman" w:hAnsi="Times New Roman"/>
          <w:sz w:val="28"/>
          <w:szCs w:val="28"/>
        </w:rPr>
        <w:t>от</w:t>
      </w:r>
      <w:r w:rsidR="005314A2">
        <w:rPr>
          <w:rFonts w:ascii="Times New Roman" w:hAnsi="Times New Roman"/>
          <w:sz w:val="28"/>
          <w:szCs w:val="28"/>
        </w:rPr>
        <w:t xml:space="preserve"> </w:t>
      </w:r>
      <w:r w:rsidRPr="005314A2">
        <w:rPr>
          <w:rFonts w:ascii="Times New Roman" w:hAnsi="Times New Roman"/>
          <w:sz w:val="28"/>
          <w:szCs w:val="28"/>
        </w:rPr>
        <w:t>ежегодного</w:t>
      </w:r>
      <w:r w:rsidR="005314A2">
        <w:rPr>
          <w:rFonts w:ascii="Times New Roman" w:hAnsi="Times New Roman"/>
          <w:sz w:val="28"/>
          <w:szCs w:val="28"/>
        </w:rPr>
        <w:t xml:space="preserve"> </w:t>
      </w:r>
      <w:r w:rsidRPr="005314A2">
        <w:rPr>
          <w:rFonts w:ascii="Times New Roman" w:hAnsi="Times New Roman"/>
          <w:sz w:val="28"/>
          <w:szCs w:val="28"/>
        </w:rPr>
        <w:t>составления</w:t>
      </w:r>
      <w:r w:rsidR="005314A2">
        <w:rPr>
          <w:rFonts w:ascii="Times New Roman" w:hAnsi="Times New Roman"/>
          <w:sz w:val="28"/>
          <w:szCs w:val="28"/>
        </w:rPr>
        <w:t xml:space="preserve"> </w:t>
      </w:r>
      <w:r w:rsidRPr="005314A2">
        <w:rPr>
          <w:rFonts w:ascii="Times New Roman" w:hAnsi="Times New Roman"/>
          <w:sz w:val="28"/>
          <w:szCs w:val="28"/>
        </w:rPr>
        <w:t>договора</w:t>
      </w:r>
      <w:r w:rsidR="005314A2">
        <w:rPr>
          <w:rFonts w:ascii="Times New Roman" w:hAnsi="Times New Roman"/>
          <w:sz w:val="28"/>
          <w:szCs w:val="28"/>
        </w:rPr>
        <w:t xml:space="preserve"> </w:t>
      </w:r>
      <w:r w:rsidRPr="005314A2">
        <w:rPr>
          <w:rFonts w:ascii="Times New Roman" w:hAnsi="Times New Roman"/>
          <w:sz w:val="28"/>
          <w:szCs w:val="28"/>
        </w:rPr>
        <w:t>поставки</w:t>
      </w:r>
      <w:r w:rsidR="00CA7CB4" w:rsidRPr="005314A2">
        <w:rPr>
          <w:rFonts w:ascii="Times New Roman" w:hAnsi="Times New Roman"/>
          <w:sz w:val="28"/>
          <w:szCs w:val="28"/>
        </w:rPr>
        <w:t xml:space="preserve"> </w:t>
      </w:r>
      <w:r w:rsidRPr="005314A2">
        <w:rPr>
          <w:rFonts w:ascii="Times New Roman" w:hAnsi="Times New Roman"/>
          <w:sz w:val="28"/>
          <w:szCs w:val="28"/>
        </w:rPr>
        <w:t>(договор оформляется на несколько лет);</w:t>
      </w:r>
    </w:p>
    <w:p w:rsidR="00966155" w:rsidRPr="005314A2" w:rsidRDefault="00966155" w:rsidP="005314A2">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периодически</w:t>
      </w:r>
      <w:r w:rsidR="005314A2">
        <w:rPr>
          <w:rFonts w:ascii="Times New Roman" w:hAnsi="Times New Roman"/>
          <w:sz w:val="28"/>
          <w:szCs w:val="28"/>
        </w:rPr>
        <w:t xml:space="preserve"> </w:t>
      </w:r>
      <w:r w:rsidRPr="005314A2">
        <w:rPr>
          <w:rFonts w:ascii="Times New Roman" w:hAnsi="Times New Roman"/>
          <w:sz w:val="28"/>
          <w:szCs w:val="28"/>
        </w:rPr>
        <w:t>корректировать</w:t>
      </w:r>
      <w:r w:rsidR="005314A2">
        <w:rPr>
          <w:rFonts w:ascii="Times New Roman" w:hAnsi="Times New Roman"/>
          <w:sz w:val="28"/>
          <w:szCs w:val="28"/>
        </w:rPr>
        <w:t xml:space="preserve"> </w:t>
      </w:r>
      <w:r w:rsidRPr="005314A2">
        <w:rPr>
          <w:rFonts w:ascii="Times New Roman" w:hAnsi="Times New Roman"/>
          <w:sz w:val="28"/>
          <w:szCs w:val="28"/>
        </w:rPr>
        <w:t>ассортимент</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поквартальные</w:t>
      </w:r>
      <w:r w:rsidR="005314A2">
        <w:rPr>
          <w:rFonts w:ascii="Times New Roman" w:hAnsi="Times New Roman"/>
          <w:sz w:val="28"/>
          <w:szCs w:val="28"/>
        </w:rPr>
        <w:t xml:space="preserve"> </w:t>
      </w:r>
      <w:r w:rsidRPr="005314A2">
        <w:rPr>
          <w:rFonts w:ascii="Times New Roman" w:hAnsi="Times New Roman"/>
          <w:sz w:val="28"/>
          <w:szCs w:val="28"/>
        </w:rPr>
        <w:t>сроки</w:t>
      </w:r>
      <w:r w:rsidR="00CA7CB4" w:rsidRPr="005314A2">
        <w:rPr>
          <w:rFonts w:ascii="Times New Roman" w:hAnsi="Times New Roman"/>
          <w:sz w:val="28"/>
          <w:szCs w:val="28"/>
        </w:rPr>
        <w:t xml:space="preserve"> </w:t>
      </w:r>
      <w:r w:rsidRPr="005314A2">
        <w:rPr>
          <w:rFonts w:ascii="Times New Roman" w:hAnsi="Times New Roman"/>
          <w:sz w:val="28"/>
          <w:szCs w:val="28"/>
        </w:rPr>
        <w:t>поставки;</w:t>
      </w:r>
    </w:p>
    <w:p w:rsidR="00966155" w:rsidRPr="005314A2" w:rsidRDefault="00966155" w:rsidP="005314A2">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отрабатывать технологию изготовления продукции и тем самым повышать ее</w:t>
      </w:r>
      <w:r w:rsidR="00CA7CB4" w:rsidRPr="005314A2">
        <w:rPr>
          <w:rFonts w:ascii="Times New Roman" w:hAnsi="Times New Roman"/>
          <w:sz w:val="28"/>
          <w:szCs w:val="28"/>
        </w:rPr>
        <w:t xml:space="preserve"> </w:t>
      </w:r>
      <w:r w:rsidRPr="005314A2">
        <w:rPr>
          <w:rFonts w:ascii="Times New Roman" w:hAnsi="Times New Roman"/>
          <w:sz w:val="28"/>
          <w:szCs w:val="28"/>
        </w:rPr>
        <w:t>качество;</w:t>
      </w:r>
    </w:p>
    <w:p w:rsidR="00966155" w:rsidRPr="005314A2" w:rsidRDefault="00966155" w:rsidP="005314A2">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согласовывать</w:t>
      </w:r>
      <w:r w:rsidR="005314A2">
        <w:rPr>
          <w:rFonts w:ascii="Times New Roman" w:hAnsi="Times New Roman"/>
          <w:sz w:val="28"/>
          <w:szCs w:val="28"/>
        </w:rPr>
        <w:t xml:space="preserve"> </w:t>
      </w:r>
      <w:r w:rsidRPr="005314A2">
        <w:rPr>
          <w:rFonts w:ascii="Times New Roman" w:hAnsi="Times New Roman"/>
          <w:sz w:val="28"/>
          <w:szCs w:val="28"/>
        </w:rPr>
        <w:t>графики</w:t>
      </w:r>
      <w:r w:rsidR="005314A2">
        <w:rPr>
          <w:rFonts w:ascii="Times New Roman" w:hAnsi="Times New Roman"/>
          <w:sz w:val="28"/>
          <w:szCs w:val="28"/>
        </w:rPr>
        <w:t xml:space="preserve"> </w:t>
      </w:r>
      <w:r w:rsidRPr="005314A2">
        <w:rPr>
          <w:rFonts w:ascii="Times New Roman" w:hAnsi="Times New Roman"/>
          <w:sz w:val="28"/>
          <w:szCs w:val="28"/>
        </w:rPr>
        <w:t>производства</w:t>
      </w:r>
      <w:r w:rsidR="005314A2">
        <w:rPr>
          <w:rFonts w:ascii="Times New Roman" w:hAnsi="Times New Roman"/>
          <w:sz w:val="28"/>
          <w:szCs w:val="28"/>
        </w:rPr>
        <w:t xml:space="preserve"> </w:t>
      </w:r>
      <w:r w:rsidRPr="005314A2">
        <w:rPr>
          <w:rFonts w:ascii="Times New Roman" w:hAnsi="Times New Roman"/>
          <w:sz w:val="28"/>
          <w:szCs w:val="28"/>
        </w:rPr>
        <w:t>продукции</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заинтересованными</w:t>
      </w:r>
      <w:r w:rsidR="00CA7CB4" w:rsidRPr="005314A2">
        <w:rPr>
          <w:rFonts w:ascii="Times New Roman" w:hAnsi="Times New Roman"/>
          <w:sz w:val="28"/>
          <w:szCs w:val="28"/>
        </w:rPr>
        <w:t xml:space="preserve"> </w:t>
      </w:r>
      <w:r w:rsidRPr="005314A2">
        <w:rPr>
          <w:rFonts w:ascii="Times New Roman" w:hAnsi="Times New Roman"/>
          <w:sz w:val="28"/>
          <w:szCs w:val="28"/>
        </w:rPr>
        <w:t>предприятиями;</w:t>
      </w:r>
    </w:p>
    <w:p w:rsidR="00966155" w:rsidRPr="005314A2" w:rsidRDefault="00966155" w:rsidP="005314A2">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сокращать сроки представления спецификаций;</w:t>
      </w:r>
    </w:p>
    <w:p w:rsidR="00966155" w:rsidRPr="005314A2" w:rsidRDefault="00966155" w:rsidP="005314A2">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снижать документооборот в сфере обращения.</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Оптовая</w:t>
      </w:r>
      <w:r w:rsidR="005314A2">
        <w:rPr>
          <w:rFonts w:ascii="Times New Roman" w:hAnsi="Times New Roman"/>
          <w:sz w:val="28"/>
          <w:szCs w:val="28"/>
        </w:rPr>
        <w:t xml:space="preserve"> </w:t>
      </w:r>
      <w:r w:rsidRPr="005314A2">
        <w:rPr>
          <w:rFonts w:ascii="Times New Roman" w:hAnsi="Times New Roman"/>
          <w:sz w:val="28"/>
          <w:szCs w:val="28"/>
        </w:rPr>
        <w:t>торговля</w:t>
      </w:r>
      <w:r w:rsidR="005314A2">
        <w:rPr>
          <w:rFonts w:ascii="Times New Roman" w:hAnsi="Times New Roman"/>
          <w:sz w:val="28"/>
          <w:szCs w:val="28"/>
        </w:rPr>
        <w:t xml:space="preserve"> </w:t>
      </w:r>
      <w:r w:rsidRPr="005314A2">
        <w:rPr>
          <w:rFonts w:ascii="Times New Roman" w:hAnsi="Times New Roman"/>
          <w:sz w:val="28"/>
          <w:szCs w:val="28"/>
        </w:rPr>
        <w:t>через</w:t>
      </w:r>
      <w:r w:rsidR="005314A2">
        <w:rPr>
          <w:rFonts w:ascii="Times New Roman" w:hAnsi="Times New Roman"/>
          <w:sz w:val="28"/>
          <w:szCs w:val="28"/>
        </w:rPr>
        <w:t xml:space="preserve"> </w:t>
      </w:r>
      <w:r w:rsidRPr="005314A2">
        <w:rPr>
          <w:rFonts w:ascii="Times New Roman" w:hAnsi="Times New Roman"/>
          <w:sz w:val="28"/>
          <w:szCs w:val="28"/>
        </w:rPr>
        <w:t>посреднические</w:t>
      </w:r>
      <w:r w:rsidR="005314A2">
        <w:rPr>
          <w:rFonts w:ascii="Times New Roman" w:hAnsi="Times New Roman"/>
          <w:sz w:val="28"/>
          <w:szCs w:val="28"/>
        </w:rPr>
        <w:t xml:space="preserve"> </w:t>
      </w:r>
      <w:r w:rsidRPr="005314A2">
        <w:rPr>
          <w:rFonts w:ascii="Times New Roman" w:hAnsi="Times New Roman"/>
          <w:sz w:val="28"/>
          <w:szCs w:val="28"/>
        </w:rPr>
        <w:t>организации</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предприятия</w:t>
      </w:r>
      <w:r w:rsidR="00CA7CB4" w:rsidRPr="005314A2">
        <w:rPr>
          <w:rFonts w:ascii="Times New Roman" w:hAnsi="Times New Roman"/>
          <w:sz w:val="28"/>
          <w:szCs w:val="28"/>
        </w:rPr>
        <w:t xml:space="preserve"> </w:t>
      </w:r>
      <w:r w:rsidRPr="005314A2">
        <w:rPr>
          <w:rFonts w:ascii="Times New Roman" w:hAnsi="Times New Roman"/>
          <w:sz w:val="28"/>
          <w:szCs w:val="28"/>
        </w:rPr>
        <w:t>(оптовые</w:t>
      </w:r>
      <w:r w:rsidR="005314A2">
        <w:rPr>
          <w:rFonts w:ascii="Times New Roman" w:hAnsi="Times New Roman"/>
          <w:sz w:val="28"/>
          <w:szCs w:val="28"/>
        </w:rPr>
        <w:t xml:space="preserve"> </w:t>
      </w:r>
      <w:r w:rsidRPr="005314A2">
        <w:rPr>
          <w:rFonts w:ascii="Times New Roman" w:hAnsi="Times New Roman"/>
          <w:sz w:val="28"/>
          <w:szCs w:val="28"/>
        </w:rPr>
        <w:t>магазины</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базы,</w:t>
      </w:r>
      <w:r w:rsidR="005314A2">
        <w:rPr>
          <w:rFonts w:ascii="Times New Roman" w:hAnsi="Times New Roman"/>
          <w:sz w:val="28"/>
          <w:szCs w:val="28"/>
        </w:rPr>
        <w:t xml:space="preserve"> </w:t>
      </w:r>
      <w:r w:rsidRPr="005314A2">
        <w:rPr>
          <w:rFonts w:ascii="Times New Roman" w:hAnsi="Times New Roman"/>
          <w:sz w:val="28"/>
          <w:szCs w:val="28"/>
        </w:rPr>
        <w:t>мелкооптовые</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фирменные</w:t>
      </w:r>
      <w:r w:rsidR="005314A2">
        <w:rPr>
          <w:rFonts w:ascii="Times New Roman" w:hAnsi="Times New Roman"/>
          <w:sz w:val="28"/>
          <w:szCs w:val="28"/>
        </w:rPr>
        <w:t xml:space="preserve"> </w:t>
      </w:r>
      <w:r w:rsidRPr="005314A2">
        <w:rPr>
          <w:rFonts w:ascii="Times New Roman" w:hAnsi="Times New Roman"/>
          <w:sz w:val="28"/>
          <w:szCs w:val="28"/>
        </w:rPr>
        <w:t>магазины</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др.)</w:t>
      </w:r>
      <w:r w:rsidR="00CA7CB4" w:rsidRPr="005314A2">
        <w:rPr>
          <w:rFonts w:ascii="Times New Roman" w:hAnsi="Times New Roman"/>
          <w:sz w:val="28"/>
          <w:szCs w:val="28"/>
        </w:rPr>
        <w:t xml:space="preserve"> </w:t>
      </w:r>
      <w:r w:rsidRPr="005314A2">
        <w:rPr>
          <w:rFonts w:ascii="Times New Roman" w:hAnsi="Times New Roman"/>
          <w:sz w:val="28"/>
          <w:szCs w:val="28"/>
        </w:rPr>
        <w:t>целесообразна для покупателей, приобретающих</w:t>
      </w:r>
      <w:r w:rsidR="005314A2">
        <w:rPr>
          <w:rFonts w:ascii="Times New Roman" w:hAnsi="Times New Roman"/>
          <w:sz w:val="28"/>
          <w:szCs w:val="28"/>
        </w:rPr>
        <w:t xml:space="preserve"> </w:t>
      </w:r>
      <w:r w:rsidRPr="005314A2">
        <w:rPr>
          <w:rFonts w:ascii="Times New Roman" w:hAnsi="Times New Roman"/>
          <w:sz w:val="28"/>
          <w:szCs w:val="28"/>
        </w:rPr>
        <w:t>продукцию</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разовом</w:t>
      </w:r>
      <w:r w:rsidR="005314A2">
        <w:rPr>
          <w:rFonts w:ascii="Times New Roman" w:hAnsi="Times New Roman"/>
          <w:sz w:val="28"/>
          <w:szCs w:val="28"/>
        </w:rPr>
        <w:t xml:space="preserve"> </w:t>
      </w:r>
      <w:r w:rsidRPr="005314A2">
        <w:rPr>
          <w:rFonts w:ascii="Times New Roman" w:hAnsi="Times New Roman"/>
          <w:sz w:val="28"/>
          <w:szCs w:val="28"/>
        </w:rPr>
        <w:t>порядке</w:t>
      </w:r>
      <w:r w:rsidR="00CA7CB4" w:rsidRPr="005314A2">
        <w:rPr>
          <w:rFonts w:ascii="Times New Roman" w:hAnsi="Times New Roman"/>
          <w:sz w:val="28"/>
          <w:szCs w:val="28"/>
        </w:rPr>
        <w:t xml:space="preserve"> </w:t>
      </w:r>
      <w:r w:rsidRPr="005314A2">
        <w:rPr>
          <w:rFonts w:ascii="Times New Roman" w:hAnsi="Times New Roman"/>
          <w:sz w:val="28"/>
          <w:szCs w:val="28"/>
        </w:rPr>
        <w:t>или в объемах меньше транзитных норм.</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Коммерческие контакты субъектов рынка бывают нескольких видов. Так, в настоящее время</w:t>
      </w:r>
      <w:r w:rsidR="005314A2">
        <w:rPr>
          <w:rFonts w:ascii="Times New Roman" w:hAnsi="Times New Roman"/>
          <w:sz w:val="28"/>
          <w:szCs w:val="28"/>
        </w:rPr>
        <w:t xml:space="preserve"> </w:t>
      </w:r>
      <w:r w:rsidRPr="005314A2">
        <w:rPr>
          <w:rFonts w:ascii="Times New Roman" w:hAnsi="Times New Roman"/>
          <w:sz w:val="28"/>
          <w:szCs w:val="28"/>
        </w:rPr>
        <w:t>весьма</w:t>
      </w:r>
      <w:r w:rsidR="005314A2">
        <w:rPr>
          <w:rFonts w:ascii="Times New Roman" w:hAnsi="Times New Roman"/>
          <w:sz w:val="28"/>
          <w:szCs w:val="28"/>
        </w:rPr>
        <w:t xml:space="preserve"> </w:t>
      </w:r>
      <w:r w:rsidRPr="005314A2">
        <w:rPr>
          <w:rFonts w:ascii="Times New Roman" w:hAnsi="Times New Roman"/>
          <w:sz w:val="28"/>
          <w:szCs w:val="28"/>
        </w:rPr>
        <w:t>распространен</w:t>
      </w:r>
      <w:r w:rsidR="005314A2">
        <w:rPr>
          <w:rFonts w:ascii="Times New Roman" w:hAnsi="Times New Roman"/>
          <w:sz w:val="28"/>
          <w:szCs w:val="28"/>
        </w:rPr>
        <w:t xml:space="preserve"> </w:t>
      </w:r>
      <w:r w:rsidRPr="005314A2">
        <w:rPr>
          <w:rFonts w:ascii="Times New Roman" w:hAnsi="Times New Roman"/>
          <w:sz w:val="28"/>
          <w:szCs w:val="28"/>
        </w:rPr>
        <w:t>прямой</w:t>
      </w:r>
      <w:r w:rsidR="005314A2">
        <w:rPr>
          <w:rFonts w:ascii="Times New Roman" w:hAnsi="Times New Roman"/>
          <w:sz w:val="28"/>
          <w:szCs w:val="28"/>
        </w:rPr>
        <w:t xml:space="preserve"> </w:t>
      </w:r>
      <w:r w:rsidRPr="005314A2">
        <w:rPr>
          <w:rFonts w:ascii="Times New Roman" w:hAnsi="Times New Roman"/>
          <w:sz w:val="28"/>
          <w:szCs w:val="28"/>
        </w:rPr>
        <w:t>товарообмен</w:t>
      </w:r>
      <w:r w:rsidR="005314A2">
        <w:rPr>
          <w:rFonts w:ascii="Times New Roman" w:hAnsi="Times New Roman"/>
          <w:sz w:val="28"/>
          <w:szCs w:val="28"/>
        </w:rPr>
        <w:t xml:space="preserve"> </w:t>
      </w:r>
      <w:r w:rsidRPr="005314A2">
        <w:rPr>
          <w:rFonts w:ascii="Times New Roman" w:hAnsi="Times New Roman"/>
          <w:sz w:val="28"/>
          <w:szCs w:val="28"/>
        </w:rPr>
        <w:t xml:space="preserve">— </w:t>
      </w:r>
      <w:r w:rsidRPr="005314A2">
        <w:rPr>
          <w:rFonts w:ascii="Times New Roman" w:hAnsi="Times New Roman"/>
          <w:b/>
          <w:sz w:val="28"/>
          <w:szCs w:val="28"/>
        </w:rPr>
        <w:t>бартерные сделки</w:t>
      </w:r>
      <w:r w:rsidRPr="005314A2">
        <w:rPr>
          <w:rFonts w:ascii="Times New Roman" w:hAnsi="Times New Roman"/>
          <w:sz w:val="28"/>
          <w:szCs w:val="28"/>
        </w:rPr>
        <w:t>. При этом используются соглашения</w:t>
      </w:r>
      <w:r w:rsidR="005314A2">
        <w:rPr>
          <w:rFonts w:ascii="Times New Roman" w:hAnsi="Times New Roman"/>
          <w:sz w:val="28"/>
          <w:szCs w:val="28"/>
        </w:rPr>
        <w:t xml:space="preserve"> </w:t>
      </w:r>
      <w:r w:rsidRPr="005314A2">
        <w:rPr>
          <w:rFonts w:ascii="Times New Roman" w:hAnsi="Times New Roman"/>
          <w:sz w:val="28"/>
          <w:szCs w:val="28"/>
        </w:rPr>
        <w:t>о</w:t>
      </w:r>
      <w:r w:rsidR="005314A2">
        <w:rPr>
          <w:rFonts w:ascii="Times New Roman" w:hAnsi="Times New Roman"/>
          <w:sz w:val="28"/>
          <w:szCs w:val="28"/>
        </w:rPr>
        <w:t xml:space="preserve"> </w:t>
      </w:r>
      <w:r w:rsidRPr="005314A2">
        <w:rPr>
          <w:rFonts w:ascii="Times New Roman" w:hAnsi="Times New Roman"/>
          <w:sz w:val="28"/>
          <w:szCs w:val="28"/>
        </w:rPr>
        <w:t>поставке</w:t>
      </w:r>
      <w:r w:rsidR="005314A2">
        <w:rPr>
          <w:rFonts w:ascii="Times New Roman" w:hAnsi="Times New Roman"/>
          <w:sz w:val="28"/>
          <w:szCs w:val="28"/>
        </w:rPr>
        <w:t xml:space="preserve"> </w:t>
      </w:r>
      <w:r w:rsidRPr="005314A2">
        <w:rPr>
          <w:rFonts w:ascii="Times New Roman" w:hAnsi="Times New Roman"/>
          <w:sz w:val="28"/>
          <w:szCs w:val="28"/>
        </w:rPr>
        <w:t>конкретного вида товара от одного предприятия к другому, и наоборот. Широкое распространение получает</w:t>
      </w:r>
      <w:r w:rsidR="005314A2">
        <w:rPr>
          <w:rFonts w:ascii="Times New Roman" w:hAnsi="Times New Roman"/>
          <w:sz w:val="28"/>
          <w:szCs w:val="28"/>
        </w:rPr>
        <w:t xml:space="preserve"> </w:t>
      </w:r>
      <w:r w:rsidRPr="005314A2">
        <w:rPr>
          <w:rFonts w:ascii="Times New Roman" w:hAnsi="Times New Roman"/>
          <w:b/>
          <w:sz w:val="28"/>
          <w:szCs w:val="28"/>
        </w:rPr>
        <w:t>аукционная</w:t>
      </w:r>
      <w:r w:rsidR="005314A2">
        <w:rPr>
          <w:rFonts w:ascii="Times New Roman" w:hAnsi="Times New Roman"/>
          <w:b/>
          <w:sz w:val="28"/>
          <w:szCs w:val="28"/>
        </w:rPr>
        <w:t xml:space="preserve"> </w:t>
      </w:r>
      <w:r w:rsidRPr="005314A2">
        <w:rPr>
          <w:rFonts w:ascii="Times New Roman" w:hAnsi="Times New Roman"/>
          <w:b/>
          <w:sz w:val="28"/>
          <w:szCs w:val="28"/>
        </w:rPr>
        <w:t>торговля</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при</w:t>
      </w:r>
      <w:r w:rsidR="005314A2">
        <w:rPr>
          <w:rFonts w:ascii="Times New Roman" w:hAnsi="Times New Roman"/>
          <w:sz w:val="28"/>
          <w:szCs w:val="28"/>
        </w:rPr>
        <w:t xml:space="preserve"> </w:t>
      </w:r>
      <w:r w:rsidRPr="005314A2">
        <w:rPr>
          <w:rFonts w:ascii="Times New Roman" w:hAnsi="Times New Roman"/>
          <w:sz w:val="28"/>
          <w:szCs w:val="28"/>
        </w:rPr>
        <w:t>которой продавец</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целью</w:t>
      </w:r>
      <w:r w:rsidR="005314A2">
        <w:rPr>
          <w:rFonts w:ascii="Times New Roman" w:hAnsi="Times New Roman"/>
          <w:sz w:val="28"/>
          <w:szCs w:val="28"/>
        </w:rPr>
        <w:t xml:space="preserve"> </w:t>
      </w:r>
      <w:r w:rsidRPr="005314A2">
        <w:rPr>
          <w:rFonts w:ascii="Times New Roman" w:hAnsi="Times New Roman"/>
          <w:sz w:val="28"/>
          <w:szCs w:val="28"/>
        </w:rPr>
        <w:t>получения</w:t>
      </w:r>
      <w:r w:rsidR="005314A2">
        <w:rPr>
          <w:rFonts w:ascii="Times New Roman" w:hAnsi="Times New Roman"/>
          <w:sz w:val="28"/>
          <w:szCs w:val="28"/>
        </w:rPr>
        <w:t xml:space="preserve"> </w:t>
      </w:r>
      <w:r w:rsidRPr="005314A2">
        <w:rPr>
          <w:rFonts w:ascii="Times New Roman" w:hAnsi="Times New Roman"/>
          <w:sz w:val="28"/>
          <w:szCs w:val="28"/>
        </w:rPr>
        <w:t>наибольшей</w:t>
      </w:r>
      <w:r w:rsidR="005314A2">
        <w:rPr>
          <w:rFonts w:ascii="Times New Roman" w:hAnsi="Times New Roman"/>
          <w:sz w:val="28"/>
          <w:szCs w:val="28"/>
        </w:rPr>
        <w:t xml:space="preserve"> </w:t>
      </w:r>
      <w:r w:rsidRPr="005314A2">
        <w:rPr>
          <w:rFonts w:ascii="Times New Roman" w:hAnsi="Times New Roman"/>
          <w:sz w:val="28"/>
          <w:szCs w:val="28"/>
        </w:rPr>
        <w:t>прибыли</w:t>
      </w:r>
      <w:r w:rsidR="005314A2">
        <w:rPr>
          <w:rFonts w:ascii="Times New Roman" w:hAnsi="Times New Roman"/>
          <w:sz w:val="28"/>
          <w:szCs w:val="28"/>
        </w:rPr>
        <w:t xml:space="preserve"> </w:t>
      </w:r>
      <w:r w:rsidRPr="005314A2">
        <w:rPr>
          <w:rFonts w:ascii="Times New Roman" w:hAnsi="Times New Roman"/>
          <w:sz w:val="28"/>
          <w:szCs w:val="28"/>
        </w:rPr>
        <w:t>использует</w:t>
      </w:r>
      <w:r w:rsidR="005314A2">
        <w:rPr>
          <w:rFonts w:ascii="Times New Roman" w:hAnsi="Times New Roman"/>
          <w:sz w:val="28"/>
          <w:szCs w:val="28"/>
        </w:rPr>
        <w:t xml:space="preserve"> </w:t>
      </w:r>
      <w:r w:rsidRPr="005314A2">
        <w:rPr>
          <w:rFonts w:ascii="Times New Roman" w:hAnsi="Times New Roman"/>
          <w:sz w:val="28"/>
          <w:szCs w:val="28"/>
        </w:rPr>
        <w:t>конкуренцию</w:t>
      </w:r>
      <w:r w:rsidR="00417BDA" w:rsidRPr="005314A2">
        <w:rPr>
          <w:rFonts w:ascii="Times New Roman" w:hAnsi="Times New Roman"/>
          <w:sz w:val="28"/>
          <w:szCs w:val="28"/>
        </w:rPr>
        <w:t xml:space="preserve"> </w:t>
      </w:r>
      <w:r w:rsidRPr="005314A2">
        <w:rPr>
          <w:rFonts w:ascii="Times New Roman" w:hAnsi="Times New Roman"/>
          <w:sz w:val="28"/>
          <w:szCs w:val="28"/>
        </w:rPr>
        <w:t>покупателей, присутствующих при продаже</w:t>
      </w:r>
      <w:r w:rsidR="00417BDA" w:rsidRPr="005314A2">
        <w:rPr>
          <w:rFonts w:ascii="Times New Roman" w:hAnsi="Times New Roman"/>
          <w:sz w:val="28"/>
          <w:szCs w:val="28"/>
        </w:rPr>
        <w:t>.</w:t>
      </w:r>
      <w:r w:rsidRPr="005314A2">
        <w:rPr>
          <w:rFonts w:ascii="Times New Roman" w:hAnsi="Times New Roman"/>
          <w:sz w:val="28"/>
          <w:szCs w:val="28"/>
        </w:rPr>
        <w:t xml:space="preserve"> Значительная</w:t>
      </w:r>
      <w:r w:rsidR="005314A2">
        <w:rPr>
          <w:rFonts w:ascii="Times New Roman" w:hAnsi="Times New Roman"/>
          <w:sz w:val="28"/>
          <w:szCs w:val="28"/>
        </w:rPr>
        <w:t xml:space="preserve"> </w:t>
      </w:r>
      <w:r w:rsidRPr="005314A2">
        <w:rPr>
          <w:rFonts w:ascii="Times New Roman" w:hAnsi="Times New Roman"/>
          <w:sz w:val="28"/>
          <w:szCs w:val="28"/>
        </w:rPr>
        <w:t>роль</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оптовой</w:t>
      </w:r>
      <w:r w:rsidR="005314A2">
        <w:rPr>
          <w:rFonts w:ascii="Times New Roman" w:hAnsi="Times New Roman"/>
          <w:sz w:val="28"/>
          <w:szCs w:val="28"/>
        </w:rPr>
        <w:t xml:space="preserve"> </w:t>
      </w:r>
      <w:r w:rsidRPr="005314A2">
        <w:rPr>
          <w:rFonts w:ascii="Times New Roman" w:hAnsi="Times New Roman"/>
          <w:sz w:val="28"/>
          <w:szCs w:val="28"/>
        </w:rPr>
        <w:t>торговле</w:t>
      </w:r>
      <w:r w:rsidR="005314A2">
        <w:rPr>
          <w:rFonts w:ascii="Times New Roman" w:hAnsi="Times New Roman"/>
          <w:sz w:val="28"/>
          <w:szCs w:val="28"/>
        </w:rPr>
        <w:t xml:space="preserve"> </w:t>
      </w:r>
      <w:r w:rsidRPr="005314A2">
        <w:rPr>
          <w:rFonts w:ascii="Times New Roman" w:hAnsi="Times New Roman"/>
          <w:sz w:val="28"/>
          <w:szCs w:val="28"/>
        </w:rPr>
        <w:t>отводится</w:t>
      </w:r>
      <w:r w:rsidR="005314A2">
        <w:rPr>
          <w:rFonts w:ascii="Times New Roman" w:hAnsi="Times New Roman"/>
          <w:sz w:val="28"/>
          <w:szCs w:val="28"/>
        </w:rPr>
        <w:t xml:space="preserve"> </w:t>
      </w:r>
      <w:r w:rsidRPr="005314A2">
        <w:rPr>
          <w:rFonts w:ascii="Times New Roman" w:hAnsi="Times New Roman"/>
          <w:sz w:val="28"/>
          <w:szCs w:val="28"/>
        </w:rPr>
        <w:t>товарной</w:t>
      </w:r>
      <w:r w:rsidR="005314A2">
        <w:rPr>
          <w:rFonts w:ascii="Times New Roman" w:hAnsi="Times New Roman"/>
          <w:sz w:val="28"/>
          <w:szCs w:val="28"/>
        </w:rPr>
        <w:t xml:space="preserve"> </w:t>
      </w:r>
      <w:r w:rsidRPr="005314A2">
        <w:rPr>
          <w:rFonts w:ascii="Times New Roman" w:hAnsi="Times New Roman"/>
          <w:sz w:val="28"/>
          <w:szCs w:val="28"/>
        </w:rPr>
        <w:t xml:space="preserve">бирже. </w:t>
      </w:r>
      <w:r w:rsidRPr="005314A2">
        <w:rPr>
          <w:rFonts w:ascii="Times New Roman" w:hAnsi="Times New Roman"/>
          <w:b/>
          <w:sz w:val="28"/>
          <w:szCs w:val="28"/>
        </w:rPr>
        <w:t>Товарные биржи</w:t>
      </w:r>
      <w:r w:rsidRPr="005314A2">
        <w:rPr>
          <w:rFonts w:ascii="Times New Roman" w:hAnsi="Times New Roman"/>
          <w:sz w:val="28"/>
          <w:szCs w:val="28"/>
        </w:rPr>
        <w:t xml:space="preserve"> осуществляют куплю</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продажу</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как</w:t>
      </w:r>
      <w:r w:rsidR="005314A2">
        <w:rPr>
          <w:rFonts w:ascii="Times New Roman" w:hAnsi="Times New Roman"/>
          <w:sz w:val="28"/>
          <w:szCs w:val="28"/>
        </w:rPr>
        <w:t xml:space="preserve"> </w:t>
      </w:r>
      <w:r w:rsidRPr="005314A2">
        <w:rPr>
          <w:rFonts w:ascii="Times New Roman" w:hAnsi="Times New Roman"/>
          <w:sz w:val="28"/>
          <w:szCs w:val="28"/>
        </w:rPr>
        <w:t>таковых,</w:t>
      </w:r>
      <w:r w:rsidR="005314A2">
        <w:rPr>
          <w:rFonts w:ascii="Times New Roman" w:hAnsi="Times New Roman"/>
          <w:sz w:val="28"/>
          <w:szCs w:val="28"/>
        </w:rPr>
        <w:t xml:space="preserve"> </w:t>
      </w:r>
      <w:r w:rsidRPr="005314A2">
        <w:rPr>
          <w:rFonts w:ascii="Times New Roman" w:hAnsi="Times New Roman"/>
          <w:sz w:val="28"/>
          <w:szCs w:val="28"/>
        </w:rPr>
        <w:t>а контрактов на их поставку.</w:t>
      </w:r>
      <w:r w:rsidR="005314A2">
        <w:rPr>
          <w:rFonts w:ascii="Times New Roman" w:hAnsi="Times New Roman"/>
          <w:sz w:val="28"/>
          <w:szCs w:val="28"/>
        </w:rPr>
        <w:t xml:space="preserve"> </w:t>
      </w:r>
      <w:r w:rsidRPr="005314A2">
        <w:rPr>
          <w:rFonts w:ascii="Times New Roman" w:hAnsi="Times New Roman"/>
          <w:sz w:val="28"/>
          <w:szCs w:val="28"/>
        </w:rPr>
        <w:t>При</w:t>
      </w:r>
      <w:r w:rsidR="005314A2">
        <w:rPr>
          <w:rFonts w:ascii="Times New Roman" w:hAnsi="Times New Roman"/>
          <w:sz w:val="28"/>
          <w:szCs w:val="28"/>
        </w:rPr>
        <w:t xml:space="preserve"> </w:t>
      </w:r>
      <w:r w:rsidRPr="005314A2">
        <w:rPr>
          <w:rFonts w:ascii="Times New Roman" w:hAnsi="Times New Roman"/>
          <w:sz w:val="28"/>
          <w:szCs w:val="28"/>
        </w:rPr>
        <w:t>этом</w:t>
      </w:r>
      <w:r w:rsidR="005314A2">
        <w:rPr>
          <w:rFonts w:ascii="Times New Roman" w:hAnsi="Times New Roman"/>
          <w:sz w:val="28"/>
          <w:szCs w:val="28"/>
        </w:rPr>
        <w:t xml:space="preserve"> </w:t>
      </w:r>
      <w:r w:rsidRPr="005314A2">
        <w:rPr>
          <w:rFonts w:ascii="Times New Roman" w:hAnsi="Times New Roman"/>
          <w:sz w:val="28"/>
          <w:szCs w:val="28"/>
        </w:rPr>
        <w:t>ведется</w:t>
      </w:r>
      <w:r w:rsidR="005314A2">
        <w:rPr>
          <w:rFonts w:ascii="Times New Roman" w:hAnsi="Times New Roman"/>
          <w:sz w:val="28"/>
          <w:szCs w:val="28"/>
        </w:rPr>
        <w:t xml:space="preserve"> </w:t>
      </w:r>
      <w:r w:rsidRPr="005314A2">
        <w:rPr>
          <w:rFonts w:ascii="Times New Roman" w:hAnsi="Times New Roman"/>
          <w:sz w:val="28"/>
          <w:szCs w:val="28"/>
        </w:rPr>
        <w:t>свободная</w:t>
      </w:r>
      <w:r w:rsidR="005314A2">
        <w:rPr>
          <w:rFonts w:ascii="Times New Roman" w:hAnsi="Times New Roman"/>
          <w:sz w:val="28"/>
          <w:szCs w:val="28"/>
        </w:rPr>
        <w:t xml:space="preserve"> </w:t>
      </w:r>
      <w:r w:rsidRPr="005314A2">
        <w:rPr>
          <w:rFonts w:ascii="Times New Roman" w:hAnsi="Times New Roman"/>
          <w:sz w:val="28"/>
          <w:szCs w:val="28"/>
        </w:rPr>
        <w:t>купля</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продажа контрактов (покупатель волен самостоятельно выбирать</w:t>
      </w:r>
      <w:r w:rsidR="005314A2">
        <w:rPr>
          <w:rFonts w:ascii="Times New Roman" w:hAnsi="Times New Roman"/>
          <w:sz w:val="28"/>
          <w:szCs w:val="28"/>
        </w:rPr>
        <w:t xml:space="preserve"> </w:t>
      </w:r>
      <w:r w:rsidRPr="005314A2">
        <w:rPr>
          <w:rFonts w:ascii="Times New Roman" w:hAnsi="Times New Roman"/>
          <w:sz w:val="28"/>
          <w:szCs w:val="28"/>
        </w:rPr>
        <w:t>продавца,</w:t>
      </w:r>
      <w:r w:rsidR="005314A2">
        <w:rPr>
          <w:rFonts w:ascii="Times New Roman" w:hAnsi="Times New Roman"/>
          <w:sz w:val="28"/>
          <w:szCs w:val="28"/>
        </w:rPr>
        <w:t xml:space="preserve"> </w:t>
      </w:r>
      <w:r w:rsidRPr="005314A2">
        <w:rPr>
          <w:rFonts w:ascii="Times New Roman" w:hAnsi="Times New Roman"/>
          <w:sz w:val="28"/>
          <w:szCs w:val="28"/>
        </w:rPr>
        <w:t>продавец</w:t>
      </w:r>
      <w:r w:rsidR="005314A2">
        <w:rPr>
          <w:rFonts w:ascii="Times New Roman" w:hAnsi="Times New Roman"/>
          <w:sz w:val="28"/>
          <w:szCs w:val="28"/>
        </w:rPr>
        <w:t xml:space="preserve"> </w:t>
      </w:r>
      <w:r w:rsidRPr="005314A2">
        <w:rPr>
          <w:rFonts w:ascii="Times New Roman" w:hAnsi="Times New Roman"/>
          <w:sz w:val="28"/>
          <w:szCs w:val="28"/>
        </w:rPr>
        <w:t>— покупателя). Возможность установления коммерческих контактов между</w:t>
      </w:r>
      <w:r w:rsidR="005314A2">
        <w:rPr>
          <w:rFonts w:ascii="Times New Roman" w:hAnsi="Times New Roman"/>
          <w:sz w:val="28"/>
          <w:szCs w:val="28"/>
        </w:rPr>
        <w:t xml:space="preserve"> </w:t>
      </w:r>
      <w:r w:rsidRPr="005314A2">
        <w:rPr>
          <w:rFonts w:ascii="Times New Roman" w:hAnsi="Times New Roman"/>
          <w:sz w:val="28"/>
          <w:szCs w:val="28"/>
        </w:rPr>
        <w:t xml:space="preserve">производителем и потенциальными покупателями создают </w:t>
      </w:r>
      <w:r w:rsidRPr="005314A2">
        <w:rPr>
          <w:rFonts w:ascii="Times New Roman" w:hAnsi="Times New Roman"/>
          <w:b/>
          <w:sz w:val="28"/>
          <w:szCs w:val="28"/>
        </w:rPr>
        <w:t>оптовые</w:t>
      </w:r>
      <w:r w:rsidR="005314A2">
        <w:rPr>
          <w:rFonts w:ascii="Times New Roman" w:hAnsi="Times New Roman"/>
          <w:b/>
          <w:sz w:val="28"/>
          <w:szCs w:val="28"/>
        </w:rPr>
        <w:t xml:space="preserve"> </w:t>
      </w:r>
      <w:r w:rsidRPr="005314A2">
        <w:rPr>
          <w:rFonts w:ascii="Times New Roman" w:hAnsi="Times New Roman"/>
          <w:b/>
          <w:sz w:val="28"/>
          <w:szCs w:val="28"/>
        </w:rPr>
        <w:t>ярмарки</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Оптовое</w:t>
      </w:r>
      <w:r w:rsidR="005314A2">
        <w:rPr>
          <w:rFonts w:ascii="Times New Roman" w:hAnsi="Times New Roman"/>
          <w:sz w:val="28"/>
          <w:szCs w:val="28"/>
        </w:rPr>
        <w:t xml:space="preserve"> </w:t>
      </w:r>
      <w:r w:rsidRPr="005314A2">
        <w:rPr>
          <w:rFonts w:ascii="Times New Roman" w:hAnsi="Times New Roman"/>
          <w:sz w:val="28"/>
          <w:szCs w:val="28"/>
        </w:rPr>
        <w:t>назначение ярмарок состоит</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налаживании</w:t>
      </w:r>
      <w:r w:rsidR="005314A2">
        <w:rPr>
          <w:rFonts w:ascii="Times New Roman" w:hAnsi="Times New Roman"/>
          <w:sz w:val="28"/>
          <w:szCs w:val="28"/>
        </w:rPr>
        <w:t xml:space="preserve"> </w:t>
      </w:r>
      <w:r w:rsidRPr="005314A2">
        <w:rPr>
          <w:rFonts w:ascii="Times New Roman" w:hAnsi="Times New Roman"/>
          <w:sz w:val="28"/>
          <w:szCs w:val="28"/>
        </w:rPr>
        <w:t>непосредственных</w:t>
      </w:r>
      <w:r w:rsidR="005314A2">
        <w:rPr>
          <w:rFonts w:ascii="Times New Roman" w:hAnsi="Times New Roman"/>
          <w:sz w:val="28"/>
          <w:szCs w:val="28"/>
        </w:rPr>
        <w:t xml:space="preserve"> </w:t>
      </w:r>
      <w:r w:rsidRPr="005314A2">
        <w:rPr>
          <w:rFonts w:ascii="Times New Roman" w:hAnsi="Times New Roman"/>
          <w:sz w:val="28"/>
          <w:szCs w:val="28"/>
        </w:rPr>
        <w:t>деловых</w:t>
      </w:r>
      <w:r w:rsidR="005314A2">
        <w:rPr>
          <w:rFonts w:ascii="Times New Roman" w:hAnsi="Times New Roman"/>
          <w:sz w:val="28"/>
          <w:szCs w:val="28"/>
        </w:rPr>
        <w:t xml:space="preserve"> </w:t>
      </w:r>
      <w:r w:rsidRPr="005314A2">
        <w:rPr>
          <w:rFonts w:ascii="Times New Roman" w:hAnsi="Times New Roman"/>
          <w:sz w:val="28"/>
          <w:szCs w:val="28"/>
        </w:rPr>
        <w:t>контактов</w:t>
      </w:r>
      <w:r w:rsidR="005314A2">
        <w:rPr>
          <w:rFonts w:ascii="Times New Roman" w:hAnsi="Times New Roman"/>
          <w:sz w:val="28"/>
          <w:szCs w:val="28"/>
        </w:rPr>
        <w:t xml:space="preserve"> </w:t>
      </w:r>
      <w:r w:rsidRPr="005314A2">
        <w:rPr>
          <w:rFonts w:ascii="Times New Roman" w:hAnsi="Times New Roman"/>
          <w:sz w:val="28"/>
          <w:szCs w:val="28"/>
        </w:rPr>
        <w:t>между субъектами рынка (производителями</w:t>
      </w:r>
      <w:r w:rsidR="005314A2">
        <w:rPr>
          <w:rFonts w:ascii="Times New Roman" w:hAnsi="Times New Roman"/>
          <w:sz w:val="28"/>
          <w:szCs w:val="28"/>
        </w:rPr>
        <w:t xml:space="preserve"> </w:t>
      </w:r>
      <w:r w:rsidRPr="005314A2">
        <w:rPr>
          <w:rFonts w:ascii="Times New Roman" w:hAnsi="Times New Roman"/>
          <w:sz w:val="28"/>
          <w:szCs w:val="28"/>
        </w:rPr>
        <w:t>продукции,</w:t>
      </w:r>
      <w:r w:rsidR="005314A2">
        <w:rPr>
          <w:rFonts w:ascii="Times New Roman" w:hAnsi="Times New Roman"/>
          <w:sz w:val="28"/>
          <w:szCs w:val="28"/>
        </w:rPr>
        <w:t xml:space="preserve"> </w:t>
      </w:r>
      <w:r w:rsidRPr="005314A2">
        <w:rPr>
          <w:rFonts w:ascii="Times New Roman" w:hAnsi="Times New Roman"/>
          <w:sz w:val="28"/>
          <w:szCs w:val="28"/>
        </w:rPr>
        <w:t>посредниками,</w:t>
      </w:r>
      <w:r w:rsidR="005314A2">
        <w:rPr>
          <w:rFonts w:ascii="Times New Roman" w:hAnsi="Times New Roman"/>
          <w:sz w:val="28"/>
          <w:szCs w:val="28"/>
        </w:rPr>
        <w:t xml:space="preserve"> </w:t>
      </w:r>
      <w:r w:rsidRPr="005314A2">
        <w:rPr>
          <w:rFonts w:ascii="Times New Roman" w:hAnsi="Times New Roman"/>
          <w:sz w:val="28"/>
          <w:szCs w:val="28"/>
        </w:rPr>
        <w:t>покупателями),</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lastRenderedPageBreak/>
        <w:t>заинтересованными</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реализации</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приобретении</w:t>
      </w:r>
      <w:r w:rsidR="005314A2">
        <w:rPr>
          <w:rFonts w:ascii="Times New Roman" w:hAnsi="Times New Roman"/>
          <w:sz w:val="28"/>
          <w:szCs w:val="28"/>
        </w:rPr>
        <w:t xml:space="preserve"> </w:t>
      </w:r>
      <w:r w:rsidRPr="005314A2">
        <w:rPr>
          <w:rFonts w:ascii="Times New Roman" w:hAnsi="Times New Roman"/>
          <w:sz w:val="28"/>
          <w:szCs w:val="28"/>
        </w:rPr>
        <w:t>конкретной</w:t>
      </w:r>
      <w:r w:rsidR="005314A2">
        <w:rPr>
          <w:rFonts w:ascii="Times New Roman" w:hAnsi="Times New Roman"/>
          <w:sz w:val="28"/>
          <w:szCs w:val="28"/>
        </w:rPr>
        <w:t xml:space="preserve"> </w:t>
      </w:r>
      <w:r w:rsidRPr="005314A2">
        <w:rPr>
          <w:rFonts w:ascii="Times New Roman" w:hAnsi="Times New Roman"/>
          <w:sz w:val="28"/>
          <w:szCs w:val="28"/>
        </w:rPr>
        <w:t>товарной продукции.</w:t>
      </w:r>
    </w:p>
    <w:p w:rsidR="00966155" w:rsidRPr="005314A2" w:rsidRDefault="00966155"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Прямая форма оптовой реализации товаров</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Реализация продукции</w:t>
      </w:r>
      <w:r w:rsidRPr="005314A2">
        <w:rPr>
          <w:rFonts w:ascii="Times New Roman" w:hAnsi="Times New Roman"/>
          <w:sz w:val="28"/>
          <w:szCs w:val="28"/>
        </w:rPr>
        <w:t xml:space="preserve"> — это ее сбыт</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целью</w:t>
      </w:r>
      <w:r w:rsidR="005314A2">
        <w:rPr>
          <w:rFonts w:ascii="Times New Roman" w:hAnsi="Times New Roman"/>
          <w:sz w:val="28"/>
          <w:szCs w:val="28"/>
        </w:rPr>
        <w:t xml:space="preserve"> </w:t>
      </w:r>
      <w:r w:rsidRPr="005314A2">
        <w:rPr>
          <w:rFonts w:ascii="Times New Roman" w:hAnsi="Times New Roman"/>
          <w:sz w:val="28"/>
          <w:szCs w:val="28"/>
        </w:rPr>
        <w:t>превращения</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в деньги и удовлетворения</w:t>
      </w:r>
      <w:r w:rsidR="005314A2">
        <w:rPr>
          <w:rFonts w:ascii="Times New Roman" w:hAnsi="Times New Roman"/>
          <w:sz w:val="28"/>
          <w:szCs w:val="28"/>
        </w:rPr>
        <w:t xml:space="preserve"> </w:t>
      </w:r>
      <w:r w:rsidRPr="005314A2">
        <w:rPr>
          <w:rFonts w:ascii="Times New Roman" w:hAnsi="Times New Roman"/>
          <w:sz w:val="28"/>
          <w:szCs w:val="28"/>
        </w:rPr>
        <w:t>запросов</w:t>
      </w:r>
      <w:r w:rsidR="005314A2">
        <w:rPr>
          <w:rFonts w:ascii="Times New Roman" w:hAnsi="Times New Roman"/>
          <w:sz w:val="28"/>
          <w:szCs w:val="28"/>
        </w:rPr>
        <w:t xml:space="preserve"> </w:t>
      </w:r>
      <w:r w:rsidRPr="005314A2">
        <w:rPr>
          <w:rFonts w:ascii="Times New Roman" w:hAnsi="Times New Roman"/>
          <w:sz w:val="28"/>
          <w:szCs w:val="28"/>
        </w:rPr>
        <w:t>потребителей. Реализация</w:t>
      </w:r>
      <w:r w:rsidR="005314A2">
        <w:rPr>
          <w:rFonts w:ascii="Times New Roman" w:hAnsi="Times New Roman"/>
          <w:sz w:val="28"/>
          <w:szCs w:val="28"/>
        </w:rPr>
        <w:t xml:space="preserve"> </w:t>
      </w:r>
      <w:r w:rsidRPr="005314A2">
        <w:rPr>
          <w:rFonts w:ascii="Times New Roman" w:hAnsi="Times New Roman"/>
          <w:sz w:val="28"/>
          <w:szCs w:val="28"/>
        </w:rPr>
        <w:t>продукции является частью маркетинга, ее эффективность зависит</w:t>
      </w:r>
      <w:r w:rsidR="005314A2">
        <w:rPr>
          <w:rFonts w:ascii="Times New Roman" w:hAnsi="Times New Roman"/>
          <w:sz w:val="28"/>
          <w:szCs w:val="28"/>
        </w:rPr>
        <w:t xml:space="preserve"> </w:t>
      </w:r>
      <w:r w:rsidRPr="005314A2">
        <w:rPr>
          <w:rFonts w:ascii="Times New Roman" w:hAnsi="Times New Roman"/>
          <w:sz w:val="28"/>
          <w:szCs w:val="28"/>
        </w:rPr>
        <w:t>от</w:t>
      </w:r>
      <w:r w:rsidR="005314A2">
        <w:rPr>
          <w:rFonts w:ascii="Times New Roman" w:hAnsi="Times New Roman"/>
          <w:sz w:val="28"/>
          <w:szCs w:val="28"/>
        </w:rPr>
        <w:t xml:space="preserve"> </w:t>
      </w:r>
      <w:r w:rsidRPr="005314A2">
        <w:rPr>
          <w:rFonts w:ascii="Times New Roman" w:hAnsi="Times New Roman"/>
          <w:sz w:val="28"/>
          <w:szCs w:val="28"/>
        </w:rPr>
        <w:t>рекламной</w:t>
      </w:r>
      <w:r w:rsidR="005314A2">
        <w:rPr>
          <w:rFonts w:ascii="Times New Roman" w:hAnsi="Times New Roman"/>
          <w:sz w:val="28"/>
          <w:szCs w:val="28"/>
        </w:rPr>
        <w:t xml:space="preserve"> </w:t>
      </w:r>
      <w:r w:rsidRPr="005314A2">
        <w:rPr>
          <w:rFonts w:ascii="Times New Roman" w:hAnsi="Times New Roman"/>
          <w:sz w:val="28"/>
          <w:szCs w:val="28"/>
        </w:rPr>
        <w:t>работы, исследования рынка и планирования ассортимента продукции.</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Операции прямой оптовой реализации товаров осуществляют производители без привлечения посредников. Прямая реализация</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настоящее</w:t>
      </w:r>
      <w:r w:rsidR="005314A2">
        <w:rPr>
          <w:rFonts w:ascii="Times New Roman" w:hAnsi="Times New Roman"/>
          <w:sz w:val="28"/>
          <w:szCs w:val="28"/>
        </w:rPr>
        <w:t xml:space="preserve"> </w:t>
      </w:r>
      <w:r w:rsidRPr="005314A2">
        <w:rPr>
          <w:rFonts w:ascii="Times New Roman" w:hAnsi="Times New Roman"/>
          <w:sz w:val="28"/>
          <w:szCs w:val="28"/>
        </w:rPr>
        <w:t>время имеет весьма широкое распространение.</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Прямая форма реализации товаров имеет ряд преимуществ. Во-первых, при такой</w:t>
      </w:r>
      <w:r w:rsidR="005314A2">
        <w:rPr>
          <w:rFonts w:ascii="Times New Roman" w:hAnsi="Times New Roman"/>
          <w:sz w:val="28"/>
          <w:szCs w:val="28"/>
        </w:rPr>
        <w:t xml:space="preserve"> </w:t>
      </w:r>
      <w:r w:rsidRPr="005314A2">
        <w:rPr>
          <w:rFonts w:ascii="Times New Roman" w:hAnsi="Times New Roman"/>
          <w:sz w:val="28"/>
          <w:szCs w:val="28"/>
        </w:rPr>
        <w:t>форме</w:t>
      </w:r>
      <w:r w:rsidR="005314A2">
        <w:rPr>
          <w:rFonts w:ascii="Times New Roman" w:hAnsi="Times New Roman"/>
          <w:sz w:val="28"/>
          <w:szCs w:val="28"/>
        </w:rPr>
        <w:t xml:space="preserve"> </w:t>
      </w:r>
      <w:r w:rsidRPr="005314A2">
        <w:rPr>
          <w:rFonts w:ascii="Times New Roman" w:hAnsi="Times New Roman"/>
          <w:sz w:val="28"/>
          <w:szCs w:val="28"/>
        </w:rPr>
        <w:t>предприятие-производитель</w:t>
      </w:r>
      <w:r w:rsidR="005314A2">
        <w:rPr>
          <w:rFonts w:ascii="Times New Roman" w:hAnsi="Times New Roman"/>
          <w:sz w:val="28"/>
          <w:szCs w:val="28"/>
        </w:rPr>
        <w:t xml:space="preserve"> </w:t>
      </w:r>
      <w:r w:rsidRPr="005314A2">
        <w:rPr>
          <w:rFonts w:ascii="Times New Roman" w:hAnsi="Times New Roman"/>
          <w:sz w:val="28"/>
          <w:szCs w:val="28"/>
        </w:rPr>
        <w:t>может</w:t>
      </w:r>
      <w:r w:rsidR="005314A2">
        <w:rPr>
          <w:rFonts w:ascii="Times New Roman" w:hAnsi="Times New Roman"/>
          <w:sz w:val="28"/>
          <w:szCs w:val="28"/>
        </w:rPr>
        <w:t xml:space="preserve"> </w:t>
      </w:r>
      <w:r w:rsidRPr="005314A2">
        <w:rPr>
          <w:rFonts w:ascii="Times New Roman" w:hAnsi="Times New Roman"/>
          <w:sz w:val="28"/>
          <w:szCs w:val="28"/>
        </w:rPr>
        <w:t>лучше</w:t>
      </w:r>
      <w:r w:rsidR="005314A2">
        <w:rPr>
          <w:rFonts w:ascii="Times New Roman" w:hAnsi="Times New Roman"/>
          <w:sz w:val="28"/>
          <w:szCs w:val="28"/>
        </w:rPr>
        <w:t xml:space="preserve"> </w:t>
      </w:r>
      <w:r w:rsidRPr="005314A2">
        <w:rPr>
          <w:rFonts w:ascii="Times New Roman" w:hAnsi="Times New Roman"/>
          <w:sz w:val="28"/>
          <w:szCs w:val="28"/>
        </w:rPr>
        <w:t>изучать</w:t>
      </w:r>
      <w:r w:rsidR="005314A2">
        <w:rPr>
          <w:rFonts w:ascii="Times New Roman" w:hAnsi="Times New Roman"/>
          <w:sz w:val="28"/>
          <w:szCs w:val="28"/>
        </w:rPr>
        <w:t xml:space="preserve"> </w:t>
      </w:r>
      <w:r w:rsidRPr="005314A2">
        <w:rPr>
          <w:rFonts w:ascii="Times New Roman" w:hAnsi="Times New Roman"/>
          <w:sz w:val="28"/>
          <w:szCs w:val="28"/>
        </w:rPr>
        <w:t>рынок</w:t>
      </w:r>
      <w:r w:rsidR="005314A2">
        <w:rPr>
          <w:rFonts w:ascii="Times New Roman" w:hAnsi="Times New Roman"/>
          <w:sz w:val="28"/>
          <w:szCs w:val="28"/>
        </w:rPr>
        <w:t xml:space="preserve"> </w:t>
      </w:r>
      <w:r w:rsidRPr="005314A2">
        <w:rPr>
          <w:rFonts w:ascii="Times New Roman" w:hAnsi="Times New Roman"/>
          <w:sz w:val="28"/>
          <w:szCs w:val="28"/>
        </w:rPr>
        <w:t>своих товаров, поддерживать тесное сотрудничество с основными</w:t>
      </w:r>
      <w:r w:rsidR="005314A2">
        <w:rPr>
          <w:rFonts w:ascii="Times New Roman" w:hAnsi="Times New Roman"/>
          <w:sz w:val="28"/>
          <w:szCs w:val="28"/>
        </w:rPr>
        <w:t xml:space="preserve"> </w:t>
      </w:r>
      <w:r w:rsidRPr="005314A2">
        <w:rPr>
          <w:rFonts w:ascii="Times New Roman" w:hAnsi="Times New Roman"/>
          <w:sz w:val="28"/>
          <w:szCs w:val="28"/>
        </w:rPr>
        <w:t>потребителями.</w:t>
      </w:r>
      <w:r w:rsidR="005314A2">
        <w:rPr>
          <w:rFonts w:ascii="Times New Roman" w:hAnsi="Times New Roman"/>
          <w:sz w:val="28"/>
          <w:szCs w:val="28"/>
        </w:rPr>
        <w:t xml:space="preserve"> </w:t>
      </w:r>
      <w:r w:rsidRPr="005314A2">
        <w:rPr>
          <w:rFonts w:ascii="Times New Roman" w:hAnsi="Times New Roman"/>
          <w:sz w:val="28"/>
          <w:szCs w:val="28"/>
        </w:rPr>
        <w:t>Во-вторых, проводятся научные исследования, направленные на улучшение</w:t>
      </w:r>
      <w:r w:rsidR="005314A2">
        <w:rPr>
          <w:rFonts w:ascii="Times New Roman" w:hAnsi="Times New Roman"/>
          <w:sz w:val="28"/>
          <w:szCs w:val="28"/>
        </w:rPr>
        <w:t xml:space="preserve"> </w:t>
      </w:r>
      <w:r w:rsidRPr="005314A2">
        <w:rPr>
          <w:rFonts w:ascii="Times New Roman" w:hAnsi="Times New Roman"/>
          <w:sz w:val="28"/>
          <w:szCs w:val="28"/>
        </w:rPr>
        <w:t>качества выпускаемой</w:t>
      </w:r>
      <w:r w:rsidR="005314A2">
        <w:rPr>
          <w:rFonts w:ascii="Times New Roman" w:hAnsi="Times New Roman"/>
          <w:sz w:val="28"/>
          <w:szCs w:val="28"/>
        </w:rPr>
        <w:t xml:space="preserve"> </w:t>
      </w:r>
      <w:r w:rsidRPr="005314A2">
        <w:rPr>
          <w:rFonts w:ascii="Times New Roman" w:hAnsi="Times New Roman"/>
          <w:sz w:val="28"/>
          <w:szCs w:val="28"/>
        </w:rPr>
        <w:t>продукции.</w:t>
      </w:r>
      <w:r w:rsidR="005314A2">
        <w:rPr>
          <w:rFonts w:ascii="Times New Roman" w:hAnsi="Times New Roman"/>
          <w:sz w:val="28"/>
          <w:szCs w:val="28"/>
        </w:rPr>
        <w:t xml:space="preserve"> </w:t>
      </w:r>
      <w:r w:rsidRPr="005314A2">
        <w:rPr>
          <w:rFonts w:ascii="Times New Roman" w:hAnsi="Times New Roman"/>
          <w:sz w:val="28"/>
          <w:szCs w:val="28"/>
        </w:rPr>
        <w:t>В-третьих,</w:t>
      </w:r>
      <w:r w:rsidR="005314A2">
        <w:rPr>
          <w:rFonts w:ascii="Times New Roman" w:hAnsi="Times New Roman"/>
          <w:sz w:val="28"/>
          <w:szCs w:val="28"/>
        </w:rPr>
        <w:t xml:space="preserve"> </w:t>
      </w:r>
      <w:r w:rsidRPr="005314A2">
        <w:rPr>
          <w:rFonts w:ascii="Times New Roman" w:hAnsi="Times New Roman"/>
          <w:sz w:val="28"/>
          <w:szCs w:val="28"/>
        </w:rPr>
        <w:t>прямая</w:t>
      </w:r>
      <w:r w:rsidR="005314A2">
        <w:rPr>
          <w:rFonts w:ascii="Times New Roman" w:hAnsi="Times New Roman"/>
          <w:sz w:val="28"/>
          <w:szCs w:val="28"/>
        </w:rPr>
        <w:t xml:space="preserve"> </w:t>
      </w:r>
      <w:r w:rsidRPr="005314A2">
        <w:rPr>
          <w:rFonts w:ascii="Times New Roman" w:hAnsi="Times New Roman"/>
          <w:sz w:val="28"/>
          <w:szCs w:val="28"/>
        </w:rPr>
        <w:t>оптовая</w:t>
      </w:r>
      <w:r w:rsidR="005314A2">
        <w:rPr>
          <w:rFonts w:ascii="Times New Roman" w:hAnsi="Times New Roman"/>
          <w:sz w:val="28"/>
          <w:szCs w:val="28"/>
        </w:rPr>
        <w:t xml:space="preserve"> </w:t>
      </w:r>
      <w:r w:rsidRPr="005314A2">
        <w:rPr>
          <w:rFonts w:ascii="Times New Roman" w:hAnsi="Times New Roman"/>
          <w:sz w:val="28"/>
          <w:szCs w:val="28"/>
        </w:rPr>
        <w:t>реализация</w:t>
      </w:r>
      <w:r w:rsidR="005314A2">
        <w:rPr>
          <w:rFonts w:ascii="Times New Roman" w:hAnsi="Times New Roman"/>
          <w:sz w:val="28"/>
          <w:szCs w:val="28"/>
        </w:rPr>
        <w:t xml:space="preserve"> </w:t>
      </w:r>
      <w:r w:rsidRPr="005314A2">
        <w:rPr>
          <w:rFonts w:ascii="Times New Roman" w:hAnsi="Times New Roman"/>
          <w:sz w:val="28"/>
          <w:szCs w:val="28"/>
        </w:rPr>
        <w:t>продукции ускоряет цикл реализации и, следовательно, оборот</w:t>
      </w:r>
      <w:r w:rsidR="005314A2">
        <w:rPr>
          <w:rFonts w:ascii="Times New Roman" w:hAnsi="Times New Roman"/>
          <w:sz w:val="28"/>
          <w:szCs w:val="28"/>
        </w:rPr>
        <w:t xml:space="preserve"> </w:t>
      </w:r>
      <w:r w:rsidRPr="005314A2">
        <w:rPr>
          <w:rFonts w:ascii="Times New Roman" w:hAnsi="Times New Roman"/>
          <w:sz w:val="28"/>
          <w:szCs w:val="28"/>
        </w:rPr>
        <w:t>капитала,</w:t>
      </w:r>
      <w:r w:rsidR="005314A2">
        <w:rPr>
          <w:rFonts w:ascii="Times New Roman" w:hAnsi="Times New Roman"/>
          <w:sz w:val="28"/>
          <w:szCs w:val="28"/>
        </w:rPr>
        <w:t xml:space="preserve"> </w:t>
      </w:r>
      <w:r w:rsidRPr="005314A2">
        <w:rPr>
          <w:rFonts w:ascii="Times New Roman" w:hAnsi="Times New Roman"/>
          <w:sz w:val="28"/>
          <w:szCs w:val="28"/>
        </w:rPr>
        <w:t>что</w:t>
      </w:r>
      <w:r w:rsidR="005314A2">
        <w:rPr>
          <w:rFonts w:ascii="Times New Roman" w:hAnsi="Times New Roman"/>
          <w:sz w:val="28"/>
          <w:szCs w:val="28"/>
        </w:rPr>
        <w:t xml:space="preserve"> </w:t>
      </w:r>
      <w:r w:rsidRPr="005314A2">
        <w:rPr>
          <w:rFonts w:ascii="Times New Roman" w:hAnsi="Times New Roman"/>
          <w:sz w:val="28"/>
          <w:szCs w:val="28"/>
        </w:rPr>
        <w:t>позволяет увеличить общую сумму прибыли.</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Вместе с тем прямая</w:t>
      </w:r>
      <w:r w:rsidR="005314A2">
        <w:rPr>
          <w:rFonts w:ascii="Times New Roman" w:hAnsi="Times New Roman"/>
          <w:sz w:val="28"/>
          <w:szCs w:val="28"/>
        </w:rPr>
        <w:t xml:space="preserve"> </w:t>
      </w:r>
      <w:r w:rsidRPr="005314A2">
        <w:rPr>
          <w:rFonts w:ascii="Times New Roman" w:hAnsi="Times New Roman"/>
          <w:sz w:val="28"/>
          <w:szCs w:val="28"/>
        </w:rPr>
        <w:t>форма</w:t>
      </w:r>
      <w:r w:rsidR="005314A2">
        <w:rPr>
          <w:rFonts w:ascii="Times New Roman" w:hAnsi="Times New Roman"/>
          <w:sz w:val="28"/>
          <w:szCs w:val="28"/>
        </w:rPr>
        <w:t xml:space="preserve"> </w:t>
      </w:r>
      <w:r w:rsidRPr="005314A2">
        <w:rPr>
          <w:rFonts w:ascii="Times New Roman" w:hAnsi="Times New Roman"/>
          <w:sz w:val="28"/>
          <w:szCs w:val="28"/>
        </w:rPr>
        <w:t>реализации</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увеличивает</w:t>
      </w:r>
      <w:r w:rsidR="005314A2">
        <w:rPr>
          <w:rFonts w:ascii="Times New Roman" w:hAnsi="Times New Roman"/>
          <w:sz w:val="28"/>
          <w:szCs w:val="28"/>
        </w:rPr>
        <w:t xml:space="preserve"> </w:t>
      </w:r>
      <w:r w:rsidRPr="005314A2">
        <w:rPr>
          <w:rFonts w:ascii="Times New Roman" w:hAnsi="Times New Roman"/>
          <w:sz w:val="28"/>
          <w:szCs w:val="28"/>
        </w:rPr>
        <w:t>расходы производителя,</w:t>
      </w:r>
      <w:r w:rsidR="005314A2">
        <w:rPr>
          <w:rFonts w:ascii="Times New Roman" w:hAnsi="Times New Roman"/>
          <w:sz w:val="28"/>
          <w:szCs w:val="28"/>
        </w:rPr>
        <w:t xml:space="preserve"> </w:t>
      </w:r>
      <w:r w:rsidRPr="005314A2">
        <w:rPr>
          <w:rFonts w:ascii="Times New Roman" w:hAnsi="Times New Roman"/>
          <w:sz w:val="28"/>
          <w:szCs w:val="28"/>
        </w:rPr>
        <w:t>поскольку</w:t>
      </w:r>
      <w:r w:rsidR="005314A2">
        <w:rPr>
          <w:rFonts w:ascii="Times New Roman" w:hAnsi="Times New Roman"/>
          <w:sz w:val="28"/>
          <w:szCs w:val="28"/>
        </w:rPr>
        <w:t xml:space="preserve"> </w:t>
      </w:r>
      <w:r w:rsidRPr="005314A2">
        <w:rPr>
          <w:rFonts w:ascii="Times New Roman" w:hAnsi="Times New Roman"/>
          <w:sz w:val="28"/>
          <w:szCs w:val="28"/>
        </w:rPr>
        <w:t>он</w:t>
      </w:r>
      <w:r w:rsidR="005314A2">
        <w:rPr>
          <w:rFonts w:ascii="Times New Roman" w:hAnsi="Times New Roman"/>
          <w:sz w:val="28"/>
          <w:szCs w:val="28"/>
        </w:rPr>
        <w:t xml:space="preserve"> </w:t>
      </w:r>
      <w:r w:rsidRPr="005314A2">
        <w:rPr>
          <w:rFonts w:ascii="Times New Roman" w:hAnsi="Times New Roman"/>
          <w:sz w:val="28"/>
          <w:szCs w:val="28"/>
        </w:rPr>
        <w:t>вынужден</w:t>
      </w:r>
      <w:r w:rsidR="005314A2">
        <w:rPr>
          <w:rFonts w:ascii="Times New Roman" w:hAnsi="Times New Roman"/>
          <w:sz w:val="28"/>
          <w:szCs w:val="28"/>
        </w:rPr>
        <w:t xml:space="preserve"> </w:t>
      </w:r>
      <w:r w:rsidRPr="005314A2">
        <w:rPr>
          <w:rFonts w:ascii="Times New Roman" w:hAnsi="Times New Roman"/>
          <w:sz w:val="28"/>
          <w:szCs w:val="28"/>
        </w:rPr>
        <w:t>создавать</w:t>
      </w:r>
      <w:r w:rsidR="005314A2">
        <w:rPr>
          <w:rFonts w:ascii="Times New Roman" w:hAnsi="Times New Roman"/>
          <w:sz w:val="28"/>
          <w:szCs w:val="28"/>
        </w:rPr>
        <w:t xml:space="preserve"> </w:t>
      </w:r>
      <w:r w:rsidRPr="005314A2">
        <w:rPr>
          <w:rFonts w:ascii="Times New Roman" w:hAnsi="Times New Roman"/>
          <w:sz w:val="28"/>
          <w:szCs w:val="28"/>
        </w:rPr>
        <w:t>дорогостоящие</w:t>
      </w:r>
      <w:r w:rsidR="005314A2">
        <w:rPr>
          <w:rFonts w:ascii="Times New Roman" w:hAnsi="Times New Roman"/>
          <w:sz w:val="28"/>
          <w:szCs w:val="28"/>
        </w:rPr>
        <w:t xml:space="preserve"> </w:t>
      </w:r>
      <w:r w:rsidRPr="005314A2">
        <w:rPr>
          <w:rFonts w:ascii="Times New Roman" w:hAnsi="Times New Roman"/>
          <w:sz w:val="28"/>
          <w:szCs w:val="28"/>
        </w:rPr>
        <w:t>запасы товаров,</w:t>
      </w:r>
      <w:r w:rsidR="005314A2">
        <w:rPr>
          <w:rFonts w:ascii="Times New Roman" w:hAnsi="Times New Roman"/>
          <w:sz w:val="28"/>
          <w:szCs w:val="28"/>
        </w:rPr>
        <w:t xml:space="preserve"> </w:t>
      </w:r>
      <w:r w:rsidRPr="005314A2">
        <w:rPr>
          <w:rFonts w:ascii="Times New Roman" w:hAnsi="Times New Roman"/>
          <w:sz w:val="28"/>
          <w:szCs w:val="28"/>
        </w:rPr>
        <w:t>обеспечивать</w:t>
      </w:r>
      <w:r w:rsidR="005314A2">
        <w:rPr>
          <w:rFonts w:ascii="Times New Roman" w:hAnsi="Times New Roman"/>
          <w:sz w:val="28"/>
          <w:szCs w:val="28"/>
        </w:rPr>
        <w:t xml:space="preserve"> </w:t>
      </w:r>
      <w:r w:rsidRPr="005314A2">
        <w:rPr>
          <w:rFonts w:ascii="Times New Roman" w:hAnsi="Times New Roman"/>
          <w:sz w:val="28"/>
          <w:szCs w:val="28"/>
        </w:rPr>
        <w:t>их</w:t>
      </w:r>
      <w:r w:rsidR="005314A2">
        <w:rPr>
          <w:rFonts w:ascii="Times New Roman" w:hAnsi="Times New Roman"/>
          <w:sz w:val="28"/>
          <w:szCs w:val="28"/>
        </w:rPr>
        <w:t xml:space="preserve"> </w:t>
      </w:r>
      <w:r w:rsidRPr="005314A2">
        <w:rPr>
          <w:rFonts w:ascii="Times New Roman" w:hAnsi="Times New Roman"/>
          <w:sz w:val="28"/>
          <w:szCs w:val="28"/>
        </w:rPr>
        <w:t>хранение</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продажу</w:t>
      </w:r>
      <w:r w:rsidR="005314A2">
        <w:rPr>
          <w:rFonts w:ascii="Times New Roman" w:hAnsi="Times New Roman"/>
          <w:sz w:val="28"/>
          <w:szCs w:val="28"/>
        </w:rPr>
        <w:t xml:space="preserve"> </w:t>
      </w:r>
      <w:r w:rsidRPr="005314A2">
        <w:rPr>
          <w:rFonts w:ascii="Times New Roman" w:hAnsi="Times New Roman"/>
          <w:sz w:val="28"/>
          <w:szCs w:val="28"/>
        </w:rPr>
        <w:t>конкретным</w:t>
      </w:r>
      <w:r w:rsidR="005314A2">
        <w:rPr>
          <w:rFonts w:ascii="Times New Roman" w:hAnsi="Times New Roman"/>
          <w:sz w:val="28"/>
          <w:szCs w:val="28"/>
        </w:rPr>
        <w:t xml:space="preserve"> </w:t>
      </w:r>
      <w:r w:rsidRPr="005314A2">
        <w:rPr>
          <w:rFonts w:ascii="Times New Roman" w:hAnsi="Times New Roman"/>
          <w:sz w:val="28"/>
          <w:szCs w:val="28"/>
        </w:rPr>
        <w:t>потребителям. Поэтому</w:t>
      </w:r>
      <w:r w:rsidR="005314A2">
        <w:rPr>
          <w:rFonts w:ascii="Times New Roman" w:hAnsi="Times New Roman"/>
          <w:sz w:val="28"/>
          <w:szCs w:val="28"/>
        </w:rPr>
        <w:t xml:space="preserve"> </w:t>
      </w:r>
      <w:r w:rsidRPr="005314A2">
        <w:rPr>
          <w:rFonts w:ascii="Times New Roman" w:hAnsi="Times New Roman"/>
          <w:sz w:val="28"/>
          <w:szCs w:val="28"/>
        </w:rPr>
        <w:t>только</w:t>
      </w:r>
      <w:r w:rsidR="005314A2">
        <w:rPr>
          <w:rFonts w:ascii="Times New Roman" w:hAnsi="Times New Roman"/>
          <w:sz w:val="28"/>
          <w:szCs w:val="28"/>
        </w:rPr>
        <w:t xml:space="preserve"> </w:t>
      </w:r>
      <w:r w:rsidRPr="005314A2">
        <w:rPr>
          <w:rFonts w:ascii="Times New Roman" w:hAnsi="Times New Roman"/>
          <w:sz w:val="28"/>
          <w:szCs w:val="28"/>
        </w:rPr>
        <w:t>крупным</w:t>
      </w:r>
      <w:r w:rsidR="005314A2">
        <w:rPr>
          <w:rFonts w:ascii="Times New Roman" w:hAnsi="Times New Roman"/>
          <w:sz w:val="28"/>
          <w:szCs w:val="28"/>
        </w:rPr>
        <w:t xml:space="preserve"> </w:t>
      </w:r>
      <w:r w:rsidRPr="005314A2">
        <w:rPr>
          <w:rFonts w:ascii="Times New Roman" w:hAnsi="Times New Roman"/>
          <w:sz w:val="28"/>
          <w:szCs w:val="28"/>
        </w:rPr>
        <w:t>конкурентоспособным</w:t>
      </w:r>
      <w:r w:rsidR="005314A2">
        <w:rPr>
          <w:rFonts w:ascii="Times New Roman" w:hAnsi="Times New Roman"/>
          <w:sz w:val="28"/>
          <w:szCs w:val="28"/>
        </w:rPr>
        <w:t xml:space="preserve"> </w:t>
      </w:r>
      <w:r w:rsidRPr="005314A2">
        <w:rPr>
          <w:rFonts w:ascii="Times New Roman" w:hAnsi="Times New Roman"/>
          <w:sz w:val="28"/>
          <w:szCs w:val="28"/>
        </w:rPr>
        <w:t>предприятиям</w:t>
      </w:r>
      <w:r w:rsidR="005314A2">
        <w:rPr>
          <w:rFonts w:ascii="Times New Roman" w:hAnsi="Times New Roman"/>
          <w:sz w:val="28"/>
          <w:szCs w:val="28"/>
        </w:rPr>
        <w:t xml:space="preserve"> </w:t>
      </w:r>
      <w:r w:rsidRPr="005314A2">
        <w:rPr>
          <w:rFonts w:ascii="Times New Roman" w:hAnsi="Times New Roman"/>
          <w:sz w:val="28"/>
          <w:szCs w:val="28"/>
        </w:rPr>
        <w:t>под</w:t>
      </w:r>
      <w:r w:rsidR="005314A2">
        <w:rPr>
          <w:rFonts w:ascii="Times New Roman" w:hAnsi="Times New Roman"/>
          <w:sz w:val="28"/>
          <w:szCs w:val="28"/>
        </w:rPr>
        <w:t xml:space="preserve"> </w:t>
      </w:r>
      <w:r w:rsidRPr="005314A2">
        <w:rPr>
          <w:rFonts w:ascii="Times New Roman" w:hAnsi="Times New Roman"/>
          <w:sz w:val="28"/>
          <w:szCs w:val="28"/>
        </w:rPr>
        <w:t>силу осуществлять самостоятельно реализацию своих изделий. Прямая</w:t>
      </w:r>
      <w:r w:rsidR="005314A2">
        <w:rPr>
          <w:rFonts w:ascii="Times New Roman" w:hAnsi="Times New Roman"/>
          <w:sz w:val="28"/>
          <w:szCs w:val="28"/>
        </w:rPr>
        <w:t xml:space="preserve"> </w:t>
      </w:r>
      <w:r w:rsidRPr="005314A2">
        <w:rPr>
          <w:rFonts w:ascii="Times New Roman" w:hAnsi="Times New Roman"/>
          <w:sz w:val="28"/>
          <w:szCs w:val="28"/>
        </w:rPr>
        <w:t>реализация</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промышленного</w:t>
      </w:r>
      <w:r w:rsidR="005314A2">
        <w:rPr>
          <w:rFonts w:ascii="Times New Roman" w:hAnsi="Times New Roman"/>
          <w:sz w:val="28"/>
          <w:szCs w:val="28"/>
        </w:rPr>
        <w:t xml:space="preserve"> </w:t>
      </w:r>
      <w:r w:rsidRPr="005314A2">
        <w:rPr>
          <w:rFonts w:ascii="Times New Roman" w:hAnsi="Times New Roman"/>
          <w:sz w:val="28"/>
          <w:szCs w:val="28"/>
        </w:rPr>
        <w:t>назначения</w:t>
      </w:r>
      <w:r w:rsidR="005314A2">
        <w:rPr>
          <w:rFonts w:ascii="Times New Roman" w:hAnsi="Times New Roman"/>
          <w:sz w:val="28"/>
          <w:szCs w:val="28"/>
        </w:rPr>
        <w:t xml:space="preserve"> </w:t>
      </w:r>
      <w:r w:rsidRPr="005314A2">
        <w:rPr>
          <w:rFonts w:ascii="Times New Roman" w:hAnsi="Times New Roman"/>
          <w:sz w:val="28"/>
          <w:szCs w:val="28"/>
        </w:rPr>
        <w:t>может осуществляться через собственные региональные сбытовые</w:t>
      </w:r>
      <w:r w:rsidR="005314A2">
        <w:rPr>
          <w:rFonts w:ascii="Times New Roman" w:hAnsi="Times New Roman"/>
          <w:sz w:val="28"/>
          <w:szCs w:val="28"/>
        </w:rPr>
        <w:t xml:space="preserve"> </w:t>
      </w:r>
      <w:r w:rsidRPr="005314A2">
        <w:rPr>
          <w:rFonts w:ascii="Times New Roman" w:hAnsi="Times New Roman"/>
          <w:sz w:val="28"/>
          <w:szCs w:val="28"/>
        </w:rPr>
        <w:t>филиалы.</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помощью</w:t>
      </w:r>
      <w:r w:rsidR="003D4805" w:rsidRPr="005314A2">
        <w:rPr>
          <w:rFonts w:ascii="Times New Roman" w:hAnsi="Times New Roman"/>
          <w:sz w:val="28"/>
          <w:szCs w:val="28"/>
        </w:rPr>
        <w:t xml:space="preserve"> </w:t>
      </w:r>
      <w:r w:rsidRPr="005314A2">
        <w:rPr>
          <w:rFonts w:ascii="Times New Roman" w:hAnsi="Times New Roman"/>
          <w:sz w:val="28"/>
          <w:szCs w:val="28"/>
        </w:rPr>
        <w:t>этих филиалов предприятие-изготовитель имеет возможность</w:t>
      </w:r>
      <w:r w:rsidR="005314A2">
        <w:rPr>
          <w:rFonts w:ascii="Times New Roman" w:hAnsi="Times New Roman"/>
          <w:sz w:val="28"/>
          <w:szCs w:val="28"/>
        </w:rPr>
        <w:t xml:space="preserve"> </w:t>
      </w:r>
      <w:r w:rsidRPr="005314A2">
        <w:rPr>
          <w:rFonts w:ascii="Times New Roman" w:hAnsi="Times New Roman"/>
          <w:sz w:val="28"/>
          <w:szCs w:val="28"/>
        </w:rPr>
        <w:t>хранить</w:t>
      </w:r>
      <w:r w:rsidR="005314A2">
        <w:rPr>
          <w:rFonts w:ascii="Times New Roman" w:hAnsi="Times New Roman"/>
          <w:sz w:val="28"/>
          <w:szCs w:val="28"/>
        </w:rPr>
        <w:t xml:space="preserve"> </w:t>
      </w:r>
      <w:r w:rsidRPr="005314A2">
        <w:rPr>
          <w:rFonts w:ascii="Times New Roman" w:hAnsi="Times New Roman"/>
          <w:sz w:val="28"/>
          <w:szCs w:val="28"/>
        </w:rPr>
        <w:t>продукцию и</w:t>
      </w:r>
      <w:r w:rsidR="005314A2">
        <w:rPr>
          <w:rFonts w:ascii="Times New Roman" w:hAnsi="Times New Roman"/>
          <w:sz w:val="28"/>
          <w:szCs w:val="28"/>
        </w:rPr>
        <w:t xml:space="preserve"> </w:t>
      </w:r>
      <w:r w:rsidRPr="005314A2">
        <w:rPr>
          <w:rFonts w:ascii="Times New Roman" w:hAnsi="Times New Roman"/>
          <w:sz w:val="28"/>
          <w:szCs w:val="28"/>
        </w:rPr>
        <w:t>контролировать</w:t>
      </w:r>
      <w:r w:rsidR="005314A2">
        <w:rPr>
          <w:rFonts w:ascii="Times New Roman" w:hAnsi="Times New Roman"/>
          <w:sz w:val="28"/>
          <w:szCs w:val="28"/>
        </w:rPr>
        <w:t xml:space="preserve"> </w:t>
      </w:r>
      <w:r w:rsidRPr="005314A2">
        <w:rPr>
          <w:rFonts w:ascii="Times New Roman" w:hAnsi="Times New Roman"/>
          <w:sz w:val="28"/>
          <w:szCs w:val="28"/>
        </w:rPr>
        <w:t>процесс</w:t>
      </w:r>
      <w:r w:rsidR="005314A2">
        <w:rPr>
          <w:rFonts w:ascii="Times New Roman" w:hAnsi="Times New Roman"/>
          <w:sz w:val="28"/>
          <w:szCs w:val="28"/>
        </w:rPr>
        <w:t xml:space="preserve"> </w:t>
      </w:r>
      <w:r w:rsidRPr="005314A2">
        <w:rPr>
          <w:rFonts w:ascii="Times New Roman" w:hAnsi="Times New Roman"/>
          <w:sz w:val="28"/>
          <w:szCs w:val="28"/>
        </w:rPr>
        <w:t>ее</w:t>
      </w:r>
      <w:r w:rsidR="005314A2">
        <w:rPr>
          <w:rFonts w:ascii="Times New Roman" w:hAnsi="Times New Roman"/>
          <w:sz w:val="28"/>
          <w:szCs w:val="28"/>
        </w:rPr>
        <w:t xml:space="preserve"> </w:t>
      </w:r>
      <w:r w:rsidRPr="005314A2">
        <w:rPr>
          <w:rFonts w:ascii="Times New Roman" w:hAnsi="Times New Roman"/>
          <w:sz w:val="28"/>
          <w:szCs w:val="28"/>
        </w:rPr>
        <w:t>реализации.</w:t>
      </w:r>
      <w:r w:rsidR="005314A2">
        <w:rPr>
          <w:rFonts w:ascii="Times New Roman" w:hAnsi="Times New Roman"/>
          <w:sz w:val="28"/>
          <w:szCs w:val="28"/>
        </w:rPr>
        <w:t xml:space="preserve"> </w:t>
      </w:r>
      <w:r w:rsidRPr="005314A2">
        <w:rPr>
          <w:rFonts w:ascii="Times New Roman" w:hAnsi="Times New Roman"/>
          <w:sz w:val="28"/>
          <w:szCs w:val="28"/>
        </w:rPr>
        <w:t>Региональные</w:t>
      </w:r>
      <w:r w:rsidR="005314A2">
        <w:rPr>
          <w:rFonts w:ascii="Times New Roman" w:hAnsi="Times New Roman"/>
          <w:sz w:val="28"/>
          <w:szCs w:val="28"/>
        </w:rPr>
        <w:t xml:space="preserve"> </w:t>
      </w:r>
      <w:r w:rsidRPr="005314A2">
        <w:rPr>
          <w:rFonts w:ascii="Times New Roman" w:hAnsi="Times New Roman"/>
          <w:sz w:val="28"/>
          <w:szCs w:val="28"/>
        </w:rPr>
        <w:t>сбытовые</w:t>
      </w:r>
      <w:r w:rsidR="005314A2">
        <w:rPr>
          <w:rFonts w:ascii="Times New Roman" w:hAnsi="Times New Roman"/>
          <w:sz w:val="28"/>
          <w:szCs w:val="28"/>
        </w:rPr>
        <w:t xml:space="preserve"> </w:t>
      </w:r>
      <w:r w:rsidRPr="005314A2">
        <w:rPr>
          <w:rFonts w:ascii="Times New Roman" w:hAnsi="Times New Roman"/>
          <w:sz w:val="28"/>
          <w:szCs w:val="28"/>
        </w:rPr>
        <w:t>филиалы становятся средством прямого воздействия на рынок, при этом</w:t>
      </w:r>
      <w:r w:rsidR="005314A2">
        <w:rPr>
          <w:rFonts w:ascii="Times New Roman" w:hAnsi="Times New Roman"/>
          <w:sz w:val="28"/>
          <w:szCs w:val="28"/>
        </w:rPr>
        <w:t xml:space="preserve"> </w:t>
      </w:r>
      <w:r w:rsidRPr="005314A2">
        <w:rPr>
          <w:rFonts w:ascii="Times New Roman" w:hAnsi="Times New Roman"/>
          <w:sz w:val="28"/>
          <w:szCs w:val="28"/>
        </w:rPr>
        <w:t>часть</w:t>
      </w:r>
      <w:r w:rsidR="005314A2">
        <w:rPr>
          <w:rFonts w:ascii="Times New Roman" w:hAnsi="Times New Roman"/>
          <w:sz w:val="28"/>
          <w:szCs w:val="28"/>
        </w:rPr>
        <w:t xml:space="preserve"> </w:t>
      </w:r>
      <w:r w:rsidRPr="005314A2">
        <w:rPr>
          <w:rFonts w:ascii="Times New Roman" w:hAnsi="Times New Roman"/>
          <w:sz w:val="28"/>
          <w:szCs w:val="28"/>
        </w:rPr>
        <w:t>торговой прибыли получают промышленные предприятия (фирмы). Иногда предприятия-изготовители организуют склад</w:t>
      </w:r>
      <w:r w:rsidR="005314A2">
        <w:rPr>
          <w:rFonts w:ascii="Times New Roman" w:hAnsi="Times New Roman"/>
          <w:sz w:val="28"/>
          <w:szCs w:val="28"/>
        </w:rPr>
        <w:t xml:space="preserve"> </w:t>
      </w:r>
      <w:r w:rsidRPr="005314A2">
        <w:rPr>
          <w:rFonts w:ascii="Times New Roman" w:hAnsi="Times New Roman"/>
          <w:sz w:val="28"/>
          <w:szCs w:val="28"/>
        </w:rPr>
        <w:t>своей</w:t>
      </w:r>
      <w:r w:rsidR="005314A2">
        <w:rPr>
          <w:rFonts w:ascii="Times New Roman" w:hAnsi="Times New Roman"/>
          <w:sz w:val="28"/>
          <w:szCs w:val="28"/>
        </w:rPr>
        <w:t xml:space="preserve"> </w:t>
      </w:r>
      <w:r w:rsidRPr="005314A2">
        <w:rPr>
          <w:rFonts w:ascii="Times New Roman" w:hAnsi="Times New Roman"/>
          <w:sz w:val="28"/>
          <w:szCs w:val="28"/>
        </w:rPr>
        <w:t>продукции</w:t>
      </w:r>
      <w:r w:rsidR="005314A2">
        <w:rPr>
          <w:rFonts w:ascii="Times New Roman" w:hAnsi="Times New Roman"/>
          <w:sz w:val="28"/>
          <w:szCs w:val="28"/>
        </w:rPr>
        <w:t xml:space="preserve"> </w:t>
      </w:r>
      <w:r w:rsidRPr="005314A2">
        <w:rPr>
          <w:rFonts w:ascii="Times New Roman" w:hAnsi="Times New Roman"/>
          <w:sz w:val="28"/>
          <w:szCs w:val="28"/>
        </w:rPr>
        <w:t>у потребителя. Как правило, такой</w:t>
      </w:r>
      <w:r w:rsidR="005314A2">
        <w:rPr>
          <w:rFonts w:ascii="Times New Roman" w:hAnsi="Times New Roman"/>
          <w:sz w:val="28"/>
          <w:szCs w:val="28"/>
        </w:rPr>
        <w:t xml:space="preserve"> </w:t>
      </w:r>
      <w:r w:rsidRPr="005314A2">
        <w:rPr>
          <w:rFonts w:ascii="Times New Roman" w:hAnsi="Times New Roman"/>
          <w:sz w:val="28"/>
          <w:szCs w:val="28"/>
        </w:rPr>
        <w:t>метод</w:t>
      </w:r>
      <w:r w:rsidR="005314A2">
        <w:rPr>
          <w:rFonts w:ascii="Times New Roman" w:hAnsi="Times New Roman"/>
          <w:sz w:val="28"/>
          <w:szCs w:val="28"/>
        </w:rPr>
        <w:t xml:space="preserve"> </w:t>
      </w:r>
      <w:r w:rsidRPr="005314A2">
        <w:rPr>
          <w:rFonts w:ascii="Times New Roman" w:hAnsi="Times New Roman"/>
          <w:sz w:val="28"/>
          <w:szCs w:val="28"/>
        </w:rPr>
        <w:t>реализации</w:t>
      </w:r>
      <w:r w:rsidR="005314A2">
        <w:rPr>
          <w:rFonts w:ascii="Times New Roman" w:hAnsi="Times New Roman"/>
          <w:sz w:val="28"/>
          <w:szCs w:val="28"/>
        </w:rPr>
        <w:t xml:space="preserve"> </w:t>
      </w:r>
      <w:r w:rsidRPr="005314A2">
        <w:rPr>
          <w:rFonts w:ascii="Times New Roman" w:hAnsi="Times New Roman"/>
          <w:sz w:val="28"/>
          <w:szCs w:val="28"/>
        </w:rPr>
        <w:t>продукции</w:t>
      </w:r>
      <w:r w:rsidR="005314A2">
        <w:rPr>
          <w:rFonts w:ascii="Times New Roman" w:hAnsi="Times New Roman"/>
          <w:sz w:val="28"/>
          <w:szCs w:val="28"/>
        </w:rPr>
        <w:t xml:space="preserve"> </w:t>
      </w:r>
      <w:r w:rsidRPr="005314A2">
        <w:rPr>
          <w:rFonts w:ascii="Times New Roman" w:hAnsi="Times New Roman"/>
          <w:sz w:val="28"/>
          <w:szCs w:val="28"/>
        </w:rPr>
        <w:lastRenderedPageBreak/>
        <w:t>промышленного назначения распространен в развитых странах в тех</w:t>
      </w:r>
      <w:r w:rsidR="005314A2">
        <w:rPr>
          <w:rFonts w:ascii="Times New Roman" w:hAnsi="Times New Roman"/>
          <w:sz w:val="28"/>
          <w:szCs w:val="28"/>
        </w:rPr>
        <w:t xml:space="preserve"> </w:t>
      </w:r>
      <w:r w:rsidRPr="005314A2">
        <w:rPr>
          <w:rFonts w:ascii="Times New Roman" w:hAnsi="Times New Roman"/>
          <w:sz w:val="28"/>
          <w:szCs w:val="28"/>
        </w:rPr>
        <w:t>случаях,</w:t>
      </w:r>
      <w:r w:rsidR="005314A2">
        <w:rPr>
          <w:rFonts w:ascii="Times New Roman" w:hAnsi="Times New Roman"/>
          <w:sz w:val="28"/>
          <w:szCs w:val="28"/>
        </w:rPr>
        <w:t xml:space="preserve"> </w:t>
      </w:r>
      <w:r w:rsidRPr="005314A2">
        <w:rPr>
          <w:rFonts w:ascii="Times New Roman" w:hAnsi="Times New Roman"/>
          <w:sz w:val="28"/>
          <w:szCs w:val="28"/>
        </w:rPr>
        <w:t>когда</w:t>
      </w:r>
      <w:r w:rsidR="005314A2">
        <w:rPr>
          <w:rFonts w:ascii="Times New Roman" w:hAnsi="Times New Roman"/>
          <w:sz w:val="28"/>
          <w:szCs w:val="28"/>
        </w:rPr>
        <w:t xml:space="preserve"> </w:t>
      </w:r>
      <w:r w:rsidRPr="005314A2">
        <w:rPr>
          <w:rFonts w:ascii="Times New Roman" w:hAnsi="Times New Roman"/>
          <w:sz w:val="28"/>
          <w:szCs w:val="28"/>
        </w:rPr>
        <w:t>заказчик закупает у поставщика продукцию более чем на 100 тыс. долл. ежегодно.</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Кроме сбытовых филиалов, предприятия-изготовители</w:t>
      </w:r>
      <w:r w:rsidR="005314A2">
        <w:rPr>
          <w:rFonts w:ascii="Times New Roman" w:hAnsi="Times New Roman"/>
          <w:sz w:val="28"/>
          <w:szCs w:val="28"/>
        </w:rPr>
        <w:t xml:space="preserve"> </w:t>
      </w:r>
      <w:r w:rsidRPr="005314A2">
        <w:rPr>
          <w:rFonts w:ascii="Times New Roman" w:hAnsi="Times New Roman"/>
          <w:sz w:val="28"/>
          <w:szCs w:val="28"/>
        </w:rPr>
        <w:t>могут</w:t>
      </w:r>
      <w:r w:rsidR="005314A2">
        <w:rPr>
          <w:rFonts w:ascii="Times New Roman" w:hAnsi="Times New Roman"/>
          <w:sz w:val="28"/>
          <w:szCs w:val="28"/>
        </w:rPr>
        <w:t xml:space="preserve"> </w:t>
      </w:r>
      <w:r w:rsidRPr="005314A2">
        <w:rPr>
          <w:rFonts w:ascii="Times New Roman" w:hAnsi="Times New Roman"/>
          <w:sz w:val="28"/>
          <w:szCs w:val="28"/>
        </w:rPr>
        <w:t>реализовать свою</w:t>
      </w:r>
      <w:r w:rsidR="005314A2">
        <w:rPr>
          <w:rFonts w:ascii="Times New Roman" w:hAnsi="Times New Roman"/>
          <w:sz w:val="28"/>
          <w:szCs w:val="28"/>
        </w:rPr>
        <w:t xml:space="preserve"> </w:t>
      </w:r>
      <w:r w:rsidRPr="005314A2">
        <w:rPr>
          <w:rFonts w:ascii="Times New Roman" w:hAnsi="Times New Roman"/>
          <w:sz w:val="28"/>
          <w:szCs w:val="28"/>
        </w:rPr>
        <w:t>продукцию</w:t>
      </w:r>
      <w:r w:rsidR="005314A2">
        <w:rPr>
          <w:rFonts w:ascii="Times New Roman" w:hAnsi="Times New Roman"/>
          <w:sz w:val="28"/>
          <w:szCs w:val="28"/>
        </w:rPr>
        <w:t xml:space="preserve"> </w:t>
      </w:r>
      <w:r w:rsidRPr="005314A2">
        <w:rPr>
          <w:rFonts w:ascii="Times New Roman" w:hAnsi="Times New Roman"/>
          <w:sz w:val="28"/>
          <w:szCs w:val="28"/>
        </w:rPr>
        <w:t>через</w:t>
      </w:r>
      <w:r w:rsidR="005314A2">
        <w:rPr>
          <w:rFonts w:ascii="Times New Roman" w:hAnsi="Times New Roman"/>
          <w:sz w:val="28"/>
          <w:szCs w:val="28"/>
        </w:rPr>
        <w:t xml:space="preserve"> </w:t>
      </w:r>
      <w:r w:rsidRPr="005314A2">
        <w:rPr>
          <w:rFonts w:ascii="Times New Roman" w:hAnsi="Times New Roman"/>
          <w:sz w:val="28"/>
          <w:szCs w:val="28"/>
        </w:rPr>
        <w:t>собственные</w:t>
      </w:r>
      <w:r w:rsidR="005314A2">
        <w:rPr>
          <w:rFonts w:ascii="Times New Roman" w:hAnsi="Times New Roman"/>
          <w:sz w:val="28"/>
          <w:szCs w:val="28"/>
        </w:rPr>
        <w:t xml:space="preserve"> </w:t>
      </w:r>
      <w:r w:rsidRPr="005314A2">
        <w:rPr>
          <w:rFonts w:ascii="Times New Roman" w:hAnsi="Times New Roman"/>
          <w:sz w:val="28"/>
          <w:szCs w:val="28"/>
        </w:rPr>
        <w:t>сбытовые</w:t>
      </w:r>
      <w:r w:rsidR="005314A2">
        <w:rPr>
          <w:rFonts w:ascii="Times New Roman" w:hAnsi="Times New Roman"/>
          <w:sz w:val="28"/>
          <w:szCs w:val="28"/>
        </w:rPr>
        <w:t xml:space="preserve"> </w:t>
      </w:r>
      <w:r w:rsidRPr="005314A2">
        <w:rPr>
          <w:rFonts w:ascii="Times New Roman" w:hAnsi="Times New Roman"/>
          <w:sz w:val="28"/>
          <w:szCs w:val="28"/>
        </w:rPr>
        <w:t>конторы,</w:t>
      </w:r>
      <w:r w:rsidR="005314A2">
        <w:rPr>
          <w:rFonts w:ascii="Times New Roman" w:hAnsi="Times New Roman"/>
          <w:sz w:val="28"/>
          <w:szCs w:val="28"/>
        </w:rPr>
        <w:t xml:space="preserve"> </w:t>
      </w:r>
      <w:r w:rsidRPr="005314A2">
        <w:rPr>
          <w:rFonts w:ascii="Times New Roman" w:hAnsi="Times New Roman"/>
          <w:sz w:val="28"/>
          <w:szCs w:val="28"/>
        </w:rPr>
        <w:t>которые</w:t>
      </w:r>
      <w:r w:rsidR="005314A2">
        <w:rPr>
          <w:rFonts w:ascii="Times New Roman" w:hAnsi="Times New Roman"/>
          <w:sz w:val="28"/>
          <w:szCs w:val="28"/>
        </w:rPr>
        <w:t xml:space="preserve"> </w:t>
      </w:r>
      <w:r w:rsidRPr="005314A2">
        <w:rPr>
          <w:rFonts w:ascii="Times New Roman" w:hAnsi="Times New Roman"/>
          <w:sz w:val="28"/>
          <w:szCs w:val="28"/>
        </w:rPr>
        <w:t>обычно располагаются в производственных помещениях и не создают запасов.</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Российской Федерации прямая оптовая</w:t>
      </w:r>
      <w:r w:rsidR="005314A2">
        <w:rPr>
          <w:rFonts w:ascii="Times New Roman" w:hAnsi="Times New Roman"/>
          <w:sz w:val="28"/>
          <w:szCs w:val="28"/>
        </w:rPr>
        <w:t xml:space="preserve"> </w:t>
      </w:r>
      <w:r w:rsidRPr="005314A2">
        <w:rPr>
          <w:rFonts w:ascii="Times New Roman" w:hAnsi="Times New Roman"/>
          <w:sz w:val="28"/>
          <w:szCs w:val="28"/>
        </w:rPr>
        <w:t>реализация</w:t>
      </w:r>
      <w:r w:rsidR="005314A2">
        <w:rPr>
          <w:rFonts w:ascii="Times New Roman" w:hAnsi="Times New Roman"/>
          <w:sz w:val="28"/>
          <w:szCs w:val="28"/>
        </w:rPr>
        <w:t xml:space="preserve"> </w:t>
      </w:r>
      <w:r w:rsidRPr="005314A2">
        <w:rPr>
          <w:rFonts w:ascii="Times New Roman" w:hAnsi="Times New Roman"/>
          <w:sz w:val="28"/>
          <w:szCs w:val="28"/>
        </w:rPr>
        <w:t>продукции</w:t>
      </w:r>
      <w:r w:rsidR="005314A2">
        <w:rPr>
          <w:rFonts w:ascii="Times New Roman" w:hAnsi="Times New Roman"/>
          <w:sz w:val="28"/>
          <w:szCs w:val="28"/>
        </w:rPr>
        <w:t xml:space="preserve"> </w:t>
      </w:r>
      <w:r w:rsidRPr="005314A2">
        <w:rPr>
          <w:rFonts w:ascii="Times New Roman" w:hAnsi="Times New Roman"/>
          <w:sz w:val="28"/>
          <w:szCs w:val="28"/>
        </w:rPr>
        <w:t>ведется через отделы сбыта предприятий-изготовителей и очень редко —</w:t>
      </w:r>
      <w:r w:rsidR="005314A2">
        <w:rPr>
          <w:rFonts w:ascii="Times New Roman" w:hAnsi="Times New Roman"/>
          <w:sz w:val="28"/>
          <w:szCs w:val="28"/>
        </w:rPr>
        <w:t xml:space="preserve"> </w:t>
      </w:r>
      <w:r w:rsidRPr="005314A2">
        <w:rPr>
          <w:rFonts w:ascii="Times New Roman" w:hAnsi="Times New Roman"/>
          <w:sz w:val="28"/>
          <w:szCs w:val="28"/>
        </w:rPr>
        <w:t>через</w:t>
      </w:r>
      <w:r w:rsidR="005314A2">
        <w:rPr>
          <w:rFonts w:ascii="Times New Roman" w:hAnsi="Times New Roman"/>
          <w:sz w:val="28"/>
          <w:szCs w:val="28"/>
        </w:rPr>
        <w:t xml:space="preserve"> </w:t>
      </w:r>
      <w:r w:rsidRPr="005314A2">
        <w:rPr>
          <w:rFonts w:ascii="Times New Roman" w:hAnsi="Times New Roman"/>
          <w:sz w:val="28"/>
          <w:szCs w:val="28"/>
        </w:rPr>
        <w:t>оптовые сбытовые базы, созданные при предприятиях-производителях. Отдельные предприятия реализуют товары</w:t>
      </w:r>
      <w:r w:rsidR="005314A2">
        <w:rPr>
          <w:rFonts w:ascii="Times New Roman" w:hAnsi="Times New Roman"/>
          <w:sz w:val="28"/>
          <w:szCs w:val="28"/>
        </w:rPr>
        <w:t xml:space="preserve"> </w:t>
      </w:r>
      <w:r w:rsidRPr="005314A2">
        <w:rPr>
          <w:rFonts w:ascii="Times New Roman" w:hAnsi="Times New Roman"/>
          <w:sz w:val="28"/>
          <w:szCs w:val="28"/>
        </w:rPr>
        <w:t>через</w:t>
      </w:r>
      <w:r w:rsidR="005314A2">
        <w:rPr>
          <w:rFonts w:ascii="Times New Roman" w:hAnsi="Times New Roman"/>
          <w:sz w:val="28"/>
          <w:szCs w:val="28"/>
        </w:rPr>
        <w:t xml:space="preserve"> </w:t>
      </w:r>
      <w:r w:rsidRPr="005314A2">
        <w:rPr>
          <w:rFonts w:ascii="Times New Roman" w:hAnsi="Times New Roman"/>
          <w:sz w:val="28"/>
          <w:szCs w:val="28"/>
        </w:rPr>
        <w:t>свою</w:t>
      </w:r>
      <w:r w:rsidR="005314A2">
        <w:rPr>
          <w:rFonts w:ascii="Times New Roman" w:hAnsi="Times New Roman"/>
          <w:sz w:val="28"/>
          <w:szCs w:val="28"/>
        </w:rPr>
        <w:t xml:space="preserve"> </w:t>
      </w:r>
      <w:r w:rsidRPr="005314A2">
        <w:rPr>
          <w:rFonts w:ascii="Times New Roman" w:hAnsi="Times New Roman"/>
          <w:sz w:val="28"/>
          <w:szCs w:val="28"/>
        </w:rPr>
        <w:t>розничную</w:t>
      </w:r>
      <w:r w:rsidR="005314A2">
        <w:rPr>
          <w:rFonts w:ascii="Times New Roman" w:hAnsi="Times New Roman"/>
          <w:sz w:val="28"/>
          <w:szCs w:val="28"/>
        </w:rPr>
        <w:t xml:space="preserve"> </w:t>
      </w:r>
      <w:r w:rsidRPr="005314A2">
        <w:rPr>
          <w:rFonts w:ascii="Times New Roman" w:hAnsi="Times New Roman"/>
          <w:sz w:val="28"/>
          <w:szCs w:val="28"/>
        </w:rPr>
        <w:t>сеть.</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Промышленные предприятия (фирмы) приобретают</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собственность</w:t>
      </w:r>
      <w:r w:rsidR="005314A2">
        <w:rPr>
          <w:rFonts w:ascii="Times New Roman" w:hAnsi="Times New Roman"/>
          <w:sz w:val="28"/>
          <w:szCs w:val="28"/>
        </w:rPr>
        <w:t xml:space="preserve"> </w:t>
      </w:r>
      <w:r w:rsidRPr="005314A2">
        <w:rPr>
          <w:rFonts w:ascii="Times New Roman" w:hAnsi="Times New Roman"/>
          <w:sz w:val="28"/>
          <w:szCs w:val="28"/>
        </w:rPr>
        <w:t>магазины</w:t>
      </w:r>
      <w:r w:rsidR="005314A2">
        <w:rPr>
          <w:rFonts w:ascii="Times New Roman" w:hAnsi="Times New Roman"/>
          <w:sz w:val="28"/>
          <w:szCs w:val="28"/>
        </w:rPr>
        <w:t xml:space="preserve"> </w:t>
      </w:r>
      <w:r w:rsidRPr="005314A2">
        <w:rPr>
          <w:rFonts w:ascii="Times New Roman" w:hAnsi="Times New Roman"/>
          <w:sz w:val="28"/>
          <w:szCs w:val="28"/>
        </w:rPr>
        <w:t>по</w:t>
      </w:r>
      <w:r w:rsidR="00417BDA" w:rsidRPr="005314A2">
        <w:rPr>
          <w:rFonts w:ascii="Times New Roman" w:hAnsi="Times New Roman"/>
          <w:sz w:val="28"/>
          <w:szCs w:val="28"/>
        </w:rPr>
        <w:t xml:space="preserve"> </w:t>
      </w:r>
      <w:r w:rsidRPr="005314A2">
        <w:rPr>
          <w:rFonts w:ascii="Times New Roman" w:hAnsi="Times New Roman"/>
          <w:sz w:val="28"/>
          <w:szCs w:val="28"/>
        </w:rPr>
        <w:t>нескольким</w:t>
      </w:r>
      <w:r w:rsidR="005314A2">
        <w:rPr>
          <w:rFonts w:ascii="Times New Roman" w:hAnsi="Times New Roman"/>
          <w:sz w:val="28"/>
          <w:szCs w:val="28"/>
        </w:rPr>
        <w:t xml:space="preserve"> </w:t>
      </w:r>
      <w:r w:rsidRPr="005314A2">
        <w:rPr>
          <w:rFonts w:ascii="Times New Roman" w:hAnsi="Times New Roman"/>
          <w:sz w:val="28"/>
          <w:szCs w:val="28"/>
        </w:rPr>
        <w:t>причинам.</w:t>
      </w:r>
      <w:r w:rsidR="005314A2">
        <w:rPr>
          <w:rFonts w:ascii="Times New Roman" w:hAnsi="Times New Roman"/>
          <w:sz w:val="28"/>
          <w:szCs w:val="28"/>
        </w:rPr>
        <w:t xml:space="preserve"> </w:t>
      </w:r>
      <w:r w:rsidRPr="005314A2">
        <w:rPr>
          <w:rFonts w:ascii="Times New Roman" w:hAnsi="Times New Roman"/>
          <w:sz w:val="28"/>
          <w:szCs w:val="28"/>
        </w:rPr>
        <w:t>Во-первых,</w:t>
      </w:r>
      <w:r w:rsidR="005314A2">
        <w:rPr>
          <w:rFonts w:ascii="Times New Roman" w:hAnsi="Times New Roman"/>
          <w:sz w:val="28"/>
          <w:szCs w:val="28"/>
        </w:rPr>
        <w:t xml:space="preserve"> </w:t>
      </w:r>
      <w:r w:rsidRPr="005314A2">
        <w:rPr>
          <w:rFonts w:ascii="Times New Roman" w:hAnsi="Times New Roman"/>
          <w:sz w:val="28"/>
          <w:szCs w:val="28"/>
        </w:rPr>
        <w:t>реализация</w:t>
      </w:r>
      <w:r w:rsidR="005314A2">
        <w:rPr>
          <w:rFonts w:ascii="Times New Roman" w:hAnsi="Times New Roman"/>
          <w:sz w:val="28"/>
          <w:szCs w:val="28"/>
        </w:rPr>
        <w:t xml:space="preserve"> </w:t>
      </w:r>
      <w:r w:rsidRPr="005314A2">
        <w:rPr>
          <w:rFonts w:ascii="Times New Roman" w:hAnsi="Times New Roman"/>
          <w:sz w:val="28"/>
          <w:szCs w:val="28"/>
        </w:rPr>
        <w:t>продукции</w:t>
      </w:r>
      <w:r w:rsidR="005314A2">
        <w:rPr>
          <w:rFonts w:ascii="Times New Roman" w:hAnsi="Times New Roman"/>
          <w:sz w:val="28"/>
          <w:szCs w:val="28"/>
        </w:rPr>
        <w:t xml:space="preserve"> </w:t>
      </w:r>
      <w:r w:rsidRPr="005314A2">
        <w:rPr>
          <w:rFonts w:ascii="Times New Roman" w:hAnsi="Times New Roman"/>
          <w:sz w:val="28"/>
          <w:szCs w:val="28"/>
        </w:rPr>
        <w:t>через</w:t>
      </w:r>
      <w:r w:rsidR="005314A2">
        <w:rPr>
          <w:rFonts w:ascii="Times New Roman" w:hAnsi="Times New Roman"/>
          <w:sz w:val="28"/>
          <w:szCs w:val="28"/>
        </w:rPr>
        <w:t xml:space="preserve"> </w:t>
      </w:r>
      <w:r w:rsidRPr="005314A2">
        <w:rPr>
          <w:rFonts w:ascii="Times New Roman" w:hAnsi="Times New Roman"/>
          <w:sz w:val="28"/>
          <w:szCs w:val="28"/>
        </w:rPr>
        <w:t>независимые</w:t>
      </w:r>
      <w:r w:rsidR="00417BDA" w:rsidRPr="005314A2">
        <w:rPr>
          <w:rFonts w:ascii="Times New Roman" w:hAnsi="Times New Roman"/>
          <w:sz w:val="28"/>
          <w:szCs w:val="28"/>
        </w:rPr>
        <w:t xml:space="preserve"> </w:t>
      </w:r>
      <w:r w:rsidRPr="005314A2">
        <w:rPr>
          <w:rFonts w:ascii="Times New Roman" w:hAnsi="Times New Roman"/>
          <w:sz w:val="28"/>
          <w:szCs w:val="28"/>
        </w:rPr>
        <w:t>оптовые</w:t>
      </w:r>
      <w:r w:rsidR="005314A2">
        <w:rPr>
          <w:rFonts w:ascii="Times New Roman" w:hAnsi="Times New Roman"/>
          <w:sz w:val="28"/>
          <w:szCs w:val="28"/>
        </w:rPr>
        <w:t xml:space="preserve"> </w:t>
      </w:r>
      <w:r w:rsidRPr="005314A2">
        <w:rPr>
          <w:rFonts w:ascii="Times New Roman" w:hAnsi="Times New Roman"/>
          <w:sz w:val="28"/>
          <w:szCs w:val="28"/>
        </w:rPr>
        <w:t>организации</w:t>
      </w:r>
      <w:r w:rsidR="005314A2">
        <w:rPr>
          <w:rFonts w:ascii="Times New Roman" w:hAnsi="Times New Roman"/>
          <w:sz w:val="28"/>
          <w:szCs w:val="28"/>
        </w:rPr>
        <w:t xml:space="preserve"> </w:t>
      </w:r>
      <w:r w:rsidRPr="005314A2">
        <w:rPr>
          <w:rFonts w:ascii="Times New Roman" w:hAnsi="Times New Roman"/>
          <w:sz w:val="28"/>
          <w:szCs w:val="28"/>
        </w:rPr>
        <w:t>весьма</w:t>
      </w:r>
      <w:r w:rsidR="005314A2">
        <w:rPr>
          <w:rFonts w:ascii="Times New Roman" w:hAnsi="Times New Roman"/>
          <w:sz w:val="28"/>
          <w:szCs w:val="28"/>
        </w:rPr>
        <w:t xml:space="preserve"> </w:t>
      </w:r>
      <w:r w:rsidRPr="005314A2">
        <w:rPr>
          <w:rFonts w:ascii="Times New Roman" w:hAnsi="Times New Roman"/>
          <w:sz w:val="28"/>
          <w:szCs w:val="28"/>
        </w:rPr>
        <w:t>дорога.</w:t>
      </w:r>
      <w:r w:rsidR="005314A2">
        <w:rPr>
          <w:rFonts w:ascii="Times New Roman" w:hAnsi="Times New Roman"/>
          <w:sz w:val="28"/>
          <w:szCs w:val="28"/>
        </w:rPr>
        <w:t xml:space="preserve"> </w:t>
      </w:r>
      <w:r w:rsidRPr="005314A2">
        <w:rPr>
          <w:rFonts w:ascii="Times New Roman" w:hAnsi="Times New Roman"/>
          <w:sz w:val="28"/>
          <w:szCs w:val="28"/>
        </w:rPr>
        <w:t>Во-вторых,</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помощью</w:t>
      </w:r>
      <w:r w:rsidR="005314A2">
        <w:rPr>
          <w:rFonts w:ascii="Times New Roman" w:hAnsi="Times New Roman"/>
          <w:sz w:val="28"/>
          <w:szCs w:val="28"/>
        </w:rPr>
        <w:t xml:space="preserve"> </w:t>
      </w:r>
      <w:r w:rsidRPr="005314A2">
        <w:rPr>
          <w:rFonts w:ascii="Times New Roman" w:hAnsi="Times New Roman"/>
          <w:sz w:val="28"/>
          <w:szCs w:val="28"/>
        </w:rPr>
        <w:t>собственных магазинов промышленные предприятия</w:t>
      </w:r>
      <w:r w:rsidR="005314A2">
        <w:rPr>
          <w:rFonts w:ascii="Times New Roman" w:hAnsi="Times New Roman"/>
          <w:sz w:val="28"/>
          <w:szCs w:val="28"/>
        </w:rPr>
        <w:t xml:space="preserve"> </w:t>
      </w:r>
      <w:r w:rsidRPr="005314A2">
        <w:rPr>
          <w:rFonts w:ascii="Times New Roman" w:hAnsi="Times New Roman"/>
          <w:sz w:val="28"/>
          <w:szCs w:val="28"/>
        </w:rPr>
        <w:t>изучают</w:t>
      </w:r>
      <w:r w:rsidR="005314A2">
        <w:rPr>
          <w:rFonts w:ascii="Times New Roman" w:hAnsi="Times New Roman"/>
          <w:sz w:val="28"/>
          <w:szCs w:val="28"/>
        </w:rPr>
        <w:t xml:space="preserve"> </w:t>
      </w:r>
      <w:r w:rsidRPr="005314A2">
        <w:rPr>
          <w:rFonts w:ascii="Times New Roman" w:hAnsi="Times New Roman"/>
          <w:sz w:val="28"/>
          <w:szCs w:val="28"/>
        </w:rPr>
        <w:t>рынок,</w:t>
      </w:r>
      <w:r w:rsidR="005314A2">
        <w:rPr>
          <w:rFonts w:ascii="Times New Roman" w:hAnsi="Times New Roman"/>
          <w:sz w:val="28"/>
          <w:szCs w:val="28"/>
        </w:rPr>
        <w:t xml:space="preserve"> </w:t>
      </w:r>
      <w:r w:rsidRPr="005314A2">
        <w:rPr>
          <w:rFonts w:ascii="Times New Roman" w:hAnsi="Times New Roman"/>
          <w:sz w:val="28"/>
          <w:szCs w:val="28"/>
        </w:rPr>
        <w:t>исследуют</w:t>
      </w:r>
      <w:r w:rsidR="005314A2">
        <w:rPr>
          <w:rFonts w:ascii="Times New Roman" w:hAnsi="Times New Roman"/>
          <w:sz w:val="28"/>
          <w:szCs w:val="28"/>
        </w:rPr>
        <w:t xml:space="preserve"> </w:t>
      </w:r>
      <w:r w:rsidRPr="005314A2">
        <w:rPr>
          <w:rFonts w:ascii="Times New Roman" w:hAnsi="Times New Roman"/>
          <w:sz w:val="28"/>
          <w:szCs w:val="28"/>
        </w:rPr>
        <w:t>новые</w:t>
      </w:r>
      <w:r w:rsidR="005314A2">
        <w:rPr>
          <w:rFonts w:ascii="Times New Roman" w:hAnsi="Times New Roman"/>
          <w:sz w:val="28"/>
          <w:szCs w:val="28"/>
        </w:rPr>
        <w:t xml:space="preserve"> </w:t>
      </w:r>
      <w:r w:rsidRPr="005314A2">
        <w:rPr>
          <w:rFonts w:ascii="Times New Roman" w:hAnsi="Times New Roman"/>
          <w:sz w:val="28"/>
          <w:szCs w:val="28"/>
        </w:rPr>
        <w:t>формы торговли и технического обслуживания. В-третьих, собственная сеть</w:t>
      </w:r>
      <w:r w:rsidR="005314A2">
        <w:rPr>
          <w:rFonts w:ascii="Times New Roman" w:hAnsi="Times New Roman"/>
          <w:sz w:val="28"/>
          <w:szCs w:val="28"/>
        </w:rPr>
        <w:t xml:space="preserve"> </w:t>
      </w:r>
      <w:r w:rsidRPr="005314A2">
        <w:rPr>
          <w:rFonts w:ascii="Times New Roman" w:hAnsi="Times New Roman"/>
          <w:sz w:val="28"/>
          <w:szCs w:val="28"/>
        </w:rPr>
        <w:t>розничных магазинов чрезвычайно облегчает формирование</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использование</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практике пробного рынка для проверки и изучения спроса на новые товары.</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При прямой форме</w:t>
      </w:r>
      <w:r w:rsidR="005314A2">
        <w:rPr>
          <w:rFonts w:ascii="Times New Roman" w:hAnsi="Times New Roman"/>
          <w:sz w:val="28"/>
          <w:szCs w:val="28"/>
        </w:rPr>
        <w:t xml:space="preserve"> </w:t>
      </w:r>
      <w:r w:rsidRPr="005314A2">
        <w:rPr>
          <w:rFonts w:ascii="Times New Roman" w:hAnsi="Times New Roman"/>
          <w:sz w:val="28"/>
          <w:szCs w:val="28"/>
        </w:rPr>
        <w:t>реализации</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применяются</w:t>
      </w:r>
      <w:r w:rsidR="005314A2">
        <w:rPr>
          <w:rFonts w:ascii="Times New Roman" w:hAnsi="Times New Roman"/>
          <w:sz w:val="28"/>
          <w:szCs w:val="28"/>
        </w:rPr>
        <w:t xml:space="preserve"> </w:t>
      </w:r>
      <w:r w:rsidRPr="005314A2">
        <w:rPr>
          <w:rFonts w:ascii="Times New Roman" w:hAnsi="Times New Roman"/>
          <w:sz w:val="28"/>
          <w:szCs w:val="28"/>
        </w:rPr>
        <w:t>прямой</w:t>
      </w:r>
      <w:r w:rsidR="005314A2">
        <w:rPr>
          <w:rFonts w:ascii="Times New Roman" w:hAnsi="Times New Roman"/>
          <w:sz w:val="28"/>
          <w:szCs w:val="28"/>
        </w:rPr>
        <w:t xml:space="preserve"> </w:t>
      </w:r>
      <w:r w:rsidRPr="005314A2">
        <w:rPr>
          <w:rFonts w:ascii="Times New Roman" w:hAnsi="Times New Roman"/>
          <w:sz w:val="28"/>
          <w:szCs w:val="28"/>
        </w:rPr>
        <w:t>маркетинг (директ-маркетинг)</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телефон-маркетинг.</w:t>
      </w:r>
      <w:r w:rsidR="005314A2">
        <w:rPr>
          <w:rFonts w:ascii="Times New Roman" w:hAnsi="Times New Roman"/>
          <w:sz w:val="28"/>
          <w:szCs w:val="28"/>
        </w:rPr>
        <w:t xml:space="preserve"> </w:t>
      </w:r>
    </w:p>
    <w:p w:rsidR="006D1DB6"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Прямой</w:t>
      </w:r>
      <w:r w:rsidR="005314A2">
        <w:rPr>
          <w:rFonts w:ascii="Times New Roman" w:hAnsi="Times New Roman"/>
          <w:b/>
          <w:sz w:val="28"/>
          <w:szCs w:val="28"/>
        </w:rPr>
        <w:t xml:space="preserve"> </w:t>
      </w:r>
      <w:r w:rsidRPr="005314A2">
        <w:rPr>
          <w:rFonts w:ascii="Times New Roman" w:hAnsi="Times New Roman"/>
          <w:b/>
          <w:sz w:val="28"/>
          <w:szCs w:val="28"/>
        </w:rPr>
        <w:t>маркетинг</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это</w:t>
      </w:r>
      <w:r w:rsidR="005314A2">
        <w:rPr>
          <w:rFonts w:ascii="Times New Roman" w:hAnsi="Times New Roman"/>
          <w:sz w:val="28"/>
          <w:szCs w:val="28"/>
        </w:rPr>
        <w:t xml:space="preserve"> </w:t>
      </w:r>
      <w:r w:rsidRPr="005314A2">
        <w:rPr>
          <w:rFonts w:ascii="Times New Roman" w:hAnsi="Times New Roman"/>
          <w:sz w:val="28"/>
          <w:szCs w:val="28"/>
        </w:rPr>
        <w:t>прямая работа с клиентами, регулярные контакты предприятий-изготовителей</w:t>
      </w:r>
      <w:r w:rsidR="005314A2">
        <w:rPr>
          <w:rFonts w:ascii="Times New Roman" w:hAnsi="Times New Roman"/>
          <w:sz w:val="28"/>
          <w:szCs w:val="28"/>
        </w:rPr>
        <w:t xml:space="preserve"> </w:t>
      </w:r>
      <w:r w:rsidRPr="005314A2">
        <w:rPr>
          <w:rFonts w:ascii="Times New Roman" w:hAnsi="Times New Roman"/>
          <w:sz w:val="28"/>
          <w:szCs w:val="28"/>
        </w:rPr>
        <w:t>со</w:t>
      </w:r>
      <w:r w:rsidR="005314A2">
        <w:rPr>
          <w:rFonts w:ascii="Times New Roman" w:hAnsi="Times New Roman"/>
          <w:sz w:val="28"/>
          <w:szCs w:val="28"/>
        </w:rPr>
        <w:t xml:space="preserve"> </w:t>
      </w:r>
      <w:r w:rsidRPr="005314A2">
        <w:rPr>
          <w:rFonts w:ascii="Times New Roman" w:hAnsi="Times New Roman"/>
          <w:sz w:val="28"/>
          <w:szCs w:val="28"/>
        </w:rPr>
        <w:t xml:space="preserve">своей клиентурой. </w:t>
      </w:r>
      <w:r w:rsidRPr="005314A2">
        <w:rPr>
          <w:rFonts w:ascii="Times New Roman" w:hAnsi="Times New Roman"/>
          <w:b/>
          <w:sz w:val="28"/>
          <w:szCs w:val="28"/>
        </w:rPr>
        <w:t>Телефон-маркетинг</w:t>
      </w:r>
      <w:r w:rsidRPr="005314A2">
        <w:rPr>
          <w:rFonts w:ascii="Times New Roman" w:hAnsi="Times New Roman"/>
          <w:sz w:val="28"/>
          <w:szCs w:val="28"/>
        </w:rPr>
        <w:t xml:space="preserve"> — работа с клиентами по</w:t>
      </w:r>
      <w:r w:rsidR="005314A2">
        <w:rPr>
          <w:rFonts w:ascii="Times New Roman" w:hAnsi="Times New Roman"/>
          <w:sz w:val="28"/>
          <w:szCs w:val="28"/>
        </w:rPr>
        <w:t xml:space="preserve"> </w:t>
      </w:r>
      <w:r w:rsidRPr="005314A2">
        <w:rPr>
          <w:rFonts w:ascii="Times New Roman" w:hAnsi="Times New Roman"/>
          <w:sz w:val="28"/>
          <w:szCs w:val="28"/>
        </w:rPr>
        <w:t>телефону.</w:t>
      </w:r>
      <w:r w:rsidR="005314A2">
        <w:rPr>
          <w:rFonts w:ascii="Times New Roman" w:hAnsi="Times New Roman"/>
          <w:sz w:val="28"/>
          <w:szCs w:val="28"/>
        </w:rPr>
        <w:t xml:space="preserve"> </w:t>
      </w:r>
      <w:r w:rsidRPr="005314A2">
        <w:rPr>
          <w:rFonts w:ascii="Times New Roman" w:hAnsi="Times New Roman"/>
          <w:sz w:val="28"/>
          <w:szCs w:val="28"/>
        </w:rPr>
        <w:t>Причем</w:t>
      </w:r>
      <w:r w:rsidR="005314A2">
        <w:rPr>
          <w:rFonts w:ascii="Times New Roman" w:hAnsi="Times New Roman"/>
          <w:sz w:val="28"/>
          <w:szCs w:val="28"/>
        </w:rPr>
        <w:t xml:space="preserve"> </w:t>
      </w:r>
      <w:r w:rsidRPr="005314A2">
        <w:rPr>
          <w:rFonts w:ascii="Times New Roman" w:hAnsi="Times New Roman"/>
          <w:sz w:val="28"/>
          <w:szCs w:val="28"/>
        </w:rPr>
        <w:t>по телефону могут поступать запросы не только о товарах и услугах фирмы,</w:t>
      </w:r>
      <w:r w:rsidR="005314A2">
        <w:rPr>
          <w:rFonts w:ascii="Times New Roman" w:hAnsi="Times New Roman"/>
          <w:sz w:val="28"/>
          <w:szCs w:val="28"/>
        </w:rPr>
        <w:t xml:space="preserve"> </w:t>
      </w:r>
      <w:r w:rsidRPr="005314A2">
        <w:rPr>
          <w:rFonts w:ascii="Times New Roman" w:hAnsi="Times New Roman"/>
          <w:sz w:val="28"/>
          <w:szCs w:val="28"/>
        </w:rPr>
        <w:t>но</w:t>
      </w:r>
      <w:r w:rsidR="005314A2">
        <w:rPr>
          <w:rFonts w:ascii="Times New Roman" w:hAnsi="Times New Roman"/>
          <w:sz w:val="28"/>
          <w:szCs w:val="28"/>
        </w:rPr>
        <w:t xml:space="preserve"> </w:t>
      </w:r>
      <w:r w:rsidRPr="005314A2">
        <w:rPr>
          <w:rFonts w:ascii="Times New Roman" w:hAnsi="Times New Roman"/>
          <w:sz w:val="28"/>
          <w:szCs w:val="28"/>
        </w:rPr>
        <w:t>и о последующем обслуживании.</w:t>
      </w:r>
    </w:p>
    <w:p w:rsidR="00966155" w:rsidRPr="005314A2" w:rsidRDefault="00966155"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Коммерческая форма косвенной оптовой реализации товаров</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Коммерческая форма оптовой реализации товаров</w:t>
      </w:r>
      <w:r w:rsidR="005314A2">
        <w:rPr>
          <w:rFonts w:ascii="Times New Roman" w:hAnsi="Times New Roman"/>
          <w:sz w:val="28"/>
          <w:szCs w:val="28"/>
        </w:rPr>
        <w:t xml:space="preserve"> </w:t>
      </w:r>
      <w:r w:rsidRPr="005314A2">
        <w:rPr>
          <w:rFonts w:ascii="Times New Roman" w:hAnsi="Times New Roman"/>
          <w:sz w:val="28"/>
          <w:szCs w:val="28"/>
        </w:rPr>
        <w:t>включает</w:t>
      </w:r>
      <w:r w:rsidR="005314A2">
        <w:rPr>
          <w:rFonts w:ascii="Times New Roman" w:hAnsi="Times New Roman"/>
          <w:sz w:val="28"/>
          <w:szCs w:val="28"/>
        </w:rPr>
        <w:t xml:space="preserve"> </w:t>
      </w:r>
      <w:r w:rsidRPr="005314A2">
        <w:rPr>
          <w:rFonts w:ascii="Times New Roman" w:hAnsi="Times New Roman"/>
          <w:sz w:val="28"/>
          <w:szCs w:val="28"/>
        </w:rPr>
        <w:t>два</w:t>
      </w:r>
      <w:r w:rsidR="005314A2">
        <w:rPr>
          <w:rFonts w:ascii="Times New Roman" w:hAnsi="Times New Roman"/>
          <w:sz w:val="28"/>
          <w:szCs w:val="28"/>
        </w:rPr>
        <w:t xml:space="preserve"> </w:t>
      </w:r>
      <w:r w:rsidRPr="005314A2">
        <w:rPr>
          <w:rFonts w:ascii="Times New Roman" w:hAnsi="Times New Roman"/>
          <w:sz w:val="28"/>
          <w:szCs w:val="28"/>
        </w:rPr>
        <w:t>способа</w:t>
      </w:r>
      <w:r w:rsidR="005314A2">
        <w:rPr>
          <w:rFonts w:ascii="Times New Roman" w:hAnsi="Times New Roman"/>
          <w:sz w:val="28"/>
          <w:szCs w:val="28"/>
        </w:rPr>
        <w:t xml:space="preserve"> </w:t>
      </w:r>
      <w:r w:rsidRPr="005314A2">
        <w:rPr>
          <w:rFonts w:ascii="Times New Roman" w:hAnsi="Times New Roman"/>
          <w:sz w:val="28"/>
          <w:szCs w:val="28"/>
        </w:rPr>
        <w:t>реализации:</w:t>
      </w:r>
      <w:r w:rsidR="005314A2">
        <w:rPr>
          <w:rFonts w:ascii="Times New Roman" w:hAnsi="Times New Roman"/>
          <w:sz w:val="28"/>
          <w:szCs w:val="28"/>
        </w:rPr>
        <w:t xml:space="preserve"> </w:t>
      </w:r>
    </w:p>
    <w:p w:rsidR="00966155" w:rsidRPr="005314A2" w:rsidRDefault="00966155" w:rsidP="005314A2">
      <w:pPr>
        <w:pStyle w:val="a3"/>
        <w:widowControl w:val="0"/>
        <w:numPr>
          <w:ilvl w:val="0"/>
          <w:numId w:val="12"/>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через</w:t>
      </w:r>
      <w:r w:rsidR="005314A2">
        <w:rPr>
          <w:rFonts w:ascii="Times New Roman" w:hAnsi="Times New Roman"/>
          <w:sz w:val="28"/>
          <w:szCs w:val="28"/>
        </w:rPr>
        <w:t xml:space="preserve"> </w:t>
      </w:r>
      <w:r w:rsidRPr="005314A2">
        <w:rPr>
          <w:rFonts w:ascii="Times New Roman" w:hAnsi="Times New Roman"/>
          <w:sz w:val="28"/>
          <w:szCs w:val="28"/>
        </w:rPr>
        <w:t>независимые</w:t>
      </w:r>
      <w:r w:rsidR="005314A2">
        <w:rPr>
          <w:rFonts w:ascii="Times New Roman" w:hAnsi="Times New Roman"/>
          <w:sz w:val="28"/>
          <w:szCs w:val="28"/>
        </w:rPr>
        <w:t xml:space="preserve"> </w:t>
      </w:r>
      <w:r w:rsidRPr="005314A2">
        <w:rPr>
          <w:rFonts w:ascii="Times New Roman" w:hAnsi="Times New Roman"/>
          <w:sz w:val="28"/>
          <w:szCs w:val="28"/>
        </w:rPr>
        <w:t>оптовые</w:t>
      </w:r>
      <w:r w:rsidR="005314A2">
        <w:rPr>
          <w:rFonts w:ascii="Times New Roman" w:hAnsi="Times New Roman"/>
          <w:sz w:val="28"/>
          <w:szCs w:val="28"/>
        </w:rPr>
        <w:t xml:space="preserve"> </w:t>
      </w:r>
      <w:r w:rsidRPr="005314A2">
        <w:rPr>
          <w:rFonts w:ascii="Times New Roman" w:hAnsi="Times New Roman"/>
          <w:sz w:val="28"/>
          <w:szCs w:val="28"/>
        </w:rPr>
        <w:t>организации;</w:t>
      </w:r>
      <w:r w:rsidR="005314A2">
        <w:rPr>
          <w:rFonts w:ascii="Times New Roman" w:hAnsi="Times New Roman"/>
          <w:sz w:val="28"/>
          <w:szCs w:val="28"/>
        </w:rPr>
        <w:t xml:space="preserve"> </w:t>
      </w:r>
    </w:p>
    <w:p w:rsidR="00966155" w:rsidRPr="005314A2" w:rsidRDefault="00966155" w:rsidP="005314A2">
      <w:pPr>
        <w:pStyle w:val="a3"/>
        <w:widowControl w:val="0"/>
        <w:numPr>
          <w:ilvl w:val="0"/>
          <w:numId w:val="12"/>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lastRenderedPageBreak/>
        <w:t>через</w:t>
      </w:r>
      <w:r w:rsidR="005314A2">
        <w:rPr>
          <w:rFonts w:ascii="Times New Roman" w:hAnsi="Times New Roman"/>
          <w:sz w:val="28"/>
          <w:szCs w:val="28"/>
        </w:rPr>
        <w:t xml:space="preserve"> </w:t>
      </w:r>
      <w:r w:rsidRPr="005314A2">
        <w:rPr>
          <w:rFonts w:ascii="Times New Roman" w:hAnsi="Times New Roman"/>
          <w:sz w:val="28"/>
          <w:szCs w:val="28"/>
        </w:rPr>
        <w:t>агентов</w:t>
      </w:r>
      <w:r w:rsidR="005314A2">
        <w:rPr>
          <w:rFonts w:ascii="Times New Roman" w:hAnsi="Times New Roman"/>
          <w:sz w:val="28"/>
          <w:szCs w:val="28"/>
        </w:rPr>
        <w:t xml:space="preserve"> </w:t>
      </w:r>
    </w:p>
    <w:p w:rsidR="00966155" w:rsidRPr="005314A2" w:rsidRDefault="00966155" w:rsidP="005314A2">
      <w:pPr>
        <w:pStyle w:val="a3"/>
        <w:widowControl w:val="0"/>
        <w:numPr>
          <w:ilvl w:val="0"/>
          <w:numId w:val="12"/>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брокеров.</w:t>
      </w:r>
    </w:p>
    <w:p w:rsidR="00966155" w:rsidRPr="005314A2" w:rsidRDefault="00966155" w:rsidP="005314A2">
      <w:pPr>
        <w:widowControl w:val="0"/>
        <w:tabs>
          <w:tab w:val="left" w:pos="993"/>
        </w:tabs>
        <w:spacing w:after="0" w:line="360" w:lineRule="auto"/>
        <w:ind w:firstLine="709"/>
        <w:jc w:val="both"/>
        <w:rPr>
          <w:rFonts w:ascii="Times New Roman" w:hAnsi="Times New Roman"/>
          <w:sz w:val="28"/>
          <w:szCs w:val="28"/>
        </w:rPr>
      </w:pPr>
      <w:r w:rsidRPr="005314A2">
        <w:rPr>
          <w:rFonts w:ascii="Times New Roman" w:hAnsi="Times New Roman"/>
          <w:sz w:val="28"/>
          <w:szCs w:val="28"/>
        </w:rPr>
        <w:t>Форма косвенной оптовой реализации товаров</w:t>
      </w:r>
      <w:r w:rsidR="005314A2">
        <w:rPr>
          <w:rFonts w:ascii="Times New Roman" w:hAnsi="Times New Roman"/>
          <w:sz w:val="28"/>
          <w:szCs w:val="28"/>
        </w:rPr>
        <w:t xml:space="preserve"> </w:t>
      </w:r>
      <w:r w:rsidRPr="005314A2">
        <w:rPr>
          <w:rFonts w:ascii="Times New Roman" w:hAnsi="Times New Roman"/>
          <w:sz w:val="28"/>
          <w:szCs w:val="28"/>
        </w:rPr>
        <w:t>включает</w:t>
      </w:r>
      <w:r w:rsidR="005314A2">
        <w:rPr>
          <w:rFonts w:ascii="Times New Roman" w:hAnsi="Times New Roman"/>
          <w:sz w:val="28"/>
          <w:szCs w:val="28"/>
        </w:rPr>
        <w:t xml:space="preserve"> </w:t>
      </w:r>
      <w:r w:rsidRPr="005314A2">
        <w:rPr>
          <w:rFonts w:ascii="Times New Roman" w:hAnsi="Times New Roman"/>
          <w:sz w:val="28"/>
          <w:szCs w:val="28"/>
        </w:rPr>
        <w:t>следующие</w:t>
      </w:r>
      <w:r w:rsidR="005314A2">
        <w:rPr>
          <w:rFonts w:ascii="Times New Roman" w:hAnsi="Times New Roman"/>
          <w:sz w:val="28"/>
          <w:szCs w:val="28"/>
        </w:rPr>
        <w:t xml:space="preserve"> </w:t>
      </w:r>
      <w:r w:rsidRPr="005314A2">
        <w:rPr>
          <w:rFonts w:ascii="Times New Roman" w:hAnsi="Times New Roman"/>
          <w:sz w:val="28"/>
          <w:szCs w:val="28"/>
        </w:rPr>
        <w:t>виды (методы)</w:t>
      </w:r>
      <w:r w:rsidR="005314A2">
        <w:rPr>
          <w:rFonts w:ascii="Times New Roman" w:hAnsi="Times New Roman"/>
          <w:sz w:val="28"/>
          <w:szCs w:val="28"/>
        </w:rPr>
        <w:t xml:space="preserve"> </w:t>
      </w:r>
      <w:r w:rsidRPr="005314A2">
        <w:rPr>
          <w:rFonts w:ascii="Times New Roman" w:hAnsi="Times New Roman"/>
          <w:sz w:val="28"/>
          <w:szCs w:val="28"/>
        </w:rPr>
        <w:t>сбыта</w:t>
      </w:r>
      <w:r w:rsidR="005314A2">
        <w:rPr>
          <w:rFonts w:ascii="Times New Roman" w:hAnsi="Times New Roman"/>
          <w:sz w:val="28"/>
          <w:szCs w:val="28"/>
        </w:rPr>
        <w:t xml:space="preserve"> </w:t>
      </w:r>
      <w:r w:rsidRPr="005314A2">
        <w:rPr>
          <w:rFonts w:ascii="Times New Roman" w:hAnsi="Times New Roman"/>
          <w:sz w:val="28"/>
          <w:szCs w:val="28"/>
        </w:rPr>
        <w:t>или</w:t>
      </w:r>
      <w:r w:rsidR="005314A2">
        <w:rPr>
          <w:rFonts w:ascii="Times New Roman" w:hAnsi="Times New Roman"/>
          <w:sz w:val="28"/>
          <w:szCs w:val="28"/>
        </w:rPr>
        <w:t xml:space="preserve"> </w:t>
      </w:r>
      <w:r w:rsidRPr="005314A2">
        <w:rPr>
          <w:rFonts w:ascii="Times New Roman" w:hAnsi="Times New Roman"/>
          <w:sz w:val="28"/>
          <w:szCs w:val="28"/>
        </w:rPr>
        <w:t>стратегии</w:t>
      </w:r>
      <w:r w:rsidR="005314A2">
        <w:rPr>
          <w:rFonts w:ascii="Times New Roman" w:hAnsi="Times New Roman"/>
          <w:sz w:val="28"/>
          <w:szCs w:val="28"/>
        </w:rPr>
        <w:t xml:space="preserve"> </w:t>
      </w:r>
      <w:r w:rsidRPr="005314A2">
        <w:rPr>
          <w:rFonts w:ascii="Times New Roman" w:hAnsi="Times New Roman"/>
          <w:sz w:val="28"/>
          <w:szCs w:val="28"/>
        </w:rPr>
        <w:t>охвата</w:t>
      </w:r>
      <w:r w:rsidR="005314A2">
        <w:rPr>
          <w:rFonts w:ascii="Times New Roman" w:hAnsi="Times New Roman"/>
          <w:sz w:val="28"/>
          <w:szCs w:val="28"/>
        </w:rPr>
        <w:t xml:space="preserve"> </w:t>
      </w:r>
      <w:r w:rsidRPr="005314A2">
        <w:rPr>
          <w:rFonts w:ascii="Times New Roman" w:hAnsi="Times New Roman"/>
          <w:sz w:val="28"/>
          <w:szCs w:val="28"/>
        </w:rPr>
        <w:t>рынка:</w:t>
      </w:r>
      <w:r w:rsidR="005314A2">
        <w:rPr>
          <w:rFonts w:ascii="Times New Roman" w:hAnsi="Times New Roman"/>
          <w:sz w:val="28"/>
          <w:szCs w:val="28"/>
        </w:rPr>
        <w:t xml:space="preserve"> </w:t>
      </w:r>
    </w:p>
    <w:p w:rsidR="00966155" w:rsidRPr="005314A2" w:rsidRDefault="00966155" w:rsidP="005314A2">
      <w:pPr>
        <w:pStyle w:val="a3"/>
        <w:widowControl w:val="0"/>
        <w:numPr>
          <w:ilvl w:val="0"/>
          <w:numId w:val="13"/>
        </w:numPr>
        <w:tabs>
          <w:tab w:val="left" w:pos="993"/>
        </w:tabs>
        <w:spacing w:after="0" w:line="360" w:lineRule="auto"/>
        <w:ind w:left="0" w:firstLine="709"/>
        <w:jc w:val="both"/>
        <w:rPr>
          <w:rFonts w:ascii="Times New Roman" w:hAnsi="Times New Roman"/>
          <w:sz w:val="28"/>
          <w:szCs w:val="28"/>
          <w:lang w:val="en-US"/>
        </w:rPr>
      </w:pPr>
      <w:r w:rsidRPr="005314A2">
        <w:rPr>
          <w:rFonts w:ascii="Times New Roman" w:hAnsi="Times New Roman"/>
          <w:sz w:val="28"/>
          <w:szCs w:val="28"/>
        </w:rPr>
        <w:t>интенсивный;</w:t>
      </w:r>
      <w:r w:rsidR="005314A2">
        <w:rPr>
          <w:rFonts w:ascii="Times New Roman" w:hAnsi="Times New Roman"/>
          <w:sz w:val="28"/>
          <w:szCs w:val="28"/>
        </w:rPr>
        <w:t xml:space="preserve"> </w:t>
      </w:r>
    </w:p>
    <w:p w:rsidR="00966155" w:rsidRPr="005314A2" w:rsidRDefault="00966155" w:rsidP="005314A2">
      <w:pPr>
        <w:pStyle w:val="a3"/>
        <w:widowControl w:val="0"/>
        <w:numPr>
          <w:ilvl w:val="0"/>
          <w:numId w:val="13"/>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выборочный (селективный); </w:t>
      </w:r>
    </w:p>
    <w:p w:rsidR="00966155" w:rsidRPr="005314A2" w:rsidRDefault="00966155" w:rsidP="005314A2">
      <w:pPr>
        <w:pStyle w:val="a3"/>
        <w:widowControl w:val="0"/>
        <w:numPr>
          <w:ilvl w:val="0"/>
          <w:numId w:val="13"/>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эксклюзивное</w:t>
      </w:r>
      <w:r w:rsidR="005314A2">
        <w:rPr>
          <w:rFonts w:ascii="Times New Roman" w:hAnsi="Times New Roman"/>
          <w:sz w:val="28"/>
          <w:szCs w:val="28"/>
        </w:rPr>
        <w:t xml:space="preserve"> </w:t>
      </w:r>
      <w:r w:rsidRPr="005314A2">
        <w:rPr>
          <w:rFonts w:ascii="Times New Roman" w:hAnsi="Times New Roman"/>
          <w:sz w:val="28"/>
          <w:szCs w:val="28"/>
        </w:rPr>
        <w:t>распределение</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франшиза;</w:t>
      </w:r>
      <w:r w:rsidR="005314A2">
        <w:rPr>
          <w:rFonts w:ascii="Times New Roman" w:hAnsi="Times New Roman"/>
          <w:sz w:val="28"/>
          <w:szCs w:val="28"/>
        </w:rPr>
        <w:t xml:space="preserve"> </w:t>
      </w:r>
    </w:p>
    <w:p w:rsidR="00966155" w:rsidRPr="005314A2" w:rsidRDefault="00966155" w:rsidP="005314A2">
      <w:pPr>
        <w:pStyle w:val="a3"/>
        <w:widowControl w:val="0"/>
        <w:numPr>
          <w:ilvl w:val="0"/>
          <w:numId w:val="13"/>
        </w:numPr>
        <w:tabs>
          <w:tab w:val="left" w:pos="993"/>
        </w:tabs>
        <w:spacing w:after="0" w:line="360" w:lineRule="auto"/>
        <w:ind w:left="0" w:firstLine="709"/>
        <w:jc w:val="both"/>
        <w:rPr>
          <w:rFonts w:ascii="Times New Roman" w:hAnsi="Times New Roman"/>
          <w:sz w:val="28"/>
          <w:szCs w:val="28"/>
          <w:lang w:val="en-US"/>
        </w:rPr>
      </w:pPr>
      <w:r w:rsidRPr="005314A2">
        <w:rPr>
          <w:rFonts w:ascii="Times New Roman" w:hAnsi="Times New Roman"/>
          <w:sz w:val="28"/>
          <w:szCs w:val="28"/>
        </w:rPr>
        <w:t>нацеленный;</w:t>
      </w:r>
      <w:r w:rsidR="005314A2">
        <w:rPr>
          <w:rFonts w:ascii="Times New Roman" w:hAnsi="Times New Roman"/>
          <w:sz w:val="28"/>
          <w:szCs w:val="28"/>
        </w:rPr>
        <w:t xml:space="preserve"> </w:t>
      </w:r>
    </w:p>
    <w:p w:rsidR="00966155" w:rsidRPr="005314A2" w:rsidRDefault="00966155" w:rsidP="005314A2">
      <w:pPr>
        <w:pStyle w:val="a3"/>
        <w:widowControl w:val="0"/>
        <w:numPr>
          <w:ilvl w:val="0"/>
          <w:numId w:val="13"/>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не нацеленный.</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Интенсивный сбыт</w:t>
      </w:r>
      <w:r w:rsidR="005314A2">
        <w:rPr>
          <w:rFonts w:ascii="Times New Roman" w:hAnsi="Times New Roman"/>
          <w:sz w:val="28"/>
          <w:szCs w:val="28"/>
        </w:rPr>
        <w:t xml:space="preserve"> </w:t>
      </w:r>
      <w:r w:rsidRPr="005314A2">
        <w:rPr>
          <w:rFonts w:ascii="Times New Roman" w:hAnsi="Times New Roman"/>
          <w:sz w:val="28"/>
          <w:szCs w:val="28"/>
        </w:rPr>
        <w:t>означает</w:t>
      </w:r>
      <w:r w:rsidR="005314A2">
        <w:rPr>
          <w:rFonts w:ascii="Times New Roman" w:hAnsi="Times New Roman"/>
          <w:sz w:val="28"/>
          <w:szCs w:val="28"/>
        </w:rPr>
        <w:t xml:space="preserve"> </w:t>
      </w:r>
      <w:r w:rsidRPr="005314A2">
        <w:rPr>
          <w:rFonts w:ascii="Times New Roman" w:hAnsi="Times New Roman"/>
          <w:sz w:val="28"/>
          <w:szCs w:val="28"/>
        </w:rPr>
        <w:t>подключение</w:t>
      </w:r>
      <w:r w:rsidR="005314A2">
        <w:rPr>
          <w:rFonts w:ascii="Times New Roman" w:hAnsi="Times New Roman"/>
          <w:sz w:val="28"/>
          <w:szCs w:val="28"/>
        </w:rPr>
        <w:t xml:space="preserve"> </w:t>
      </w:r>
      <w:r w:rsidRPr="005314A2">
        <w:rPr>
          <w:rFonts w:ascii="Times New Roman" w:hAnsi="Times New Roman"/>
          <w:sz w:val="28"/>
          <w:szCs w:val="28"/>
        </w:rPr>
        <w:t>к</w:t>
      </w:r>
      <w:r w:rsidR="005314A2">
        <w:rPr>
          <w:rFonts w:ascii="Times New Roman" w:hAnsi="Times New Roman"/>
          <w:sz w:val="28"/>
          <w:szCs w:val="28"/>
        </w:rPr>
        <w:t xml:space="preserve"> </w:t>
      </w:r>
      <w:r w:rsidRPr="005314A2">
        <w:rPr>
          <w:rFonts w:ascii="Times New Roman" w:hAnsi="Times New Roman"/>
          <w:sz w:val="28"/>
          <w:szCs w:val="28"/>
        </w:rPr>
        <w:t>сбытовой</w:t>
      </w:r>
      <w:r w:rsidR="005314A2">
        <w:rPr>
          <w:rFonts w:ascii="Times New Roman" w:hAnsi="Times New Roman"/>
          <w:sz w:val="28"/>
          <w:szCs w:val="28"/>
        </w:rPr>
        <w:t xml:space="preserve"> </w:t>
      </w:r>
      <w:r w:rsidRPr="005314A2">
        <w:rPr>
          <w:rFonts w:ascii="Times New Roman" w:hAnsi="Times New Roman"/>
          <w:sz w:val="28"/>
          <w:szCs w:val="28"/>
        </w:rPr>
        <w:t>программе</w:t>
      </w:r>
      <w:r w:rsidR="005314A2">
        <w:rPr>
          <w:rFonts w:ascii="Times New Roman" w:hAnsi="Times New Roman"/>
          <w:sz w:val="28"/>
          <w:szCs w:val="28"/>
        </w:rPr>
        <w:t xml:space="preserve"> </w:t>
      </w:r>
      <w:r w:rsidRPr="005314A2">
        <w:rPr>
          <w:rFonts w:ascii="Times New Roman" w:hAnsi="Times New Roman"/>
          <w:sz w:val="28"/>
          <w:szCs w:val="28"/>
        </w:rPr>
        <w:t>всех возможных сбытовых посредников независимо от формы</w:t>
      </w:r>
      <w:r w:rsidR="005314A2">
        <w:rPr>
          <w:rFonts w:ascii="Times New Roman" w:hAnsi="Times New Roman"/>
          <w:sz w:val="28"/>
          <w:szCs w:val="28"/>
        </w:rPr>
        <w:t xml:space="preserve"> </w:t>
      </w:r>
      <w:r w:rsidRPr="005314A2">
        <w:rPr>
          <w:rFonts w:ascii="Times New Roman" w:hAnsi="Times New Roman"/>
          <w:sz w:val="28"/>
          <w:szCs w:val="28"/>
        </w:rPr>
        <w:t>их</w:t>
      </w:r>
      <w:r w:rsidR="005314A2">
        <w:rPr>
          <w:rFonts w:ascii="Times New Roman" w:hAnsi="Times New Roman"/>
          <w:sz w:val="28"/>
          <w:szCs w:val="28"/>
        </w:rPr>
        <w:t xml:space="preserve"> </w:t>
      </w:r>
      <w:r w:rsidRPr="005314A2">
        <w:rPr>
          <w:rFonts w:ascii="Times New Roman" w:hAnsi="Times New Roman"/>
          <w:sz w:val="28"/>
          <w:szCs w:val="28"/>
        </w:rPr>
        <w:t>деятельности.</w:t>
      </w:r>
      <w:r w:rsidR="005314A2">
        <w:rPr>
          <w:rFonts w:ascii="Times New Roman" w:hAnsi="Times New Roman"/>
          <w:sz w:val="28"/>
          <w:szCs w:val="28"/>
        </w:rPr>
        <w:t xml:space="preserve"> </w:t>
      </w:r>
      <w:r w:rsidRPr="005314A2">
        <w:rPr>
          <w:rFonts w:ascii="Times New Roman" w:hAnsi="Times New Roman"/>
          <w:sz w:val="28"/>
          <w:szCs w:val="28"/>
        </w:rPr>
        <w:t>Такой вид сбыта практикуется в странах Запада для товаров широкого потребления,</w:t>
      </w:r>
      <w:r w:rsidR="005314A2">
        <w:rPr>
          <w:rFonts w:ascii="Times New Roman" w:hAnsi="Times New Roman"/>
          <w:sz w:val="28"/>
          <w:szCs w:val="28"/>
        </w:rPr>
        <w:t xml:space="preserve"> </w:t>
      </w:r>
      <w:r w:rsidRPr="005314A2">
        <w:rPr>
          <w:rFonts w:ascii="Times New Roman" w:hAnsi="Times New Roman"/>
          <w:sz w:val="28"/>
          <w:szCs w:val="28"/>
        </w:rPr>
        <w:t>а также марочных фирменных товаров. Преимущество подобного вида</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наличии очень плотной сбытовой сети, а недостаток</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существование</w:t>
      </w:r>
      <w:r w:rsidR="005314A2">
        <w:rPr>
          <w:rFonts w:ascii="Times New Roman" w:hAnsi="Times New Roman"/>
          <w:sz w:val="28"/>
          <w:szCs w:val="28"/>
        </w:rPr>
        <w:t xml:space="preserve"> </w:t>
      </w:r>
      <w:r w:rsidRPr="005314A2">
        <w:rPr>
          <w:rFonts w:ascii="Times New Roman" w:hAnsi="Times New Roman"/>
          <w:sz w:val="28"/>
          <w:szCs w:val="28"/>
        </w:rPr>
        <w:t>большого</w:t>
      </w:r>
      <w:r w:rsidR="005314A2">
        <w:rPr>
          <w:rFonts w:ascii="Times New Roman" w:hAnsi="Times New Roman"/>
          <w:sz w:val="28"/>
          <w:szCs w:val="28"/>
        </w:rPr>
        <w:t xml:space="preserve"> </w:t>
      </w:r>
      <w:r w:rsidRPr="005314A2">
        <w:rPr>
          <w:rFonts w:ascii="Times New Roman" w:hAnsi="Times New Roman"/>
          <w:sz w:val="28"/>
          <w:szCs w:val="28"/>
        </w:rPr>
        <w:t>числа мелких покупателей и сложный контроль за их платежеспособностью.</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Выборочный (селективный) сбыт предусматривает ограничение</w:t>
      </w:r>
      <w:r w:rsidR="005314A2">
        <w:rPr>
          <w:rFonts w:ascii="Times New Roman" w:hAnsi="Times New Roman"/>
          <w:sz w:val="28"/>
          <w:szCs w:val="28"/>
        </w:rPr>
        <w:t xml:space="preserve"> </w:t>
      </w:r>
      <w:r w:rsidRPr="005314A2">
        <w:rPr>
          <w:rFonts w:ascii="Times New Roman" w:hAnsi="Times New Roman"/>
          <w:sz w:val="28"/>
          <w:szCs w:val="28"/>
        </w:rPr>
        <w:t>количества посредников</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зависимости</w:t>
      </w:r>
      <w:r w:rsidR="005314A2">
        <w:rPr>
          <w:rFonts w:ascii="Times New Roman" w:hAnsi="Times New Roman"/>
          <w:sz w:val="28"/>
          <w:szCs w:val="28"/>
        </w:rPr>
        <w:t xml:space="preserve"> </w:t>
      </w:r>
      <w:r w:rsidRPr="005314A2">
        <w:rPr>
          <w:rFonts w:ascii="Times New Roman" w:hAnsi="Times New Roman"/>
          <w:sz w:val="28"/>
          <w:szCs w:val="28"/>
        </w:rPr>
        <w:t>от</w:t>
      </w:r>
      <w:r w:rsidR="005314A2">
        <w:rPr>
          <w:rFonts w:ascii="Times New Roman" w:hAnsi="Times New Roman"/>
          <w:sz w:val="28"/>
          <w:szCs w:val="28"/>
        </w:rPr>
        <w:t xml:space="preserve"> </w:t>
      </w:r>
      <w:r w:rsidRPr="005314A2">
        <w:rPr>
          <w:rFonts w:ascii="Times New Roman" w:hAnsi="Times New Roman"/>
          <w:sz w:val="28"/>
          <w:szCs w:val="28"/>
        </w:rPr>
        <w:t>возможностей</w:t>
      </w:r>
      <w:r w:rsidR="005314A2">
        <w:rPr>
          <w:rFonts w:ascii="Times New Roman" w:hAnsi="Times New Roman"/>
          <w:sz w:val="28"/>
          <w:szCs w:val="28"/>
        </w:rPr>
        <w:t xml:space="preserve"> </w:t>
      </w:r>
      <w:r w:rsidRPr="005314A2">
        <w:rPr>
          <w:rFonts w:ascii="Times New Roman" w:hAnsi="Times New Roman"/>
          <w:sz w:val="28"/>
          <w:szCs w:val="28"/>
        </w:rPr>
        <w:t>обслуживания,</w:t>
      </w:r>
      <w:r w:rsidR="005314A2">
        <w:rPr>
          <w:rFonts w:ascii="Times New Roman" w:hAnsi="Times New Roman"/>
          <w:sz w:val="28"/>
          <w:szCs w:val="28"/>
        </w:rPr>
        <w:t xml:space="preserve"> </w:t>
      </w:r>
      <w:r w:rsidRPr="005314A2">
        <w:rPr>
          <w:rFonts w:ascii="Times New Roman" w:hAnsi="Times New Roman"/>
          <w:sz w:val="28"/>
          <w:szCs w:val="28"/>
        </w:rPr>
        <w:t>обеспечения запасными частями, создания ремонтных</w:t>
      </w:r>
      <w:r w:rsidR="005314A2">
        <w:rPr>
          <w:rFonts w:ascii="Times New Roman" w:hAnsi="Times New Roman"/>
          <w:sz w:val="28"/>
          <w:szCs w:val="28"/>
        </w:rPr>
        <w:t xml:space="preserve"> </w:t>
      </w:r>
      <w:r w:rsidRPr="005314A2">
        <w:rPr>
          <w:rFonts w:ascii="Times New Roman" w:hAnsi="Times New Roman"/>
          <w:sz w:val="28"/>
          <w:szCs w:val="28"/>
        </w:rPr>
        <w:t>мастерских.</w:t>
      </w:r>
      <w:r w:rsidR="005314A2">
        <w:rPr>
          <w:rFonts w:ascii="Times New Roman" w:hAnsi="Times New Roman"/>
          <w:sz w:val="28"/>
          <w:szCs w:val="28"/>
        </w:rPr>
        <w:t xml:space="preserve"> </w:t>
      </w:r>
      <w:r w:rsidRPr="005314A2">
        <w:rPr>
          <w:rFonts w:ascii="Times New Roman" w:hAnsi="Times New Roman"/>
          <w:sz w:val="28"/>
          <w:szCs w:val="28"/>
        </w:rPr>
        <w:t>Чаще</w:t>
      </w:r>
      <w:r w:rsidR="005314A2">
        <w:rPr>
          <w:rFonts w:ascii="Times New Roman" w:hAnsi="Times New Roman"/>
          <w:sz w:val="28"/>
          <w:szCs w:val="28"/>
        </w:rPr>
        <w:t xml:space="preserve"> </w:t>
      </w:r>
      <w:r w:rsidRPr="005314A2">
        <w:rPr>
          <w:rFonts w:ascii="Times New Roman" w:hAnsi="Times New Roman"/>
          <w:sz w:val="28"/>
          <w:szCs w:val="28"/>
        </w:rPr>
        <w:t>всего</w:t>
      </w:r>
      <w:r w:rsidR="005314A2">
        <w:rPr>
          <w:rFonts w:ascii="Times New Roman" w:hAnsi="Times New Roman"/>
          <w:sz w:val="28"/>
          <w:szCs w:val="28"/>
        </w:rPr>
        <w:t xml:space="preserve"> </w:t>
      </w:r>
      <w:r w:rsidRPr="005314A2">
        <w:rPr>
          <w:rFonts w:ascii="Times New Roman" w:hAnsi="Times New Roman"/>
          <w:sz w:val="28"/>
          <w:szCs w:val="28"/>
        </w:rPr>
        <w:t>такой</w:t>
      </w:r>
      <w:r w:rsidR="005314A2">
        <w:rPr>
          <w:rFonts w:ascii="Times New Roman" w:hAnsi="Times New Roman"/>
          <w:sz w:val="28"/>
          <w:szCs w:val="28"/>
        </w:rPr>
        <w:t xml:space="preserve"> </w:t>
      </w:r>
      <w:r w:rsidRPr="005314A2">
        <w:rPr>
          <w:rFonts w:ascii="Times New Roman" w:hAnsi="Times New Roman"/>
          <w:sz w:val="28"/>
          <w:szCs w:val="28"/>
        </w:rPr>
        <w:t>сбыт применяется для дорогих, престижных товаров.</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Эксклюзивное</w:t>
      </w:r>
      <w:r w:rsidR="005314A2">
        <w:rPr>
          <w:rFonts w:ascii="Times New Roman" w:hAnsi="Times New Roman"/>
          <w:sz w:val="28"/>
          <w:szCs w:val="28"/>
        </w:rPr>
        <w:t xml:space="preserve"> </w:t>
      </w:r>
      <w:r w:rsidRPr="005314A2">
        <w:rPr>
          <w:rFonts w:ascii="Times New Roman" w:hAnsi="Times New Roman"/>
          <w:sz w:val="28"/>
          <w:szCs w:val="28"/>
        </w:rPr>
        <w:t>распределение</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франшиза</w:t>
      </w:r>
      <w:r w:rsidR="005314A2">
        <w:rPr>
          <w:rFonts w:ascii="Times New Roman" w:hAnsi="Times New Roman"/>
          <w:sz w:val="28"/>
          <w:szCs w:val="28"/>
        </w:rPr>
        <w:t xml:space="preserve"> </w:t>
      </w:r>
      <w:r w:rsidRPr="005314A2">
        <w:rPr>
          <w:rFonts w:ascii="Times New Roman" w:hAnsi="Times New Roman"/>
          <w:sz w:val="28"/>
          <w:szCs w:val="28"/>
        </w:rPr>
        <w:t>способ</w:t>
      </w:r>
      <w:r w:rsidR="005314A2">
        <w:rPr>
          <w:rFonts w:ascii="Times New Roman" w:hAnsi="Times New Roman"/>
          <w:sz w:val="28"/>
          <w:szCs w:val="28"/>
        </w:rPr>
        <w:t xml:space="preserve"> </w:t>
      </w:r>
      <w:r w:rsidRPr="005314A2">
        <w:rPr>
          <w:rFonts w:ascii="Times New Roman" w:hAnsi="Times New Roman"/>
          <w:sz w:val="28"/>
          <w:szCs w:val="28"/>
        </w:rPr>
        <w:t>охвата</w:t>
      </w:r>
      <w:r w:rsidR="005314A2">
        <w:rPr>
          <w:rFonts w:ascii="Times New Roman" w:hAnsi="Times New Roman"/>
          <w:sz w:val="28"/>
          <w:szCs w:val="28"/>
        </w:rPr>
        <w:t xml:space="preserve"> </w:t>
      </w:r>
      <w:r w:rsidRPr="005314A2">
        <w:rPr>
          <w:rFonts w:ascii="Times New Roman" w:hAnsi="Times New Roman"/>
          <w:sz w:val="28"/>
          <w:szCs w:val="28"/>
        </w:rPr>
        <w:t>рынка изготовителем только через</w:t>
      </w:r>
      <w:r w:rsidR="005314A2">
        <w:rPr>
          <w:rFonts w:ascii="Times New Roman" w:hAnsi="Times New Roman"/>
          <w:sz w:val="28"/>
          <w:szCs w:val="28"/>
        </w:rPr>
        <w:t xml:space="preserve"> </w:t>
      </w:r>
      <w:r w:rsidRPr="005314A2">
        <w:rPr>
          <w:rFonts w:ascii="Times New Roman" w:hAnsi="Times New Roman"/>
          <w:sz w:val="28"/>
          <w:szCs w:val="28"/>
        </w:rPr>
        <w:t>одного</w:t>
      </w:r>
      <w:r w:rsidR="005314A2">
        <w:rPr>
          <w:rFonts w:ascii="Times New Roman" w:hAnsi="Times New Roman"/>
          <w:sz w:val="28"/>
          <w:szCs w:val="28"/>
        </w:rPr>
        <w:t xml:space="preserve"> </w:t>
      </w:r>
      <w:r w:rsidRPr="005314A2">
        <w:rPr>
          <w:rFonts w:ascii="Times New Roman" w:hAnsi="Times New Roman"/>
          <w:sz w:val="28"/>
          <w:szCs w:val="28"/>
        </w:rPr>
        <w:t>торговца</w:t>
      </w:r>
      <w:r w:rsidR="005314A2">
        <w:rPr>
          <w:rFonts w:ascii="Times New Roman" w:hAnsi="Times New Roman"/>
          <w:sz w:val="28"/>
          <w:szCs w:val="28"/>
        </w:rPr>
        <w:t xml:space="preserve"> </w:t>
      </w:r>
      <w:r w:rsidRPr="005314A2">
        <w:rPr>
          <w:rFonts w:ascii="Times New Roman" w:hAnsi="Times New Roman"/>
          <w:sz w:val="28"/>
          <w:szCs w:val="28"/>
        </w:rPr>
        <w:t>(фирму).</w:t>
      </w:r>
      <w:r w:rsidR="005314A2">
        <w:rPr>
          <w:rFonts w:ascii="Times New Roman" w:hAnsi="Times New Roman"/>
          <w:sz w:val="28"/>
          <w:szCs w:val="28"/>
        </w:rPr>
        <w:t xml:space="preserve"> </w:t>
      </w:r>
      <w:r w:rsidRPr="005314A2">
        <w:rPr>
          <w:rFonts w:ascii="Times New Roman" w:hAnsi="Times New Roman"/>
          <w:sz w:val="28"/>
          <w:szCs w:val="28"/>
        </w:rPr>
        <w:t>Торговец</w:t>
      </w:r>
      <w:r w:rsidR="005314A2">
        <w:rPr>
          <w:rFonts w:ascii="Times New Roman" w:hAnsi="Times New Roman"/>
          <w:sz w:val="28"/>
          <w:szCs w:val="28"/>
        </w:rPr>
        <w:t xml:space="preserve"> </w:t>
      </w:r>
      <w:r w:rsidRPr="005314A2">
        <w:rPr>
          <w:rFonts w:ascii="Times New Roman" w:hAnsi="Times New Roman"/>
          <w:sz w:val="28"/>
          <w:szCs w:val="28"/>
        </w:rPr>
        <w:t>обязан</w:t>
      </w:r>
      <w:r w:rsidR="005314A2">
        <w:rPr>
          <w:rFonts w:ascii="Times New Roman" w:hAnsi="Times New Roman"/>
          <w:sz w:val="28"/>
          <w:szCs w:val="28"/>
        </w:rPr>
        <w:t xml:space="preserve"> </w:t>
      </w:r>
      <w:r w:rsidRPr="005314A2">
        <w:rPr>
          <w:rFonts w:ascii="Times New Roman" w:hAnsi="Times New Roman"/>
          <w:sz w:val="28"/>
          <w:szCs w:val="28"/>
        </w:rPr>
        <w:t>не продавать</w:t>
      </w:r>
      <w:r w:rsidR="005314A2">
        <w:rPr>
          <w:rFonts w:ascii="Times New Roman" w:hAnsi="Times New Roman"/>
          <w:sz w:val="28"/>
          <w:szCs w:val="28"/>
        </w:rPr>
        <w:t xml:space="preserve"> </w:t>
      </w:r>
      <w:r w:rsidRPr="005314A2">
        <w:rPr>
          <w:rFonts w:ascii="Times New Roman" w:hAnsi="Times New Roman"/>
          <w:sz w:val="28"/>
          <w:szCs w:val="28"/>
        </w:rPr>
        <w:t>товары</w:t>
      </w:r>
      <w:r w:rsidR="005314A2">
        <w:rPr>
          <w:rFonts w:ascii="Times New Roman" w:hAnsi="Times New Roman"/>
          <w:sz w:val="28"/>
          <w:szCs w:val="28"/>
        </w:rPr>
        <w:t xml:space="preserve"> </w:t>
      </w:r>
      <w:r w:rsidRPr="005314A2">
        <w:rPr>
          <w:rFonts w:ascii="Times New Roman" w:hAnsi="Times New Roman"/>
          <w:sz w:val="28"/>
          <w:szCs w:val="28"/>
        </w:rPr>
        <w:t>конкурирующей</w:t>
      </w:r>
      <w:r w:rsidR="005314A2">
        <w:rPr>
          <w:rFonts w:ascii="Times New Roman" w:hAnsi="Times New Roman"/>
          <w:sz w:val="28"/>
          <w:szCs w:val="28"/>
        </w:rPr>
        <w:t xml:space="preserve"> </w:t>
      </w:r>
      <w:r w:rsidRPr="005314A2">
        <w:rPr>
          <w:rFonts w:ascii="Times New Roman" w:hAnsi="Times New Roman"/>
          <w:sz w:val="28"/>
          <w:szCs w:val="28"/>
        </w:rPr>
        <w:t>марки,</w:t>
      </w:r>
      <w:r w:rsidR="005314A2">
        <w:rPr>
          <w:rFonts w:ascii="Times New Roman" w:hAnsi="Times New Roman"/>
          <w:sz w:val="28"/>
          <w:szCs w:val="28"/>
        </w:rPr>
        <w:t xml:space="preserve"> </w:t>
      </w:r>
      <w:r w:rsidRPr="005314A2">
        <w:rPr>
          <w:rFonts w:ascii="Times New Roman" w:hAnsi="Times New Roman"/>
          <w:sz w:val="28"/>
          <w:szCs w:val="28"/>
        </w:rPr>
        <w:t>проводить</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жизнь</w:t>
      </w:r>
      <w:r w:rsidR="005314A2">
        <w:rPr>
          <w:rFonts w:ascii="Times New Roman" w:hAnsi="Times New Roman"/>
          <w:sz w:val="28"/>
          <w:szCs w:val="28"/>
        </w:rPr>
        <w:t xml:space="preserve"> </w:t>
      </w:r>
      <w:r w:rsidRPr="005314A2">
        <w:rPr>
          <w:rFonts w:ascii="Times New Roman" w:hAnsi="Times New Roman"/>
          <w:sz w:val="28"/>
          <w:szCs w:val="28"/>
        </w:rPr>
        <w:t>политику производителя. Франшиза – предусматривает долгосрочные договорные</w:t>
      </w:r>
      <w:r w:rsidR="005314A2">
        <w:rPr>
          <w:rFonts w:ascii="Times New Roman" w:hAnsi="Times New Roman"/>
          <w:sz w:val="28"/>
          <w:szCs w:val="28"/>
        </w:rPr>
        <w:t xml:space="preserve"> </w:t>
      </w:r>
      <w:r w:rsidRPr="005314A2">
        <w:rPr>
          <w:rFonts w:ascii="Times New Roman" w:hAnsi="Times New Roman"/>
          <w:sz w:val="28"/>
          <w:szCs w:val="28"/>
        </w:rPr>
        <w:t>отношения между</w:t>
      </w:r>
      <w:r w:rsidR="005314A2">
        <w:rPr>
          <w:rFonts w:ascii="Times New Roman" w:hAnsi="Times New Roman"/>
          <w:sz w:val="28"/>
          <w:szCs w:val="28"/>
        </w:rPr>
        <w:t xml:space="preserve"> </w:t>
      </w:r>
      <w:r w:rsidRPr="005314A2">
        <w:rPr>
          <w:rFonts w:ascii="Times New Roman" w:hAnsi="Times New Roman"/>
          <w:sz w:val="28"/>
          <w:szCs w:val="28"/>
        </w:rPr>
        <w:t>изготовителем</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фирмой</w:t>
      </w:r>
      <w:r w:rsidR="005314A2">
        <w:rPr>
          <w:rFonts w:ascii="Times New Roman" w:hAnsi="Times New Roman"/>
          <w:sz w:val="28"/>
          <w:szCs w:val="28"/>
        </w:rPr>
        <w:t xml:space="preserve"> </w:t>
      </w:r>
      <w:r w:rsidRPr="005314A2">
        <w:rPr>
          <w:rFonts w:ascii="Times New Roman" w:hAnsi="Times New Roman"/>
          <w:sz w:val="28"/>
          <w:szCs w:val="28"/>
        </w:rPr>
        <w:t>(франшизером),</w:t>
      </w:r>
      <w:r w:rsidR="005314A2">
        <w:rPr>
          <w:rFonts w:ascii="Times New Roman" w:hAnsi="Times New Roman"/>
          <w:sz w:val="28"/>
          <w:szCs w:val="28"/>
        </w:rPr>
        <w:t xml:space="preserve"> </w:t>
      </w:r>
      <w:r w:rsidRPr="005314A2">
        <w:rPr>
          <w:rFonts w:ascii="Times New Roman" w:hAnsi="Times New Roman"/>
          <w:sz w:val="28"/>
          <w:szCs w:val="28"/>
        </w:rPr>
        <w:t>реализующей</w:t>
      </w:r>
      <w:r w:rsidR="005314A2">
        <w:rPr>
          <w:rFonts w:ascii="Times New Roman" w:hAnsi="Times New Roman"/>
          <w:sz w:val="28"/>
          <w:szCs w:val="28"/>
        </w:rPr>
        <w:t xml:space="preserve"> </w:t>
      </w:r>
      <w:r w:rsidRPr="005314A2">
        <w:rPr>
          <w:rFonts w:ascii="Times New Roman" w:hAnsi="Times New Roman"/>
          <w:sz w:val="28"/>
          <w:szCs w:val="28"/>
        </w:rPr>
        <w:t>товар</w:t>
      </w:r>
      <w:r w:rsidR="005314A2">
        <w:rPr>
          <w:rFonts w:ascii="Times New Roman" w:hAnsi="Times New Roman"/>
          <w:sz w:val="28"/>
          <w:szCs w:val="28"/>
        </w:rPr>
        <w:t xml:space="preserve"> </w:t>
      </w:r>
      <w:r w:rsidRPr="005314A2">
        <w:rPr>
          <w:rFonts w:ascii="Times New Roman" w:hAnsi="Times New Roman"/>
          <w:sz w:val="28"/>
          <w:szCs w:val="28"/>
        </w:rPr>
        <w:t>на ограниченной территории.</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Нацеленный сбыт включает комплекс мер по маркетингу, направленный</w:t>
      </w:r>
      <w:r w:rsidR="005314A2">
        <w:rPr>
          <w:rFonts w:ascii="Times New Roman" w:hAnsi="Times New Roman"/>
          <w:sz w:val="28"/>
          <w:szCs w:val="28"/>
        </w:rPr>
        <w:t xml:space="preserve"> </w:t>
      </w:r>
      <w:r w:rsidRPr="005314A2">
        <w:rPr>
          <w:rFonts w:ascii="Times New Roman" w:hAnsi="Times New Roman"/>
          <w:sz w:val="28"/>
          <w:szCs w:val="28"/>
        </w:rPr>
        <w:t>на конкретную группу потребителей.</w:t>
      </w:r>
    </w:p>
    <w:p w:rsidR="00966155" w:rsidRPr="005314A2" w:rsidRDefault="00966155"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Не нацеленный сбыт содержит мероприятия по</w:t>
      </w:r>
      <w:r w:rsidR="005314A2">
        <w:rPr>
          <w:rFonts w:ascii="Times New Roman" w:hAnsi="Times New Roman"/>
          <w:sz w:val="28"/>
          <w:szCs w:val="28"/>
        </w:rPr>
        <w:t xml:space="preserve"> </w:t>
      </w:r>
      <w:r w:rsidRPr="005314A2">
        <w:rPr>
          <w:rFonts w:ascii="Times New Roman" w:hAnsi="Times New Roman"/>
          <w:sz w:val="28"/>
          <w:szCs w:val="28"/>
        </w:rPr>
        <w:t>маркетингу,</w:t>
      </w:r>
      <w:r w:rsidR="005314A2">
        <w:rPr>
          <w:rFonts w:ascii="Times New Roman" w:hAnsi="Times New Roman"/>
          <w:sz w:val="28"/>
          <w:szCs w:val="28"/>
        </w:rPr>
        <w:t xml:space="preserve"> </w:t>
      </w:r>
      <w:r w:rsidRPr="005314A2">
        <w:rPr>
          <w:rFonts w:ascii="Times New Roman" w:hAnsi="Times New Roman"/>
          <w:sz w:val="28"/>
          <w:szCs w:val="28"/>
        </w:rPr>
        <w:t>адресованные всем потенциальным потребителям. Этот вид сбыта</w:t>
      </w:r>
      <w:r w:rsidR="005314A2">
        <w:rPr>
          <w:rFonts w:ascii="Times New Roman" w:hAnsi="Times New Roman"/>
          <w:sz w:val="28"/>
          <w:szCs w:val="28"/>
        </w:rPr>
        <w:t xml:space="preserve"> </w:t>
      </w:r>
      <w:r w:rsidRPr="005314A2">
        <w:rPr>
          <w:rFonts w:ascii="Times New Roman" w:hAnsi="Times New Roman"/>
          <w:sz w:val="28"/>
          <w:szCs w:val="28"/>
        </w:rPr>
        <w:t>требует</w:t>
      </w:r>
      <w:r w:rsidR="005314A2">
        <w:rPr>
          <w:rFonts w:ascii="Times New Roman" w:hAnsi="Times New Roman"/>
          <w:sz w:val="28"/>
          <w:szCs w:val="28"/>
        </w:rPr>
        <w:t xml:space="preserve"> </w:t>
      </w:r>
      <w:r w:rsidRPr="005314A2">
        <w:rPr>
          <w:rFonts w:ascii="Times New Roman" w:hAnsi="Times New Roman"/>
          <w:sz w:val="28"/>
          <w:szCs w:val="28"/>
        </w:rPr>
        <w:lastRenderedPageBreak/>
        <w:t>больших</w:t>
      </w:r>
      <w:r w:rsidR="005314A2">
        <w:rPr>
          <w:rFonts w:ascii="Times New Roman" w:hAnsi="Times New Roman"/>
          <w:sz w:val="28"/>
          <w:szCs w:val="28"/>
        </w:rPr>
        <w:t xml:space="preserve"> </w:t>
      </w:r>
      <w:r w:rsidRPr="005314A2">
        <w:rPr>
          <w:rFonts w:ascii="Times New Roman" w:hAnsi="Times New Roman"/>
          <w:sz w:val="28"/>
          <w:szCs w:val="28"/>
        </w:rPr>
        <w:t>рекламных расходов.</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Наилучшей формой организации хозяйственных отношений оптовых предприятий с обслуживаемыми торговыми предприятиями по продаже товаров являются договоры купли-продажи товаров, договорные отношения являются оптимальными формами связи при стабильных взаимоотношениях оптовых баз со своими клиентами. До перехода к рыночным отношениям договорные отношения оптовых баз с обслуживаемой розничной сетью носили формальный, малодейственный характер. Учет выполнения этих договоров розничными предприятиями практически не осуществлялся, вопросы поставки товаров в розничную сеть решались по усмотрению оптовых баз. Как правило, розничные торговые предприятия не предъявляли штрафных санкций к оптовым звеньям, боясь испортить отношения.</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Рыночные отношения привели к коренным изменениям договорных отношений между поставщиками и покупателями товаров. Оптовые базы и покупатели товаров превратились в самостоятельных, равноправных партнеров, руководствующихся в хозяйственных взаимоотношениях исключительно своими интересами и финансовой выгодой. Покупатели товаров имеют право свободного выбора поставщиков и сами определяют формы хозяйственных связей с ними. При разовых, эпизодических закупках товаров у поставщиков покупатели по своему усмотрению могут закупать товары без заключения договоров на основе предъявленных заказов (заявок) ими по договоренности сторон путем оформления платежных документов. Договоры купли-продажи заключаются при стабильных хозяйственных взаимоотношениях сторон и достаточно крупных регулярных объемах поставок. В договоре купли-продажи следует предусматривать количество, ассортимент и сроки поставки товаров, порядок поставки, качество и комплектность товаров, имущественную ответственность сторон. В частности, в договорах важно предусмотреть порядок представления заявок на текущий завоз товаров, ответственность оптовых предприятий за каждый случай невыполнения заявки на доставку в магазины товаров, </w:t>
      </w:r>
      <w:r w:rsidRPr="005314A2">
        <w:rPr>
          <w:rFonts w:ascii="Times New Roman" w:hAnsi="Times New Roman"/>
          <w:sz w:val="28"/>
          <w:szCs w:val="28"/>
        </w:rPr>
        <w:lastRenderedPageBreak/>
        <w:t>предусмотренных ассортиментным перечнем, а также ответственность розничных торговых предприятий за каждый случай непредставления или несвоевременного представления заявки на доставку (завоз) в магазины товаров. В договоре следует предусмотреть возможность централизованной доставки товаров в подсортированном виде непосредственно в розничные торговые предприятия, порядок личной отборки товаров у поставщика, порядок расчетов, цены, порядок оказания оптовых торговых услуг</w:t>
      </w:r>
      <w:r w:rsidR="00417BDA" w:rsidRPr="005314A2">
        <w:rPr>
          <w:rFonts w:ascii="Times New Roman" w:hAnsi="Times New Roman"/>
          <w:sz w:val="28"/>
          <w:szCs w:val="28"/>
        </w:rPr>
        <w:t xml:space="preserve">, </w:t>
      </w:r>
      <w:r w:rsidRPr="005314A2">
        <w:rPr>
          <w:rFonts w:ascii="Times New Roman" w:hAnsi="Times New Roman"/>
          <w:sz w:val="28"/>
          <w:szCs w:val="28"/>
        </w:rPr>
        <w:t xml:space="preserve">их стоимость и другие условия. </w:t>
      </w:r>
    </w:p>
    <w:p w:rsidR="00966155" w:rsidRPr="005314A2" w:rsidRDefault="00966155" w:rsidP="005314A2">
      <w:pPr>
        <w:widowControl w:val="0"/>
        <w:spacing w:after="0" w:line="360" w:lineRule="auto"/>
        <w:ind w:firstLine="709"/>
        <w:jc w:val="both"/>
        <w:rPr>
          <w:rFonts w:ascii="Times New Roman" w:hAnsi="Times New Roman"/>
          <w:sz w:val="28"/>
          <w:szCs w:val="28"/>
        </w:rPr>
      </w:pPr>
    </w:p>
    <w:p w:rsidR="003A0266" w:rsidRPr="005314A2" w:rsidRDefault="001D5680" w:rsidP="005314A2">
      <w:pPr>
        <w:widowControl w:val="0"/>
        <w:spacing w:after="0" w:line="360" w:lineRule="auto"/>
        <w:ind w:firstLine="709"/>
        <w:jc w:val="both"/>
        <w:rPr>
          <w:rFonts w:ascii="Times New Roman" w:hAnsi="Times New Roman"/>
          <w:sz w:val="28"/>
          <w:szCs w:val="28"/>
        </w:rPr>
      </w:pPr>
      <w:r>
        <w:rPr>
          <w:noProof/>
          <w:lang w:eastAsia="ru-RU"/>
        </w:rPr>
        <w:pict>
          <v:group id="_x0000_s1049" style="position:absolute;left:0;text-align:left;margin-left:2.7pt;margin-top:8.75pt;width:438pt;height:228.25pt;z-index:251656192" coordorigin="1755,5656" coordsize="8760,4565">
            <v:rect id="_x0000_s1050" style="position:absolute;left:1755;top:5656;width:1665;height:2910">
              <v:textbox>
                <w:txbxContent>
                  <w:p w:rsidR="00025793" w:rsidRPr="00D11F36" w:rsidRDefault="00025793" w:rsidP="004C151E">
                    <w:pPr>
                      <w:jc w:val="center"/>
                      <w:rPr>
                        <w:rFonts w:ascii="Times New Roman" w:hAnsi="Times New Roman"/>
                      </w:rPr>
                    </w:pPr>
                    <w:r w:rsidRPr="00D11F36">
                      <w:rPr>
                        <w:rFonts w:ascii="Times New Roman" w:hAnsi="Times New Roman"/>
                      </w:rPr>
                      <w:t>Предприятие- изготовитель</w:t>
                    </w:r>
                  </w:p>
                </w:txbxContent>
              </v:textbox>
            </v:rect>
            <v:rect id="_x0000_s1051" style="position:absolute;left:3675;top:5656;width:1425;height:473">
              <v:textbox>
                <w:txbxContent>
                  <w:p w:rsidR="00025793" w:rsidRPr="00D11F36" w:rsidRDefault="00025793" w:rsidP="004C151E">
                    <w:pPr>
                      <w:jc w:val="center"/>
                      <w:rPr>
                        <w:rFonts w:ascii="Times New Roman" w:hAnsi="Times New Roman"/>
                      </w:rPr>
                    </w:pPr>
                    <w:r w:rsidRPr="00D11F36">
                      <w:rPr>
                        <w:rFonts w:ascii="Times New Roman" w:hAnsi="Times New Roman"/>
                      </w:rPr>
                      <w:t xml:space="preserve">Договор </w:t>
                    </w:r>
                  </w:p>
                </w:txbxContent>
              </v:textbox>
            </v:rect>
            <v:rect id="_x0000_s1052" style="position:absolute;left:3675;top:6937;width:1425;height:734">
              <v:textbox>
                <w:txbxContent>
                  <w:p w:rsidR="00025793" w:rsidRPr="00D11F36" w:rsidRDefault="00025793" w:rsidP="004C151E">
                    <w:pPr>
                      <w:jc w:val="center"/>
                      <w:rPr>
                        <w:rFonts w:ascii="Times New Roman" w:hAnsi="Times New Roman"/>
                      </w:rPr>
                    </w:pPr>
                    <w:r w:rsidRPr="00D11F36">
                      <w:rPr>
                        <w:rFonts w:ascii="Times New Roman" w:hAnsi="Times New Roman"/>
                      </w:rPr>
                      <w:t>Оплата товара</w:t>
                    </w:r>
                  </w:p>
                </w:txbxContent>
              </v:textbox>
            </v:rect>
            <v:rect id="_x0000_s1053" style="position:absolute;left:3675;top:8412;width:1425;height:481">
              <v:textbox>
                <w:txbxContent>
                  <w:p w:rsidR="00025793" w:rsidRDefault="00025793" w:rsidP="004C151E">
                    <w:pPr>
                      <w:jc w:val="center"/>
                    </w:pPr>
                    <w:r w:rsidRPr="00D11F36">
                      <w:rPr>
                        <w:rFonts w:ascii="Times New Roman" w:hAnsi="Times New Roman"/>
                      </w:rPr>
                      <w:t>Разнарядка</w:t>
                    </w:r>
                  </w:p>
                </w:txbxContent>
              </v:textbox>
            </v:rect>
            <v:rect id="_x0000_s1054" style="position:absolute;left:3675;top:9486;width:1425;height:735">
              <v:textbox>
                <w:txbxContent>
                  <w:p w:rsidR="00025793" w:rsidRPr="00D11F36" w:rsidRDefault="00025793" w:rsidP="004C151E">
                    <w:pPr>
                      <w:jc w:val="center"/>
                      <w:rPr>
                        <w:rFonts w:ascii="Times New Roman" w:hAnsi="Times New Roman"/>
                      </w:rPr>
                    </w:pPr>
                    <w:r w:rsidRPr="00D11F36">
                      <w:rPr>
                        <w:rFonts w:ascii="Times New Roman" w:hAnsi="Times New Roman"/>
                      </w:rPr>
                      <w:t>Отгрузка товара</w:t>
                    </w:r>
                  </w:p>
                </w:txbxContent>
              </v:textbox>
            </v:rect>
            <v:rect id="_x0000_s1055" style="position:absolute;left:5340;top:5656;width:1365;height:2910">
              <v:textbox>
                <w:txbxContent>
                  <w:p w:rsidR="00025793" w:rsidRPr="00D11F36" w:rsidRDefault="00025793" w:rsidP="004C151E">
                    <w:pPr>
                      <w:jc w:val="center"/>
                      <w:rPr>
                        <w:rFonts w:ascii="Times New Roman" w:hAnsi="Times New Roman"/>
                      </w:rPr>
                    </w:pPr>
                    <w:r w:rsidRPr="00D11F36">
                      <w:rPr>
                        <w:rFonts w:ascii="Times New Roman" w:hAnsi="Times New Roman"/>
                      </w:rPr>
                      <w:t>Оптовая база посредник</w:t>
                    </w:r>
                  </w:p>
                </w:txbxContent>
              </v:textbox>
            </v:rect>
            <v:rect id="_x0000_s1056" style="position:absolute;left:6930;top:5656;width:1500;height:473">
              <v:textbox>
                <w:txbxContent>
                  <w:p w:rsidR="00025793" w:rsidRPr="00D11F36" w:rsidRDefault="00025793" w:rsidP="004C151E">
                    <w:pPr>
                      <w:jc w:val="center"/>
                      <w:rPr>
                        <w:rFonts w:ascii="Times New Roman" w:hAnsi="Times New Roman"/>
                      </w:rPr>
                    </w:pPr>
                    <w:r w:rsidRPr="00D11F36">
                      <w:rPr>
                        <w:rFonts w:ascii="Times New Roman" w:hAnsi="Times New Roman"/>
                      </w:rPr>
                      <w:t>Договор</w:t>
                    </w:r>
                  </w:p>
                </w:txbxContent>
              </v:textbox>
            </v:rect>
            <v:rect id="_x0000_s1057" style="position:absolute;left:6960;top:6937;width:1470;height:734">
              <v:textbox>
                <w:txbxContent>
                  <w:p w:rsidR="00025793" w:rsidRPr="00D11F36" w:rsidRDefault="00025793" w:rsidP="00D11F36">
                    <w:pPr>
                      <w:jc w:val="center"/>
                      <w:rPr>
                        <w:rFonts w:ascii="Times New Roman" w:hAnsi="Times New Roman"/>
                      </w:rPr>
                    </w:pPr>
                    <w:r w:rsidRPr="00D11F36">
                      <w:rPr>
                        <w:rFonts w:ascii="Times New Roman" w:hAnsi="Times New Roman"/>
                      </w:rPr>
                      <w:t>Оплата товара</w:t>
                    </w:r>
                  </w:p>
                </w:txbxContent>
              </v:textbox>
            </v:rect>
            <v:rect id="_x0000_s1058" style="position:absolute;left:6930;top:8412;width:1500;height:481">
              <v:textbox>
                <w:txbxContent>
                  <w:p w:rsidR="00025793" w:rsidRPr="00D11F36" w:rsidRDefault="00025793">
                    <w:pPr>
                      <w:rPr>
                        <w:rFonts w:ascii="Times New Roman" w:hAnsi="Times New Roman"/>
                      </w:rPr>
                    </w:pPr>
                    <w:r w:rsidRPr="00D11F36">
                      <w:rPr>
                        <w:rFonts w:ascii="Times New Roman" w:hAnsi="Times New Roman"/>
                      </w:rPr>
                      <w:t xml:space="preserve">Разнарядка </w:t>
                    </w:r>
                  </w:p>
                </w:txbxContent>
              </v:textbox>
            </v:rect>
            <v:rect id="_x0000_s1059" style="position:absolute;left:6960;top:9486;width:1470;height:735">
              <v:textbox>
                <w:txbxContent>
                  <w:p w:rsidR="00025793" w:rsidRPr="00D11F36" w:rsidRDefault="00025793" w:rsidP="00D11F36">
                    <w:pPr>
                      <w:jc w:val="center"/>
                      <w:rPr>
                        <w:rFonts w:ascii="Times New Roman" w:hAnsi="Times New Roman"/>
                      </w:rPr>
                    </w:pPr>
                    <w:r w:rsidRPr="00D11F36">
                      <w:rPr>
                        <w:rFonts w:ascii="Times New Roman" w:hAnsi="Times New Roman"/>
                      </w:rPr>
                      <w:t>Отгрузка товаров</w:t>
                    </w:r>
                  </w:p>
                </w:txbxContent>
              </v:textbox>
            </v:rect>
            <v:rect id="_x0000_s1060" style="position:absolute;left:8835;top:5656;width:1680;height:2910">
              <v:textbox>
                <w:txbxContent>
                  <w:p w:rsidR="00025793" w:rsidRPr="00D11F36" w:rsidRDefault="00025793" w:rsidP="00D11F36">
                    <w:pPr>
                      <w:jc w:val="center"/>
                      <w:rPr>
                        <w:rFonts w:ascii="Times New Roman" w:hAnsi="Times New Roman"/>
                      </w:rPr>
                    </w:pPr>
                    <w:r w:rsidRPr="00D11F36">
                      <w:rPr>
                        <w:rFonts w:ascii="Times New Roman" w:hAnsi="Times New Roman"/>
                      </w:rPr>
                      <w:t>Розничные торговые организации и предприятия</w:t>
                    </w:r>
                  </w:p>
                </w:txbxContent>
              </v:textbox>
            </v:rect>
          </v:group>
        </w:pict>
      </w:r>
    </w:p>
    <w:p w:rsidR="003A0266" w:rsidRPr="005314A2" w:rsidRDefault="003A0266" w:rsidP="005314A2">
      <w:pPr>
        <w:widowControl w:val="0"/>
        <w:spacing w:after="0" w:line="360" w:lineRule="auto"/>
        <w:ind w:firstLine="709"/>
        <w:jc w:val="both"/>
        <w:rPr>
          <w:rFonts w:ascii="Times New Roman" w:hAnsi="Times New Roman"/>
          <w:sz w:val="28"/>
          <w:szCs w:val="28"/>
        </w:rPr>
      </w:pPr>
    </w:p>
    <w:p w:rsidR="003A0266" w:rsidRPr="005314A2" w:rsidRDefault="003A0266" w:rsidP="005314A2">
      <w:pPr>
        <w:widowControl w:val="0"/>
        <w:spacing w:after="0" w:line="360" w:lineRule="auto"/>
        <w:ind w:firstLine="709"/>
        <w:jc w:val="both"/>
        <w:rPr>
          <w:rFonts w:ascii="Times New Roman" w:hAnsi="Times New Roman"/>
          <w:sz w:val="28"/>
          <w:szCs w:val="28"/>
        </w:rPr>
      </w:pPr>
    </w:p>
    <w:p w:rsidR="003A0266" w:rsidRPr="005314A2" w:rsidRDefault="003A0266" w:rsidP="005314A2">
      <w:pPr>
        <w:widowControl w:val="0"/>
        <w:spacing w:after="0" w:line="360" w:lineRule="auto"/>
        <w:ind w:firstLine="709"/>
        <w:jc w:val="both"/>
        <w:rPr>
          <w:rFonts w:ascii="Times New Roman" w:hAnsi="Times New Roman"/>
          <w:sz w:val="28"/>
          <w:szCs w:val="28"/>
        </w:rPr>
      </w:pPr>
    </w:p>
    <w:p w:rsidR="003A0266" w:rsidRPr="005314A2" w:rsidRDefault="003A0266" w:rsidP="005314A2">
      <w:pPr>
        <w:widowControl w:val="0"/>
        <w:spacing w:after="0" w:line="360" w:lineRule="auto"/>
        <w:ind w:firstLine="709"/>
        <w:jc w:val="both"/>
        <w:rPr>
          <w:rFonts w:ascii="Times New Roman" w:hAnsi="Times New Roman"/>
          <w:sz w:val="28"/>
          <w:szCs w:val="28"/>
        </w:rPr>
      </w:pPr>
    </w:p>
    <w:p w:rsidR="003A0266" w:rsidRPr="005314A2" w:rsidRDefault="003A0266" w:rsidP="005314A2">
      <w:pPr>
        <w:widowControl w:val="0"/>
        <w:spacing w:after="0" w:line="360" w:lineRule="auto"/>
        <w:ind w:firstLine="709"/>
        <w:jc w:val="both"/>
        <w:rPr>
          <w:rFonts w:ascii="Times New Roman" w:hAnsi="Times New Roman"/>
          <w:sz w:val="28"/>
          <w:szCs w:val="28"/>
        </w:rPr>
      </w:pPr>
    </w:p>
    <w:p w:rsidR="004C151E" w:rsidRPr="005314A2" w:rsidRDefault="004C151E" w:rsidP="005314A2">
      <w:pPr>
        <w:widowControl w:val="0"/>
        <w:spacing w:after="0" w:line="360" w:lineRule="auto"/>
        <w:ind w:firstLine="709"/>
        <w:jc w:val="both"/>
        <w:rPr>
          <w:rFonts w:ascii="Times New Roman" w:hAnsi="Times New Roman"/>
          <w:sz w:val="28"/>
          <w:szCs w:val="28"/>
        </w:rPr>
      </w:pPr>
    </w:p>
    <w:p w:rsidR="004C151E" w:rsidRPr="005314A2" w:rsidRDefault="004C151E" w:rsidP="005314A2">
      <w:pPr>
        <w:widowControl w:val="0"/>
        <w:spacing w:after="0" w:line="360" w:lineRule="auto"/>
        <w:ind w:firstLine="709"/>
        <w:jc w:val="both"/>
        <w:rPr>
          <w:rFonts w:ascii="Times New Roman" w:hAnsi="Times New Roman"/>
          <w:sz w:val="28"/>
          <w:szCs w:val="28"/>
        </w:rPr>
      </w:pPr>
    </w:p>
    <w:p w:rsidR="004C151E" w:rsidRPr="005314A2" w:rsidRDefault="004C151E" w:rsidP="005314A2">
      <w:pPr>
        <w:widowControl w:val="0"/>
        <w:spacing w:after="0" w:line="360" w:lineRule="auto"/>
        <w:ind w:firstLine="709"/>
        <w:jc w:val="both"/>
        <w:rPr>
          <w:rFonts w:ascii="Times New Roman" w:hAnsi="Times New Roman"/>
          <w:sz w:val="28"/>
          <w:szCs w:val="28"/>
        </w:rPr>
      </w:pPr>
    </w:p>
    <w:p w:rsidR="004C151E" w:rsidRPr="005314A2" w:rsidRDefault="004C151E" w:rsidP="005314A2">
      <w:pPr>
        <w:widowControl w:val="0"/>
        <w:spacing w:after="0" w:line="360" w:lineRule="auto"/>
        <w:ind w:firstLine="709"/>
        <w:jc w:val="both"/>
        <w:rPr>
          <w:rFonts w:ascii="Times New Roman" w:hAnsi="Times New Roman"/>
          <w:sz w:val="28"/>
          <w:szCs w:val="28"/>
        </w:rPr>
      </w:pP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Рис. 4. Схема организации документооборота при оптовой торговле с участием оптового предприятия в расчетах</w:t>
      </w:r>
      <w:r w:rsidR="00417BDA" w:rsidRPr="005314A2">
        <w:rPr>
          <w:rFonts w:ascii="Times New Roman" w:hAnsi="Times New Roman"/>
          <w:sz w:val="28"/>
          <w:szCs w:val="28"/>
        </w:rPr>
        <w:t>.</w:t>
      </w:r>
    </w:p>
    <w:p w:rsidR="005314A2" w:rsidRDefault="005314A2" w:rsidP="005314A2">
      <w:pPr>
        <w:widowControl w:val="0"/>
        <w:spacing w:after="0" w:line="360" w:lineRule="auto"/>
        <w:ind w:firstLine="709"/>
        <w:jc w:val="both"/>
        <w:rPr>
          <w:rFonts w:ascii="Times New Roman" w:hAnsi="Times New Roman"/>
          <w:sz w:val="28"/>
          <w:szCs w:val="28"/>
        </w:rPr>
      </w:pP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Оптовая продажа товаров в отличие от розничной представляет собой продажу товаров оптовым покупателям (предприятиям). Результат такой продажи выражается определенной суммой оптового товарооборота, одного из основных показателей деятельности базы. Оптовая продажа товаров может осуществляться в двух формах – транзитом, когда оптовая база продает товары без завоза их на свои склады, и продажей товаров со своих складов.</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Результатом этих форм продажи будет являться оптовый транзитный </w:t>
      </w:r>
      <w:r w:rsidRPr="005314A2">
        <w:rPr>
          <w:rFonts w:ascii="Times New Roman" w:hAnsi="Times New Roman"/>
          <w:sz w:val="28"/>
          <w:szCs w:val="28"/>
        </w:rPr>
        <w:lastRenderedPageBreak/>
        <w:t xml:space="preserve">оборот и соответственно оптовый складской товарооборот. В оптовом товарообороте торговых баз преобладающий удельный вес приходится на оптово-складской товарооборот. Транзитный оборот оптовых баз, в свою очередь, подразделяется на оборот с участием в расчетах (оплаченный или с вложением базой собственных средств) и без участия в расчетах </w:t>
      </w:r>
      <w:r w:rsidR="00417BDA" w:rsidRPr="005314A2">
        <w:rPr>
          <w:rFonts w:ascii="Times New Roman" w:hAnsi="Times New Roman"/>
          <w:sz w:val="28"/>
          <w:szCs w:val="28"/>
        </w:rPr>
        <w:t>(</w:t>
      </w:r>
      <w:r w:rsidRPr="005314A2">
        <w:rPr>
          <w:rFonts w:ascii="Times New Roman" w:hAnsi="Times New Roman"/>
          <w:sz w:val="28"/>
          <w:szCs w:val="28"/>
        </w:rPr>
        <w:t>неоплаченный, организуемый).</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При транзите с участием в расчетах база оплачивает поставщику стоимость отгруженного товара, которую затем получает со своих покупателей. При транзите без участия в расчетах поставщик предъявляет к оплате счета не оптовой базе, а непосредственно получателю. При организации транзитного оборота оптовая база выполняет посредническую роль между поставщиком и получателем. Однако она заключает с поставщиком и получателем договоры, предъявляет разнарядки (наряды), контролирует выполнение договоров.</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Трудоемкость транзитного оборота значительно ниже складского, поэтому при относительно высоких размерах транзитных наценок (накидок) он выгоден для оптовых баз. Оптовым покупателям следует в договорах с базами предусматривать возможность транзитных поставок товаров и размеры транзитных наценок (накидок).</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Основанием для транзитной отгрузки товаров является наряд, который выписывается оптовым предприятием и адресуется конкретному поставщику (изготовителю), а копия отсылается покупателю – клиенту базы. Наряд на несколько грузополучателей носит наименование разнарядки.</w:t>
      </w:r>
    </w:p>
    <w:p w:rsid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Разнарядки на </w:t>
      </w:r>
      <w:r w:rsidRPr="005314A2">
        <w:rPr>
          <w:rFonts w:ascii="Times New Roman" w:hAnsi="Times New Roman"/>
          <w:sz w:val="28"/>
          <w:szCs w:val="28"/>
          <w:lang w:val="en-US"/>
        </w:rPr>
        <w:t>I</w:t>
      </w:r>
      <w:r w:rsidRPr="005314A2">
        <w:rPr>
          <w:rFonts w:ascii="Times New Roman" w:hAnsi="Times New Roman"/>
          <w:sz w:val="28"/>
          <w:szCs w:val="28"/>
        </w:rPr>
        <w:t xml:space="preserve"> квартал обычно прилагаются к договору, а на последующие – представляются покупателем в определенный срок до начала соответствующего квартала. Копии разнарядок высылаются всем грузополучателям. Наряды и разнарядки выписываются по единообразным формам, содержащим корреспондентскую (реквизиты поставщика и покупателя, основание наряда, наименование плательщика) и фактурную (наименование товара, количество, цена, сумма и др.) части.</w:t>
      </w:r>
    </w:p>
    <w:p w:rsidR="00D11F36" w:rsidRPr="005314A2" w:rsidRDefault="005314A2" w:rsidP="005314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D11F36" w:rsidRPr="005314A2" w:rsidRDefault="001D5680" w:rsidP="005314A2">
      <w:pPr>
        <w:widowControl w:val="0"/>
        <w:spacing w:after="0" w:line="360" w:lineRule="auto"/>
        <w:ind w:firstLine="709"/>
        <w:jc w:val="both"/>
        <w:rPr>
          <w:rFonts w:ascii="Times New Roman" w:hAnsi="Times New Roman"/>
          <w:sz w:val="28"/>
          <w:szCs w:val="28"/>
        </w:rPr>
      </w:pPr>
      <w:r>
        <w:rPr>
          <w:noProof/>
          <w:lang w:eastAsia="ru-RU"/>
        </w:rPr>
        <w:pict>
          <v:group id="_x0000_s1061" style="position:absolute;left:0;text-align:left;margin-left:7.2pt;margin-top:-29.85pt;width:484.5pt;height:483.75pt;z-index:251657216" coordorigin="1845,1020" coordsize="9690,9675">
            <v:rect id="_x0000_s1062" style="position:absolute;left:2295;top:1020;width:3675;height:735">
              <v:textbox>
                <w:txbxContent>
                  <w:p w:rsidR="00025793" w:rsidRPr="00095923" w:rsidRDefault="00025793" w:rsidP="00095923">
                    <w:pPr>
                      <w:pStyle w:val="7"/>
                      <w:jc w:val="center"/>
                      <w:rPr>
                        <w:rFonts w:ascii="Times New Roman" w:hAnsi="Times New Roman"/>
                        <w:b/>
                        <w:i w:val="0"/>
                        <w:sz w:val="28"/>
                        <w:szCs w:val="28"/>
                      </w:rPr>
                    </w:pPr>
                    <w:r w:rsidRPr="00095923">
                      <w:rPr>
                        <w:rFonts w:ascii="Times New Roman" w:hAnsi="Times New Roman"/>
                        <w:b/>
                        <w:i w:val="0"/>
                        <w:sz w:val="28"/>
                        <w:szCs w:val="28"/>
                      </w:rPr>
                      <w:t>Оптовый товарооборот</w:t>
                    </w:r>
                  </w:p>
                  <w:p w:rsidR="00025793" w:rsidRPr="00095923" w:rsidRDefault="00025793">
                    <w:pPr>
                      <w:rPr>
                        <w:rFonts w:ascii="Times New Roman" w:hAnsi="Times New Roman"/>
                        <w:i/>
                      </w:rPr>
                    </w:pPr>
                  </w:p>
                </w:txbxContent>
              </v:textbox>
            </v:rect>
            <v:rect id="_x0000_s1063" style="position:absolute;left:2460;top:3108;width:3300;height:600">
              <v:textbox>
                <w:txbxContent>
                  <w:p w:rsidR="00025793" w:rsidRPr="00095923" w:rsidRDefault="00025793" w:rsidP="00095923">
                    <w:pPr>
                      <w:rPr>
                        <w:rFonts w:ascii="Times New Roman" w:hAnsi="Times New Roman"/>
                        <w:sz w:val="28"/>
                      </w:rPr>
                    </w:pPr>
                    <w:r w:rsidRPr="00095923">
                      <w:rPr>
                        <w:rFonts w:ascii="Times New Roman" w:hAnsi="Times New Roman"/>
                      </w:rPr>
                      <w:t>Оптовый транзитный оборот</w:t>
                    </w:r>
                  </w:p>
                  <w:p w:rsidR="00025793" w:rsidRDefault="00025793"/>
                </w:txbxContent>
              </v:textbox>
            </v:rect>
            <v:rect id="_x0000_s1064" style="position:absolute;left:6750;top:1020;width:4785;height:780">
              <v:textbox>
                <w:txbxContent>
                  <w:p w:rsidR="00025793" w:rsidRPr="00095923" w:rsidRDefault="00025793" w:rsidP="00095923">
                    <w:pPr>
                      <w:jc w:val="center"/>
                      <w:rPr>
                        <w:rFonts w:ascii="Times New Roman" w:hAnsi="Times New Roman"/>
                      </w:rPr>
                    </w:pPr>
                    <w:r w:rsidRPr="00095923">
                      <w:rPr>
                        <w:rFonts w:ascii="Times New Roman" w:hAnsi="Times New Roman"/>
                      </w:rPr>
                      <w:t>Продажа товаров оптовым и розничным предприятиям для последующей перепродажи</w:t>
                    </w:r>
                  </w:p>
                  <w:p w:rsidR="00025793" w:rsidRDefault="00025793"/>
                </w:txbxContent>
              </v:textbox>
            </v:rect>
            <v:rect id="_x0000_s1065" style="position:absolute;left:6750;top:2284;width:4785;height:735">
              <v:textbox>
                <w:txbxContent>
                  <w:p w:rsidR="00025793" w:rsidRPr="00095923" w:rsidRDefault="00025793" w:rsidP="00095923">
                    <w:pPr>
                      <w:jc w:val="center"/>
                      <w:rPr>
                        <w:rFonts w:ascii="Times New Roman" w:hAnsi="Times New Roman"/>
                        <w:sz w:val="28"/>
                      </w:rPr>
                    </w:pPr>
                    <w:r w:rsidRPr="00095923">
                      <w:rPr>
                        <w:rFonts w:ascii="Times New Roman" w:hAnsi="Times New Roman"/>
                      </w:rPr>
                      <w:t>Оптово-складской оборот (продажа со складов базы)</w:t>
                    </w:r>
                  </w:p>
                  <w:p w:rsidR="00025793" w:rsidRPr="00095923" w:rsidRDefault="00025793">
                    <w:pPr>
                      <w:rPr>
                        <w:rFonts w:ascii="Times New Roman" w:hAnsi="Times New Roman"/>
                      </w:rPr>
                    </w:pPr>
                  </w:p>
                </w:txbxContent>
              </v:textbox>
            </v:rect>
            <v:rect id="_x0000_s1066" style="position:absolute;left:6750;top:3586;width:4785;height:600">
              <v:textbox>
                <w:txbxContent>
                  <w:p w:rsidR="00025793" w:rsidRPr="00095923" w:rsidRDefault="00025793" w:rsidP="00095923">
                    <w:pPr>
                      <w:jc w:val="center"/>
                      <w:rPr>
                        <w:rFonts w:ascii="Times New Roman" w:hAnsi="Times New Roman"/>
                        <w:sz w:val="28"/>
                      </w:rPr>
                    </w:pPr>
                    <w:r w:rsidRPr="00095923">
                      <w:rPr>
                        <w:rFonts w:ascii="Times New Roman" w:hAnsi="Times New Roman"/>
                      </w:rPr>
                      <w:t>Методика складской продажи</w:t>
                    </w:r>
                  </w:p>
                  <w:p w:rsidR="00025793" w:rsidRDefault="00025793"/>
                </w:txbxContent>
              </v:textbox>
            </v:rect>
            <v:rect id="_x0000_s1067" style="position:absolute;left:1845;top:4684;width:2130;height:1425">
              <v:textbox>
                <w:txbxContent>
                  <w:p w:rsidR="00025793" w:rsidRPr="00095923" w:rsidRDefault="00025793" w:rsidP="00095923">
                    <w:pPr>
                      <w:jc w:val="center"/>
                      <w:rPr>
                        <w:rFonts w:ascii="Times New Roman" w:hAnsi="Times New Roman"/>
                        <w:sz w:val="28"/>
                      </w:rPr>
                    </w:pPr>
                    <w:r w:rsidRPr="00095923">
                      <w:rPr>
                        <w:rFonts w:ascii="Times New Roman" w:hAnsi="Times New Roman"/>
                      </w:rPr>
                      <w:t>Транзит с участием оптовой базы в расчетах (оптовый транзит)</w:t>
                    </w:r>
                  </w:p>
                  <w:p w:rsidR="00025793" w:rsidRDefault="00025793"/>
                </w:txbxContent>
              </v:textbox>
            </v:rect>
            <v:rect id="_x0000_s1068" style="position:absolute;left:4125;top:4684;width:2310;height:1950">
              <v:textbox>
                <w:txbxContent>
                  <w:p w:rsidR="00025793" w:rsidRPr="00095923" w:rsidRDefault="00025793">
                    <w:r>
                      <w:t>Транзит без участия оптовой базы в расчетах (неоплаченный или организованный транзит</w:t>
                    </w:r>
                    <w:r w:rsidRPr="00095923">
                      <w:t>)</w:t>
                    </w:r>
                  </w:p>
                </w:txbxContent>
              </v:textbox>
            </v:rect>
            <v:rect id="_x0000_s1069" style="position:absolute;left:4125;top:7560;width:2310;height:2130">
              <v:textbox>
                <w:txbxContent>
                  <w:p w:rsidR="00025793" w:rsidRDefault="00025793" w:rsidP="00095923">
                    <w:pPr>
                      <w:jc w:val="center"/>
                      <w:rPr>
                        <w:sz w:val="28"/>
                      </w:rPr>
                    </w:pPr>
                    <w:r w:rsidRPr="00585C26">
                      <w:rPr>
                        <w:rFonts w:ascii="Times New Roman" w:hAnsi="Times New Roman"/>
                      </w:rPr>
                      <w:t>Поставщик предъявляет к оплате счета не оптовой базе, а непосредственно</w:t>
                    </w:r>
                    <w:r>
                      <w:t xml:space="preserve"> получателю</w:t>
                    </w:r>
                  </w:p>
                  <w:p w:rsidR="00025793" w:rsidRDefault="00025793"/>
                </w:txbxContent>
              </v:textbox>
            </v:rect>
            <v:rect id="_x0000_s1070" style="position:absolute;left:1845;top:6805;width:2130;height:3105">
              <v:textbox>
                <w:txbxContent>
                  <w:p w:rsidR="00025793" w:rsidRPr="00C9209B" w:rsidRDefault="00025793" w:rsidP="00C9209B">
                    <w:pPr>
                      <w:jc w:val="center"/>
                      <w:rPr>
                        <w:rFonts w:ascii="Times New Roman" w:hAnsi="Times New Roman"/>
                      </w:rPr>
                    </w:pPr>
                    <w:r w:rsidRPr="00C9209B">
                      <w:rPr>
                        <w:rFonts w:ascii="Times New Roman" w:hAnsi="Times New Roman"/>
                      </w:rPr>
                      <w:t>Оптовая база оплачивает поставщику стоимость отгруженного товара, затем эту стоимость с наценкой получает от своих покупателей</w:t>
                    </w:r>
                  </w:p>
                </w:txbxContent>
              </v:textbox>
            </v:rect>
            <v:rect id="_x0000_s1071" style="position:absolute;left:7035;top:4684;width:750;height:4576">
              <v:textbox style="layout-flow:vertical;mso-layout-flow-alt:bottom-to-top">
                <w:txbxContent>
                  <w:p w:rsidR="00025793" w:rsidRPr="00B7048C" w:rsidRDefault="00025793" w:rsidP="00B7048C">
                    <w:pPr>
                      <w:jc w:val="center"/>
                      <w:rPr>
                        <w:rFonts w:ascii="Times New Roman" w:hAnsi="Times New Roman"/>
                      </w:rPr>
                    </w:pPr>
                    <w:r w:rsidRPr="00B7048C">
                      <w:rPr>
                        <w:rFonts w:ascii="Times New Roman" w:hAnsi="Times New Roman"/>
                      </w:rPr>
                      <w:t>Продажа товаров с личной отборкой</w:t>
                    </w:r>
                  </w:p>
                  <w:p w:rsidR="00025793" w:rsidRDefault="00025793"/>
                </w:txbxContent>
              </v:textbox>
            </v:rect>
            <v:rect id="_x0000_s1072" style="position:absolute;left:8130;top:4684;width:870;height:4576">
              <v:textbox style="layout-flow:vertical;mso-layout-flow-alt:bottom-to-top">
                <w:txbxContent>
                  <w:p w:rsidR="00025793" w:rsidRPr="00B7048C" w:rsidRDefault="00025793" w:rsidP="00B7048C">
                    <w:pPr>
                      <w:pStyle w:val="7"/>
                      <w:jc w:val="center"/>
                      <w:rPr>
                        <w:rFonts w:ascii="Times New Roman" w:hAnsi="Times New Roman"/>
                        <w:i w:val="0"/>
                      </w:rPr>
                    </w:pPr>
                    <w:r w:rsidRPr="00B7048C">
                      <w:rPr>
                        <w:rFonts w:ascii="Times New Roman" w:hAnsi="Times New Roman"/>
                        <w:i w:val="0"/>
                      </w:rPr>
                      <w:t>Продажа товаров по письменным заявкам</w:t>
                    </w:r>
                  </w:p>
                  <w:p w:rsidR="00025793" w:rsidRDefault="00025793"/>
                </w:txbxContent>
              </v:textbox>
            </v:rect>
            <v:rect id="_x0000_s1073" style="position:absolute;left:9360;top:4684;width:1080;height:4576">
              <v:textbox style="layout-flow:vertical;mso-layout-flow-alt:bottom-to-top">
                <w:txbxContent>
                  <w:p w:rsidR="00025793" w:rsidRPr="00B7048C" w:rsidRDefault="00025793" w:rsidP="00B7048C">
                    <w:pPr>
                      <w:jc w:val="center"/>
                      <w:rPr>
                        <w:rFonts w:ascii="Times New Roman" w:hAnsi="Times New Roman"/>
                      </w:rPr>
                    </w:pPr>
                    <w:r w:rsidRPr="00B7048C">
                      <w:rPr>
                        <w:rFonts w:ascii="Times New Roman" w:hAnsi="Times New Roman"/>
                      </w:rPr>
                      <w:t>Продажа через передвижные комнаты товарных образцов</w:t>
                    </w:r>
                  </w:p>
                  <w:p w:rsidR="00025793" w:rsidRDefault="00025793"/>
                </w:txbxContent>
              </v:textbox>
            </v:rect>
            <v:rect id="_x0000_s1074" style="position:absolute;left:10620;top:4684;width:840;height:4576">
              <v:textbox style="layout-flow:vertical;mso-layout-flow-alt:bottom-to-top">
                <w:txbxContent>
                  <w:p w:rsidR="00025793" w:rsidRPr="00B7048C" w:rsidRDefault="00025793" w:rsidP="00B7048C">
                    <w:pPr>
                      <w:pStyle w:val="7"/>
                      <w:jc w:val="center"/>
                      <w:rPr>
                        <w:rFonts w:ascii="Times New Roman" w:hAnsi="Times New Roman"/>
                        <w:i w:val="0"/>
                      </w:rPr>
                    </w:pPr>
                    <w:r w:rsidRPr="00B7048C">
                      <w:rPr>
                        <w:rFonts w:ascii="Times New Roman" w:hAnsi="Times New Roman"/>
                        <w:i w:val="0"/>
                      </w:rPr>
                      <w:t>Продажа посредством автоотправки</w:t>
                    </w:r>
                  </w:p>
                  <w:p w:rsidR="00025793" w:rsidRDefault="00025793"/>
                </w:txbxContent>
              </v:textbox>
            </v:rect>
            <v:rect id="_x0000_s1075" style="position:absolute;left:7515;top:10200;width:3195;height:495">
              <v:textbox>
                <w:txbxContent>
                  <w:p w:rsidR="00025793" w:rsidRPr="00B7048C" w:rsidRDefault="00025793" w:rsidP="00B7048C">
                    <w:pPr>
                      <w:jc w:val="center"/>
                      <w:rPr>
                        <w:rFonts w:ascii="Times New Roman" w:hAnsi="Times New Roman"/>
                      </w:rPr>
                    </w:pPr>
                    <w:r w:rsidRPr="00B7048C">
                      <w:rPr>
                        <w:rFonts w:ascii="Times New Roman" w:hAnsi="Times New Roman"/>
                      </w:rPr>
                      <w:t>Почтовые отправки</w:t>
                    </w:r>
                  </w:p>
                  <w:p w:rsidR="00025793" w:rsidRDefault="00025793"/>
                </w:txbxContent>
              </v:textbox>
            </v:rect>
            <v:shape id="_x0000_s1076" type="#_x0000_t32" style="position:absolute;left:5970;top:1395;width:780;height:0" o:connectortype="straight">
              <v:stroke endarrow="block"/>
            </v:shape>
            <v:shape id="_x0000_s1077" type="#_x0000_t32" style="position:absolute;left:4125;top:1824;width:1;height:1076" o:connectortype="straight">
              <v:stroke endarrow="block"/>
            </v:shape>
            <v:shape id="_x0000_s1078" type="#_x0000_t32" style="position:absolute;left:9090;top:1869;width:15;height:345" o:connectortype="straight">
              <v:stroke endarrow="block"/>
            </v:shape>
            <v:shape id="_x0000_s1079" type="#_x0000_t32" style="position:absolute;left:9105;top:3157;width:0;height:360" o:connectortype="straight">
              <v:stroke endarrow="block"/>
            </v:shape>
            <v:shape id="_x0000_s1080" type="#_x0000_t32" style="position:absolute;left:6255;top:1395;width:0;height:1160" o:connectortype="straight"/>
            <v:shape id="_x0000_s1081" type="#_x0000_t32" style="position:absolute;left:6255;top:2763;width:495;height:0" o:connectortype="straight">
              <v:stroke endarrow="block"/>
            </v:shape>
            <v:shape id="_x0000_s1082" type="#_x0000_t32" style="position:absolute;left:2940;top:3841;width:0;height:705" o:connectortype="straight">
              <v:stroke endarrow="block"/>
            </v:shape>
            <v:shape id="_x0000_s1083" type="#_x0000_t32" style="position:absolute;left:5145;top:3841;width:15;height:705" o:connectortype="straight">
              <v:stroke endarrow="block"/>
            </v:shape>
            <v:shape id="_x0000_s1084" type="#_x0000_t32" style="position:absolute;left:2940;top:6316;width:0;height:420" o:connectortype="straight">
              <v:stroke endarrow="block"/>
            </v:shape>
            <v:shape id="_x0000_s1085" type="#_x0000_t32" style="position:absolute;left:5266;top:6979;width:1;height:513" o:connectortype="straight">
              <v:stroke endarrow="block"/>
            </v:shape>
            <v:shape id="_x0000_s1086" type="#_x0000_t32" style="position:absolute;left:7440;top:4255;width:0;height:360" o:connectortype="straight">
              <v:stroke endarrow="block"/>
            </v:shape>
            <v:shape id="_x0000_s1087" type="#_x0000_t32" style="position:absolute;left:8505;top:4255;width:15;height:360" o:connectortype="straight">
              <v:stroke endarrow="block"/>
            </v:shape>
            <v:shape id="_x0000_s1088" type="#_x0000_t32" style="position:absolute;left:9855;top:4255;width:0;height:360" o:connectortype="straight">
              <v:stroke endarrow="block"/>
            </v:shape>
            <v:shape id="_x0000_s1089" type="#_x0000_t32" style="position:absolute;left:10890;top:4255;width:0;height:360" o:connectortype="straight">
              <v:stroke endarrow="block"/>
            </v:shape>
            <v:shape id="_x0000_s1090" type="#_x0000_t32" style="position:absolute;left:9120;top:4255;width:45;height:4936" o:connectortype="straight">
              <v:stroke endarrow="block"/>
            </v:shape>
          </v:group>
        </w:pict>
      </w: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D11F36" w:rsidRPr="005314A2" w:rsidRDefault="00D11F36" w:rsidP="005314A2">
      <w:pPr>
        <w:widowControl w:val="0"/>
        <w:spacing w:after="0" w:line="360" w:lineRule="auto"/>
        <w:ind w:firstLine="709"/>
        <w:jc w:val="both"/>
        <w:rPr>
          <w:rFonts w:ascii="Times New Roman" w:hAnsi="Times New Roman"/>
          <w:sz w:val="28"/>
          <w:szCs w:val="28"/>
        </w:rPr>
      </w:pPr>
    </w:p>
    <w:p w:rsidR="00A1613E"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Рис. 5 Схема движения товаров при оптовом товарообороте</w:t>
      </w:r>
    </w:p>
    <w:p w:rsidR="00747DAE" w:rsidRPr="005314A2" w:rsidRDefault="00747DAE" w:rsidP="005314A2">
      <w:pPr>
        <w:widowControl w:val="0"/>
        <w:spacing w:after="0" w:line="360" w:lineRule="auto"/>
        <w:ind w:firstLine="709"/>
        <w:jc w:val="both"/>
        <w:rPr>
          <w:rFonts w:ascii="Times New Roman" w:hAnsi="Times New Roman"/>
          <w:sz w:val="28"/>
          <w:szCs w:val="28"/>
        </w:rPr>
      </w:pP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При оптовом складском обороте применяются следующие методы оптовой продажи товаров со складов: по личной отборке товаров покупателями; по письменным, телефонным, телеграфным, телетайпным, телефаксным заявкам (заказам); через разъездных товароведов (коммивояжеров) и передвижные комнаты товарных образцов; через автосклады; почтовыми посылками.</w:t>
      </w:r>
      <w:r w:rsidR="008F4621" w:rsidRPr="005314A2">
        <w:rPr>
          <w:rFonts w:ascii="Times New Roman" w:hAnsi="Times New Roman"/>
          <w:sz w:val="28"/>
          <w:szCs w:val="28"/>
        </w:rPr>
        <w:t xml:space="preserve"> </w:t>
      </w:r>
      <w:r w:rsidRPr="005314A2">
        <w:rPr>
          <w:rFonts w:ascii="Times New Roman" w:hAnsi="Times New Roman"/>
          <w:sz w:val="28"/>
          <w:szCs w:val="28"/>
        </w:rPr>
        <w:t>Продажа товаров с личной отборкой практикуется, ка</w:t>
      </w:r>
      <w:r w:rsidR="008F4621" w:rsidRPr="005314A2">
        <w:rPr>
          <w:rFonts w:ascii="Times New Roman" w:hAnsi="Times New Roman"/>
          <w:sz w:val="28"/>
          <w:szCs w:val="28"/>
        </w:rPr>
        <w:t xml:space="preserve">к правило, по изделиям сложного ассортимента </w:t>
      </w:r>
      <w:r w:rsidRPr="005314A2">
        <w:rPr>
          <w:rFonts w:ascii="Times New Roman" w:hAnsi="Times New Roman"/>
          <w:sz w:val="28"/>
          <w:szCs w:val="28"/>
        </w:rPr>
        <w:t>(ткани, швейные изделия, трикотаж, галантерея и др.), когда выб</w:t>
      </w:r>
      <w:r w:rsidR="008F4621" w:rsidRPr="005314A2">
        <w:rPr>
          <w:rFonts w:ascii="Times New Roman" w:hAnsi="Times New Roman"/>
          <w:sz w:val="28"/>
          <w:szCs w:val="28"/>
        </w:rPr>
        <w:t xml:space="preserve">ор фасонов, </w:t>
      </w:r>
      <w:r w:rsidR="008F4621" w:rsidRPr="005314A2">
        <w:rPr>
          <w:rFonts w:ascii="Times New Roman" w:hAnsi="Times New Roman"/>
          <w:sz w:val="28"/>
          <w:szCs w:val="28"/>
        </w:rPr>
        <w:lastRenderedPageBreak/>
        <w:t xml:space="preserve">рисунков, расцветок </w:t>
      </w:r>
      <w:r w:rsidRPr="005314A2">
        <w:rPr>
          <w:rFonts w:ascii="Times New Roman" w:hAnsi="Times New Roman"/>
          <w:sz w:val="28"/>
          <w:szCs w:val="28"/>
        </w:rPr>
        <w:t>требует участия (ознакомления) представителя кооператива или магазина.</w:t>
      </w:r>
      <w:r w:rsidR="008F4621" w:rsidRPr="005314A2">
        <w:rPr>
          <w:rFonts w:ascii="Times New Roman" w:hAnsi="Times New Roman"/>
          <w:sz w:val="28"/>
          <w:szCs w:val="28"/>
        </w:rPr>
        <w:t xml:space="preserve"> </w:t>
      </w:r>
      <w:r w:rsidRPr="005314A2">
        <w:rPr>
          <w:rFonts w:ascii="Times New Roman" w:hAnsi="Times New Roman"/>
          <w:sz w:val="28"/>
          <w:szCs w:val="28"/>
        </w:rPr>
        <w:t>Для создания удобств покупателям в отборе товаров оптовые базы потребительской кооперации организуют оптовую продажу товаров через залы товарных образцов. Зал товарных образцов – это коммерческий центр современной базы. В нем сосредоточена основная работа, связанная с организацией продажи товаров: ознакомление покупателей образцами товаров, имеющихся на складах, а также с новыми товарами, оформление соответствующей документации на продажу в оперативный учет товаров. Здесь выделены рабочие места товароведов с необходимой организационно-технологической оснасткой.</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залах товарных образцов размещаются также рабочие места товароведов-реализаторов и фактуристов, которые в зависимости от специализации складов формируются в соответствующие отделы и группы. Товаровед-реализатор вместе с представителем покупателя на основе ознакомления с товарными образцами и отбора покупателем товаров оформляет в трех экземплярах заказ (отборочный лист) на отборку товаров на складе, который они оба и подписывают. Один экземпляр заказа передается покупателю для контроля, другой для выписки счета-фактуры, третий на склад для индивидуальной отборки и подготовки товаров к отпуску. Для учета движения товаров товароведы-реализаторы заполняют карточки количественно суммового учета, которые сводятся в картотеки для каждой товарной группы.</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Продажа товаров по письменным, телеграфным и телефонным заявкам без предварительной личной отборки осуществляется по товарам простого ассортимента или хорошо известным товарам сложного ассортимента.</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Заявки, поступающие на базу по почте или телефону, регистрируют в специальном журнале, проверяют с точки зрения соответствия заключенному договору и передают на исполнение. Рекомендуется составлять заявки на бланках установленной формы, изготовленных типографским способом и разосланных покупателям.</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lastRenderedPageBreak/>
        <w:t>Отдельные оптовые базы организуют через почтовые отделения связи отправку населению или магазинам посылок с различными непродовольственными товарами. Эта форма торговли осуществляется по специальным каталогам, в которых дается характеристика (описание) отправляемых посылками товаров, а также условия их оплаты и порядок заказа.</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Отправка посылок с товарами непосредственно населению называется индивидуальной или розничной посылочной торговлей. Индивидуальная посылочная торговля имеет большие перспективы для своего развития, особенно для обслуживания жителей малых сел и отдаленных населенных пунктов, где отсутствует стационарная розничная торговая сеть.</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Оптовые базы могут применять и другие формы и методы оптовой продажи. В условиях рыночных отношений отдельные оптовые предприятия организуют и розничную продажу товаров населению через собственные магазины (палатки) или используют автомагазины. В этих случаях оптовые базы фактически трансформируются в оптово-розничные предприятия (фирмы) или в торговые дома.</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Услуги, предоставляемые оптовой базой своим клиентам, как правило, должны быть платными. Конкретные размеры оплаты услуг следует устанавливать в заключаемых между оптовым предприятием и клиентами договорах. Они должны отражать расходы на эти услуги с учетом их трудоемкости и обеспечения нормальной рентабельности этих операций, экономически заинтересовывать оптовые предприятия в оказании услуг своим клиентам. Следовательно, доходы оптового предприятия складываются из продажи товаров – торговых надбавок и платы за оптовые торговые услуги.</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Таким образом, организация и технология оптовой продажи товаров является важнейшим объектом коммерческой и маркетинговой деятельности фирмы.</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Содержание коммерческой работы по оптовой продаже товаров можно </w:t>
      </w:r>
      <w:r w:rsidRPr="005314A2">
        <w:rPr>
          <w:rFonts w:ascii="Times New Roman" w:hAnsi="Times New Roman"/>
          <w:sz w:val="28"/>
          <w:szCs w:val="28"/>
        </w:rPr>
        <w:lastRenderedPageBreak/>
        <w:t>свести к выполнению следующих операций:</w:t>
      </w:r>
    </w:p>
    <w:p w:rsidR="00934192" w:rsidRPr="005314A2" w:rsidRDefault="00934192" w:rsidP="005314A2">
      <w:pPr>
        <w:pStyle w:val="a3"/>
        <w:widowControl w:val="0"/>
        <w:numPr>
          <w:ilvl w:val="0"/>
          <w:numId w:val="23"/>
        </w:numPr>
        <w:tabs>
          <w:tab w:val="left" w:pos="1276"/>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установление хозяйственных связей с покупателями товаров;</w:t>
      </w:r>
    </w:p>
    <w:p w:rsidR="00934192" w:rsidRPr="005314A2" w:rsidRDefault="00934192" w:rsidP="005314A2">
      <w:pPr>
        <w:pStyle w:val="a3"/>
        <w:widowControl w:val="0"/>
        <w:numPr>
          <w:ilvl w:val="0"/>
          <w:numId w:val="23"/>
        </w:numPr>
        <w:tabs>
          <w:tab w:val="left" w:pos="1276"/>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организация и технология оптовой продажи;</w:t>
      </w:r>
    </w:p>
    <w:p w:rsidR="00934192" w:rsidRPr="005314A2" w:rsidRDefault="00934192" w:rsidP="005314A2">
      <w:pPr>
        <w:pStyle w:val="a3"/>
        <w:widowControl w:val="0"/>
        <w:numPr>
          <w:ilvl w:val="0"/>
          <w:numId w:val="23"/>
        </w:numPr>
        <w:tabs>
          <w:tab w:val="left" w:pos="1276"/>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организация учета и пополнения запасов;</w:t>
      </w:r>
    </w:p>
    <w:p w:rsidR="00934192" w:rsidRPr="005314A2" w:rsidRDefault="00934192" w:rsidP="005314A2">
      <w:pPr>
        <w:pStyle w:val="a3"/>
        <w:widowControl w:val="0"/>
        <w:numPr>
          <w:ilvl w:val="0"/>
          <w:numId w:val="23"/>
        </w:numPr>
        <w:tabs>
          <w:tab w:val="left" w:pos="1276"/>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рекламно-информационная деятельность.</w:t>
      </w:r>
    </w:p>
    <w:p w:rsidR="00D70224"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При оптимальной реализации всех этих направлений возможно успешная деятельность оптовой фирмы.</w:t>
      </w:r>
    </w:p>
    <w:p w:rsidR="006D1DB6" w:rsidRPr="005314A2" w:rsidRDefault="006D1DB6" w:rsidP="005314A2">
      <w:pPr>
        <w:pStyle w:val="ad"/>
        <w:widowControl w:val="0"/>
        <w:rPr>
          <w:szCs w:val="28"/>
        </w:rPr>
      </w:pPr>
    </w:p>
    <w:p w:rsidR="00931BF8" w:rsidRPr="005314A2" w:rsidRDefault="000565C7" w:rsidP="005314A2">
      <w:pPr>
        <w:pStyle w:val="ad"/>
        <w:widowControl w:val="0"/>
        <w:ind w:left="709" w:firstLine="0"/>
        <w:jc w:val="left"/>
        <w:rPr>
          <w:b/>
          <w:szCs w:val="28"/>
        </w:rPr>
      </w:pPr>
      <w:r w:rsidRPr="005314A2">
        <w:rPr>
          <w:b/>
          <w:szCs w:val="28"/>
        </w:rPr>
        <w:t>1.4</w:t>
      </w:r>
      <w:r w:rsidR="00931BF8" w:rsidRPr="005314A2">
        <w:rPr>
          <w:b/>
          <w:szCs w:val="28"/>
        </w:rPr>
        <w:t xml:space="preserve"> Нормативное регулирование учета наличия и движения товаров в Российской Федерации</w:t>
      </w:r>
    </w:p>
    <w:p w:rsidR="00931BF8" w:rsidRPr="005314A2" w:rsidRDefault="00931BF8" w:rsidP="005314A2">
      <w:pPr>
        <w:pStyle w:val="ad"/>
        <w:widowControl w:val="0"/>
        <w:rPr>
          <w:szCs w:val="28"/>
        </w:rPr>
      </w:pPr>
    </w:p>
    <w:p w:rsidR="00931BF8" w:rsidRPr="005314A2" w:rsidRDefault="00931BF8" w:rsidP="005314A2">
      <w:pPr>
        <w:pStyle w:val="ad"/>
        <w:widowControl w:val="0"/>
        <w:rPr>
          <w:szCs w:val="28"/>
        </w:rPr>
      </w:pPr>
      <w:r w:rsidRPr="005314A2">
        <w:rPr>
          <w:szCs w:val="28"/>
        </w:rPr>
        <w:t>Ведение бухгалтерского учета в РФ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931BF8" w:rsidRPr="005314A2" w:rsidRDefault="00931BF8" w:rsidP="005314A2">
      <w:pPr>
        <w:pStyle w:val="ad"/>
        <w:widowControl w:val="0"/>
        <w:rPr>
          <w:szCs w:val="28"/>
        </w:rPr>
      </w:pPr>
      <w:r w:rsidRPr="005314A2">
        <w:rPr>
          <w:szCs w:val="28"/>
        </w:rPr>
        <w:t>В зависимости от назначения и статуса нормативные документы целесообразно представить в виде четырехуровневой системы, изображенной на рисунке 5.</w:t>
      </w:r>
    </w:p>
    <w:p w:rsidR="00931BF8" w:rsidRPr="005314A2" w:rsidRDefault="005314A2" w:rsidP="005314A2">
      <w:pPr>
        <w:pStyle w:val="ad"/>
        <w:widowControl w:val="0"/>
        <w:rPr>
          <w:szCs w:val="28"/>
        </w:rPr>
      </w:pPr>
      <w:r>
        <w:rPr>
          <w:szCs w:val="28"/>
        </w:rPr>
        <w:br w:type="page"/>
      </w:r>
    </w:p>
    <w:p w:rsidR="00931BF8" w:rsidRPr="005314A2" w:rsidRDefault="001D5680" w:rsidP="005314A2">
      <w:pPr>
        <w:pStyle w:val="ad"/>
        <w:widowControl w:val="0"/>
        <w:rPr>
          <w:szCs w:val="28"/>
        </w:rPr>
      </w:pPr>
      <w:r>
        <w:rPr>
          <w:noProof/>
        </w:rPr>
        <w:pict>
          <v:group id="_x0000_s1091" style="position:absolute;left:0;text-align:left;margin-left:63pt;margin-top:-18.3pt;width:315pt;height:291.95pt;z-index:251661312" coordorigin="2961,1251" coordsize="6300,5839">
            <v:line id="_x0000_s1092" style="position:absolute" from="6021,2961" to="6021,3501">
              <v:stroke endarrow="block"/>
            </v:line>
            <v:line id="_x0000_s1093" style="position:absolute" from="6021,4401" to="6021,4761">
              <v:stroke endarrow="block"/>
            </v:line>
            <v:line id="_x0000_s1094" style="position:absolute" from="6021,5875" to="6021,6235">
              <v:stroke endarrow="block"/>
            </v:line>
            <v:rect id="_x0000_s1095" style="position:absolute;left:3010;top:1251;width:6071;height:1710">
              <v:textbox style="mso-next-textbox:#_x0000_s1095">
                <w:txbxContent>
                  <w:p w:rsidR="00025793" w:rsidRPr="00931BF8" w:rsidRDefault="00025793" w:rsidP="00931BF8">
                    <w:pPr>
                      <w:jc w:val="center"/>
                      <w:rPr>
                        <w:rFonts w:ascii="Times New Roman" w:hAnsi="Times New Roman"/>
                        <w:sz w:val="28"/>
                        <w:szCs w:val="28"/>
                      </w:rPr>
                    </w:pPr>
                    <w:r w:rsidRPr="00931BF8">
                      <w:rPr>
                        <w:szCs w:val="28"/>
                      </w:rPr>
                      <w:t>Законодательные акты, указы президента и Постановления правительства, регламентирующие прямо или косвенно организацию и ведение бухгалтерского учета организации</w:t>
                    </w:r>
                  </w:p>
                </w:txbxContent>
              </v:textbox>
            </v:rect>
            <v:rect id="_x0000_s1096" style="position:absolute;left:2961;top:3501;width:6071;height:855">
              <v:textbox style="mso-next-textbox:#_x0000_s1096">
                <w:txbxContent>
                  <w:p w:rsidR="00025793" w:rsidRPr="00931BF8" w:rsidRDefault="00025793" w:rsidP="00931BF8">
                    <w:pPr>
                      <w:jc w:val="center"/>
                      <w:rPr>
                        <w:rFonts w:ascii="Times New Roman" w:hAnsi="Times New Roman"/>
                        <w:sz w:val="28"/>
                        <w:szCs w:val="28"/>
                      </w:rPr>
                    </w:pPr>
                    <w:r w:rsidRPr="00931BF8">
                      <w:rPr>
                        <w:szCs w:val="28"/>
                      </w:rPr>
                      <w:t>Стандарты (положения) по бухгалтерскому учету и отчетности</w:t>
                    </w:r>
                  </w:p>
                </w:txbxContent>
              </v:textbox>
            </v:rect>
            <v:rect id="_x0000_s1097" style="position:absolute;left:3010;top:4761;width:6120;height:1197">
              <v:textbox style="mso-next-textbox:#_x0000_s1097">
                <w:txbxContent>
                  <w:p w:rsidR="00025793" w:rsidRPr="00931BF8" w:rsidRDefault="00025793" w:rsidP="00931BF8">
                    <w:pPr>
                      <w:jc w:val="center"/>
                      <w:rPr>
                        <w:rFonts w:ascii="Times New Roman" w:hAnsi="Times New Roman"/>
                        <w:sz w:val="28"/>
                        <w:szCs w:val="28"/>
                      </w:rPr>
                    </w:pPr>
                    <w:r w:rsidRPr="00931BF8">
                      <w:rPr>
                        <w:szCs w:val="28"/>
                      </w:rPr>
                      <w:t>Методические рекомендации (указания), инструкции, комментарии, письма Минфина РФ и других ведомств</w:t>
                    </w:r>
                  </w:p>
                </w:txbxContent>
              </v:textbox>
            </v:rect>
            <v:rect id="_x0000_s1098" style="position:absolute;left:2961;top:6235;width:6300;height:855">
              <v:textbox style="mso-next-textbox:#_x0000_s1098">
                <w:txbxContent>
                  <w:p w:rsidR="00025793" w:rsidRPr="00931BF8" w:rsidRDefault="00025793" w:rsidP="00931BF8">
                    <w:pPr>
                      <w:jc w:val="center"/>
                      <w:rPr>
                        <w:rFonts w:ascii="Times New Roman" w:hAnsi="Times New Roman"/>
                        <w:sz w:val="28"/>
                        <w:szCs w:val="28"/>
                      </w:rPr>
                    </w:pPr>
                    <w:r w:rsidRPr="00931BF8">
                      <w:rPr>
                        <w:szCs w:val="28"/>
                      </w:rPr>
                      <w:t>Рабочие документы по бухгалтерскому учету предприятия</w:t>
                    </w:r>
                  </w:p>
                </w:txbxContent>
              </v:textbox>
            </v:rect>
          </v:group>
        </w:pict>
      </w: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4.25pt;height:268.5pt;visibility:visible">
            <v:imagedata r:id="rId8" o:title="" croptop="-65522f" cropbottom="65522f"/>
          </v:shape>
        </w:pict>
      </w:r>
    </w:p>
    <w:p w:rsidR="00931BF8" w:rsidRPr="005314A2" w:rsidRDefault="00931BF8" w:rsidP="005314A2">
      <w:pPr>
        <w:pStyle w:val="ad"/>
        <w:widowControl w:val="0"/>
        <w:rPr>
          <w:szCs w:val="28"/>
        </w:rPr>
      </w:pPr>
      <w:r w:rsidRPr="005314A2">
        <w:rPr>
          <w:szCs w:val="28"/>
        </w:rPr>
        <w:t>Рис. 5 Система нормативного регулирования бухгалтерского учета и отчетности в РФ</w:t>
      </w:r>
    </w:p>
    <w:p w:rsidR="005314A2" w:rsidRDefault="005314A2" w:rsidP="005314A2">
      <w:pPr>
        <w:pStyle w:val="ad"/>
        <w:widowControl w:val="0"/>
        <w:rPr>
          <w:szCs w:val="28"/>
        </w:rPr>
      </w:pPr>
    </w:p>
    <w:p w:rsidR="00931BF8" w:rsidRPr="005314A2" w:rsidRDefault="00931BF8" w:rsidP="005314A2">
      <w:pPr>
        <w:pStyle w:val="ad"/>
        <w:widowControl w:val="0"/>
        <w:rPr>
          <w:szCs w:val="28"/>
        </w:rPr>
      </w:pPr>
      <w:r w:rsidRPr="005314A2">
        <w:rPr>
          <w:szCs w:val="28"/>
        </w:rPr>
        <w:t>Основным актом первого уровня является Федеральный закон от 21.11.1996 N 129-ФЗ "О бухгалтерском учете". Закон содержится четыре главы, в которых раскрываются общие методологические подходы к бухгалтерскому учету, основные требования к его ведению, прежде всего, в части составления первичной учетной документации, учетных регистров, оценки имущества и обязательств, их инвентаризации; регламентация бухгалтерской отчетности и определена ответственность за нарушения действующего законодательства по бухгалтерскому учету. Федеральным законом установлены общие положения по бухгалтерскому учету, порядок учета финансово-хозяйственной деятельности.</w:t>
      </w:r>
    </w:p>
    <w:p w:rsidR="00931BF8" w:rsidRPr="005314A2" w:rsidRDefault="005314A2" w:rsidP="005314A2">
      <w:pPr>
        <w:pStyle w:val="ad"/>
        <w:widowControl w:val="0"/>
        <w:rPr>
          <w:szCs w:val="28"/>
        </w:rPr>
      </w:pPr>
      <w:r>
        <w:rPr>
          <w:szCs w:val="28"/>
        </w:rPr>
        <w:br w:type="page"/>
      </w:r>
      <w:r w:rsidR="001D5680">
        <w:rPr>
          <w:noProof/>
        </w:rPr>
        <w:lastRenderedPageBreak/>
        <w:pict>
          <v:group id="_x0000_s1099" style="position:absolute;left:0;text-align:left;margin-left:0;margin-top:0;width:479.9pt;height:407.5pt;z-index:251658240" coordorigin="1701,5964" coordsize="9598,8150">
            <v:shape id="_x0000_s1100" type="#_x0000_t75" style="position:absolute;left:1701;top:5964;width:9598;height:815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01" type="#_x0000_t202" style="position:absolute;left:1701;top:6870;width:2897;height:1267">
              <v:textbox style="mso-next-textbox:#_x0000_s1101">
                <w:txbxContent>
                  <w:p w:rsidR="00025793" w:rsidRPr="00931BF8" w:rsidRDefault="00025793" w:rsidP="00931BF8">
                    <w:pPr>
                      <w:jc w:val="center"/>
                      <w:rPr>
                        <w:rFonts w:ascii="Times New Roman" w:hAnsi="Times New Roman"/>
                      </w:rPr>
                    </w:pPr>
                    <w:r w:rsidRPr="00931BF8">
                      <w:rPr>
                        <w:szCs w:val="28"/>
                      </w:rPr>
                      <w:t>Федеральный закон «О бухгалтерском учете</w:t>
                    </w:r>
                    <w:r w:rsidRPr="00931BF8">
                      <w:rPr>
                        <w:rFonts w:ascii="Times New Roman" w:hAnsi="Times New Roman"/>
                      </w:rPr>
                      <w:t xml:space="preserve">» </w:t>
                    </w:r>
                  </w:p>
                </w:txbxContent>
              </v:textbox>
            </v:shape>
            <v:shape id="_x0000_s1102" type="#_x0000_t202" style="position:absolute;left:8401;top:6507;width:2715;height:1630">
              <v:textbox style="mso-next-textbox:#_x0000_s1102">
                <w:txbxContent>
                  <w:p w:rsidR="00025793" w:rsidRPr="00931BF8" w:rsidRDefault="00025793" w:rsidP="00931BF8">
                    <w:pPr>
                      <w:jc w:val="center"/>
                      <w:rPr>
                        <w:rFonts w:ascii="Times New Roman" w:hAnsi="Times New Roman"/>
                        <w:sz w:val="28"/>
                        <w:szCs w:val="28"/>
                      </w:rPr>
                    </w:pPr>
                    <w:r w:rsidRPr="00931BF8">
                      <w:rPr>
                        <w:szCs w:val="28"/>
                      </w:rPr>
                      <w:t>Налоговый кодекс РФ,</w:t>
                    </w:r>
                  </w:p>
                  <w:p w:rsidR="00025793" w:rsidRPr="00931BF8" w:rsidRDefault="00025793" w:rsidP="00931BF8">
                    <w:pPr>
                      <w:jc w:val="center"/>
                      <w:rPr>
                        <w:rFonts w:ascii="Times New Roman" w:hAnsi="Times New Roman"/>
                        <w:sz w:val="28"/>
                        <w:szCs w:val="28"/>
                      </w:rPr>
                    </w:pPr>
                    <w:r w:rsidRPr="00931BF8">
                      <w:rPr>
                        <w:rFonts w:ascii="Times New Roman" w:hAnsi="Times New Roman"/>
                        <w:color w:val="000000"/>
                        <w:sz w:val="28"/>
                        <w:szCs w:val="28"/>
                      </w:rPr>
                      <w:t>Гражданский кодекс РФ</w:t>
                    </w:r>
                  </w:p>
                  <w:p w:rsidR="00025793" w:rsidRDefault="00025793" w:rsidP="00931BF8">
                    <w:pPr>
                      <w:jc w:val="center"/>
                      <w:rPr>
                        <w:sz w:val="28"/>
                        <w:szCs w:val="28"/>
                      </w:rPr>
                    </w:pPr>
                  </w:p>
                  <w:p w:rsidR="00025793" w:rsidRDefault="00025793" w:rsidP="00931BF8">
                    <w:pPr>
                      <w:jc w:val="center"/>
                    </w:pPr>
                  </w:p>
                </w:txbxContent>
              </v:textbox>
            </v:shape>
            <v:shape id="_x0000_s1103" type="#_x0000_t202" style="position:absolute;left:1701;top:8500;width:2897;height:1086">
              <v:textbox style="mso-next-textbox:#_x0000_s1103">
                <w:txbxContent>
                  <w:p w:rsidR="00025793" w:rsidRPr="00931BF8" w:rsidRDefault="00025793" w:rsidP="00931BF8">
                    <w:pPr>
                      <w:jc w:val="center"/>
                      <w:rPr>
                        <w:rFonts w:ascii="Times New Roman" w:hAnsi="Times New Roman"/>
                        <w:sz w:val="28"/>
                        <w:szCs w:val="28"/>
                      </w:rPr>
                    </w:pPr>
                    <w:r w:rsidRPr="00931BF8">
                      <w:rPr>
                        <w:szCs w:val="28"/>
                      </w:rPr>
                      <w:t>ПБУ 1/2008 «Учетная политика организации»</w:t>
                    </w:r>
                  </w:p>
                </w:txbxContent>
              </v:textbox>
            </v:shape>
            <v:shape id="_x0000_s1104" type="#_x0000_t202" style="position:absolute;left:1701;top:9767;width:2897;height:1811">
              <v:textbox style="mso-next-textbox:#_x0000_s1104">
                <w:txbxContent>
                  <w:p w:rsidR="00025793" w:rsidRPr="00931BF8" w:rsidRDefault="00025793" w:rsidP="00931BF8">
                    <w:pPr>
                      <w:rPr>
                        <w:rFonts w:ascii="Times New Roman" w:hAnsi="Times New Roman"/>
                        <w:sz w:val="28"/>
                        <w:szCs w:val="28"/>
                      </w:rPr>
                    </w:pPr>
                    <w:r w:rsidRPr="00931BF8">
                      <w:rPr>
                        <w:szCs w:val="28"/>
                      </w:rPr>
                      <w:t xml:space="preserve">Приказ по учетной политики, План счетов, график документооборота и д.р. </w:t>
                    </w:r>
                  </w:p>
                </w:txbxContent>
              </v:textbox>
            </v:shape>
            <v:shape id="_x0000_s1105" type="#_x0000_t202" style="position:absolute;left:5142;top:5964;width:2898;height:1992">
              <v:textbox style="mso-next-textbox:#_x0000_s1105">
                <w:txbxContent>
                  <w:p w:rsidR="00025793" w:rsidRPr="00931BF8" w:rsidRDefault="00025793" w:rsidP="00931BF8">
                    <w:pPr>
                      <w:jc w:val="center"/>
                      <w:rPr>
                        <w:rFonts w:ascii="Times New Roman" w:hAnsi="Times New Roman"/>
                        <w:sz w:val="28"/>
                        <w:szCs w:val="28"/>
                      </w:rPr>
                    </w:pPr>
                    <w:r w:rsidRPr="00931BF8">
                      <w:rPr>
                        <w:szCs w:val="28"/>
                      </w:rPr>
                      <w:t>Положение по ведению бухгалтерского уч</w:t>
                    </w:r>
                    <w:r w:rsidRPr="00931BF8">
                      <w:rPr>
                        <w:rFonts w:ascii="Times New Roman" w:hAnsi="Times New Roman"/>
                        <w:sz w:val="28"/>
                        <w:szCs w:val="28"/>
                      </w:rPr>
                      <w:t xml:space="preserve">ета и бухгалтерской отчетности в РФ </w:t>
                    </w:r>
                  </w:p>
                </w:txbxContent>
              </v:textbox>
            </v:shape>
            <v:shape id="_x0000_s1106" type="#_x0000_t202" style="position:absolute;left:8401;top:8500;width:2715;height:1086">
              <v:textbox style="mso-next-textbox:#_x0000_s1106">
                <w:txbxContent>
                  <w:p w:rsidR="00025793" w:rsidRPr="00931BF8" w:rsidRDefault="00025793" w:rsidP="00931BF8">
                    <w:pPr>
                      <w:jc w:val="center"/>
                      <w:rPr>
                        <w:rFonts w:ascii="Times New Roman" w:hAnsi="Times New Roman"/>
                        <w:sz w:val="28"/>
                        <w:szCs w:val="28"/>
                      </w:rPr>
                    </w:pPr>
                    <w:r w:rsidRPr="00931BF8">
                      <w:rPr>
                        <w:szCs w:val="28"/>
                      </w:rPr>
                      <w:t>ПБУ 9/99</w:t>
                    </w:r>
                  </w:p>
                  <w:p w:rsidR="00025793" w:rsidRPr="00931BF8" w:rsidRDefault="00025793" w:rsidP="00931BF8">
                    <w:pPr>
                      <w:jc w:val="center"/>
                      <w:rPr>
                        <w:rFonts w:ascii="Times New Roman" w:hAnsi="Times New Roman"/>
                        <w:sz w:val="28"/>
                        <w:szCs w:val="28"/>
                      </w:rPr>
                    </w:pPr>
                    <w:r w:rsidRPr="00931BF8">
                      <w:rPr>
                        <w:rFonts w:ascii="Times New Roman" w:hAnsi="Times New Roman"/>
                        <w:szCs w:val="28"/>
                      </w:rPr>
                      <w:t>«Доходы организ</w:t>
                    </w:r>
                    <w:r w:rsidRPr="00931BF8">
                      <w:rPr>
                        <w:rFonts w:ascii="Times New Roman" w:hAnsi="Times New Roman"/>
                        <w:sz w:val="28"/>
                        <w:szCs w:val="28"/>
                      </w:rPr>
                      <w:t xml:space="preserve">ации» </w:t>
                    </w:r>
                  </w:p>
                </w:txbxContent>
              </v:textbox>
            </v:shape>
            <v:shape id="_x0000_s1107" type="#_x0000_t202" style="position:absolute;left:8401;top:9948;width:2715;height:1449">
              <v:textbox style="mso-next-textbox:#_x0000_s1107">
                <w:txbxContent>
                  <w:p w:rsidR="00025793" w:rsidRPr="00931BF8" w:rsidRDefault="00025793" w:rsidP="00931BF8">
                    <w:pPr>
                      <w:jc w:val="center"/>
                      <w:rPr>
                        <w:rFonts w:ascii="Times New Roman" w:hAnsi="Times New Roman"/>
                      </w:rPr>
                    </w:pPr>
                    <w:r w:rsidRPr="00931BF8">
                      <w:t xml:space="preserve">ПБУ 10/99 </w:t>
                    </w:r>
                  </w:p>
                  <w:p w:rsidR="00025793" w:rsidRPr="00931BF8" w:rsidRDefault="00025793" w:rsidP="00931BF8">
                    <w:pPr>
                      <w:jc w:val="center"/>
                      <w:rPr>
                        <w:rFonts w:ascii="Times New Roman" w:hAnsi="Times New Roman"/>
                      </w:rPr>
                    </w:pPr>
                    <w:r w:rsidRPr="00931BF8">
                      <w:t xml:space="preserve">«Расходы </w:t>
                    </w:r>
                  </w:p>
                  <w:p w:rsidR="00025793" w:rsidRPr="00931BF8" w:rsidRDefault="00025793" w:rsidP="00931BF8">
                    <w:pPr>
                      <w:jc w:val="center"/>
                      <w:rPr>
                        <w:rFonts w:ascii="Times New Roman" w:hAnsi="Times New Roman"/>
                      </w:rPr>
                    </w:pPr>
                    <w:r w:rsidRPr="00931BF8">
                      <w:t>организации»</w:t>
                    </w:r>
                  </w:p>
                  <w:p w:rsidR="00025793" w:rsidRDefault="00025793" w:rsidP="00931BF8">
                    <w:pPr>
                      <w:jc w:val="center"/>
                    </w:pPr>
                  </w:p>
                </w:txbxContent>
              </v:textbox>
            </v:shape>
            <v:oval id="_x0000_s1108" style="position:absolute;left:4960;top:8500;width:3080;height:2354">
              <v:textbox style="mso-next-textbox:#_x0000_s1108">
                <w:txbxContent>
                  <w:p w:rsidR="00025793" w:rsidRPr="004777A3" w:rsidRDefault="00025793" w:rsidP="00B97FCC">
                    <w:pPr>
                      <w:pStyle w:val="8"/>
                      <w:jc w:val="center"/>
                      <w:rPr>
                        <w:rFonts w:ascii="Times New Roman" w:hAnsi="Times New Roman"/>
                        <w:b/>
                        <w:sz w:val="22"/>
                        <w:szCs w:val="22"/>
                      </w:rPr>
                    </w:pPr>
                    <w:r w:rsidRPr="004777A3">
                      <w:rPr>
                        <w:rFonts w:ascii="Times New Roman" w:hAnsi="Times New Roman"/>
                        <w:b/>
                        <w:sz w:val="22"/>
                        <w:szCs w:val="22"/>
                      </w:rPr>
                      <w:t>ОПТОВЫЙ</w:t>
                    </w:r>
                  </w:p>
                  <w:p w:rsidR="00025793" w:rsidRPr="004777A3" w:rsidRDefault="00025793" w:rsidP="00B97FCC">
                    <w:pPr>
                      <w:pStyle w:val="9"/>
                      <w:jc w:val="center"/>
                      <w:rPr>
                        <w:rFonts w:ascii="Times New Roman" w:hAnsi="Times New Roman"/>
                        <w:b/>
                        <w:sz w:val="22"/>
                        <w:szCs w:val="22"/>
                      </w:rPr>
                    </w:pPr>
                    <w:r w:rsidRPr="004777A3">
                      <w:rPr>
                        <w:rFonts w:ascii="Times New Roman" w:hAnsi="Times New Roman"/>
                        <w:b/>
                        <w:i w:val="0"/>
                        <w:sz w:val="22"/>
                        <w:szCs w:val="22"/>
                      </w:rPr>
                      <w:t>ТОВАРООБОРТ</w:t>
                    </w:r>
                  </w:p>
                </w:txbxContent>
              </v:textbox>
            </v:oval>
            <v:line id="_x0000_s1109" style="position:absolute" from="4599,7956" to="5504,8862">
              <v:stroke endarrow="block"/>
            </v:line>
            <v:line id="_x0000_s1110" style="position:absolute" from="4599,9043" to="5142,9224">
              <v:stroke endarrow="block"/>
            </v:line>
            <v:line id="_x0000_s1111" style="position:absolute;flip:y" from="4599,10130" to="5142,10673">
              <v:stroke endarrow="block"/>
            </v:line>
            <v:line id="_x0000_s1112" style="position:absolute;flip:y" from="6409,10854" to="6409,11760">
              <v:stroke endarrow="block"/>
            </v:line>
            <v:line id="_x0000_s1113" style="position:absolute;flip:x" from="7496,7956" to="8401,8862">
              <v:stroke endarrow="block"/>
            </v:line>
            <v:line id="_x0000_s1114" style="position:absolute;flip:x" from="7858,9043" to="8401,9224">
              <v:stroke endarrow="block"/>
            </v:line>
            <v:line id="_x0000_s1115" style="position:absolute;flip:x y" from="7858,10130" to="8401,10673">
              <v:stroke endarrow="block"/>
            </v:line>
          </v:group>
        </w:pict>
      </w:r>
      <w:r w:rsidR="001D5680">
        <w:rPr>
          <w:noProof/>
        </w:rPr>
        <w:pict>
          <v:line id="_x0000_s1116" style="position:absolute;left:0;text-align:left;z-index:251660288" from="234pt,99pt" to="234pt,126pt">
            <v:stroke endarrow="block"/>
          </v:line>
        </w:pict>
      </w:r>
      <w:r w:rsidR="001D5680">
        <w:rPr>
          <w:noProof/>
        </w:rPr>
        <w:pict>
          <v:shape id="_x0000_s1117" type="#_x0000_t202" style="position:absolute;left:0;text-align:left;margin-left:63pt;margin-top:289.5pt;width:5in;height:108pt;z-index:251659264">
            <v:textbox style="mso-next-textbox:#_x0000_s1117">
              <w:txbxContent>
                <w:p w:rsidR="00025793" w:rsidRPr="00931BF8" w:rsidRDefault="00025793" w:rsidP="00931BF8">
                  <w:pPr>
                    <w:rPr>
                      <w:rFonts w:ascii="Times New Roman" w:hAnsi="Times New Roman"/>
                      <w:sz w:val="28"/>
                      <w:szCs w:val="28"/>
                    </w:rPr>
                  </w:pPr>
                  <w:r>
                    <w:rPr>
                      <w:szCs w:val="28"/>
                    </w:rPr>
                    <w:t xml:space="preserve"> </w:t>
                  </w:r>
                  <w:r w:rsidRPr="00931BF8">
                    <w:rPr>
                      <w:rFonts w:ascii="Times New Roman" w:hAnsi="Times New Roman"/>
                      <w:szCs w:val="28"/>
                    </w:rPr>
                    <w:t>Методические указания по инвентаризации имущества и финансовых обязательств, Методические рекомендации по учету и оформлению операций приема, хранения и отпуска товаров в организациях торговли,</w:t>
                  </w:r>
                  <w:r w:rsidRPr="00931BF8">
                    <w:rPr>
                      <w:rFonts w:ascii="Times New Roman" w:hAnsi="Times New Roman"/>
                    </w:rPr>
                    <w:t xml:space="preserve"> </w:t>
                  </w:r>
                  <w:r w:rsidRPr="00931BF8">
                    <w:rPr>
                      <w:rFonts w:ascii="Times New Roman" w:hAnsi="Times New Roman"/>
                      <w:sz w:val="28"/>
                      <w:szCs w:val="28"/>
                    </w:rPr>
                    <w:t>Приказ Минфина РФ "Об утверждении Плана счетов бухгалтерского учета…», Аудиторские стандарты и д.р.</w:t>
                  </w:r>
                </w:p>
              </w:txbxContent>
            </v:textbox>
          </v:shape>
        </w:pict>
      </w:r>
      <w:r w:rsidR="001D5680">
        <w:rPr>
          <w:noProof/>
          <w:szCs w:val="28"/>
        </w:rPr>
        <w:pict>
          <v:shape id="Рисунок 2" o:spid="_x0000_i1026" type="#_x0000_t75" style="width:476.25pt;height:400.5pt;visibility:visible">
            <v:imagedata r:id="rId9" o:title="" croptop="-65519f" cropbottom="65519f"/>
          </v:shape>
        </w:pict>
      </w:r>
    </w:p>
    <w:p w:rsidR="00931BF8" w:rsidRPr="005314A2" w:rsidRDefault="00931BF8" w:rsidP="005314A2">
      <w:pPr>
        <w:pStyle w:val="ad"/>
        <w:widowControl w:val="0"/>
        <w:rPr>
          <w:szCs w:val="28"/>
        </w:rPr>
      </w:pPr>
      <w:r w:rsidRPr="005314A2">
        <w:rPr>
          <w:szCs w:val="28"/>
        </w:rPr>
        <w:t>Рис. 6 Основные законодательные и нормативные акты, регулирующие торговый товарооборот в РФ</w:t>
      </w:r>
      <w:r w:rsidR="00BF6A45" w:rsidRPr="005314A2">
        <w:rPr>
          <w:szCs w:val="28"/>
        </w:rPr>
        <w:t>.</w:t>
      </w:r>
    </w:p>
    <w:p w:rsidR="005314A2" w:rsidRDefault="005314A2" w:rsidP="005314A2">
      <w:pPr>
        <w:pStyle w:val="ad"/>
        <w:widowControl w:val="0"/>
        <w:rPr>
          <w:szCs w:val="28"/>
        </w:rPr>
      </w:pPr>
    </w:p>
    <w:p w:rsidR="00931BF8" w:rsidRPr="005314A2" w:rsidRDefault="00931BF8" w:rsidP="005314A2">
      <w:pPr>
        <w:pStyle w:val="ad"/>
        <w:widowControl w:val="0"/>
        <w:rPr>
          <w:szCs w:val="28"/>
        </w:rPr>
      </w:pPr>
      <w:r w:rsidRPr="005314A2">
        <w:rPr>
          <w:szCs w:val="28"/>
        </w:rPr>
        <w:t>К нормативным документам первого уровня также относится Гражданский кодекс РФ. Гражданский кодекс определяет такие понятие как «сделка», «договор купли-продажи», «договор поставки», «цена товара», «качество товара» и д.р. Также в Гражданском кодексе определены обязанности продавца и покупателя, порядок совершения сделок, виды оплаты товара, условия поставки товара, порядок обмена товара, основания изменения и расторжения договора и т.д.</w:t>
      </w:r>
    </w:p>
    <w:p w:rsidR="00931BF8" w:rsidRPr="005314A2" w:rsidRDefault="00931BF8" w:rsidP="005314A2">
      <w:pPr>
        <w:pStyle w:val="ad"/>
        <w:widowControl w:val="0"/>
        <w:rPr>
          <w:szCs w:val="28"/>
        </w:rPr>
      </w:pPr>
      <w:r w:rsidRPr="005314A2">
        <w:rPr>
          <w:szCs w:val="28"/>
        </w:rPr>
        <w:t xml:space="preserve">Налоговый кодекс РФ регулирует вопросы торгового товарооборота в части порядка формирования налоговых баз по налогам и сборам, в случае если налоговым законодательством допускается вариантность их </w:t>
      </w:r>
      <w:r w:rsidRPr="005314A2">
        <w:rPr>
          <w:szCs w:val="28"/>
        </w:rPr>
        <w:lastRenderedPageBreak/>
        <w:t>определения, а также в части ведения налогового учета.</w:t>
      </w:r>
    </w:p>
    <w:p w:rsidR="00931BF8" w:rsidRPr="005314A2" w:rsidRDefault="00931BF8" w:rsidP="005314A2">
      <w:pPr>
        <w:pStyle w:val="ad"/>
        <w:widowControl w:val="0"/>
        <w:rPr>
          <w:szCs w:val="28"/>
        </w:rPr>
      </w:pPr>
      <w:r w:rsidRPr="005314A2">
        <w:rPr>
          <w:szCs w:val="28"/>
        </w:rPr>
        <w:t>К данному уровню нормативного регулирования относятся также Трудовой кодекс, Законы «Об упрощенной системе налогообложения, учета и отчетности для субъектов малого предпринимательства», « Об акционерных обществах», «О государственной поддержке малого предпринимательства в РФ», постановление правительства «О Программе реформирования бухгалтерского учета в соответствии с международными учетными стандартами финансовой отчетности» и т. п.</w:t>
      </w:r>
    </w:p>
    <w:p w:rsidR="00931BF8" w:rsidRPr="005314A2" w:rsidRDefault="00931BF8" w:rsidP="005314A2">
      <w:pPr>
        <w:pStyle w:val="ad"/>
        <w:widowControl w:val="0"/>
        <w:rPr>
          <w:szCs w:val="28"/>
        </w:rPr>
      </w:pPr>
      <w:r w:rsidRPr="005314A2">
        <w:rPr>
          <w:szCs w:val="28"/>
        </w:rPr>
        <w:t>Нормативные акты второго уровня содержат положения (стандарты) по бухгалтерскому учету, разработанные и утвержденные Министерством финансов РФ.</w:t>
      </w:r>
    </w:p>
    <w:p w:rsidR="00931BF8" w:rsidRPr="005314A2" w:rsidRDefault="00931BF8" w:rsidP="005314A2">
      <w:pPr>
        <w:pStyle w:val="ad"/>
        <w:widowControl w:val="0"/>
        <w:rPr>
          <w:szCs w:val="28"/>
        </w:rPr>
      </w:pPr>
      <w:r w:rsidRPr="005314A2">
        <w:rPr>
          <w:szCs w:val="28"/>
        </w:rPr>
        <w:t>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 положения) призваны конкретизировать закон о бухгалтерском учете и отчетности. В настоящее время в России разработано и утверждено 21 положение по бухгалтерскому учету и отчетности. Положения (стандарты), разрабатываемые в соответствии с Государственной программой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а также Программой реформирования бухгалтерского учета в соответствии с международными стандартами финансовой отчетности, являются теми документами, которые устанавливают основные правила (принципы) бухгалтерского учета. Последние служат обязательными для исполнения организациями. Однако данное условие не исключает в определенных рамках использования своих различных учетных процедур (методов, вариантов), их воплощения в практической организации бухгалтерского учета.</w:t>
      </w:r>
    </w:p>
    <w:p w:rsidR="00931BF8" w:rsidRPr="005314A2" w:rsidRDefault="00931BF8" w:rsidP="005314A2">
      <w:pPr>
        <w:pStyle w:val="ad"/>
        <w:widowControl w:val="0"/>
        <w:rPr>
          <w:szCs w:val="28"/>
        </w:rPr>
      </w:pPr>
      <w:r w:rsidRPr="005314A2">
        <w:rPr>
          <w:szCs w:val="28"/>
        </w:rPr>
        <w:t xml:space="preserve">Основными положениями по бухгалтерскому учету, регулирующими торговый товарооборот в РФ являются Положение о бухгалтерском учете и </w:t>
      </w:r>
      <w:r w:rsidRPr="005314A2">
        <w:rPr>
          <w:szCs w:val="28"/>
        </w:rPr>
        <w:lastRenderedPageBreak/>
        <w:t>отчетности в РФ, ПБУ 1/2008 «Учетная политика организации», ПБУ 9/99 «Доходы организации», ПБУ 10/99 «Расходы организации».</w:t>
      </w:r>
    </w:p>
    <w:p w:rsidR="00931BF8" w:rsidRPr="005314A2" w:rsidRDefault="00931BF8" w:rsidP="005314A2">
      <w:pPr>
        <w:pStyle w:val="ad"/>
        <w:widowControl w:val="0"/>
        <w:rPr>
          <w:szCs w:val="28"/>
        </w:rPr>
      </w:pPr>
      <w:r w:rsidRPr="005314A2">
        <w:rPr>
          <w:szCs w:val="28"/>
        </w:rPr>
        <w:t>В соответствии с требованиями Положения о бухгалтерском учете и отчетности в РФ первичные документы должны оформляться и содержать обязательные реквизиты.</w:t>
      </w:r>
    </w:p>
    <w:p w:rsidR="00931BF8" w:rsidRPr="005314A2" w:rsidRDefault="00931BF8" w:rsidP="005314A2">
      <w:pPr>
        <w:pStyle w:val="ad"/>
        <w:widowControl w:val="0"/>
        <w:rPr>
          <w:szCs w:val="28"/>
        </w:rPr>
      </w:pPr>
      <w:r w:rsidRPr="005314A2">
        <w:rPr>
          <w:szCs w:val="28"/>
        </w:rPr>
        <w:t>ПБУ 1/2008 «Учетная политика организации» устанавливает основы формирования (выбора и обоснования) и раскрытия (придания гласности) учетной политики организаций, являющихся юридическими лицами по законодательству Российской Федерации (кроме кредитных организаций и бюджетных учреждений) [38]. Учетная политика включает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931BF8" w:rsidRPr="005314A2" w:rsidRDefault="00931BF8" w:rsidP="005314A2">
      <w:pPr>
        <w:pStyle w:val="ad"/>
        <w:widowControl w:val="0"/>
        <w:rPr>
          <w:szCs w:val="28"/>
        </w:rPr>
      </w:pPr>
      <w:r w:rsidRPr="005314A2">
        <w:rPr>
          <w:szCs w:val="28"/>
        </w:rPr>
        <w:t>В соответствии с ПБУ 9/99 « Доходы организации» п. 5 и п.6 «доходами от обычных видов деятельности является выручка от продажи продукции и товаров, поступления, связанные с выполнением работ, оказанием услуг.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rsidR="00931BF8" w:rsidRPr="005314A2" w:rsidRDefault="00931BF8" w:rsidP="005314A2">
      <w:pPr>
        <w:pStyle w:val="ad"/>
        <w:widowControl w:val="0"/>
        <w:rPr>
          <w:szCs w:val="28"/>
        </w:rPr>
      </w:pPr>
      <w:r w:rsidRPr="005314A2">
        <w:rPr>
          <w:szCs w:val="28"/>
        </w:rPr>
        <w:t>ПБУ 10/99 «Расходы организации»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 Пункт 2 ПБУ 10/99 «Расходы организации» устанавливает, что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931BF8" w:rsidRPr="005314A2" w:rsidRDefault="00931BF8" w:rsidP="005314A2">
      <w:pPr>
        <w:pStyle w:val="ad"/>
        <w:widowControl w:val="0"/>
        <w:rPr>
          <w:szCs w:val="28"/>
        </w:rPr>
      </w:pPr>
      <w:r w:rsidRPr="005314A2">
        <w:rPr>
          <w:szCs w:val="28"/>
        </w:rPr>
        <w:lastRenderedPageBreak/>
        <w:t>К третьему уровню следует отнести методические указания, различные рекомендации и инструкции по отдельным вопросам бухгалтерского учета. Методические рекомендации и инструкции призваны конкретизировать учетные стандарты в соответствии с отраслевыми и иными особенностями. Кроме того, третий уровень должны определять профессиональные организации по бухгалтерскому учету и аудиту как входящие, так и не входящие в состав Ассоциации бухгалтеров и аудиторов СНГ, Аудиторской палаты России, а также независимые аудиторы. В их компетенцию входит предоставление разъяснений, рекомендаций, консультаций и других услуг предприятиям по вопросам постановки бухгалтерского учета и налогообложения.</w:t>
      </w:r>
    </w:p>
    <w:p w:rsidR="00931BF8" w:rsidRPr="005314A2" w:rsidRDefault="00931BF8" w:rsidP="005314A2">
      <w:pPr>
        <w:pStyle w:val="ad"/>
        <w:widowControl w:val="0"/>
        <w:rPr>
          <w:szCs w:val="28"/>
        </w:rPr>
      </w:pPr>
      <w:r w:rsidRPr="005314A2">
        <w:rPr>
          <w:szCs w:val="28"/>
        </w:rPr>
        <w:t>«Методические указания по инвентаризации имущества и финансовых обязательств» устанавливают порядок проведения инвентаризации имущества и финансовых обязательств организации и оформления ее результатов. Методические указания устанавливают случаи, когда проведение инвентаризации обязательно. В то же время в соответствии с п.2.1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w:t>
      </w:r>
    </w:p>
    <w:p w:rsidR="00931BF8" w:rsidRPr="005314A2" w:rsidRDefault="00931BF8" w:rsidP="005314A2">
      <w:pPr>
        <w:pStyle w:val="ad"/>
        <w:widowControl w:val="0"/>
        <w:rPr>
          <w:szCs w:val="28"/>
        </w:rPr>
      </w:pPr>
      <w:r w:rsidRPr="005314A2">
        <w:rPr>
          <w:szCs w:val="28"/>
        </w:rPr>
        <w:t>«Методические рекомендации по учету и оформлению операций приема, хранения и отпуска товаров в организациях торговли» устанавливают правила документального оформления приема, хранения, отпуска товаров и отражения товарных операций в бухгалтерском учете и отчетности.</w:t>
      </w:r>
    </w:p>
    <w:p w:rsidR="00931BF8" w:rsidRPr="005314A2" w:rsidRDefault="00931BF8" w:rsidP="005314A2">
      <w:pPr>
        <w:pStyle w:val="ad"/>
        <w:widowControl w:val="0"/>
        <w:rPr>
          <w:szCs w:val="28"/>
        </w:rPr>
      </w:pPr>
      <w:r w:rsidRPr="005314A2">
        <w:rPr>
          <w:szCs w:val="28"/>
        </w:rPr>
        <w:t xml:space="preserve">Приказ Минфина РФ от "Об утверждении Плана счетов бухгалтерского учета финансово-хозяйственной деятельности организаций и инструкции по его применению" предписывает, что с 1 января 2001 г. вводится в действие новый План счетов бухгалтерского учета финансово-хозяйственной деятельности организации. Утверждается инструкция по его применению. Принятие нового Плана счетов является одним из ключевых этапов </w:t>
      </w:r>
      <w:r w:rsidRPr="005314A2">
        <w:rPr>
          <w:szCs w:val="28"/>
        </w:rPr>
        <w:lastRenderedPageBreak/>
        <w:t>программы реформирования бухгалтерского учета. Переход к применению нового Плана счетов организации разрешено осуществить в течение 2001 г. по мере готовности организации.</w:t>
      </w:r>
    </w:p>
    <w:p w:rsidR="00931BF8" w:rsidRPr="005314A2" w:rsidRDefault="00931BF8" w:rsidP="005314A2">
      <w:pPr>
        <w:pStyle w:val="ad"/>
        <w:widowControl w:val="0"/>
        <w:rPr>
          <w:szCs w:val="28"/>
        </w:rPr>
      </w:pPr>
      <w:r w:rsidRPr="005314A2">
        <w:rPr>
          <w:szCs w:val="28"/>
        </w:rPr>
        <w:t>К нормативным документам четвертого уровня относятся рабочие документы самого предприятия. Рабочие документы определяют особенности организации и ведения учета на предприятии. Основными из них являются:</w:t>
      </w:r>
    </w:p>
    <w:p w:rsidR="00931BF8" w:rsidRPr="005314A2" w:rsidRDefault="00931BF8" w:rsidP="005314A2">
      <w:pPr>
        <w:pStyle w:val="ad"/>
        <w:widowControl w:val="0"/>
        <w:numPr>
          <w:ilvl w:val="0"/>
          <w:numId w:val="25"/>
        </w:numPr>
        <w:tabs>
          <w:tab w:val="left" w:pos="1134"/>
        </w:tabs>
        <w:ind w:left="0" w:firstLine="709"/>
        <w:rPr>
          <w:szCs w:val="28"/>
        </w:rPr>
      </w:pPr>
      <w:r w:rsidRPr="005314A2">
        <w:rPr>
          <w:szCs w:val="28"/>
        </w:rPr>
        <w:t>документ по учетной политике предприятия;</w:t>
      </w:r>
    </w:p>
    <w:p w:rsidR="00931BF8" w:rsidRPr="005314A2" w:rsidRDefault="00931BF8" w:rsidP="005314A2">
      <w:pPr>
        <w:pStyle w:val="ad"/>
        <w:widowControl w:val="0"/>
        <w:numPr>
          <w:ilvl w:val="0"/>
          <w:numId w:val="25"/>
        </w:numPr>
        <w:tabs>
          <w:tab w:val="left" w:pos="1134"/>
        </w:tabs>
        <w:ind w:left="0" w:firstLine="709"/>
        <w:rPr>
          <w:szCs w:val="28"/>
        </w:rPr>
      </w:pPr>
      <w:r w:rsidRPr="005314A2">
        <w:rPr>
          <w:szCs w:val="28"/>
        </w:rPr>
        <w:t>утвержденные руководителем формы первичных учетных документов;</w:t>
      </w:r>
    </w:p>
    <w:p w:rsidR="00931BF8" w:rsidRPr="005314A2" w:rsidRDefault="00931BF8" w:rsidP="005314A2">
      <w:pPr>
        <w:pStyle w:val="ad"/>
        <w:widowControl w:val="0"/>
        <w:numPr>
          <w:ilvl w:val="0"/>
          <w:numId w:val="25"/>
        </w:numPr>
        <w:tabs>
          <w:tab w:val="left" w:pos="1134"/>
        </w:tabs>
        <w:ind w:left="0" w:firstLine="709"/>
        <w:rPr>
          <w:szCs w:val="28"/>
        </w:rPr>
      </w:pPr>
      <w:r w:rsidRPr="005314A2">
        <w:rPr>
          <w:szCs w:val="28"/>
        </w:rPr>
        <w:t>графики документооборота;</w:t>
      </w:r>
    </w:p>
    <w:p w:rsidR="00931BF8" w:rsidRPr="005314A2" w:rsidRDefault="00931BF8" w:rsidP="005314A2">
      <w:pPr>
        <w:pStyle w:val="ad"/>
        <w:widowControl w:val="0"/>
        <w:numPr>
          <w:ilvl w:val="0"/>
          <w:numId w:val="25"/>
        </w:numPr>
        <w:tabs>
          <w:tab w:val="left" w:pos="1134"/>
        </w:tabs>
        <w:ind w:left="0" w:firstLine="709"/>
        <w:rPr>
          <w:szCs w:val="28"/>
        </w:rPr>
      </w:pPr>
      <w:r w:rsidRPr="005314A2">
        <w:rPr>
          <w:szCs w:val="28"/>
        </w:rPr>
        <w:t>утвержденный руководителем План счетов бухгалтерского учета;</w:t>
      </w:r>
    </w:p>
    <w:p w:rsidR="00931BF8" w:rsidRPr="005314A2" w:rsidRDefault="00931BF8" w:rsidP="005314A2">
      <w:pPr>
        <w:pStyle w:val="ad"/>
        <w:widowControl w:val="0"/>
        <w:numPr>
          <w:ilvl w:val="0"/>
          <w:numId w:val="25"/>
        </w:numPr>
        <w:tabs>
          <w:tab w:val="left" w:pos="1134"/>
        </w:tabs>
        <w:ind w:left="0" w:firstLine="709"/>
        <w:rPr>
          <w:szCs w:val="28"/>
        </w:rPr>
      </w:pPr>
      <w:r w:rsidRPr="005314A2">
        <w:rPr>
          <w:szCs w:val="28"/>
        </w:rPr>
        <w:t>утвержденные руководителем формы внутренней отчетности.</w:t>
      </w:r>
    </w:p>
    <w:p w:rsidR="00931BF8" w:rsidRPr="005314A2" w:rsidRDefault="00931BF8" w:rsidP="005314A2">
      <w:pPr>
        <w:pStyle w:val="ad"/>
        <w:widowControl w:val="0"/>
        <w:rPr>
          <w:szCs w:val="28"/>
        </w:rPr>
      </w:pPr>
      <w:r w:rsidRPr="005314A2">
        <w:rPr>
          <w:szCs w:val="28"/>
        </w:rPr>
        <w:t>Следует отметить, что во многих организациях ограничиваются разработкой приказа по учетной политике. Остальные рабочие документы</w:t>
      </w:r>
      <w:r w:rsidR="00BF6A45" w:rsidRPr="005314A2">
        <w:rPr>
          <w:szCs w:val="28"/>
        </w:rPr>
        <w:t xml:space="preserve"> </w:t>
      </w:r>
      <w:r w:rsidRPr="005314A2">
        <w:rPr>
          <w:szCs w:val="28"/>
        </w:rPr>
        <w:t>или отсутствуют (графики документооборота, формы внутренней отчетности), или не утверждены руководителем (формы первичных учетных документов, План счетов). Подобные организации грубо нарушают порядок ведения бухгалтерского учета, установленный Законом «О бухгалтерском учете» и другими нормативными документами.</w:t>
      </w:r>
    </w:p>
    <w:p w:rsidR="00931BF8" w:rsidRPr="005314A2" w:rsidRDefault="00931BF8" w:rsidP="005314A2">
      <w:pPr>
        <w:widowControl w:val="0"/>
        <w:spacing w:after="0" w:line="360" w:lineRule="auto"/>
        <w:ind w:firstLine="709"/>
        <w:jc w:val="both"/>
        <w:rPr>
          <w:rFonts w:ascii="Times New Roman" w:hAnsi="Times New Roman"/>
          <w:b/>
          <w:sz w:val="28"/>
          <w:szCs w:val="28"/>
        </w:rPr>
      </w:pPr>
    </w:p>
    <w:p w:rsidR="00934192" w:rsidRPr="005314A2" w:rsidRDefault="00934192" w:rsidP="005314A2">
      <w:pPr>
        <w:widowControl w:val="0"/>
        <w:spacing w:after="0" w:line="360" w:lineRule="auto"/>
        <w:ind w:left="709"/>
        <w:rPr>
          <w:rFonts w:ascii="Times New Roman" w:hAnsi="Times New Roman"/>
          <w:b/>
          <w:sz w:val="28"/>
          <w:szCs w:val="28"/>
        </w:rPr>
      </w:pPr>
      <w:r w:rsidRPr="005314A2">
        <w:rPr>
          <w:rFonts w:ascii="Times New Roman" w:hAnsi="Times New Roman"/>
          <w:b/>
          <w:sz w:val="28"/>
          <w:szCs w:val="28"/>
        </w:rPr>
        <w:t>1.</w:t>
      </w:r>
      <w:r w:rsidR="00931BF8" w:rsidRPr="005314A2">
        <w:rPr>
          <w:rFonts w:ascii="Times New Roman" w:hAnsi="Times New Roman"/>
          <w:b/>
          <w:sz w:val="28"/>
          <w:szCs w:val="28"/>
        </w:rPr>
        <w:t>5</w:t>
      </w:r>
      <w:r w:rsidRPr="005314A2">
        <w:rPr>
          <w:rFonts w:ascii="Times New Roman" w:hAnsi="Times New Roman"/>
          <w:b/>
          <w:sz w:val="28"/>
          <w:szCs w:val="28"/>
        </w:rPr>
        <w:t xml:space="preserve"> Направления совершенствования коммерческой деятельности</w:t>
      </w:r>
      <w:r w:rsidR="005314A2">
        <w:rPr>
          <w:rFonts w:ascii="Times New Roman" w:hAnsi="Times New Roman"/>
          <w:b/>
          <w:sz w:val="28"/>
          <w:szCs w:val="28"/>
        </w:rPr>
        <w:t xml:space="preserve"> </w:t>
      </w:r>
      <w:r w:rsidRPr="005314A2">
        <w:rPr>
          <w:rFonts w:ascii="Times New Roman" w:hAnsi="Times New Roman"/>
          <w:b/>
          <w:sz w:val="28"/>
          <w:szCs w:val="28"/>
        </w:rPr>
        <w:t>в оптовой торговле</w:t>
      </w:r>
    </w:p>
    <w:p w:rsidR="005314A2" w:rsidRDefault="005314A2" w:rsidP="005314A2">
      <w:pPr>
        <w:widowControl w:val="0"/>
        <w:spacing w:after="0" w:line="360" w:lineRule="auto"/>
        <w:ind w:firstLine="709"/>
        <w:jc w:val="both"/>
        <w:rPr>
          <w:rFonts w:ascii="Times New Roman" w:hAnsi="Times New Roman"/>
          <w:sz w:val="28"/>
          <w:szCs w:val="28"/>
        </w:rPr>
      </w:pP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Главным показателем коммерческой деятельности предприятия является объем товарооборота. Для увеличения товарооборота используются несколько методов.</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Пересмотр ассортимента.</w:t>
      </w:r>
      <w:r w:rsidRPr="005314A2">
        <w:rPr>
          <w:rFonts w:ascii="Times New Roman" w:hAnsi="Times New Roman"/>
          <w:sz w:val="28"/>
          <w:szCs w:val="28"/>
        </w:rPr>
        <w:t xml:space="preserve"> Для лучшего понимания процессов, происходящих в области оптовой торговли, попытаемся рассмотреть их с позиции конечного звена в механизме любой дистрибьюторской компании – </w:t>
      </w:r>
      <w:r w:rsidRPr="005314A2">
        <w:rPr>
          <w:rFonts w:ascii="Times New Roman" w:hAnsi="Times New Roman"/>
          <w:sz w:val="28"/>
          <w:szCs w:val="28"/>
        </w:rPr>
        <w:lastRenderedPageBreak/>
        <w:t xml:space="preserve">торговой точки. Сейчас уже можно говорить о том, что кризисный период в целом миновал. Подтверждением тому является возвращение большей части товарного ассортимента на полки магазинов (по сравнению с докризисным этапом), нормальное функционирование банковской системы и т. д. Безусловно, что некоторые торговые марки, особенно импортные, покинули прилавки наших магазинов. Но, как ни странно, этот процесс является позитивным и достаточно закономерным. Наверняка, многие замечали, что до кризиса ассортимент большинства магазинов был слишком большим. Известно, что, согласно правилу «80/20», 80% прибыли торговая точка получает от 20% ассортиментного товара, остальные 20% прибыли – с 80% ассортимента. Если этот баланс нарушается, то какая-то часть ассортимента не только сама становится убыточной (расходы на хранение, замораживание в товаре части денежных средств), но и мешает продажам основных 20% ассортимента. В первую очередь тем, что физически занимает дорогостоящее место на полках и рассеивает внимание покупателя.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Точно такая же модель применима и для работы дистрибьюторских компаний, являющихся, по сути, тоже продавцами. До кризиса торговый представитель, продавая «несбалансированный ассортимент» магазину, рисковал иметь если не проблемы с возвратом денег, то неблагоприятные отношения с руководством данного магазина в дальнейшем. Кризисная ситуация неизбежно заставила продавцов всех уровней сконцентрироваться именно на том ассортименте, который пользуется наибольшим спросом, а значит, приносит наибольшую прибыль. Характеризуя текущую ситуацию на рынке, многие руководители дистрибьюторских компаний отмечали, что в период кризиса были вынуждены сократить ассортимент, зато в настоящее время оставшаяся часть ассортимента приносит им прибыль до 150% по сравнению с докризисным периодом.</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Определить наиболее ходовые позиции в ассортименте можно путем анализа объемов продаж в денежном и натуральном выражении. Другой, более эффективный показатель – частота заказов данного товара, т.е. процент </w:t>
      </w:r>
      <w:r w:rsidRPr="005314A2">
        <w:rPr>
          <w:rFonts w:ascii="Times New Roman" w:hAnsi="Times New Roman"/>
          <w:sz w:val="28"/>
          <w:szCs w:val="28"/>
        </w:rPr>
        <w:lastRenderedPageBreak/>
        <w:t xml:space="preserve">заказов, где этот товар присутствует. Для более точного анализа следует выделить наиболее крупных покупателей провести анализ их заказов на предмет выявления наиболее ходовых позиций. Именно их потребности в наибольшей степени должны влиять на формируемый ассортимент. Также можно использовать информацию агентов о запросах покупателей.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Пересмотр цен на товары</w:t>
      </w:r>
      <w:r w:rsidRPr="005314A2">
        <w:rPr>
          <w:rFonts w:ascii="Times New Roman" w:hAnsi="Times New Roman"/>
          <w:sz w:val="28"/>
          <w:szCs w:val="28"/>
        </w:rPr>
        <w:t>. Второй, не менее важной задачей торгового предприятия является установление цен. На рассматриваемом предприятии формирование цен происходит исходя из средней наценки на данную категорию товаров, спроса на товар, сроков хранения и пр. Характерно, что не производится систематический анализ установленных цен в разрезе товарных позиций, что не позволяет варьировать цену и устанавливать наиболее оптимальный уровень. Прежде всего необходимо провести анализ издержек и выявить нижний предел цен на товары. Этот нижний предел цен включает в себя затраты на транспортировку, хранение, складирование, фасовку. Имеется в виду все, что непосредственно касается движения товара. Таким образом, мы формируем минимальную цену на товары. Вторым шагом будет определение конкурентных цен на товар, т.е. цен на товары предлагаемые конкурентами. Выявление в ассортименте ходовых товаров позволяет установить цены ниже конкурентных. В результате чего появляется инструмент привлечения покупателей. Цены на менее ходовые товары формируются исходя из общей рентабельности предприятия, т.е. цены устанавливаются так, чтобы скомпенсировать низкий уровень прибыли от товаров основного ассортимента. Принцип такой политики в том, что покупатель</w:t>
      </w:r>
      <w:r w:rsidR="00BF6A45" w:rsidRPr="005314A2">
        <w:rPr>
          <w:rFonts w:ascii="Times New Roman" w:hAnsi="Times New Roman"/>
          <w:sz w:val="28"/>
          <w:szCs w:val="28"/>
        </w:rPr>
        <w:t>,</w:t>
      </w:r>
      <w:r w:rsidRPr="005314A2">
        <w:rPr>
          <w:rFonts w:ascii="Times New Roman" w:hAnsi="Times New Roman"/>
          <w:sz w:val="28"/>
          <w:szCs w:val="28"/>
        </w:rPr>
        <w:t xml:space="preserve"> заказывая ходовые товары</w:t>
      </w:r>
      <w:r w:rsidR="00BF6A45" w:rsidRPr="005314A2">
        <w:rPr>
          <w:rFonts w:ascii="Times New Roman" w:hAnsi="Times New Roman"/>
          <w:sz w:val="28"/>
          <w:szCs w:val="28"/>
        </w:rPr>
        <w:t>,</w:t>
      </w:r>
      <w:r w:rsidRPr="005314A2">
        <w:rPr>
          <w:rFonts w:ascii="Times New Roman" w:hAnsi="Times New Roman"/>
          <w:sz w:val="28"/>
          <w:szCs w:val="28"/>
        </w:rPr>
        <w:t xml:space="preserve"> ориентируется на низкие цены, а цена остальных товаров в меньшей степени влияет на спрос.</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b/>
          <w:sz w:val="28"/>
          <w:szCs w:val="28"/>
        </w:rPr>
        <w:t>Поиск покупателей</w:t>
      </w:r>
      <w:r w:rsidRPr="005314A2">
        <w:rPr>
          <w:rFonts w:ascii="Times New Roman" w:hAnsi="Times New Roman"/>
          <w:sz w:val="28"/>
          <w:szCs w:val="28"/>
        </w:rPr>
        <w:t xml:space="preserve">. Организация механизма работы с покупателями – одна из самых важных задач предприятия. На текущий момент предприятие ограничивается лишь работой торговых агентов, которые обходят магазины, предлагая товары с доставкой. Не смотря на то, что данный вид продаж </w:t>
      </w:r>
      <w:r w:rsidRPr="005314A2">
        <w:rPr>
          <w:rFonts w:ascii="Times New Roman" w:hAnsi="Times New Roman"/>
          <w:sz w:val="28"/>
          <w:szCs w:val="28"/>
        </w:rPr>
        <w:lastRenderedPageBreak/>
        <w:t xml:space="preserve">эффективен, существует ряд минусов.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Агент, как правило, приходит без звонка, а «незванный гость хуже татарина». Работа агента, как правило, низкооплачиваема и целиком зависит от количества заказов. Текучесть кадров не дает постоянство работы с магазином, теряются связи. Проследить и заставить работать агента достаточно трудно.</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Качество работы агента целиком зависит от его коммуникабельности, внешнего вида. Умение настойчиво предлагать товар дано не каждому. Недостаток того или иного качества приводит к тому, что часть потенциальных клиентов теряется, а в последствии предвзято относится к сотрудничеству.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Для того чтобы максимально сократить данные недостатки, необходимо принять ряд мер, направленных на повышение эффективности работы агентов и предприятия в целом. Для этого можно использовать как различные методы управления персоналом, так и маркетинговые ходы.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Оценить работу агентов можно по количеству заказов принесенных каждым в отдельности. Но характер районов не дает объективной картины работы агента. Для этого необходимо ввести ряд документов, которые будут заполняться агентами о проделанной ими работе. Такими документами могут быть дневные отчеты о посещении магазинов, описание магазина (площадь, характер, расположение, близость конкурентов, характер района, контингент жителей и др.), характер разговора с представителем магазина, пожелания покупателей и пр. Введение таких документов позволит убить двух зайцев: оценить работу агентов, частично оценить потребности покупателей. Агент во втором случае является не только торговым представителем, но реально участвует в повышении эффективности деятельности предприятия. Он тоже заинтересован в более ходовом ассортименте, повышении товарооборота – это его заработок.</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С другой стороны, оценивая работу агентов, предприятие обоснованно может уволить ленивых агентов и заменить их более активными. Такая </w:t>
      </w:r>
      <w:r w:rsidRPr="005314A2">
        <w:rPr>
          <w:rFonts w:ascii="Times New Roman" w:hAnsi="Times New Roman"/>
          <w:sz w:val="28"/>
          <w:szCs w:val="28"/>
        </w:rPr>
        <w:lastRenderedPageBreak/>
        <w:t xml:space="preserve">замена может принести предприятию дополнительную прибыль, а более старательному работнику зарплату. Кроме того, анализ такой документации позволит выявить застойные районы, в результате отказаться работать с ними или изменить ценовую политику по отношению к этим районам.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Необходимым условием для организации данной формы работы заключается разработка форм и составление ежедневных отчетов. Анализ этих форм также требует затрат времени. Это то, что касается работы агентов. Другая сторона работы с покупателями – это постоянное поддержание связей, стимулирование покупательской активности. Это осуществляется за счет рекламы.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Для торгового предприятия наиболее эффективными инструм</w:t>
      </w:r>
      <w:r w:rsidR="009563DE" w:rsidRPr="005314A2">
        <w:rPr>
          <w:rFonts w:ascii="Times New Roman" w:hAnsi="Times New Roman"/>
          <w:sz w:val="28"/>
          <w:szCs w:val="28"/>
        </w:rPr>
        <w:t>ентами можно назвать следующ</w:t>
      </w:r>
      <w:r w:rsidRPr="005314A2">
        <w:rPr>
          <w:rFonts w:ascii="Times New Roman" w:hAnsi="Times New Roman"/>
          <w:sz w:val="28"/>
          <w:szCs w:val="28"/>
        </w:rPr>
        <w:t>ие:</w:t>
      </w:r>
    </w:p>
    <w:p w:rsidR="00A27D24" w:rsidRPr="005314A2" w:rsidRDefault="00934192" w:rsidP="005314A2">
      <w:pPr>
        <w:pStyle w:val="a3"/>
        <w:widowControl w:val="0"/>
        <w:numPr>
          <w:ilvl w:val="0"/>
          <w:numId w:val="2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разработка фирменного логотипа и знака, фирменной документации, бланков, конвертов, визиток и т.д.;</w:t>
      </w:r>
    </w:p>
    <w:p w:rsidR="00934192" w:rsidRPr="005314A2" w:rsidRDefault="00934192" w:rsidP="005314A2">
      <w:pPr>
        <w:pStyle w:val="a3"/>
        <w:widowControl w:val="0"/>
        <w:numPr>
          <w:ilvl w:val="0"/>
          <w:numId w:val="2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изготовление сувенирной продукции – ручки, зажигалки, календари и пр. с целью дарения их представителям розничных торговых предприятий; </w:t>
      </w:r>
    </w:p>
    <w:p w:rsidR="00934192" w:rsidRPr="005314A2" w:rsidRDefault="00934192" w:rsidP="005314A2">
      <w:pPr>
        <w:pStyle w:val="a3"/>
        <w:widowControl w:val="0"/>
        <w:numPr>
          <w:ilvl w:val="0"/>
          <w:numId w:val="2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изготовление наклеек; </w:t>
      </w:r>
    </w:p>
    <w:p w:rsidR="00934192" w:rsidRPr="005314A2" w:rsidRDefault="00934192" w:rsidP="005314A2">
      <w:pPr>
        <w:pStyle w:val="a3"/>
        <w:widowControl w:val="0"/>
        <w:numPr>
          <w:ilvl w:val="0"/>
          <w:numId w:val="2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использование фирменных знаков и логотипов на бортах грузовых машин;</w:t>
      </w:r>
    </w:p>
    <w:p w:rsidR="00934192" w:rsidRPr="005314A2" w:rsidRDefault="00934192" w:rsidP="005314A2">
      <w:pPr>
        <w:pStyle w:val="a3"/>
        <w:widowControl w:val="0"/>
        <w:numPr>
          <w:ilvl w:val="0"/>
          <w:numId w:val="2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рекламные объявления в газетах и тематических изданиях.</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Еще недавно схема успешного развития торгового предприятия выглядела довольно просто – расширение ассортимента товаров, сервиса.</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Немалую поддержку этому оказывало проведение производителями рекламных и маркетинговых компаний. Сегодня возможности оптимизации логистики многими торговыми фирмами уже практически исчерпаны, а из-за обострившейся конкуренции потенциал роста самих фирм заметно снизился.</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В новых условиях предприятия торговли могут добиться успеха только путем переноса акцентов на изучение потребностей покупателей.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Получив возможность выбора, подкрепленную активными рекламными кампаниями, современные покупатели стали более искушенными и </w:t>
      </w:r>
      <w:r w:rsidRPr="005314A2">
        <w:rPr>
          <w:rFonts w:ascii="Times New Roman" w:hAnsi="Times New Roman"/>
          <w:sz w:val="28"/>
          <w:szCs w:val="28"/>
        </w:rPr>
        <w:lastRenderedPageBreak/>
        <w:t xml:space="preserve">осведомленными. В результате характерной чертой их поведения стала меньшая, чем прежде, «верность» конкретному поставщику, а реакция на предлагаемые конкурентами скидки – более однозначной.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Для того чтобы сохранить наиболее выгодных покупателей и привлечь новых, торговому предприятию необходимо получить ответы на ряд ключевых вопросов. Помочь в этом могут только информационные технологии.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Алгоритм поощрения – на первом этапе вводятся средства идентификации покупателя – традиционные магнитные карточки или любые другие средства систематического сбора данных для установления связи покупатель – товар. Это дает возможность раз делить всех покупателей на несколько категорий, начиная от постоянных и заканчивая «одноразовых». Это позволяет также определить, какие товары не пользуются спросом и в какие группы товаров менее всего интересуют покупателей.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На втором этапе осуществляется фильтрация информации для выделения «лояльных» покупателей. Из общего списка покупателей, учитывающего их размер, адрес, частоту и стоимость сделанных покупок, выделяются группы «лучших», на сохранение которых в основном и направляются дальнейшие маркетинговые усилия фирмы.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Третий этап посвящен налаживанию долгосрочных отношений с покупателями: моделируется их поведение для установления персональных предпочтений и пристрастий, разрабатывается конкретная маркетинговая программа, воздействие которой на соответствующую группу потребителей будет производить наибольший эффект.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Для того чтобы выборка была ориентирована на долгосрочную работу с покупателями необходимо учесть ряд факторов, определяющих качество работы с покупателем. Таким критерием может выступать доход приносимый предприятию в результате продажи товара конкретному покупателю. Однако следует учитывать и ряд других факторов, таких как продолжительность работы с покупателем, средний объем заказа, частота </w:t>
      </w:r>
      <w:r w:rsidRPr="005314A2">
        <w:rPr>
          <w:rFonts w:ascii="Times New Roman" w:hAnsi="Times New Roman"/>
          <w:sz w:val="28"/>
          <w:szCs w:val="28"/>
        </w:rPr>
        <w:lastRenderedPageBreak/>
        <w:t xml:space="preserve">заказов, стабильность заказов.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Выделение «лояльных» покупателей является одним из самых мощных инструментов при формировании ассортимента и цен. Также позволяет направить рекламу отдельно на привлечение новых покупателей и удержание старых. </w:t>
      </w:r>
    </w:p>
    <w:p w:rsidR="00934192"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Одно из основных условий успешного высоких темпов роста оптового товарооборота – правильная организация. На оптовых предприятиях ведётся оперативный контроль, как за отгрузкой, так и за реализацией товаров. Каждому складу устанавливаются планы и графики поставки товаров отдельным покупателям на месяц, по декадам, а нередко и отдельным дням. На основании данных товарно-транспортных накладных и других документов в специальных таблицах определяют фактические объёмы отгрузки товаров за день (пятидневку, неделю или декаду) и нарастающим итогом с начала месяца. По этим данным можно установить отклонения от плана по поставке товаров за день (пятидневку, декаду) и с начала месяца отдельным получателям (в ассортиментном разрезе и по общему объёму поставки) и принять оперативные меры по улучшению товароснабжения. На каждом складе, кроме того, осуществляют оперативный контроль за движением товаров и состоянием товарных запасов в развёрнутом ассортименте, данные которого используются в повседневной торгово-коммерческой работе с покупателями.</w:t>
      </w:r>
    </w:p>
    <w:p w:rsidR="00D70224" w:rsidRPr="005314A2" w:rsidRDefault="00934192"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Применение </w:t>
      </w:r>
      <w:r w:rsidR="004777A3" w:rsidRPr="005314A2">
        <w:rPr>
          <w:rFonts w:ascii="Times New Roman" w:hAnsi="Times New Roman"/>
          <w:sz w:val="28"/>
          <w:szCs w:val="28"/>
        </w:rPr>
        <w:t>компьютеров</w:t>
      </w:r>
      <w:r w:rsidRPr="005314A2">
        <w:rPr>
          <w:rFonts w:ascii="Times New Roman" w:hAnsi="Times New Roman"/>
          <w:sz w:val="28"/>
          <w:szCs w:val="28"/>
        </w:rPr>
        <w:t xml:space="preserve"> позволяет автоматизировать оперативный анализ отгрузки товаров, оптового товарооборота, товародвижения. При помощи </w:t>
      </w:r>
      <w:r w:rsidR="004777A3" w:rsidRPr="005314A2">
        <w:rPr>
          <w:rFonts w:ascii="Times New Roman" w:hAnsi="Times New Roman"/>
          <w:sz w:val="28"/>
          <w:szCs w:val="28"/>
        </w:rPr>
        <w:t>компьютеров</w:t>
      </w:r>
      <w:r w:rsidRPr="005314A2">
        <w:rPr>
          <w:rFonts w:ascii="Times New Roman" w:hAnsi="Times New Roman"/>
          <w:sz w:val="28"/>
          <w:szCs w:val="28"/>
        </w:rPr>
        <w:t xml:space="preserve"> и других современных технических средств можно, в частности, оперативно контролировать, сколько и на какие суммы выписано товарных и расчётных документов за отгруженные товары, кому и сколько их поставлено и как своевременно оплачиваются реализованные товары.</w:t>
      </w:r>
    </w:p>
    <w:p w:rsidR="00A27D24" w:rsidRPr="005314A2" w:rsidRDefault="00A27D24" w:rsidP="005314A2">
      <w:pPr>
        <w:widowControl w:val="0"/>
        <w:spacing w:after="0" w:line="360" w:lineRule="auto"/>
        <w:ind w:firstLine="709"/>
        <w:jc w:val="both"/>
        <w:rPr>
          <w:rFonts w:ascii="Times New Roman" w:hAnsi="Times New Roman"/>
          <w:b/>
          <w:sz w:val="28"/>
          <w:szCs w:val="28"/>
        </w:rPr>
      </w:pPr>
    </w:p>
    <w:p w:rsidR="00D70224" w:rsidRPr="005314A2" w:rsidRDefault="005314A2" w:rsidP="005314A2">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A1382F" w:rsidRPr="005314A2">
        <w:rPr>
          <w:rFonts w:ascii="Times New Roman" w:hAnsi="Times New Roman"/>
          <w:b/>
          <w:sz w:val="28"/>
          <w:szCs w:val="28"/>
        </w:rPr>
        <w:lastRenderedPageBreak/>
        <w:t>2</w:t>
      </w:r>
      <w:r w:rsidR="00722D6E" w:rsidRPr="005314A2">
        <w:rPr>
          <w:rFonts w:ascii="Times New Roman" w:hAnsi="Times New Roman"/>
          <w:b/>
          <w:sz w:val="28"/>
          <w:szCs w:val="28"/>
        </w:rPr>
        <w:t>.</w:t>
      </w:r>
      <w:r w:rsidR="00A1382F" w:rsidRPr="005314A2">
        <w:rPr>
          <w:rFonts w:ascii="Times New Roman" w:hAnsi="Times New Roman"/>
          <w:b/>
          <w:sz w:val="28"/>
          <w:szCs w:val="28"/>
        </w:rPr>
        <w:t xml:space="preserve"> ФИНАНСОВО – АНАЛИТИЧЕСКАЯ ЧАСТЬ ПРЕПРИЯТИЯ ООО «Форт Трейд Фуд Екатеринбург»</w:t>
      </w:r>
    </w:p>
    <w:p w:rsidR="005314A2" w:rsidRDefault="005314A2" w:rsidP="005314A2">
      <w:pPr>
        <w:widowControl w:val="0"/>
        <w:spacing w:after="0" w:line="360" w:lineRule="auto"/>
        <w:ind w:left="709"/>
        <w:rPr>
          <w:rFonts w:ascii="Times New Roman" w:hAnsi="Times New Roman"/>
          <w:b/>
          <w:sz w:val="28"/>
          <w:szCs w:val="28"/>
        </w:rPr>
      </w:pPr>
    </w:p>
    <w:p w:rsidR="00D70224" w:rsidRPr="005314A2" w:rsidRDefault="007304FC" w:rsidP="005314A2">
      <w:pPr>
        <w:widowControl w:val="0"/>
        <w:spacing w:after="0" w:line="360" w:lineRule="auto"/>
        <w:ind w:left="709"/>
        <w:rPr>
          <w:rFonts w:ascii="Times New Roman" w:hAnsi="Times New Roman"/>
          <w:sz w:val="28"/>
          <w:szCs w:val="28"/>
        </w:rPr>
      </w:pPr>
      <w:r w:rsidRPr="005314A2">
        <w:rPr>
          <w:rFonts w:ascii="Times New Roman" w:hAnsi="Times New Roman"/>
          <w:b/>
          <w:sz w:val="28"/>
          <w:szCs w:val="28"/>
        </w:rPr>
        <w:t>2.1</w:t>
      </w:r>
      <w:r w:rsidR="005314A2">
        <w:rPr>
          <w:rFonts w:ascii="Times New Roman" w:hAnsi="Times New Roman"/>
          <w:b/>
          <w:sz w:val="28"/>
          <w:szCs w:val="28"/>
        </w:rPr>
        <w:t xml:space="preserve"> </w:t>
      </w:r>
      <w:r w:rsidR="00D70224" w:rsidRPr="005314A2">
        <w:rPr>
          <w:rFonts w:ascii="Times New Roman" w:hAnsi="Times New Roman"/>
          <w:b/>
          <w:sz w:val="28"/>
          <w:szCs w:val="28"/>
        </w:rPr>
        <w:t>Краткая характеристика ООО «Форт Трейд Фуд Екатеринбург»</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Объектом</w:t>
      </w:r>
      <w:r w:rsidR="005314A2">
        <w:rPr>
          <w:rFonts w:ascii="Times New Roman" w:hAnsi="Times New Roman"/>
          <w:sz w:val="28"/>
          <w:szCs w:val="28"/>
        </w:rPr>
        <w:t xml:space="preserve"> </w:t>
      </w:r>
      <w:r w:rsidRPr="005314A2">
        <w:rPr>
          <w:rFonts w:ascii="Times New Roman" w:hAnsi="Times New Roman"/>
          <w:sz w:val="28"/>
          <w:szCs w:val="28"/>
        </w:rPr>
        <w:t>преддипломной практики является компания ООО «Форт Трейд Фуд</w:t>
      </w:r>
      <w:r w:rsidRPr="005314A2">
        <w:rPr>
          <w:rFonts w:ascii="Times New Roman" w:hAnsi="Times New Roman"/>
          <w:b/>
          <w:sz w:val="28"/>
          <w:szCs w:val="28"/>
        </w:rPr>
        <w:t xml:space="preserve"> </w:t>
      </w:r>
      <w:r w:rsidRPr="005314A2">
        <w:rPr>
          <w:rFonts w:ascii="Times New Roman" w:hAnsi="Times New Roman"/>
          <w:sz w:val="28"/>
          <w:szCs w:val="28"/>
        </w:rPr>
        <w:t xml:space="preserve">Екатеринбург». </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Компания «Форт Трейд Фуд Екатеринбург» основана в апреле 2003 году. За это время фирма успела зарекомендовать себя надежным поставщиком продуктов питания.</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Основная деятельность – оптовая продажа продуктов питания в городе Екатеринбург и Свердловской области, а также Томской, Пермской, и Челябинской областях. Она направлена на отечественных производителей, таких как</w:t>
      </w:r>
      <w:r w:rsidR="005314A2">
        <w:rPr>
          <w:rFonts w:ascii="Times New Roman" w:hAnsi="Times New Roman"/>
          <w:sz w:val="28"/>
          <w:szCs w:val="28"/>
        </w:rPr>
        <w:t xml:space="preserve"> </w:t>
      </w:r>
      <w:r w:rsidRPr="005314A2">
        <w:rPr>
          <w:rFonts w:ascii="Times New Roman" w:hAnsi="Times New Roman"/>
          <w:sz w:val="28"/>
          <w:szCs w:val="28"/>
        </w:rPr>
        <w:t>ООО «ТД Фрам», ООО «Проксима», ООО «Быстров». Ассортимент предлагаемой продукции составляет около 500 наименований. Это, в частности, универсальные и специализированные приправы 30%, кулинарные смеси 10%, дрожжи хлебопекарные 40%, консервиров</w:t>
      </w:r>
      <w:r w:rsidR="00A27D24" w:rsidRPr="005314A2">
        <w:rPr>
          <w:rFonts w:ascii="Times New Roman" w:hAnsi="Times New Roman"/>
          <w:sz w:val="28"/>
          <w:szCs w:val="28"/>
        </w:rPr>
        <w:t>анные овощи 20% от объемов продукции</w:t>
      </w:r>
      <w:r w:rsidRPr="005314A2">
        <w:rPr>
          <w:rFonts w:ascii="Times New Roman" w:hAnsi="Times New Roman"/>
          <w:sz w:val="28"/>
          <w:szCs w:val="28"/>
        </w:rPr>
        <w:t>.</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Основные</w:t>
      </w:r>
      <w:r w:rsidR="005314A2">
        <w:rPr>
          <w:rFonts w:ascii="Times New Roman" w:hAnsi="Times New Roman"/>
          <w:sz w:val="28"/>
          <w:szCs w:val="28"/>
        </w:rPr>
        <w:t xml:space="preserve"> </w:t>
      </w:r>
      <w:r w:rsidRPr="005314A2">
        <w:rPr>
          <w:rFonts w:ascii="Times New Roman" w:hAnsi="Times New Roman"/>
          <w:sz w:val="28"/>
          <w:szCs w:val="28"/>
        </w:rPr>
        <w:t>принципы деятельности ООО</w:t>
      </w:r>
      <w:r w:rsidR="009563DE" w:rsidRPr="005314A2">
        <w:rPr>
          <w:rFonts w:ascii="Times New Roman" w:hAnsi="Times New Roman"/>
          <w:sz w:val="28"/>
          <w:szCs w:val="28"/>
        </w:rPr>
        <w:t xml:space="preserve"> </w:t>
      </w:r>
      <w:r w:rsidRPr="005314A2">
        <w:rPr>
          <w:rFonts w:ascii="Times New Roman" w:hAnsi="Times New Roman"/>
          <w:sz w:val="28"/>
          <w:szCs w:val="28"/>
        </w:rPr>
        <w:t>«Форт Трейд Фуд Екатеринбург»:</w:t>
      </w:r>
    </w:p>
    <w:p w:rsidR="00D70224" w:rsidRPr="005314A2" w:rsidRDefault="00D70224" w:rsidP="005314A2">
      <w:pPr>
        <w:pStyle w:val="11"/>
        <w:widowControl w:val="0"/>
        <w:numPr>
          <w:ilvl w:val="0"/>
          <w:numId w:val="1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Поддержание всегда широкого ассортимента продукции.</w:t>
      </w:r>
    </w:p>
    <w:p w:rsidR="00D70224" w:rsidRPr="005314A2" w:rsidRDefault="00D70224" w:rsidP="005314A2">
      <w:pPr>
        <w:pStyle w:val="11"/>
        <w:widowControl w:val="0"/>
        <w:numPr>
          <w:ilvl w:val="0"/>
          <w:numId w:val="1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Жесткий контроль над</w:t>
      </w:r>
      <w:r w:rsidR="005314A2">
        <w:rPr>
          <w:rFonts w:ascii="Times New Roman" w:hAnsi="Times New Roman"/>
          <w:sz w:val="28"/>
          <w:szCs w:val="28"/>
        </w:rPr>
        <w:t xml:space="preserve"> </w:t>
      </w:r>
      <w:r w:rsidRPr="005314A2">
        <w:rPr>
          <w:rFonts w:ascii="Times New Roman" w:hAnsi="Times New Roman"/>
          <w:sz w:val="28"/>
          <w:szCs w:val="28"/>
        </w:rPr>
        <w:t>доставкой и хранением всей продукции.</w:t>
      </w:r>
    </w:p>
    <w:p w:rsidR="00D70224" w:rsidRPr="005314A2" w:rsidRDefault="00D70224" w:rsidP="005314A2">
      <w:pPr>
        <w:pStyle w:val="11"/>
        <w:widowControl w:val="0"/>
        <w:numPr>
          <w:ilvl w:val="0"/>
          <w:numId w:val="1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Мгновенное реагирование на требования покупателей.</w:t>
      </w:r>
    </w:p>
    <w:p w:rsidR="00D70224" w:rsidRPr="005314A2" w:rsidRDefault="00D70224" w:rsidP="005314A2">
      <w:pPr>
        <w:pStyle w:val="11"/>
        <w:widowControl w:val="0"/>
        <w:numPr>
          <w:ilvl w:val="0"/>
          <w:numId w:val="1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Соблюдение температурных режимов и сроков хранения.</w:t>
      </w:r>
    </w:p>
    <w:p w:rsidR="00D70224" w:rsidRPr="005314A2" w:rsidRDefault="00D70224" w:rsidP="005314A2">
      <w:pPr>
        <w:pStyle w:val="11"/>
        <w:widowControl w:val="0"/>
        <w:numPr>
          <w:ilvl w:val="0"/>
          <w:numId w:val="14"/>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Гибкое ценообразование.</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Компания</w:t>
      </w:r>
      <w:r w:rsidR="005314A2">
        <w:rPr>
          <w:rFonts w:ascii="Times New Roman" w:hAnsi="Times New Roman"/>
          <w:sz w:val="28"/>
          <w:szCs w:val="28"/>
        </w:rPr>
        <w:t xml:space="preserve"> </w:t>
      </w:r>
      <w:r w:rsidRPr="005314A2">
        <w:rPr>
          <w:rFonts w:ascii="Times New Roman" w:hAnsi="Times New Roman"/>
          <w:sz w:val="28"/>
          <w:szCs w:val="28"/>
        </w:rPr>
        <w:t>постоянно заботится о расширении своего ассортимента. Идя навстречу</w:t>
      </w:r>
      <w:r w:rsidR="005314A2">
        <w:rPr>
          <w:rFonts w:ascii="Times New Roman" w:hAnsi="Times New Roman"/>
          <w:sz w:val="28"/>
          <w:szCs w:val="28"/>
        </w:rPr>
        <w:t xml:space="preserve"> </w:t>
      </w:r>
      <w:r w:rsidRPr="005314A2">
        <w:rPr>
          <w:rFonts w:ascii="Times New Roman" w:hAnsi="Times New Roman"/>
          <w:sz w:val="28"/>
          <w:szCs w:val="28"/>
        </w:rPr>
        <w:t>своим покупателям, фирма предлагает к продаже новые востребованные на рынке позиции продуктов питания.</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Для осуществления своей деятельности ООО « Форт Трейд Фуд </w:t>
      </w:r>
      <w:r w:rsidRPr="005314A2">
        <w:rPr>
          <w:rFonts w:ascii="Times New Roman" w:hAnsi="Times New Roman"/>
          <w:sz w:val="28"/>
          <w:szCs w:val="28"/>
        </w:rPr>
        <w:lastRenderedPageBreak/>
        <w:t>Екатеринбург» арендует офисные и складские помещения, расположенные по адресу: г.Екатеринбург, ул.40 лет ВЛКСМ, д.1. ск.18</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текущий момент общество с ограниченной ответственностью «Форт Трейд Фуд Екатеринбург» (далее по тексту ООО</w:t>
      </w:r>
      <w:r w:rsidR="009563DE" w:rsidRPr="005314A2">
        <w:rPr>
          <w:rFonts w:ascii="Times New Roman" w:hAnsi="Times New Roman"/>
          <w:sz w:val="28"/>
          <w:szCs w:val="28"/>
        </w:rPr>
        <w:t xml:space="preserve"> «</w:t>
      </w:r>
      <w:r w:rsidRPr="005314A2">
        <w:rPr>
          <w:rFonts w:ascii="Times New Roman" w:hAnsi="Times New Roman"/>
          <w:sz w:val="28"/>
          <w:szCs w:val="28"/>
        </w:rPr>
        <w:t>Форт Трейд Фуд Екатеринбург») является частным коммерческим предприятием и осуществляет свою деятельность в соответствии с Уставом предприятия, Конституцией РФ и действующим законодательством РФ.</w:t>
      </w:r>
    </w:p>
    <w:p w:rsidR="00747DAE"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ООО</w:t>
      </w:r>
      <w:r w:rsidR="009563DE" w:rsidRPr="005314A2">
        <w:rPr>
          <w:rFonts w:ascii="Times New Roman" w:hAnsi="Times New Roman"/>
          <w:sz w:val="28"/>
          <w:szCs w:val="28"/>
        </w:rPr>
        <w:t xml:space="preserve"> </w:t>
      </w:r>
      <w:r w:rsidRPr="005314A2">
        <w:rPr>
          <w:rFonts w:ascii="Times New Roman" w:hAnsi="Times New Roman"/>
          <w:sz w:val="28"/>
          <w:szCs w:val="28"/>
        </w:rPr>
        <w:t>«Форт Трейд Фуд Екатеринбург»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ООО</w:t>
      </w:r>
      <w:r w:rsidR="009563DE" w:rsidRPr="005314A2">
        <w:rPr>
          <w:rFonts w:ascii="Times New Roman" w:hAnsi="Times New Roman"/>
          <w:sz w:val="28"/>
          <w:szCs w:val="28"/>
        </w:rPr>
        <w:t xml:space="preserve"> </w:t>
      </w:r>
      <w:r w:rsidRPr="005314A2">
        <w:rPr>
          <w:rFonts w:ascii="Times New Roman" w:hAnsi="Times New Roman"/>
          <w:sz w:val="28"/>
          <w:szCs w:val="28"/>
        </w:rPr>
        <w:t>«Форт Трейд Фуд Екатеринбург», как и любое другое предприятие, осуществляющее финансово-хозяйственную деятельность, получает доход, с которого уплачивает различные налоги и платежи в бюджет. Средства, остающиеся у предприятия после уплаты этих налогов и платежей, поступают в его полное распоряжение.</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Ассортимент оптового склада компании «Форт Трейд Фуд Екатеринбург» представлен разнообразной продукцией. Данная продукция предназначена для широкого круга потребителей. Основными клиентами данного склада являются розничные предприятия и предприятия общественного питания города Екатеринбурга.</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Коммерческая</w:t>
      </w:r>
      <w:r w:rsidR="005314A2">
        <w:rPr>
          <w:rFonts w:ascii="Times New Roman" w:hAnsi="Times New Roman"/>
          <w:sz w:val="28"/>
          <w:szCs w:val="28"/>
        </w:rPr>
        <w:t xml:space="preserve"> </w:t>
      </w:r>
      <w:r w:rsidRPr="005314A2">
        <w:rPr>
          <w:rFonts w:ascii="Times New Roman" w:hAnsi="Times New Roman"/>
          <w:sz w:val="28"/>
          <w:szCs w:val="28"/>
        </w:rPr>
        <w:t>политика предприятия отдает предпочтение продукции российских производителей, основной упор в коммерческой политике предприятия делается на расширение и углубление ассортимента реализуемой продукции.</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Миссия предприятия - создать базу лояльных потребителей и занять лидирующие позиции в сфере оптовой и розничной торговли продуктов питания г. Екатеринбурга через удовлетворение потребностей покупателей в продуктах питания высокого качества, обеспечивая фирме максимальный годовой доход.</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качестве стратегической цели предприятия</w:t>
      </w:r>
      <w:r w:rsidR="005314A2">
        <w:rPr>
          <w:rFonts w:ascii="Times New Roman" w:hAnsi="Times New Roman"/>
          <w:sz w:val="28"/>
          <w:szCs w:val="28"/>
        </w:rPr>
        <w:t xml:space="preserve"> </w:t>
      </w:r>
      <w:r w:rsidRPr="005314A2">
        <w:rPr>
          <w:rFonts w:ascii="Times New Roman" w:hAnsi="Times New Roman"/>
          <w:sz w:val="28"/>
          <w:szCs w:val="28"/>
        </w:rPr>
        <w:t xml:space="preserve">выделено следующее - </w:t>
      </w:r>
      <w:r w:rsidRPr="005314A2">
        <w:rPr>
          <w:rFonts w:ascii="Times New Roman" w:hAnsi="Times New Roman"/>
          <w:sz w:val="28"/>
          <w:szCs w:val="28"/>
        </w:rPr>
        <w:lastRenderedPageBreak/>
        <w:t>захват 15% доли оптового рынка города Екатеринбурга за счет развития сети оптовой торговли.</w:t>
      </w:r>
    </w:p>
    <w:p w:rsidR="00D70224" w:rsidRPr="005314A2" w:rsidRDefault="00D70224"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Организационная структура управления ООО «Форт Трейд Фуд</w:t>
      </w:r>
      <w:r w:rsidRPr="005314A2">
        <w:rPr>
          <w:rFonts w:ascii="Times New Roman" w:hAnsi="Times New Roman"/>
          <w:sz w:val="28"/>
          <w:szCs w:val="28"/>
        </w:rPr>
        <w:t xml:space="preserve"> </w:t>
      </w:r>
      <w:r w:rsidRPr="005314A2">
        <w:rPr>
          <w:rFonts w:ascii="Times New Roman" w:hAnsi="Times New Roman"/>
          <w:b/>
          <w:sz w:val="28"/>
          <w:szCs w:val="28"/>
        </w:rPr>
        <w:t>Екатеринбург»</w:t>
      </w:r>
    </w:p>
    <w:p w:rsidR="00C31923"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Для предприятия ООО «Форт Трейд Фуд Екатеринбург» характерна линейно-функциона</w:t>
      </w:r>
      <w:r w:rsidR="00747DAE" w:rsidRPr="005314A2">
        <w:rPr>
          <w:rFonts w:ascii="Times New Roman" w:hAnsi="Times New Roman"/>
          <w:sz w:val="28"/>
          <w:szCs w:val="28"/>
        </w:rPr>
        <w:t>льная организационная структура</w:t>
      </w:r>
      <w:r w:rsidR="005314A2">
        <w:rPr>
          <w:rFonts w:ascii="Times New Roman" w:hAnsi="Times New Roman"/>
          <w:sz w:val="28"/>
          <w:szCs w:val="28"/>
        </w:rPr>
        <w:t xml:space="preserve"> </w:t>
      </w:r>
      <w:r w:rsidRPr="005314A2">
        <w:rPr>
          <w:rFonts w:ascii="Times New Roman" w:hAnsi="Times New Roman"/>
          <w:sz w:val="28"/>
          <w:szCs w:val="28"/>
        </w:rPr>
        <w:t xml:space="preserve">Организационная структура рассматриваемого предприятия представлена на рисунке 1. </w:t>
      </w:r>
    </w:p>
    <w:p w:rsidR="005314A2" w:rsidRP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1D5680" w:rsidP="005314A2">
      <w:pPr>
        <w:widowControl w:val="0"/>
        <w:spacing w:after="0" w:line="360" w:lineRule="auto"/>
        <w:ind w:firstLine="709"/>
        <w:jc w:val="both"/>
        <w:rPr>
          <w:rFonts w:ascii="Times New Roman" w:hAnsi="Times New Roman"/>
          <w:sz w:val="28"/>
          <w:szCs w:val="28"/>
        </w:rPr>
      </w:pPr>
      <w:r>
        <w:rPr>
          <w:noProof/>
          <w:lang w:eastAsia="ru-RU"/>
        </w:rPr>
        <w:pict>
          <v:group id="_x0000_s1118" style="position:absolute;left:0;text-align:left;margin-left:20.7pt;margin-top:11.8pt;width:393.75pt;height:211.15pt;z-index:251654144" coordorigin="2115,5234" coordsize="7875,4223">
            <v:rect id="_x0000_s1119" style="position:absolute;left:5040;top:5234;width:2040;height:1050">
              <v:textbox>
                <w:txbxContent>
                  <w:p w:rsidR="00025793" w:rsidRDefault="00025793" w:rsidP="00D70224">
                    <w:pPr>
                      <w:spacing w:line="240" w:lineRule="auto"/>
                      <w:jc w:val="center"/>
                    </w:pPr>
                    <w:r>
                      <w:t>Руководитель</w:t>
                    </w:r>
                  </w:p>
                  <w:p w:rsidR="00025793" w:rsidRDefault="00025793" w:rsidP="00D70224">
                    <w:pPr>
                      <w:spacing w:line="240" w:lineRule="auto"/>
                      <w:jc w:val="center"/>
                    </w:pPr>
                    <w:r>
                      <w:t>предприятия</w:t>
                    </w:r>
                  </w:p>
                </w:txbxContent>
              </v:textbox>
            </v:rect>
            <v:shape id="_x0000_s1120" type="#_x0000_t32" style="position:absolute;left:4110;top:5834;width:930;height:270;flip:x" o:connectortype="straight">
              <v:stroke endarrow="block"/>
            </v:shape>
            <v:shape id="_x0000_s1121" type="#_x0000_t32" style="position:absolute;left:7080;top:5834;width:960;height:180" o:connectortype="straight">
              <v:stroke endarrow="block"/>
            </v:shape>
            <v:shape id="_x0000_s1122" type="#_x0000_t32" style="position:absolute;left:6780;top:6028;width:1;height:1000" o:connectortype="straight">
              <v:stroke endarrow="block"/>
            </v:shape>
            <v:rect id="_x0000_s1123" style="position:absolute;left:2115;top:6118;width:1995;height:765">
              <v:textbox>
                <w:txbxContent>
                  <w:p w:rsidR="00025793" w:rsidRDefault="00025793" w:rsidP="00D70224">
                    <w:pPr>
                      <w:jc w:val="center"/>
                    </w:pPr>
                    <w:r>
                      <w:t>Директор</w:t>
                    </w:r>
                    <w:r w:rsidR="005314A2">
                      <w:t xml:space="preserve"> </w:t>
                    </w:r>
                    <w:r>
                      <w:t>по персоналу</w:t>
                    </w:r>
                  </w:p>
                </w:txbxContent>
              </v:textbox>
            </v:rect>
            <v:rect id="_x0000_s1124" style="position:absolute;left:5790;top:6897;width:1830;height:705">
              <v:textbox>
                <w:txbxContent>
                  <w:p w:rsidR="00025793" w:rsidRDefault="00025793" w:rsidP="00D70224">
                    <w:pPr>
                      <w:jc w:val="center"/>
                    </w:pPr>
                    <w:r>
                      <w:t>Коммерческий директор</w:t>
                    </w:r>
                  </w:p>
                </w:txbxContent>
              </v:textbox>
            </v:rect>
            <v:rect id="_x0000_s1125" style="position:absolute;left:8040;top:6028;width:1950;height:855">
              <v:textbox>
                <w:txbxContent>
                  <w:p w:rsidR="00025793" w:rsidRDefault="00025793" w:rsidP="00D70224">
                    <w:pPr>
                      <w:jc w:val="center"/>
                    </w:pPr>
                    <w:r>
                      <w:t>Главный бухгалтер</w:t>
                    </w:r>
                  </w:p>
                </w:txbxContent>
              </v:textbox>
            </v:rect>
            <v:shape id="_x0000_s1126" type="#_x0000_t32" style="position:absolute;left:3090;top:6752;width:0;height:711" o:connectortype="straight">
              <v:stroke endarrow="block"/>
            </v:shape>
            <v:rect id="_x0000_s1127" style="position:absolute;left:2430;top:7332;width:1470;height:1020">
              <v:textbox>
                <w:txbxContent>
                  <w:p w:rsidR="00025793" w:rsidRDefault="00025793" w:rsidP="00D70224">
                    <w:pPr>
                      <w:jc w:val="center"/>
                    </w:pPr>
                    <w:r>
                      <w:t>Менеджер по персоналу</w:t>
                    </w:r>
                  </w:p>
                </w:txbxContent>
              </v:textbox>
            </v:rect>
            <v:rect id="_x0000_s1128" style="position:absolute;left:6660;top:7855;width:1605;height:690">
              <v:textbox>
                <w:txbxContent>
                  <w:p w:rsidR="00025793" w:rsidRDefault="00025793" w:rsidP="00D70224">
                    <w:pPr>
                      <w:jc w:val="center"/>
                    </w:pPr>
                    <w:r>
                      <w:t>Менеджер по продажам</w:t>
                    </w:r>
                  </w:p>
                </w:txbxContent>
              </v:textbox>
            </v:rect>
            <v:rect id="_x0000_s1129" style="position:absolute;left:6660;top:8617;width:1605;height:810">
              <v:textbox>
                <w:txbxContent>
                  <w:p w:rsidR="00025793" w:rsidRDefault="00025793" w:rsidP="00D70224">
                    <w:pPr>
                      <w:jc w:val="center"/>
                    </w:pPr>
                    <w:r>
                      <w:t>Менеджер по закупкам</w:t>
                    </w:r>
                  </w:p>
                </w:txbxContent>
              </v:textbox>
            </v:rect>
            <v:shape id="_x0000_s1130" type="#_x0000_t32" style="position:absolute;left:5175;top:6028;width:1;height:1251" o:connectortype="straight">
              <v:stroke endarrow="block"/>
            </v:shape>
            <v:shape id="_x0000_s1131" type="#_x0000_t32" style="position:absolute;left:6270;top:7471;width:15;height:1986" o:connectortype="straight"/>
            <v:shape id="_x0000_s1132" type="#_x0000_t32" style="position:absolute;left:6285;top:8089;width:390;height:0" o:connectortype="straight">
              <v:stroke endarrow="block"/>
            </v:shape>
            <v:shape id="_x0000_s1133" type="#_x0000_t32" style="position:absolute;left:6270;top:9063;width:390;height:0" o:connectortype="straight">
              <v:stroke endarrow="block"/>
            </v:shape>
            <v:rect id="_x0000_s1134" style="position:absolute;left:4275;top:7017;width:1305;height:1140">
              <v:textbox>
                <w:txbxContent>
                  <w:p w:rsidR="00025793" w:rsidRDefault="00025793" w:rsidP="00D70224">
                    <w:pPr>
                      <w:jc w:val="center"/>
                    </w:pPr>
                    <w:r>
                      <w:t>Директор по логистике</w:t>
                    </w:r>
                  </w:p>
                </w:txbxContent>
              </v:textbox>
            </v:rect>
          </v:group>
        </w:pict>
      </w:r>
    </w:p>
    <w:p w:rsidR="00D70224" w:rsidRPr="005314A2" w:rsidRDefault="00D70224"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p>
    <w:p w:rsidR="00747DAE" w:rsidRPr="005314A2" w:rsidRDefault="00747DAE" w:rsidP="005314A2">
      <w:pPr>
        <w:widowControl w:val="0"/>
        <w:tabs>
          <w:tab w:val="left" w:pos="2850"/>
        </w:tabs>
        <w:spacing w:after="0" w:line="360" w:lineRule="auto"/>
        <w:ind w:firstLine="709"/>
        <w:jc w:val="both"/>
        <w:rPr>
          <w:rFonts w:ascii="Times New Roman" w:hAnsi="Times New Roman"/>
          <w:sz w:val="28"/>
          <w:szCs w:val="28"/>
        </w:rPr>
      </w:pPr>
    </w:p>
    <w:p w:rsidR="00D70224" w:rsidRPr="005314A2" w:rsidRDefault="00D70224" w:rsidP="005314A2">
      <w:pPr>
        <w:widowControl w:val="0"/>
        <w:tabs>
          <w:tab w:val="left" w:pos="2850"/>
        </w:tabs>
        <w:spacing w:after="0" w:line="360" w:lineRule="auto"/>
        <w:ind w:firstLine="709"/>
        <w:jc w:val="both"/>
        <w:rPr>
          <w:rFonts w:ascii="Times New Roman" w:hAnsi="Times New Roman"/>
          <w:sz w:val="28"/>
          <w:szCs w:val="28"/>
        </w:rPr>
      </w:pPr>
    </w:p>
    <w:p w:rsidR="00C31923" w:rsidRPr="005314A2" w:rsidRDefault="00C31923" w:rsidP="005314A2">
      <w:pPr>
        <w:widowControl w:val="0"/>
        <w:spacing w:after="0" w:line="360" w:lineRule="auto"/>
        <w:ind w:firstLine="709"/>
        <w:jc w:val="both"/>
        <w:rPr>
          <w:rFonts w:ascii="Times New Roman" w:hAnsi="Times New Roman"/>
          <w:sz w:val="28"/>
          <w:szCs w:val="28"/>
        </w:rPr>
      </w:pP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Рис. 1. Организационная структура предприятия ООО «Форт Трейд Фуд Екатеринбург»</w:t>
      </w:r>
      <w:r w:rsidR="005314A2">
        <w:rPr>
          <w:rFonts w:ascii="Times New Roman" w:hAnsi="Times New Roman"/>
          <w:sz w:val="28"/>
          <w:szCs w:val="28"/>
        </w:rPr>
        <w:t xml:space="preserve"> </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Многолетний опыт использования линейно-функциональных структур управления показал, что они</w:t>
      </w:r>
      <w:r w:rsidR="005314A2">
        <w:rPr>
          <w:rFonts w:ascii="Times New Roman" w:hAnsi="Times New Roman"/>
          <w:sz w:val="28"/>
          <w:szCs w:val="28"/>
        </w:rPr>
        <w:t xml:space="preserve"> </w:t>
      </w:r>
      <w:r w:rsidRPr="005314A2">
        <w:rPr>
          <w:rFonts w:ascii="Times New Roman" w:hAnsi="Times New Roman"/>
          <w:sz w:val="28"/>
          <w:szCs w:val="28"/>
        </w:rPr>
        <w:t xml:space="preserve">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 достоинствам линейно-функциональной структуры управления можно отнести:</w:t>
      </w:r>
    </w:p>
    <w:p w:rsidR="00D70224" w:rsidRPr="005314A2" w:rsidRDefault="00D70224" w:rsidP="005314A2">
      <w:pPr>
        <w:pStyle w:val="11"/>
        <w:widowControl w:val="0"/>
        <w:numPr>
          <w:ilvl w:val="0"/>
          <w:numId w:val="15"/>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 xml:space="preserve">более глубокая подготовка решений и планов, связанных со </w:t>
      </w:r>
      <w:r w:rsidRPr="005314A2">
        <w:rPr>
          <w:rFonts w:ascii="Times New Roman" w:hAnsi="Times New Roman"/>
          <w:sz w:val="28"/>
          <w:szCs w:val="28"/>
        </w:rPr>
        <w:lastRenderedPageBreak/>
        <w:t>специализацией работников;</w:t>
      </w:r>
    </w:p>
    <w:p w:rsidR="00D70224" w:rsidRPr="005314A2" w:rsidRDefault="00D70224" w:rsidP="005314A2">
      <w:pPr>
        <w:pStyle w:val="11"/>
        <w:widowControl w:val="0"/>
        <w:numPr>
          <w:ilvl w:val="0"/>
          <w:numId w:val="15"/>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освобождение главного линейного менеджера от глубокого анализа проблем;</w:t>
      </w:r>
    </w:p>
    <w:p w:rsidR="00D70224" w:rsidRPr="005314A2" w:rsidRDefault="00D70224" w:rsidP="005314A2">
      <w:pPr>
        <w:pStyle w:val="11"/>
        <w:widowControl w:val="0"/>
        <w:numPr>
          <w:ilvl w:val="0"/>
          <w:numId w:val="15"/>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возможность привлечения консультантов и экспертов.</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 недостаткам линейно-функциональной структуры управления относятся:</w:t>
      </w:r>
    </w:p>
    <w:p w:rsidR="00D70224" w:rsidRPr="005314A2" w:rsidRDefault="00D70224" w:rsidP="005314A2">
      <w:pPr>
        <w:pStyle w:val="11"/>
        <w:widowControl w:val="0"/>
        <w:numPr>
          <w:ilvl w:val="0"/>
          <w:numId w:val="16"/>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отсутствие тесных взаимосвязей между производственными отделениями;</w:t>
      </w:r>
    </w:p>
    <w:p w:rsidR="00D70224" w:rsidRPr="005314A2" w:rsidRDefault="00D70224" w:rsidP="005314A2">
      <w:pPr>
        <w:pStyle w:val="11"/>
        <w:widowControl w:val="0"/>
        <w:numPr>
          <w:ilvl w:val="0"/>
          <w:numId w:val="16"/>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недостаточно четка ответственность, так как готовящий решение, как правило, не участвует в его реализации;</w:t>
      </w:r>
    </w:p>
    <w:p w:rsidR="00D70224" w:rsidRPr="005314A2" w:rsidRDefault="00D70224" w:rsidP="005314A2">
      <w:pPr>
        <w:pStyle w:val="11"/>
        <w:widowControl w:val="0"/>
        <w:numPr>
          <w:ilvl w:val="0"/>
          <w:numId w:val="16"/>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чрезмерно развитая система взаимодействия по вертикали, а именно: подчинение по иерархии управления, то есть, тенденция к чрезмерной централизации.</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Непосредственное</w:t>
      </w:r>
      <w:r w:rsidR="005314A2">
        <w:rPr>
          <w:rFonts w:ascii="Times New Roman" w:hAnsi="Times New Roman"/>
          <w:sz w:val="28"/>
          <w:szCs w:val="28"/>
        </w:rPr>
        <w:t xml:space="preserve"> </w:t>
      </w:r>
      <w:r w:rsidRPr="005314A2">
        <w:rPr>
          <w:rFonts w:ascii="Times New Roman" w:hAnsi="Times New Roman"/>
          <w:sz w:val="28"/>
          <w:szCs w:val="28"/>
        </w:rPr>
        <w:t>управление предприятием осуществляет директор ООО «Форт Трейд Фуд Екатеринбург». В непосредственном подчинении директору находятся директор по персоналу, директор по логистике,</w:t>
      </w:r>
      <w:r w:rsidR="005314A2">
        <w:rPr>
          <w:rFonts w:ascii="Times New Roman" w:hAnsi="Times New Roman"/>
          <w:sz w:val="28"/>
          <w:szCs w:val="28"/>
        </w:rPr>
        <w:t xml:space="preserve"> </w:t>
      </w:r>
      <w:r w:rsidRPr="005314A2">
        <w:rPr>
          <w:rFonts w:ascii="Times New Roman" w:hAnsi="Times New Roman"/>
          <w:sz w:val="28"/>
          <w:szCs w:val="28"/>
        </w:rPr>
        <w:t>коммерческий директор, и главный бухгалтер.</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Основную</w:t>
      </w:r>
      <w:r w:rsidR="005314A2">
        <w:rPr>
          <w:rFonts w:ascii="Times New Roman" w:hAnsi="Times New Roman"/>
          <w:sz w:val="28"/>
          <w:szCs w:val="28"/>
        </w:rPr>
        <w:t xml:space="preserve"> </w:t>
      </w:r>
      <w:r w:rsidRPr="005314A2">
        <w:rPr>
          <w:rFonts w:ascii="Times New Roman" w:hAnsi="Times New Roman"/>
          <w:sz w:val="28"/>
          <w:szCs w:val="28"/>
        </w:rPr>
        <w:t>ответственность за осуществление</w:t>
      </w:r>
      <w:r w:rsidR="005314A2">
        <w:rPr>
          <w:rFonts w:ascii="Times New Roman" w:hAnsi="Times New Roman"/>
          <w:sz w:val="28"/>
          <w:szCs w:val="28"/>
        </w:rPr>
        <w:t xml:space="preserve"> </w:t>
      </w:r>
      <w:r w:rsidRPr="005314A2">
        <w:rPr>
          <w:rFonts w:ascii="Times New Roman" w:hAnsi="Times New Roman"/>
          <w:sz w:val="28"/>
          <w:szCs w:val="28"/>
        </w:rPr>
        <w:t>бизнес-процессов по продаже продуктов питания со склада несет коммерческий директор, он отвечает за закупку и их реализацию. На него одного возложены функции по поиску поставщиков и формированию клиентской базы, а также функции по проведению переговоров и заключению договоров. Если на первом этапе деятельности предприятия усилий одного человека по данным направлениям было достаточно, то на данный момент стоит задуматься над внедрением должности менеджера по продажам, который возьмет на себя блок по формированию клиентской базы, переговоры с потенциальными клиентами и подписание договоров. Это позволит коммерческому директору более тщательно анализировать предложения от поставщиков, находить более выгодные варианты сотрудничества, что позволит не только уменьшить нагрузку на него, но и оптимизировать показатели себестоимости продаж со склада. Исполнительские функции в рассматриваемых бизнес-процессах, таких как закупка, хранение и реализации со склада, распределены оптимально.</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силу того, что предприятие относится</w:t>
      </w:r>
      <w:r w:rsidR="005314A2">
        <w:rPr>
          <w:rFonts w:ascii="Times New Roman" w:hAnsi="Times New Roman"/>
          <w:sz w:val="28"/>
          <w:szCs w:val="28"/>
        </w:rPr>
        <w:t xml:space="preserve"> </w:t>
      </w:r>
      <w:r w:rsidRPr="005314A2">
        <w:rPr>
          <w:rFonts w:ascii="Times New Roman" w:hAnsi="Times New Roman"/>
          <w:sz w:val="28"/>
          <w:szCs w:val="28"/>
        </w:rPr>
        <w:t>к предприятиям малого бизнеса, оно</w:t>
      </w:r>
      <w:r w:rsidR="005314A2">
        <w:rPr>
          <w:rFonts w:ascii="Times New Roman" w:hAnsi="Times New Roman"/>
          <w:sz w:val="28"/>
          <w:szCs w:val="28"/>
        </w:rPr>
        <w:t xml:space="preserve"> </w:t>
      </w:r>
      <w:r w:rsidRPr="005314A2">
        <w:rPr>
          <w:rFonts w:ascii="Times New Roman" w:hAnsi="Times New Roman"/>
          <w:sz w:val="28"/>
          <w:szCs w:val="28"/>
        </w:rPr>
        <w:t>не имеет возможности содержать дополнительных сотрудников для осуществления обеспечивающих бизнес-процессов. Именно поэтому, такие обеспечивающие процессы, как обеспечение безопасности и юридическое обслуживание переданы на аутсорсинг. Контроль за оперативным и качественным выполнением обеспечивающих функций несет менеджер по персоналу. На него же возложена ответственность за организацию административно-хозяйственного обеспечения деятельности компании. Он рассчитывает оптимальную сумму денежных средств, которую предприятие может позволить потратить на осуществление данного бизнес-процесса. Он же контролирует целевое использование выделенных денежных средств.</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качестве основных методов управления на рассматриваемом предприятии</w:t>
      </w:r>
      <w:r w:rsidR="005314A2">
        <w:rPr>
          <w:rFonts w:ascii="Times New Roman" w:hAnsi="Times New Roman"/>
          <w:sz w:val="28"/>
          <w:szCs w:val="28"/>
        </w:rPr>
        <w:t xml:space="preserve"> </w:t>
      </w:r>
      <w:r w:rsidRPr="005314A2">
        <w:rPr>
          <w:rFonts w:ascii="Times New Roman" w:hAnsi="Times New Roman"/>
          <w:sz w:val="28"/>
          <w:szCs w:val="28"/>
        </w:rPr>
        <w:t>применяют экономические методы управления. В качестве основных методов управления здесь выступает система заработной платы и премирования. Причем, оплата труда менеджера напрямую связана с результатами его деятельности в сфере ответственности или с результатами деятельности всей фирмы.</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Немаловажную</w:t>
      </w:r>
      <w:r w:rsidR="005314A2">
        <w:rPr>
          <w:rFonts w:ascii="Times New Roman" w:hAnsi="Times New Roman"/>
          <w:sz w:val="28"/>
          <w:szCs w:val="28"/>
        </w:rPr>
        <w:t xml:space="preserve"> </w:t>
      </w:r>
      <w:r w:rsidRPr="005314A2">
        <w:rPr>
          <w:rFonts w:ascii="Times New Roman" w:hAnsi="Times New Roman"/>
          <w:sz w:val="28"/>
          <w:szCs w:val="28"/>
        </w:rPr>
        <w:t>роль в процессе управления предприятием играют организационно-распорядительные методы управления, основанные на дисциплине, ответственности, власти, принуждении.</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Сущность</w:t>
      </w:r>
      <w:r w:rsidR="005314A2">
        <w:rPr>
          <w:rFonts w:ascii="Times New Roman" w:hAnsi="Times New Roman"/>
          <w:sz w:val="28"/>
          <w:szCs w:val="28"/>
        </w:rPr>
        <w:t xml:space="preserve"> </w:t>
      </w:r>
      <w:r w:rsidRPr="005314A2">
        <w:rPr>
          <w:rFonts w:ascii="Times New Roman" w:hAnsi="Times New Roman"/>
          <w:sz w:val="28"/>
          <w:szCs w:val="28"/>
        </w:rPr>
        <w:t>организационного регламентирования</w:t>
      </w:r>
      <w:r w:rsidR="005314A2">
        <w:rPr>
          <w:rFonts w:ascii="Times New Roman" w:hAnsi="Times New Roman"/>
          <w:sz w:val="28"/>
          <w:szCs w:val="28"/>
        </w:rPr>
        <w:t xml:space="preserve"> </w:t>
      </w:r>
      <w:r w:rsidRPr="005314A2">
        <w:rPr>
          <w:rFonts w:ascii="Times New Roman" w:hAnsi="Times New Roman"/>
          <w:sz w:val="28"/>
          <w:szCs w:val="28"/>
        </w:rPr>
        <w:t>состоит в установлении правил, обязательных для выполнения и определяющих содержание и порядок организационной деятельности (устав фирмы, внутрифирменные стандарты, положения, инструкции, учета и т.д.).</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Распорядительные</w:t>
      </w:r>
      <w:r w:rsidR="005314A2">
        <w:rPr>
          <w:rFonts w:ascii="Times New Roman" w:hAnsi="Times New Roman"/>
          <w:sz w:val="28"/>
          <w:szCs w:val="28"/>
        </w:rPr>
        <w:t xml:space="preserve"> </w:t>
      </w:r>
      <w:r w:rsidRPr="005314A2">
        <w:rPr>
          <w:rFonts w:ascii="Times New Roman" w:hAnsi="Times New Roman"/>
          <w:sz w:val="28"/>
          <w:szCs w:val="28"/>
        </w:rPr>
        <w:t>методы реализуются в форме:</w:t>
      </w:r>
    </w:p>
    <w:p w:rsidR="00D70224" w:rsidRPr="005314A2" w:rsidRDefault="00D70224" w:rsidP="005314A2">
      <w:pPr>
        <w:pStyle w:val="11"/>
        <w:widowControl w:val="0"/>
        <w:numPr>
          <w:ilvl w:val="0"/>
          <w:numId w:val="1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приказа,</w:t>
      </w:r>
    </w:p>
    <w:p w:rsidR="00D70224" w:rsidRPr="005314A2" w:rsidRDefault="00D70224" w:rsidP="005314A2">
      <w:pPr>
        <w:pStyle w:val="11"/>
        <w:widowControl w:val="0"/>
        <w:numPr>
          <w:ilvl w:val="0"/>
          <w:numId w:val="1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постановления,</w:t>
      </w:r>
    </w:p>
    <w:p w:rsidR="00D70224" w:rsidRPr="005314A2" w:rsidRDefault="00D70224" w:rsidP="005314A2">
      <w:pPr>
        <w:pStyle w:val="11"/>
        <w:widowControl w:val="0"/>
        <w:numPr>
          <w:ilvl w:val="0"/>
          <w:numId w:val="1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распоряжения,</w:t>
      </w:r>
    </w:p>
    <w:p w:rsidR="00D70224" w:rsidRPr="005314A2" w:rsidRDefault="00D70224" w:rsidP="005314A2">
      <w:pPr>
        <w:pStyle w:val="11"/>
        <w:widowControl w:val="0"/>
        <w:numPr>
          <w:ilvl w:val="0"/>
          <w:numId w:val="1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инструктажа,</w:t>
      </w:r>
    </w:p>
    <w:p w:rsidR="00D70224" w:rsidRPr="005314A2" w:rsidRDefault="00D70224" w:rsidP="005314A2">
      <w:pPr>
        <w:pStyle w:val="11"/>
        <w:widowControl w:val="0"/>
        <w:numPr>
          <w:ilvl w:val="0"/>
          <w:numId w:val="1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команды,</w:t>
      </w:r>
    </w:p>
    <w:p w:rsidR="00D70224" w:rsidRPr="005314A2" w:rsidRDefault="00D70224" w:rsidP="005314A2">
      <w:pPr>
        <w:pStyle w:val="11"/>
        <w:widowControl w:val="0"/>
        <w:numPr>
          <w:ilvl w:val="0"/>
          <w:numId w:val="17"/>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рекомендаций.</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Поскольку участниками процесса управления являются люди, то социальные отношения и</w:t>
      </w:r>
      <w:r w:rsidR="005314A2">
        <w:rPr>
          <w:rFonts w:ascii="Times New Roman" w:hAnsi="Times New Roman"/>
          <w:sz w:val="28"/>
          <w:szCs w:val="28"/>
        </w:rPr>
        <w:t xml:space="preserve"> </w:t>
      </w:r>
      <w:r w:rsidRPr="005314A2">
        <w:rPr>
          <w:rFonts w:ascii="Times New Roman" w:hAnsi="Times New Roman"/>
          <w:sz w:val="28"/>
          <w:szCs w:val="28"/>
        </w:rPr>
        <w:t>отражающие их соответствующие методы управления важны и тесно связаны</w:t>
      </w:r>
      <w:r w:rsidR="005314A2">
        <w:rPr>
          <w:rFonts w:ascii="Times New Roman" w:hAnsi="Times New Roman"/>
          <w:sz w:val="28"/>
          <w:szCs w:val="28"/>
        </w:rPr>
        <w:t xml:space="preserve"> </w:t>
      </w:r>
      <w:r w:rsidRPr="005314A2">
        <w:rPr>
          <w:rFonts w:ascii="Times New Roman" w:hAnsi="Times New Roman"/>
          <w:sz w:val="28"/>
          <w:szCs w:val="28"/>
        </w:rPr>
        <w:t>с другими методами управления. В качестве примера применения социально-экономических методов управления можно рассмотреть следующие элементы кадровой политики ООО «Форт Трейд Фуд Екатеринбург»:</w:t>
      </w:r>
    </w:p>
    <w:p w:rsidR="00D70224" w:rsidRPr="005314A2" w:rsidRDefault="00D70224" w:rsidP="005314A2">
      <w:pPr>
        <w:pStyle w:val="11"/>
        <w:widowControl w:val="0"/>
        <w:numPr>
          <w:ilvl w:val="0"/>
          <w:numId w:val="1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выплачиваются пособия при рождении ребенка;</w:t>
      </w:r>
    </w:p>
    <w:p w:rsidR="00D70224" w:rsidRPr="005314A2" w:rsidRDefault="00D70224" w:rsidP="005314A2">
      <w:pPr>
        <w:pStyle w:val="11"/>
        <w:widowControl w:val="0"/>
        <w:numPr>
          <w:ilvl w:val="0"/>
          <w:numId w:val="1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организуются и проводятся праздничные вечера (Новый год, 8 марта), профессиональные праздники (День торговли и т.д.);</w:t>
      </w:r>
    </w:p>
    <w:p w:rsidR="00D70224" w:rsidRPr="005314A2" w:rsidRDefault="00D70224" w:rsidP="005314A2">
      <w:pPr>
        <w:pStyle w:val="11"/>
        <w:widowControl w:val="0"/>
        <w:numPr>
          <w:ilvl w:val="0"/>
          <w:numId w:val="18"/>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выплачиваются пособия при смерти родственников.</w:t>
      </w:r>
    </w:p>
    <w:p w:rsidR="006D1DB6" w:rsidRPr="005314A2" w:rsidRDefault="006D1DB6" w:rsidP="005314A2">
      <w:pPr>
        <w:widowControl w:val="0"/>
        <w:spacing w:after="0" w:line="360" w:lineRule="auto"/>
        <w:ind w:firstLine="709"/>
        <w:jc w:val="both"/>
        <w:rPr>
          <w:rFonts w:ascii="Times New Roman" w:hAnsi="Times New Roman"/>
          <w:b/>
          <w:sz w:val="28"/>
          <w:szCs w:val="28"/>
        </w:rPr>
      </w:pPr>
    </w:p>
    <w:p w:rsidR="00D70224" w:rsidRPr="005314A2" w:rsidRDefault="00D70224"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2.</w:t>
      </w:r>
      <w:r w:rsidR="007304FC" w:rsidRPr="005314A2">
        <w:rPr>
          <w:rFonts w:ascii="Times New Roman" w:hAnsi="Times New Roman"/>
          <w:b/>
          <w:sz w:val="28"/>
          <w:szCs w:val="28"/>
        </w:rPr>
        <w:t xml:space="preserve">2 </w:t>
      </w:r>
      <w:r w:rsidRPr="005314A2">
        <w:rPr>
          <w:rFonts w:ascii="Times New Roman" w:hAnsi="Times New Roman"/>
          <w:b/>
          <w:sz w:val="28"/>
          <w:szCs w:val="28"/>
        </w:rPr>
        <w:t xml:space="preserve">Финансово-экономический </w:t>
      </w:r>
      <w:r w:rsidR="005314A2">
        <w:rPr>
          <w:rFonts w:ascii="Times New Roman" w:hAnsi="Times New Roman"/>
          <w:b/>
          <w:sz w:val="28"/>
          <w:szCs w:val="28"/>
        </w:rPr>
        <w:t>анализ деятельности предприятия</w:t>
      </w:r>
    </w:p>
    <w:p w:rsidR="006D1DB6" w:rsidRPr="005314A2" w:rsidRDefault="006D1DB6" w:rsidP="005314A2">
      <w:pPr>
        <w:widowControl w:val="0"/>
        <w:spacing w:after="0" w:line="360" w:lineRule="auto"/>
        <w:ind w:firstLine="709"/>
        <w:jc w:val="both"/>
        <w:rPr>
          <w:rFonts w:ascii="Times New Roman" w:hAnsi="Times New Roman"/>
          <w:b/>
          <w:sz w:val="28"/>
          <w:szCs w:val="28"/>
        </w:rPr>
      </w:pP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является оптовой фирмой с широким ассортиментом продуктов питания. Товар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закупается крупными партиями с целью последующей перепродажи предприятиям розничной торговли или другим оптовым организациям. Оптовая торговля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 xml:space="preserve">не связана с продажей конечным потребителям. </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Основными поставщиками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 xml:space="preserve">являются предприятия производители: </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АБ – Маркет Трейд»,</w:t>
      </w:r>
      <w:r w:rsidR="005314A2">
        <w:rPr>
          <w:rFonts w:ascii="Times New Roman" w:hAnsi="Times New Roman"/>
          <w:sz w:val="28"/>
          <w:szCs w:val="28"/>
        </w:rPr>
        <w:t xml:space="preserve"> </w:t>
      </w:r>
      <w:r w:rsidRPr="005314A2">
        <w:rPr>
          <w:rFonts w:ascii="Times New Roman" w:hAnsi="Times New Roman"/>
          <w:sz w:val="28"/>
          <w:szCs w:val="28"/>
        </w:rPr>
        <w:t>Москва – Екатеринбург</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Горячие крендели «Север», Санкт – Петербург</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Калязинский</w:t>
      </w:r>
      <w:r w:rsidR="005314A2">
        <w:rPr>
          <w:rFonts w:ascii="Times New Roman" w:hAnsi="Times New Roman"/>
          <w:sz w:val="28"/>
          <w:szCs w:val="28"/>
        </w:rPr>
        <w:t xml:space="preserve"> </w:t>
      </w:r>
      <w:r w:rsidRPr="005314A2">
        <w:rPr>
          <w:rFonts w:ascii="Times New Roman" w:hAnsi="Times New Roman"/>
          <w:sz w:val="28"/>
          <w:szCs w:val="28"/>
        </w:rPr>
        <w:t>ЭПК», Тверская область</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ФГУП «Комбинат детского питания и пищевых концентратов», Санкт – Петербург</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Пермский сахарный завод», Пермь</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Сладоинвест», Екатеринбург</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КУЛИНАРиЯ», Москва – Калининград</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Евроопт», Москва</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Распак», Москва</w:t>
      </w:r>
    </w:p>
    <w:p w:rsidR="00D70224" w:rsidRPr="005314A2" w:rsidRDefault="00D70224" w:rsidP="005314A2">
      <w:pPr>
        <w:pStyle w:val="11"/>
        <w:widowControl w:val="0"/>
        <w:numPr>
          <w:ilvl w:val="0"/>
          <w:numId w:val="21"/>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ООО « Харикен»,</w:t>
      </w:r>
      <w:r w:rsidR="005314A2">
        <w:rPr>
          <w:rFonts w:ascii="Times New Roman" w:hAnsi="Times New Roman"/>
          <w:sz w:val="28"/>
          <w:szCs w:val="28"/>
        </w:rPr>
        <w:t xml:space="preserve"> </w:t>
      </w:r>
      <w:r w:rsidRPr="005314A2">
        <w:rPr>
          <w:rFonts w:ascii="Times New Roman" w:hAnsi="Times New Roman"/>
          <w:sz w:val="28"/>
          <w:szCs w:val="28"/>
        </w:rPr>
        <w:t>Москва</w:t>
      </w:r>
    </w:p>
    <w:p w:rsidR="00A27D24" w:rsidRPr="005314A2" w:rsidRDefault="00A27D24" w:rsidP="005314A2">
      <w:pPr>
        <w:pStyle w:val="11"/>
        <w:widowControl w:val="0"/>
        <w:tabs>
          <w:tab w:val="left" w:pos="1134"/>
        </w:tabs>
        <w:spacing w:after="0" w:line="360" w:lineRule="auto"/>
        <w:ind w:left="0" w:firstLine="709"/>
        <w:jc w:val="both"/>
        <w:rPr>
          <w:rFonts w:ascii="Times New Roman" w:hAnsi="Times New Roman"/>
          <w:sz w:val="28"/>
          <w:szCs w:val="28"/>
          <w:lang w:val="en-US"/>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Основные показатели деятельности ООО «Форт Трейд Фуд» за 2007 – 2009 гг. представлены в Таблице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4"/>
        <w:gridCol w:w="974"/>
        <w:gridCol w:w="974"/>
        <w:gridCol w:w="974"/>
        <w:gridCol w:w="974"/>
        <w:gridCol w:w="974"/>
        <w:gridCol w:w="974"/>
        <w:gridCol w:w="1252"/>
      </w:tblGrid>
      <w:tr w:rsidR="00D70224" w:rsidRPr="005314A2" w:rsidTr="005314A2">
        <w:trPr>
          <w:trHeight w:val="383"/>
        </w:trPr>
        <w:tc>
          <w:tcPr>
            <w:tcW w:w="1292" w:type="pct"/>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Показатели</w:t>
            </w:r>
          </w:p>
        </w:tc>
        <w:tc>
          <w:tcPr>
            <w:tcW w:w="1527" w:type="pct"/>
            <w:gridSpan w:val="3"/>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Год</w:t>
            </w:r>
          </w:p>
        </w:tc>
        <w:tc>
          <w:tcPr>
            <w:tcW w:w="1018" w:type="pct"/>
            <w:gridSpan w:val="2"/>
            <w:vAlign w:val="center"/>
          </w:tcPr>
          <w:p w:rsidR="004777A3"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Изменения,</w:t>
            </w:r>
          </w:p>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w:t>
            </w:r>
          </w:p>
        </w:tc>
        <w:tc>
          <w:tcPr>
            <w:tcW w:w="1163" w:type="pct"/>
            <w:gridSpan w:val="2"/>
            <w:vAlign w:val="center"/>
          </w:tcPr>
          <w:p w:rsidR="004777A3"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Темп роста,</w:t>
            </w:r>
          </w:p>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w:t>
            </w:r>
          </w:p>
        </w:tc>
      </w:tr>
      <w:tr w:rsidR="00D70224" w:rsidRPr="005314A2" w:rsidTr="005314A2">
        <w:trPr>
          <w:trHeight w:val="1266"/>
        </w:trPr>
        <w:tc>
          <w:tcPr>
            <w:tcW w:w="1292" w:type="pct"/>
            <w:vMerge/>
          </w:tcPr>
          <w:p w:rsidR="00D70224" w:rsidRPr="005314A2" w:rsidRDefault="00D70224" w:rsidP="005314A2">
            <w:pPr>
              <w:widowControl w:val="0"/>
              <w:spacing w:after="0" w:line="360" w:lineRule="auto"/>
              <w:rPr>
                <w:rFonts w:ascii="Times New Roman" w:hAnsi="Times New Roman"/>
                <w:sz w:val="20"/>
                <w:szCs w:val="20"/>
              </w:rPr>
            </w:pP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2007</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 к 2007</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2009к 2008</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 к 2007</w:t>
            </w:r>
          </w:p>
        </w:tc>
        <w:tc>
          <w:tcPr>
            <w:tcW w:w="654"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 к 2008</w:t>
            </w:r>
          </w:p>
        </w:tc>
      </w:tr>
      <w:tr w:rsidR="00D70224" w:rsidRPr="005314A2" w:rsidTr="005314A2">
        <w:trPr>
          <w:trHeight w:val="673"/>
        </w:trPr>
        <w:tc>
          <w:tcPr>
            <w:tcW w:w="1292"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Выручка от проданной продукции, тыс.руб.</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144495</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153937</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151994</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9442</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-1942</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106,56</w:t>
            </w:r>
          </w:p>
        </w:tc>
        <w:tc>
          <w:tcPr>
            <w:tcW w:w="654"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98,73</w:t>
            </w:r>
          </w:p>
        </w:tc>
      </w:tr>
      <w:tr w:rsidR="00D70224" w:rsidRPr="005314A2" w:rsidTr="005314A2">
        <w:trPr>
          <w:trHeight w:val="733"/>
        </w:trPr>
        <w:tc>
          <w:tcPr>
            <w:tcW w:w="1292"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Себестоимость проданной продукции, тыс.руб.</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134149</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144448</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141600</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10299</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-28481</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107,67</w:t>
            </w:r>
          </w:p>
        </w:tc>
        <w:tc>
          <w:tcPr>
            <w:tcW w:w="654"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98,02</w:t>
            </w:r>
          </w:p>
        </w:tc>
      </w:tr>
      <w:tr w:rsidR="00D70224" w:rsidRPr="005314A2" w:rsidTr="005314A2">
        <w:trPr>
          <w:trHeight w:val="733"/>
        </w:trPr>
        <w:tc>
          <w:tcPr>
            <w:tcW w:w="1292"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Валовая прибыль, тыс.руб.</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10346</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9489</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10394</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-856</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905</w:t>
            </w:r>
          </w:p>
        </w:tc>
        <w:tc>
          <w:tcPr>
            <w:tcW w:w="509"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91,71</w:t>
            </w:r>
          </w:p>
        </w:tc>
        <w:tc>
          <w:tcPr>
            <w:tcW w:w="654" w:type="pc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109,53</w:t>
            </w:r>
          </w:p>
        </w:tc>
      </w:tr>
    </w:tbl>
    <w:p w:rsidR="00D70224" w:rsidRPr="005314A2" w:rsidRDefault="00D70224"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Из</w:t>
      </w:r>
      <w:r w:rsidR="005314A2">
        <w:rPr>
          <w:rFonts w:ascii="Times New Roman" w:hAnsi="Times New Roman"/>
          <w:sz w:val="28"/>
          <w:szCs w:val="28"/>
        </w:rPr>
        <w:t xml:space="preserve"> </w:t>
      </w:r>
      <w:r w:rsidRPr="005314A2">
        <w:rPr>
          <w:rFonts w:ascii="Times New Roman" w:hAnsi="Times New Roman"/>
          <w:sz w:val="28"/>
          <w:szCs w:val="28"/>
        </w:rPr>
        <w:t>таблицы 1. следует, что выручка от реализации товаров, продукции, работ, услуг в 2008 году по сравнению с 2007 годом увеличилась на 9442 тыс. руб. или на 6,56%. В 2009 году уменьшение выручки от реализации составил по сравнению с 2008 годом 1942 тыс. руб. или 0,98%.</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Себестоимость проданных товаров, продукции, работ, услуг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в 2007 году составила 134149 тыс. руб., в 2008 году – 144448 тыс. руб., в 2009 году – 141600 тыс. руб., то есть, наблюдается увеличение себестоимости на 10299 тыс. руб. или 7,67%, в 2008 году по сравнению с 2007 годом и сокращение на 28481 тыс. руб. или 0,98%, в 2009 году по сравнению с 2008 годом.</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Валовая прибыль ООО «Форт Трейд Фуд Екатеринбург» за исследуемый</w:t>
      </w:r>
      <w:r w:rsidR="005314A2">
        <w:rPr>
          <w:rFonts w:ascii="Times New Roman" w:hAnsi="Times New Roman"/>
          <w:sz w:val="28"/>
          <w:szCs w:val="28"/>
        </w:rPr>
        <w:t xml:space="preserve"> </w:t>
      </w:r>
      <w:r w:rsidRPr="005314A2">
        <w:rPr>
          <w:rFonts w:ascii="Times New Roman" w:hAnsi="Times New Roman"/>
          <w:sz w:val="28"/>
          <w:szCs w:val="28"/>
        </w:rPr>
        <w:t>период составляет в 2007 году10346</w:t>
      </w:r>
      <w:r w:rsidR="005314A2">
        <w:rPr>
          <w:rFonts w:ascii="Times New Roman" w:hAnsi="Times New Roman"/>
          <w:sz w:val="28"/>
          <w:szCs w:val="28"/>
        </w:rPr>
        <w:t xml:space="preserve"> </w:t>
      </w:r>
      <w:r w:rsidRPr="005314A2">
        <w:rPr>
          <w:rFonts w:ascii="Times New Roman" w:hAnsi="Times New Roman"/>
          <w:sz w:val="28"/>
          <w:szCs w:val="28"/>
        </w:rPr>
        <w:t>тыс. руб., в 2008 году –9489 тыс. руб., в 2009 году –10394 тыс. руб. Полученные данные свидетельствуют, что темп роста валовой прибыли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увеличивается. В 2008 году он составил 91,71%, а в 2009 году 109,53%.</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Происходящие</w:t>
      </w:r>
      <w:r w:rsidR="005314A2">
        <w:rPr>
          <w:rFonts w:ascii="Times New Roman" w:hAnsi="Times New Roman"/>
          <w:sz w:val="28"/>
          <w:szCs w:val="28"/>
        </w:rPr>
        <w:t xml:space="preserve"> </w:t>
      </w:r>
      <w:r w:rsidRPr="005314A2">
        <w:rPr>
          <w:rFonts w:ascii="Times New Roman" w:hAnsi="Times New Roman"/>
          <w:sz w:val="28"/>
          <w:szCs w:val="28"/>
        </w:rPr>
        <w:t xml:space="preserve">изменения отразились на росте показателя рентабельности продаж. Рентабельность продаж рассчитывается делением прибыли от реализации продукции, работ и услуг или чистой прибыли на сумму полученной выручки. </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Рп2007 = (134149 тыс. руб. / 144495 тыс. руб.) * 100% =92,83 %</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Рп2008 = (144448 тыс. руб. / 153937 тыс. руб.) * 100% =93,84 %</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Рп2009 = (141600 тыс. руб. / 151994 тыс. руб.) * 100% = 93,16%</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Как показывают вышеприведенные расчеты</w:t>
      </w:r>
      <w:r w:rsidR="005314A2">
        <w:rPr>
          <w:rFonts w:ascii="Times New Roman" w:hAnsi="Times New Roman"/>
          <w:sz w:val="28"/>
          <w:szCs w:val="28"/>
        </w:rPr>
        <w:t xml:space="preserve"> </w:t>
      </w:r>
      <w:r w:rsidRPr="005314A2">
        <w:rPr>
          <w:rFonts w:ascii="Times New Roman" w:hAnsi="Times New Roman"/>
          <w:sz w:val="28"/>
          <w:szCs w:val="28"/>
        </w:rPr>
        <w:t>рентабельность продаж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 xml:space="preserve">динамику подъема и спада, что свидетельствует о нестабильной экономической деятельности фирмы. </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данный момент, численность работников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составляет 26 человек. Состав и структура работников предприятия представлена в Таблице 2.</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Таблица 2. Состав</w:t>
      </w:r>
      <w:r w:rsidR="005314A2">
        <w:rPr>
          <w:rFonts w:ascii="Times New Roman" w:hAnsi="Times New Roman"/>
          <w:sz w:val="28"/>
          <w:szCs w:val="28"/>
        </w:rPr>
        <w:t xml:space="preserve"> </w:t>
      </w:r>
      <w:r w:rsidRPr="005314A2">
        <w:rPr>
          <w:rFonts w:ascii="Times New Roman" w:hAnsi="Times New Roman"/>
          <w:sz w:val="28"/>
          <w:szCs w:val="28"/>
        </w:rPr>
        <w:t>и структура работников предприятия ООО «Форт Трейд Фуд»</w:t>
      </w:r>
      <w:r w:rsidR="005314A2">
        <w:rPr>
          <w:rFonts w:ascii="Times New Roman" w:hAnsi="Times New Roman"/>
          <w:sz w:val="28"/>
          <w:szCs w:val="28"/>
        </w:rPr>
        <w:t xml:space="preserve"> </w:t>
      </w:r>
      <w:r w:rsidRPr="005314A2">
        <w:rPr>
          <w:rFonts w:ascii="Times New Roman" w:hAnsi="Times New Roman"/>
          <w:sz w:val="28"/>
          <w:szCs w:val="28"/>
        </w:rPr>
        <w:t>в динамике с 2007 по 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8"/>
        <w:gridCol w:w="792"/>
        <w:gridCol w:w="922"/>
        <w:gridCol w:w="920"/>
        <w:gridCol w:w="921"/>
        <w:gridCol w:w="761"/>
        <w:gridCol w:w="766"/>
      </w:tblGrid>
      <w:tr w:rsidR="00D70224" w:rsidRPr="005314A2" w:rsidTr="004777A3">
        <w:tc>
          <w:tcPr>
            <w:tcW w:w="4493" w:type="dxa"/>
            <w:vMerge w:val="restart"/>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Категории работников</w:t>
            </w:r>
          </w:p>
        </w:tc>
        <w:tc>
          <w:tcPr>
            <w:tcW w:w="1714" w:type="dxa"/>
            <w:gridSpan w:val="2"/>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2007</w:t>
            </w:r>
          </w:p>
        </w:tc>
        <w:tc>
          <w:tcPr>
            <w:tcW w:w="1842" w:type="dxa"/>
            <w:gridSpan w:val="2"/>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2008</w:t>
            </w:r>
          </w:p>
        </w:tc>
        <w:tc>
          <w:tcPr>
            <w:tcW w:w="1522" w:type="dxa"/>
            <w:gridSpan w:val="2"/>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2009</w:t>
            </w:r>
          </w:p>
        </w:tc>
      </w:tr>
      <w:tr w:rsidR="00D70224" w:rsidRPr="005314A2" w:rsidTr="004777A3">
        <w:tc>
          <w:tcPr>
            <w:tcW w:w="4493" w:type="dxa"/>
            <w:vMerge/>
            <w:vAlign w:val="center"/>
          </w:tcPr>
          <w:p w:rsidR="00D70224" w:rsidRPr="005314A2" w:rsidRDefault="00D70224" w:rsidP="005314A2">
            <w:pPr>
              <w:widowControl w:val="0"/>
              <w:spacing w:after="0" w:line="360" w:lineRule="auto"/>
              <w:jc w:val="both"/>
              <w:rPr>
                <w:rFonts w:ascii="Times New Roman" w:hAnsi="Times New Roman"/>
                <w:sz w:val="20"/>
                <w:szCs w:val="20"/>
              </w:rPr>
            </w:pPr>
          </w:p>
        </w:tc>
        <w:tc>
          <w:tcPr>
            <w:tcW w:w="79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Чел.</w:t>
            </w:r>
          </w:p>
        </w:tc>
        <w:tc>
          <w:tcPr>
            <w:tcW w:w="92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Чел.</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Чел.</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w:t>
            </w:r>
          </w:p>
        </w:tc>
      </w:tr>
      <w:tr w:rsidR="00D70224" w:rsidRPr="005314A2" w:rsidTr="004777A3">
        <w:tc>
          <w:tcPr>
            <w:tcW w:w="44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Руководящие работники</w:t>
            </w:r>
          </w:p>
        </w:tc>
        <w:tc>
          <w:tcPr>
            <w:tcW w:w="79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w:t>
            </w:r>
          </w:p>
        </w:tc>
        <w:tc>
          <w:tcPr>
            <w:tcW w:w="92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16,00</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15,38</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15,38</w:t>
            </w:r>
          </w:p>
        </w:tc>
      </w:tr>
      <w:tr w:rsidR="00D70224" w:rsidRPr="005314A2" w:rsidTr="004777A3">
        <w:tc>
          <w:tcPr>
            <w:tcW w:w="44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Административный персонал</w:t>
            </w:r>
          </w:p>
        </w:tc>
        <w:tc>
          <w:tcPr>
            <w:tcW w:w="79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w:t>
            </w:r>
          </w:p>
        </w:tc>
        <w:tc>
          <w:tcPr>
            <w:tcW w:w="92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40,00</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38,46</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38,46</w:t>
            </w:r>
          </w:p>
        </w:tc>
      </w:tr>
      <w:tr w:rsidR="00D70224" w:rsidRPr="005314A2" w:rsidTr="004777A3">
        <w:tc>
          <w:tcPr>
            <w:tcW w:w="44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Торговый персонал</w:t>
            </w:r>
          </w:p>
        </w:tc>
        <w:tc>
          <w:tcPr>
            <w:tcW w:w="79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w:t>
            </w:r>
          </w:p>
        </w:tc>
        <w:tc>
          <w:tcPr>
            <w:tcW w:w="92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40,00</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42,31</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42,31</w:t>
            </w:r>
          </w:p>
        </w:tc>
      </w:tr>
      <w:tr w:rsidR="00D70224" w:rsidRPr="005314A2" w:rsidTr="004777A3">
        <w:tc>
          <w:tcPr>
            <w:tcW w:w="44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Технический обслуживаемый персонал</w:t>
            </w:r>
          </w:p>
        </w:tc>
        <w:tc>
          <w:tcPr>
            <w:tcW w:w="79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w:t>
            </w:r>
          </w:p>
        </w:tc>
        <w:tc>
          <w:tcPr>
            <w:tcW w:w="92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4,00</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3,85</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3,85</w:t>
            </w:r>
          </w:p>
        </w:tc>
      </w:tr>
      <w:tr w:rsidR="00D70224" w:rsidRPr="005314A2" w:rsidTr="004777A3">
        <w:tc>
          <w:tcPr>
            <w:tcW w:w="44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всего</w:t>
            </w:r>
          </w:p>
        </w:tc>
        <w:tc>
          <w:tcPr>
            <w:tcW w:w="79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25</w:t>
            </w:r>
          </w:p>
        </w:tc>
        <w:tc>
          <w:tcPr>
            <w:tcW w:w="922"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100,00</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26</w:t>
            </w:r>
          </w:p>
        </w:tc>
        <w:tc>
          <w:tcPr>
            <w:tcW w:w="92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100,00</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26</w:t>
            </w:r>
          </w:p>
        </w:tc>
        <w:tc>
          <w:tcPr>
            <w:tcW w:w="76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100,00</w:t>
            </w:r>
          </w:p>
        </w:tc>
      </w:tr>
    </w:tbl>
    <w:p w:rsidR="00540F7E" w:rsidRPr="005314A2" w:rsidRDefault="00540F7E" w:rsidP="005314A2">
      <w:pPr>
        <w:widowControl w:val="0"/>
        <w:spacing w:after="0" w:line="360" w:lineRule="auto"/>
        <w:ind w:firstLine="709"/>
        <w:jc w:val="both"/>
        <w:rPr>
          <w:rFonts w:ascii="Times New Roman" w:hAnsi="Times New Roman"/>
          <w:b/>
          <w:sz w:val="28"/>
          <w:szCs w:val="28"/>
        </w:rPr>
      </w:pPr>
    </w:p>
    <w:p w:rsidR="00D70224" w:rsidRPr="005314A2" w:rsidRDefault="005314A2" w:rsidP="005314A2">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70224" w:rsidRPr="005314A2">
        <w:rPr>
          <w:rFonts w:ascii="Times New Roman" w:hAnsi="Times New Roman"/>
          <w:b/>
          <w:sz w:val="28"/>
          <w:szCs w:val="28"/>
        </w:rPr>
        <w:t>Анализ финансового состояния ООО «Форт Трейд Фуд</w:t>
      </w:r>
      <w:r w:rsidR="00D70224" w:rsidRPr="005314A2">
        <w:rPr>
          <w:rFonts w:ascii="Times New Roman" w:hAnsi="Times New Roman"/>
          <w:sz w:val="28"/>
          <w:szCs w:val="28"/>
        </w:rPr>
        <w:t xml:space="preserve"> </w:t>
      </w:r>
      <w:r w:rsidR="00D70224" w:rsidRPr="005314A2">
        <w:rPr>
          <w:rFonts w:ascii="Times New Roman" w:hAnsi="Times New Roman"/>
          <w:b/>
          <w:sz w:val="28"/>
          <w:szCs w:val="28"/>
        </w:rPr>
        <w:t>Екатеринбург»</w:t>
      </w:r>
    </w:p>
    <w:p w:rsidR="00D70224" w:rsidRPr="005314A2" w:rsidRDefault="00D70224"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Анализ финансовой устойчивости</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Произведем</w:t>
      </w:r>
      <w:r w:rsidR="005314A2">
        <w:rPr>
          <w:rFonts w:ascii="Times New Roman" w:hAnsi="Times New Roman"/>
          <w:sz w:val="28"/>
          <w:szCs w:val="28"/>
        </w:rPr>
        <w:t xml:space="preserve"> </w:t>
      </w:r>
      <w:r w:rsidRPr="005314A2">
        <w:rPr>
          <w:rFonts w:ascii="Times New Roman" w:hAnsi="Times New Roman"/>
          <w:sz w:val="28"/>
          <w:szCs w:val="28"/>
        </w:rPr>
        <w:t>анализ финансовой устойчивости предприятия</w:t>
      </w:r>
      <w:r w:rsidR="005314A2">
        <w:rPr>
          <w:rFonts w:ascii="Times New Roman" w:hAnsi="Times New Roman"/>
          <w:sz w:val="28"/>
          <w:szCs w:val="28"/>
        </w:rPr>
        <w:t xml:space="preserve"> </w:t>
      </w:r>
      <w:r w:rsidRPr="005314A2">
        <w:rPr>
          <w:rFonts w:ascii="Times New Roman" w:hAnsi="Times New Roman"/>
          <w:sz w:val="28"/>
          <w:szCs w:val="28"/>
        </w:rPr>
        <w:t>на основе финансовых коэффициентов. Финансовые коэффициенты представляют собой относительные</w:t>
      </w:r>
      <w:r w:rsidR="005314A2">
        <w:rPr>
          <w:rFonts w:ascii="Times New Roman" w:hAnsi="Times New Roman"/>
          <w:sz w:val="28"/>
          <w:szCs w:val="28"/>
        </w:rPr>
        <w:t xml:space="preserve"> </w:t>
      </w:r>
      <w:r w:rsidRPr="005314A2">
        <w:rPr>
          <w:rFonts w:ascii="Times New Roman" w:hAnsi="Times New Roman"/>
          <w:sz w:val="28"/>
          <w:szCs w:val="28"/>
        </w:rPr>
        <w:t>показатели финансового состояния</w:t>
      </w:r>
      <w:r w:rsidR="005314A2">
        <w:rPr>
          <w:rFonts w:ascii="Times New Roman" w:hAnsi="Times New Roman"/>
          <w:sz w:val="28"/>
          <w:szCs w:val="28"/>
        </w:rPr>
        <w:t xml:space="preserve"> </w:t>
      </w:r>
      <w:r w:rsidRPr="005314A2">
        <w:rPr>
          <w:rFonts w:ascii="Times New Roman" w:hAnsi="Times New Roman"/>
          <w:sz w:val="28"/>
          <w:szCs w:val="28"/>
        </w:rPr>
        <w:t>предприятия.</w:t>
      </w:r>
    </w:p>
    <w:p w:rsidR="00540F7E"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Исходные</w:t>
      </w:r>
      <w:r w:rsidR="005314A2">
        <w:rPr>
          <w:rFonts w:ascii="Times New Roman" w:hAnsi="Times New Roman"/>
          <w:sz w:val="28"/>
          <w:szCs w:val="28"/>
        </w:rPr>
        <w:t xml:space="preserve"> </w:t>
      </w:r>
      <w:r w:rsidRPr="005314A2">
        <w:rPr>
          <w:rFonts w:ascii="Times New Roman" w:hAnsi="Times New Roman"/>
          <w:sz w:val="28"/>
          <w:szCs w:val="28"/>
        </w:rPr>
        <w:t>данные для расчета финансовых коэффициентов представлены в Таблице 5.</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Таблица 5.Исходные</w:t>
      </w:r>
      <w:r w:rsidR="005314A2">
        <w:rPr>
          <w:rFonts w:ascii="Times New Roman" w:hAnsi="Times New Roman"/>
          <w:sz w:val="28"/>
          <w:szCs w:val="28"/>
        </w:rPr>
        <w:t xml:space="preserve"> </w:t>
      </w:r>
      <w:r w:rsidRPr="005314A2">
        <w:rPr>
          <w:rFonts w:ascii="Times New Roman" w:hAnsi="Times New Roman"/>
          <w:sz w:val="28"/>
          <w:szCs w:val="28"/>
        </w:rPr>
        <w:t>данные для расчета</w:t>
      </w:r>
      <w:r w:rsidR="005314A2">
        <w:rPr>
          <w:rFonts w:ascii="Times New Roman" w:hAnsi="Times New Roman"/>
          <w:sz w:val="28"/>
          <w:szCs w:val="28"/>
        </w:rPr>
        <w:t xml:space="preserve"> </w:t>
      </w:r>
      <w:r w:rsidRPr="005314A2">
        <w:rPr>
          <w:rFonts w:ascii="Times New Roman" w:hAnsi="Times New Roman"/>
          <w:sz w:val="28"/>
          <w:szCs w:val="28"/>
        </w:rPr>
        <w:t>основных финансовых показателей ООО</w:t>
      </w:r>
      <w:r w:rsidR="005314A2">
        <w:rPr>
          <w:rFonts w:ascii="Times New Roman" w:hAnsi="Times New Roman"/>
          <w:sz w:val="28"/>
          <w:szCs w:val="28"/>
        </w:rPr>
        <w:t xml:space="preserve"> </w:t>
      </w:r>
      <w:r w:rsidRPr="005314A2">
        <w:rPr>
          <w:rFonts w:ascii="Times New Roman" w:hAnsi="Times New Roman"/>
          <w:sz w:val="28"/>
          <w:szCs w:val="28"/>
        </w:rPr>
        <w:t>за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2007 – 2009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2"/>
        <w:gridCol w:w="2655"/>
        <w:gridCol w:w="1263"/>
        <w:gridCol w:w="1263"/>
        <w:gridCol w:w="1229"/>
      </w:tblGrid>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Показатели</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Методика расчета</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2007</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2008</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2009</w:t>
            </w:r>
          </w:p>
        </w:tc>
      </w:tr>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1.Внеоборотные</w:t>
            </w:r>
            <w:r w:rsidR="005314A2" w:rsidRPr="005314A2">
              <w:rPr>
                <w:rFonts w:ascii="Times New Roman" w:hAnsi="Times New Roman"/>
                <w:sz w:val="20"/>
                <w:szCs w:val="20"/>
              </w:rPr>
              <w:t xml:space="preserve"> </w:t>
            </w:r>
            <w:r w:rsidRPr="005314A2">
              <w:rPr>
                <w:rFonts w:ascii="Times New Roman" w:hAnsi="Times New Roman"/>
                <w:sz w:val="20"/>
                <w:szCs w:val="20"/>
              </w:rPr>
              <w:t>активы</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 xml:space="preserve">Итог </w:t>
            </w:r>
            <w:r w:rsidRPr="005314A2">
              <w:rPr>
                <w:rFonts w:ascii="Times New Roman" w:hAnsi="Times New Roman"/>
                <w:sz w:val="20"/>
                <w:szCs w:val="20"/>
                <w:lang w:val="en-US"/>
              </w:rPr>
              <w:t>I</w:t>
            </w:r>
            <w:r w:rsidRPr="005314A2">
              <w:rPr>
                <w:rFonts w:ascii="Times New Roman" w:hAnsi="Times New Roman"/>
                <w:sz w:val="20"/>
                <w:szCs w:val="20"/>
              </w:rPr>
              <w:t xml:space="preserve"> раздела баланса</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540</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465</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373</w:t>
            </w:r>
          </w:p>
        </w:tc>
      </w:tr>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2.Запасы (с НДС)</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Стр. 210 + стр. 220</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22460</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28857</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31704</w:t>
            </w:r>
          </w:p>
        </w:tc>
      </w:tr>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 Денежные</w:t>
            </w:r>
            <w:r w:rsidR="005314A2" w:rsidRPr="005314A2">
              <w:rPr>
                <w:rFonts w:ascii="Times New Roman" w:hAnsi="Times New Roman"/>
                <w:sz w:val="20"/>
                <w:szCs w:val="20"/>
              </w:rPr>
              <w:t xml:space="preserve"> </w:t>
            </w:r>
            <w:r w:rsidRPr="005314A2">
              <w:rPr>
                <w:rFonts w:ascii="Times New Roman" w:hAnsi="Times New Roman"/>
                <w:sz w:val="20"/>
                <w:szCs w:val="20"/>
              </w:rPr>
              <w:t>средства и краткосрочные финансовые</w:t>
            </w:r>
            <w:r w:rsidR="005314A2" w:rsidRPr="005314A2">
              <w:rPr>
                <w:rFonts w:ascii="Times New Roman" w:hAnsi="Times New Roman"/>
                <w:sz w:val="20"/>
                <w:szCs w:val="20"/>
              </w:rPr>
              <w:t xml:space="preserve"> </w:t>
            </w:r>
            <w:r w:rsidRPr="005314A2">
              <w:rPr>
                <w:rFonts w:ascii="Times New Roman" w:hAnsi="Times New Roman"/>
                <w:sz w:val="20"/>
                <w:szCs w:val="20"/>
              </w:rPr>
              <w:t>вложения</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Стр. 250 + стр. 260</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506</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1697</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2062</w:t>
            </w:r>
          </w:p>
        </w:tc>
      </w:tr>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 Оборотные</w:t>
            </w:r>
            <w:r w:rsidR="005314A2" w:rsidRPr="005314A2">
              <w:rPr>
                <w:rFonts w:ascii="Times New Roman" w:hAnsi="Times New Roman"/>
                <w:sz w:val="20"/>
                <w:szCs w:val="20"/>
              </w:rPr>
              <w:t xml:space="preserve"> </w:t>
            </w:r>
            <w:r w:rsidRPr="005314A2">
              <w:rPr>
                <w:rFonts w:ascii="Times New Roman" w:hAnsi="Times New Roman"/>
                <w:sz w:val="20"/>
                <w:szCs w:val="20"/>
              </w:rPr>
              <w:t>активы</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 xml:space="preserve">Итог </w:t>
            </w:r>
            <w:r w:rsidRPr="005314A2">
              <w:rPr>
                <w:rFonts w:ascii="Times New Roman" w:hAnsi="Times New Roman"/>
                <w:sz w:val="20"/>
                <w:szCs w:val="20"/>
                <w:lang w:val="en-US"/>
              </w:rPr>
              <w:t>II</w:t>
            </w:r>
            <w:r w:rsidRPr="005314A2">
              <w:rPr>
                <w:rFonts w:ascii="Times New Roman" w:hAnsi="Times New Roman"/>
                <w:sz w:val="20"/>
                <w:szCs w:val="20"/>
              </w:rPr>
              <w:t xml:space="preserve"> раздела баланса</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40533</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53124</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63447</w:t>
            </w:r>
          </w:p>
        </w:tc>
      </w:tr>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 Капитал и резервы</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 xml:space="preserve">Итог </w:t>
            </w:r>
            <w:r w:rsidRPr="005314A2">
              <w:rPr>
                <w:rFonts w:ascii="Times New Roman" w:hAnsi="Times New Roman"/>
                <w:sz w:val="20"/>
                <w:szCs w:val="20"/>
                <w:lang w:val="en-US"/>
              </w:rPr>
              <w:t>III</w:t>
            </w:r>
            <w:r w:rsidRPr="005314A2">
              <w:rPr>
                <w:rFonts w:ascii="Times New Roman" w:hAnsi="Times New Roman"/>
                <w:sz w:val="20"/>
                <w:szCs w:val="20"/>
              </w:rPr>
              <w:t xml:space="preserve"> раздела баланса</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1279</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575</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1017</w:t>
            </w:r>
          </w:p>
        </w:tc>
      </w:tr>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6.Долгосрочные</w:t>
            </w:r>
            <w:r w:rsidR="005314A2" w:rsidRPr="005314A2">
              <w:rPr>
                <w:rFonts w:ascii="Times New Roman" w:hAnsi="Times New Roman"/>
                <w:sz w:val="20"/>
                <w:szCs w:val="20"/>
              </w:rPr>
              <w:t xml:space="preserve"> </w:t>
            </w:r>
            <w:r w:rsidRPr="005314A2">
              <w:rPr>
                <w:rFonts w:ascii="Times New Roman" w:hAnsi="Times New Roman"/>
                <w:sz w:val="20"/>
                <w:szCs w:val="20"/>
              </w:rPr>
              <w:t>обязательства</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 xml:space="preserve">Итог </w:t>
            </w:r>
            <w:r w:rsidRPr="005314A2">
              <w:rPr>
                <w:rFonts w:ascii="Times New Roman" w:hAnsi="Times New Roman"/>
                <w:sz w:val="20"/>
                <w:szCs w:val="20"/>
                <w:lang w:val="en-US"/>
              </w:rPr>
              <w:t>IV</w:t>
            </w:r>
            <w:r w:rsidRPr="005314A2">
              <w:rPr>
                <w:rFonts w:ascii="Times New Roman" w:hAnsi="Times New Roman"/>
                <w:sz w:val="20"/>
                <w:szCs w:val="20"/>
              </w:rPr>
              <w:t xml:space="preserve"> раздела баланса</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w:t>
            </w:r>
          </w:p>
        </w:tc>
      </w:tr>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7.Краткосрочные</w:t>
            </w:r>
            <w:r w:rsidR="005314A2" w:rsidRPr="005314A2">
              <w:rPr>
                <w:rFonts w:ascii="Times New Roman" w:hAnsi="Times New Roman"/>
                <w:sz w:val="20"/>
                <w:szCs w:val="20"/>
              </w:rPr>
              <w:t xml:space="preserve"> </w:t>
            </w:r>
            <w:r w:rsidRPr="005314A2">
              <w:rPr>
                <w:rFonts w:ascii="Times New Roman" w:hAnsi="Times New Roman"/>
                <w:sz w:val="20"/>
                <w:szCs w:val="20"/>
              </w:rPr>
              <w:t>обязательства</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 xml:space="preserve">Итог </w:t>
            </w:r>
            <w:r w:rsidRPr="005314A2">
              <w:rPr>
                <w:rFonts w:ascii="Times New Roman" w:hAnsi="Times New Roman"/>
                <w:sz w:val="20"/>
                <w:szCs w:val="20"/>
                <w:lang w:val="en-US"/>
              </w:rPr>
              <w:t>V</w:t>
            </w:r>
            <w:r w:rsidRPr="005314A2">
              <w:rPr>
                <w:rFonts w:ascii="Times New Roman" w:hAnsi="Times New Roman"/>
                <w:sz w:val="20"/>
                <w:szCs w:val="20"/>
              </w:rPr>
              <w:t xml:space="preserve"> раздела баланса</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39790</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53010</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62803</w:t>
            </w:r>
          </w:p>
        </w:tc>
      </w:tr>
      <w:tr w:rsidR="00D70224" w:rsidRPr="005314A2" w:rsidTr="007304FC">
        <w:tc>
          <w:tcPr>
            <w:tcW w:w="3085"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8. Баланс</w:t>
            </w:r>
          </w:p>
        </w:tc>
        <w:tc>
          <w:tcPr>
            <w:tcW w:w="2693"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Валюта баланса</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41073</w:t>
            </w:r>
          </w:p>
        </w:tc>
        <w:tc>
          <w:tcPr>
            <w:tcW w:w="1276"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53589</w:t>
            </w:r>
          </w:p>
        </w:tc>
        <w:tc>
          <w:tcPr>
            <w:tcW w:w="1241" w:type="dxa"/>
            <w:vAlign w:val="center"/>
          </w:tcPr>
          <w:p w:rsidR="00D70224" w:rsidRPr="005314A2" w:rsidRDefault="00D70224"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63820</w:t>
            </w:r>
          </w:p>
        </w:tc>
      </w:tr>
    </w:tbl>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Финансовую</w:t>
      </w:r>
      <w:r w:rsidR="005314A2">
        <w:rPr>
          <w:rFonts w:ascii="Times New Roman" w:hAnsi="Times New Roman"/>
          <w:sz w:val="28"/>
          <w:szCs w:val="28"/>
        </w:rPr>
        <w:t xml:space="preserve"> </w:t>
      </w:r>
      <w:r w:rsidRPr="005314A2">
        <w:rPr>
          <w:rFonts w:ascii="Times New Roman" w:hAnsi="Times New Roman"/>
          <w:sz w:val="28"/>
          <w:szCs w:val="28"/>
        </w:rPr>
        <w:t>устойчивость предприятия характеризуют коэффициенты автономии, соотношения собственных и заемных средств, маневренности, коэффициент обеспеченности запасов собственными источниками формирования.</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 автономии (Кавт) – одна из важнейших</w:t>
      </w:r>
      <w:r w:rsidR="005314A2">
        <w:rPr>
          <w:rFonts w:ascii="Times New Roman" w:hAnsi="Times New Roman"/>
          <w:sz w:val="28"/>
          <w:szCs w:val="28"/>
        </w:rPr>
        <w:t xml:space="preserve"> </w:t>
      </w:r>
      <w:r w:rsidRPr="005314A2">
        <w:rPr>
          <w:rFonts w:ascii="Times New Roman" w:hAnsi="Times New Roman"/>
          <w:sz w:val="28"/>
          <w:szCs w:val="28"/>
        </w:rPr>
        <w:t>характеристик устойчивости финансового состояния предприятия, его независимости от заемных источников средств. Коэффициент автономии определяется как отношение капитала и резервов к валюте баланса.</w:t>
      </w:r>
    </w:p>
    <w:p w:rsidR="00D70224" w:rsidRPr="005314A2" w:rsidRDefault="005314A2" w:rsidP="005314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70224" w:rsidRPr="005314A2">
        <w:rPr>
          <w:rFonts w:ascii="Times New Roman" w:hAnsi="Times New Roman"/>
          <w:sz w:val="28"/>
          <w:szCs w:val="28"/>
        </w:rPr>
        <w:t xml:space="preserve">Кавт = Итог </w:t>
      </w:r>
      <w:r w:rsidR="00D70224" w:rsidRPr="005314A2">
        <w:rPr>
          <w:rFonts w:ascii="Times New Roman" w:hAnsi="Times New Roman"/>
          <w:sz w:val="28"/>
          <w:szCs w:val="28"/>
          <w:lang w:val="en-US"/>
        </w:rPr>
        <w:t>III</w:t>
      </w:r>
      <w:r w:rsidR="00D70224" w:rsidRPr="005314A2">
        <w:rPr>
          <w:rFonts w:ascii="Times New Roman" w:hAnsi="Times New Roman"/>
          <w:sz w:val="28"/>
          <w:szCs w:val="28"/>
        </w:rPr>
        <w:t xml:space="preserve"> раздела баланса / Валюта баланса </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Нормальное</w:t>
      </w:r>
      <w:r w:rsidR="005314A2">
        <w:rPr>
          <w:rFonts w:ascii="Times New Roman" w:hAnsi="Times New Roman"/>
          <w:sz w:val="28"/>
          <w:szCs w:val="28"/>
        </w:rPr>
        <w:t xml:space="preserve"> </w:t>
      </w:r>
      <w:r w:rsidRPr="005314A2">
        <w:rPr>
          <w:rFonts w:ascii="Times New Roman" w:hAnsi="Times New Roman"/>
          <w:sz w:val="28"/>
          <w:szCs w:val="28"/>
        </w:rPr>
        <w:t>минимальное значение коэффициента автономии оценивается обычно на уровне 0,5 т.е.: Кавт ³ 0,5.</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Кавт2007 =</w:t>
      </w:r>
      <w:r w:rsidR="005314A2">
        <w:rPr>
          <w:rFonts w:ascii="Times New Roman" w:hAnsi="Times New Roman"/>
          <w:sz w:val="28"/>
          <w:szCs w:val="28"/>
        </w:rPr>
        <w:t xml:space="preserve"> </w:t>
      </w:r>
      <w:r w:rsidRPr="005314A2">
        <w:rPr>
          <w:rFonts w:ascii="Times New Roman" w:hAnsi="Times New Roman"/>
          <w:sz w:val="28"/>
          <w:szCs w:val="28"/>
        </w:rPr>
        <w:t>1279 тыс. руб. / 41073 тыс. руб. = 0,03</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Кавт2008 =</w:t>
      </w:r>
      <w:r w:rsidR="005314A2">
        <w:rPr>
          <w:rFonts w:ascii="Times New Roman" w:hAnsi="Times New Roman"/>
          <w:sz w:val="28"/>
          <w:szCs w:val="28"/>
        </w:rPr>
        <w:t xml:space="preserve"> </w:t>
      </w:r>
      <w:r w:rsidRPr="005314A2">
        <w:rPr>
          <w:rFonts w:ascii="Times New Roman" w:hAnsi="Times New Roman"/>
          <w:sz w:val="28"/>
          <w:szCs w:val="28"/>
        </w:rPr>
        <w:t>575 тыс. руб. / 53589 тыс. руб. = 0,01</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Кавт2009 =</w:t>
      </w:r>
      <w:r w:rsidR="005314A2">
        <w:rPr>
          <w:rFonts w:ascii="Times New Roman" w:hAnsi="Times New Roman"/>
          <w:sz w:val="28"/>
          <w:szCs w:val="28"/>
        </w:rPr>
        <w:t xml:space="preserve"> </w:t>
      </w:r>
      <w:r w:rsidRPr="005314A2">
        <w:rPr>
          <w:rFonts w:ascii="Times New Roman" w:hAnsi="Times New Roman"/>
          <w:sz w:val="28"/>
          <w:szCs w:val="28"/>
        </w:rPr>
        <w:t>1017 тыс. руб. / 63820 тыс. руб. = 0,02</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Значения</w:t>
      </w:r>
      <w:r w:rsidR="005314A2">
        <w:rPr>
          <w:rFonts w:ascii="Times New Roman" w:hAnsi="Times New Roman"/>
          <w:sz w:val="28"/>
          <w:szCs w:val="28"/>
        </w:rPr>
        <w:t xml:space="preserve"> </w:t>
      </w:r>
      <w:r w:rsidRPr="005314A2">
        <w:rPr>
          <w:rFonts w:ascii="Times New Roman" w:hAnsi="Times New Roman"/>
          <w:sz w:val="28"/>
          <w:szCs w:val="28"/>
        </w:rPr>
        <w:t>коэффициента автономии, соответствующие приведенному ограничению, означают, что все обязательства предприятия</w:t>
      </w:r>
      <w:r w:rsidR="005314A2">
        <w:rPr>
          <w:rFonts w:ascii="Times New Roman" w:hAnsi="Times New Roman"/>
          <w:sz w:val="28"/>
          <w:szCs w:val="28"/>
        </w:rPr>
        <w:t xml:space="preserve"> </w:t>
      </w:r>
      <w:r w:rsidR="004777A3" w:rsidRPr="005314A2">
        <w:rPr>
          <w:rFonts w:ascii="Times New Roman" w:hAnsi="Times New Roman"/>
          <w:sz w:val="28"/>
          <w:szCs w:val="28"/>
        </w:rPr>
        <w:t xml:space="preserve">не </w:t>
      </w:r>
      <w:r w:rsidRPr="005314A2">
        <w:rPr>
          <w:rFonts w:ascii="Times New Roman" w:hAnsi="Times New Roman"/>
          <w:sz w:val="28"/>
          <w:szCs w:val="28"/>
        </w:rPr>
        <w:t>могут быть покрыты за счет его собственных средств.</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Из</w:t>
      </w:r>
      <w:r w:rsidR="005314A2">
        <w:rPr>
          <w:rFonts w:ascii="Times New Roman" w:hAnsi="Times New Roman"/>
          <w:sz w:val="28"/>
          <w:szCs w:val="28"/>
        </w:rPr>
        <w:t xml:space="preserve"> </w:t>
      </w:r>
      <w:r w:rsidRPr="005314A2">
        <w:rPr>
          <w:rFonts w:ascii="Times New Roman" w:hAnsi="Times New Roman"/>
          <w:sz w:val="28"/>
          <w:szCs w:val="28"/>
        </w:rPr>
        <w:t>расчетных д</w:t>
      </w:r>
      <w:r w:rsidR="00F15D4E" w:rsidRPr="005314A2">
        <w:rPr>
          <w:rFonts w:ascii="Times New Roman" w:hAnsi="Times New Roman"/>
          <w:sz w:val="28"/>
          <w:szCs w:val="28"/>
        </w:rPr>
        <w:t xml:space="preserve">анных следует, что предприятие не </w:t>
      </w:r>
      <w:r w:rsidRPr="005314A2">
        <w:rPr>
          <w:rFonts w:ascii="Times New Roman" w:hAnsi="Times New Roman"/>
          <w:sz w:val="28"/>
          <w:szCs w:val="28"/>
        </w:rPr>
        <w:t xml:space="preserve">обладает достаточной степенью финансовой самостоятельности, так как, значение коэффициента автономии </w:t>
      </w:r>
      <w:r w:rsidR="00F15D4E" w:rsidRPr="005314A2">
        <w:rPr>
          <w:rFonts w:ascii="Times New Roman" w:hAnsi="Times New Roman"/>
          <w:sz w:val="28"/>
          <w:szCs w:val="28"/>
        </w:rPr>
        <w:t>ниже</w:t>
      </w:r>
      <w:r w:rsidRPr="005314A2">
        <w:rPr>
          <w:rFonts w:ascii="Times New Roman" w:hAnsi="Times New Roman"/>
          <w:sz w:val="28"/>
          <w:szCs w:val="28"/>
        </w:rPr>
        <w:t xml:space="preserve"> критериального.</w:t>
      </w:r>
      <w:r w:rsidR="005314A2">
        <w:rPr>
          <w:rFonts w:ascii="Times New Roman" w:hAnsi="Times New Roman"/>
          <w:sz w:val="28"/>
          <w:szCs w:val="28"/>
        </w:rPr>
        <w:t xml:space="preserve"> </w:t>
      </w:r>
      <w:r w:rsidRPr="005314A2">
        <w:rPr>
          <w:rFonts w:ascii="Times New Roman" w:hAnsi="Times New Roman"/>
          <w:sz w:val="28"/>
          <w:szCs w:val="28"/>
        </w:rPr>
        <w:t>Коэффициент соотношения заемных и собственных</w:t>
      </w:r>
      <w:r w:rsidR="005314A2">
        <w:rPr>
          <w:rFonts w:ascii="Times New Roman" w:hAnsi="Times New Roman"/>
          <w:sz w:val="28"/>
          <w:szCs w:val="28"/>
        </w:rPr>
        <w:t xml:space="preserve"> </w:t>
      </w:r>
      <w:r w:rsidRPr="005314A2">
        <w:rPr>
          <w:rFonts w:ascii="Times New Roman" w:hAnsi="Times New Roman"/>
          <w:sz w:val="28"/>
          <w:szCs w:val="28"/>
        </w:rPr>
        <w:t>средств (Кз/с) является финансовой характеристикой, дополняющей коэффициент автономии, и определяется, как частное от деления величины обязательств предприятия на величину его собственных средств.</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Кз/с = (Итог </w:t>
      </w:r>
      <w:r w:rsidRPr="005314A2">
        <w:rPr>
          <w:rFonts w:ascii="Times New Roman" w:hAnsi="Times New Roman"/>
          <w:sz w:val="28"/>
          <w:szCs w:val="28"/>
          <w:lang w:val="en-US"/>
        </w:rPr>
        <w:t>IV</w:t>
      </w:r>
      <w:r w:rsidRPr="005314A2">
        <w:rPr>
          <w:rFonts w:ascii="Times New Roman" w:hAnsi="Times New Roman"/>
          <w:sz w:val="28"/>
          <w:szCs w:val="28"/>
        </w:rPr>
        <w:t xml:space="preserve"> раздела баланса + Итог </w:t>
      </w:r>
      <w:r w:rsidRPr="005314A2">
        <w:rPr>
          <w:rFonts w:ascii="Times New Roman" w:hAnsi="Times New Roman"/>
          <w:sz w:val="28"/>
          <w:szCs w:val="28"/>
          <w:lang w:val="en-US"/>
        </w:rPr>
        <w:t>V</w:t>
      </w:r>
      <w:r w:rsidRPr="005314A2">
        <w:rPr>
          <w:rFonts w:ascii="Times New Roman" w:hAnsi="Times New Roman"/>
          <w:sz w:val="28"/>
          <w:szCs w:val="28"/>
        </w:rPr>
        <w:t xml:space="preserve"> раздела баланса) / Итог </w:t>
      </w:r>
      <w:r w:rsidRPr="005314A2">
        <w:rPr>
          <w:rFonts w:ascii="Times New Roman" w:hAnsi="Times New Roman"/>
          <w:sz w:val="28"/>
          <w:szCs w:val="28"/>
          <w:lang w:val="en-US"/>
        </w:rPr>
        <w:t>III</w:t>
      </w:r>
      <w:r w:rsidRPr="005314A2">
        <w:rPr>
          <w:rFonts w:ascii="Times New Roman" w:hAnsi="Times New Roman"/>
          <w:sz w:val="28"/>
          <w:szCs w:val="28"/>
        </w:rPr>
        <w:t xml:space="preserve"> раздела баланса</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Кз/с2007 = (4 тыс. руб + 39790 тыс. руб.) / 1279 тыс. руб. = 31,11</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Кз/с2008 = (4 тыс. руб. + 53010 тыс. руб.) / 575 тыс. руб. = 92,2</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Кз/с2009 = (0 тыс. руб. + 63803 тыс. руб.) / 1017 тыс. руб. = 62,74</w:t>
      </w:r>
    </w:p>
    <w:p w:rsidR="00B2110C" w:rsidRPr="005314A2" w:rsidRDefault="00B2110C" w:rsidP="005314A2">
      <w:pPr>
        <w:widowControl w:val="0"/>
        <w:spacing w:after="0" w:line="360" w:lineRule="auto"/>
        <w:ind w:firstLine="709"/>
        <w:jc w:val="both"/>
        <w:rPr>
          <w:rFonts w:ascii="Times New Roman" w:hAnsi="Times New Roman"/>
          <w:sz w:val="28"/>
          <w:szCs w:val="28"/>
          <w:lang w:val="en-US"/>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 конец 2009 года наблюдается сокращение плеча финансового рычага с 92,2 до 62,74, что свидетельствует о снижении финансовой зависимости от внешних инвесторов на конец исследуемого периода.</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 маневренности (Кмн) – еще одна важная характеристика устойчивости финансового состояния предприятия. Коэффициент маневренности определяется как отношение собственных оборотных средств предприятия к общей величине капитала и резервов.</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Кми = (Итог </w:t>
      </w:r>
      <w:r w:rsidRPr="005314A2">
        <w:rPr>
          <w:rFonts w:ascii="Times New Roman" w:hAnsi="Times New Roman"/>
          <w:sz w:val="28"/>
          <w:szCs w:val="28"/>
          <w:lang w:val="en-US"/>
        </w:rPr>
        <w:t>III</w:t>
      </w:r>
      <w:r w:rsidRPr="005314A2">
        <w:rPr>
          <w:rFonts w:ascii="Times New Roman" w:hAnsi="Times New Roman"/>
          <w:sz w:val="28"/>
          <w:szCs w:val="28"/>
        </w:rPr>
        <w:t xml:space="preserve"> раздела баланса -</w:t>
      </w:r>
      <w:r w:rsidR="005314A2">
        <w:rPr>
          <w:rFonts w:ascii="Times New Roman" w:hAnsi="Times New Roman"/>
          <w:sz w:val="28"/>
          <w:szCs w:val="28"/>
        </w:rPr>
        <w:t xml:space="preserve"> </w:t>
      </w:r>
      <w:r w:rsidRPr="005314A2">
        <w:rPr>
          <w:rFonts w:ascii="Times New Roman" w:hAnsi="Times New Roman"/>
          <w:sz w:val="28"/>
          <w:szCs w:val="28"/>
        </w:rPr>
        <w:t xml:space="preserve">Итог </w:t>
      </w:r>
      <w:r w:rsidRPr="005314A2">
        <w:rPr>
          <w:rFonts w:ascii="Times New Roman" w:hAnsi="Times New Roman"/>
          <w:sz w:val="28"/>
          <w:szCs w:val="28"/>
          <w:lang w:val="en-US"/>
        </w:rPr>
        <w:t>I</w:t>
      </w:r>
      <w:r w:rsidRPr="005314A2">
        <w:rPr>
          <w:rFonts w:ascii="Times New Roman" w:hAnsi="Times New Roman"/>
          <w:sz w:val="28"/>
          <w:szCs w:val="28"/>
        </w:rPr>
        <w:t xml:space="preserve"> раздела баланса) / Итог </w:t>
      </w:r>
      <w:r w:rsidRPr="005314A2">
        <w:rPr>
          <w:rFonts w:ascii="Times New Roman" w:hAnsi="Times New Roman"/>
          <w:sz w:val="28"/>
          <w:szCs w:val="28"/>
          <w:lang w:val="en-US"/>
        </w:rPr>
        <w:t>III</w:t>
      </w:r>
      <w:r w:rsidRPr="005314A2">
        <w:rPr>
          <w:rFonts w:ascii="Times New Roman" w:hAnsi="Times New Roman"/>
          <w:sz w:val="28"/>
          <w:szCs w:val="28"/>
        </w:rPr>
        <w:t xml:space="preserve"> раздела баланса</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Кми2007 = (1279 тыс. руб. – 540 тыс. руб.) / 1279 тыс. руб. = 0,58</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Кми2008 = (575 тыс. руб. – 465 тыс. руб.) / 575 тыс. руб. = 0,19</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Кми2009 = (1017 тыс. руб. – 373 тыс. руб.) / 1017 тыс. руб. = 0,63</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 маневренности показывает, какая</w:t>
      </w:r>
      <w:r w:rsidR="005314A2">
        <w:rPr>
          <w:rFonts w:ascii="Times New Roman" w:hAnsi="Times New Roman"/>
          <w:sz w:val="28"/>
          <w:szCs w:val="28"/>
        </w:rPr>
        <w:t xml:space="preserve"> </w:t>
      </w:r>
      <w:r w:rsidRPr="005314A2">
        <w:rPr>
          <w:rFonts w:ascii="Times New Roman" w:hAnsi="Times New Roman"/>
          <w:sz w:val="28"/>
          <w:szCs w:val="28"/>
        </w:rPr>
        <w:t>часть собственных средств предприятия находится в мобильной форме, позволяющей относительно свободно маневрировать этими средствами. Высокое значение коэффициента положительно характеризует финансовое состояние предприятия. Оптимальной (рекомендуемой) величиной коэффициента считается значение, равное 0,5 (Кмн = 0,5).</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Как видим, рассматриваемое предприятие</w:t>
      </w:r>
      <w:r w:rsidR="005314A2">
        <w:rPr>
          <w:rFonts w:ascii="Times New Roman" w:hAnsi="Times New Roman"/>
          <w:sz w:val="28"/>
          <w:szCs w:val="28"/>
        </w:rPr>
        <w:t xml:space="preserve"> </w:t>
      </w:r>
      <w:r w:rsidRPr="005314A2">
        <w:rPr>
          <w:rFonts w:ascii="Times New Roman" w:hAnsi="Times New Roman"/>
          <w:sz w:val="28"/>
          <w:szCs w:val="28"/>
        </w:rPr>
        <w:t>не может достаточно свободно маневрировать частью собственных средств, независимо от внешних источников финансирования. Положительным моментом является устойчивая динамика роста данного коэффициента.</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 обеспеченности запасов собственными источниками финансирования (Коб.зап). Коэффициент определяется, как отношение величины собственных оборотных средств к стоимости запасов предприятия.</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Коб зап = (Итог</w:t>
      </w:r>
      <w:r w:rsidR="005314A2">
        <w:rPr>
          <w:rFonts w:ascii="Times New Roman" w:hAnsi="Times New Roman"/>
          <w:sz w:val="28"/>
          <w:szCs w:val="28"/>
        </w:rPr>
        <w:t xml:space="preserve"> </w:t>
      </w:r>
      <w:r w:rsidRPr="005314A2">
        <w:rPr>
          <w:rFonts w:ascii="Times New Roman" w:hAnsi="Times New Roman"/>
          <w:sz w:val="28"/>
          <w:szCs w:val="28"/>
          <w:lang w:val="en-US"/>
        </w:rPr>
        <w:t>III</w:t>
      </w:r>
      <w:r w:rsidRPr="005314A2">
        <w:rPr>
          <w:rFonts w:ascii="Times New Roman" w:hAnsi="Times New Roman"/>
          <w:sz w:val="28"/>
          <w:szCs w:val="28"/>
        </w:rPr>
        <w:t xml:space="preserve"> раздела баланса – Итог </w:t>
      </w:r>
      <w:r w:rsidRPr="005314A2">
        <w:rPr>
          <w:rFonts w:ascii="Times New Roman" w:hAnsi="Times New Roman"/>
          <w:sz w:val="28"/>
          <w:szCs w:val="28"/>
          <w:lang w:val="en-US"/>
        </w:rPr>
        <w:t>I</w:t>
      </w:r>
      <w:r w:rsidRPr="005314A2">
        <w:rPr>
          <w:rFonts w:ascii="Times New Roman" w:hAnsi="Times New Roman"/>
          <w:sz w:val="28"/>
          <w:szCs w:val="28"/>
        </w:rPr>
        <w:t xml:space="preserve"> раздела баланса) / Стр. 210</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Коб зап 2007 = (1279 тыс. руб. – 540 тыс. руб.) / 21965 тыс. руб. = 0,03 </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Коб зап 2008 = (575 тыс. руб. – 465 тыс. руб.) / 28149 тыс. руб. = 0,004</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Коб зап 2009 = (1017 тыс. руб. – 373 тыс. руб.) / 31553 тыс. руб. = 0,02</w:t>
      </w:r>
    </w:p>
    <w:p w:rsidR="00D70224" w:rsidRPr="005314A2" w:rsidRDefault="005314A2" w:rsidP="005314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70224" w:rsidRPr="005314A2">
        <w:rPr>
          <w:rFonts w:ascii="Times New Roman" w:hAnsi="Times New Roman"/>
          <w:sz w:val="28"/>
          <w:szCs w:val="28"/>
        </w:rPr>
        <w:t>Нормальные</w:t>
      </w:r>
      <w:r>
        <w:rPr>
          <w:rFonts w:ascii="Times New Roman" w:hAnsi="Times New Roman"/>
          <w:sz w:val="28"/>
          <w:szCs w:val="28"/>
        </w:rPr>
        <w:t xml:space="preserve"> </w:t>
      </w:r>
      <w:r w:rsidR="00D70224" w:rsidRPr="005314A2">
        <w:rPr>
          <w:rFonts w:ascii="Times New Roman" w:hAnsi="Times New Roman"/>
          <w:sz w:val="28"/>
          <w:szCs w:val="28"/>
        </w:rPr>
        <w:t>значения коэффициента определены статистически</w:t>
      </w:r>
      <w:r>
        <w:rPr>
          <w:rFonts w:ascii="Times New Roman" w:hAnsi="Times New Roman"/>
          <w:sz w:val="28"/>
          <w:szCs w:val="28"/>
        </w:rPr>
        <w:t xml:space="preserve"> </w:t>
      </w:r>
      <w:r w:rsidR="00D70224" w:rsidRPr="005314A2">
        <w:rPr>
          <w:rFonts w:ascii="Times New Roman" w:hAnsi="Times New Roman"/>
          <w:sz w:val="28"/>
          <w:szCs w:val="28"/>
        </w:rPr>
        <w:t>в пределах:</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Коб зап ³ 0,6 - 0,8</w:t>
      </w:r>
    </w:p>
    <w:p w:rsidR="005314A2" w:rsidRDefault="005314A2"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Полученные</w:t>
      </w:r>
      <w:r w:rsidR="005314A2">
        <w:rPr>
          <w:rFonts w:ascii="Times New Roman" w:hAnsi="Times New Roman"/>
          <w:sz w:val="28"/>
          <w:szCs w:val="28"/>
        </w:rPr>
        <w:t xml:space="preserve"> </w:t>
      </w:r>
      <w:r w:rsidRPr="005314A2">
        <w:rPr>
          <w:rFonts w:ascii="Times New Roman" w:hAnsi="Times New Roman"/>
          <w:sz w:val="28"/>
          <w:szCs w:val="28"/>
        </w:rPr>
        <w:t>расчетные значения коэффициентов</w:t>
      </w:r>
      <w:r w:rsidR="005314A2">
        <w:rPr>
          <w:rFonts w:ascii="Times New Roman" w:hAnsi="Times New Roman"/>
          <w:sz w:val="28"/>
          <w:szCs w:val="28"/>
        </w:rPr>
        <w:t xml:space="preserve"> </w:t>
      </w:r>
      <w:r w:rsidRPr="005314A2">
        <w:rPr>
          <w:rFonts w:ascii="Times New Roman" w:hAnsi="Times New Roman"/>
          <w:sz w:val="28"/>
          <w:szCs w:val="28"/>
        </w:rPr>
        <w:t>свидетельствуют о несоответствии полученных значений критериальным.</w:t>
      </w:r>
    </w:p>
    <w:p w:rsidR="00540F7E" w:rsidRPr="005314A2" w:rsidRDefault="00540F7E"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Таблица 6.</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Коэффициенты</w:t>
      </w:r>
      <w:r w:rsidR="005314A2">
        <w:rPr>
          <w:rFonts w:ascii="Times New Roman" w:hAnsi="Times New Roman"/>
          <w:sz w:val="28"/>
          <w:szCs w:val="28"/>
        </w:rPr>
        <w:t xml:space="preserve"> </w:t>
      </w:r>
      <w:r w:rsidRPr="005314A2">
        <w:rPr>
          <w:rFonts w:ascii="Times New Roman" w:hAnsi="Times New Roman"/>
          <w:sz w:val="28"/>
          <w:szCs w:val="28"/>
        </w:rPr>
        <w:t>финансовой устойчивости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за 2007 – 2009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5"/>
        <w:gridCol w:w="846"/>
        <w:gridCol w:w="847"/>
        <w:gridCol w:w="846"/>
        <w:gridCol w:w="1400"/>
        <w:gridCol w:w="1228"/>
      </w:tblGrid>
      <w:tr w:rsidR="00D70224" w:rsidRPr="005314A2" w:rsidTr="007304FC">
        <w:tc>
          <w:tcPr>
            <w:tcW w:w="4361"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Показатели</w:t>
            </w:r>
          </w:p>
        </w:tc>
        <w:tc>
          <w:tcPr>
            <w:tcW w:w="850"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2007</w:t>
            </w:r>
          </w:p>
        </w:tc>
        <w:tc>
          <w:tcPr>
            <w:tcW w:w="851"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w:t>
            </w:r>
          </w:p>
        </w:tc>
        <w:tc>
          <w:tcPr>
            <w:tcW w:w="850"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w:t>
            </w:r>
          </w:p>
        </w:tc>
        <w:tc>
          <w:tcPr>
            <w:tcW w:w="2659" w:type="dxa"/>
            <w:gridSpan w:val="2"/>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Изменения (+/-)</w:t>
            </w:r>
          </w:p>
        </w:tc>
      </w:tr>
      <w:tr w:rsidR="00D70224" w:rsidRPr="005314A2" w:rsidTr="007304FC">
        <w:tc>
          <w:tcPr>
            <w:tcW w:w="4361"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850"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851"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850"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1418"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 к 2007</w:t>
            </w:r>
          </w:p>
        </w:tc>
        <w:tc>
          <w:tcPr>
            <w:tcW w:w="124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 к 2008</w:t>
            </w:r>
          </w:p>
        </w:tc>
      </w:tr>
      <w:tr w:rsidR="00D70224" w:rsidRPr="005314A2" w:rsidTr="007304FC">
        <w:tc>
          <w:tcPr>
            <w:tcW w:w="436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Коэффициент автономии</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0,03</w:t>
            </w:r>
          </w:p>
        </w:tc>
        <w:tc>
          <w:tcPr>
            <w:tcW w:w="85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0,01</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0,02</w:t>
            </w:r>
          </w:p>
        </w:tc>
        <w:tc>
          <w:tcPr>
            <w:tcW w:w="1418"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-0,01</w:t>
            </w:r>
          </w:p>
        </w:tc>
        <w:tc>
          <w:tcPr>
            <w:tcW w:w="124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0,01</w:t>
            </w:r>
          </w:p>
        </w:tc>
      </w:tr>
      <w:tr w:rsidR="00D70224" w:rsidRPr="005314A2" w:rsidTr="007304FC">
        <w:tc>
          <w:tcPr>
            <w:tcW w:w="436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Коэффициент соотношения заемных и собственных</w:t>
            </w:r>
            <w:r w:rsidR="005314A2" w:rsidRPr="005314A2">
              <w:rPr>
                <w:rFonts w:ascii="Times New Roman" w:hAnsi="Times New Roman"/>
                <w:sz w:val="20"/>
                <w:szCs w:val="20"/>
              </w:rPr>
              <w:t xml:space="preserve"> </w:t>
            </w:r>
            <w:r w:rsidRPr="005314A2">
              <w:rPr>
                <w:rFonts w:ascii="Times New Roman" w:hAnsi="Times New Roman"/>
                <w:sz w:val="20"/>
                <w:szCs w:val="20"/>
              </w:rPr>
              <w:t>средств</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31,11</w:t>
            </w:r>
          </w:p>
        </w:tc>
        <w:tc>
          <w:tcPr>
            <w:tcW w:w="85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92,2</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62,74</w:t>
            </w:r>
          </w:p>
        </w:tc>
        <w:tc>
          <w:tcPr>
            <w:tcW w:w="1418"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61,09</w:t>
            </w:r>
          </w:p>
        </w:tc>
        <w:tc>
          <w:tcPr>
            <w:tcW w:w="124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-29,46</w:t>
            </w:r>
          </w:p>
        </w:tc>
      </w:tr>
      <w:tr w:rsidR="00D70224" w:rsidRPr="005314A2" w:rsidTr="007304FC">
        <w:tc>
          <w:tcPr>
            <w:tcW w:w="436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Коэффициент маневренности</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0,58</w:t>
            </w:r>
          </w:p>
        </w:tc>
        <w:tc>
          <w:tcPr>
            <w:tcW w:w="85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0,19</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0,63</w:t>
            </w:r>
          </w:p>
        </w:tc>
        <w:tc>
          <w:tcPr>
            <w:tcW w:w="1418"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-0,39</w:t>
            </w:r>
          </w:p>
        </w:tc>
        <w:tc>
          <w:tcPr>
            <w:tcW w:w="124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0,44</w:t>
            </w:r>
          </w:p>
        </w:tc>
      </w:tr>
      <w:tr w:rsidR="00D70224" w:rsidRPr="005314A2" w:rsidTr="007304FC">
        <w:tc>
          <w:tcPr>
            <w:tcW w:w="436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Коэффициент обеспеченности запасов собственными источниками формирования</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0,03</w:t>
            </w:r>
          </w:p>
        </w:tc>
        <w:tc>
          <w:tcPr>
            <w:tcW w:w="85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0,004</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0,02</w:t>
            </w:r>
          </w:p>
        </w:tc>
        <w:tc>
          <w:tcPr>
            <w:tcW w:w="1418"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-0,026</w:t>
            </w:r>
          </w:p>
        </w:tc>
        <w:tc>
          <w:tcPr>
            <w:tcW w:w="124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0,016</w:t>
            </w:r>
          </w:p>
        </w:tc>
      </w:tr>
    </w:tbl>
    <w:p w:rsidR="005314A2" w:rsidRDefault="005314A2" w:rsidP="005314A2">
      <w:pPr>
        <w:widowControl w:val="0"/>
        <w:spacing w:after="0" w:line="360" w:lineRule="auto"/>
        <w:ind w:firstLine="709"/>
        <w:jc w:val="both"/>
        <w:rPr>
          <w:rFonts w:ascii="Times New Roman" w:hAnsi="Times New Roman"/>
          <w:sz w:val="28"/>
          <w:szCs w:val="28"/>
        </w:rPr>
      </w:pPr>
    </w:p>
    <w:p w:rsidR="00D91300"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Таким образом, за период 2007 – 2009 гг. финансовая устойчивость предприятия повышается.</w:t>
      </w:r>
    </w:p>
    <w:p w:rsidR="005314A2" w:rsidRDefault="00D70224"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Анализ ликвидности и платежеспособности</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Платежеспособность</w:t>
      </w:r>
      <w:r w:rsidR="005314A2">
        <w:rPr>
          <w:rFonts w:ascii="Times New Roman" w:hAnsi="Times New Roman"/>
          <w:sz w:val="28"/>
          <w:szCs w:val="28"/>
        </w:rPr>
        <w:t xml:space="preserve"> </w:t>
      </w:r>
      <w:r w:rsidRPr="005314A2">
        <w:rPr>
          <w:rFonts w:ascii="Times New Roman" w:hAnsi="Times New Roman"/>
          <w:sz w:val="28"/>
          <w:szCs w:val="28"/>
        </w:rPr>
        <w:t>предприятия характеризуется на основе анализа расчетных коэффициентов</w:t>
      </w:r>
      <w:r w:rsidR="005314A2">
        <w:rPr>
          <w:rFonts w:ascii="Times New Roman" w:hAnsi="Times New Roman"/>
          <w:sz w:val="28"/>
          <w:szCs w:val="28"/>
        </w:rPr>
        <w:t xml:space="preserve"> </w:t>
      </w:r>
      <w:r w:rsidRPr="005314A2">
        <w:rPr>
          <w:rFonts w:ascii="Times New Roman" w:hAnsi="Times New Roman"/>
          <w:sz w:val="28"/>
          <w:szCs w:val="28"/>
        </w:rPr>
        <w:t>ликвидности.</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 абсолютной ликвидности (Кал) равен</w:t>
      </w:r>
      <w:r w:rsidR="005314A2">
        <w:rPr>
          <w:rFonts w:ascii="Times New Roman" w:hAnsi="Times New Roman"/>
          <w:sz w:val="28"/>
          <w:szCs w:val="28"/>
        </w:rPr>
        <w:t xml:space="preserve"> </w:t>
      </w:r>
      <w:r w:rsidRPr="005314A2">
        <w:rPr>
          <w:rFonts w:ascii="Times New Roman" w:hAnsi="Times New Roman"/>
          <w:sz w:val="28"/>
          <w:szCs w:val="28"/>
        </w:rPr>
        <w:t>отношению величины наиболее ликвидных</w:t>
      </w:r>
      <w:r w:rsidR="005314A2">
        <w:rPr>
          <w:rFonts w:ascii="Times New Roman" w:hAnsi="Times New Roman"/>
          <w:sz w:val="28"/>
          <w:szCs w:val="28"/>
        </w:rPr>
        <w:t xml:space="preserve"> </w:t>
      </w:r>
      <w:r w:rsidRPr="005314A2">
        <w:rPr>
          <w:rFonts w:ascii="Times New Roman" w:hAnsi="Times New Roman"/>
          <w:sz w:val="28"/>
          <w:szCs w:val="28"/>
        </w:rPr>
        <w:t>активов к сумме наиболее срочных</w:t>
      </w:r>
      <w:r w:rsidR="005314A2">
        <w:rPr>
          <w:rFonts w:ascii="Times New Roman" w:hAnsi="Times New Roman"/>
          <w:sz w:val="28"/>
          <w:szCs w:val="28"/>
        </w:rPr>
        <w:t xml:space="preserve"> </w:t>
      </w:r>
      <w:r w:rsidRPr="005314A2">
        <w:rPr>
          <w:rFonts w:ascii="Times New Roman" w:hAnsi="Times New Roman"/>
          <w:sz w:val="28"/>
          <w:szCs w:val="28"/>
        </w:rPr>
        <w:t>обязательств и краткосрочных пассивов. Под наиболее ликвидными активами подразумеваются денежные средства предприятия и краткосрочные финансовые вложения. Краткосрочные обязательства предприятия включают: краткосрочные кредиты и займы, кредиторскую задолженность и прочие краткосрочные пассивы.</w:t>
      </w:r>
    </w:p>
    <w:p w:rsidR="005314A2" w:rsidRDefault="005314A2" w:rsidP="005314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70224" w:rsidRPr="005314A2">
        <w:rPr>
          <w:rFonts w:ascii="Times New Roman" w:hAnsi="Times New Roman"/>
          <w:sz w:val="28"/>
          <w:szCs w:val="28"/>
        </w:rPr>
        <w:t>К ал =</w:t>
      </w:r>
      <w:r>
        <w:rPr>
          <w:rFonts w:ascii="Times New Roman" w:hAnsi="Times New Roman"/>
          <w:sz w:val="28"/>
          <w:szCs w:val="28"/>
        </w:rPr>
        <w:t xml:space="preserve"> </w:t>
      </w:r>
      <w:r w:rsidR="00D70224" w:rsidRPr="005314A2">
        <w:rPr>
          <w:rFonts w:ascii="Times New Roman" w:hAnsi="Times New Roman"/>
          <w:sz w:val="28"/>
          <w:szCs w:val="28"/>
        </w:rPr>
        <w:t>Нормальные</w:t>
      </w:r>
      <w:r>
        <w:rPr>
          <w:rFonts w:ascii="Times New Roman" w:hAnsi="Times New Roman"/>
          <w:sz w:val="28"/>
          <w:szCs w:val="28"/>
        </w:rPr>
        <w:t xml:space="preserve"> </w:t>
      </w:r>
      <w:r w:rsidR="00D70224" w:rsidRPr="005314A2">
        <w:rPr>
          <w:rFonts w:ascii="Times New Roman" w:hAnsi="Times New Roman"/>
          <w:sz w:val="28"/>
          <w:szCs w:val="28"/>
        </w:rPr>
        <w:t>значения коэффициентов: Кал ³ 0,2 – 0,7</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Кал2007 = (11 тыс. руб. + 495) / 39790 тыс. руб. = 0,01</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Кал2008 = (989 тыс. руб. +708) / 53010 тыс. руб. = 0,03</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Кал2009 = (1911 тыс. руб. + 151) 62803 тыс. руб. = 0,03</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Из</w:t>
      </w:r>
      <w:r w:rsidR="005314A2">
        <w:rPr>
          <w:rFonts w:ascii="Times New Roman" w:hAnsi="Times New Roman"/>
          <w:sz w:val="28"/>
          <w:szCs w:val="28"/>
        </w:rPr>
        <w:t xml:space="preserve"> </w:t>
      </w:r>
      <w:r w:rsidRPr="005314A2">
        <w:rPr>
          <w:rFonts w:ascii="Times New Roman" w:hAnsi="Times New Roman"/>
          <w:sz w:val="28"/>
          <w:szCs w:val="28"/>
        </w:rPr>
        <w:t>расчетных значений коэффициента абсолютной ликвидности следует, что предприятие на протяжении 2007 – 2009 гг. не имело текущей платежной способности.</w:t>
      </w:r>
    </w:p>
    <w:p w:rsidR="0044499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 критической ликвидности характеризует</w:t>
      </w:r>
      <w:r w:rsidR="005314A2">
        <w:rPr>
          <w:rFonts w:ascii="Times New Roman" w:hAnsi="Times New Roman"/>
          <w:sz w:val="28"/>
          <w:szCs w:val="28"/>
        </w:rPr>
        <w:t xml:space="preserve"> </w:t>
      </w:r>
      <w:r w:rsidRPr="005314A2">
        <w:rPr>
          <w:rFonts w:ascii="Times New Roman" w:hAnsi="Times New Roman"/>
          <w:sz w:val="28"/>
          <w:szCs w:val="28"/>
        </w:rPr>
        <w:t>платежные возможности предприятия</w:t>
      </w:r>
      <w:r w:rsidR="005314A2">
        <w:rPr>
          <w:rFonts w:ascii="Times New Roman" w:hAnsi="Times New Roman"/>
          <w:sz w:val="28"/>
          <w:szCs w:val="28"/>
        </w:rPr>
        <w:t xml:space="preserve"> </w:t>
      </w:r>
      <w:r w:rsidRPr="005314A2">
        <w:rPr>
          <w:rFonts w:ascii="Times New Roman" w:hAnsi="Times New Roman"/>
          <w:sz w:val="28"/>
          <w:szCs w:val="28"/>
        </w:rPr>
        <w:t>при условии погашения дебиторской</w:t>
      </w:r>
      <w:r w:rsidR="005314A2">
        <w:rPr>
          <w:rFonts w:ascii="Times New Roman" w:hAnsi="Times New Roman"/>
          <w:sz w:val="28"/>
          <w:szCs w:val="28"/>
        </w:rPr>
        <w:t xml:space="preserve"> </w:t>
      </w:r>
      <w:r w:rsidRPr="005314A2">
        <w:rPr>
          <w:rFonts w:ascii="Times New Roman" w:hAnsi="Times New Roman"/>
          <w:sz w:val="28"/>
          <w:szCs w:val="28"/>
        </w:rPr>
        <w:t>задолженности. Он рассчитывается как частное от деления суммы оборотных активов за минусом запасов на сумму краткосрочных обязательств.</w:t>
      </w:r>
      <w:r w:rsidR="00444994" w:rsidRPr="005314A2">
        <w:rPr>
          <w:rFonts w:ascii="Times New Roman" w:hAnsi="Times New Roman"/>
          <w:sz w:val="28"/>
          <w:szCs w:val="28"/>
        </w:rPr>
        <w:t xml:space="preserve"> </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Ккл = (Итог </w:t>
      </w:r>
      <w:r w:rsidRPr="005314A2">
        <w:rPr>
          <w:rFonts w:ascii="Times New Roman" w:hAnsi="Times New Roman"/>
          <w:sz w:val="28"/>
          <w:szCs w:val="28"/>
          <w:lang w:val="en-US"/>
        </w:rPr>
        <w:t>II</w:t>
      </w:r>
      <w:r w:rsidRPr="005314A2">
        <w:rPr>
          <w:rFonts w:ascii="Times New Roman" w:hAnsi="Times New Roman"/>
          <w:sz w:val="28"/>
          <w:szCs w:val="28"/>
        </w:rPr>
        <w:t xml:space="preserve"> раздела баланса – стр. 210) / Итог </w:t>
      </w:r>
      <w:r w:rsidRPr="005314A2">
        <w:rPr>
          <w:rFonts w:ascii="Times New Roman" w:hAnsi="Times New Roman"/>
          <w:sz w:val="28"/>
          <w:szCs w:val="28"/>
          <w:lang w:val="en-US"/>
        </w:rPr>
        <w:t>V</w:t>
      </w:r>
      <w:r w:rsidRPr="005314A2">
        <w:rPr>
          <w:rFonts w:ascii="Times New Roman" w:hAnsi="Times New Roman"/>
          <w:sz w:val="28"/>
          <w:szCs w:val="28"/>
        </w:rPr>
        <w:t xml:space="preserve"> раздела баланса</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Ккл2007 = (40533 тыс. руб. – 21965 тыс. руб.) / 39790 тыс. руб. = 0,46</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Ккл2008 = (53124 тыс. руб. – 28149тыс. руб.) / 53010 тыс. руб. = 0,47</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Ккл2009 = (63447 тыс. руб. – 31553 тыс. руб.) / 62803 тыс. руб. = 0,50</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При условии своевременных расчетов с покупателями и заказчиками</w:t>
      </w:r>
      <w:r w:rsidR="005314A2">
        <w:rPr>
          <w:rFonts w:ascii="Times New Roman" w:hAnsi="Times New Roman"/>
          <w:sz w:val="28"/>
          <w:szCs w:val="28"/>
        </w:rPr>
        <w:t xml:space="preserve"> </w:t>
      </w:r>
      <w:r w:rsidRPr="005314A2">
        <w:rPr>
          <w:rFonts w:ascii="Times New Roman" w:hAnsi="Times New Roman"/>
          <w:sz w:val="28"/>
          <w:szCs w:val="28"/>
        </w:rPr>
        <w:t>платежные возможности анализируемого предприятия высоки: коэффициент критической ликвидности увеличивается с 0,47 (на</w:t>
      </w:r>
      <w:r w:rsidR="00E64954" w:rsidRPr="005314A2">
        <w:rPr>
          <w:rFonts w:ascii="Times New Roman" w:hAnsi="Times New Roman"/>
          <w:sz w:val="28"/>
          <w:szCs w:val="28"/>
        </w:rPr>
        <w:t xml:space="preserve"> </w:t>
      </w:r>
      <w:r w:rsidRPr="005314A2">
        <w:rPr>
          <w:rFonts w:ascii="Times New Roman" w:hAnsi="Times New Roman"/>
          <w:sz w:val="28"/>
          <w:szCs w:val="28"/>
        </w:rPr>
        <w:t>конец 2008 года) до 0,50 (на</w:t>
      </w:r>
      <w:r w:rsidR="00E64954" w:rsidRPr="005314A2">
        <w:rPr>
          <w:rFonts w:ascii="Times New Roman" w:hAnsi="Times New Roman"/>
          <w:sz w:val="28"/>
          <w:szCs w:val="28"/>
        </w:rPr>
        <w:t xml:space="preserve"> </w:t>
      </w:r>
      <w:r w:rsidRPr="005314A2">
        <w:rPr>
          <w:rFonts w:ascii="Times New Roman" w:hAnsi="Times New Roman"/>
          <w:sz w:val="28"/>
          <w:szCs w:val="28"/>
        </w:rPr>
        <w:t>конец 2009 года).</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 текущей ликвидности представляет собой отношение стоимости оборотных</w:t>
      </w:r>
      <w:r w:rsidR="005314A2">
        <w:rPr>
          <w:rFonts w:ascii="Times New Roman" w:hAnsi="Times New Roman"/>
          <w:sz w:val="28"/>
          <w:szCs w:val="28"/>
        </w:rPr>
        <w:t xml:space="preserve"> </w:t>
      </w:r>
      <w:r w:rsidRPr="005314A2">
        <w:rPr>
          <w:rFonts w:ascii="Times New Roman" w:hAnsi="Times New Roman"/>
          <w:sz w:val="28"/>
          <w:szCs w:val="28"/>
        </w:rPr>
        <w:t>средств предприятия к величине его краткосрочных обязательств. Коэффициент характеризует платежные возможности предприятия, оцениваемые при условии своевременных расчетов с дебиторами, благоприятного сбыта готовой продукции, а также реализации в случае необходимости части материальных оборотных средств.</w:t>
      </w:r>
      <w:r w:rsidR="00E64954" w:rsidRPr="005314A2">
        <w:rPr>
          <w:rFonts w:ascii="Times New Roman" w:hAnsi="Times New Roman"/>
          <w:sz w:val="28"/>
          <w:szCs w:val="28"/>
        </w:rPr>
        <w:t xml:space="preserve"> </w:t>
      </w:r>
    </w:p>
    <w:p w:rsidR="005314A2" w:rsidRDefault="005314A2" w:rsidP="005314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70224" w:rsidRPr="005314A2">
        <w:rPr>
          <w:rFonts w:ascii="Times New Roman" w:hAnsi="Times New Roman"/>
          <w:sz w:val="28"/>
          <w:szCs w:val="28"/>
        </w:rPr>
        <w:t xml:space="preserve">Ктл = Итог </w:t>
      </w:r>
      <w:r w:rsidR="00D70224" w:rsidRPr="005314A2">
        <w:rPr>
          <w:rFonts w:ascii="Times New Roman" w:hAnsi="Times New Roman"/>
          <w:sz w:val="28"/>
          <w:szCs w:val="28"/>
          <w:lang w:val="en-US"/>
        </w:rPr>
        <w:t>II</w:t>
      </w:r>
      <w:r w:rsidR="00D70224" w:rsidRPr="005314A2">
        <w:rPr>
          <w:rFonts w:ascii="Times New Roman" w:hAnsi="Times New Roman"/>
          <w:sz w:val="28"/>
          <w:szCs w:val="28"/>
        </w:rPr>
        <w:t xml:space="preserve"> раздела баланса / Итог </w:t>
      </w:r>
      <w:r w:rsidR="00D70224" w:rsidRPr="005314A2">
        <w:rPr>
          <w:rFonts w:ascii="Times New Roman" w:hAnsi="Times New Roman"/>
          <w:sz w:val="28"/>
          <w:szCs w:val="28"/>
          <w:lang w:val="en-US"/>
        </w:rPr>
        <w:t>V</w:t>
      </w:r>
      <w:r w:rsidR="00D70224" w:rsidRPr="005314A2">
        <w:rPr>
          <w:rFonts w:ascii="Times New Roman" w:hAnsi="Times New Roman"/>
          <w:sz w:val="28"/>
          <w:szCs w:val="28"/>
        </w:rPr>
        <w:t xml:space="preserve"> раздела баланса</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Ктл2007 = 40533 тыс. руб. / 39790 тыс. руб. = 1,02</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Ктл2008 = 53124 тыс. руб. / 53010 тыс. руб. = 1,00</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Ктл2009 = 63447 тыс. руб. / 62803 тыс. руб. = 1,01</w:t>
      </w:r>
    </w:p>
    <w:p w:rsidR="005314A2" w:rsidRDefault="005314A2" w:rsidP="005314A2">
      <w:pPr>
        <w:widowControl w:val="0"/>
        <w:spacing w:after="0" w:line="360" w:lineRule="auto"/>
        <w:ind w:firstLine="709"/>
        <w:jc w:val="both"/>
        <w:rPr>
          <w:rFonts w:ascii="Times New Roman" w:hAnsi="Times New Roman"/>
          <w:sz w:val="28"/>
          <w:szCs w:val="28"/>
        </w:rPr>
      </w:pPr>
    </w:p>
    <w:p w:rsidR="00A27D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Из</w:t>
      </w:r>
      <w:r w:rsidR="005314A2">
        <w:rPr>
          <w:rFonts w:ascii="Times New Roman" w:hAnsi="Times New Roman"/>
          <w:sz w:val="28"/>
          <w:szCs w:val="28"/>
        </w:rPr>
        <w:t xml:space="preserve"> </w:t>
      </w:r>
      <w:r w:rsidRPr="005314A2">
        <w:rPr>
          <w:rFonts w:ascii="Times New Roman" w:hAnsi="Times New Roman"/>
          <w:sz w:val="28"/>
          <w:szCs w:val="28"/>
        </w:rPr>
        <w:t>расчетных данных следует, что предприятие, при условии своевременного расчета с дебиторами, благоприятной конъюнктуре рынка, в перспективе обладает ликвидностью, более того, платежные способности предприятия к концу анализируемого периода повышаются, о чем свидетельствует рост показателей ликвидности в 2009 году по сравнению с 2008 годом.</w:t>
      </w:r>
    </w:p>
    <w:p w:rsidR="00747DAE" w:rsidRPr="005314A2" w:rsidRDefault="00747DAE" w:rsidP="005314A2">
      <w:pPr>
        <w:widowControl w:val="0"/>
        <w:spacing w:after="0" w:line="360" w:lineRule="auto"/>
        <w:ind w:firstLine="709"/>
        <w:jc w:val="both"/>
        <w:rPr>
          <w:rFonts w:ascii="Times New Roman" w:hAnsi="Times New Roman"/>
          <w:sz w:val="28"/>
          <w:szCs w:val="28"/>
        </w:rPr>
      </w:pP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Таблица 7.</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Коэффициенты</w:t>
      </w:r>
      <w:r w:rsidR="005314A2">
        <w:rPr>
          <w:rFonts w:ascii="Times New Roman" w:hAnsi="Times New Roman"/>
          <w:sz w:val="28"/>
          <w:szCs w:val="28"/>
        </w:rPr>
        <w:t xml:space="preserve"> </w:t>
      </w:r>
      <w:r w:rsidRPr="005314A2">
        <w:rPr>
          <w:rFonts w:ascii="Times New Roman" w:hAnsi="Times New Roman"/>
          <w:sz w:val="28"/>
          <w:szCs w:val="28"/>
        </w:rPr>
        <w:t>ликвидности ООО</w:t>
      </w:r>
      <w:r w:rsidR="005314A2">
        <w:rPr>
          <w:rFonts w:ascii="Times New Roman" w:hAnsi="Times New Roman"/>
          <w:sz w:val="28"/>
          <w:szCs w:val="28"/>
        </w:rPr>
        <w:t xml:space="preserve"> </w:t>
      </w:r>
      <w:r w:rsidRPr="005314A2">
        <w:rPr>
          <w:rFonts w:ascii="Times New Roman" w:hAnsi="Times New Roman"/>
          <w:sz w:val="28"/>
          <w:szCs w:val="28"/>
        </w:rPr>
        <w:t>«Форт Трейд Фуд Екатеринбург» за 2007 – 2009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9"/>
        <w:gridCol w:w="1837"/>
        <w:gridCol w:w="1549"/>
        <w:gridCol w:w="845"/>
        <w:gridCol w:w="846"/>
        <w:gridCol w:w="833"/>
        <w:gridCol w:w="1034"/>
        <w:gridCol w:w="1029"/>
      </w:tblGrid>
      <w:tr w:rsidR="00D70224" w:rsidRPr="005314A2" w:rsidTr="007304FC">
        <w:tc>
          <w:tcPr>
            <w:tcW w:w="1493"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Показатели</w:t>
            </w:r>
          </w:p>
        </w:tc>
        <w:tc>
          <w:tcPr>
            <w:tcW w:w="1876"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Методика расчетов</w:t>
            </w:r>
          </w:p>
        </w:tc>
        <w:tc>
          <w:tcPr>
            <w:tcW w:w="1559"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Нормативное значение</w:t>
            </w:r>
          </w:p>
        </w:tc>
        <w:tc>
          <w:tcPr>
            <w:tcW w:w="850"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2007г.</w:t>
            </w:r>
          </w:p>
        </w:tc>
        <w:tc>
          <w:tcPr>
            <w:tcW w:w="851"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2008г.</w:t>
            </w:r>
          </w:p>
        </w:tc>
        <w:tc>
          <w:tcPr>
            <w:tcW w:w="837" w:type="dxa"/>
            <w:vMerge w:val="restart"/>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2009г.</w:t>
            </w:r>
          </w:p>
        </w:tc>
        <w:tc>
          <w:tcPr>
            <w:tcW w:w="2105" w:type="dxa"/>
            <w:gridSpan w:val="2"/>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Изменение (+/-)</w:t>
            </w:r>
          </w:p>
        </w:tc>
      </w:tr>
      <w:tr w:rsidR="00D70224" w:rsidRPr="005314A2" w:rsidTr="007304FC">
        <w:tc>
          <w:tcPr>
            <w:tcW w:w="1493"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1876"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1559"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850"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851"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837" w:type="dxa"/>
            <w:vMerge/>
            <w:vAlign w:val="center"/>
          </w:tcPr>
          <w:p w:rsidR="00D70224" w:rsidRPr="005314A2" w:rsidRDefault="00D70224" w:rsidP="005314A2">
            <w:pPr>
              <w:widowControl w:val="0"/>
              <w:spacing w:after="0" w:line="360" w:lineRule="auto"/>
              <w:rPr>
                <w:rFonts w:ascii="Times New Roman" w:hAnsi="Times New Roman"/>
                <w:sz w:val="20"/>
                <w:szCs w:val="20"/>
              </w:rPr>
            </w:pPr>
          </w:p>
        </w:tc>
        <w:tc>
          <w:tcPr>
            <w:tcW w:w="1055"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 к 2007</w:t>
            </w:r>
          </w:p>
        </w:tc>
        <w:tc>
          <w:tcPr>
            <w:tcW w:w="10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 к 2008</w:t>
            </w:r>
          </w:p>
        </w:tc>
      </w:tr>
      <w:tr w:rsidR="00D70224" w:rsidRPr="005314A2" w:rsidTr="007304FC">
        <w:tc>
          <w:tcPr>
            <w:tcW w:w="1493"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Коэффициент абсолютной ликвидности</w:t>
            </w:r>
          </w:p>
        </w:tc>
        <w:tc>
          <w:tcPr>
            <w:tcW w:w="1876"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(стр. 250 + стр. 260) /стр. 690</w:t>
            </w:r>
          </w:p>
        </w:tc>
        <w:tc>
          <w:tcPr>
            <w:tcW w:w="1559"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&gt; 0,2 – 0,25</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w:t>
            </w:r>
          </w:p>
        </w:tc>
        <w:tc>
          <w:tcPr>
            <w:tcW w:w="85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0,3</w:t>
            </w:r>
          </w:p>
        </w:tc>
        <w:tc>
          <w:tcPr>
            <w:tcW w:w="837"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0,3</w:t>
            </w:r>
          </w:p>
        </w:tc>
        <w:tc>
          <w:tcPr>
            <w:tcW w:w="1055"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0,02</w:t>
            </w:r>
          </w:p>
        </w:tc>
        <w:tc>
          <w:tcPr>
            <w:tcW w:w="10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w:t>
            </w:r>
          </w:p>
        </w:tc>
      </w:tr>
      <w:tr w:rsidR="00D70224" w:rsidRPr="005314A2" w:rsidTr="007304FC">
        <w:tc>
          <w:tcPr>
            <w:tcW w:w="1493"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Коэффициент критической ликвидности</w:t>
            </w:r>
          </w:p>
        </w:tc>
        <w:tc>
          <w:tcPr>
            <w:tcW w:w="1876"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(стр. 250 + стр. 260 + стр. 240) / стр. 690</w:t>
            </w:r>
          </w:p>
        </w:tc>
        <w:tc>
          <w:tcPr>
            <w:tcW w:w="1559"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0,7 – 0,8</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0,46</w:t>
            </w:r>
          </w:p>
        </w:tc>
        <w:tc>
          <w:tcPr>
            <w:tcW w:w="85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0,47</w:t>
            </w:r>
          </w:p>
        </w:tc>
        <w:tc>
          <w:tcPr>
            <w:tcW w:w="837"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0,50</w:t>
            </w:r>
          </w:p>
        </w:tc>
        <w:tc>
          <w:tcPr>
            <w:tcW w:w="1055"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0,01</w:t>
            </w:r>
          </w:p>
        </w:tc>
        <w:tc>
          <w:tcPr>
            <w:tcW w:w="10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0,03</w:t>
            </w:r>
          </w:p>
        </w:tc>
      </w:tr>
      <w:tr w:rsidR="00D70224" w:rsidRPr="005314A2" w:rsidTr="007304FC">
        <w:tc>
          <w:tcPr>
            <w:tcW w:w="1493"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Коэффициент текущей ликвидности</w:t>
            </w:r>
          </w:p>
        </w:tc>
        <w:tc>
          <w:tcPr>
            <w:tcW w:w="1876"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стр.290 / стр. 690</w:t>
            </w:r>
          </w:p>
        </w:tc>
        <w:tc>
          <w:tcPr>
            <w:tcW w:w="1559"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&gt; 2</w:t>
            </w:r>
          </w:p>
        </w:tc>
        <w:tc>
          <w:tcPr>
            <w:tcW w:w="8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1,02</w:t>
            </w:r>
          </w:p>
        </w:tc>
        <w:tc>
          <w:tcPr>
            <w:tcW w:w="851"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1,00</w:t>
            </w:r>
          </w:p>
        </w:tc>
        <w:tc>
          <w:tcPr>
            <w:tcW w:w="837"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1,01</w:t>
            </w:r>
          </w:p>
        </w:tc>
        <w:tc>
          <w:tcPr>
            <w:tcW w:w="1055"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-0,02</w:t>
            </w:r>
          </w:p>
        </w:tc>
        <w:tc>
          <w:tcPr>
            <w:tcW w:w="1050" w:type="dxa"/>
            <w:vAlign w:val="center"/>
          </w:tcPr>
          <w:p w:rsidR="00D70224" w:rsidRPr="005314A2" w:rsidRDefault="00D7022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0,99</w:t>
            </w:r>
          </w:p>
        </w:tc>
      </w:tr>
    </w:tbl>
    <w:p w:rsidR="009105A4" w:rsidRPr="005314A2" w:rsidRDefault="009105A4" w:rsidP="005314A2">
      <w:pPr>
        <w:widowControl w:val="0"/>
        <w:spacing w:after="0" w:line="360" w:lineRule="auto"/>
        <w:ind w:firstLine="709"/>
        <w:jc w:val="both"/>
        <w:rPr>
          <w:rFonts w:ascii="Times New Roman" w:hAnsi="Times New Roman"/>
          <w:sz w:val="28"/>
          <w:szCs w:val="28"/>
          <w:lang w:val="en-US"/>
        </w:rPr>
      </w:pPr>
    </w:p>
    <w:p w:rsidR="00D91300" w:rsidRPr="005314A2" w:rsidRDefault="005314A2" w:rsidP="005314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91300" w:rsidRPr="005314A2">
        <w:rPr>
          <w:rFonts w:ascii="Times New Roman" w:hAnsi="Times New Roman"/>
          <w:sz w:val="28"/>
          <w:szCs w:val="28"/>
        </w:rPr>
        <w:t>Таблица 8.</w:t>
      </w:r>
    </w:p>
    <w:p w:rsidR="00D91300" w:rsidRPr="005314A2" w:rsidRDefault="00D9130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Показатели</w:t>
      </w:r>
      <w:r w:rsidR="005314A2">
        <w:rPr>
          <w:rFonts w:ascii="Times New Roman" w:hAnsi="Times New Roman"/>
          <w:sz w:val="28"/>
          <w:szCs w:val="28"/>
        </w:rPr>
        <w:t xml:space="preserve"> </w:t>
      </w:r>
      <w:r w:rsidRPr="005314A2">
        <w:rPr>
          <w:rFonts w:ascii="Times New Roman" w:hAnsi="Times New Roman"/>
          <w:sz w:val="28"/>
          <w:szCs w:val="28"/>
        </w:rPr>
        <w:t>эффективности использования оборотных средств ООО«Форт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за 2007 - 2009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4"/>
        <w:gridCol w:w="1038"/>
        <w:gridCol w:w="1110"/>
        <w:gridCol w:w="970"/>
        <w:gridCol w:w="1110"/>
        <w:gridCol w:w="1110"/>
        <w:gridCol w:w="970"/>
        <w:gridCol w:w="1108"/>
      </w:tblGrid>
      <w:tr w:rsidR="00D91300" w:rsidRPr="005314A2" w:rsidTr="005314A2">
        <w:tc>
          <w:tcPr>
            <w:tcW w:w="1125" w:type="pct"/>
            <w:vMerge w:val="restar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показатели</w:t>
            </w:r>
          </w:p>
        </w:tc>
        <w:tc>
          <w:tcPr>
            <w:tcW w:w="1629" w:type="pct"/>
            <w:gridSpan w:val="3"/>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Год</w:t>
            </w:r>
          </w:p>
        </w:tc>
        <w:tc>
          <w:tcPr>
            <w:tcW w:w="1159" w:type="pct"/>
            <w:gridSpan w:val="2"/>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Изменения(+/-)</w:t>
            </w:r>
          </w:p>
        </w:tc>
        <w:tc>
          <w:tcPr>
            <w:tcW w:w="1087" w:type="pct"/>
            <w:gridSpan w:val="2"/>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Темп изменения, %</w:t>
            </w:r>
          </w:p>
        </w:tc>
      </w:tr>
      <w:tr w:rsidR="00D91300" w:rsidRPr="005314A2" w:rsidTr="005314A2">
        <w:trPr>
          <w:trHeight w:val="531"/>
        </w:trPr>
        <w:tc>
          <w:tcPr>
            <w:tcW w:w="1125" w:type="pct"/>
            <w:vMerge/>
            <w:vAlign w:val="center"/>
          </w:tcPr>
          <w:p w:rsidR="00D91300" w:rsidRPr="005314A2" w:rsidRDefault="00D91300" w:rsidP="005314A2">
            <w:pPr>
              <w:widowControl w:val="0"/>
              <w:spacing w:after="0" w:line="360" w:lineRule="auto"/>
              <w:rPr>
                <w:rFonts w:ascii="Times New Roman" w:hAnsi="Times New Roman"/>
                <w:sz w:val="20"/>
                <w:szCs w:val="20"/>
              </w:rPr>
            </w:pPr>
          </w:p>
        </w:tc>
        <w:tc>
          <w:tcPr>
            <w:tcW w:w="542"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2007</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 к 2007</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 к 2008</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 к 2007</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 к 2008</w:t>
            </w:r>
          </w:p>
        </w:tc>
      </w:tr>
      <w:tr w:rsidR="00D91300" w:rsidRPr="005314A2" w:rsidTr="005314A2">
        <w:trPr>
          <w:trHeight w:val="697"/>
        </w:trPr>
        <w:tc>
          <w:tcPr>
            <w:tcW w:w="1125"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Выручка от продажи товаров, тыс. руб.</w:t>
            </w:r>
          </w:p>
        </w:tc>
        <w:tc>
          <w:tcPr>
            <w:tcW w:w="542"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144495</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153937</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151994</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9442</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-1942</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106,56</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98,73</w:t>
            </w:r>
          </w:p>
        </w:tc>
      </w:tr>
      <w:tr w:rsidR="00D91300" w:rsidRPr="005314A2" w:rsidTr="005314A2">
        <w:tc>
          <w:tcPr>
            <w:tcW w:w="1125"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Прибыль от продаж, тыс. руб.</w:t>
            </w:r>
          </w:p>
        </w:tc>
        <w:tc>
          <w:tcPr>
            <w:tcW w:w="542"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10346</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9489</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10394</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-856</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905</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91,71</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109,53</w:t>
            </w:r>
          </w:p>
        </w:tc>
      </w:tr>
      <w:tr w:rsidR="00D91300" w:rsidRPr="005314A2" w:rsidTr="005314A2">
        <w:tc>
          <w:tcPr>
            <w:tcW w:w="1125"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Среднегодовая стоимость оборотных средств, тыс. руб.</w:t>
            </w:r>
          </w:p>
        </w:tc>
        <w:tc>
          <w:tcPr>
            <w:tcW w:w="542"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36511</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46837,5</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58254</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10326,5</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11416,5</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128,3</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124,4</w:t>
            </w:r>
          </w:p>
        </w:tc>
      </w:tr>
      <w:tr w:rsidR="00D91300" w:rsidRPr="005314A2" w:rsidTr="005314A2">
        <w:tc>
          <w:tcPr>
            <w:tcW w:w="1125" w:type="pct"/>
            <w:vMerge w:val="restar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Оборачиваемость оборотных средств:</w:t>
            </w:r>
          </w:p>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 в</w:t>
            </w:r>
            <w:r w:rsidR="005314A2" w:rsidRPr="005314A2">
              <w:rPr>
                <w:rFonts w:ascii="Times New Roman" w:hAnsi="Times New Roman"/>
                <w:sz w:val="20"/>
                <w:szCs w:val="20"/>
              </w:rPr>
              <w:t xml:space="preserve"> </w:t>
            </w:r>
            <w:r w:rsidRPr="005314A2">
              <w:rPr>
                <w:rFonts w:ascii="Times New Roman" w:hAnsi="Times New Roman"/>
                <w:sz w:val="20"/>
                <w:szCs w:val="20"/>
              </w:rPr>
              <w:t>числе оборотов</w:t>
            </w:r>
          </w:p>
        </w:tc>
        <w:tc>
          <w:tcPr>
            <w:tcW w:w="542" w:type="pct"/>
            <w:vAlign w:val="center"/>
          </w:tcPr>
          <w:p w:rsidR="00D91300" w:rsidRPr="005314A2" w:rsidRDefault="00D91300" w:rsidP="005314A2">
            <w:pPr>
              <w:widowControl w:val="0"/>
              <w:spacing w:after="0" w:line="360" w:lineRule="auto"/>
              <w:rPr>
                <w:rFonts w:ascii="Times New Roman" w:hAnsi="Times New Roman"/>
                <w:sz w:val="20"/>
                <w:szCs w:val="20"/>
              </w:rPr>
            </w:pP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p>
        </w:tc>
      </w:tr>
      <w:tr w:rsidR="00D91300" w:rsidRPr="005314A2" w:rsidTr="005314A2">
        <w:tc>
          <w:tcPr>
            <w:tcW w:w="1125" w:type="pct"/>
            <w:vMerge/>
            <w:vAlign w:val="center"/>
          </w:tcPr>
          <w:p w:rsidR="00D91300" w:rsidRPr="005314A2" w:rsidRDefault="00D91300" w:rsidP="005314A2">
            <w:pPr>
              <w:widowControl w:val="0"/>
              <w:spacing w:after="0" w:line="360" w:lineRule="auto"/>
              <w:rPr>
                <w:rFonts w:ascii="Times New Roman" w:hAnsi="Times New Roman"/>
                <w:sz w:val="20"/>
                <w:szCs w:val="20"/>
              </w:rPr>
            </w:pPr>
          </w:p>
        </w:tc>
        <w:tc>
          <w:tcPr>
            <w:tcW w:w="542"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3,96</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3,29</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2,61</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-0,67</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-0,68</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83,08</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79,33</w:t>
            </w:r>
          </w:p>
        </w:tc>
      </w:tr>
      <w:tr w:rsidR="00D91300" w:rsidRPr="005314A2" w:rsidTr="005314A2">
        <w:tc>
          <w:tcPr>
            <w:tcW w:w="1125"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 в днях оборота</w:t>
            </w:r>
          </w:p>
        </w:tc>
        <w:tc>
          <w:tcPr>
            <w:tcW w:w="542"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220</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225</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248</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23</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102,59</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110,02</w:t>
            </w:r>
          </w:p>
        </w:tc>
      </w:tr>
      <w:tr w:rsidR="00D91300" w:rsidRPr="005314A2" w:rsidTr="005314A2">
        <w:tc>
          <w:tcPr>
            <w:tcW w:w="1125"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Рентабельность</w:t>
            </w:r>
            <w:r w:rsidR="005314A2" w:rsidRPr="005314A2">
              <w:rPr>
                <w:rFonts w:ascii="Times New Roman" w:hAnsi="Times New Roman"/>
                <w:sz w:val="20"/>
                <w:szCs w:val="20"/>
              </w:rPr>
              <w:t xml:space="preserve"> </w:t>
            </w:r>
            <w:r w:rsidRPr="005314A2">
              <w:rPr>
                <w:rFonts w:ascii="Times New Roman" w:hAnsi="Times New Roman"/>
                <w:sz w:val="20"/>
                <w:szCs w:val="20"/>
              </w:rPr>
              <w:t>оборотного капитала, %</w:t>
            </w:r>
          </w:p>
        </w:tc>
        <w:tc>
          <w:tcPr>
            <w:tcW w:w="542"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28,33</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20,26</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17,84</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-8,07</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-2,42</w:t>
            </w:r>
          </w:p>
        </w:tc>
        <w:tc>
          <w:tcPr>
            <w:tcW w:w="507"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71,51</w:t>
            </w:r>
          </w:p>
        </w:tc>
        <w:tc>
          <w:tcPr>
            <w:tcW w:w="580" w:type="pct"/>
            <w:vAlign w:val="center"/>
          </w:tcPr>
          <w:p w:rsidR="00D91300" w:rsidRPr="005314A2" w:rsidRDefault="00D9130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88,06</w:t>
            </w:r>
          </w:p>
        </w:tc>
      </w:tr>
    </w:tbl>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D9130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Среднегодовую стоимость оборотного капитала определяем по формуле средней простой арифметической на основании данных бухгалтерского баланса. Среднегодовая стоимость оборотного капитала увеличивается на протяжении анализируемого периода с 36511 тыс. руб. до 46837,5 тыс. руб. (на 1,28%) в 2008 году по сравнению с 2007 годом. В 2009 году среднегодовая стоимость оборотного капитала составила 58254 тыс. руб., что больше чем в 2008 году на 1,24%. </w:t>
      </w:r>
    </w:p>
    <w:p w:rsidR="005314A2" w:rsidRDefault="00D9130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Коэффициент оборачиваемости определяется делением объема реализации продукции на средний</w:t>
      </w:r>
      <w:r w:rsidR="005314A2">
        <w:rPr>
          <w:rFonts w:ascii="Times New Roman" w:hAnsi="Times New Roman"/>
          <w:sz w:val="28"/>
          <w:szCs w:val="28"/>
        </w:rPr>
        <w:t xml:space="preserve"> </w:t>
      </w:r>
      <w:r w:rsidRPr="005314A2">
        <w:rPr>
          <w:rFonts w:ascii="Times New Roman" w:hAnsi="Times New Roman"/>
          <w:sz w:val="28"/>
          <w:szCs w:val="28"/>
        </w:rPr>
        <w:t>остаток оборотных средств на предприятии. Длительность одного оборота</w:t>
      </w:r>
      <w:r w:rsidR="005314A2">
        <w:rPr>
          <w:rFonts w:ascii="Times New Roman" w:hAnsi="Times New Roman"/>
          <w:sz w:val="28"/>
          <w:szCs w:val="28"/>
        </w:rPr>
        <w:t xml:space="preserve"> </w:t>
      </w:r>
      <w:r w:rsidRPr="005314A2">
        <w:rPr>
          <w:rFonts w:ascii="Times New Roman" w:hAnsi="Times New Roman"/>
          <w:sz w:val="28"/>
          <w:szCs w:val="28"/>
        </w:rPr>
        <w:t>в днях находится делением количества дней в периоде на коэффициент оборачиваемости. Оборачиваемость оборотного капитала довольно низкая на протяжении 2007 - 2009 гг. В 2007 году один оборот совершался за 220 дней (коэффициент оборачиваемости – 3,96), в 2008 году оборачиваемость оборотного капитала сократилась до 3,29 оборотов в год (продолжительность оборота – 225 дней), в 2009 году один оборот совершался за 248 дней (коэффициент оборачиваемости – 2,61).</w:t>
      </w:r>
    </w:p>
    <w:p w:rsidR="005314A2" w:rsidRDefault="00D9130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Тенденцию к увеличению за 2007-2009 гг. обнаруживает показатель рентабельности оборотного капитала. В 2007 году на каждый рубль оборотного капитала было получено 28,33 % чистой прибыли, в 2008 году по сравнению с 2009 годом рентабельность уменьшилась на 8,07 пункта и составила 20,26%, в 2009 году рентабельность оборотного капитала уменьшилась до 17,84%.</w:t>
      </w:r>
    </w:p>
    <w:p w:rsidR="005314A2" w:rsidRDefault="00D9130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Таким образом, деятельность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за период 2007 – 2009 гг. характеризуется уменьшением объема выручки от продаж, спадом рентабельности продаж, уменьшением</w:t>
      </w:r>
      <w:r w:rsidR="005314A2">
        <w:rPr>
          <w:rFonts w:ascii="Times New Roman" w:hAnsi="Times New Roman"/>
          <w:sz w:val="28"/>
          <w:szCs w:val="28"/>
        </w:rPr>
        <w:t xml:space="preserve"> </w:t>
      </w:r>
      <w:r w:rsidRPr="005314A2">
        <w:rPr>
          <w:rFonts w:ascii="Times New Roman" w:hAnsi="Times New Roman"/>
          <w:sz w:val="28"/>
          <w:szCs w:val="28"/>
        </w:rPr>
        <w:t>рентабельности оборотных средств.</w:t>
      </w:r>
    </w:p>
    <w:p w:rsidR="005314A2" w:rsidRDefault="0044499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Однако,</w:t>
      </w:r>
      <w:r w:rsidR="00D91300" w:rsidRPr="005314A2">
        <w:rPr>
          <w:rFonts w:ascii="Times New Roman" w:hAnsi="Times New Roman"/>
          <w:sz w:val="28"/>
          <w:szCs w:val="28"/>
        </w:rPr>
        <w:t xml:space="preserve"> исследуемое предприятие имеет и негативную (особенно для торговых предприятий) тенденцию – снижение коэффициента оборачиваемости оборотного капитала.</w:t>
      </w:r>
    </w:p>
    <w:p w:rsidR="00747DAE" w:rsidRPr="005314A2" w:rsidRDefault="00D9130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Поэтому, несмотря на положительную тенденцию</w:t>
      </w:r>
      <w:r w:rsidR="005314A2">
        <w:rPr>
          <w:rFonts w:ascii="Times New Roman" w:hAnsi="Times New Roman"/>
          <w:sz w:val="28"/>
          <w:szCs w:val="28"/>
        </w:rPr>
        <w:t xml:space="preserve"> </w:t>
      </w:r>
      <w:r w:rsidRPr="005314A2">
        <w:rPr>
          <w:rFonts w:ascii="Times New Roman" w:hAnsi="Times New Roman"/>
          <w:sz w:val="28"/>
          <w:szCs w:val="28"/>
        </w:rPr>
        <w:t>изменения отдельных показателей, характеризующих организационно – экономическую деятельность, нельзя сделать однозначный вывод о повышении или снижении эффективности деятельности предприятия</w:t>
      </w:r>
      <w:r w:rsidR="00A1613E" w:rsidRPr="005314A2">
        <w:rPr>
          <w:rFonts w:ascii="Times New Roman" w:hAnsi="Times New Roman"/>
          <w:sz w:val="28"/>
          <w:szCs w:val="28"/>
        </w:rPr>
        <w:t>.</w:t>
      </w:r>
    </w:p>
    <w:p w:rsidR="00F67804" w:rsidRPr="005314A2" w:rsidRDefault="00F67804" w:rsidP="005314A2">
      <w:pPr>
        <w:widowControl w:val="0"/>
        <w:spacing w:after="0" w:line="360" w:lineRule="auto"/>
        <w:ind w:firstLine="709"/>
        <w:jc w:val="both"/>
        <w:rPr>
          <w:rFonts w:ascii="Times New Roman" w:hAnsi="Times New Roman"/>
          <w:sz w:val="28"/>
          <w:szCs w:val="28"/>
        </w:rPr>
      </w:pPr>
    </w:p>
    <w:p w:rsidR="007304FC" w:rsidRPr="005314A2" w:rsidRDefault="009105A4"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 xml:space="preserve">2.3 </w:t>
      </w:r>
      <w:r w:rsidR="007304FC" w:rsidRPr="005314A2">
        <w:rPr>
          <w:rFonts w:ascii="Times New Roman" w:hAnsi="Times New Roman"/>
          <w:b/>
          <w:sz w:val="28"/>
          <w:szCs w:val="28"/>
        </w:rPr>
        <w:t xml:space="preserve">Анализ </w:t>
      </w:r>
      <w:r w:rsidRPr="005314A2">
        <w:rPr>
          <w:rFonts w:ascii="Times New Roman" w:hAnsi="Times New Roman"/>
          <w:b/>
          <w:sz w:val="28"/>
          <w:szCs w:val="28"/>
        </w:rPr>
        <w:t>процессов управления товарооборотом на предприятии.</w:t>
      </w:r>
    </w:p>
    <w:p w:rsidR="005314A2" w:rsidRDefault="005314A2" w:rsidP="005314A2">
      <w:pPr>
        <w:widowControl w:val="0"/>
        <w:spacing w:after="0" w:line="360" w:lineRule="auto"/>
        <w:ind w:firstLine="709"/>
        <w:jc w:val="both"/>
        <w:rPr>
          <w:rFonts w:ascii="Times New Roman" w:hAnsi="Times New Roman"/>
          <w:b/>
          <w:sz w:val="28"/>
          <w:szCs w:val="28"/>
        </w:rPr>
      </w:pP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Товарооборот</w:t>
      </w:r>
      <w:r w:rsidR="005314A2">
        <w:rPr>
          <w:rFonts w:ascii="Times New Roman" w:hAnsi="Times New Roman"/>
          <w:sz w:val="28"/>
          <w:szCs w:val="28"/>
        </w:rPr>
        <w:t xml:space="preserve"> </w:t>
      </w:r>
      <w:r w:rsidRPr="005314A2">
        <w:rPr>
          <w:rFonts w:ascii="Times New Roman" w:hAnsi="Times New Roman"/>
          <w:sz w:val="28"/>
          <w:szCs w:val="28"/>
        </w:rPr>
        <w:t>является важнейшим оценочным показателем</w:t>
      </w:r>
      <w:r w:rsidR="005314A2">
        <w:rPr>
          <w:rFonts w:ascii="Times New Roman" w:hAnsi="Times New Roman"/>
          <w:sz w:val="28"/>
          <w:szCs w:val="28"/>
        </w:rPr>
        <w:t xml:space="preserve"> </w:t>
      </w:r>
      <w:r w:rsidRPr="005314A2">
        <w:rPr>
          <w:rFonts w:ascii="Times New Roman" w:hAnsi="Times New Roman"/>
          <w:sz w:val="28"/>
          <w:szCs w:val="28"/>
        </w:rPr>
        <w:t>торгового предприятия, измерителем эффективности деятельности. Объем продажи товаров характеризует конкурентные позиции предприятия на рынке, его долю в общем объеме продаж и степень устойчивости положения на рынке, способность продавать товары, пользующиеся спросом потребителей и обеспечивающие получение намеченных и стабильных результатов.</w:t>
      </w: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Анализ</w:t>
      </w:r>
      <w:r w:rsidR="005314A2">
        <w:rPr>
          <w:rFonts w:ascii="Times New Roman" w:hAnsi="Times New Roman"/>
          <w:sz w:val="28"/>
          <w:szCs w:val="28"/>
        </w:rPr>
        <w:t xml:space="preserve"> </w:t>
      </w:r>
      <w:r w:rsidRPr="005314A2">
        <w:rPr>
          <w:rFonts w:ascii="Times New Roman" w:hAnsi="Times New Roman"/>
          <w:sz w:val="28"/>
          <w:szCs w:val="28"/>
        </w:rPr>
        <w:t>объема и динамики товарооборота</w:t>
      </w:r>
      <w:r w:rsidR="005314A2">
        <w:rPr>
          <w:rFonts w:ascii="Times New Roman" w:hAnsi="Times New Roman"/>
          <w:sz w:val="28"/>
          <w:szCs w:val="28"/>
        </w:rPr>
        <w:t xml:space="preserve"> </w:t>
      </w:r>
      <w:r w:rsidRPr="005314A2">
        <w:rPr>
          <w:rFonts w:ascii="Times New Roman" w:hAnsi="Times New Roman"/>
          <w:sz w:val="28"/>
          <w:szCs w:val="28"/>
        </w:rPr>
        <w:t>торгового предприятия основывается на данных бухгалтерской, статистической и оперативной отчетности.</w:t>
      </w:r>
    </w:p>
    <w:p w:rsidR="007304FC" w:rsidRP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Торговая</w:t>
      </w:r>
      <w:r w:rsidR="005314A2">
        <w:rPr>
          <w:rFonts w:ascii="Times New Roman" w:hAnsi="Times New Roman"/>
          <w:sz w:val="28"/>
          <w:szCs w:val="28"/>
        </w:rPr>
        <w:t xml:space="preserve"> </w:t>
      </w:r>
      <w:r w:rsidRPr="005314A2">
        <w:rPr>
          <w:rFonts w:ascii="Times New Roman" w:hAnsi="Times New Roman"/>
          <w:sz w:val="28"/>
          <w:szCs w:val="28"/>
        </w:rPr>
        <w:t>деятельность предприятий характеризуется, прежде всего, степенью выполнения планов и динамикой товарооборота. Рассмотрим динамику оптового товарооборота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за 3 года.</w:t>
      </w:r>
    </w:p>
    <w:p w:rsidR="005314A2" w:rsidRDefault="005314A2" w:rsidP="005314A2">
      <w:pPr>
        <w:widowControl w:val="0"/>
        <w:spacing w:after="0" w:line="360" w:lineRule="auto"/>
        <w:ind w:firstLine="709"/>
        <w:jc w:val="both"/>
        <w:rPr>
          <w:rFonts w:ascii="Times New Roman" w:hAnsi="Times New Roman"/>
          <w:sz w:val="28"/>
          <w:szCs w:val="28"/>
        </w:rPr>
      </w:pPr>
    </w:p>
    <w:p w:rsidR="007304FC" w:rsidRP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Таблица 3.</w:t>
      </w:r>
    </w:p>
    <w:p w:rsidR="007304FC" w:rsidRP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Динамика</w:t>
      </w:r>
      <w:r w:rsidR="005314A2">
        <w:rPr>
          <w:rFonts w:ascii="Times New Roman" w:hAnsi="Times New Roman"/>
          <w:sz w:val="28"/>
          <w:szCs w:val="28"/>
        </w:rPr>
        <w:t xml:space="preserve"> </w:t>
      </w:r>
      <w:r w:rsidRPr="005314A2">
        <w:rPr>
          <w:rFonts w:ascii="Times New Roman" w:hAnsi="Times New Roman"/>
          <w:sz w:val="28"/>
          <w:szCs w:val="28"/>
        </w:rPr>
        <w:t>оптового товарооборота</w:t>
      </w:r>
      <w:r w:rsidR="005314A2">
        <w:rPr>
          <w:rFonts w:ascii="Times New Roman" w:hAnsi="Times New Roman"/>
          <w:sz w:val="28"/>
          <w:szCs w:val="28"/>
        </w:rPr>
        <w:t xml:space="preserve"> </w:t>
      </w:r>
      <w:r w:rsidRPr="005314A2">
        <w:rPr>
          <w:rFonts w:ascii="Times New Roman" w:hAnsi="Times New Roman"/>
          <w:sz w:val="28"/>
          <w:szCs w:val="28"/>
        </w:rPr>
        <w:t>склада «Форт Трейд Фуд Екатеринбург »</w:t>
      </w:r>
      <w:r w:rsidR="005314A2">
        <w:rPr>
          <w:rFonts w:ascii="Times New Roman" w:hAnsi="Times New Roman"/>
          <w:sz w:val="28"/>
          <w:szCs w:val="28"/>
        </w:rPr>
        <w:t xml:space="preserve"> </w:t>
      </w:r>
      <w:r w:rsidRPr="005314A2">
        <w:rPr>
          <w:rFonts w:ascii="Times New Roman" w:hAnsi="Times New Roman"/>
          <w:sz w:val="28"/>
          <w:szCs w:val="28"/>
        </w:rPr>
        <w:t>за 2007-2009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4"/>
        <w:gridCol w:w="992"/>
        <w:gridCol w:w="991"/>
        <w:gridCol w:w="991"/>
        <w:gridCol w:w="991"/>
        <w:gridCol w:w="992"/>
        <w:gridCol w:w="850"/>
        <w:gridCol w:w="829"/>
      </w:tblGrid>
      <w:tr w:rsidR="007304FC" w:rsidRPr="005314A2" w:rsidTr="007304FC">
        <w:tc>
          <w:tcPr>
            <w:tcW w:w="2935" w:type="dxa"/>
            <w:vMerge w:val="restar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Оптовый товарооборот</w:t>
            </w:r>
          </w:p>
        </w:tc>
        <w:tc>
          <w:tcPr>
            <w:tcW w:w="2974" w:type="dxa"/>
            <w:gridSpan w:val="3"/>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Год</w:t>
            </w:r>
          </w:p>
        </w:tc>
        <w:tc>
          <w:tcPr>
            <w:tcW w:w="1983" w:type="dxa"/>
            <w:gridSpan w:val="2"/>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Изменения(+/-)</w:t>
            </w:r>
          </w:p>
        </w:tc>
        <w:tc>
          <w:tcPr>
            <w:tcW w:w="1679" w:type="dxa"/>
            <w:gridSpan w:val="2"/>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Темп изменения, %</w:t>
            </w:r>
          </w:p>
        </w:tc>
      </w:tr>
      <w:tr w:rsidR="007304FC" w:rsidRPr="005314A2" w:rsidTr="007304FC">
        <w:trPr>
          <w:trHeight w:val="516"/>
        </w:trPr>
        <w:tc>
          <w:tcPr>
            <w:tcW w:w="2935" w:type="dxa"/>
            <w:vMerge/>
            <w:vAlign w:val="center"/>
          </w:tcPr>
          <w:p w:rsidR="007304FC" w:rsidRPr="005314A2" w:rsidRDefault="007304FC" w:rsidP="005314A2">
            <w:pPr>
              <w:widowControl w:val="0"/>
              <w:spacing w:after="0" w:line="360" w:lineRule="auto"/>
              <w:rPr>
                <w:rFonts w:ascii="Times New Roman" w:hAnsi="Times New Roman"/>
                <w:sz w:val="20"/>
                <w:szCs w:val="20"/>
              </w:rPr>
            </w:pPr>
          </w:p>
        </w:tc>
        <w:tc>
          <w:tcPr>
            <w:tcW w:w="992"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2007</w:t>
            </w:r>
          </w:p>
        </w:tc>
        <w:tc>
          <w:tcPr>
            <w:tcW w:w="991"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w:t>
            </w:r>
          </w:p>
        </w:tc>
        <w:tc>
          <w:tcPr>
            <w:tcW w:w="991"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w:t>
            </w:r>
          </w:p>
        </w:tc>
        <w:tc>
          <w:tcPr>
            <w:tcW w:w="991"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 к 2007</w:t>
            </w:r>
          </w:p>
        </w:tc>
        <w:tc>
          <w:tcPr>
            <w:tcW w:w="992"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 к 2008</w:t>
            </w:r>
          </w:p>
        </w:tc>
        <w:tc>
          <w:tcPr>
            <w:tcW w:w="850"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2008 к 2007</w:t>
            </w:r>
          </w:p>
        </w:tc>
        <w:tc>
          <w:tcPr>
            <w:tcW w:w="829"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2009 к 2008</w:t>
            </w:r>
          </w:p>
        </w:tc>
      </w:tr>
      <w:tr w:rsidR="0030519C" w:rsidRPr="005314A2" w:rsidTr="007304FC">
        <w:tc>
          <w:tcPr>
            <w:tcW w:w="2935"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 квартал</w:t>
            </w:r>
          </w:p>
        </w:tc>
        <w:tc>
          <w:tcPr>
            <w:tcW w:w="992"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33820</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44567</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39665</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10747</w:t>
            </w:r>
          </w:p>
        </w:tc>
        <w:tc>
          <w:tcPr>
            <w:tcW w:w="992" w:type="dxa"/>
            <w:vAlign w:val="center"/>
          </w:tcPr>
          <w:p w:rsidR="0030519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-4902</w:t>
            </w:r>
          </w:p>
        </w:tc>
        <w:tc>
          <w:tcPr>
            <w:tcW w:w="850"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lang w:val="en-US"/>
              </w:rPr>
              <w:t>131</w:t>
            </w:r>
            <w:r w:rsidRPr="005314A2">
              <w:rPr>
                <w:rFonts w:ascii="Times New Roman" w:hAnsi="Times New Roman"/>
                <w:sz w:val="20"/>
                <w:szCs w:val="20"/>
              </w:rPr>
              <w:t>,7</w:t>
            </w:r>
          </w:p>
        </w:tc>
        <w:tc>
          <w:tcPr>
            <w:tcW w:w="829"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89</w:t>
            </w:r>
          </w:p>
        </w:tc>
      </w:tr>
      <w:tr w:rsidR="0030519C" w:rsidRPr="005314A2" w:rsidTr="007304FC">
        <w:tc>
          <w:tcPr>
            <w:tcW w:w="2935"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 квартал</w:t>
            </w:r>
          </w:p>
        </w:tc>
        <w:tc>
          <w:tcPr>
            <w:tcW w:w="992"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40589</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39826</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34948</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-763</w:t>
            </w:r>
          </w:p>
        </w:tc>
        <w:tc>
          <w:tcPr>
            <w:tcW w:w="992" w:type="dxa"/>
            <w:vAlign w:val="center"/>
          </w:tcPr>
          <w:p w:rsidR="0030519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-4878</w:t>
            </w:r>
          </w:p>
        </w:tc>
        <w:tc>
          <w:tcPr>
            <w:tcW w:w="850"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98,1</w:t>
            </w:r>
          </w:p>
        </w:tc>
        <w:tc>
          <w:tcPr>
            <w:tcW w:w="829" w:type="dxa"/>
            <w:vAlign w:val="center"/>
          </w:tcPr>
          <w:p w:rsidR="0030519C" w:rsidRPr="005314A2" w:rsidRDefault="00916126"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87,8</w:t>
            </w:r>
          </w:p>
        </w:tc>
      </w:tr>
      <w:tr w:rsidR="0030519C" w:rsidRPr="005314A2" w:rsidTr="007304FC">
        <w:tc>
          <w:tcPr>
            <w:tcW w:w="2935"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 квартал</w:t>
            </w:r>
          </w:p>
        </w:tc>
        <w:tc>
          <w:tcPr>
            <w:tcW w:w="992"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28196</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30655</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37817</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2459</w:t>
            </w:r>
          </w:p>
        </w:tc>
        <w:tc>
          <w:tcPr>
            <w:tcW w:w="992" w:type="dxa"/>
            <w:vAlign w:val="center"/>
          </w:tcPr>
          <w:p w:rsidR="0030519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7162</w:t>
            </w:r>
          </w:p>
        </w:tc>
        <w:tc>
          <w:tcPr>
            <w:tcW w:w="850"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108,7</w:t>
            </w:r>
          </w:p>
        </w:tc>
        <w:tc>
          <w:tcPr>
            <w:tcW w:w="829" w:type="dxa"/>
            <w:vAlign w:val="center"/>
          </w:tcPr>
          <w:p w:rsidR="0030519C" w:rsidRPr="005314A2" w:rsidRDefault="00916126"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123,4</w:t>
            </w:r>
          </w:p>
        </w:tc>
      </w:tr>
      <w:tr w:rsidR="0030519C" w:rsidRPr="005314A2" w:rsidTr="007304FC">
        <w:tc>
          <w:tcPr>
            <w:tcW w:w="2935"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 квартал</w:t>
            </w:r>
          </w:p>
        </w:tc>
        <w:tc>
          <w:tcPr>
            <w:tcW w:w="992"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41890</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38889</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39564</w:t>
            </w:r>
          </w:p>
        </w:tc>
        <w:tc>
          <w:tcPr>
            <w:tcW w:w="991" w:type="dxa"/>
            <w:vAlign w:val="center"/>
          </w:tcPr>
          <w:p w:rsidR="0030519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-3001</w:t>
            </w:r>
          </w:p>
        </w:tc>
        <w:tc>
          <w:tcPr>
            <w:tcW w:w="992" w:type="dxa"/>
            <w:vAlign w:val="center"/>
          </w:tcPr>
          <w:p w:rsidR="0030519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675</w:t>
            </w:r>
          </w:p>
        </w:tc>
        <w:tc>
          <w:tcPr>
            <w:tcW w:w="850" w:type="dxa"/>
            <w:vAlign w:val="center"/>
          </w:tcPr>
          <w:p w:rsidR="0030519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92,8</w:t>
            </w:r>
          </w:p>
        </w:tc>
        <w:tc>
          <w:tcPr>
            <w:tcW w:w="829" w:type="dxa"/>
            <w:vAlign w:val="center"/>
          </w:tcPr>
          <w:p w:rsidR="0030519C" w:rsidRPr="005314A2" w:rsidRDefault="00916126"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101,7</w:t>
            </w:r>
          </w:p>
        </w:tc>
      </w:tr>
      <w:tr w:rsidR="007304FC" w:rsidRPr="005314A2" w:rsidTr="007304FC">
        <w:tc>
          <w:tcPr>
            <w:tcW w:w="2935"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Итого за год</w:t>
            </w:r>
          </w:p>
        </w:tc>
        <w:tc>
          <w:tcPr>
            <w:tcW w:w="992"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144495</w:t>
            </w:r>
          </w:p>
        </w:tc>
        <w:tc>
          <w:tcPr>
            <w:tcW w:w="991"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153937</w:t>
            </w:r>
          </w:p>
        </w:tc>
        <w:tc>
          <w:tcPr>
            <w:tcW w:w="991" w:type="dxa"/>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151994</w:t>
            </w:r>
          </w:p>
        </w:tc>
        <w:tc>
          <w:tcPr>
            <w:tcW w:w="991" w:type="dxa"/>
            <w:vAlign w:val="center"/>
          </w:tcPr>
          <w:p w:rsidR="007304F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9442</w:t>
            </w:r>
          </w:p>
        </w:tc>
        <w:tc>
          <w:tcPr>
            <w:tcW w:w="992" w:type="dxa"/>
            <w:vAlign w:val="center"/>
          </w:tcPr>
          <w:p w:rsidR="007304FC" w:rsidRPr="005314A2" w:rsidRDefault="0030519C"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-1943</w:t>
            </w:r>
          </w:p>
        </w:tc>
        <w:tc>
          <w:tcPr>
            <w:tcW w:w="850" w:type="dxa"/>
            <w:vAlign w:val="center"/>
          </w:tcPr>
          <w:p w:rsidR="007304FC" w:rsidRPr="005314A2" w:rsidRDefault="0030519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106,5</w:t>
            </w:r>
          </w:p>
        </w:tc>
        <w:tc>
          <w:tcPr>
            <w:tcW w:w="829" w:type="dxa"/>
            <w:vAlign w:val="center"/>
          </w:tcPr>
          <w:p w:rsidR="007304FC" w:rsidRPr="005314A2" w:rsidRDefault="00916126"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98,7</w:t>
            </w:r>
          </w:p>
        </w:tc>
      </w:tr>
    </w:tbl>
    <w:p w:rsidR="005314A2" w:rsidRDefault="005314A2" w:rsidP="005314A2">
      <w:pPr>
        <w:widowControl w:val="0"/>
        <w:spacing w:after="0" w:line="360" w:lineRule="auto"/>
        <w:ind w:firstLine="709"/>
        <w:jc w:val="both"/>
        <w:rPr>
          <w:rFonts w:ascii="Times New Roman" w:hAnsi="Times New Roman"/>
          <w:sz w:val="28"/>
          <w:szCs w:val="28"/>
          <w:lang w:val="en-US"/>
        </w:rPr>
      </w:pPr>
    </w:p>
    <w:p w:rsidR="007304FC" w:rsidRP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Данные</w:t>
      </w:r>
      <w:r w:rsidR="005314A2">
        <w:rPr>
          <w:rFonts w:ascii="Times New Roman" w:hAnsi="Times New Roman"/>
          <w:sz w:val="28"/>
          <w:szCs w:val="28"/>
        </w:rPr>
        <w:t xml:space="preserve"> </w:t>
      </w:r>
      <w:r w:rsidRPr="005314A2">
        <w:rPr>
          <w:rFonts w:ascii="Times New Roman" w:hAnsi="Times New Roman"/>
          <w:sz w:val="28"/>
          <w:szCs w:val="28"/>
        </w:rPr>
        <w:t xml:space="preserve">таблицы 3. свидетельствуют о наличии </w:t>
      </w:r>
      <w:r w:rsidR="00916126" w:rsidRPr="005314A2">
        <w:rPr>
          <w:rFonts w:ascii="Times New Roman" w:hAnsi="Times New Roman"/>
          <w:sz w:val="28"/>
          <w:szCs w:val="28"/>
        </w:rPr>
        <w:t>не стабильной</w:t>
      </w:r>
      <w:r w:rsidR="005314A2">
        <w:rPr>
          <w:rFonts w:ascii="Times New Roman" w:hAnsi="Times New Roman"/>
          <w:sz w:val="28"/>
          <w:szCs w:val="28"/>
        </w:rPr>
        <w:t xml:space="preserve"> </w:t>
      </w:r>
      <w:r w:rsidR="00916126" w:rsidRPr="005314A2">
        <w:rPr>
          <w:rFonts w:ascii="Times New Roman" w:hAnsi="Times New Roman"/>
          <w:sz w:val="28"/>
          <w:szCs w:val="28"/>
        </w:rPr>
        <w:t>динамике</w:t>
      </w:r>
      <w:r w:rsidRPr="005314A2">
        <w:rPr>
          <w:rFonts w:ascii="Times New Roman" w:hAnsi="Times New Roman"/>
          <w:sz w:val="28"/>
          <w:szCs w:val="28"/>
        </w:rPr>
        <w:t xml:space="preserve"> оптового оборота ООО «Форт Трейд Фуд Екатеринбург». В 2008 году оптовый товарооборот склада «Форт Трейд Ф</w:t>
      </w:r>
      <w:r w:rsidR="00916126" w:rsidRPr="005314A2">
        <w:rPr>
          <w:rFonts w:ascii="Times New Roman" w:hAnsi="Times New Roman"/>
          <w:sz w:val="28"/>
          <w:szCs w:val="28"/>
        </w:rPr>
        <w:t>уд Екатеринбург»</w:t>
      </w:r>
      <w:r w:rsidR="005314A2">
        <w:rPr>
          <w:rFonts w:ascii="Times New Roman" w:hAnsi="Times New Roman"/>
          <w:sz w:val="28"/>
          <w:szCs w:val="28"/>
        </w:rPr>
        <w:t xml:space="preserve"> </w:t>
      </w:r>
      <w:r w:rsidR="00916126" w:rsidRPr="005314A2">
        <w:rPr>
          <w:rFonts w:ascii="Times New Roman" w:hAnsi="Times New Roman"/>
          <w:sz w:val="28"/>
          <w:szCs w:val="28"/>
        </w:rPr>
        <w:t>возрос на 6,5</w:t>
      </w:r>
      <w:r w:rsidRPr="005314A2">
        <w:rPr>
          <w:rFonts w:ascii="Times New Roman" w:hAnsi="Times New Roman"/>
          <w:sz w:val="28"/>
          <w:szCs w:val="28"/>
        </w:rPr>
        <w:t>%, а в</w:t>
      </w:r>
      <w:r w:rsidR="00916126" w:rsidRPr="005314A2">
        <w:rPr>
          <w:rFonts w:ascii="Times New Roman" w:hAnsi="Times New Roman"/>
          <w:sz w:val="28"/>
          <w:szCs w:val="28"/>
        </w:rPr>
        <w:t xml:space="preserve"> 2009 году – на 0,98</w:t>
      </w:r>
      <w:r w:rsidRPr="005314A2">
        <w:rPr>
          <w:rFonts w:ascii="Times New Roman" w:hAnsi="Times New Roman"/>
          <w:sz w:val="28"/>
          <w:szCs w:val="28"/>
        </w:rPr>
        <w:t>%. Са</w:t>
      </w:r>
      <w:r w:rsidR="00916126" w:rsidRPr="005314A2">
        <w:rPr>
          <w:rFonts w:ascii="Times New Roman" w:hAnsi="Times New Roman"/>
          <w:sz w:val="28"/>
          <w:szCs w:val="28"/>
        </w:rPr>
        <w:t>мый высокий темп прироста – 31,7</w:t>
      </w:r>
      <w:r w:rsidRPr="005314A2">
        <w:rPr>
          <w:rFonts w:ascii="Times New Roman" w:hAnsi="Times New Roman"/>
          <w:sz w:val="28"/>
          <w:szCs w:val="28"/>
        </w:rPr>
        <w:t xml:space="preserve">% наблюдался в </w:t>
      </w:r>
      <w:r w:rsidR="00916126" w:rsidRPr="005314A2">
        <w:rPr>
          <w:rFonts w:ascii="Times New Roman" w:hAnsi="Times New Roman"/>
          <w:sz w:val="28"/>
          <w:szCs w:val="28"/>
        </w:rPr>
        <w:t>первом</w:t>
      </w:r>
      <w:r w:rsidRPr="005314A2">
        <w:rPr>
          <w:rFonts w:ascii="Times New Roman" w:hAnsi="Times New Roman"/>
          <w:sz w:val="28"/>
          <w:szCs w:val="28"/>
        </w:rPr>
        <w:t xml:space="preserve"> квартале 2008 года.</w:t>
      </w:r>
    </w:p>
    <w:p w:rsidR="00AD58F3" w:rsidRP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Переходим к анализу и оценке ассортимента и структуры оптового товарооборота ООО «Форт Трейд Фуд Екатеринбург»</w:t>
      </w:r>
    </w:p>
    <w:p w:rsidR="007304FC" w:rsidRPr="005314A2" w:rsidRDefault="005314A2" w:rsidP="005314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304FC" w:rsidRPr="005314A2">
        <w:rPr>
          <w:rFonts w:ascii="Times New Roman" w:hAnsi="Times New Roman"/>
          <w:sz w:val="28"/>
          <w:szCs w:val="28"/>
        </w:rPr>
        <w:t>Информация</w:t>
      </w:r>
      <w:r>
        <w:rPr>
          <w:rFonts w:ascii="Times New Roman" w:hAnsi="Times New Roman"/>
          <w:sz w:val="28"/>
          <w:szCs w:val="28"/>
        </w:rPr>
        <w:t xml:space="preserve"> </w:t>
      </w:r>
      <w:r w:rsidR="007304FC" w:rsidRPr="005314A2">
        <w:rPr>
          <w:rFonts w:ascii="Times New Roman" w:hAnsi="Times New Roman"/>
          <w:sz w:val="28"/>
          <w:szCs w:val="28"/>
        </w:rPr>
        <w:t>о динамике ассортимента и структуры оптового товарооборота ООО«Форт Трейд Фуд Екатеринбург»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9"/>
        <w:gridCol w:w="1004"/>
        <w:gridCol w:w="782"/>
        <w:gridCol w:w="964"/>
        <w:gridCol w:w="782"/>
        <w:gridCol w:w="951"/>
        <w:gridCol w:w="1334"/>
        <w:gridCol w:w="1564"/>
      </w:tblGrid>
      <w:tr w:rsidR="007304FC" w:rsidRPr="005314A2" w:rsidTr="005314A2">
        <w:tc>
          <w:tcPr>
            <w:tcW w:w="1184" w:type="pct"/>
            <w:vMerge w:val="restar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Наименование товарных групп</w:t>
            </w:r>
          </w:p>
        </w:tc>
        <w:tc>
          <w:tcPr>
            <w:tcW w:w="989" w:type="pct"/>
            <w:gridSpan w:val="2"/>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Предыдущий год 2008</w:t>
            </w:r>
          </w:p>
        </w:tc>
        <w:tc>
          <w:tcPr>
            <w:tcW w:w="989" w:type="pct"/>
            <w:gridSpan w:val="2"/>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Отчетный год 2009</w:t>
            </w:r>
          </w:p>
        </w:tc>
        <w:tc>
          <w:tcPr>
            <w:tcW w:w="565"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Темп роста</w:t>
            </w:r>
          </w:p>
        </w:tc>
        <w:tc>
          <w:tcPr>
            <w:tcW w:w="1272" w:type="pct"/>
            <w:gridSpan w:val="2"/>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Изменения (+/-)</w:t>
            </w:r>
          </w:p>
        </w:tc>
      </w:tr>
      <w:tr w:rsidR="007304FC" w:rsidRPr="005314A2" w:rsidTr="005314A2">
        <w:tc>
          <w:tcPr>
            <w:tcW w:w="1184" w:type="pct"/>
            <w:vMerge/>
            <w:vAlign w:val="center"/>
          </w:tcPr>
          <w:p w:rsidR="007304FC" w:rsidRPr="005314A2" w:rsidRDefault="007304FC" w:rsidP="005314A2">
            <w:pPr>
              <w:widowControl w:val="0"/>
              <w:spacing w:after="0" w:line="360" w:lineRule="auto"/>
              <w:rPr>
                <w:rFonts w:ascii="Times New Roman" w:hAnsi="Times New Roman"/>
                <w:sz w:val="20"/>
                <w:szCs w:val="20"/>
              </w:rPr>
            </w:pPr>
          </w:p>
        </w:tc>
        <w:tc>
          <w:tcPr>
            <w:tcW w:w="565"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Тыс.руб.</w:t>
            </w:r>
          </w:p>
        </w:tc>
        <w:tc>
          <w:tcPr>
            <w:tcW w:w="42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Уд.вес %</w:t>
            </w:r>
          </w:p>
        </w:tc>
        <w:tc>
          <w:tcPr>
            <w:tcW w:w="565"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Тыс.руб.</w:t>
            </w:r>
          </w:p>
        </w:tc>
        <w:tc>
          <w:tcPr>
            <w:tcW w:w="42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Уд.вес %</w:t>
            </w:r>
          </w:p>
        </w:tc>
        <w:tc>
          <w:tcPr>
            <w:tcW w:w="565"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Уд.вес %</w:t>
            </w:r>
          </w:p>
        </w:tc>
        <w:tc>
          <w:tcPr>
            <w:tcW w:w="565"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Абсолютное,</w:t>
            </w:r>
          </w:p>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Тыс.руб.</w:t>
            </w:r>
          </w:p>
        </w:tc>
        <w:tc>
          <w:tcPr>
            <w:tcW w:w="707"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Относительное,</w:t>
            </w:r>
          </w:p>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 xml:space="preserve">Маринады </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12511</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lang w:val="en-US"/>
              </w:rPr>
              <w:t>8</w:t>
            </w:r>
            <w:r w:rsidRPr="005314A2">
              <w:rPr>
                <w:rFonts w:ascii="Times New Roman" w:hAnsi="Times New Roman"/>
                <w:sz w:val="20"/>
                <w:szCs w:val="20"/>
              </w:rPr>
              <w:t>,66</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13311</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8,65</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106,4</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800</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-0,01</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Приправы (специи)</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8541</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5,91</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9309</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6,05</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109</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768</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0,14</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Консервированные овощи</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10101</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6,99</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10898</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7,08</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107,9</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797</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0,09</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Каши быстрого приготовления</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15276</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10,57</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15894</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10,33</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104,05</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618</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-0,24</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Сахар-рафинад</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13251</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9,17</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13971</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9,08</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105,4</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720</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-0,09</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 xml:space="preserve">Сухофрукты </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14125</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9,76</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14825</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9,63</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105</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700</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-0,13</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Кулинарные смеси</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6732</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4,66</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7417</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4,82</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110,2</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685</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0,16</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Панировочные сухари</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7291</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5,05</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7995</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5,19</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109,7</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704</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0,14</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 xml:space="preserve">Какао </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11115</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7,7</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11843</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7,69</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106,5</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728</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Бульонны</w:t>
            </w:r>
            <w:r w:rsidR="00444994" w:rsidRPr="005314A2">
              <w:rPr>
                <w:rFonts w:ascii="Times New Roman" w:hAnsi="Times New Roman"/>
                <w:sz w:val="20"/>
                <w:szCs w:val="20"/>
              </w:rPr>
              <w:t>е</w:t>
            </w:r>
            <w:r w:rsidRPr="005314A2">
              <w:rPr>
                <w:rFonts w:ascii="Times New Roman" w:hAnsi="Times New Roman"/>
                <w:sz w:val="20"/>
                <w:szCs w:val="20"/>
              </w:rPr>
              <w:t xml:space="preserve"> кубики</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12996</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8,99</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13796</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8,96</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106,2</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800</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-0,03</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Кофейные напитки</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5843</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4,04</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6504</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4,22</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111,3</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661</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0,18</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дрожжи</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17376</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12,03</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18053</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11,73</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103,9</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677</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-0,3</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Уксус</w:t>
            </w:r>
            <w:r w:rsidR="00444994" w:rsidRPr="005314A2">
              <w:rPr>
                <w:rFonts w:ascii="Times New Roman" w:hAnsi="Times New Roman"/>
                <w:sz w:val="20"/>
                <w:szCs w:val="20"/>
              </w:rPr>
              <w:t xml:space="preserve"> </w:t>
            </w:r>
            <w:r w:rsidRPr="005314A2">
              <w:rPr>
                <w:rFonts w:ascii="Times New Roman" w:hAnsi="Times New Roman"/>
                <w:sz w:val="20"/>
                <w:szCs w:val="20"/>
              </w:rPr>
              <w:t>(70%)</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9337</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6,46</w:t>
            </w:r>
          </w:p>
        </w:tc>
        <w:tc>
          <w:tcPr>
            <w:tcW w:w="565" w:type="pct"/>
            <w:vAlign w:val="center"/>
          </w:tcPr>
          <w:p w:rsidR="007304FC" w:rsidRPr="005314A2" w:rsidRDefault="005A3C21" w:rsidP="005314A2">
            <w:pPr>
              <w:widowControl w:val="0"/>
              <w:spacing w:after="0" w:line="360" w:lineRule="auto"/>
              <w:rPr>
                <w:rFonts w:ascii="Times New Roman" w:hAnsi="Times New Roman"/>
                <w:sz w:val="20"/>
                <w:szCs w:val="20"/>
                <w:lang w:val="en-US"/>
              </w:rPr>
            </w:pPr>
            <w:r w:rsidRPr="005314A2">
              <w:rPr>
                <w:rFonts w:ascii="Times New Roman" w:hAnsi="Times New Roman"/>
                <w:sz w:val="20"/>
                <w:szCs w:val="20"/>
                <w:lang w:val="en-US"/>
              </w:rPr>
              <w:t>10121</w:t>
            </w:r>
          </w:p>
        </w:tc>
        <w:tc>
          <w:tcPr>
            <w:tcW w:w="424" w:type="pct"/>
            <w:vAlign w:val="center"/>
          </w:tcPr>
          <w:p w:rsidR="007304FC" w:rsidRPr="005314A2" w:rsidRDefault="00EC140E"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6,57</w:t>
            </w:r>
          </w:p>
        </w:tc>
        <w:tc>
          <w:tcPr>
            <w:tcW w:w="565" w:type="pct"/>
            <w:vAlign w:val="center"/>
          </w:tcPr>
          <w:p w:rsidR="007304FC" w:rsidRPr="005314A2" w:rsidRDefault="00484CE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108,4</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784</w:t>
            </w:r>
          </w:p>
        </w:tc>
        <w:tc>
          <w:tcPr>
            <w:tcW w:w="707" w:type="pct"/>
            <w:vAlign w:val="center"/>
          </w:tcPr>
          <w:p w:rsidR="007304FC" w:rsidRPr="005314A2" w:rsidRDefault="00E450D4"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0,11</w:t>
            </w:r>
          </w:p>
        </w:tc>
      </w:tr>
      <w:tr w:rsidR="007304FC" w:rsidRPr="005314A2" w:rsidTr="005314A2">
        <w:tc>
          <w:tcPr>
            <w:tcW w:w="118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Всего</w:t>
            </w:r>
          </w:p>
        </w:tc>
        <w:tc>
          <w:tcPr>
            <w:tcW w:w="565" w:type="pct"/>
            <w:vAlign w:val="center"/>
          </w:tcPr>
          <w:p w:rsidR="007304FC" w:rsidRPr="005314A2" w:rsidRDefault="00B97FC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144495</w:t>
            </w:r>
          </w:p>
        </w:tc>
        <w:tc>
          <w:tcPr>
            <w:tcW w:w="42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100,00</w:t>
            </w:r>
          </w:p>
        </w:tc>
        <w:tc>
          <w:tcPr>
            <w:tcW w:w="565" w:type="pct"/>
            <w:vAlign w:val="center"/>
          </w:tcPr>
          <w:p w:rsidR="007304FC" w:rsidRPr="005314A2" w:rsidRDefault="00B97FC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153937</w:t>
            </w:r>
          </w:p>
        </w:tc>
        <w:tc>
          <w:tcPr>
            <w:tcW w:w="424"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100,00</w:t>
            </w:r>
          </w:p>
        </w:tc>
        <w:tc>
          <w:tcPr>
            <w:tcW w:w="565" w:type="pct"/>
            <w:vAlign w:val="center"/>
          </w:tcPr>
          <w:p w:rsidR="007304FC" w:rsidRPr="005314A2" w:rsidRDefault="00C51910"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106,6</w:t>
            </w:r>
          </w:p>
        </w:tc>
        <w:tc>
          <w:tcPr>
            <w:tcW w:w="565" w:type="pct"/>
            <w:vAlign w:val="center"/>
          </w:tcPr>
          <w:p w:rsidR="007304FC" w:rsidRPr="005314A2" w:rsidRDefault="00BA3AD5"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94</w:t>
            </w:r>
            <w:r w:rsidR="005E1867" w:rsidRPr="005314A2">
              <w:rPr>
                <w:rFonts w:ascii="Times New Roman" w:hAnsi="Times New Roman"/>
                <w:sz w:val="20"/>
                <w:szCs w:val="20"/>
              </w:rPr>
              <w:t>42</w:t>
            </w:r>
          </w:p>
        </w:tc>
        <w:tc>
          <w:tcPr>
            <w:tcW w:w="707" w:type="pct"/>
            <w:vAlign w:val="center"/>
          </w:tcPr>
          <w:p w:rsidR="007304FC" w:rsidRPr="005314A2" w:rsidRDefault="007304FC" w:rsidP="005314A2">
            <w:pPr>
              <w:widowControl w:val="0"/>
              <w:spacing w:after="0" w:line="360" w:lineRule="auto"/>
              <w:rPr>
                <w:rFonts w:ascii="Times New Roman" w:hAnsi="Times New Roman"/>
                <w:sz w:val="20"/>
                <w:szCs w:val="20"/>
              </w:rPr>
            </w:pPr>
            <w:r w:rsidRPr="005314A2">
              <w:rPr>
                <w:rFonts w:ascii="Times New Roman" w:hAnsi="Times New Roman"/>
                <w:sz w:val="20"/>
                <w:szCs w:val="20"/>
              </w:rPr>
              <w:t>0,00</w:t>
            </w:r>
          </w:p>
        </w:tc>
      </w:tr>
    </w:tbl>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Следует отметить, что отгрузка товаров ООО</w:t>
      </w:r>
      <w:r w:rsidR="005314A2">
        <w:rPr>
          <w:rFonts w:ascii="Times New Roman" w:hAnsi="Times New Roman"/>
          <w:sz w:val="28"/>
          <w:szCs w:val="28"/>
        </w:rPr>
        <w:t xml:space="preserve"> </w:t>
      </w:r>
      <w:r w:rsidRPr="005314A2">
        <w:rPr>
          <w:rFonts w:ascii="Times New Roman" w:hAnsi="Times New Roman"/>
          <w:sz w:val="28"/>
          <w:szCs w:val="28"/>
        </w:rPr>
        <w:t>«Форт Трейд Фуд Екатеринбург» осуществляется только со склада предприятия, поэтому транзитного</w:t>
      </w:r>
      <w:r w:rsidR="005314A2">
        <w:rPr>
          <w:rFonts w:ascii="Times New Roman" w:hAnsi="Times New Roman"/>
          <w:sz w:val="28"/>
          <w:szCs w:val="28"/>
        </w:rPr>
        <w:t xml:space="preserve"> </w:t>
      </w:r>
      <w:r w:rsidRPr="005314A2">
        <w:rPr>
          <w:rFonts w:ascii="Times New Roman" w:hAnsi="Times New Roman"/>
          <w:sz w:val="28"/>
          <w:szCs w:val="28"/>
        </w:rPr>
        <w:t xml:space="preserve">оборота предприятие не имеет. </w:t>
      </w: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Анализ</w:t>
      </w:r>
      <w:r w:rsidR="005314A2">
        <w:rPr>
          <w:rFonts w:ascii="Times New Roman" w:hAnsi="Times New Roman"/>
          <w:sz w:val="28"/>
          <w:szCs w:val="28"/>
        </w:rPr>
        <w:t xml:space="preserve"> </w:t>
      </w:r>
      <w:r w:rsidRPr="005314A2">
        <w:rPr>
          <w:rFonts w:ascii="Times New Roman" w:hAnsi="Times New Roman"/>
          <w:sz w:val="28"/>
          <w:szCs w:val="28"/>
        </w:rPr>
        <w:t>показал преобладание в структуре товарооборота следую</w:t>
      </w:r>
      <w:r w:rsidR="007B47BC" w:rsidRPr="005314A2">
        <w:rPr>
          <w:rFonts w:ascii="Times New Roman" w:hAnsi="Times New Roman"/>
          <w:sz w:val="28"/>
          <w:szCs w:val="28"/>
        </w:rPr>
        <w:t>щих товарных групп: дрожжи (11,73</w:t>
      </w:r>
      <w:r w:rsidRPr="005314A2">
        <w:rPr>
          <w:rFonts w:ascii="Times New Roman" w:hAnsi="Times New Roman"/>
          <w:sz w:val="28"/>
          <w:szCs w:val="28"/>
        </w:rPr>
        <w:t>%), к</w:t>
      </w:r>
      <w:r w:rsidR="007B47BC" w:rsidRPr="005314A2">
        <w:rPr>
          <w:rFonts w:ascii="Times New Roman" w:hAnsi="Times New Roman"/>
          <w:sz w:val="28"/>
          <w:szCs w:val="28"/>
        </w:rPr>
        <w:t>аши быстрого приготовления (10,33%), сухофрукты (9,63</w:t>
      </w:r>
      <w:r w:rsidRPr="005314A2">
        <w:rPr>
          <w:rFonts w:ascii="Times New Roman" w:hAnsi="Times New Roman"/>
          <w:sz w:val="28"/>
          <w:szCs w:val="28"/>
        </w:rPr>
        <w:t>%). Минимальную долю в обороте</w:t>
      </w:r>
      <w:r w:rsidR="007B47BC" w:rsidRPr="005314A2">
        <w:rPr>
          <w:rFonts w:ascii="Times New Roman" w:hAnsi="Times New Roman"/>
          <w:sz w:val="28"/>
          <w:szCs w:val="28"/>
        </w:rPr>
        <w:t xml:space="preserve"> занимают кофейные напитки</w:t>
      </w:r>
      <w:r w:rsidR="005314A2">
        <w:rPr>
          <w:rFonts w:ascii="Times New Roman" w:hAnsi="Times New Roman"/>
          <w:sz w:val="28"/>
          <w:szCs w:val="28"/>
        </w:rPr>
        <w:t xml:space="preserve"> </w:t>
      </w:r>
      <w:r w:rsidR="007B47BC" w:rsidRPr="005314A2">
        <w:rPr>
          <w:rFonts w:ascii="Times New Roman" w:hAnsi="Times New Roman"/>
          <w:sz w:val="28"/>
          <w:szCs w:val="28"/>
        </w:rPr>
        <w:t>(4,22%) и кулинарные смеси (4,82</w:t>
      </w:r>
      <w:r w:rsidRPr="005314A2">
        <w:rPr>
          <w:rFonts w:ascii="Times New Roman" w:hAnsi="Times New Roman"/>
          <w:sz w:val="28"/>
          <w:szCs w:val="28"/>
        </w:rPr>
        <w:t>%).</w:t>
      </w: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Темп</w:t>
      </w:r>
      <w:r w:rsidR="005314A2">
        <w:rPr>
          <w:rFonts w:ascii="Times New Roman" w:hAnsi="Times New Roman"/>
          <w:sz w:val="28"/>
          <w:szCs w:val="28"/>
        </w:rPr>
        <w:t xml:space="preserve"> </w:t>
      </w:r>
      <w:r w:rsidRPr="005314A2">
        <w:rPr>
          <w:rFonts w:ascii="Times New Roman" w:hAnsi="Times New Roman"/>
          <w:sz w:val="28"/>
          <w:szCs w:val="28"/>
        </w:rPr>
        <w:t>рос</w:t>
      </w:r>
      <w:r w:rsidR="007B47BC" w:rsidRPr="005314A2">
        <w:rPr>
          <w:rFonts w:ascii="Times New Roman" w:hAnsi="Times New Roman"/>
          <w:sz w:val="28"/>
          <w:szCs w:val="28"/>
        </w:rPr>
        <w:t>та товарооборота составил 106,6</w:t>
      </w:r>
      <w:r w:rsidRPr="005314A2">
        <w:rPr>
          <w:rFonts w:ascii="Times New Roman" w:hAnsi="Times New Roman"/>
          <w:sz w:val="28"/>
          <w:szCs w:val="28"/>
        </w:rPr>
        <w:t xml:space="preserve">% (с </w:t>
      </w:r>
      <w:r w:rsidR="007B47BC" w:rsidRPr="005314A2">
        <w:rPr>
          <w:rFonts w:ascii="Times New Roman" w:hAnsi="Times New Roman"/>
          <w:sz w:val="28"/>
          <w:szCs w:val="28"/>
        </w:rPr>
        <w:t>144495</w:t>
      </w:r>
      <w:r w:rsidRPr="005314A2">
        <w:rPr>
          <w:rFonts w:ascii="Times New Roman" w:hAnsi="Times New Roman"/>
          <w:sz w:val="28"/>
          <w:szCs w:val="28"/>
        </w:rPr>
        <w:t xml:space="preserve"> тыс. руб. до </w:t>
      </w:r>
      <w:r w:rsidR="007B47BC" w:rsidRPr="005314A2">
        <w:rPr>
          <w:rFonts w:ascii="Times New Roman" w:hAnsi="Times New Roman"/>
          <w:sz w:val="28"/>
          <w:szCs w:val="28"/>
        </w:rPr>
        <w:t>153937</w:t>
      </w:r>
      <w:r w:rsidRPr="005314A2">
        <w:rPr>
          <w:rFonts w:ascii="Times New Roman" w:hAnsi="Times New Roman"/>
          <w:sz w:val="28"/>
          <w:szCs w:val="28"/>
        </w:rPr>
        <w:t xml:space="preserve"> тыс. руб.). Практически все товарные группы показали рост в абсолютных показателях, за исключением товарной группы </w:t>
      </w:r>
      <w:r w:rsidR="007B47BC" w:rsidRPr="005314A2">
        <w:rPr>
          <w:rFonts w:ascii="Times New Roman" w:hAnsi="Times New Roman"/>
          <w:sz w:val="28"/>
          <w:szCs w:val="28"/>
        </w:rPr>
        <w:t>дрожжи</w:t>
      </w:r>
      <w:r w:rsidRPr="005314A2">
        <w:rPr>
          <w:rFonts w:ascii="Times New Roman" w:hAnsi="Times New Roman"/>
          <w:sz w:val="28"/>
          <w:szCs w:val="28"/>
        </w:rPr>
        <w:t xml:space="preserve"> (</w:t>
      </w:r>
      <w:r w:rsidR="007B47BC" w:rsidRPr="005314A2">
        <w:rPr>
          <w:rFonts w:ascii="Times New Roman" w:hAnsi="Times New Roman"/>
          <w:sz w:val="28"/>
          <w:szCs w:val="28"/>
        </w:rPr>
        <w:t>103,9</w:t>
      </w:r>
      <w:r w:rsidRPr="005314A2">
        <w:rPr>
          <w:rFonts w:ascii="Times New Roman" w:hAnsi="Times New Roman"/>
          <w:sz w:val="28"/>
          <w:szCs w:val="28"/>
        </w:rPr>
        <w:t xml:space="preserve">%). Наиболее высокие темпы роста у </w:t>
      </w:r>
      <w:r w:rsidR="007B47BC" w:rsidRPr="005314A2">
        <w:rPr>
          <w:rFonts w:ascii="Times New Roman" w:hAnsi="Times New Roman"/>
          <w:sz w:val="28"/>
          <w:szCs w:val="28"/>
        </w:rPr>
        <w:t>кофейных напитков</w:t>
      </w:r>
      <w:r w:rsidRPr="005314A2">
        <w:rPr>
          <w:rFonts w:ascii="Times New Roman" w:hAnsi="Times New Roman"/>
          <w:sz w:val="28"/>
          <w:szCs w:val="28"/>
        </w:rPr>
        <w:t xml:space="preserve"> (</w:t>
      </w:r>
      <w:r w:rsidR="007B47BC" w:rsidRPr="005314A2">
        <w:rPr>
          <w:rFonts w:ascii="Times New Roman" w:hAnsi="Times New Roman"/>
          <w:sz w:val="28"/>
          <w:szCs w:val="28"/>
        </w:rPr>
        <w:t>111,3%) и кулинарные смеси (110,2</w:t>
      </w:r>
      <w:r w:rsidRPr="005314A2">
        <w:rPr>
          <w:rFonts w:ascii="Times New Roman" w:hAnsi="Times New Roman"/>
          <w:sz w:val="28"/>
          <w:szCs w:val="28"/>
        </w:rPr>
        <w:t>%).</w:t>
      </w:r>
    </w:p>
    <w:p w:rsidR="00A1613E" w:rsidRP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В обороте произошло сокращение группы </w:t>
      </w:r>
      <w:r w:rsidR="007B47BC" w:rsidRPr="005314A2">
        <w:rPr>
          <w:rFonts w:ascii="Times New Roman" w:hAnsi="Times New Roman"/>
          <w:sz w:val="28"/>
          <w:szCs w:val="28"/>
        </w:rPr>
        <w:t>дрожжи на 0,3</w:t>
      </w:r>
      <w:r w:rsidRPr="005314A2">
        <w:rPr>
          <w:rFonts w:ascii="Times New Roman" w:hAnsi="Times New Roman"/>
          <w:sz w:val="28"/>
          <w:szCs w:val="28"/>
        </w:rPr>
        <w:t>%. Остальные группы в структуре товарооборота показали рост.</w:t>
      </w:r>
    </w:p>
    <w:p w:rsidR="005314A2" w:rsidRDefault="007304FC"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Анализ товарного обеспечения товарооборота</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Таблица 4.</w:t>
      </w:r>
    </w:p>
    <w:p w:rsidR="007304FC" w:rsidRP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Состав</w:t>
      </w:r>
      <w:r w:rsidR="005314A2">
        <w:rPr>
          <w:rFonts w:ascii="Times New Roman" w:hAnsi="Times New Roman"/>
          <w:sz w:val="28"/>
          <w:szCs w:val="28"/>
        </w:rPr>
        <w:t xml:space="preserve"> </w:t>
      </w:r>
      <w:r w:rsidRPr="005314A2">
        <w:rPr>
          <w:rFonts w:ascii="Times New Roman" w:hAnsi="Times New Roman"/>
          <w:sz w:val="28"/>
          <w:szCs w:val="28"/>
        </w:rPr>
        <w:t xml:space="preserve">и структура товарных запасов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6"/>
        <w:gridCol w:w="1057"/>
        <w:gridCol w:w="848"/>
        <w:gridCol w:w="1058"/>
        <w:gridCol w:w="849"/>
        <w:gridCol w:w="884"/>
        <w:gridCol w:w="1334"/>
        <w:gridCol w:w="1564"/>
      </w:tblGrid>
      <w:tr w:rsidR="007304FC" w:rsidRPr="005314A2" w:rsidTr="005314A2">
        <w:tc>
          <w:tcPr>
            <w:tcW w:w="1086" w:type="pct"/>
            <w:vMerge w:val="restar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Наименование товарных групп</w:t>
            </w:r>
          </w:p>
        </w:tc>
        <w:tc>
          <w:tcPr>
            <w:tcW w:w="1103" w:type="pct"/>
            <w:gridSpan w:val="2"/>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Предыдущий год 2008</w:t>
            </w:r>
          </w:p>
        </w:tc>
        <w:tc>
          <w:tcPr>
            <w:tcW w:w="1103" w:type="pct"/>
            <w:gridSpan w:val="2"/>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Отчетный год 2009</w:t>
            </w:r>
          </w:p>
        </w:tc>
        <w:tc>
          <w:tcPr>
            <w:tcW w:w="515"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Темп роста</w:t>
            </w:r>
          </w:p>
        </w:tc>
        <w:tc>
          <w:tcPr>
            <w:tcW w:w="1194" w:type="pct"/>
            <w:gridSpan w:val="2"/>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Изменения (+/-)</w:t>
            </w:r>
          </w:p>
        </w:tc>
      </w:tr>
      <w:tr w:rsidR="007304FC" w:rsidRPr="005314A2" w:rsidTr="005314A2">
        <w:tc>
          <w:tcPr>
            <w:tcW w:w="1086" w:type="pct"/>
            <w:vMerge/>
            <w:vAlign w:val="center"/>
          </w:tcPr>
          <w:p w:rsidR="007304FC" w:rsidRPr="005314A2" w:rsidRDefault="007304FC" w:rsidP="005314A2">
            <w:pPr>
              <w:widowControl w:val="0"/>
              <w:spacing w:after="0" w:line="360" w:lineRule="auto"/>
              <w:jc w:val="both"/>
              <w:rPr>
                <w:rFonts w:ascii="Times New Roman" w:hAnsi="Times New Roman"/>
                <w:sz w:val="20"/>
                <w:szCs w:val="20"/>
              </w:rPr>
            </w:pPr>
          </w:p>
        </w:tc>
        <w:tc>
          <w:tcPr>
            <w:tcW w:w="606"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Тыс.руб.</w:t>
            </w:r>
          </w:p>
        </w:tc>
        <w:tc>
          <w:tcPr>
            <w:tcW w:w="497"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Уд.вес %</w:t>
            </w:r>
          </w:p>
        </w:tc>
        <w:tc>
          <w:tcPr>
            <w:tcW w:w="606"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Тыс.руб.</w:t>
            </w:r>
          </w:p>
        </w:tc>
        <w:tc>
          <w:tcPr>
            <w:tcW w:w="497"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Уд.вес %</w:t>
            </w:r>
          </w:p>
        </w:tc>
        <w:tc>
          <w:tcPr>
            <w:tcW w:w="515"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Уд.вес %</w:t>
            </w:r>
          </w:p>
        </w:tc>
        <w:tc>
          <w:tcPr>
            <w:tcW w:w="588"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Абсолютное,</w:t>
            </w:r>
          </w:p>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Тыс.руб.</w:t>
            </w:r>
          </w:p>
        </w:tc>
        <w:tc>
          <w:tcPr>
            <w:tcW w:w="605"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Относительное,</w:t>
            </w:r>
          </w:p>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 xml:space="preserve">Маринады </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1616</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5,76</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1886</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5,97</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116,7</w:t>
            </w:r>
          </w:p>
        </w:tc>
        <w:tc>
          <w:tcPr>
            <w:tcW w:w="588"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270</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0,21</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Приправы (специи)</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2369</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8,42</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2640</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8,37</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111,4</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271</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-0,05</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Консервированные овощи</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1846</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6,56</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2152</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6,82</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116,6</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306</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0,26</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Каши быстрого приготовления</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1797</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6,39</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2066</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6,55</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115</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269</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0,16</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Сахар-рафинад</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1325</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4,71</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1505</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4,77</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113,6</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180</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0,06</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Сухофрукты</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3806</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13,53</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4026</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12,76</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105,8</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220</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-0,77</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Кулинарные смеси</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1898</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6,75</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2169</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6,88</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114,3</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271</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0,13</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Панировочные сухари</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911</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3,24</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1183</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3,75</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129,9</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272</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0,51</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 xml:space="preserve">Какао </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2993</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10,64</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3271</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10,37</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109,3</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278</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-0,27</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Бульонный кубики</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2192</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7,79</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2465</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7,81</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112,5</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273</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0,02</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Кофейные напитки</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1153</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4,10</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1424</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4,51</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123,5</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271</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0,41</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дрожжи</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3512</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12,48</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3783</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11,99</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107,7</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271</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-0,49</w:t>
            </w:r>
          </w:p>
        </w:tc>
      </w:tr>
      <w:tr w:rsidR="00CE20C5" w:rsidRPr="005314A2" w:rsidTr="005314A2">
        <w:tc>
          <w:tcPr>
            <w:tcW w:w="108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Уксус (70%)</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2702</w:t>
            </w:r>
          </w:p>
        </w:tc>
        <w:tc>
          <w:tcPr>
            <w:tcW w:w="497"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9,60</w:t>
            </w:r>
          </w:p>
        </w:tc>
        <w:tc>
          <w:tcPr>
            <w:tcW w:w="606" w:type="pct"/>
            <w:vAlign w:val="center"/>
          </w:tcPr>
          <w:p w:rsidR="00CE20C5" w:rsidRPr="005314A2" w:rsidRDefault="00CE20C5"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2972</w:t>
            </w:r>
          </w:p>
        </w:tc>
        <w:tc>
          <w:tcPr>
            <w:tcW w:w="497"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9,42</w:t>
            </w:r>
          </w:p>
        </w:tc>
        <w:tc>
          <w:tcPr>
            <w:tcW w:w="515" w:type="pct"/>
            <w:vAlign w:val="center"/>
          </w:tcPr>
          <w:p w:rsidR="00CE20C5"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109,9</w:t>
            </w:r>
          </w:p>
        </w:tc>
        <w:tc>
          <w:tcPr>
            <w:tcW w:w="588"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270</w:t>
            </w:r>
          </w:p>
        </w:tc>
        <w:tc>
          <w:tcPr>
            <w:tcW w:w="605" w:type="pct"/>
            <w:vAlign w:val="center"/>
          </w:tcPr>
          <w:p w:rsidR="00CE20C5"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-018</w:t>
            </w:r>
          </w:p>
        </w:tc>
      </w:tr>
      <w:tr w:rsidR="007304FC" w:rsidRPr="005314A2" w:rsidTr="005314A2">
        <w:tc>
          <w:tcPr>
            <w:tcW w:w="1086"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Всего</w:t>
            </w:r>
          </w:p>
        </w:tc>
        <w:tc>
          <w:tcPr>
            <w:tcW w:w="606" w:type="pct"/>
            <w:vAlign w:val="center"/>
          </w:tcPr>
          <w:p w:rsidR="007304FC" w:rsidRPr="005314A2" w:rsidRDefault="002C5454" w:rsidP="005314A2">
            <w:pPr>
              <w:widowControl w:val="0"/>
              <w:spacing w:after="0" w:line="360" w:lineRule="auto"/>
              <w:jc w:val="both"/>
              <w:rPr>
                <w:rFonts w:ascii="Times New Roman" w:hAnsi="Times New Roman"/>
                <w:sz w:val="20"/>
                <w:szCs w:val="20"/>
                <w:lang w:val="en-US"/>
              </w:rPr>
            </w:pPr>
            <w:r w:rsidRPr="005314A2">
              <w:rPr>
                <w:rFonts w:ascii="Times New Roman" w:hAnsi="Times New Roman"/>
                <w:sz w:val="20"/>
                <w:szCs w:val="20"/>
                <w:lang w:val="en-US"/>
              </w:rPr>
              <w:t>28120</w:t>
            </w:r>
          </w:p>
        </w:tc>
        <w:tc>
          <w:tcPr>
            <w:tcW w:w="497"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100,00</w:t>
            </w:r>
          </w:p>
        </w:tc>
        <w:tc>
          <w:tcPr>
            <w:tcW w:w="606" w:type="pct"/>
            <w:vAlign w:val="center"/>
          </w:tcPr>
          <w:p w:rsidR="007304FC" w:rsidRPr="005314A2" w:rsidRDefault="002C5454" w:rsidP="005314A2">
            <w:pPr>
              <w:widowControl w:val="0"/>
              <w:spacing w:after="0" w:line="360" w:lineRule="auto"/>
              <w:jc w:val="both"/>
              <w:rPr>
                <w:rFonts w:ascii="Times New Roman" w:hAnsi="Times New Roman"/>
                <w:sz w:val="20"/>
                <w:szCs w:val="20"/>
                <w:lang w:val="en-US"/>
              </w:rPr>
            </w:pPr>
            <w:r w:rsidRPr="005314A2">
              <w:rPr>
                <w:rFonts w:ascii="Times New Roman" w:hAnsi="Times New Roman"/>
                <w:sz w:val="20"/>
                <w:szCs w:val="20"/>
                <w:lang w:val="en-US"/>
              </w:rPr>
              <w:t>31542</w:t>
            </w:r>
          </w:p>
        </w:tc>
        <w:tc>
          <w:tcPr>
            <w:tcW w:w="497"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100,00</w:t>
            </w:r>
          </w:p>
        </w:tc>
        <w:tc>
          <w:tcPr>
            <w:tcW w:w="515" w:type="pct"/>
            <w:vAlign w:val="center"/>
          </w:tcPr>
          <w:p w:rsidR="007304FC" w:rsidRPr="005314A2" w:rsidRDefault="00C5191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112,1</w:t>
            </w:r>
          </w:p>
        </w:tc>
        <w:tc>
          <w:tcPr>
            <w:tcW w:w="588" w:type="pct"/>
            <w:vAlign w:val="center"/>
          </w:tcPr>
          <w:p w:rsidR="007304FC" w:rsidRPr="005314A2" w:rsidRDefault="008457E0"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3422</w:t>
            </w:r>
          </w:p>
        </w:tc>
        <w:tc>
          <w:tcPr>
            <w:tcW w:w="605" w:type="pct"/>
            <w:vAlign w:val="center"/>
          </w:tcPr>
          <w:p w:rsidR="007304FC" w:rsidRPr="005314A2" w:rsidRDefault="007304FC" w:rsidP="005314A2">
            <w:pPr>
              <w:widowControl w:val="0"/>
              <w:spacing w:after="0" w:line="360" w:lineRule="auto"/>
              <w:jc w:val="both"/>
              <w:rPr>
                <w:rFonts w:ascii="Times New Roman" w:hAnsi="Times New Roman"/>
                <w:sz w:val="20"/>
                <w:szCs w:val="20"/>
              </w:rPr>
            </w:pPr>
            <w:r w:rsidRPr="005314A2">
              <w:rPr>
                <w:rFonts w:ascii="Times New Roman" w:hAnsi="Times New Roman"/>
                <w:sz w:val="20"/>
                <w:szCs w:val="20"/>
              </w:rPr>
              <w:t>0,00</w:t>
            </w:r>
          </w:p>
        </w:tc>
      </w:tr>
    </w:tbl>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По</w:t>
      </w:r>
      <w:r w:rsidR="005314A2">
        <w:rPr>
          <w:rFonts w:ascii="Times New Roman" w:hAnsi="Times New Roman"/>
          <w:sz w:val="28"/>
          <w:szCs w:val="28"/>
        </w:rPr>
        <w:t xml:space="preserve"> </w:t>
      </w:r>
      <w:r w:rsidRPr="005314A2">
        <w:rPr>
          <w:rFonts w:ascii="Times New Roman" w:hAnsi="Times New Roman"/>
          <w:sz w:val="28"/>
          <w:szCs w:val="28"/>
        </w:rPr>
        <w:t>данным таблицы 4 проведен анализ состава</w:t>
      </w:r>
      <w:r w:rsidR="005314A2">
        <w:rPr>
          <w:rFonts w:ascii="Times New Roman" w:hAnsi="Times New Roman"/>
          <w:sz w:val="28"/>
          <w:szCs w:val="28"/>
        </w:rPr>
        <w:t xml:space="preserve"> </w:t>
      </w:r>
      <w:r w:rsidRPr="005314A2">
        <w:rPr>
          <w:rFonts w:ascii="Times New Roman" w:hAnsi="Times New Roman"/>
          <w:sz w:val="28"/>
          <w:szCs w:val="28"/>
        </w:rPr>
        <w:t xml:space="preserve">и структуры товарных запасов ООО«Форт Трейд Фуд Екатеринбург». </w:t>
      </w: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Товарные запасы на 2009 г составили </w:t>
      </w:r>
      <w:r w:rsidR="007B47BC" w:rsidRPr="005314A2">
        <w:rPr>
          <w:rFonts w:ascii="Times New Roman" w:hAnsi="Times New Roman"/>
          <w:sz w:val="28"/>
          <w:szCs w:val="28"/>
        </w:rPr>
        <w:t xml:space="preserve">31549 </w:t>
      </w:r>
      <w:r w:rsidRPr="005314A2">
        <w:rPr>
          <w:rFonts w:ascii="Times New Roman" w:hAnsi="Times New Roman"/>
          <w:sz w:val="28"/>
          <w:szCs w:val="28"/>
        </w:rPr>
        <w:t>тыс. руб. Наибольшая дол</w:t>
      </w:r>
      <w:r w:rsidR="00F871E7" w:rsidRPr="005314A2">
        <w:rPr>
          <w:rFonts w:ascii="Times New Roman" w:hAnsi="Times New Roman"/>
          <w:sz w:val="28"/>
          <w:szCs w:val="28"/>
        </w:rPr>
        <w:t>я приходится на сухофрукты (13,53%) и дрожжи (12,48</w:t>
      </w:r>
      <w:r w:rsidRPr="005314A2">
        <w:rPr>
          <w:rFonts w:ascii="Times New Roman" w:hAnsi="Times New Roman"/>
          <w:sz w:val="28"/>
          <w:szCs w:val="28"/>
        </w:rPr>
        <w:t>%). Наименьшая доля в структуре запасов приход</w:t>
      </w:r>
      <w:r w:rsidR="00F871E7" w:rsidRPr="005314A2">
        <w:rPr>
          <w:rFonts w:ascii="Times New Roman" w:hAnsi="Times New Roman"/>
          <w:sz w:val="28"/>
          <w:szCs w:val="28"/>
        </w:rPr>
        <w:t>ится на панировочные сухари (3,24%) и кофейные напитки (4,10</w:t>
      </w:r>
      <w:r w:rsidRPr="005314A2">
        <w:rPr>
          <w:rFonts w:ascii="Times New Roman" w:hAnsi="Times New Roman"/>
          <w:sz w:val="28"/>
          <w:szCs w:val="28"/>
        </w:rPr>
        <w:t>%).</w:t>
      </w:r>
    </w:p>
    <w:p w:rsid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Общие темпы роста по товарным запасам</w:t>
      </w:r>
      <w:r w:rsidR="005314A2">
        <w:rPr>
          <w:rFonts w:ascii="Times New Roman" w:hAnsi="Times New Roman"/>
          <w:sz w:val="28"/>
          <w:szCs w:val="28"/>
        </w:rPr>
        <w:t xml:space="preserve"> </w:t>
      </w:r>
      <w:r w:rsidRPr="005314A2">
        <w:rPr>
          <w:rFonts w:ascii="Times New Roman" w:hAnsi="Times New Roman"/>
          <w:sz w:val="28"/>
          <w:szCs w:val="28"/>
        </w:rPr>
        <w:t xml:space="preserve">составили </w:t>
      </w:r>
      <w:r w:rsidR="00F871E7" w:rsidRPr="005314A2">
        <w:rPr>
          <w:rFonts w:ascii="Times New Roman" w:hAnsi="Times New Roman"/>
          <w:sz w:val="28"/>
          <w:szCs w:val="28"/>
        </w:rPr>
        <w:t>112,1</w:t>
      </w:r>
      <w:r w:rsidRPr="005314A2">
        <w:rPr>
          <w:rFonts w:ascii="Times New Roman" w:hAnsi="Times New Roman"/>
          <w:sz w:val="28"/>
          <w:szCs w:val="28"/>
        </w:rPr>
        <w:t xml:space="preserve">%; наиболее существенный рост отмечен по группам </w:t>
      </w:r>
      <w:r w:rsidR="00F871E7" w:rsidRPr="005314A2">
        <w:rPr>
          <w:rFonts w:ascii="Times New Roman" w:hAnsi="Times New Roman"/>
          <w:sz w:val="28"/>
          <w:szCs w:val="28"/>
        </w:rPr>
        <w:t>панировочные сухари</w:t>
      </w:r>
      <w:r w:rsidR="005314A2">
        <w:rPr>
          <w:rFonts w:ascii="Times New Roman" w:hAnsi="Times New Roman"/>
          <w:sz w:val="28"/>
          <w:szCs w:val="28"/>
        </w:rPr>
        <w:t xml:space="preserve"> </w:t>
      </w:r>
      <w:r w:rsidR="00F871E7" w:rsidRPr="005314A2">
        <w:rPr>
          <w:rFonts w:ascii="Times New Roman" w:hAnsi="Times New Roman"/>
          <w:sz w:val="28"/>
          <w:szCs w:val="28"/>
        </w:rPr>
        <w:t>(129,9</w:t>
      </w:r>
      <w:r w:rsidRPr="005314A2">
        <w:rPr>
          <w:rFonts w:ascii="Times New Roman" w:hAnsi="Times New Roman"/>
          <w:sz w:val="28"/>
          <w:szCs w:val="28"/>
        </w:rPr>
        <w:t xml:space="preserve">%), </w:t>
      </w:r>
      <w:r w:rsidR="00F871E7" w:rsidRPr="005314A2">
        <w:rPr>
          <w:rFonts w:ascii="Times New Roman" w:hAnsi="Times New Roman"/>
          <w:sz w:val="28"/>
          <w:szCs w:val="28"/>
        </w:rPr>
        <w:t>кофейные напитки</w:t>
      </w:r>
      <w:r w:rsidRPr="005314A2">
        <w:rPr>
          <w:rFonts w:ascii="Times New Roman" w:hAnsi="Times New Roman"/>
          <w:sz w:val="28"/>
          <w:szCs w:val="28"/>
        </w:rPr>
        <w:t xml:space="preserve"> (</w:t>
      </w:r>
      <w:r w:rsidR="00F871E7" w:rsidRPr="005314A2">
        <w:rPr>
          <w:rFonts w:ascii="Times New Roman" w:hAnsi="Times New Roman"/>
          <w:sz w:val="28"/>
          <w:szCs w:val="28"/>
        </w:rPr>
        <w:t>123,5</w:t>
      </w:r>
      <w:r w:rsidRPr="005314A2">
        <w:rPr>
          <w:rFonts w:ascii="Times New Roman" w:hAnsi="Times New Roman"/>
          <w:sz w:val="28"/>
          <w:szCs w:val="28"/>
        </w:rPr>
        <w:t xml:space="preserve">%), </w:t>
      </w:r>
      <w:r w:rsidR="00F871E7" w:rsidRPr="005314A2">
        <w:rPr>
          <w:rFonts w:ascii="Times New Roman" w:hAnsi="Times New Roman"/>
          <w:sz w:val="28"/>
          <w:szCs w:val="28"/>
        </w:rPr>
        <w:t>маринады</w:t>
      </w:r>
      <w:r w:rsidRPr="005314A2">
        <w:rPr>
          <w:rFonts w:ascii="Times New Roman" w:hAnsi="Times New Roman"/>
          <w:sz w:val="28"/>
          <w:szCs w:val="28"/>
        </w:rPr>
        <w:t xml:space="preserve"> (</w:t>
      </w:r>
      <w:r w:rsidR="00F871E7" w:rsidRPr="005314A2">
        <w:rPr>
          <w:rFonts w:ascii="Times New Roman" w:hAnsi="Times New Roman"/>
          <w:sz w:val="28"/>
          <w:szCs w:val="28"/>
        </w:rPr>
        <w:t>116,7</w:t>
      </w:r>
      <w:r w:rsidRPr="005314A2">
        <w:rPr>
          <w:rFonts w:ascii="Times New Roman" w:hAnsi="Times New Roman"/>
          <w:sz w:val="28"/>
          <w:szCs w:val="28"/>
        </w:rPr>
        <w:t>%). Наименьший рост наблюдается</w:t>
      </w:r>
      <w:r w:rsidR="005314A2">
        <w:rPr>
          <w:rFonts w:ascii="Times New Roman" w:hAnsi="Times New Roman"/>
          <w:sz w:val="28"/>
          <w:szCs w:val="28"/>
        </w:rPr>
        <w:t xml:space="preserve"> </w:t>
      </w:r>
      <w:r w:rsidRPr="005314A2">
        <w:rPr>
          <w:rFonts w:ascii="Times New Roman" w:hAnsi="Times New Roman"/>
          <w:sz w:val="28"/>
          <w:szCs w:val="28"/>
        </w:rPr>
        <w:t xml:space="preserve">по запасам </w:t>
      </w:r>
      <w:r w:rsidR="00F871E7" w:rsidRPr="005314A2">
        <w:rPr>
          <w:rFonts w:ascii="Times New Roman" w:hAnsi="Times New Roman"/>
          <w:sz w:val="28"/>
          <w:szCs w:val="28"/>
        </w:rPr>
        <w:t>дрожжей (107,7</w:t>
      </w:r>
      <w:r w:rsidRPr="005314A2">
        <w:rPr>
          <w:rFonts w:ascii="Times New Roman" w:hAnsi="Times New Roman"/>
          <w:sz w:val="28"/>
          <w:szCs w:val="28"/>
        </w:rPr>
        <w:t xml:space="preserve">%), и </w:t>
      </w:r>
      <w:r w:rsidR="00F871E7" w:rsidRPr="005314A2">
        <w:rPr>
          <w:rFonts w:ascii="Times New Roman" w:hAnsi="Times New Roman"/>
          <w:sz w:val="28"/>
          <w:szCs w:val="28"/>
        </w:rPr>
        <w:t>сухофрукты (105,</w:t>
      </w:r>
      <w:r w:rsidRPr="005314A2">
        <w:rPr>
          <w:rFonts w:ascii="Times New Roman" w:hAnsi="Times New Roman"/>
          <w:sz w:val="28"/>
          <w:szCs w:val="28"/>
        </w:rPr>
        <w:t>8%).</w:t>
      </w:r>
    </w:p>
    <w:p w:rsidR="00540F7E" w:rsidRPr="005314A2" w:rsidRDefault="007304F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В структуре запасов самое существенное сокращение произошло по позициям </w:t>
      </w:r>
      <w:r w:rsidR="00F871E7" w:rsidRPr="005314A2">
        <w:rPr>
          <w:rFonts w:ascii="Times New Roman" w:hAnsi="Times New Roman"/>
          <w:sz w:val="28"/>
          <w:szCs w:val="28"/>
        </w:rPr>
        <w:t>сухофрукты (-0,77</w:t>
      </w:r>
      <w:r w:rsidRPr="005314A2">
        <w:rPr>
          <w:rFonts w:ascii="Times New Roman" w:hAnsi="Times New Roman"/>
          <w:sz w:val="28"/>
          <w:szCs w:val="28"/>
        </w:rPr>
        <w:t xml:space="preserve">%) и </w:t>
      </w:r>
      <w:r w:rsidR="00F871E7" w:rsidRPr="005314A2">
        <w:rPr>
          <w:rFonts w:ascii="Times New Roman" w:hAnsi="Times New Roman"/>
          <w:sz w:val="28"/>
          <w:szCs w:val="28"/>
        </w:rPr>
        <w:t>дрожжи</w:t>
      </w:r>
      <w:r w:rsidRPr="005314A2">
        <w:rPr>
          <w:rFonts w:ascii="Times New Roman" w:hAnsi="Times New Roman"/>
          <w:sz w:val="28"/>
          <w:szCs w:val="28"/>
        </w:rPr>
        <w:t xml:space="preserve"> (-0,</w:t>
      </w:r>
      <w:r w:rsidR="00F871E7" w:rsidRPr="005314A2">
        <w:rPr>
          <w:rFonts w:ascii="Times New Roman" w:hAnsi="Times New Roman"/>
          <w:sz w:val="28"/>
          <w:szCs w:val="28"/>
        </w:rPr>
        <w:t>49</w:t>
      </w:r>
      <w:r w:rsidRPr="005314A2">
        <w:rPr>
          <w:rFonts w:ascii="Times New Roman" w:hAnsi="Times New Roman"/>
          <w:sz w:val="28"/>
          <w:szCs w:val="28"/>
        </w:rPr>
        <w:t xml:space="preserve">%), увеличение наибольшее по позициям </w:t>
      </w:r>
      <w:r w:rsidR="00F871E7" w:rsidRPr="005314A2">
        <w:rPr>
          <w:rFonts w:ascii="Times New Roman" w:hAnsi="Times New Roman"/>
          <w:sz w:val="28"/>
          <w:szCs w:val="28"/>
        </w:rPr>
        <w:t>кофейные напитки (0,41</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 xml:space="preserve">и </w:t>
      </w:r>
      <w:r w:rsidR="00F871E7" w:rsidRPr="005314A2">
        <w:rPr>
          <w:rFonts w:ascii="Times New Roman" w:hAnsi="Times New Roman"/>
          <w:sz w:val="28"/>
          <w:szCs w:val="28"/>
        </w:rPr>
        <w:t>панировочные сухари (0,51</w:t>
      </w:r>
      <w:r w:rsidRPr="005314A2">
        <w:rPr>
          <w:rFonts w:ascii="Times New Roman" w:hAnsi="Times New Roman"/>
          <w:sz w:val="28"/>
          <w:szCs w:val="28"/>
        </w:rPr>
        <w:t xml:space="preserve">%). Абсолютное увеличение запасов составило </w:t>
      </w:r>
      <w:r w:rsidR="00F871E7" w:rsidRPr="005314A2">
        <w:rPr>
          <w:rFonts w:ascii="Times New Roman" w:hAnsi="Times New Roman"/>
          <w:sz w:val="28"/>
          <w:szCs w:val="28"/>
        </w:rPr>
        <w:t xml:space="preserve">3422 </w:t>
      </w:r>
      <w:r w:rsidRPr="005314A2">
        <w:rPr>
          <w:rFonts w:ascii="Times New Roman" w:hAnsi="Times New Roman"/>
          <w:sz w:val="28"/>
          <w:szCs w:val="28"/>
        </w:rPr>
        <w:t>тыс. руб</w:t>
      </w:r>
      <w:r w:rsidR="004B5B50" w:rsidRPr="005314A2">
        <w:rPr>
          <w:rFonts w:ascii="Times New Roman" w:hAnsi="Times New Roman"/>
          <w:sz w:val="28"/>
          <w:szCs w:val="28"/>
        </w:rPr>
        <w:t>.</w:t>
      </w:r>
    </w:p>
    <w:p w:rsidR="00F871E7" w:rsidRPr="005314A2" w:rsidRDefault="00F871E7" w:rsidP="005314A2">
      <w:pPr>
        <w:widowControl w:val="0"/>
        <w:spacing w:after="0" w:line="360" w:lineRule="auto"/>
        <w:ind w:firstLine="709"/>
        <w:jc w:val="both"/>
        <w:rPr>
          <w:rFonts w:ascii="Times New Roman" w:hAnsi="Times New Roman"/>
          <w:b/>
          <w:sz w:val="28"/>
          <w:szCs w:val="28"/>
        </w:rPr>
      </w:pPr>
    </w:p>
    <w:p w:rsidR="005314A2" w:rsidRDefault="009105A4" w:rsidP="005314A2">
      <w:pPr>
        <w:widowControl w:val="0"/>
        <w:spacing w:after="0" w:line="360" w:lineRule="auto"/>
        <w:ind w:left="709"/>
        <w:rPr>
          <w:rFonts w:ascii="Times New Roman" w:hAnsi="Times New Roman"/>
          <w:b/>
          <w:sz w:val="28"/>
          <w:szCs w:val="28"/>
        </w:rPr>
      </w:pPr>
      <w:r w:rsidRPr="005314A2">
        <w:rPr>
          <w:rFonts w:ascii="Times New Roman" w:hAnsi="Times New Roman"/>
          <w:b/>
          <w:sz w:val="28"/>
          <w:szCs w:val="28"/>
        </w:rPr>
        <w:t xml:space="preserve">2.4 </w:t>
      </w:r>
      <w:r w:rsidR="007304FC" w:rsidRPr="005314A2">
        <w:rPr>
          <w:rFonts w:ascii="Times New Roman" w:hAnsi="Times New Roman"/>
          <w:b/>
          <w:sz w:val="28"/>
          <w:szCs w:val="28"/>
        </w:rPr>
        <w:t>Анализ</w:t>
      </w:r>
      <w:r w:rsidR="00D70224" w:rsidRPr="005314A2">
        <w:rPr>
          <w:rFonts w:ascii="Times New Roman" w:hAnsi="Times New Roman"/>
          <w:b/>
          <w:sz w:val="28"/>
          <w:szCs w:val="28"/>
        </w:rPr>
        <w:t xml:space="preserve"> процесса</w:t>
      </w:r>
      <w:r w:rsidR="005314A2">
        <w:rPr>
          <w:rFonts w:ascii="Times New Roman" w:hAnsi="Times New Roman"/>
          <w:b/>
          <w:sz w:val="28"/>
          <w:szCs w:val="28"/>
        </w:rPr>
        <w:t xml:space="preserve"> </w:t>
      </w:r>
      <w:r w:rsidR="00D70224" w:rsidRPr="005314A2">
        <w:rPr>
          <w:rFonts w:ascii="Times New Roman" w:hAnsi="Times New Roman"/>
          <w:b/>
          <w:sz w:val="28"/>
          <w:szCs w:val="28"/>
        </w:rPr>
        <w:t>управления закупками на ООО «Форт Трейд Фуд</w:t>
      </w:r>
      <w:r w:rsidR="00D70224" w:rsidRPr="005314A2">
        <w:rPr>
          <w:rFonts w:ascii="Times New Roman" w:hAnsi="Times New Roman"/>
          <w:sz w:val="28"/>
          <w:szCs w:val="28"/>
        </w:rPr>
        <w:t xml:space="preserve"> </w:t>
      </w:r>
      <w:r w:rsidR="00D70224" w:rsidRPr="005314A2">
        <w:rPr>
          <w:rFonts w:ascii="Times New Roman" w:hAnsi="Times New Roman"/>
          <w:b/>
          <w:sz w:val="28"/>
          <w:szCs w:val="28"/>
        </w:rPr>
        <w:t>Екатеринбург»</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Процесс управления закупками на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состоит из четырех функциональных блоков:</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1. Определение потребностей.</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Процесс снабжения предприятия начинается с обоснованного определения</w:t>
      </w:r>
      <w:r w:rsidR="005314A2">
        <w:rPr>
          <w:rFonts w:ascii="Times New Roman" w:hAnsi="Times New Roman"/>
          <w:sz w:val="28"/>
          <w:szCs w:val="28"/>
        </w:rPr>
        <w:t xml:space="preserve"> </w:t>
      </w:r>
      <w:r w:rsidRPr="005314A2">
        <w:rPr>
          <w:rFonts w:ascii="Times New Roman" w:hAnsi="Times New Roman"/>
          <w:sz w:val="28"/>
          <w:szCs w:val="28"/>
        </w:rPr>
        <w:t>его потребности в продуктах питания</w:t>
      </w:r>
      <w:r w:rsidR="005314A2">
        <w:rPr>
          <w:rFonts w:ascii="Times New Roman" w:hAnsi="Times New Roman"/>
          <w:sz w:val="28"/>
          <w:szCs w:val="28"/>
        </w:rPr>
        <w:t xml:space="preserve"> </w:t>
      </w:r>
      <w:r w:rsidRPr="005314A2">
        <w:rPr>
          <w:rFonts w:ascii="Times New Roman" w:hAnsi="Times New Roman"/>
          <w:sz w:val="28"/>
          <w:szCs w:val="28"/>
        </w:rPr>
        <w:t xml:space="preserve">(что, сколько и когда необходимо). Общепризнанно, что именно оптимизация потребностей предприятия таит в себе огромные резервы роста его прибыли. </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2. Формирование заказов (заключение</w:t>
      </w:r>
      <w:r w:rsidR="005314A2">
        <w:rPr>
          <w:rFonts w:ascii="Times New Roman" w:hAnsi="Times New Roman"/>
          <w:sz w:val="28"/>
          <w:szCs w:val="28"/>
        </w:rPr>
        <w:t xml:space="preserve"> </w:t>
      </w:r>
      <w:r w:rsidRPr="005314A2">
        <w:rPr>
          <w:rFonts w:ascii="Times New Roman" w:hAnsi="Times New Roman"/>
          <w:sz w:val="28"/>
          <w:szCs w:val="28"/>
        </w:rPr>
        <w:t>контрактов) на закупку.</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Портфель</w:t>
      </w:r>
      <w:r w:rsidR="005314A2">
        <w:rPr>
          <w:rFonts w:ascii="Times New Roman" w:hAnsi="Times New Roman"/>
          <w:sz w:val="28"/>
          <w:szCs w:val="28"/>
        </w:rPr>
        <w:t xml:space="preserve"> </w:t>
      </w:r>
      <w:r w:rsidRPr="005314A2">
        <w:rPr>
          <w:rFonts w:ascii="Times New Roman" w:hAnsi="Times New Roman"/>
          <w:sz w:val="28"/>
          <w:szCs w:val="28"/>
        </w:rPr>
        <w:t>заказов формируется отделом</w:t>
      </w:r>
      <w:r w:rsidR="005314A2">
        <w:rPr>
          <w:rFonts w:ascii="Times New Roman" w:hAnsi="Times New Roman"/>
          <w:sz w:val="28"/>
          <w:szCs w:val="28"/>
        </w:rPr>
        <w:t xml:space="preserve"> </w:t>
      </w:r>
      <w:r w:rsidRPr="005314A2">
        <w:rPr>
          <w:rFonts w:ascii="Times New Roman" w:hAnsi="Times New Roman"/>
          <w:sz w:val="28"/>
          <w:szCs w:val="28"/>
        </w:rPr>
        <w:t>снабжения исходя из обоснованных потребностей предприятия. Сначала определяют допустимые условия поставок (цены, сроки, размеры партий), а затем ведут поиск возможных поставщиков. Их выбирают по базам данных, каталогам, прайс-листам, нередко путем проведения конкурсных торгов, расчетов предположительных транспортных и складских затрат. После этого осуществляются размещение заказов и заключение контрактов на поставку товаров по установленным ценам, в заданные сроки, в определенных объемах.</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3. Контроль хода исполнения заказов.</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Если</w:t>
      </w:r>
      <w:r w:rsidR="005314A2">
        <w:rPr>
          <w:rFonts w:ascii="Times New Roman" w:hAnsi="Times New Roman"/>
          <w:sz w:val="28"/>
          <w:szCs w:val="28"/>
        </w:rPr>
        <w:t xml:space="preserve"> </w:t>
      </w:r>
      <w:r w:rsidRPr="005314A2">
        <w:rPr>
          <w:rFonts w:ascii="Times New Roman" w:hAnsi="Times New Roman"/>
          <w:sz w:val="28"/>
          <w:szCs w:val="28"/>
        </w:rPr>
        <w:t>с поставщиком заключен контракт, отдел снабжения должен контролировать ход его исполнения. Процесс контроля - это стандартная процедура, устанавливающая способность поставщика выполнять условия контракта. При возникновении проблем с поставками отдел снабжения должен узнать об этом как можно скорее для того, чтобы предпринять соответствующие меры. В ряде случаев может потребоваться корректировка заказа: ускорение или, наоборот, замедление; изменение объемов; уточнение спецификации и др.</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4. Получение и проверка товара.</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Получаемая от поставщиков продукция проходит процедуру входного контроля. Если она соответствует спецификации поставки, и удовлетворяют сертификатам качества, то ее передают на склад. Процесс получения и проверки поставляемых товаров является обязательным в системе управления закупками. </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процессе планирования закупок, необходимо определить: какие товары требуются; количество товаров, которые понадобятся для организации оптовой торговли; время, когда они понадобятся; возможности поставщиков, у которых могут быть куплены товары; требуемые площади складских помещений; издержки на закупки.</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Если</w:t>
      </w:r>
      <w:r w:rsidR="005314A2">
        <w:rPr>
          <w:rFonts w:ascii="Times New Roman" w:hAnsi="Times New Roman"/>
          <w:sz w:val="28"/>
          <w:szCs w:val="28"/>
        </w:rPr>
        <w:t xml:space="preserve"> </w:t>
      </w:r>
      <w:r w:rsidRPr="005314A2">
        <w:rPr>
          <w:rFonts w:ascii="Times New Roman" w:hAnsi="Times New Roman"/>
          <w:sz w:val="28"/>
          <w:szCs w:val="28"/>
        </w:rPr>
        <w:t>спрос потребителей колеблется, следует</w:t>
      </w:r>
      <w:r w:rsidR="005314A2">
        <w:rPr>
          <w:rFonts w:ascii="Times New Roman" w:hAnsi="Times New Roman"/>
          <w:sz w:val="28"/>
          <w:szCs w:val="28"/>
        </w:rPr>
        <w:t xml:space="preserve"> </w:t>
      </w:r>
      <w:r w:rsidRPr="005314A2">
        <w:rPr>
          <w:rFonts w:ascii="Times New Roman" w:hAnsi="Times New Roman"/>
          <w:sz w:val="28"/>
          <w:szCs w:val="28"/>
        </w:rPr>
        <w:t>пользоваться методом сглаживания</w:t>
      </w:r>
      <w:r w:rsidR="005314A2">
        <w:rPr>
          <w:rFonts w:ascii="Times New Roman" w:hAnsi="Times New Roman"/>
          <w:sz w:val="28"/>
          <w:szCs w:val="28"/>
        </w:rPr>
        <w:t xml:space="preserve"> </w:t>
      </w:r>
      <w:r w:rsidRPr="005314A2">
        <w:rPr>
          <w:rFonts w:ascii="Times New Roman" w:hAnsi="Times New Roman"/>
          <w:sz w:val="28"/>
          <w:szCs w:val="28"/>
        </w:rPr>
        <w:t>колебаний. Применение этого метода целесообразно в случаях регулярно</w:t>
      </w:r>
      <w:r w:rsidR="005314A2">
        <w:rPr>
          <w:rFonts w:ascii="Times New Roman" w:hAnsi="Times New Roman"/>
          <w:sz w:val="28"/>
          <w:szCs w:val="28"/>
        </w:rPr>
        <w:t xml:space="preserve"> </w:t>
      </w:r>
      <w:r w:rsidRPr="005314A2">
        <w:rPr>
          <w:rFonts w:ascii="Times New Roman" w:hAnsi="Times New Roman"/>
          <w:sz w:val="28"/>
          <w:szCs w:val="28"/>
        </w:rPr>
        <w:t>повторяющихся (например, сезонных) колебаний спроса на конечный продукт. Сглаживание достигается сравнением фактического потребления в предшествующем периоде и прогнозными значениями, рассчитанными для этого же периода:</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прогноз на новый период = прогноз на предшествующий период, + а х (фактическое потребление в предшествующем периоде - прогноз на предшествующий период).</w:t>
      </w:r>
    </w:p>
    <w:p w:rsid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Весомость цифр в отдельные периоды корректируется с помощью, так называемого</w:t>
      </w:r>
      <w:r w:rsidR="005314A2">
        <w:rPr>
          <w:rFonts w:ascii="Times New Roman" w:hAnsi="Times New Roman"/>
          <w:sz w:val="28"/>
          <w:szCs w:val="28"/>
        </w:rPr>
        <w:t xml:space="preserve"> </w:t>
      </w:r>
      <w:r w:rsidRPr="005314A2">
        <w:rPr>
          <w:rFonts w:ascii="Times New Roman" w:hAnsi="Times New Roman"/>
          <w:sz w:val="28"/>
          <w:szCs w:val="28"/>
        </w:rPr>
        <w:t>фактора а, значение которого находится</w:t>
      </w:r>
      <w:r w:rsidR="005314A2">
        <w:rPr>
          <w:rFonts w:ascii="Times New Roman" w:hAnsi="Times New Roman"/>
          <w:sz w:val="28"/>
          <w:szCs w:val="28"/>
        </w:rPr>
        <w:t xml:space="preserve"> </w:t>
      </w:r>
      <w:r w:rsidRPr="005314A2">
        <w:rPr>
          <w:rFonts w:ascii="Times New Roman" w:hAnsi="Times New Roman"/>
          <w:sz w:val="28"/>
          <w:szCs w:val="28"/>
        </w:rPr>
        <w:t>в пределах от 0 до 1. Чем больше значение а, тем весомее влияние ближайших прошедших периодов, и метод более подходит для оценки фактического потребления.</w:t>
      </w:r>
    </w:p>
    <w:p w:rsidR="00D70224" w:rsidRPr="005314A2" w:rsidRDefault="00D7022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применяются следующие</w:t>
      </w:r>
      <w:r w:rsidR="005314A2">
        <w:rPr>
          <w:rFonts w:ascii="Times New Roman" w:hAnsi="Times New Roman"/>
          <w:sz w:val="28"/>
          <w:szCs w:val="28"/>
        </w:rPr>
        <w:t xml:space="preserve"> </w:t>
      </w:r>
      <w:r w:rsidRPr="005314A2">
        <w:rPr>
          <w:rFonts w:ascii="Times New Roman" w:hAnsi="Times New Roman"/>
          <w:sz w:val="28"/>
          <w:szCs w:val="28"/>
        </w:rPr>
        <w:t>методы определения потребности</w:t>
      </w:r>
      <w:r w:rsidR="005314A2">
        <w:rPr>
          <w:rFonts w:ascii="Times New Roman" w:hAnsi="Times New Roman"/>
          <w:sz w:val="28"/>
          <w:szCs w:val="28"/>
        </w:rPr>
        <w:t xml:space="preserve"> </w:t>
      </w:r>
      <w:r w:rsidRPr="005314A2">
        <w:rPr>
          <w:rFonts w:ascii="Times New Roman" w:hAnsi="Times New Roman"/>
          <w:sz w:val="28"/>
          <w:szCs w:val="28"/>
        </w:rPr>
        <w:t>в продукции:</w:t>
      </w:r>
    </w:p>
    <w:p w:rsidR="00D70224" w:rsidRPr="005314A2" w:rsidRDefault="00D70224" w:rsidP="005314A2">
      <w:pPr>
        <w:pStyle w:val="11"/>
        <w:widowControl w:val="0"/>
        <w:numPr>
          <w:ilvl w:val="0"/>
          <w:numId w:val="20"/>
        </w:numPr>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Детерминированный метод определения потребности в товарах используется, когда известны определенный период выполнения заказа и потребность в товарах по количеству и срокам.</w:t>
      </w:r>
    </w:p>
    <w:p w:rsidR="00D70224" w:rsidRPr="005314A2" w:rsidRDefault="00D70224" w:rsidP="005314A2">
      <w:pPr>
        <w:pStyle w:val="11"/>
        <w:widowControl w:val="0"/>
        <w:numPr>
          <w:ilvl w:val="0"/>
          <w:numId w:val="20"/>
        </w:numPr>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Эвристический метод. С помощью эвристического метода потребность определяется на основе опыта работников.</w:t>
      </w:r>
    </w:p>
    <w:p w:rsidR="005314A2" w:rsidRDefault="004B5B50"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b/>
          <w:sz w:val="28"/>
          <w:szCs w:val="28"/>
        </w:rPr>
        <w:t>Критерии и методы</w:t>
      </w:r>
      <w:r w:rsidR="005314A2">
        <w:rPr>
          <w:rFonts w:ascii="Times New Roman" w:hAnsi="Times New Roman"/>
          <w:b/>
          <w:sz w:val="28"/>
          <w:szCs w:val="28"/>
        </w:rPr>
        <w:t xml:space="preserve"> </w:t>
      </w:r>
      <w:r w:rsidRPr="005314A2">
        <w:rPr>
          <w:rFonts w:ascii="Times New Roman" w:hAnsi="Times New Roman"/>
          <w:b/>
          <w:sz w:val="28"/>
          <w:szCs w:val="28"/>
        </w:rPr>
        <w:t>выбора поставщиков.</w:t>
      </w:r>
    </w:p>
    <w:p w:rsidR="005314A2" w:rsidRDefault="004B5B5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предприятии действует система</w:t>
      </w:r>
      <w:r w:rsidR="005314A2">
        <w:rPr>
          <w:rFonts w:ascii="Times New Roman" w:hAnsi="Times New Roman"/>
          <w:sz w:val="28"/>
          <w:szCs w:val="28"/>
        </w:rPr>
        <w:t xml:space="preserve"> </w:t>
      </w:r>
      <w:r w:rsidRPr="005314A2">
        <w:rPr>
          <w:rFonts w:ascii="Times New Roman" w:hAnsi="Times New Roman"/>
          <w:sz w:val="28"/>
          <w:szCs w:val="28"/>
        </w:rPr>
        <w:t>критериев для выбора поставщиков. Это - качество продукции, цена, надежность поставщика, качество обслуживания, условия платежа и другие.</w:t>
      </w:r>
    </w:p>
    <w:p w:rsidR="004B5B50" w:rsidRPr="005314A2" w:rsidRDefault="004B5B5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 основным методам выбора поставщиков</w:t>
      </w:r>
      <w:r w:rsidR="005314A2">
        <w:rPr>
          <w:rFonts w:ascii="Times New Roman" w:hAnsi="Times New Roman"/>
          <w:sz w:val="28"/>
          <w:szCs w:val="28"/>
        </w:rPr>
        <w:t xml:space="preserve"> </w:t>
      </w:r>
      <w:r w:rsidRPr="005314A2">
        <w:rPr>
          <w:rFonts w:ascii="Times New Roman" w:hAnsi="Times New Roman"/>
          <w:sz w:val="28"/>
          <w:szCs w:val="28"/>
        </w:rPr>
        <w:t>на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относятся:</w:t>
      </w:r>
    </w:p>
    <w:p w:rsidR="004B5B50" w:rsidRPr="005314A2" w:rsidRDefault="004B5B50" w:rsidP="005314A2">
      <w:pPr>
        <w:pStyle w:val="11"/>
        <w:widowControl w:val="0"/>
        <w:numPr>
          <w:ilvl w:val="0"/>
          <w:numId w:val="19"/>
        </w:numPr>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метод рейтинговых оценок;</w:t>
      </w:r>
    </w:p>
    <w:p w:rsidR="005314A2" w:rsidRDefault="004B5B50" w:rsidP="005314A2">
      <w:pPr>
        <w:pStyle w:val="11"/>
        <w:widowControl w:val="0"/>
        <w:numPr>
          <w:ilvl w:val="0"/>
          <w:numId w:val="19"/>
        </w:numPr>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метод оценки затрат.</w:t>
      </w:r>
    </w:p>
    <w:p w:rsidR="005314A2" w:rsidRDefault="004B5B5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Наиболее</w:t>
      </w:r>
      <w:r w:rsidR="005314A2">
        <w:rPr>
          <w:rFonts w:ascii="Times New Roman" w:hAnsi="Times New Roman"/>
          <w:sz w:val="28"/>
          <w:szCs w:val="28"/>
        </w:rPr>
        <w:t xml:space="preserve"> </w:t>
      </w:r>
      <w:r w:rsidRPr="005314A2">
        <w:rPr>
          <w:rFonts w:ascii="Times New Roman" w:hAnsi="Times New Roman"/>
          <w:sz w:val="28"/>
          <w:szCs w:val="28"/>
        </w:rPr>
        <w:t>распространенным методом выбора поставщика можно считать метод рейтинговых оценок. Выбираются основные критерии выбора поставщика, далее работниками службы закупок или привлеченными экспертами устанавливается их значимость экспертным путем. Например, допустим, что предприятию необходимо закупить товар, причем его дефицит недопустим. Соответственно, на первое место при выборе поставщика будет поставлен критерий надежности поставки. Удельный вес этого критерия будет самым большим.</w:t>
      </w:r>
    </w:p>
    <w:p w:rsidR="005314A2" w:rsidRDefault="004B5B5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Высчитывается значение рейтинга по каждому критерию путем произведения удельного веса критерия на его экспертную балльную оценку (например, по 10 – бальной системе) для данного поставщика. Далее суммируют полученные значения рейтинга по всем критериям и получают итоговый рейтинг для конкретного поставщика. Сравнивая полученные значения рейтинга для разных поставщиков, определяют наилучшего партнера. Если рейтинговая оценка дает одинаковые результаты для двух и более поставщиков по основным критериям, то процедуру повторяют с использованием дополнительных критериев. Но нужно учитывать, что при обращении к потенциальным поставщикам трудно, а иногда практически невозможно, получить объективные данные, необходимые для работы экспертов.</w:t>
      </w:r>
    </w:p>
    <w:p w:rsidR="005314A2" w:rsidRDefault="004B5B50"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Метод оценки затрат иногда называют затратно–коэффициентным методом или «методом миссий». Он заключается в том, что весь исследуемый процесс снабжения делится на несколько возможных вариантов (миссий) и для каждого тщательно рассчитываются все расходы и доходы. В результате получают данные для сравнения и выбора вариантов решений (миссий). Для каждого поставщика рассчитываются все возможные издержки и доходы (при этом учитываются логистические риски). Затем из набора вариантов (миссий) выбирается наиболее выгодный (по критерию общей прибыли).</w:t>
      </w:r>
    </w:p>
    <w:p w:rsidR="004B5B50" w:rsidRPr="005314A2" w:rsidRDefault="004B5B50" w:rsidP="005314A2">
      <w:pPr>
        <w:widowControl w:val="0"/>
        <w:spacing w:after="0" w:line="360" w:lineRule="auto"/>
        <w:ind w:firstLine="709"/>
        <w:jc w:val="both"/>
        <w:rPr>
          <w:rFonts w:ascii="Times New Roman" w:hAnsi="Times New Roman"/>
          <w:b/>
          <w:sz w:val="28"/>
          <w:szCs w:val="28"/>
        </w:rPr>
      </w:pPr>
      <w:r w:rsidRPr="005314A2">
        <w:rPr>
          <w:rFonts w:ascii="Times New Roman" w:hAnsi="Times New Roman"/>
          <w:sz w:val="28"/>
          <w:szCs w:val="28"/>
        </w:rPr>
        <w:t>По</w:t>
      </w:r>
      <w:r w:rsidR="005314A2">
        <w:rPr>
          <w:rFonts w:ascii="Times New Roman" w:hAnsi="Times New Roman"/>
          <w:sz w:val="28"/>
          <w:szCs w:val="28"/>
        </w:rPr>
        <w:t xml:space="preserve"> </w:t>
      </w:r>
      <w:r w:rsidRPr="005314A2">
        <w:rPr>
          <w:rFonts w:ascii="Times New Roman" w:hAnsi="Times New Roman"/>
          <w:sz w:val="28"/>
          <w:szCs w:val="28"/>
        </w:rPr>
        <w:t>существу это – разновидность</w:t>
      </w:r>
      <w:r w:rsidR="005314A2">
        <w:rPr>
          <w:rFonts w:ascii="Times New Roman" w:hAnsi="Times New Roman"/>
          <w:sz w:val="28"/>
          <w:szCs w:val="28"/>
        </w:rPr>
        <w:t xml:space="preserve"> </w:t>
      </w:r>
      <w:r w:rsidRPr="005314A2">
        <w:rPr>
          <w:rFonts w:ascii="Times New Roman" w:hAnsi="Times New Roman"/>
          <w:sz w:val="28"/>
          <w:szCs w:val="28"/>
        </w:rPr>
        <w:t>метода ранжирования (критериев) по стоимости. Метод интересен с точки зрения стоимостной оценки и позволяет определять «стоимость»</w:t>
      </w:r>
      <w:r w:rsidR="00444994" w:rsidRPr="005314A2">
        <w:rPr>
          <w:rFonts w:ascii="Times New Roman" w:hAnsi="Times New Roman"/>
          <w:sz w:val="28"/>
          <w:szCs w:val="28"/>
        </w:rPr>
        <w:t xml:space="preserve"> </w:t>
      </w:r>
      <w:r w:rsidRPr="005314A2">
        <w:rPr>
          <w:rFonts w:ascii="Times New Roman" w:hAnsi="Times New Roman"/>
          <w:sz w:val="28"/>
          <w:szCs w:val="28"/>
        </w:rPr>
        <w:t>выбора поставщика. Недостаток метода состоит в том, что он требует большого объема информации и анализа большого объема информации по каждому поставщику</w:t>
      </w:r>
    </w:p>
    <w:p w:rsidR="004B5B50" w:rsidRPr="005314A2" w:rsidRDefault="004B5B50" w:rsidP="005314A2">
      <w:pPr>
        <w:widowControl w:val="0"/>
        <w:spacing w:after="0" w:line="360" w:lineRule="auto"/>
        <w:ind w:firstLine="709"/>
        <w:jc w:val="both"/>
        <w:rPr>
          <w:rFonts w:ascii="Times New Roman" w:hAnsi="Times New Roman"/>
          <w:b/>
          <w:sz w:val="28"/>
          <w:szCs w:val="28"/>
        </w:rPr>
      </w:pPr>
    </w:p>
    <w:p w:rsidR="00722D6E" w:rsidRPr="005314A2" w:rsidRDefault="005314A2" w:rsidP="005314A2">
      <w:pPr>
        <w:pStyle w:val="a3"/>
        <w:widowControl w:val="0"/>
        <w:spacing w:after="0" w:line="360" w:lineRule="auto"/>
        <w:ind w:left="709"/>
        <w:rPr>
          <w:rFonts w:ascii="Times New Roman" w:hAnsi="Times New Roman"/>
          <w:b/>
          <w:sz w:val="28"/>
          <w:szCs w:val="28"/>
        </w:rPr>
      </w:pPr>
      <w:r>
        <w:rPr>
          <w:rFonts w:ascii="Times New Roman" w:hAnsi="Times New Roman"/>
          <w:b/>
          <w:sz w:val="28"/>
          <w:szCs w:val="28"/>
        </w:rPr>
        <w:br w:type="page"/>
        <w:t>3.</w:t>
      </w:r>
      <w:r w:rsidR="00722D6E" w:rsidRPr="005314A2">
        <w:rPr>
          <w:rFonts w:ascii="Times New Roman" w:hAnsi="Times New Roman"/>
          <w:b/>
          <w:sz w:val="28"/>
          <w:szCs w:val="28"/>
        </w:rPr>
        <w:t>ПРОГРАММА МЕРОПРИЯТИЙ ПО СОВЕРШЕНС</w:t>
      </w:r>
      <w:r>
        <w:rPr>
          <w:rFonts w:ascii="Times New Roman" w:hAnsi="Times New Roman"/>
          <w:b/>
          <w:sz w:val="28"/>
          <w:szCs w:val="28"/>
        </w:rPr>
        <w:t xml:space="preserve">ТВОВАНИЮ </w:t>
      </w:r>
      <w:r w:rsidR="00722D6E" w:rsidRPr="005314A2">
        <w:rPr>
          <w:rFonts w:ascii="Times New Roman" w:hAnsi="Times New Roman"/>
          <w:b/>
          <w:sz w:val="28"/>
          <w:szCs w:val="28"/>
        </w:rPr>
        <w:t>ТОВАРООБОР</w:t>
      </w:r>
      <w:r w:rsidR="00444994" w:rsidRPr="005314A2">
        <w:rPr>
          <w:rFonts w:ascii="Times New Roman" w:hAnsi="Times New Roman"/>
          <w:b/>
          <w:sz w:val="28"/>
          <w:szCs w:val="28"/>
        </w:rPr>
        <w:t>О</w:t>
      </w:r>
      <w:r w:rsidR="00722D6E" w:rsidRPr="005314A2">
        <w:rPr>
          <w:rFonts w:ascii="Times New Roman" w:hAnsi="Times New Roman"/>
          <w:b/>
          <w:sz w:val="28"/>
          <w:szCs w:val="28"/>
        </w:rPr>
        <w:t>ТА НА ПРЕДПРИЯТИИ</w:t>
      </w:r>
      <w:r>
        <w:rPr>
          <w:rFonts w:ascii="Times New Roman" w:hAnsi="Times New Roman"/>
          <w:b/>
          <w:sz w:val="28"/>
          <w:szCs w:val="28"/>
        </w:rPr>
        <w:t xml:space="preserve"> </w:t>
      </w:r>
      <w:r w:rsidR="00722D6E" w:rsidRPr="005314A2">
        <w:rPr>
          <w:rFonts w:ascii="Times New Roman" w:hAnsi="Times New Roman"/>
          <w:b/>
          <w:sz w:val="28"/>
          <w:szCs w:val="28"/>
        </w:rPr>
        <w:t>ООО «ФОРТ ТРЕЙД ФУД</w:t>
      </w:r>
      <w:r>
        <w:rPr>
          <w:rFonts w:ascii="Times New Roman" w:hAnsi="Times New Roman"/>
          <w:b/>
          <w:sz w:val="28"/>
          <w:szCs w:val="28"/>
        </w:rPr>
        <w:t xml:space="preserve"> </w:t>
      </w:r>
      <w:r w:rsidR="00722D6E" w:rsidRPr="005314A2">
        <w:rPr>
          <w:rFonts w:ascii="Times New Roman" w:hAnsi="Times New Roman"/>
          <w:b/>
          <w:sz w:val="28"/>
          <w:szCs w:val="28"/>
        </w:rPr>
        <w:t>ЕКАТЕРИНБУРГ»</w:t>
      </w:r>
    </w:p>
    <w:p w:rsidR="005314A2" w:rsidRDefault="005314A2" w:rsidP="005314A2">
      <w:pPr>
        <w:widowControl w:val="0"/>
        <w:spacing w:after="0" w:line="360" w:lineRule="auto"/>
        <w:ind w:left="709"/>
        <w:rPr>
          <w:rFonts w:ascii="Times New Roman" w:hAnsi="Times New Roman"/>
          <w:b/>
          <w:sz w:val="28"/>
          <w:szCs w:val="28"/>
        </w:rPr>
      </w:pPr>
    </w:p>
    <w:p w:rsidR="00D70224" w:rsidRPr="005314A2" w:rsidRDefault="00722D6E" w:rsidP="005314A2">
      <w:pPr>
        <w:widowControl w:val="0"/>
        <w:spacing w:after="0" w:line="360" w:lineRule="auto"/>
        <w:ind w:left="709"/>
        <w:rPr>
          <w:rFonts w:ascii="Times New Roman" w:hAnsi="Times New Roman"/>
          <w:b/>
          <w:sz w:val="28"/>
          <w:szCs w:val="28"/>
        </w:rPr>
      </w:pPr>
      <w:r w:rsidRPr="005314A2">
        <w:rPr>
          <w:rFonts w:ascii="Times New Roman" w:hAnsi="Times New Roman"/>
          <w:b/>
          <w:sz w:val="28"/>
          <w:szCs w:val="28"/>
        </w:rPr>
        <w:t>3.1 Пути совершенствования и развития предприятия оптовой торговли</w:t>
      </w:r>
    </w:p>
    <w:p w:rsidR="00E81250" w:rsidRPr="005314A2" w:rsidRDefault="00E81250" w:rsidP="005314A2">
      <w:pPr>
        <w:pStyle w:val="ad"/>
        <w:widowControl w:val="0"/>
        <w:rPr>
          <w:szCs w:val="28"/>
        </w:rPr>
      </w:pPr>
    </w:p>
    <w:p w:rsidR="005314A2" w:rsidRDefault="004D32CC" w:rsidP="005314A2">
      <w:pPr>
        <w:pStyle w:val="a3"/>
        <w:widowControl w:val="0"/>
        <w:spacing w:after="0" w:line="360" w:lineRule="auto"/>
        <w:ind w:left="709"/>
        <w:jc w:val="both"/>
        <w:rPr>
          <w:rFonts w:ascii="Times New Roman" w:hAnsi="Times New Roman"/>
          <w:b/>
          <w:sz w:val="28"/>
          <w:szCs w:val="28"/>
        </w:rPr>
      </w:pPr>
      <w:r w:rsidRPr="005314A2">
        <w:rPr>
          <w:rFonts w:ascii="Times New Roman" w:hAnsi="Times New Roman"/>
          <w:b/>
          <w:sz w:val="28"/>
          <w:szCs w:val="28"/>
        </w:rPr>
        <w:t>Пересмотр ассортимента</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Степень активности потребительского рыка определяется</w:t>
      </w:r>
      <w:r w:rsidR="005314A2">
        <w:rPr>
          <w:rFonts w:ascii="Times New Roman" w:hAnsi="Times New Roman"/>
          <w:sz w:val="28"/>
          <w:szCs w:val="28"/>
        </w:rPr>
        <w:t xml:space="preserve"> </w:t>
      </w:r>
      <w:r w:rsidRPr="005314A2">
        <w:rPr>
          <w:rFonts w:ascii="Times New Roman" w:hAnsi="Times New Roman"/>
          <w:sz w:val="28"/>
          <w:szCs w:val="28"/>
        </w:rPr>
        <w:t>путем</w:t>
      </w:r>
      <w:r w:rsidR="005314A2">
        <w:rPr>
          <w:rFonts w:ascii="Times New Roman" w:hAnsi="Times New Roman"/>
          <w:sz w:val="28"/>
          <w:szCs w:val="28"/>
        </w:rPr>
        <w:t xml:space="preserve"> </w:t>
      </w:r>
      <w:r w:rsidRPr="005314A2">
        <w:rPr>
          <w:rFonts w:ascii="Times New Roman" w:hAnsi="Times New Roman"/>
          <w:sz w:val="28"/>
          <w:szCs w:val="28"/>
        </w:rPr>
        <w:t>изучения рыночной</w:t>
      </w:r>
      <w:r w:rsidR="005314A2">
        <w:rPr>
          <w:rFonts w:ascii="Times New Roman" w:hAnsi="Times New Roman"/>
          <w:sz w:val="28"/>
          <w:szCs w:val="28"/>
        </w:rPr>
        <w:t xml:space="preserve"> </w:t>
      </w:r>
      <w:r w:rsidRPr="005314A2">
        <w:rPr>
          <w:rFonts w:ascii="Times New Roman" w:hAnsi="Times New Roman"/>
          <w:sz w:val="28"/>
          <w:szCs w:val="28"/>
        </w:rPr>
        <w:t>конъюнктуры.</w:t>
      </w:r>
      <w:r w:rsidR="005314A2">
        <w:rPr>
          <w:rFonts w:ascii="Times New Roman" w:hAnsi="Times New Roman"/>
          <w:sz w:val="28"/>
          <w:szCs w:val="28"/>
        </w:rPr>
        <w:t xml:space="preserve"> </w:t>
      </w:r>
      <w:r w:rsidRPr="005314A2">
        <w:rPr>
          <w:rFonts w:ascii="Times New Roman" w:hAnsi="Times New Roman"/>
          <w:sz w:val="28"/>
          <w:szCs w:val="28"/>
        </w:rPr>
        <w:t>Рыночная</w:t>
      </w:r>
      <w:r w:rsidR="005314A2">
        <w:rPr>
          <w:rFonts w:ascii="Times New Roman" w:hAnsi="Times New Roman"/>
          <w:sz w:val="28"/>
          <w:szCs w:val="28"/>
        </w:rPr>
        <w:t xml:space="preserve"> </w:t>
      </w:r>
      <w:r w:rsidRPr="005314A2">
        <w:rPr>
          <w:rFonts w:ascii="Times New Roman" w:hAnsi="Times New Roman"/>
          <w:sz w:val="28"/>
          <w:szCs w:val="28"/>
        </w:rPr>
        <w:t>конъюнктура</w:t>
      </w:r>
      <w:r w:rsidR="005314A2">
        <w:rPr>
          <w:rFonts w:ascii="Times New Roman" w:hAnsi="Times New Roman"/>
          <w:sz w:val="28"/>
          <w:szCs w:val="28"/>
        </w:rPr>
        <w:t xml:space="preserve"> </w:t>
      </w:r>
      <w:r w:rsidRPr="005314A2">
        <w:rPr>
          <w:rFonts w:ascii="Times New Roman" w:hAnsi="Times New Roman"/>
          <w:sz w:val="28"/>
          <w:szCs w:val="28"/>
        </w:rPr>
        <w:t>представляет</w:t>
      </w:r>
      <w:r w:rsidR="005314A2">
        <w:rPr>
          <w:rFonts w:ascii="Times New Roman" w:hAnsi="Times New Roman"/>
          <w:sz w:val="28"/>
          <w:szCs w:val="28"/>
        </w:rPr>
        <w:t xml:space="preserve"> </w:t>
      </w:r>
      <w:r w:rsidRPr="005314A2">
        <w:rPr>
          <w:rFonts w:ascii="Times New Roman" w:hAnsi="Times New Roman"/>
          <w:sz w:val="28"/>
          <w:szCs w:val="28"/>
        </w:rPr>
        <w:t>собой</w:t>
      </w:r>
      <w:r w:rsidR="005314A2">
        <w:rPr>
          <w:rFonts w:ascii="Times New Roman" w:hAnsi="Times New Roman"/>
          <w:sz w:val="28"/>
          <w:szCs w:val="28"/>
        </w:rPr>
        <w:t xml:space="preserve"> </w:t>
      </w:r>
      <w:r w:rsidRPr="005314A2">
        <w:rPr>
          <w:rFonts w:ascii="Times New Roman" w:hAnsi="Times New Roman"/>
          <w:sz w:val="28"/>
          <w:szCs w:val="28"/>
        </w:rPr>
        <w:t>форму проявления</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потребительском</w:t>
      </w:r>
      <w:r w:rsidR="005314A2">
        <w:rPr>
          <w:rFonts w:ascii="Times New Roman" w:hAnsi="Times New Roman"/>
          <w:sz w:val="28"/>
          <w:szCs w:val="28"/>
        </w:rPr>
        <w:t xml:space="preserve"> </w:t>
      </w:r>
      <w:r w:rsidRPr="005314A2">
        <w:rPr>
          <w:rFonts w:ascii="Times New Roman" w:hAnsi="Times New Roman"/>
          <w:sz w:val="28"/>
          <w:szCs w:val="28"/>
        </w:rPr>
        <w:t>рынке</w:t>
      </w:r>
      <w:r w:rsidR="005314A2">
        <w:rPr>
          <w:rFonts w:ascii="Times New Roman" w:hAnsi="Times New Roman"/>
          <w:sz w:val="28"/>
          <w:szCs w:val="28"/>
        </w:rPr>
        <w:t xml:space="preserve"> </w:t>
      </w:r>
      <w:r w:rsidRPr="005314A2">
        <w:rPr>
          <w:rFonts w:ascii="Times New Roman" w:hAnsi="Times New Roman"/>
          <w:sz w:val="28"/>
          <w:szCs w:val="28"/>
        </w:rPr>
        <w:t>системы</w:t>
      </w:r>
      <w:r w:rsidR="005314A2">
        <w:rPr>
          <w:rFonts w:ascii="Times New Roman" w:hAnsi="Times New Roman"/>
          <w:sz w:val="28"/>
          <w:szCs w:val="28"/>
        </w:rPr>
        <w:t xml:space="preserve"> </w:t>
      </w:r>
      <w:r w:rsidRPr="005314A2">
        <w:rPr>
          <w:rFonts w:ascii="Times New Roman" w:hAnsi="Times New Roman"/>
          <w:sz w:val="28"/>
          <w:szCs w:val="28"/>
        </w:rPr>
        <w:t>факторов,</w:t>
      </w:r>
      <w:r w:rsidR="005314A2">
        <w:rPr>
          <w:rFonts w:ascii="Times New Roman" w:hAnsi="Times New Roman"/>
          <w:sz w:val="28"/>
          <w:szCs w:val="28"/>
        </w:rPr>
        <w:t xml:space="preserve"> </w:t>
      </w:r>
      <w:r w:rsidRPr="005314A2">
        <w:rPr>
          <w:rFonts w:ascii="Times New Roman" w:hAnsi="Times New Roman"/>
          <w:sz w:val="28"/>
          <w:szCs w:val="28"/>
        </w:rPr>
        <w:t>определяющих соотношение объемов спроса и предложения, уровней цен и конкуренции.</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 начала кризиса агентство IMS внимательно</w:t>
      </w:r>
      <w:r w:rsidR="005314A2">
        <w:rPr>
          <w:rFonts w:ascii="Times New Roman" w:hAnsi="Times New Roman"/>
          <w:sz w:val="28"/>
          <w:szCs w:val="28"/>
        </w:rPr>
        <w:t xml:space="preserve"> </w:t>
      </w:r>
      <w:r w:rsidRPr="005314A2">
        <w:rPr>
          <w:rFonts w:ascii="Times New Roman" w:hAnsi="Times New Roman"/>
          <w:sz w:val="28"/>
          <w:szCs w:val="28"/>
        </w:rPr>
        <w:t>следит за</w:t>
      </w:r>
      <w:r w:rsidR="005314A2">
        <w:rPr>
          <w:rFonts w:ascii="Times New Roman" w:hAnsi="Times New Roman"/>
          <w:sz w:val="28"/>
          <w:szCs w:val="28"/>
        </w:rPr>
        <w:t xml:space="preserve"> </w:t>
      </w:r>
      <w:r w:rsidRPr="005314A2">
        <w:rPr>
          <w:rFonts w:ascii="Times New Roman" w:hAnsi="Times New Roman"/>
          <w:sz w:val="28"/>
          <w:szCs w:val="28"/>
        </w:rPr>
        <w:t>ситуацией</w:t>
      </w:r>
      <w:r w:rsidR="005314A2">
        <w:rPr>
          <w:rFonts w:ascii="Times New Roman" w:hAnsi="Times New Roman"/>
          <w:sz w:val="28"/>
          <w:szCs w:val="28"/>
        </w:rPr>
        <w:t xml:space="preserve"> </w:t>
      </w:r>
      <w:r w:rsidRPr="005314A2">
        <w:rPr>
          <w:rFonts w:ascii="Times New Roman" w:hAnsi="Times New Roman"/>
          <w:sz w:val="28"/>
          <w:szCs w:val="28"/>
        </w:rPr>
        <w:t>в сфере оптовой</w:t>
      </w:r>
      <w:r w:rsidR="005314A2">
        <w:rPr>
          <w:rFonts w:ascii="Times New Roman" w:hAnsi="Times New Roman"/>
          <w:sz w:val="28"/>
          <w:szCs w:val="28"/>
        </w:rPr>
        <w:t xml:space="preserve"> </w:t>
      </w:r>
      <w:r w:rsidRPr="005314A2">
        <w:rPr>
          <w:rFonts w:ascii="Times New Roman" w:hAnsi="Times New Roman"/>
          <w:sz w:val="28"/>
          <w:szCs w:val="28"/>
        </w:rPr>
        <w:t>торговли</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продовольственном</w:t>
      </w:r>
      <w:r w:rsidR="005314A2">
        <w:rPr>
          <w:rFonts w:ascii="Times New Roman" w:hAnsi="Times New Roman"/>
          <w:sz w:val="28"/>
          <w:szCs w:val="28"/>
        </w:rPr>
        <w:t xml:space="preserve"> </w:t>
      </w:r>
      <w:r w:rsidRPr="005314A2">
        <w:rPr>
          <w:rFonts w:ascii="Times New Roman" w:hAnsi="Times New Roman"/>
          <w:sz w:val="28"/>
          <w:szCs w:val="28"/>
        </w:rPr>
        <w:t>рынке</w:t>
      </w:r>
      <w:r w:rsidR="005314A2">
        <w:rPr>
          <w:rFonts w:ascii="Times New Roman" w:hAnsi="Times New Roman"/>
          <w:sz w:val="28"/>
          <w:szCs w:val="28"/>
        </w:rPr>
        <w:t xml:space="preserve"> </w:t>
      </w:r>
      <w:r w:rsidRPr="005314A2">
        <w:rPr>
          <w:rFonts w:ascii="Times New Roman" w:hAnsi="Times New Roman"/>
          <w:sz w:val="28"/>
          <w:szCs w:val="28"/>
        </w:rPr>
        <w:t>основных</w:t>
      </w:r>
      <w:r w:rsidR="005314A2">
        <w:rPr>
          <w:rFonts w:ascii="Times New Roman" w:hAnsi="Times New Roman"/>
          <w:sz w:val="28"/>
          <w:szCs w:val="28"/>
        </w:rPr>
        <w:t xml:space="preserve"> </w:t>
      </w:r>
      <w:r w:rsidRPr="005314A2">
        <w:rPr>
          <w:rFonts w:ascii="Times New Roman" w:hAnsi="Times New Roman"/>
          <w:sz w:val="28"/>
          <w:szCs w:val="28"/>
        </w:rPr>
        <w:t>городов России.</w:t>
      </w:r>
      <w:r w:rsidR="005314A2">
        <w:rPr>
          <w:rFonts w:ascii="Times New Roman" w:hAnsi="Times New Roman"/>
          <w:sz w:val="28"/>
          <w:szCs w:val="28"/>
        </w:rPr>
        <w:t xml:space="preserve"> </w:t>
      </w:r>
      <w:r w:rsidRPr="005314A2">
        <w:rPr>
          <w:rFonts w:ascii="Times New Roman" w:hAnsi="Times New Roman"/>
          <w:sz w:val="28"/>
          <w:szCs w:val="28"/>
        </w:rPr>
        <w:t>Встречаясь</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руководителями</w:t>
      </w:r>
      <w:r w:rsidR="005314A2">
        <w:rPr>
          <w:rFonts w:ascii="Times New Roman" w:hAnsi="Times New Roman"/>
          <w:sz w:val="28"/>
          <w:szCs w:val="28"/>
        </w:rPr>
        <w:t xml:space="preserve"> </w:t>
      </w:r>
      <w:r w:rsidRPr="005314A2">
        <w:rPr>
          <w:rFonts w:ascii="Times New Roman" w:hAnsi="Times New Roman"/>
          <w:sz w:val="28"/>
          <w:szCs w:val="28"/>
        </w:rPr>
        <w:t>многих</w:t>
      </w:r>
      <w:r w:rsidR="005314A2">
        <w:rPr>
          <w:rFonts w:ascii="Times New Roman" w:hAnsi="Times New Roman"/>
          <w:sz w:val="28"/>
          <w:szCs w:val="28"/>
        </w:rPr>
        <w:t xml:space="preserve"> </w:t>
      </w:r>
      <w:r w:rsidRPr="005314A2">
        <w:rPr>
          <w:rFonts w:ascii="Times New Roman" w:hAnsi="Times New Roman"/>
          <w:sz w:val="28"/>
          <w:szCs w:val="28"/>
        </w:rPr>
        <w:t>торговых</w:t>
      </w:r>
      <w:r w:rsidR="005314A2">
        <w:rPr>
          <w:rFonts w:ascii="Times New Roman" w:hAnsi="Times New Roman"/>
          <w:sz w:val="28"/>
          <w:szCs w:val="28"/>
        </w:rPr>
        <w:t xml:space="preserve"> </w:t>
      </w:r>
      <w:r w:rsidRPr="005314A2">
        <w:rPr>
          <w:rFonts w:ascii="Times New Roman" w:hAnsi="Times New Roman"/>
          <w:sz w:val="28"/>
          <w:szCs w:val="28"/>
        </w:rPr>
        <w:t>фирм,</w:t>
      </w:r>
      <w:r w:rsidR="005314A2">
        <w:rPr>
          <w:rFonts w:ascii="Times New Roman" w:hAnsi="Times New Roman"/>
          <w:sz w:val="28"/>
          <w:szCs w:val="28"/>
        </w:rPr>
        <w:t xml:space="preserve"> </w:t>
      </w:r>
      <w:r w:rsidRPr="005314A2">
        <w:rPr>
          <w:rFonts w:ascii="Times New Roman" w:hAnsi="Times New Roman"/>
          <w:sz w:val="28"/>
          <w:szCs w:val="28"/>
        </w:rPr>
        <w:t>используя оперативные данные исследований,</w:t>
      </w:r>
      <w:r w:rsidR="005314A2">
        <w:rPr>
          <w:rFonts w:ascii="Times New Roman" w:hAnsi="Times New Roman"/>
          <w:sz w:val="28"/>
          <w:szCs w:val="28"/>
        </w:rPr>
        <w:t xml:space="preserve"> </w:t>
      </w:r>
      <w:r w:rsidRPr="005314A2">
        <w:rPr>
          <w:rFonts w:ascii="Times New Roman" w:hAnsi="Times New Roman"/>
          <w:sz w:val="28"/>
          <w:szCs w:val="28"/>
        </w:rPr>
        <w:t>проведенных</w:t>
      </w:r>
      <w:r w:rsidR="005314A2">
        <w:rPr>
          <w:rFonts w:ascii="Times New Roman" w:hAnsi="Times New Roman"/>
          <w:sz w:val="28"/>
          <w:szCs w:val="28"/>
        </w:rPr>
        <w:t xml:space="preserve"> </w:t>
      </w:r>
      <w:r w:rsidRPr="005314A2">
        <w:rPr>
          <w:rFonts w:ascii="Times New Roman" w:hAnsi="Times New Roman"/>
          <w:sz w:val="28"/>
          <w:szCs w:val="28"/>
        </w:rPr>
        <w:t>сотрудниками</w:t>
      </w:r>
      <w:r w:rsidR="005314A2">
        <w:rPr>
          <w:rFonts w:ascii="Times New Roman" w:hAnsi="Times New Roman"/>
          <w:sz w:val="28"/>
          <w:szCs w:val="28"/>
        </w:rPr>
        <w:t xml:space="preserve"> </w:t>
      </w:r>
      <w:r w:rsidRPr="005314A2">
        <w:rPr>
          <w:rFonts w:ascii="Times New Roman" w:hAnsi="Times New Roman"/>
          <w:sz w:val="28"/>
          <w:szCs w:val="28"/>
        </w:rPr>
        <w:t>IMS,</w:t>
      </w:r>
      <w:r w:rsidR="005314A2">
        <w:rPr>
          <w:rFonts w:ascii="Times New Roman" w:hAnsi="Times New Roman"/>
          <w:sz w:val="28"/>
          <w:szCs w:val="28"/>
        </w:rPr>
        <w:t xml:space="preserve"> </w:t>
      </w:r>
      <w:r w:rsidRPr="005314A2">
        <w:rPr>
          <w:rFonts w:ascii="Times New Roman" w:hAnsi="Times New Roman"/>
          <w:sz w:val="28"/>
          <w:szCs w:val="28"/>
        </w:rPr>
        <w:t>удается создать достаточно четкую</w:t>
      </w:r>
      <w:r w:rsidR="005314A2">
        <w:rPr>
          <w:rFonts w:ascii="Times New Roman" w:hAnsi="Times New Roman"/>
          <w:sz w:val="28"/>
          <w:szCs w:val="28"/>
        </w:rPr>
        <w:t xml:space="preserve"> </w:t>
      </w:r>
      <w:r w:rsidRPr="005314A2">
        <w:rPr>
          <w:rFonts w:ascii="Times New Roman" w:hAnsi="Times New Roman"/>
          <w:sz w:val="28"/>
          <w:szCs w:val="28"/>
        </w:rPr>
        <w:t>картину происходящего.</w:t>
      </w:r>
      <w:r w:rsidR="005314A2">
        <w:rPr>
          <w:rFonts w:ascii="Times New Roman" w:hAnsi="Times New Roman"/>
          <w:sz w:val="28"/>
          <w:szCs w:val="28"/>
        </w:rPr>
        <w:t xml:space="preserve"> </w:t>
      </w:r>
      <w:r w:rsidRPr="005314A2">
        <w:rPr>
          <w:rFonts w:ascii="Times New Roman" w:hAnsi="Times New Roman"/>
          <w:sz w:val="28"/>
          <w:szCs w:val="28"/>
        </w:rPr>
        <w:t>Для</w:t>
      </w:r>
      <w:r w:rsidR="005314A2">
        <w:rPr>
          <w:rFonts w:ascii="Times New Roman" w:hAnsi="Times New Roman"/>
          <w:sz w:val="28"/>
          <w:szCs w:val="28"/>
        </w:rPr>
        <w:t xml:space="preserve"> </w:t>
      </w:r>
      <w:r w:rsidRPr="005314A2">
        <w:rPr>
          <w:rFonts w:ascii="Times New Roman" w:hAnsi="Times New Roman"/>
          <w:sz w:val="28"/>
          <w:szCs w:val="28"/>
        </w:rPr>
        <w:t>лучшего</w:t>
      </w:r>
      <w:r w:rsidR="005314A2">
        <w:rPr>
          <w:rFonts w:ascii="Times New Roman" w:hAnsi="Times New Roman"/>
          <w:sz w:val="28"/>
          <w:szCs w:val="28"/>
        </w:rPr>
        <w:t xml:space="preserve"> </w:t>
      </w:r>
      <w:r w:rsidRPr="005314A2">
        <w:rPr>
          <w:rFonts w:ascii="Times New Roman" w:hAnsi="Times New Roman"/>
          <w:sz w:val="28"/>
          <w:szCs w:val="28"/>
        </w:rPr>
        <w:t>понимания</w:t>
      </w:r>
      <w:r w:rsidR="005314A2">
        <w:rPr>
          <w:rFonts w:ascii="Times New Roman" w:hAnsi="Times New Roman"/>
          <w:sz w:val="28"/>
          <w:szCs w:val="28"/>
        </w:rPr>
        <w:t xml:space="preserve"> </w:t>
      </w:r>
      <w:r w:rsidRPr="005314A2">
        <w:rPr>
          <w:rFonts w:ascii="Times New Roman" w:hAnsi="Times New Roman"/>
          <w:sz w:val="28"/>
          <w:szCs w:val="28"/>
        </w:rPr>
        <w:t>процессов,</w:t>
      </w:r>
      <w:r w:rsidR="005314A2">
        <w:rPr>
          <w:rFonts w:ascii="Times New Roman" w:hAnsi="Times New Roman"/>
          <w:sz w:val="28"/>
          <w:szCs w:val="28"/>
        </w:rPr>
        <w:t xml:space="preserve"> </w:t>
      </w:r>
      <w:r w:rsidRPr="005314A2">
        <w:rPr>
          <w:rFonts w:ascii="Times New Roman" w:hAnsi="Times New Roman"/>
          <w:sz w:val="28"/>
          <w:szCs w:val="28"/>
        </w:rPr>
        <w:t>происходящих</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области</w:t>
      </w:r>
      <w:r w:rsidR="005314A2">
        <w:rPr>
          <w:rFonts w:ascii="Times New Roman" w:hAnsi="Times New Roman"/>
          <w:sz w:val="28"/>
          <w:szCs w:val="28"/>
        </w:rPr>
        <w:t xml:space="preserve"> </w:t>
      </w:r>
      <w:r w:rsidRPr="005314A2">
        <w:rPr>
          <w:rFonts w:ascii="Times New Roman" w:hAnsi="Times New Roman"/>
          <w:sz w:val="28"/>
          <w:szCs w:val="28"/>
        </w:rPr>
        <w:t>оптовой</w:t>
      </w:r>
      <w:r w:rsidR="005314A2">
        <w:rPr>
          <w:rFonts w:ascii="Times New Roman" w:hAnsi="Times New Roman"/>
          <w:sz w:val="28"/>
          <w:szCs w:val="28"/>
        </w:rPr>
        <w:t xml:space="preserve"> </w:t>
      </w:r>
      <w:r w:rsidRPr="005314A2">
        <w:rPr>
          <w:rFonts w:ascii="Times New Roman" w:hAnsi="Times New Roman"/>
          <w:sz w:val="28"/>
          <w:szCs w:val="28"/>
        </w:rPr>
        <w:t>торговли,</w:t>
      </w:r>
      <w:r w:rsidR="005314A2">
        <w:rPr>
          <w:rFonts w:ascii="Times New Roman" w:hAnsi="Times New Roman"/>
          <w:sz w:val="28"/>
          <w:szCs w:val="28"/>
        </w:rPr>
        <w:t xml:space="preserve"> </w:t>
      </w:r>
      <w:r w:rsidRPr="005314A2">
        <w:rPr>
          <w:rFonts w:ascii="Times New Roman" w:hAnsi="Times New Roman"/>
          <w:sz w:val="28"/>
          <w:szCs w:val="28"/>
        </w:rPr>
        <w:t>попытаемся рассмотреть</w:t>
      </w:r>
      <w:r w:rsidR="005314A2">
        <w:rPr>
          <w:rFonts w:ascii="Times New Roman" w:hAnsi="Times New Roman"/>
          <w:sz w:val="28"/>
          <w:szCs w:val="28"/>
        </w:rPr>
        <w:t xml:space="preserve"> </w:t>
      </w:r>
      <w:r w:rsidRPr="005314A2">
        <w:rPr>
          <w:rFonts w:ascii="Times New Roman" w:hAnsi="Times New Roman"/>
          <w:sz w:val="28"/>
          <w:szCs w:val="28"/>
        </w:rPr>
        <w:t>их</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позиции</w:t>
      </w:r>
      <w:r w:rsidR="005314A2">
        <w:rPr>
          <w:rFonts w:ascii="Times New Roman" w:hAnsi="Times New Roman"/>
          <w:sz w:val="28"/>
          <w:szCs w:val="28"/>
        </w:rPr>
        <w:t xml:space="preserve"> </w:t>
      </w:r>
      <w:r w:rsidRPr="005314A2">
        <w:rPr>
          <w:rFonts w:ascii="Times New Roman" w:hAnsi="Times New Roman"/>
          <w:sz w:val="28"/>
          <w:szCs w:val="28"/>
        </w:rPr>
        <w:t>конечного</w:t>
      </w:r>
      <w:r w:rsidR="005314A2">
        <w:rPr>
          <w:rFonts w:ascii="Times New Roman" w:hAnsi="Times New Roman"/>
          <w:sz w:val="28"/>
          <w:szCs w:val="28"/>
        </w:rPr>
        <w:t xml:space="preserve"> </w:t>
      </w:r>
      <w:r w:rsidRPr="005314A2">
        <w:rPr>
          <w:rFonts w:ascii="Times New Roman" w:hAnsi="Times New Roman"/>
          <w:sz w:val="28"/>
          <w:szCs w:val="28"/>
        </w:rPr>
        <w:t>звена</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механизме</w:t>
      </w:r>
      <w:r w:rsidR="005314A2">
        <w:rPr>
          <w:rFonts w:ascii="Times New Roman" w:hAnsi="Times New Roman"/>
          <w:sz w:val="28"/>
          <w:szCs w:val="28"/>
        </w:rPr>
        <w:t xml:space="preserve"> </w:t>
      </w:r>
      <w:r w:rsidRPr="005314A2">
        <w:rPr>
          <w:rFonts w:ascii="Times New Roman" w:hAnsi="Times New Roman"/>
          <w:sz w:val="28"/>
          <w:szCs w:val="28"/>
        </w:rPr>
        <w:t>любой дистрибьюторской компании –</w:t>
      </w:r>
      <w:r w:rsidR="005314A2">
        <w:rPr>
          <w:rFonts w:ascii="Times New Roman" w:hAnsi="Times New Roman"/>
          <w:sz w:val="28"/>
          <w:szCs w:val="28"/>
        </w:rPr>
        <w:t xml:space="preserve"> </w:t>
      </w:r>
      <w:r w:rsidRPr="005314A2">
        <w:rPr>
          <w:rFonts w:ascii="Times New Roman" w:hAnsi="Times New Roman"/>
          <w:sz w:val="28"/>
          <w:szCs w:val="28"/>
        </w:rPr>
        <w:t>торговой точки.</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Правило «80/20» - сейчас уже можно говорить</w:t>
      </w:r>
      <w:r w:rsidR="005314A2">
        <w:rPr>
          <w:rFonts w:ascii="Times New Roman" w:hAnsi="Times New Roman"/>
          <w:sz w:val="28"/>
          <w:szCs w:val="28"/>
        </w:rPr>
        <w:t xml:space="preserve"> </w:t>
      </w:r>
      <w:r w:rsidRPr="005314A2">
        <w:rPr>
          <w:rFonts w:ascii="Times New Roman" w:hAnsi="Times New Roman"/>
          <w:sz w:val="28"/>
          <w:szCs w:val="28"/>
        </w:rPr>
        <w:t>о</w:t>
      </w:r>
      <w:r w:rsidR="005314A2">
        <w:rPr>
          <w:rFonts w:ascii="Times New Roman" w:hAnsi="Times New Roman"/>
          <w:sz w:val="28"/>
          <w:szCs w:val="28"/>
        </w:rPr>
        <w:t xml:space="preserve"> </w:t>
      </w:r>
      <w:r w:rsidRPr="005314A2">
        <w:rPr>
          <w:rFonts w:ascii="Times New Roman" w:hAnsi="Times New Roman"/>
          <w:sz w:val="28"/>
          <w:szCs w:val="28"/>
        </w:rPr>
        <w:t>том,</w:t>
      </w:r>
      <w:r w:rsidR="005314A2">
        <w:rPr>
          <w:rFonts w:ascii="Times New Roman" w:hAnsi="Times New Roman"/>
          <w:sz w:val="28"/>
          <w:szCs w:val="28"/>
        </w:rPr>
        <w:t xml:space="preserve"> </w:t>
      </w:r>
      <w:r w:rsidRPr="005314A2">
        <w:rPr>
          <w:rFonts w:ascii="Times New Roman" w:hAnsi="Times New Roman"/>
          <w:sz w:val="28"/>
          <w:szCs w:val="28"/>
        </w:rPr>
        <w:t>что</w:t>
      </w:r>
      <w:r w:rsidR="005314A2">
        <w:rPr>
          <w:rFonts w:ascii="Times New Roman" w:hAnsi="Times New Roman"/>
          <w:sz w:val="28"/>
          <w:szCs w:val="28"/>
        </w:rPr>
        <w:t xml:space="preserve"> </w:t>
      </w:r>
      <w:r w:rsidRPr="005314A2">
        <w:rPr>
          <w:rFonts w:ascii="Times New Roman" w:hAnsi="Times New Roman"/>
          <w:sz w:val="28"/>
          <w:szCs w:val="28"/>
        </w:rPr>
        <w:t>кризисный период в целом миновал. Подтверждением тому является</w:t>
      </w:r>
      <w:r w:rsidR="005314A2">
        <w:rPr>
          <w:rFonts w:ascii="Times New Roman" w:hAnsi="Times New Roman"/>
          <w:sz w:val="28"/>
          <w:szCs w:val="28"/>
        </w:rPr>
        <w:t xml:space="preserve"> </w:t>
      </w:r>
      <w:r w:rsidRPr="005314A2">
        <w:rPr>
          <w:rFonts w:ascii="Times New Roman" w:hAnsi="Times New Roman"/>
          <w:sz w:val="28"/>
          <w:szCs w:val="28"/>
        </w:rPr>
        <w:t>возвращение</w:t>
      </w:r>
      <w:r w:rsidR="005314A2">
        <w:rPr>
          <w:rFonts w:ascii="Times New Roman" w:hAnsi="Times New Roman"/>
          <w:sz w:val="28"/>
          <w:szCs w:val="28"/>
        </w:rPr>
        <w:t xml:space="preserve"> </w:t>
      </w:r>
      <w:r w:rsidRPr="005314A2">
        <w:rPr>
          <w:rFonts w:ascii="Times New Roman" w:hAnsi="Times New Roman"/>
          <w:sz w:val="28"/>
          <w:szCs w:val="28"/>
        </w:rPr>
        <w:t>большей части</w:t>
      </w:r>
      <w:r w:rsidR="005314A2">
        <w:rPr>
          <w:rFonts w:ascii="Times New Roman" w:hAnsi="Times New Roman"/>
          <w:sz w:val="28"/>
          <w:szCs w:val="28"/>
        </w:rPr>
        <w:t xml:space="preserve"> </w:t>
      </w:r>
      <w:r w:rsidRPr="005314A2">
        <w:rPr>
          <w:rFonts w:ascii="Times New Roman" w:hAnsi="Times New Roman"/>
          <w:sz w:val="28"/>
          <w:szCs w:val="28"/>
        </w:rPr>
        <w:t>товарного</w:t>
      </w:r>
      <w:r w:rsidR="005314A2">
        <w:rPr>
          <w:rFonts w:ascii="Times New Roman" w:hAnsi="Times New Roman"/>
          <w:sz w:val="28"/>
          <w:szCs w:val="28"/>
        </w:rPr>
        <w:t xml:space="preserve"> </w:t>
      </w:r>
      <w:r w:rsidRPr="005314A2">
        <w:rPr>
          <w:rFonts w:ascii="Times New Roman" w:hAnsi="Times New Roman"/>
          <w:sz w:val="28"/>
          <w:szCs w:val="28"/>
        </w:rPr>
        <w:t>ассортимента</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полки</w:t>
      </w:r>
      <w:r w:rsidR="005314A2">
        <w:rPr>
          <w:rFonts w:ascii="Times New Roman" w:hAnsi="Times New Roman"/>
          <w:sz w:val="28"/>
          <w:szCs w:val="28"/>
        </w:rPr>
        <w:t xml:space="preserve"> </w:t>
      </w:r>
      <w:r w:rsidRPr="005314A2">
        <w:rPr>
          <w:rFonts w:ascii="Times New Roman" w:hAnsi="Times New Roman"/>
          <w:sz w:val="28"/>
          <w:szCs w:val="28"/>
        </w:rPr>
        <w:t>магазинов</w:t>
      </w:r>
      <w:r w:rsidR="005314A2">
        <w:rPr>
          <w:rFonts w:ascii="Times New Roman" w:hAnsi="Times New Roman"/>
          <w:sz w:val="28"/>
          <w:szCs w:val="28"/>
        </w:rPr>
        <w:t xml:space="preserve"> </w:t>
      </w:r>
      <w:r w:rsidRPr="005314A2">
        <w:rPr>
          <w:rFonts w:ascii="Times New Roman" w:hAnsi="Times New Roman"/>
          <w:sz w:val="28"/>
          <w:szCs w:val="28"/>
        </w:rPr>
        <w:t>(по</w:t>
      </w:r>
      <w:r w:rsidR="005314A2">
        <w:rPr>
          <w:rFonts w:ascii="Times New Roman" w:hAnsi="Times New Roman"/>
          <w:sz w:val="28"/>
          <w:szCs w:val="28"/>
        </w:rPr>
        <w:t xml:space="preserve"> </w:t>
      </w:r>
      <w:r w:rsidRPr="005314A2">
        <w:rPr>
          <w:rFonts w:ascii="Times New Roman" w:hAnsi="Times New Roman"/>
          <w:sz w:val="28"/>
          <w:szCs w:val="28"/>
        </w:rPr>
        <w:t>сравнению</w:t>
      </w:r>
      <w:r w:rsidR="005314A2">
        <w:rPr>
          <w:rFonts w:ascii="Times New Roman" w:hAnsi="Times New Roman"/>
          <w:sz w:val="28"/>
          <w:szCs w:val="28"/>
        </w:rPr>
        <w:t xml:space="preserve"> </w:t>
      </w:r>
      <w:r w:rsidRPr="005314A2">
        <w:rPr>
          <w:rFonts w:ascii="Times New Roman" w:hAnsi="Times New Roman"/>
          <w:sz w:val="28"/>
          <w:szCs w:val="28"/>
        </w:rPr>
        <w:t>с докризисным</w:t>
      </w:r>
      <w:r w:rsidR="005314A2">
        <w:rPr>
          <w:rFonts w:ascii="Times New Roman" w:hAnsi="Times New Roman"/>
          <w:sz w:val="28"/>
          <w:szCs w:val="28"/>
        </w:rPr>
        <w:t xml:space="preserve"> </w:t>
      </w:r>
      <w:r w:rsidRPr="005314A2">
        <w:rPr>
          <w:rFonts w:ascii="Times New Roman" w:hAnsi="Times New Roman"/>
          <w:sz w:val="28"/>
          <w:szCs w:val="28"/>
        </w:rPr>
        <w:t>этапом), нормальное функционирование</w:t>
      </w:r>
      <w:r w:rsidR="005314A2">
        <w:rPr>
          <w:rFonts w:ascii="Times New Roman" w:hAnsi="Times New Roman"/>
          <w:sz w:val="28"/>
          <w:szCs w:val="28"/>
        </w:rPr>
        <w:t xml:space="preserve"> </w:t>
      </w:r>
      <w:r w:rsidRPr="005314A2">
        <w:rPr>
          <w:rFonts w:ascii="Times New Roman" w:hAnsi="Times New Roman"/>
          <w:sz w:val="28"/>
          <w:szCs w:val="28"/>
        </w:rPr>
        <w:t>банковской</w:t>
      </w:r>
      <w:r w:rsidR="005314A2">
        <w:rPr>
          <w:rFonts w:ascii="Times New Roman" w:hAnsi="Times New Roman"/>
          <w:sz w:val="28"/>
          <w:szCs w:val="28"/>
        </w:rPr>
        <w:t xml:space="preserve"> </w:t>
      </w:r>
      <w:r w:rsidRPr="005314A2">
        <w:rPr>
          <w:rFonts w:ascii="Times New Roman" w:hAnsi="Times New Roman"/>
          <w:sz w:val="28"/>
          <w:szCs w:val="28"/>
        </w:rPr>
        <w:t>системы</w:t>
      </w:r>
      <w:r w:rsidR="005314A2">
        <w:rPr>
          <w:rFonts w:ascii="Times New Roman" w:hAnsi="Times New Roman"/>
          <w:sz w:val="28"/>
          <w:szCs w:val="28"/>
        </w:rPr>
        <w:t xml:space="preserve"> </w:t>
      </w:r>
      <w:r w:rsidRPr="005314A2">
        <w:rPr>
          <w:rFonts w:ascii="Times New Roman" w:hAnsi="Times New Roman"/>
          <w:sz w:val="28"/>
          <w:szCs w:val="28"/>
        </w:rPr>
        <w:t>и т. д. Безусловно,</w:t>
      </w:r>
      <w:r w:rsidR="005314A2">
        <w:rPr>
          <w:rFonts w:ascii="Times New Roman" w:hAnsi="Times New Roman"/>
          <w:sz w:val="28"/>
          <w:szCs w:val="28"/>
        </w:rPr>
        <w:t xml:space="preserve"> </w:t>
      </w:r>
      <w:r w:rsidRPr="005314A2">
        <w:rPr>
          <w:rFonts w:ascii="Times New Roman" w:hAnsi="Times New Roman"/>
          <w:sz w:val="28"/>
          <w:szCs w:val="28"/>
        </w:rPr>
        <w:t>что</w:t>
      </w:r>
      <w:r w:rsidR="005314A2">
        <w:rPr>
          <w:rFonts w:ascii="Times New Roman" w:hAnsi="Times New Roman"/>
          <w:sz w:val="28"/>
          <w:szCs w:val="28"/>
        </w:rPr>
        <w:t xml:space="preserve"> </w:t>
      </w:r>
      <w:r w:rsidRPr="005314A2">
        <w:rPr>
          <w:rFonts w:ascii="Times New Roman" w:hAnsi="Times New Roman"/>
          <w:sz w:val="28"/>
          <w:szCs w:val="28"/>
        </w:rPr>
        <w:t>некоторые</w:t>
      </w:r>
      <w:r w:rsidR="005314A2">
        <w:rPr>
          <w:rFonts w:ascii="Times New Roman" w:hAnsi="Times New Roman"/>
          <w:sz w:val="28"/>
          <w:szCs w:val="28"/>
        </w:rPr>
        <w:t xml:space="preserve"> </w:t>
      </w:r>
      <w:r w:rsidRPr="005314A2">
        <w:rPr>
          <w:rFonts w:ascii="Times New Roman" w:hAnsi="Times New Roman"/>
          <w:sz w:val="28"/>
          <w:szCs w:val="28"/>
        </w:rPr>
        <w:t>торговые</w:t>
      </w:r>
      <w:r w:rsidR="005314A2">
        <w:rPr>
          <w:rFonts w:ascii="Times New Roman" w:hAnsi="Times New Roman"/>
          <w:sz w:val="28"/>
          <w:szCs w:val="28"/>
        </w:rPr>
        <w:t xml:space="preserve"> </w:t>
      </w:r>
      <w:r w:rsidRPr="005314A2">
        <w:rPr>
          <w:rFonts w:ascii="Times New Roman" w:hAnsi="Times New Roman"/>
          <w:sz w:val="28"/>
          <w:szCs w:val="28"/>
        </w:rPr>
        <w:t>марки,</w:t>
      </w:r>
      <w:r w:rsidR="005314A2">
        <w:rPr>
          <w:rFonts w:ascii="Times New Roman" w:hAnsi="Times New Roman"/>
          <w:sz w:val="28"/>
          <w:szCs w:val="28"/>
        </w:rPr>
        <w:t xml:space="preserve"> </w:t>
      </w:r>
      <w:r w:rsidRPr="005314A2">
        <w:rPr>
          <w:rFonts w:ascii="Times New Roman" w:hAnsi="Times New Roman"/>
          <w:sz w:val="28"/>
          <w:szCs w:val="28"/>
        </w:rPr>
        <w:t>особенно</w:t>
      </w:r>
      <w:r w:rsidR="005314A2">
        <w:rPr>
          <w:rFonts w:ascii="Times New Roman" w:hAnsi="Times New Roman"/>
          <w:sz w:val="28"/>
          <w:szCs w:val="28"/>
        </w:rPr>
        <w:t xml:space="preserve"> </w:t>
      </w:r>
      <w:r w:rsidRPr="005314A2">
        <w:rPr>
          <w:rFonts w:ascii="Times New Roman" w:hAnsi="Times New Roman"/>
          <w:sz w:val="28"/>
          <w:szCs w:val="28"/>
        </w:rPr>
        <w:t>импортные, покинули прилавки наших</w:t>
      </w:r>
      <w:r w:rsidR="005314A2">
        <w:rPr>
          <w:rFonts w:ascii="Times New Roman" w:hAnsi="Times New Roman"/>
          <w:sz w:val="28"/>
          <w:szCs w:val="28"/>
        </w:rPr>
        <w:t xml:space="preserve"> </w:t>
      </w:r>
      <w:r w:rsidRPr="005314A2">
        <w:rPr>
          <w:rFonts w:ascii="Times New Roman" w:hAnsi="Times New Roman"/>
          <w:sz w:val="28"/>
          <w:szCs w:val="28"/>
        </w:rPr>
        <w:t>магазинов.</w:t>
      </w:r>
      <w:r w:rsidR="005314A2">
        <w:rPr>
          <w:rFonts w:ascii="Times New Roman" w:hAnsi="Times New Roman"/>
          <w:sz w:val="28"/>
          <w:szCs w:val="28"/>
        </w:rPr>
        <w:t xml:space="preserve"> </w:t>
      </w:r>
      <w:r w:rsidRPr="005314A2">
        <w:rPr>
          <w:rFonts w:ascii="Times New Roman" w:hAnsi="Times New Roman"/>
          <w:sz w:val="28"/>
          <w:szCs w:val="28"/>
        </w:rPr>
        <w:t>Но,</w:t>
      </w:r>
      <w:r w:rsidR="005314A2">
        <w:rPr>
          <w:rFonts w:ascii="Times New Roman" w:hAnsi="Times New Roman"/>
          <w:sz w:val="28"/>
          <w:szCs w:val="28"/>
        </w:rPr>
        <w:t xml:space="preserve"> </w:t>
      </w:r>
      <w:r w:rsidRPr="005314A2">
        <w:rPr>
          <w:rFonts w:ascii="Times New Roman" w:hAnsi="Times New Roman"/>
          <w:sz w:val="28"/>
          <w:szCs w:val="28"/>
        </w:rPr>
        <w:t>как</w:t>
      </w:r>
      <w:r w:rsidR="005314A2">
        <w:rPr>
          <w:rFonts w:ascii="Times New Roman" w:hAnsi="Times New Roman"/>
          <w:sz w:val="28"/>
          <w:szCs w:val="28"/>
        </w:rPr>
        <w:t xml:space="preserve"> </w:t>
      </w:r>
      <w:r w:rsidRPr="005314A2">
        <w:rPr>
          <w:rFonts w:ascii="Times New Roman" w:hAnsi="Times New Roman"/>
          <w:sz w:val="28"/>
          <w:szCs w:val="28"/>
        </w:rPr>
        <w:t>ни</w:t>
      </w:r>
      <w:r w:rsidR="005314A2">
        <w:rPr>
          <w:rFonts w:ascii="Times New Roman" w:hAnsi="Times New Roman"/>
          <w:sz w:val="28"/>
          <w:szCs w:val="28"/>
        </w:rPr>
        <w:t xml:space="preserve"> </w:t>
      </w:r>
      <w:r w:rsidRPr="005314A2">
        <w:rPr>
          <w:rFonts w:ascii="Times New Roman" w:hAnsi="Times New Roman"/>
          <w:sz w:val="28"/>
          <w:szCs w:val="28"/>
        </w:rPr>
        <w:t>странно,</w:t>
      </w:r>
      <w:r w:rsidR="005314A2">
        <w:rPr>
          <w:rFonts w:ascii="Times New Roman" w:hAnsi="Times New Roman"/>
          <w:sz w:val="28"/>
          <w:szCs w:val="28"/>
        </w:rPr>
        <w:t xml:space="preserve"> </w:t>
      </w:r>
      <w:r w:rsidRPr="005314A2">
        <w:rPr>
          <w:rFonts w:ascii="Times New Roman" w:hAnsi="Times New Roman"/>
          <w:sz w:val="28"/>
          <w:szCs w:val="28"/>
        </w:rPr>
        <w:t>этот</w:t>
      </w:r>
      <w:r w:rsidR="005314A2">
        <w:rPr>
          <w:rFonts w:ascii="Times New Roman" w:hAnsi="Times New Roman"/>
          <w:sz w:val="28"/>
          <w:szCs w:val="28"/>
        </w:rPr>
        <w:t xml:space="preserve"> </w:t>
      </w:r>
      <w:r w:rsidRPr="005314A2">
        <w:rPr>
          <w:rFonts w:ascii="Times New Roman" w:hAnsi="Times New Roman"/>
          <w:sz w:val="28"/>
          <w:szCs w:val="28"/>
        </w:rPr>
        <w:t>процесс является позитивным и достаточно закономерным. Наверняка,</w:t>
      </w:r>
      <w:r w:rsidR="005314A2">
        <w:rPr>
          <w:rFonts w:ascii="Times New Roman" w:hAnsi="Times New Roman"/>
          <w:sz w:val="28"/>
          <w:szCs w:val="28"/>
        </w:rPr>
        <w:t xml:space="preserve"> </w:t>
      </w:r>
      <w:r w:rsidRPr="005314A2">
        <w:rPr>
          <w:rFonts w:ascii="Times New Roman" w:hAnsi="Times New Roman"/>
          <w:sz w:val="28"/>
          <w:szCs w:val="28"/>
        </w:rPr>
        <w:t>многие</w:t>
      </w:r>
      <w:r w:rsidR="005314A2">
        <w:rPr>
          <w:rFonts w:ascii="Times New Roman" w:hAnsi="Times New Roman"/>
          <w:sz w:val="28"/>
          <w:szCs w:val="28"/>
        </w:rPr>
        <w:t xml:space="preserve"> </w:t>
      </w:r>
      <w:r w:rsidRPr="005314A2">
        <w:rPr>
          <w:rFonts w:ascii="Times New Roman" w:hAnsi="Times New Roman"/>
          <w:sz w:val="28"/>
          <w:szCs w:val="28"/>
        </w:rPr>
        <w:t>замечали, что</w:t>
      </w:r>
      <w:r w:rsidR="005314A2">
        <w:rPr>
          <w:rFonts w:ascii="Times New Roman" w:hAnsi="Times New Roman"/>
          <w:sz w:val="28"/>
          <w:szCs w:val="28"/>
        </w:rPr>
        <w:t xml:space="preserve"> </w:t>
      </w:r>
      <w:r w:rsidRPr="005314A2">
        <w:rPr>
          <w:rFonts w:ascii="Times New Roman" w:hAnsi="Times New Roman"/>
          <w:sz w:val="28"/>
          <w:szCs w:val="28"/>
        </w:rPr>
        <w:t>до</w:t>
      </w:r>
      <w:r w:rsidR="005314A2">
        <w:rPr>
          <w:rFonts w:ascii="Times New Roman" w:hAnsi="Times New Roman"/>
          <w:sz w:val="28"/>
          <w:szCs w:val="28"/>
        </w:rPr>
        <w:t xml:space="preserve"> </w:t>
      </w:r>
      <w:r w:rsidRPr="005314A2">
        <w:rPr>
          <w:rFonts w:ascii="Times New Roman" w:hAnsi="Times New Roman"/>
          <w:sz w:val="28"/>
          <w:szCs w:val="28"/>
        </w:rPr>
        <w:t>кризиса</w:t>
      </w:r>
      <w:r w:rsidR="005314A2">
        <w:rPr>
          <w:rFonts w:ascii="Times New Roman" w:hAnsi="Times New Roman"/>
          <w:sz w:val="28"/>
          <w:szCs w:val="28"/>
        </w:rPr>
        <w:t xml:space="preserve"> </w:t>
      </w:r>
      <w:r w:rsidRPr="005314A2">
        <w:rPr>
          <w:rFonts w:ascii="Times New Roman" w:hAnsi="Times New Roman"/>
          <w:sz w:val="28"/>
          <w:szCs w:val="28"/>
        </w:rPr>
        <w:t>ассорт</w:t>
      </w:r>
      <w:r w:rsidR="00E81250" w:rsidRPr="005314A2">
        <w:rPr>
          <w:rFonts w:ascii="Times New Roman" w:hAnsi="Times New Roman"/>
          <w:sz w:val="28"/>
          <w:szCs w:val="28"/>
        </w:rPr>
        <w:t>имент</w:t>
      </w:r>
      <w:r w:rsidR="005314A2">
        <w:rPr>
          <w:rFonts w:ascii="Times New Roman" w:hAnsi="Times New Roman"/>
          <w:sz w:val="28"/>
          <w:szCs w:val="28"/>
        </w:rPr>
        <w:t xml:space="preserve"> </w:t>
      </w:r>
      <w:r w:rsidR="00E81250" w:rsidRPr="005314A2">
        <w:rPr>
          <w:rFonts w:ascii="Times New Roman" w:hAnsi="Times New Roman"/>
          <w:sz w:val="28"/>
          <w:szCs w:val="28"/>
        </w:rPr>
        <w:t>большинства екатеринбургских</w:t>
      </w:r>
      <w:r w:rsidR="005314A2">
        <w:rPr>
          <w:rFonts w:ascii="Times New Roman" w:hAnsi="Times New Roman"/>
          <w:sz w:val="28"/>
          <w:szCs w:val="28"/>
        </w:rPr>
        <w:t xml:space="preserve"> </w:t>
      </w:r>
      <w:r w:rsidRPr="005314A2">
        <w:rPr>
          <w:rFonts w:ascii="Times New Roman" w:hAnsi="Times New Roman"/>
          <w:sz w:val="28"/>
          <w:szCs w:val="28"/>
        </w:rPr>
        <w:t>магазинов</w:t>
      </w:r>
      <w:r w:rsidR="005314A2">
        <w:rPr>
          <w:rFonts w:ascii="Times New Roman" w:hAnsi="Times New Roman"/>
          <w:sz w:val="28"/>
          <w:szCs w:val="28"/>
        </w:rPr>
        <w:t xml:space="preserve"> </w:t>
      </w:r>
      <w:r w:rsidRPr="005314A2">
        <w:rPr>
          <w:rFonts w:ascii="Times New Roman" w:hAnsi="Times New Roman"/>
          <w:sz w:val="28"/>
          <w:szCs w:val="28"/>
        </w:rPr>
        <w:t>был слишком</w:t>
      </w:r>
      <w:r w:rsidR="005314A2">
        <w:rPr>
          <w:rFonts w:ascii="Times New Roman" w:hAnsi="Times New Roman"/>
          <w:sz w:val="28"/>
          <w:szCs w:val="28"/>
        </w:rPr>
        <w:t xml:space="preserve"> </w:t>
      </w:r>
      <w:r w:rsidRPr="005314A2">
        <w:rPr>
          <w:rFonts w:ascii="Times New Roman" w:hAnsi="Times New Roman"/>
          <w:sz w:val="28"/>
          <w:szCs w:val="28"/>
        </w:rPr>
        <w:t>большим, Известно, что,</w:t>
      </w:r>
      <w:r w:rsidR="005314A2">
        <w:rPr>
          <w:rFonts w:ascii="Times New Roman" w:hAnsi="Times New Roman"/>
          <w:sz w:val="28"/>
          <w:szCs w:val="28"/>
        </w:rPr>
        <w:t xml:space="preserve"> </w:t>
      </w:r>
      <w:r w:rsidRPr="005314A2">
        <w:rPr>
          <w:rFonts w:ascii="Times New Roman" w:hAnsi="Times New Roman"/>
          <w:sz w:val="28"/>
          <w:szCs w:val="28"/>
        </w:rPr>
        <w:t>согласно правилу «80/20»,</w:t>
      </w:r>
      <w:r w:rsidR="005314A2">
        <w:rPr>
          <w:rFonts w:ascii="Times New Roman" w:hAnsi="Times New Roman"/>
          <w:sz w:val="28"/>
          <w:szCs w:val="28"/>
        </w:rPr>
        <w:t xml:space="preserve"> </w:t>
      </w:r>
      <w:r w:rsidRPr="005314A2">
        <w:rPr>
          <w:rFonts w:ascii="Times New Roman" w:hAnsi="Times New Roman"/>
          <w:sz w:val="28"/>
          <w:szCs w:val="28"/>
        </w:rPr>
        <w:t>80%</w:t>
      </w:r>
      <w:r w:rsidR="005314A2">
        <w:rPr>
          <w:rFonts w:ascii="Times New Roman" w:hAnsi="Times New Roman"/>
          <w:sz w:val="28"/>
          <w:szCs w:val="28"/>
        </w:rPr>
        <w:t xml:space="preserve"> </w:t>
      </w:r>
      <w:r w:rsidRPr="005314A2">
        <w:rPr>
          <w:rFonts w:ascii="Times New Roman" w:hAnsi="Times New Roman"/>
          <w:sz w:val="28"/>
          <w:szCs w:val="28"/>
        </w:rPr>
        <w:t>прибыли торговая точка получает</w:t>
      </w:r>
      <w:r w:rsidR="005314A2">
        <w:rPr>
          <w:rFonts w:ascii="Times New Roman" w:hAnsi="Times New Roman"/>
          <w:sz w:val="28"/>
          <w:szCs w:val="28"/>
        </w:rPr>
        <w:t xml:space="preserve"> </w:t>
      </w:r>
      <w:r w:rsidRPr="005314A2">
        <w:rPr>
          <w:rFonts w:ascii="Times New Roman" w:hAnsi="Times New Roman"/>
          <w:sz w:val="28"/>
          <w:szCs w:val="28"/>
        </w:rPr>
        <w:t>от</w:t>
      </w:r>
      <w:r w:rsidR="005314A2">
        <w:rPr>
          <w:rFonts w:ascii="Times New Roman" w:hAnsi="Times New Roman"/>
          <w:sz w:val="28"/>
          <w:szCs w:val="28"/>
        </w:rPr>
        <w:t xml:space="preserve"> </w:t>
      </w:r>
      <w:r w:rsidRPr="005314A2">
        <w:rPr>
          <w:rFonts w:ascii="Times New Roman" w:hAnsi="Times New Roman"/>
          <w:sz w:val="28"/>
          <w:szCs w:val="28"/>
        </w:rPr>
        <w:t>20%</w:t>
      </w:r>
      <w:r w:rsidR="005314A2">
        <w:rPr>
          <w:rFonts w:ascii="Times New Roman" w:hAnsi="Times New Roman"/>
          <w:sz w:val="28"/>
          <w:szCs w:val="28"/>
        </w:rPr>
        <w:t xml:space="preserve"> </w:t>
      </w:r>
      <w:r w:rsidRPr="005314A2">
        <w:rPr>
          <w:rFonts w:ascii="Times New Roman" w:hAnsi="Times New Roman"/>
          <w:sz w:val="28"/>
          <w:szCs w:val="28"/>
        </w:rPr>
        <w:t>ассортиментного</w:t>
      </w:r>
      <w:r w:rsidR="005314A2">
        <w:rPr>
          <w:rFonts w:ascii="Times New Roman" w:hAnsi="Times New Roman"/>
          <w:sz w:val="28"/>
          <w:szCs w:val="28"/>
        </w:rPr>
        <w:t xml:space="preserve"> </w:t>
      </w:r>
      <w:r w:rsidRPr="005314A2">
        <w:rPr>
          <w:rFonts w:ascii="Times New Roman" w:hAnsi="Times New Roman"/>
          <w:sz w:val="28"/>
          <w:szCs w:val="28"/>
        </w:rPr>
        <w:t>товара,</w:t>
      </w:r>
      <w:r w:rsidR="005314A2">
        <w:rPr>
          <w:rFonts w:ascii="Times New Roman" w:hAnsi="Times New Roman"/>
          <w:sz w:val="28"/>
          <w:szCs w:val="28"/>
        </w:rPr>
        <w:t xml:space="preserve"> </w:t>
      </w:r>
      <w:r w:rsidRPr="005314A2">
        <w:rPr>
          <w:rFonts w:ascii="Times New Roman" w:hAnsi="Times New Roman"/>
          <w:sz w:val="28"/>
          <w:szCs w:val="28"/>
        </w:rPr>
        <w:t>остальные</w:t>
      </w:r>
      <w:r w:rsidR="005314A2">
        <w:rPr>
          <w:rFonts w:ascii="Times New Roman" w:hAnsi="Times New Roman"/>
          <w:sz w:val="28"/>
          <w:szCs w:val="28"/>
        </w:rPr>
        <w:t xml:space="preserve"> </w:t>
      </w:r>
      <w:r w:rsidRPr="005314A2">
        <w:rPr>
          <w:rFonts w:ascii="Times New Roman" w:hAnsi="Times New Roman"/>
          <w:sz w:val="28"/>
          <w:szCs w:val="28"/>
        </w:rPr>
        <w:t>20% прибыли – с 80% ассортимента.</w:t>
      </w:r>
      <w:r w:rsidR="005314A2">
        <w:rPr>
          <w:rFonts w:ascii="Times New Roman" w:hAnsi="Times New Roman"/>
          <w:sz w:val="28"/>
          <w:szCs w:val="28"/>
        </w:rPr>
        <w:t xml:space="preserve"> </w:t>
      </w:r>
      <w:r w:rsidRPr="005314A2">
        <w:rPr>
          <w:rFonts w:ascii="Times New Roman" w:hAnsi="Times New Roman"/>
          <w:sz w:val="28"/>
          <w:szCs w:val="28"/>
        </w:rPr>
        <w:t>Если</w:t>
      </w:r>
      <w:r w:rsidR="005314A2">
        <w:rPr>
          <w:rFonts w:ascii="Times New Roman" w:hAnsi="Times New Roman"/>
          <w:sz w:val="28"/>
          <w:szCs w:val="28"/>
        </w:rPr>
        <w:t xml:space="preserve"> </w:t>
      </w:r>
      <w:r w:rsidRPr="005314A2">
        <w:rPr>
          <w:rFonts w:ascii="Times New Roman" w:hAnsi="Times New Roman"/>
          <w:sz w:val="28"/>
          <w:szCs w:val="28"/>
        </w:rPr>
        <w:t>этот</w:t>
      </w:r>
      <w:r w:rsidR="005314A2">
        <w:rPr>
          <w:rFonts w:ascii="Times New Roman" w:hAnsi="Times New Roman"/>
          <w:sz w:val="28"/>
          <w:szCs w:val="28"/>
        </w:rPr>
        <w:t xml:space="preserve"> </w:t>
      </w:r>
      <w:r w:rsidRPr="005314A2">
        <w:rPr>
          <w:rFonts w:ascii="Times New Roman" w:hAnsi="Times New Roman"/>
          <w:sz w:val="28"/>
          <w:szCs w:val="28"/>
        </w:rPr>
        <w:t>баланс</w:t>
      </w:r>
      <w:r w:rsidR="005314A2">
        <w:rPr>
          <w:rFonts w:ascii="Times New Roman" w:hAnsi="Times New Roman"/>
          <w:sz w:val="28"/>
          <w:szCs w:val="28"/>
        </w:rPr>
        <w:t xml:space="preserve"> </w:t>
      </w:r>
      <w:r w:rsidRPr="005314A2">
        <w:rPr>
          <w:rFonts w:ascii="Times New Roman" w:hAnsi="Times New Roman"/>
          <w:sz w:val="28"/>
          <w:szCs w:val="28"/>
        </w:rPr>
        <w:t>нарушается,</w:t>
      </w:r>
      <w:r w:rsidR="005314A2">
        <w:rPr>
          <w:rFonts w:ascii="Times New Roman" w:hAnsi="Times New Roman"/>
          <w:sz w:val="28"/>
          <w:szCs w:val="28"/>
        </w:rPr>
        <w:t xml:space="preserve"> </w:t>
      </w:r>
      <w:r w:rsidRPr="005314A2">
        <w:rPr>
          <w:rFonts w:ascii="Times New Roman" w:hAnsi="Times New Roman"/>
          <w:sz w:val="28"/>
          <w:szCs w:val="28"/>
        </w:rPr>
        <w:t>то</w:t>
      </w:r>
      <w:r w:rsidR="005314A2">
        <w:rPr>
          <w:rFonts w:ascii="Times New Roman" w:hAnsi="Times New Roman"/>
          <w:sz w:val="28"/>
          <w:szCs w:val="28"/>
        </w:rPr>
        <w:t xml:space="preserve"> </w:t>
      </w:r>
      <w:r w:rsidRPr="005314A2">
        <w:rPr>
          <w:rFonts w:ascii="Times New Roman" w:hAnsi="Times New Roman"/>
          <w:sz w:val="28"/>
          <w:szCs w:val="28"/>
        </w:rPr>
        <w:t>какая-то часть</w:t>
      </w:r>
      <w:r w:rsidR="005314A2">
        <w:rPr>
          <w:rFonts w:ascii="Times New Roman" w:hAnsi="Times New Roman"/>
          <w:sz w:val="28"/>
          <w:szCs w:val="28"/>
        </w:rPr>
        <w:t xml:space="preserve"> </w:t>
      </w:r>
      <w:r w:rsidRPr="005314A2">
        <w:rPr>
          <w:rFonts w:ascii="Times New Roman" w:hAnsi="Times New Roman"/>
          <w:sz w:val="28"/>
          <w:szCs w:val="28"/>
        </w:rPr>
        <w:t>ассортимента</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Pr="005314A2">
        <w:rPr>
          <w:rFonts w:ascii="Times New Roman" w:hAnsi="Times New Roman"/>
          <w:sz w:val="28"/>
          <w:szCs w:val="28"/>
        </w:rPr>
        <w:t>только</w:t>
      </w:r>
      <w:r w:rsidR="005314A2">
        <w:rPr>
          <w:rFonts w:ascii="Times New Roman" w:hAnsi="Times New Roman"/>
          <w:sz w:val="28"/>
          <w:szCs w:val="28"/>
        </w:rPr>
        <w:t xml:space="preserve"> </w:t>
      </w:r>
      <w:r w:rsidRPr="005314A2">
        <w:rPr>
          <w:rFonts w:ascii="Times New Roman" w:hAnsi="Times New Roman"/>
          <w:sz w:val="28"/>
          <w:szCs w:val="28"/>
        </w:rPr>
        <w:t>сама</w:t>
      </w:r>
      <w:r w:rsidR="005314A2">
        <w:rPr>
          <w:rFonts w:ascii="Times New Roman" w:hAnsi="Times New Roman"/>
          <w:sz w:val="28"/>
          <w:szCs w:val="28"/>
        </w:rPr>
        <w:t xml:space="preserve"> </w:t>
      </w:r>
      <w:r w:rsidRPr="005314A2">
        <w:rPr>
          <w:rFonts w:ascii="Times New Roman" w:hAnsi="Times New Roman"/>
          <w:sz w:val="28"/>
          <w:szCs w:val="28"/>
        </w:rPr>
        <w:t>становится</w:t>
      </w:r>
      <w:r w:rsidR="005314A2">
        <w:rPr>
          <w:rFonts w:ascii="Times New Roman" w:hAnsi="Times New Roman"/>
          <w:sz w:val="28"/>
          <w:szCs w:val="28"/>
        </w:rPr>
        <w:t xml:space="preserve"> </w:t>
      </w:r>
      <w:r w:rsidRPr="005314A2">
        <w:rPr>
          <w:rFonts w:ascii="Times New Roman" w:hAnsi="Times New Roman"/>
          <w:sz w:val="28"/>
          <w:szCs w:val="28"/>
        </w:rPr>
        <w:t>убыточной</w:t>
      </w:r>
      <w:r w:rsidR="005314A2">
        <w:rPr>
          <w:rFonts w:ascii="Times New Roman" w:hAnsi="Times New Roman"/>
          <w:sz w:val="28"/>
          <w:szCs w:val="28"/>
        </w:rPr>
        <w:t xml:space="preserve"> </w:t>
      </w:r>
      <w:r w:rsidRPr="005314A2">
        <w:rPr>
          <w:rFonts w:ascii="Times New Roman" w:hAnsi="Times New Roman"/>
          <w:sz w:val="28"/>
          <w:szCs w:val="28"/>
        </w:rPr>
        <w:t>(расходы</w:t>
      </w:r>
      <w:r w:rsidR="005314A2">
        <w:rPr>
          <w:rFonts w:ascii="Times New Roman" w:hAnsi="Times New Roman"/>
          <w:sz w:val="28"/>
          <w:szCs w:val="28"/>
        </w:rPr>
        <w:t xml:space="preserve"> </w:t>
      </w:r>
      <w:r w:rsidRPr="005314A2">
        <w:rPr>
          <w:rFonts w:ascii="Times New Roman" w:hAnsi="Times New Roman"/>
          <w:sz w:val="28"/>
          <w:szCs w:val="28"/>
        </w:rPr>
        <w:t>на</w:t>
      </w:r>
      <w:r w:rsidR="00E81250" w:rsidRPr="005314A2">
        <w:rPr>
          <w:rFonts w:ascii="Times New Roman" w:hAnsi="Times New Roman"/>
          <w:sz w:val="28"/>
          <w:szCs w:val="28"/>
        </w:rPr>
        <w:t xml:space="preserve"> </w:t>
      </w:r>
      <w:r w:rsidRPr="005314A2">
        <w:rPr>
          <w:rFonts w:ascii="Times New Roman" w:hAnsi="Times New Roman"/>
          <w:sz w:val="28"/>
          <w:szCs w:val="28"/>
        </w:rPr>
        <w:t>хранение,</w:t>
      </w:r>
      <w:r w:rsidR="005314A2">
        <w:rPr>
          <w:rFonts w:ascii="Times New Roman" w:hAnsi="Times New Roman"/>
          <w:sz w:val="28"/>
          <w:szCs w:val="28"/>
        </w:rPr>
        <w:t xml:space="preserve"> </w:t>
      </w:r>
      <w:r w:rsidRPr="005314A2">
        <w:rPr>
          <w:rFonts w:ascii="Times New Roman" w:hAnsi="Times New Roman"/>
          <w:sz w:val="28"/>
          <w:szCs w:val="28"/>
        </w:rPr>
        <w:t>замораживание в товаре части денежных средств),</w:t>
      </w:r>
      <w:r w:rsidR="005314A2">
        <w:rPr>
          <w:rFonts w:ascii="Times New Roman" w:hAnsi="Times New Roman"/>
          <w:sz w:val="28"/>
          <w:szCs w:val="28"/>
        </w:rPr>
        <w:t xml:space="preserve"> </w:t>
      </w:r>
      <w:r w:rsidRPr="005314A2">
        <w:rPr>
          <w:rFonts w:ascii="Times New Roman" w:hAnsi="Times New Roman"/>
          <w:sz w:val="28"/>
          <w:szCs w:val="28"/>
        </w:rPr>
        <w:t>но</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мешает продажам основных</w:t>
      </w:r>
      <w:r w:rsidR="005314A2">
        <w:rPr>
          <w:rFonts w:ascii="Times New Roman" w:hAnsi="Times New Roman"/>
          <w:sz w:val="28"/>
          <w:szCs w:val="28"/>
        </w:rPr>
        <w:t xml:space="preserve"> </w:t>
      </w:r>
      <w:r w:rsidRPr="005314A2">
        <w:rPr>
          <w:rFonts w:ascii="Times New Roman" w:hAnsi="Times New Roman"/>
          <w:sz w:val="28"/>
          <w:szCs w:val="28"/>
        </w:rPr>
        <w:t>20% ассортимента. В первую</w:t>
      </w:r>
      <w:r w:rsidR="005314A2">
        <w:rPr>
          <w:rFonts w:ascii="Times New Roman" w:hAnsi="Times New Roman"/>
          <w:sz w:val="28"/>
          <w:szCs w:val="28"/>
        </w:rPr>
        <w:t xml:space="preserve"> </w:t>
      </w:r>
      <w:r w:rsidRPr="005314A2">
        <w:rPr>
          <w:rFonts w:ascii="Times New Roman" w:hAnsi="Times New Roman"/>
          <w:sz w:val="28"/>
          <w:szCs w:val="28"/>
        </w:rPr>
        <w:t>очередь тем, что</w:t>
      </w:r>
      <w:r w:rsidR="005314A2">
        <w:rPr>
          <w:rFonts w:ascii="Times New Roman" w:hAnsi="Times New Roman"/>
          <w:sz w:val="28"/>
          <w:szCs w:val="28"/>
        </w:rPr>
        <w:t xml:space="preserve"> </w:t>
      </w:r>
      <w:r w:rsidRPr="005314A2">
        <w:rPr>
          <w:rFonts w:ascii="Times New Roman" w:hAnsi="Times New Roman"/>
          <w:sz w:val="28"/>
          <w:szCs w:val="28"/>
        </w:rPr>
        <w:t>физически</w:t>
      </w:r>
      <w:r w:rsidR="005314A2">
        <w:rPr>
          <w:rFonts w:ascii="Times New Roman" w:hAnsi="Times New Roman"/>
          <w:sz w:val="28"/>
          <w:szCs w:val="28"/>
        </w:rPr>
        <w:t xml:space="preserve"> </w:t>
      </w:r>
      <w:r w:rsidRPr="005314A2">
        <w:rPr>
          <w:rFonts w:ascii="Times New Roman" w:hAnsi="Times New Roman"/>
          <w:sz w:val="28"/>
          <w:szCs w:val="28"/>
        </w:rPr>
        <w:t>занимает дорогостоящее</w:t>
      </w:r>
      <w:r w:rsidR="005314A2">
        <w:rPr>
          <w:rFonts w:ascii="Times New Roman" w:hAnsi="Times New Roman"/>
          <w:sz w:val="28"/>
          <w:szCs w:val="28"/>
        </w:rPr>
        <w:t xml:space="preserve"> </w:t>
      </w:r>
      <w:r w:rsidRPr="005314A2">
        <w:rPr>
          <w:rFonts w:ascii="Times New Roman" w:hAnsi="Times New Roman"/>
          <w:sz w:val="28"/>
          <w:szCs w:val="28"/>
        </w:rPr>
        <w:t>место</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полках</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рассеивает</w:t>
      </w:r>
      <w:r w:rsidR="005314A2">
        <w:rPr>
          <w:rFonts w:ascii="Times New Roman" w:hAnsi="Times New Roman"/>
          <w:sz w:val="28"/>
          <w:szCs w:val="28"/>
        </w:rPr>
        <w:t xml:space="preserve"> </w:t>
      </w:r>
      <w:r w:rsidRPr="005314A2">
        <w:rPr>
          <w:rFonts w:ascii="Times New Roman" w:hAnsi="Times New Roman"/>
          <w:sz w:val="28"/>
          <w:szCs w:val="28"/>
        </w:rPr>
        <w:t>внимание покупателя.</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Я не случайно привела</w:t>
      </w:r>
      <w:r w:rsidR="005314A2">
        <w:rPr>
          <w:rFonts w:ascii="Times New Roman" w:hAnsi="Times New Roman"/>
          <w:sz w:val="28"/>
          <w:szCs w:val="28"/>
        </w:rPr>
        <w:t xml:space="preserve"> </w:t>
      </w:r>
      <w:r w:rsidRPr="005314A2">
        <w:rPr>
          <w:rFonts w:ascii="Times New Roman" w:hAnsi="Times New Roman"/>
          <w:sz w:val="28"/>
          <w:szCs w:val="28"/>
        </w:rPr>
        <w:t>этот пример. Точно такая</w:t>
      </w:r>
      <w:r w:rsidR="005314A2">
        <w:rPr>
          <w:rFonts w:ascii="Times New Roman" w:hAnsi="Times New Roman"/>
          <w:sz w:val="28"/>
          <w:szCs w:val="28"/>
        </w:rPr>
        <w:t xml:space="preserve"> </w:t>
      </w:r>
      <w:r w:rsidRPr="005314A2">
        <w:rPr>
          <w:rFonts w:ascii="Times New Roman" w:hAnsi="Times New Roman"/>
          <w:sz w:val="28"/>
          <w:szCs w:val="28"/>
        </w:rPr>
        <w:t>же модель</w:t>
      </w:r>
      <w:r w:rsidR="005314A2">
        <w:rPr>
          <w:rFonts w:ascii="Times New Roman" w:hAnsi="Times New Roman"/>
          <w:sz w:val="28"/>
          <w:szCs w:val="28"/>
        </w:rPr>
        <w:t xml:space="preserve"> </w:t>
      </w:r>
      <w:r w:rsidRPr="005314A2">
        <w:rPr>
          <w:rFonts w:ascii="Times New Roman" w:hAnsi="Times New Roman"/>
          <w:sz w:val="28"/>
          <w:szCs w:val="28"/>
        </w:rPr>
        <w:t>применима и для</w:t>
      </w:r>
      <w:r w:rsidR="005314A2">
        <w:rPr>
          <w:rFonts w:ascii="Times New Roman" w:hAnsi="Times New Roman"/>
          <w:sz w:val="28"/>
          <w:szCs w:val="28"/>
        </w:rPr>
        <w:t xml:space="preserve"> </w:t>
      </w:r>
      <w:r w:rsidRPr="005314A2">
        <w:rPr>
          <w:rFonts w:ascii="Times New Roman" w:hAnsi="Times New Roman"/>
          <w:sz w:val="28"/>
          <w:szCs w:val="28"/>
        </w:rPr>
        <w:t>работы дистрибьюторских</w:t>
      </w:r>
      <w:r w:rsidR="005314A2">
        <w:rPr>
          <w:rFonts w:ascii="Times New Roman" w:hAnsi="Times New Roman"/>
          <w:sz w:val="28"/>
          <w:szCs w:val="28"/>
        </w:rPr>
        <w:t xml:space="preserve"> </w:t>
      </w:r>
      <w:r w:rsidRPr="005314A2">
        <w:rPr>
          <w:rFonts w:ascii="Times New Roman" w:hAnsi="Times New Roman"/>
          <w:sz w:val="28"/>
          <w:szCs w:val="28"/>
        </w:rPr>
        <w:t>компаний,</w:t>
      </w:r>
      <w:r w:rsidR="005314A2">
        <w:rPr>
          <w:rFonts w:ascii="Times New Roman" w:hAnsi="Times New Roman"/>
          <w:sz w:val="28"/>
          <w:szCs w:val="28"/>
        </w:rPr>
        <w:t xml:space="preserve"> </w:t>
      </w:r>
      <w:r w:rsidRPr="005314A2">
        <w:rPr>
          <w:rFonts w:ascii="Times New Roman" w:hAnsi="Times New Roman"/>
          <w:sz w:val="28"/>
          <w:szCs w:val="28"/>
        </w:rPr>
        <w:t>являющихся,</w:t>
      </w:r>
      <w:r w:rsidR="005314A2">
        <w:rPr>
          <w:rFonts w:ascii="Times New Roman" w:hAnsi="Times New Roman"/>
          <w:sz w:val="28"/>
          <w:szCs w:val="28"/>
        </w:rPr>
        <w:t xml:space="preserve"> </w:t>
      </w:r>
      <w:r w:rsidRPr="005314A2">
        <w:rPr>
          <w:rFonts w:ascii="Times New Roman" w:hAnsi="Times New Roman"/>
          <w:sz w:val="28"/>
          <w:szCs w:val="28"/>
        </w:rPr>
        <w:t>по</w:t>
      </w:r>
      <w:r w:rsidR="005314A2">
        <w:rPr>
          <w:rFonts w:ascii="Times New Roman" w:hAnsi="Times New Roman"/>
          <w:sz w:val="28"/>
          <w:szCs w:val="28"/>
        </w:rPr>
        <w:t xml:space="preserve"> </w:t>
      </w:r>
      <w:r w:rsidRPr="005314A2">
        <w:rPr>
          <w:rFonts w:ascii="Times New Roman" w:hAnsi="Times New Roman"/>
          <w:sz w:val="28"/>
          <w:szCs w:val="28"/>
        </w:rPr>
        <w:t>сути,</w:t>
      </w:r>
      <w:r w:rsidR="005314A2">
        <w:rPr>
          <w:rFonts w:ascii="Times New Roman" w:hAnsi="Times New Roman"/>
          <w:sz w:val="28"/>
          <w:szCs w:val="28"/>
        </w:rPr>
        <w:t xml:space="preserve"> </w:t>
      </w:r>
      <w:r w:rsidRPr="005314A2">
        <w:rPr>
          <w:rFonts w:ascii="Times New Roman" w:hAnsi="Times New Roman"/>
          <w:sz w:val="28"/>
          <w:szCs w:val="28"/>
        </w:rPr>
        <w:t>тоже продавцами.</w:t>
      </w:r>
      <w:r w:rsidR="005314A2">
        <w:rPr>
          <w:rFonts w:ascii="Times New Roman" w:hAnsi="Times New Roman"/>
          <w:sz w:val="28"/>
          <w:szCs w:val="28"/>
        </w:rPr>
        <w:t xml:space="preserve"> </w:t>
      </w:r>
      <w:r w:rsidRPr="005314A2">
        <w:rPr>
          <w:rFonts w:ascii="Times New Roman" w:hAnsi="Times New Roman"/>
          <w:sz w:val="28"/>
          <w:szCs w:val="28"/>
        </w:rPr>
        <w:t>До</w:t>
      </w:r>
      <w:r w:rsidR="005314A2">
        <w:rPr>
          <w:rFonts w:ascii="Times New Roman" w:hAnsi="Times New Roman"/>
          <w:sz w:val="28"/>
          <w:szCs w:val="28"/>
        </w:rPr>
        <w:t xml:space="preserve"> </w:t>
      </w:r>
      <w:r w:rsidRPr="005314A2">
        <w:rPr>
          <w:rFonts w:ascii="Times New Roman" w:hAnsi="Times New Roman"/>
          <w:sz w:val="28"/>
          <w:szCs w:val="28"/>
        </w:rPr>
        <w:t>кризиса</w:t>
      </w:r>
      <w:r w:rsidR="005314A2">
        <w:rPr>
          <w:rFonts w:ascii="Times New Roman" w:hAnsi="Times New Roman"/>
          <w:sz w:val="28"/>
          <w:szCs w:val="28"/>
        </w:rPr>
        <w:t xml:space="preserve"> </w:t>
      </w:r>
      <w:r w:rsidRPr="005314A2">
        <w:rPr>
          <w:rFonts w:ascii="Times New Roman" w:hAnsi="Times New Roman"/>
          <w:sz w:val="28"/>
          <w:szCs w:val="28"/>
        </w:rPr>
        <w:t>торговый</w:t>
      </w:r>
      <w:r w:rsidR="005314A2">
        <w:rPr>
          <w:rFonts w:ascii="Times New Roman" w:hAnsi="Times New Roman"/>
          <w:sz w:val="28"/>
          <w:szCs w:val="28"/>
        </w:rPr>
        <w:t xml:space="preserve"> </w:t>
      </w:r>
      <w:r w:rsidR="00E81250" w:rsidRPr="005314A2">
        <w:rPr>
          <w:rFonts w:ascii="Times New Roman" w:hAnsi="Times New Roman"/>
          <w:sz w:val="28"/>
          <w:szCs w:val="28"/>
        </w:rPr>
        <w:t>представитель,</w:t>
      </w:r>
      <w:r w:rsidR="005314A2">
        <w:rPr>
          <w:rFonts w:ascii="Times New Roman" w:hAnsi="Times New Roman"/>
          <w:sz w:val="28"/>
          <w:szCs w:val="28"/>
        </w:rPr>
        <w:t xml:space="preserve"> </w:t>
      </w:r>
      <w:r w:rsidRPr="005314A2">
        <w:rPr>
          <w:rFonts w:ascii="Times New Roman" w:hAnsi="Times New Roman"/>
          <w:sz w:val="28"/>
          <w:szCs w:val="28"/>
        </w:rPr>
        <w:t>продавая «несбалансированный</w:t>
      </w:r>
      <w:r w:rsidR="005314A2">
        <w:rPr>
          <w:rFonts w:ascii="Times New Roman" w:hAnsi="Times New Roman"/>
          <w:sz w:val="28"/>
          <w:szCs w:val="28"/>
        </w:rPr>
        <w:t xml:space="preserve"> </w:t>
      </w:r>
      <w:r w:rsidRPr="005314A2">
        <w:rPr>
          <w:rFonts w:ascii="Times New Roman" w:hAnsi="Times New Roman"/>
          <w:sz w:val="28"/>
          <w:szCs w:val="28"/>
        </w:rPr>
        <w:t>ассортимент»</w:t>
      </w:r>
      <w:r w:rsidR="005314A2">
        <w:rPr>
          <w:rFonts w:ascii="Times New Roman" w:hAnsi="Times New Roman"/>
          <w:sz w:val="28"/>
          <w:szCs w:val="28"/>
        </w:rPr>
        <w:t xml:space="preserve"> </w:t>
      </w:r>
      <w:r w:rsidRPr="005314A2">
        <w:rPr>
          <w:rFonts w:ascii="Times New Roman" w:hAnsi="Times New Roman"/>
          <w:sz w:val="28"/>
          <w:szCs w:val="28"/>
        </w:rPr>
        <w:t>магазину,</w:t>
      </w:r>
      <w:r w:rsidR="005314A2">
        <w:rPr>
          <w:rFonts w:ascii="Times New Roman" w:hAnsi="Times New Roman"/>
          <w:sz w:val="28"/>
          <w:szCs w:val="28"/>
        </w:rPr>
        <w:t xml:space="preserve"> </w:t>
      </w:r>
      <w:r w:rsidRPr="005314A2">
        <w:rPr>
          <w:rFonts w:ascii="Times New Roman" w:hAnsi="Times New Roman"/>
          <w:sz w:val="28"/>
          <w:szCs w:val="28"/>
        </w:rPr>
        <w:t>рисковал</w:t>
      </w:r>
      <w:r w:rsidR="005314A2">
        <w:rPr>
          <w:rFonts w:ascii="Times New Roman" w:hAnsi="Times New Roman"/>
          <w:sz w:val="28"/>
          <w:szCs w:val="28"/>
        </w:rPr>
        <w:t xml:space="preserve"> </w:t>
      </w:r>
      <w:r w:rsidRPr="005314A2">
        <w:rPr>
          <w:rFonts w:ascii="Times New Roman" w:hAnsi="Times New Roman"/>
          <w:sz w:val="28"/>
          <w:szCs w:val="28"/>
        </w:rPr>
        <w:t>иметь</w:t>
      </w:r>
      <w:r w:rsidR="005314A2">
        <w:rPr>
          <w:rFonts w:ascii="Times New Roman" w:hAnsi="Times New Roman"/>
          <w:sz w:val="28"/>
          <w:szCs w:val="28"/>
        </w:rPr>
        <w:t xml:space="preserve"> </w:t>
      </w:r>
      <w:r w:rsidRPr="005314A2">
        <w:rPr>
          <w:rFonts w:ascii="Times New Roman" w:hAnsi="Times New Roman"/>
          <w:sz w:val="28"/>
          <w:szCs w:val="28"/>
        </w:rPr>
        <w:t>если</w:t>
      </w:r>
      <w:r w:rsidR="005314A2">
        <w:rPr>
          <w:rFonts w:ascii="Times New Roman" w:hAnsi="Times New Roman"/>
          <w:sz w:val="28"/>
          <w:szCs w:val="28"/>
        </w:rPr>
        <w:t xml:space="preserve"> </w:t>
      </w:r>
      <w:r w:rsidRPr="005314A2">
        <w:rPr>
          <w:rFonts w:ascii="Times New Roman" w:hAnsi="Times New Roman"/>
          <w:sz w:val="28"/>
          <w:szCs w:val="28"/>
        </w:rPr>
        <w:t>не проблемы с возвратом денег,</w:t>
      </w:r>
      <w:r w:rsidR="005314A2">
        <w:rPr>
          <w:rFonts w:ascii="Times New Roman" w:hAnsi="Times New Roman"/>
          <w:sz w:val="28"/>
          <w:szCs w:val="28"/>
        </w:rPr>
        <w:t xml:space="preserve"> </w:t>
      </w:r>
      <w:r w:rsidRPr="005314A2">
        <w:rPr>
          <w:rFonts w:ascii="Times New Roman" w:hAnsi="Times New Roman"/>
          <w:sz w:val="28"/>
          <w:szCs w:val="28"/>
        </w:rPr>
        <w:t>то</w:t>
      </w:r>
      <w:r w:rsidR="005314A2">
        <w:rPr>
          <w:rFonts w:ascii="Times New Roman" w:hAnsi="Times New Roman"/>
          <w:sz w:val="28"/>
          <w:szCs w:val="28"/>
        </w:rPr>
        <w:t xml:space="preserve"> </w:t>
      </w:r>
      <w:r w:rsidRPr="005314A2">
        <w:rPr>
          <w:rFonts w:ascii="Times New Roman" w:hAnsi="Times New Roman"/>
          <w:sz w:val="28"/>
          <w:szCs w:val="28"/>
        </w:rPr>
        <w:t>неблагоприятные</w:t>
      </w:r>
      <w:r w:rsidR="005314A2">
        <w:rPr>
          <w:rFonts w:ascii="Times New Roman" w:hAnsi="Times New Roman"/>
          <w:sz w:val="28"/>
          <w:szCs w:val="28"/>
        </w:rPr>
        <w:t xml:space="preserve"> </w:t>
      </w:r>
      <w:r w:rsidRPr="005314A2">
        <w:rPr>
          <w:rFonts w:ascii="Times New Roman" w:hAnsi="Times New Roman"/>
          <w:sz w:val="28"/>
          <w:szCs w:val="28"/>
        </w:rPr>
        <w:t>отношения</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руководством данного магазина в</w:t>
      </w:r>
      <w:r w:rsidR="005314A2">
        <w:rPr>
          <w:rFonts w:ascii="Times New Roman" w:hAnsi="Times New Roman"/>
          <w:sz w:val="28"/>
          <w:szCs w:val="28"/>
        </w:rPr>
        <w:t xml:space="preserve"> </w:t>
      </w:r>
      <w:r w:rsidRPr="005314A2">
        <w:rPr>
          <w:rFonts w:ascii="Times New Roman" w:hAnsi="Times New Roman"/>
          <w:sz w:val="28"/>
          <w:szCs w:val="28"/>
        </w:rPr>
        <w:t>дальнейшем.</w:t>
      </w:r>
      <w:r w:rsidR="005314A2">
        <w:rPr>
          <w:rFonts w:ascii="Times New Roman" w:hAnsi="Times New Roman"/>
          <w:sz w:val="28"/>
          <w:szCs w:val="28"/>
        </w:rPr>
        <w:t xml:space="preserve"> </w:t>
      </w:r>
      <w:r w:rsidRPr="005314A2">
        <w:rPr>
          <w:rFonts w:ascii="Times New Roman" w:hAnsi="Times New Roman"/>
          <w:sz w:val="28"/>
          <w:szCs w:val="28"/>
        </w:rPr>
        <w:t>Кризисная</w:t>
      </w:r>
      <w:r w:rsidR="005314A2">
        <w:rPr>
          <w:rFonts w:ascii="Times New Roman" w:hAnsi="Times New Roman"/>
          <w:sz w:val="28"/>
          <w:szCs w:val="28"/>
        </w:rPr>
        <w:t xml:space="preserve"> </w:t>
      </w:r>
      <w:r w:rsidRPr="005314A2">
        <w:rPr>
          <w:rFonts w:ascii="Times New Roman" w:hAnsi="Times New Roman"/>
          <w:sz w:val="28"/>
          <w:szCs w:val="28"/>
        </w:rPr>
        <w:t>ситуация</w:t>
      </w:r>
      <w:r w:rsidR="005314A2">
        <w:rPr>
          <w:rFonts w:ascii="Times New Roman" w:hAnsi="Times New Roman"/>
          <w:sz w:val="28"/>
          <w:szCs w:val="28"/>
        </w:rPr>
        <w:t xml:space="preserve"> </w:t>
      </w:r>
      <w:r w:rsidRPr="005314A2">
        <w:rPr>
          <w:rFonts w:ascii="Times New Roman" w:hAnsi="Times New Roman"/>
          <w:sz w:val="28"/>
          <w:szCs w:val="28"/>
        </w:rPr>
        <w:t>неизбежно</w:t>
      </w:r>
      <w:r w:rsidR="005314A2">
        <w:rPr>
          <w:rFonts w:ascii="Times New Roman" w:hAnsi="Times New Roman"/>
          <w:sz w:val="28"/>
          <w:szCs w:val="28"/>
        </w:rPr>
        <w:t xml:space="preserve"> </w:t>
      </w:r>
      <w:r w:rsidRPr="005314A2">
        <w:rPr>
          <w:rFonts w:ascii="Times New Roman" w:hAnsi="Times New Roman"/>
          <w:sz w:val="28"/>
          <w:szCs w:val="28"/>
        </w:rPr>
        <w:t>заставила продавцов всех</w:t>
      </w:r>
      <w:r w:rsidR="005314A2">
        <w:rPr>
          <w:rFonts w:ascii="Times New Roman" w:hAnsi="Times New Roman"/>
          <w:sz w:val="28"/>
          <w:szCs w:val="28"/>
        </w:rPr>
        <w:t xml:space="preserve"> </w:t>
      </w:r>
      <w:r w:rsidRPr="005314A2">
        <w:rPr>
          <w:rFonts w:ascii="Times New Roman" w:hAnsi="Times New Roman"/>
          <w:sz w:val="28"/>
          <w:szCs w:val="28"/>
        </w:rPr>
        <w:t>уровней</w:t>
      </w:r>
      <w:r w:rsidR="005314A2">
        <w:rPr>
          <w:rFonts w:ascii="Times New Roman" w:hAnsi="Times New Roman"/>
          <w:sz w:val="28"/>
          <w:szCs w:val="28"/>
        </w:rPr>
        <w:t xml:space="preserve"> </w:t>
      </w:r>
      <w:r w:rsidRPr="005314A2">
        <w:rPr>
          <w:rFonts w:ascii="Times New Roman" w:hAnsi="Times New Roman"/>
          <w:sz w:val="28"/>
          <w:szCs w:val="28"/>
        </w:rPr>
        <w:t>сконцентрироваться</w:t>
      </w:r>
      <w:r w:rsidR="005314A2">
        <w:rPr>
          <w:rFonts w:ascii="Times New Roman" w:hAnsi="Times New Roman"/>
          <w:sz w:val="28"/>
          <w:szCs w:val="28"/>
        </w:rPr>
        <w:t xml:space="preserve"> </w:t>
      </w:r>
      <w:r w:rsidRPr="005314A2">
        <w:rPr>
          <w:rFonts w:ascii="Times New Roman" w:hAnsi="Times New Roman"/>
          <w:sz w:val="28"/>
          <w:szCs w:val="28"/>
        </w:rPr>
        <w:t>именно</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том</w:t>
      </w:r>
      <w:r w:rsidR="005314A2">
        <w:rPr>
          <w:rFonts w:ascii="Times New Roman" w:hAnsi="Times New Roman"/>
          <w:sz w:val="28"/>
          <w:szCs w:val="28"/>
        </w:rPr>
        <w:t xml:space="preserve"> </w:t>
      </w:r>
      <w:r w:rsidRPr="005314A2">
        <w:rPr>
          <w:rFonts w:ascii="Times New Roman" w:hAnsi="Times New Roman"/>
          <w:sz w:val="28"/>
          <w:szCs w:val="28"/>
        </w:rPr>
        <w:t>ассортименте, который пользуется</w:t>
      </w:r>
      <w:r w:rsidR="005314A2">
        <w:rPr>
          <w:rFonts w:ascii="Times New Roman" w:hAnsi="Times New Roman"/>
          <w:sz w:val="28"/>
          <w:szCs w:val="28"/>
        </w:rPr>
        <w:t xml:space="preserve"> </w:t>
      </w:r>
      <w:r w:rsidRPr="005314A2">
        <w:rPr>
          <w:rFonts w:ascii="Times New Roman" w:hAnsi="Times New Roman"/>
          <w:sz w:val="28"/>
          <w:szCs w:val="28"/>
        </w:rPr>
        <w:t>наибольшим</w:t>
      </w:r>
      <w:r w:rsidR="005314A2">
        <w:rPr>
          <w:rFonts w:ascii="Times New Roman" w:hAnsi="Times New Roman"/>
          <w:sz w:val="28"/>
          <w:szCs w:val="28"/>
        </w:rPr>
        <w:t xml:space="preserve"> </w:t>
      </w:r>
      <w:r w:rsidRPr="005314A2">
        <w:rPr>
          <w:rFonts w:ascii="Times New Roman" w:hAnsi="Times New Roman"/>
          <w:sz w:val="28"/>
          <w:szCs w:val="28"/>
        </w:rPr>
        <w:t>спросом,</w:t>
      </w:r>
      <w:r w:rsidR="005314A2">
        <w:rPr>
          <w:rFonts w:ascii="Times New Roman" w:hAnsi="Times New Roman"/>
          <w:sz w:val="28"/>
          <w:szCs w:val="28"/>
        </w:rPr>
        <w:t xml:space="preserve"> </w:t>
      </w:r>
      <w:r w:rsidRPr="005314A2">
        <w:rPr>
          <w:rFonts w:ascii="Times New Roman" w:hAnsi="Times New Roman"/>
          <w:sz w:val="28"/>
          <w:szCs w:val="28"/>
        </w:rPr>
        <w:t>а</w:t>
      </w:r>
      <w:r w:rsidR="005314A2">
        <w:rPr>
          <w:rFonts w:ascii="Times New Roman" w:hAnsi="Times New Roman"/>
          <w:sz w:val="28"/>
          <w:szCs w:val="28"/>
        </w:rPr>
        <w:t xml:space="preserve"> </w:t>
      </w:r>
      <w:r w:rsidRPr="005314A2">
        <w:rPr>
          <w:rFonts w:ascii="Times New Roman" w:hAnsi="Times New Roman"/>
          <w:sz w:val="28"/>
          <w:szCs w:val="28"/>
        </w:rPr>
        <w:t>значит,</w:t>
      </w:r>
      <w:r w:rsidR="005314A2">
        <w:rPr>
          <w:rFonts w:ascii="Times New Roman" w:hAnsi="Times New Roman"/>
          <w:sz w:val="28"/>
          <w:szCs w:val="28"/>
        </w:rPr>
        <w:t xml:space="preserve"> </w:t>
      </w:r>
      <w:r w:rsidRPr="005314A2">
        <w:rPr>
          <w:rFonts w:ascii="Times New Roman" w:hAnsi="Times New Roman"/>
          <w:sz w:val="28"/>
          <w:szCs w:val="28"/>
        </w:rPr>
        <w:t>приносит</w:t>
      </w:r>
      <w:r w:rsidR="005314A2">
        <w:rPr>
          <w:rFonts w:ascii="Times New Roman" w:hAnsi="Times New Roman"/>
          <w:sz w:val="28"/>
          <w:szCs w:val="28"/>
        </w:rPr>
        <w:t xml:space="preserve"> </w:t>
      </w:r>
      <w:r w:rsidRPr="005314A2">
        <w:rPr>
          <w:rFonts w:ascii="Times New Roman" w:hAnsi="Times New Roman"/>
          <w:sz w:val="28"/>
          <w:szCs w:val="28"/>
        </w:rPr>
        <w:t>наибольшую прибыль. Характеризуя</w:t>
      </w:r>
      <w:r w:rsidR="005314A2">
        <w:rPr>
          <w:rFonts w:ascii="Times New Roman" w:hAnsi="Times New Roman"/>
          <w:sz w:val="28"/>
          <w:szCs w:val="28"/>
        </w:rPr>
        <w:t xml:space="preserve"> </w:t>
      </w:r>
      <w:r w:rsidRPr="005314A2">
        <w:rPr>
          <w:rFonts w:ascii="Times New Roman" w:hAnsi="Times New Roman"/>
          <w:sz w:val="28"/>
          <w:szCs w:val="28"/>
        </w:rPr>
        <w:t>текущую</w:t>
      </w:r>
      <w:r w:rsidR="005314A2">
        <w:rPr>
          <w:rFonts w:ascii="Times New Roman" w:hAnsi="Times New Roman"/>
          <w:sz w:val="28"/>
          <w:szCs w:val="28"/>
        </w:rPr>
        <w:t xml:space="preserve"> </w:t>
      </w:r>
      <w:r w:rsidRPr="005314A2">
        <w:rPr>
          <w:rFonts w:ascii="Times New Roman" w:hAnsi="Times New Roman"/>
          <w:sz w:val="28"/>
          <w:szCs w:val="28"/>
        </w:rPr>
        <w:t>ситуацию</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рынке,</w:t>
      </w:r>
      <w:r w:rsidR="005314A2">
        <w:rPr>
          <w:rFonts w:ascii="Times New Roman" w:hAnsi="Times New Roman"/>
          <w:sz w:val="28"/>
          <w:szCs w:val="28"/>
        </w:rPr>
        <w:t xml:space="preserve"> </w:t>
      </w:r>
      <w:r w:rsidRPr="005314A2">
        <w:rPr>
          <w:rFonts w:ascii="Times New Roman" w:hAnsi="Times New Roman"/>
          <w:sz w:val="28"/>
          <w:szCs w:val="28"/>
        </w:rPr>
        <w:t>многие</w:t>
      </w:r>
      <w:r w:rsidR="005314A2">
        <w:rPr>
          <w:rFonts w:ascii="Times New Roman" w:hAnsi="Times New Roman"/>
          <w:sz w:val="28"/>
          <w:szCs w:val="28"/>
        </w:rPr>
        <w:t xml:space="preserve"> </w:t>
      </w:r>
      <w:r w:rsidRPr="005314A2">
        <w:rPr>
          <w:rFonts w:ascii="Times New Roman" w:hAnsi="Times New Roman"/>
          <w:sz w:val="28"/>
          <w:szCs w:val="28"/>
        </w:rPr>
        <w:t>руководители дистрибьюторских</w:t>
      </w:r>
      <w:r w:rsidR="005314A2">
        <w:rPr>
          <w:rFonts w:ascii="Times New Roman" w:hAnsi="Times New Roman"/>
          <w:sz w:val="28"/>
          <w:szCs w:val="28"/>
        </w:rPr>
        <w:t xml:space="preserve"> </w:t>
      </w:r>
      <w:r w:rsidRPr="005314A2">
        <w:rPr>
          <w:rFonts w:ascii="Times New Roman" w:hAnsi="Times New Roman"/>
          <w:sz w:val="28"/>
          <w:szCs w:val="28"/>
        </w:rPr>
        <w:t>компаний отмечали, что в период</w:t>
      </w:r>
      <w:r w:rsidR="005314A2">
        <w:rPr>
          <w:rFonts w:ascii="Times New Roman" w:hAnsi="Times New Roman"/>
          <w:sz w:val="28"/>
          <w:szCs w:val="28"/>
        </w:rPr>
        <w:t xml:space="preserve"> </w:t>
      </w:r>
      <w:r w:rsidRPr="005314A2">
        <w:rPr>
          <w:rFonts w:ascii="Times New Roman" w:hAnsi="Times New Roman"/>
          <w:sz w:val="28"/>
          <w:szCs w:val="28"/>
        </w:rPr>
        <w:t>кризиса</w:t>
      </w:r>
      <w:r w:rsidR="005314A2">
        <w:rPr>
          <w:rFonts w:ascii="Times New Roman" w:hAnsi="Times New Roman"/>
          <w:sz w:val="28"/>
          <w:szCs w:val="28"/>
        </w:rPr>
        <w:t xml:space="preserve"> </w:t>
      </w:r>
      <w:r w:rsidRPr="005314A2">
        <w:rPr>
          <w:rFonts w:ascii="Times New Roman" w:hAnsi="Times New Roman"/>
          <w:sz w:val="28"/>
          <w:szCs w:val="28"/>
        </w:rPr>
        <w:t>были</w:t>
      </w:r>
      <w:r w:rsidR="005314A2">
        <w:rPr>
          <w:rFonts w:ascii="Times New Roman" w:hAnsi="Times New Roman"/>
          <w:sz w:val="28"/>
          <w:szCs w:val="28"/>
        </w:rPr>
        <w:t xml:space="preserve"> </w:t>
      </w:r>
      <w:r w:rsidRPr="005314A2">
        <w:rPr>
          <w:rFonts w:ascii="Times New Roman" w:hAnsi="Times New Roman"/>
          <w:sz w:val="28"/>
          <w:szCs w:val="28"/>
        </w:rPr>
        <w:t>вынуждены сократить</w:t>
      </w:r>
      <w:r w:rsidR="005314A2">
        <w:rPr>
          <w:rFonts w:ascii="Times New Roman" w:hAnsi="Times New Roman"/>
          <w:sz w:val="28"/>
          <w:szCs w:val="28"/>
        </w:rPr>
        <w:t xml:space="preserve"> </w:t>
      </w:r>
      <w:r w:rsidRPr="005314A2">
        <w:rPr>
          <w:rFonts w:ascii="Times New Roman" w:hAnsi="Times New Roman"/>
          <w:sz w:val="28"/>
          <w:szCs w:val="28"/>
        </w:rPr>
        <w:t>ассортимент,</w:t>
      </w:r>
      <w:r w:rsidR="005314A2">
        <w:rPr>
          <w:rFonts w:ascii="Times New Roman" w:hAnsi="Times New Roman"/>
          <w:sz w:val="28"/>
          <w:szCs w:val="28"/>
        </w:rPr>
        <w:t xml:space="preserve"> </w:t>
      </w:r>
      <w:r w:rsidRPr="005314A2">
        <w:rPr>
          <w:rFonts w:ascii="Times New Roman" w:hAnsi="Times New Roman"/>
          <w:sz w:val="28"/>
          <w:szCs w:val="28"/>
        </w:rPr>
        <w:t>зато</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настоящее</w:t>
      </w:r>
      <w:r w:rsidR="005314A2">
        <w:rPr>
          <w:rFonts w:ascii="Times New Roman" w:hAnsi="Times New Roman"/>
          <w:sz w:val="28"/>
          <w:szCs w:val="28"/>
        </w:rPr>
        <w:t xml:space="preserve"> </w:t>
      </w:r>
      <w:r w:rsidRPr="005314A2">
        <w:rPr>
          <w:rFonts w:ascii="Times New Roman" w:hAnsi="Times New Roman"/>
          <w:sz w:val="28"/>
          <w:szCs w:val="28"/>
        </w:rPr>
        <w:t>время</w:t>
      </w:r>
      <w:r w:rsidR="005314A2">
        <w:rPr>
          <w:rFonts w:ascii="Times New Roman" w:hAnsi="Times New Roman"/>
          <w:sz w:val="28"/>
          <w:szCs w:val="28"/>
        </w:rPr>
        <w:t xml:space="preserve"> </w:t>
      </w:r>
      <w:r w:rsidRPr="005314A2">
        <w:rPr>
          <w:rFonts w:ascii="Times New Roman" w:hAnsi="Times New Roman"/>
          <w:sz w:val="28"/>
          <w:szCs w:val="28"/>
        </w:rPr>
        <w:t>оставшаяся</w:t>
      </w:r>
      <w:r w:rsidR="005314A2">
        <w:rPr>
          <w:rFonts w:ascii="Times New Roman" w:hAnsi="Times New Roman"/>
          <w:sz w:val="28"/>
          <w:szCs w:val="28"/>
        </w:rPr>
        <w:t xml:space="preserve"> </w:t>
      </w:r>
      <w:r w:rsidRPr="005314A2">
        <w:rPr>
          <w:rFonts w:ascii="Times New Roman" w:hAnsi="Times New Roman"/>
          <w:sz w:val="28"/>
          <w:szCs w:val="28"/>
        </w:rPr>
        <w:t>часть ассортимента приносит</w:t>
      </w:r>
      <w:r w:rsidR="005314A2">
        <w:rPr>
          <w:rFonts w:ascii="Times New Roman" w:hAnsi="Times New Roman"/>
          <w:sz w:val="28"/>
          <w:szCs w:val="28"/>
        </w:rPr>
        <w:t xml:space="preserve"> </w:t>
      </w:r>
      <w:r w:rsidRPr="005314A2">
        <w:rPr>
          <w:rFonts w:ascii="Times New Roman" w:hAnsi="Times New Roman"/>
          <w:sz w:val="28"/>
          <w:szCs w:val="28"/>
        </w:rPr>
        <w:t>им прибыль до</w:t>
      </w:r>
      <w:r w:rsidR="005314A2">
        <w:rPr>
          <w:rFonts w:ascii="Times New Roman" w:hAnsi="Times New Roman"/>
          <w:sz w:val="28"/>
          <w:szCs w:val="28"/>
        </w:rPr>
        <w:t xml:space="preserve"> </w:t>
      </w:r>
      <w:r w:rsidRPr="005314A2">
        <w:rPr>
          <w:rFonts w:ascii="Times New Roman" w:hAnsi="Times New Roman"/>
          <w:sz w:val="28"/>
          <w:szCs w:val="28"/>
        </w:rPr>
        <w:t>150%</w:t>
      </w:r>
      <w:r w:rsidR="005314A2">
        <w:rPr>
          <w:rFonts w:ascii="Times New Roman" w:hAnsi="Times New Roman"/>
          <w:sz w:val="28"/>
          <w:szCs w:val="28"/>
        </w:rPr>
        <w:t xml:space="preserve"> </w:t>
      </w:r>
      <w:r w:rsidRPr="005314A2">
        <w:rPr>
          <w:rFonts w:ascii="Times New Roman" w:hAnsi="Times New Roman"/>
          <w:sz w:val="28"/>
          <w:szCs w:val="28"/>
        </w:rPr>
        <w:t>по</w:t>
      </w:r>
      <w:r w:rsidR="005314A2">
        <w:rPr>
          <w:rFonts w:ascii="Times New Roman" w:hAnsi="Times New Roman"/>
          <w:sz w:val="28"/>
          <w:szCs w:val="28"/>
        </w:rPr>
        <w:t xml:space="preserve"> </w:t>
      </w:r>
      <w:r w:rsidRPr="005314A2">
        <w:rPr>
          <w:rFonts w:ascii="Times New Roman" w:hAnsi="Times New Roman"/>
          <w:sz w:val="28"/>
          <w:szCs w:val="28"/>
        </w:rPr>
        <w:t>сравнению</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докризисным периодом.</w:t>
      </w:r>
      <w:r w:rsidR="005314A2">
        <w:rPr>
          <w:rFonts w:ascii="Times New Roman" w:hAnsi="Times New Roman"/>
          <w:sz w:val="28"/>
          <w:szCs w:val="28"/>
        </w:rPr>
        <w:t xml:space="preserve"> </w:t>
      </w:r>
      <w:r w:rsidRPr="005314A2">
        <w:rPr>
          <w:rFonts w:ascii="Times New Roman" w:hAnsi="Times New Roman"/>
          <w:sz w:val="28"/>
          <w:szCs w:val="28"/>
        </w:rPr>
        <w:t>Бесспорно, нельзя все объяснить только</w:t>
      </w:r>
      <w:r w:rsidR="005314A2">
        <w:rPr>
          <w:rFonts w:ascii="Times New Roman" w:hAnsi="Times New Roman"/>
          <w:sz w:val="28"/>
          <w:szCs w:val="28"/>
        </w:rPr>
        <w:t xml:space="preserve"> </w:t>
      </w:r>
      <w:r w:rsidRPr="005314A2">
        <w:rPr>
          <w:rFonts w:ascii="Times New Roman" w:hAnsi="Times New Roman"/>
          <w:sz w:val="28"/>
          <w:szCs w:val="28"/>
        </w:rPr>
        <w:t>правилом</w:t>
      </w:r>
      <w:r w:rsidR="005314A2">
        <w:rPr>
          <w:rFonts w:ascii="Times New Roman" w:hAnsi="Times New Roman"/>
          <w:sz w:val="28"/>
          <w:szCs w:val="28"/>
        </w:rPr>
        <w:t xml:space="preserve"> </w:t>
      </w:r>
      <w:r w:rsidRPr="005314A2">
        <w:rPr>
          <w:rFonts w:ascii="Times New Roman" w:hAnsi="Times New Roman"/>
          <w:sz w:val="28"/>
          <w:szCs w:val="28"/>
        </w:rPr>
        <w:t>«80/20»,</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одной стороны,</w:t>
      </w:r>
      <w:r w:rsidR="005314A2">
        <w:rPr>
          <w:rFonts w:ascii="Times New Roman" w:hAnsi="Times New Roman"/>
          <w:sz w:val="28"/>
          <w:szCs w:val="28"/>
        </w:rPr>
        <w:t xml:space="preserve"> </w:t>
      </w:r>
      <w:r w:rsidRPr="005314A2">
        <w:rPr>
          <w:rFonts w:ascii="Times New Roman" w:hAnsi="Times New Roman"/>
          <w:sz w:val="28"/>
          <w:szCs w:val="28"/>
        </w:rPr>
        <w:t>с начала кризиса и посей день</w:t>
      </w:r>
      <w:r w:rsidR="00E81250" w:rsidRPr="005314A2">
        <w:rPr>
          <w:rFonts w:ascii="Times New Roman" w:hAnsi="Times New Roman"/>
          <w:sz w:val="28"/>
          <w:szCs w:val="28"/>
        </w:rPr>
        <w:t>,</w:t>
      </w:r>
      <w:r w:rsidRPr="005314A2">
        <w:rPr>
          <w:rFonts w:ascii="Times New Roman" w:hAnsi="Times New Roman"/>
          <w:sz w:val="28"/>
          <w:szCs w:val="28"/>
        </w:rPr>
        <w:t xml:space="preserve"> многие</w:t>
      </w:r>
      <w:r w:rsidR="005314A2">
        <w:rPr>
          <w:rFonts w:ascii="Times New Roman" w:hAnsi="Times New Roman"/>
          <w:sz w:val="28"/>
          <w:szCs w:val="28"/>
        </w:rPr>
        <w:t xml:space="preserve"> </w:t>
      </w:r>
      <w:r w:rsidRPr="005314A2">
        <w:rPr>
          <w:rFonts w:ascii="Times New Roman" w:hAnsi="Times New Roman"/>
          <w:sz w:val="28"/>
          <w:szCs w:val="28"/>
        </w:rPr>
        <w:t>покупатели</w:t>
      </w:r>
      <w:r w:rsidR="005314A2">
        <w:rPr>
          <w:rFonts w:ascii="Times New Roman" w:hAnsi="Times New Roman"/>
          <w:sz w:val="28"/>
          <w:szCs w:val="28"/>
        </w:rPr>
        <w:t xml:space="preserve"> </w:t>
      </w:r>
      <w:r w:rsidRPr="005314A2">
        <w:rPr>
          <w:rFonts w:ascii="Times New Roman" w:hAnsi="Times New Roman"/>
          <w:sz w:val="28"/>
          <w:szCs w:val="28"/>
        </w:rPr>
        <w:t>самым</w:t>
      </w:r>
      <w:r w:rsidR="005314A2">
        <w:rPr>
          <w:rFonts w:ascii="Times New Roman" w:hAnsi="Times New Roman"/>
          <w:sz w:val="28"/>
          <w:szCs w:val="28"/>
        </w:rPr>
        <w:t xml:space="preserve"> </w:t>
      </w:r>
      <w:r w:rsidRPr="005314A2">
        <w:rPr>
          <w:rFonts w:ascii="Times New Roman" w:hAnsi="Times New Roman"/>
          <w:sz w:val="28"/>
          <w:szCs w:val="28"/>
        </w:rPr>
        <w:t>надежным способом</w:t>
      </w:r>
      <w:r w:rsidR="005314A2">
        <w:rPr>
          <w:rFonts w:ascii="Times New Roman" w:hAnsi="Times New Roman"/>
          <w:sz w:val="28"/>
          <w:szCs w:val="28"/>
        </w:rPr>
        <w:t xml:space="preserve"> </w:t>
      </w:r>
      <w:r w:rsidRPr="005314A2">
        <w:rPr>
          <w:rFonts w:ascii="Times New Roman" w:hAnsi="Times New Roman"/>
          <w:sz w:val="28"/>
          <w:szCs w:val="28"/>
        </w:rPr>
        <w:t>сохранения своих сбережений считают</w:t>
      </w:r>
      <w:r w:rsidR="005314A2">
        <w:rPr>
          <w:rFonts w:ascii="Times New Roman" w:hAnsi="Times New Roman"/>
          <w:sz w:val="28"/>
          <w:szCs w:val="28"/>
        </w:rPr>
        <w:t xml:space="preserve"> </w:t>
      </w:r>
      <w:r w:rsidRPr="005314A2">
        <w:rPr>
          <w:rFonts w:ascii="Times New Roman" w:hAnsi="Times New Roman"/>
          <w:sz w:val="28"/>
          <w:szCs w:val="28"/>
        </w:rPr>
        <w:t>вложение</w:t>
      </w:r>
      <w:r w:rsidR="005314A2">
        <w:rPr>
          <w:rFonts w:ascii="Times New Roman" w:hAnsi="Times New Roman"/>
          <w:sz w:val="28"/>
          <w:szCs w:val="28"/>
        </w:rPr>
        <w:t xml:space="preserve"> </w:t>
      </w:r>
      <w:r w:rsidRPr="005314A2">
        <w:rPr>
          <w:rFonts w:ascii="Times New Roman" w:hAnsi="Times New Roman"/>
          <w:sz w:val="28"/>
          <w:szCs w:val="28"/>
        </w:rPr>
        <w:t>денег</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продукты длительного хранения. Соответственно, спрос</w:t>
      </w:r>
      <w:r w:rsidR="005314A2">
        <w:rPr>
          <w:rFonts w:ascii="Times New Roman" w:hAnsi="Times New Roman"/>
          <w:sz w:val="28"/>
          <w:szCs w:val="28"/>
        </w:rPr>
        <w:t xml:space="preserve"> </w:t>
      </w:r>
      <w:r w:rsidRPr="005314A2">
        <w:rPr>
          <w:rFonts w:ascii="Times New Roman" w:hAnsi="Times New Roman"/>
          <w:sz w:val="28"/>
          <w:szCs w:val="28"/>
        </w:rPr>
        <w:t>определяет</w:t>
      </w:r>
      <w:r w:rsidR="005314A2">
        <w:rPr>
          <w:rFonts w:ascii="Times New Roman" w:hAnsi="Times New Roman"/>
          <w:sz w:val="28"/>
          <w:szCs w:val="28"/>
        </w:rPr>
        <w:t xml:space="preserve"> </w:t>
      </w:r>
      <w:r w:rsidRPr="005314A2">
        <w:rPr>
          <w:rFonts w:ascii="Times New Roman" w:hAnsi="Times New Roman"/>
          <w:sz w:val="28"/>
          <w:szCs w:val="28"/>
        </w:rPr>
        <w:t>увеличение</w:t>
      </w:r>
      <w:r w:rsidR="005314A2">
        <w:rPr>
          <w:rFonts w:ascii="Times New Roman" w:hAnsi="Times New Roman"/>
          <w:sz w:val="28"/>
          <w:szCs w:val="28"/>
        </w:rPr>
        <w:t xml:space="preserve"> </w:t>
      </w:r>
      <w:r w:rsidRPr="005314A2">
        <w:rPr>
          <w:rFonts w:ascii="Times New Roman" w:hAnsi="Times New Roman"/>
          <w:sz w:val="28"/>
          <w:szCs w:val="28"/>
        </w:rPr>
        <w:t>объемов продаж</w:t>
      </w:r>
      <w:r w:rsidR="005314A2">
        <w:rPr>
          <w:rFonts w:ascii="Times New Roman" w:hAnsi="Times New Roman"/>
          <w:sz w:val="28"/>
          <w:szCs w:val="28"/>
        </w:rPr>
        <w:t xml:space="preserve"> </w:t>
      </w:r>
      <w:r w:rsidRPr="005314A2">
        <w:rPr>
          <w:rFonts w:ascii="Times New Roman" w:hAnsi="Times New Roman"/>
          <w:sz w:val="28"/>
          <w:szCs w:val="28"/>
        </w:rPr>
        <w:t>определенной категории</w:t>
      </w:r>
      <w:r w:rsidR="005314A2">
        <w:rPr>
          <w:rFonts w:ascii="Times New Roman" w:hAnsi="Times New Roman"/>
          <w:sz w:val="28"/>
          <w:szCs w:val="28"/>
        </w:rPr>
        <w:t xml:space="preserve"> </w:t>
      </w:r>
      <w:r w:rsidRPr="005314A2">
        <w:rPr>
          <w:rFonts w:ascii="Times New Roman" w:hAnsi="Times New Roman"/>
          <w:sz w:val="28"/>
          <w:szCs w:val="28"/>
        </w:rPr>
        <w:t>продовольственных</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Так</w:t>
      </w:r>
      <w:r w:rsidR="005314A2">
        <w:rPr>
          <w:rFonts w:ascii="Times New Roman" w:hAnsi="Times New Roman"/>
          <w:sz w:val="28"/>
          <w:szCs w:val="28"/>
        </w:rPr>
        <w:t xml:space="preserve"> </w:t>
      </w:r>
      <w:r w:rsidRPr="005314A2">
        <w:rPr>
          <w:rFonts w:ascii="Times New Roman" w:hAnsi="Times New Roman"/>
          <w:sz w:val="28"/>
          <w:szCs w:val="28"/>
        </w:rPr>
        <w:t>что,</w:t>
      </w:r>
      <w:r w:rsidR="005314A2">
        <w:rPr>
          <w:rFonts w:ascii="Times New Roman" w:hAnsi="Times New Roman"/>
          <w:sz w:val="28"/>
          <w:szCs w:val="28"/>
        </w:rPr>
        <w:t xml:space="preserve"> </w:t>
      </w:r>
      <w:r w:rsidRPr="005314A2">
        <w:rPr>
          <w:rFonts w:ascii="Times New Roman" w:hAnsi="Times New Roman"/>
          <w:sz w:val="28"/>
          <w:szCs w:val="28"/>
        </w:rPr>
        <w:t>с другой</w:t>
      </w:r>
      <w:r w:rsidR="005314A2">
        <w:rPr>
          <w:rFonts w:ascii="Times New Roman" w:hAnsi="Times New Roman"/>
          <w:sz w:val="28"/>
          <w:szCs w:val="28"/>
        </w:rPr>
        <w:t xml:space="preserve"> </w:t>
      </w:r>
      <w:r w:rsidRPr="005314A2">
        <w:rPr>
          <w:rFonts w:ascii="Times New Roman" w:hAnsi="Times New Roman"/>
          <w:sz w:val="28"/>
          <w:szCs w:val="28"/>
        </w:rPr>
        <w:t>стороны,</w:t>
      </w:r>
      <w:r w:rsidR="005314A2">
        <w:rPr>
          <w:rFonts w:ascii="Times New Roman" w:hAnsi="Times New Roman"/>
          <w:sz w:val="28"/>
          <w:szCs w:val="28"/>
        </w:rPr>
        <w:t xml:space="preserve"> </w:t>
      </w:r>
      <w:r w:rsidRPr="005314A2">
        <w:rPr>
          <w:rFonts w:ascii="Times New Roman" w:hAnsi="Times New Roman"/>
          <w:sz w:val="28"/>
          <w:szCs w:val="28"/>
        </w:rPr>
        <w:t>задача</w:t>
      </w:r>
      <w:r w:rsidR="005314A2">
        <w:rPr>
          <w:rFonts w:ascii="Times New Roman" w:hAnsi="Times New Roman"/>
          <w:sz w:val="28"/>
          <w:szCs w:val="28"/>
        </w:rPr>
        <w:t xml:space="preserve"> </w:t>
      </w:r>
      <w:r w:rsidRPr="005314A2">
        <w:rPr>
          <w:rFonts w:ascii="Times New Roman" w:hAnsi="Times New Roman"/>
          <w:sz w:val="28"/>
          <w:szCs w:val="28"/>
        </w:rPr>
        <w:t>дистрибьютора,</w:t>
      </w:r>
      <w:r w:rsidR="005314A2">
        <w:rPr>
          <w:rFonts w:ascii="Times New Roman" w:hAnsi="Times New Roman"/>
          <w:sz w:val="28"/>
          <w:szCs w:val="28"/>
        </w:rPr>
        <w:t xml:space="preserve"> </w:t>
      </w:r>
      <w:r w:rsidRPr="005314A2">
        <w:rPr>
          <w:rFonts w:ascii="Times New Roman" w:hAnsi="Times New Roman"/>
          <w:sz w:val="28"/>
          <w:szCs w:val="28"/>
        </w:rPr>
        <w:t>который</w:t>
      </w:r>
      <w:r w:rsidR="005314A2">
        <w:rPr>
          <w:rFonts w:ascii="Times New Roman" w:hAnsi="Times New Roman"/>
          <w:sz w:val="28"/>
          <w:szCs w:val="28"/>
        </w:rPr>
        <w:t xml:space="preserve"> </w:t>
      </w:r>
      <w:r w:rsidRPr="005314A2">
        <w:rPr>
          <w:rFonts w:ascii="Times New Roman" w:hAnsi="Times New Roman"/>
          <w:sz w:val="28"/>
          <w:szCs w:val="28"/>
        </w:rPr>
        <w:t>заботится</w:t>
      </w:r>
      <w:r w:rsidR="005314A2">
        <w:rPr>
          <w:rFonts w:ascii="Times New Roman" w:hAnsi="Times New Roman"/>
          <w:sz w:val="28"/>
          <w:szCs w:val="28"/>
        </w:rPr>
        <w:t xml:space="preserve"> </w:t>
      </w:r>
      <w:r w:rsidRPr="005314A2">
        <w:rPr>
          <w:rFonts w:ascii="Times New Roman" w:hAnsi="Times New Roman"/>
          <w:sz w:val="28"/>
          <w:szCs w:val="28"/>
        </w:rPr>
        <w:t>о</w:t>
      </w:r>
      <w:r w:rsidR="005314A2">
        <w:rPr>
          <w:rFonts w:ascii="Times New Roman" w:hAnsi="Times New Roman"/>
          <w:sz w:val="28"/>
          <w:szCs w:val="28"/>
        </w:rPr>
        <w:t xml:space="preserve"> </w:t>
      </w:r>
      <w:r w:rsidRPr="005314A2">
        <w:rPr>
          <w:rFonts w:ascii="Times New Roman" w:hAnsi="Times New Roman"/>
          <w:sz w:val="28"/>
          <w:szCs w:val="28"/>
        </w:rPr>
        <w:t>собственной прибыли,</w:t>
      </w:r>
      <w:r w:rsidR="005314A2">
        <w:rPr>
          <w:rFonts w:ascii="Times New Roman" w:hAnsi="Times New Roman"/>
          <w:sz w:val="28"/>
          <w:szCs w:val="28"/>
        </w:rPr>
        <w:t xml:space="preserve"> </w:t>
      </w:r>
      <w:r w:rsidRPr="005314A2">
        <w:rPr>
          <w:rFonts w:ascii="Times New Roman" w:hAnsi="Times New Roman"/>
          <w:sz w:val="28"/>
          <w:szCs w:val="28"/>
        </w:rPr>
        <w:t>состоит в том,</w:t>
      </w:r>
      <w:r w:rsidR="005314A2">
        <w:rPr>
          <w:rFonts w:ascii="Times New Roman" w:hAnsi="Times New Roman"/>
          <w:sz w:val="28"/>
          <w:szCs w:val="28"/>
        </w:rPr>
        <w:t xml:space="preserve"> </w:t>
      </w:r>
      <w:r w:rsidRPr="005314A2">
        <w:rPr>
          <w:rFonts w:ascii="Times New Roman" w:hAnsi="Times New Roman"/>
          <w:sz w:val="28"/>
          <w:szCs w:val="28"/>
        </w:rPr>
        <w:t>чтобы</w:t>
      </w:r>
      <w:r w:rsidR="005314A2">
        <w:rPr>
          <w:rFonts w:ascii="Times New Roman" w:hAnsi="Times New Roman"/>
          <w:sz w:val="28"/>
          <w:szCs w:val="28"/>
        </w:rPr>
        <w:t xml:space="preserve"> </w:t>
      </w:r>
      <w:r w:rsidRPr="005314A2">
        <w:rPr>
          <w:rFonts w:ascii="Times New Roman" w:hAnsi="Times New Roman"/>
          <w:sz w:val="28"/>
          <w:szCs w:val="28"/>
        </w:rPr>
        <w:t>обеспечить</w:t>
      </w:r>
      <w:r w:rsidR="005314A2">
        <w:rPr>
          <w:rFonts w:ascii="Times New Roman" w:hAnsi="Times New Roman"/>
          <w:sz w:val="28"/>
          <w:szCs w:val="28"/>
        </w:rPr>
        <w:t xml:space="preserve"> </w:t>
      </w:r>
      <w:r w:rsidRPr="005314A2">
        <w:rPr>
          <w:rFonts w:ascii="Times New Roman" w:hAnsi="Times New Roman"/>
          <w:sz w:val="28"/>
          <w:szCs w:val="28"/>
        </w:rPr>
        <w:t>магазину</w:t>
      </w:r>
      <w:r w:rsidR="005314A2">
        <w:rPr>
          <w:rFonts w:ascii="Times New Roman" w:hAnsi="Times New Roman"/>
          <w:sz w:val="28"/>
          <w:szCs w:val="28"/>
        </w:rPr>
        <w:t xml:space="preserve"> </w:t>
      </w:r>
      <w:r w:rsidRPr="005314A2">
        <w:rPr>
          <w:rFonts w:ascii="Times New Roman" w:hAnsi="Times New Roman"/>
          <w:sz w:val="28"/>
          <w:szCs w:val="28"/>
        </w:rPr>
        <w:t>надежные</w:t>
      </w:r>
      <w:r w:rsidR="005314A2">
        <w:rPr>
          <w:rFonts w:ascii="Times New Roman" w:hAnsi="Times New Roman"/>
          <w:sz w:val="28"/>
          <w:szCs w:val="28"/>
        </w:rPr>
        <w:t xml:space="preserve"> </w:t>
      </w:r>
      <w:r w:rsidRPr="005314A2">
        <w:rPr>
          <w:rFonts w:ascii="Times New Roman" w:hAnsi="Times New Roman"/>
          <w:sz w:val="28"/>
          <w:szCs w:val="28"/>
        </w:rPr>
        <w:t>поставки товаров,</w:t>
      </w:r>
      <w:r w:rsidR="005314A2">
        <w:rPr>
          <w:rFonts w:ascii="Times New Roman" w:hAnsi="Times New Roman"/>
          <w:sz w:val="28"/>
          <w:szCs w:val="28"/>
        </w:rPr>
        <w:t xml:space="preserve"> </w:t>
      </w:r>
      <w:r w:rsidRPr="005314A2">
        <w:rPr>
          <w:rFonts w:ascii="Times New Roman" w:hAnsi="Times New Roman"/>
          <w:sz w:val="28"/>
          <w:szCs w:val="28"/>
        </w:rPr>
        <w:t>пользующихся</w:t>
      </w:r>
      <w:r w:rsidR="005314A2">
        <w:rPr>
          <w:rFonts w:ascii="Times New Roman" w:hAnsi="Times New Roman"/>
          <w:sz w:val="28"/>
          <w:szCs w:val="28"/>
        </w:rPr>
        <w:t xml:space="preserve"> </w:t>
      </w:r>
      <w:r w:rsidRPr="005314A2">
        <w:rPr>
          <w:rFonts w:ascii="Times New Roman" w:hAnsi="Times New Roman"/>
          <w:sz w:val="28"/>
          <w:szCs w:val="28"/>
        </w:rPr>
        <w:t>повышенным</w:t>
      </w:r>
      <w:r w:rsidR="005314A2">
        <w:rPr>
          <w:rFonts w:ascii="Times New Roman" w:hAnsi="Times New Roman"/>
          <w:sz w:val="28"/>
          <w:szCs w:val="28"/>
        </w:rPr>
        <w:t xml:space="preserve"> </w:t>
      </w:r>
      <w:r w:rsidRPr="005314A2">
        <w:rPr>
          <w:rFonts w:ascii="Times New Roman" w:hAnsi="Times New Roman"/>
          <w:sz w:val="28"/>
          <w:szCs w:val="28"/>
        </w:rPr>
        <w:t>спросом.</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здесь</w:t>
      </w:r>
      <w:r w:rsidR="005314A2">
        <w:rPr>
          <w:rFonts w:ascii="Times New Roman" w:hAnsi="Times New Roman"/>
          <w:sz w:val="28"/>
          <w:szCs w:val="28"/>
        </w:rPr>
        <w:t xml:space="preserve"> </w:t>
      </w:r>
      <w:r w:rsidRPr="005314A2">
        <w:rPr>
          <w:rFonts w:ascii="Times New Roman" w:hAnsi="Times New Roman"/>
          <w:sz w:val="28"/>
          <w:szCs w:val="28"/>
        </w:rPr>
        <w:t>уже</w:t>
      </w:r>
      <w:r w:rsidR="005314A2">
        <w:rPr>
          <w:rFonts w:ascii="Times New Roman" w:hAnsi="Times New Roman"/>
          <w:sz w:val="28"/>
          <w:szCs w:val="28"/>
        </w:rPr>
        <w:t xml:space="preserve"> </w:t>
      </w:r>
      <w:r w:rsidRPr="005314A2">
        <w:rPr>
          <w:rFonts w:ascii="Times New Roman" w:hAnsi="Times New Roman"/>
          <w:sz w:val="28"/>
          <w:szCs w:val="28"/>
        </w:rPr>
        <w:t>идет</w:t>
      </w:r>
      <w:r w:rsidR="005314A2">
        <w:rPr>
          <w:rFonts w:ascii="Times New Roman" w:hAnsi="Times New Roman"/>
          <w:sz w:val="28"/>
          <w:szCs w:val="28"/>
        </w:rPr>
        <w:t xml:space="preserve"> </w:t>
      </w:r>
      <w:r w:rsidRPr="005314A2">
        <w:rPr>
          <w:rFonts w:ascii="Times New Roman" w:hAnsi="Times New Roman"/>
          <w:sz w:val="28"/>
          <w:szCs w:val="28"/>
        </w:rPr>
        <w:t>речь</w:t>
      </w:r>
      <w:r w:rsidR="005314A2">
        <w:rPr>
          <w:rFonts w:ascii="Times New Roman" w:hAnsi="Times New Roman"/>
          <w:sz w:val="28"/>
          <w:szCs w:val="28"/>
        </w:rPr>
        <w:t xml:space="preserve"> </w:t>
      </w:r>
      <w:r w:rsidRPr="005314A2">
        <w:rPr>
          <w:rFonts w:ascii="Times New Roman" w:hAnsi="Times New Roman"/>
          <w:sz w:val="28"/>
          <w:szCs w:val="28"/>
        </w:rPr>
        <w:t>о профессионализме тех,</w:t>
      </w:r>
      <w:r w:rsidR="005314A2">
        <w:rPr>
          <w:rFonts w:ascii="Times New Roman" w:hAnsi="Times New Roman"/>
          <w:sz w:val="28"/>
          <w:szCs w:val="28"/>
        </w:rPr>
        <w:t xml:space="preserve"> </w:t>
      </w:r>
      <w:r w:rsidRPr="005314A2">
        <w:rPr>
          <w:rFonts w:ascii="Times New Roman" w:hAnsi="Times New Roman"/>
          <w:sz w:val="28"/>
          <w:szCs w:val="28"/>
        </w:rPr>
        <w:t>кто работает в дистрибьюторских компаниях.</w:t>
      </w:r>
      <w:r w:rsidR="005314A2">
        <w:rPr>
          <w:rFonts w:ascii="Times New Roman" w:hAnsi="Times New Roman"/>
          <w:sz w:val="28"/>
          <w:szCs w:val="28"/>
        </w:rPr>
        <w:t xml:space="preserve"> </w:t>
      </w:r>
      <w:r w:rsidRPr="005314A2">
        <w:rPr>
          <w:rFonts w:ascii="Times New Roman" w:hAnsi="Times New Roman"/>
          <w:sz w:val="28"/>
          <w:szCs w:val="28"/>
        </w:rPr>
        <w:t>Наиболее дальновидные</w:t>
      </w:r>
      <w:r w:rsidR="005314A2">
        <w:rPr>
          <w:rFonts w:ascii="Times New Roman" w:hAnsi="Times New Roman"/>
          <w:sz w:val="28"/>
          <w:szCs w:val="28"/>
        </w:rPr>
        <w:t xml:space="preserve"> </w:t>
      </w:r>
      <w:r w:rsidRPr="005314A2">
        <w:rPr>
          <w:rFonts w:ascii="Times New Roman" w:hAnsi="Times New Roman"/>
          <w:sz w:val="28"/>
          <w:szCs w:val="28"/>
        </w:rPr>
        <w:t>руководители</w:t>
      </w:r>
      <w:r w:rsidR="005314A2">
        <w:rPr>
          <w:rFonts w:ascii="Times New Roman" w:hAnsi="Times New Roman"/>
          <w:sz w:val="28"/>
          <w:szCs w:val="28"/>
        </w:rPr>
        <w:t xml:space="preserve"> </w:t>
      </w:r>
      <w:r w:rsidRPr="005314A2">
        <w:rPr>
          <w:rFonts w:ascii="Times New Roman" w:hAnsi="Times New Roman"/>
          <w:sz w:val="28"/>
          <w:szCs w:val="28"/>
        </w:rPr>
        <w:t>успели</w:t>
      </w:r>
      <w:r w:rsidR="005314A2">
        <w:rPr>
          <w:rFonts w:ascii="Times New Roman" w:hAnsi="Times New Roman"/>
          <w:sz w:val="28"/>
          <w:szCs w:val="28"/>
        </w:rPr>
        <w:t xml:space="preserve"> </w:t>
      </w:r>
      <w:r w:rsidRPr="005314A2">
        <w:rPr>
          <w:rFonts w:ascii="Times New Roman" w:hAnsi="Times New Roman"/>
          <w:sz w:val="28"/>
          <w:szCs w:val="28"/>
        </w:rPr>
        <w:t>заполучить</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свой</w:t>
      </w:r>
      <w:r w:rsidR="005314A2">
        <w:rPr>
          <w:rFonts w:ascii="Times New Roman" w:hAnsi="Times New Roman"/>
          <w:sz w:val="28"/>
          <w:szCs w:val="28"/>
        </w:rPr>
        <w:t xml:space="preserve"> </w:t>
      </w:r>
      <w:r w:rsidRPr="005314A2">
        <w:rPr>
          <w:rFonts w:ascii="Times New Roman" w:hAnsi="Times New Roman"/>
          <w:sz w:val="28"/>
          <w:szCs w:val="28"/>
        </w:rPr>
        <w:t>штат</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условиях кризиса высококлассных работников, неся при этом</w:t>
      </w:r>
      <w:r w:rsidR="005314A2">
        <w:rPr>
          <w:rFonts w:ascii="Times New Roman" w:hAnsi="Times New Roman"/>
          <w:sz w:val="28"/>
          <w:szCs w:val="28"/>
        </w:rPr>
        <w:t xml:space="preserve"> </w:t>
      </w:r>
      <w:r w:rsidRPr="005314A2">
        <w:rPr>
          <w:rFonts w:ascii="Times New Roman" w:hAnsi="Times New Roman"/>
          <w:sz w:val="28"/>
          <w:szCs w:val="28"/>
        </w:rPr>
        <w:t>гораздо</w:t>
      </w:r>
      <w:r w:rsidR="005314A2">
        <w:rPr>
          <w:rFonts w:ascii="Times New Roman" w:hAnsi="Times New Roman"/>
          <w:sz w:val="28"/>
          <w:szCs w:val="28"/>
        </w:rPr>
        <w:t xml:space="preserve"> </w:t>
      </w:r>
      <w:r w:rsidRPr="005314A2">
        <w:rPr>
          <w:rFonts w:ascii="Times New Roman" w:hAnsi="Times New Roman"/>
          <w:sz w:val="28"/>
          <w:szCs w:val="28"/>
        </w:rPr>
        <w:t>меньшие</w:t>
      </w:r>
      <w:r w:rsidR="005314A2">
        <w:rPr>
          <w:rFonts w:ascii="Times New Roman" w:hAnsi="Times New Roman"/>
          <w:sz w:val="28"/>
          <w:szCs w:val="28"/>
        </w:rPr>
        <w:t xml:space="preserve"> </w:t>
      </w:r>
      <w:r w:rsidRPr="005314A2">
        <w:rPr>
          <w:rFonts w:ascii="Times New Roman" w:hAnsi="Times New Roman"/>
          <w:sz w:val="28"/>
          <w:szCs w:val="28"/>
        </w:rPr>
        <w:t>расходы</w:t>
      </w:r>
      <w:r w:rsidR="005314A2">
        <w:rPr>
          <w:rFonts w:ascii="Times New Roman" w:hAnsi="Times New Roman"/>
          <w:sz w:val="28"/>
          <w:szCs w:val="28"/>
        </w:rPr>
        <w:t xml:space="preserve"> </w:t>
      </w:r>
      <w:r w:rsidRPr="005314A2">
        <w:rPr>
          <w:rFonts w:ascii="Times New Roman" w:hAnsi="Times New Roman"/>
          <w:sz w:val="28"/>
          <w:szCs w:val="28"/>
        </w:rPr>
        <w:t>по</w:t>
      </w:r>
      <w:r w:rsidR="005314A2">
        <w:rPr>
          <w:rFonts w:ascii="Times New Roman" w:hAnsi="Times New Roman"/>
          <w:sz w:val="28"/>
          <w:szCs w:val="28"/>
        </w:rPr>
        <w:t xml:space="preserve"> </w:t>
      </w:r>
      <w:r w:rsidRPr="005314A2">
        <w:rPr>
          <w:rFonts w:ascii="Times New Roman" w:hAnsi="Times New Roman"/>
          <w:sz w:val="28"/>
          <w:szCs w:val="28"/>
        </w:rPr>
        <w:t>оплате</w:t>
      </w:r>
      <w:r w:rsidR="005314A2">
        <w:rPr>
          <w:rFonts w:ascii="Times New Roman" w:hAnsi="Times New Roman"/>
          <w:sz w:val="28"/>
          <w:szCs w:val="28"/>
        </w:rPr>
        <w:t xml:space="preserve"> </w:t>
      </w:r>
      <w:r w:rsidRPr="005314A2">
        <w:rPr>
          <w:rFonts w:ascii="Times New Roman" w:hAnsi="Times New Roman"/>
          <w:sz w:val="28"/>
          <w:szCs w:val="28"/>
        </w:rPr>
        <w:t>их</w:t>
      </w:r>
      <w:r w:rsidR="005314A2">
        <w:rPr>
          <w:rFonts w:ascii="Times New Roman" w:hAnsi="Times New Roman"/>
          <w:sz w:val="28"/>
          <w:szCs w:val="28"/>
        </w:rPr>
        <w:t xml:space="preserve"> </w:t>
      </w:r>
      <w:r w:rsidRPr="005314A2">
        <w:rPr>
          <w:rFonts w:ascii="Times New Roman" w:hAnsi="Times New Roman"/>
          <w:sz w:val="28"/>
          <w:szCs w:val="28"/>
        </w:rPr>
        <w:t>труда,</w:t>
      </w:r>
      <w:r w:rsidR="005314A2">
        <w:rPr>
          <w:rFonts w:ascii="Times New Roman" w:hAnsi="Times New Roman"/>
          <w:sz w:val="28"/>
          <w:szCs w:val="28"/>
        </w:rPr>
        <w:t xml:space="preserve"> </w:t>
      </w:r>
      <w:r w:rsidRPr="005314A2">
        <w:rPr>
          <w:rFonts w:ascii="Times New Roman" w:hAnsi="Times New Roman"/>
          <w:sz w:val="28"/>
          <w:szCs w:val="28"/>
        </w:rPr>
        <w:t>чем</w:t>
      </w:r>
      <w:r w:rsidR="005314A2">
        <w:rPr>
          <w:rFonts w:ascii="Times New Roman" w:hAnsi="Times New Roman"/>
          <w:sz w:val="28"/>
          <w:szCs w:val="28"/>
        </w:rPr>
        <w:t xml:space="preserve"> </w:t>
      </w:r>
      <w:r w:rsidRPr="005314A2">
        <w:rPr>
          <w:rFonts w:ascii="Times New Roman" w:hAnsi="Times New Roman"/>
          <w:sz w:val="28"/>
          <w:szCs w:val="28"/>
        </w:rPr>
        <w:t>до</w:t>
      </w:r>
      <w:r w:rsidR="005314A2">
        <w:rPr>
          <w:rFonts w:ascii="Times New Roman" w:hAnsi="Times New Roman"/>
          <w:sz w:val="28"/>
          <w:szCs w:val="28"/>
        </w:rPr>
        <w:t xml:space="preserve"> </w:t>
      </w:r>
      <w:r w:rsidRPr="005314A2">
        <w:rPr>
          <w:rFonts w:ascii="Times New Roman" w:hAnsi="Times New Roman"/>
          <w:sz w:val="28"/>
          <w:szCs w:val="28"/>
        </w:rPr>
        <w:t>кризиса.</w:t>
      </w:r>
      <w:r w:rsidR="005314A2">
        <w:rPr>
          <w:rFonts w:ascii="Times New Roman" w:hAnsi="Times New Roman"/>
          <w:sz w:val="28"/>
          <w:szCs w:val="28"/>
        </w:rPr>
        <w:t xml:space="preserve"> </w:t>
      </w:r>
      <w:r w:rsidRPr="005314A2">
        <w:rPr>
          <w:rFonts w:ascii="Times New Roman" w:hAnsi="Times New Roman"/>
          <w:sz w:val="28"/>
          <w:szCs w:val="28"/>
        </w:rPr>
        <w:t>Именно</w:t>
      </w:r>
      <w:r w:rsidR="005314A2">
        <w:rPr>
          <w:rFonts w:ascii="Times New Roman" w:hAnsi="Times New Roman"/>
          <w:sz w:val="28"/>
          <w:szCs w:val="28"/>
        </w:rPr>
        <w:t xml:space="preserve"> </w:t>
      </w:r>
      <w:r w:rsidRPr="005314A2">
        <w:rPr>
          <w:rFonts w:ascii="Times New Roman" w:hAnsi="Times New Roman"/>
          <w:sz w:val="28"/>
          <w:szCs w:val="28"/>
        </w:rPr>
        <w:t>штат</w:t>
      </w:r>
      <w:r w:rsidR="005314A2">
        <w:rPr>
          <w:rFonts w:ascii="Times New Roman" w:hAnsi="Times New Roman"/>
          <w:sz w:val="28"/>
          <w:szCs w:val="28"/>
        </w:rPr>
        <w:t xml:space="preserve"> </w:t>
      </w:r>
      <w:r w:rsidRPr="005314A2">
        <w:rPr>
          <w:rFonts w:ascii="Times New Roman" w:hAnsi="Times New Roman"/>
          <w:sz w:val="28"/>
          <w:szCs w:val="28"/>
        </w:rPr>
        <w:t>профессиональных торговых</w:t>
      </w:r>
      <w:r w:rsidR="005314A2">
        <w:rPr>
          <w:rFonts w:ascii="Times New Roman" w:hAnsi="Times New Roman"/>
          <w:sz w:val="28"/>
          <w:szCs w:val="28"/>
        </w:rPr>
        <w:t xml:space="preserve"> </w:t>
      </w:r>
      <w:r w:rsidRPr="005314A2">
        <w:rPr>
          <w:rFonts w:ascii="Times New Roman" w:hAnsi="Times New Roman"/>
          <w:sz w:val="28"/>
          <w:szCs w:val="28"/>
        </w:rPr>
        <w:t>представителей – один из</w:t>
      </w:r>
      <w:r w:rsidR="005314A2">
        <w:rPr>
          <w:rFonts w:ascii="Times New Roman" w:hAnsi="Times New Roman"/>
          <w:sz w:val="28"/>
          <w:szCs w:val="28"/>
        </w:rPr>
        <w:t xml:space="preserve"> </w:t>
      </w:r>
      <w:r w:rsidRPr="005314A2">
        <w:rPr>
          <w:rFonts w:ascii="Times New Roman" w:hAnsi="Times New Roman"/>
          <w:sz w:val="28"/>
          <w:szCs w:val="28"/>
        </w:rPr>
        <w:t>основных ключей к успеху</w:t>
      </w:r>
      <w:r w:rsidR="005314A2">
        <w:rPr>
          <w:rFonts w:ascii="Times New Roman" w:hAnsi="Times New Roman"/>
          <w:sz w:val="28"/>
          <w:szCs w:val="28"/>
        </w:rPr>
        <w:t xml:space="preserve"> </w:t>
      </w:r>
      <w:r w:rsidRPr="005314A2">
        <w:rPr>
          <w:rFonts w:ascii="Times New Roman" w:hAnsi="Times New Roman"/>
          <w:sz w:val="28"/>
          <w:szCs w:val="28"/>
        </w:rPr>
        <w:t>для</w:t>
      </w:r>
      <w:r w:rsidR="005314A2">
        <w:rPr>
          <w:rFonts w:ascii="Times New Roman" w:hAnsi="Times New Roman"/>
          <w:sz w:val="28"/>
          <w:szCs w:val="28"/>
        </w:rPr>
        <w:t xml:space="preserve"> </w:t>
      </w:r>
      <w:r w:rsidRPr="005314A2">
        <w:rPr>
          <w:rFonts w:ascii="Times New Roman" w:hAnsi="Times New Roman"/>
          <w:sz w:val="28"/>
          <w:szCs w:val="28"/>
        </w:rPr>
        <w:t>любой компании, работающей в сфере дистрибьюции.</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Определить наиболее ходовые позиции в ассортименте можно путем анализа объемов</w:t>
      </w:r>
      <w:r w:rsidR="005314A2">
        <w:rPr>
          <w:rFonts w:ascii="Times New Roman" w:hAnsi="Times New Roman"/>
          <w:sz w:val="28"/>
          <w:szCs w:val="28"/>
        </w:rPr>
        <w:t xml:space="preserve"> </w:t>
      </w:r>
      <w:r w:rsidRPr="005314A2">
        <w:rPr>
          <w:rFonts w:ascii="Times New Roman" w:hAnsi="Times New Roman"/>
          <w:sz w:val="28"/>
          <w:szCs w:val="28"/>
        </w:rPr>
        <w:t>продаж</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денежном</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натуральном</w:t>
      </w:r>
      <w:r w:rsidR="005314A2">
        <w:rPr>
          <w:rFonts w:ascii="Times New Roman" w:hAnsi="Times New Roman"/>
          <w:sz w:val="28"/>
          <w:szCs w:val="28"/>
        </w:rPr>
        <w:t xml:space="preserve"> </w:t>
      </w:r>
      <w:r w:rsidRPr="005314A2">
        <w:rPr>
          <w:rFonts w:ascii="Times New Roman" w:hAnsi="Times New Roman"/>
          <w:sz w:val="28"/>
          <w:szCs w:val="28"/>
        </w:rPr>
        <w:t>выражении.</w:t>
      </w:r>
      <w:r w:rsidR="005314A2">
        <w:rPr>
          <w:rFonts w:ascii="Times New Roman" w:hAnsi="Times New Roman"/>
          <w:sz w:val="28"/>
          <w:szCs w:val="28"/>
        </w:rPr>
        <w:t xml:space="preserve"> </w:t>
      </w:r>
      <w:r w:rsidRPr="005314A2">
        <w:rPr>
          <w:rFonts w:ascii="Times New Roman" w:hAnsi="Times New Roman"/>
          <w:sz w:val="28"/>
          <w:szCs w:val="28"/>
        </w:rPr>
        <w:t>Другой,</w:t>
      </w:r>
      <w:r w:rsidR="005314A2">
        <w:rPr>
          <w:rFonts w:ascii="Times New Roman" w:hAnsi="Times New Roman"/>
          <w:sz w:val="28"/>
          <w:szCs w:val="28"/>
        </w:rPr>
        <w:t xml:space="preserve"> </w:t>
      </w:r>
      <w:r w:rsidRPr="005314A2">
        <w:rPr>
          <w:rFonts w:ascii="Times New Roman" w:hAnsi="Times New Roman"/>
          <w:sz w:val="28"/>
          <w:szCs w:val="28"/>
        </w:rPr>
        <w:t>более эффективный показатель</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частота</w:t>
      </w:r>
      <w:r w:rsidR="005314A2">
        <w:rPr>
          <w:rFonts w:ascii="Times New Roman" w:hAnsi="Times New Roman"/>
          <w:sz w:val="28"/>
          <w:szCs w:val="28"/>
        </w:rPr>
        <w:t xml:space="preserve"> </w:t>
      </w:r>
      <w:r w:rsidRPr="005314A2">
        <w:rPr>
          <w:rFonts w:ascii="Times New Roman" w:hAnsi="Times New Roman"/>
          <w:sz w:val="28"/>
          <w:szCs w:val="28"/>
        </w:rPr>
        <w:t>заказов</w:t>
      </w:r>
      <w:r w:rsidR="005314A2">
        <w:rPr>
          <w:rFonts w:ascii="Times New Roman" w:hAnsi="Times New Roman"/>
          <w:sz w:val="28"/>
          <w:szCs w:val="28"/>
        </w:rPr>
        <w:t xml:space="preserve"> </w:t>
      </w:r>
      <w:r w:rsidRPr="005314A2">
        <w:rPr>
          <w:rFonts w:ascii="Times New Roman" w:hAnsi="Times New Roman"/>
          <w:sz w:val="28"/>
          <w:szCs w:val="28"/>
        </w:rPr>
        <w:t>данного</w:t>
      </w:r>
      <w:r w:rsidR="005314A2">
        <w:rPr>
          <w:rFonts w:ascii="Times New Roman" w:hAnsi="Times New Roman"/>
          <w:sz w:val="28"/>
          <w:szCs w:val="28"/>
        </w:rPr>
        <w:t xml:space="preserve"> </w:t>
      </w:r>
      <w:r w:rsidRPr="005314A2">
        <w:rPr>
          <w:rFonts w:ascii="Times New Roman" w:hAnsi="Times New Roman"/>
          <w:sz w:val="28"/>
          <w:szCs w:val="28"/>
        </w:rPr>
        <w:t>товара,</w:t>
      </w:r>
      <w:r w:rsidR="005314A2">
        <w:rPr>
          <w:rFonts w:ascii="Times New Roman" w:hAnsi="Times New Roman"/>
          <w:sz w:val="28"/>
          <w:szCs w:val="28"/>
        </w:rPr>
        <w:t xml:space="preserve"> </w:t>
      </w:r>
      <w:r w:rsidRPr="005314A2">
        <w:rPr>
          <w:rFonts w:ascii="Times New Roman" w:hAnsi="Times New Roman"/>
          <w:sz w:val="28"/>
          <w:szCs w:val="28"/>
        </w:rPr>
        <w:t>т.е.</w:t>
      </w:r>
      <w:r w:rsidR="005314A2">
        <w:rPr>
          <w:rFonts w:ascii="Times New Roman" w:hAnsi="Times New Roman"/>
          <w:sz w:val="28"/>
          <w:szCs w:val="28"/>
        </w:rPr>
        <w:t xml:space="preserve"> </w:t>
      </w:r>
      <w:r w:rsidRPr="005314A2">
        <w:rPr>
          <w:rFonts w:ascii="Times New Roman" w:hAnsi="Times New Roman"/>
          <w:sz w:val="28"/>
          <w:szCs w:val="28"/>
        </w:rPr>
        <w:t>процент заказов, где этот товар присутствует.</w:t>
      </w:r>
      <w:r w:rsidR="005314A2">
        <w:rPr>
          <w:rFonts w:ascii="Times New Roman" w:hAnsi="Times New Roman"/>
          <w:sz w:val="28"/>
          <w:szCs w:val="28"/>
        </w:rPr>
        <w:t xml:space="preserve"> </w:t>
      </w:r>
      <w:r w:rsidRPr="005314A2">
        <w:rPr>
          <w:rFonts w:ascii="Times New Roman" w:hAnsi="Times New Roman"/>
          <w:sz w:val="28"/>
          <w:szCs w:val="28"/>
        </w:rPr>
        <w:t>Для</w:t>
      </w:r>
      <w:r w:rsidR="005314A2">
        <w:rPr>
          <w:rFonts w:ascii="Times New Roman" w:hAnsi="Times New Roman"/>
          <w:sz w:val="28"/>
          <w:szCs w:val="28"/>
        </w:rPr>
        <w:t xml:space="preserve"> </w:t>
      </w:r>
      <w:r w:rsidRPr="005314A2">
        <w:rPr>
          <w:rFonts w:ascii="Times New Roman" w:hAnsi="Times New Roman"/>
          <w:sz w:val="28"/>
          <w:szCs w:val="28"/>
        </w:rPr>
        <w:t>более</w:t>
      </w:r>
      <w:r w:rsidR="005314A2">
        <w:rPr>
          <w:rFonts w:ascii="Times New Roman" w:hAnsi="Times New Roman"/>
          <w:sz w:val="28"/>
          <w:szCs w:val="28"/>
        </w:rPr>
        <w:t xml:space="preserve"> </w:t>
      </w:r>
      <w:r w:rsidRPr="005314A2">
        <w:rPr>
          <w:rFonts w:ascii="Times New Roman" w:hAnsi="Times New Roman"/>
          <w:sz w:val="28"/>
          <w:szCs w:val="28"/>
        </w:rPr>
        <w:t>точного</w:t>
      </w:r>
      <w:r w:rsidR="005314A2">
        <w:rPr>
          <w:rFonts w:ascii="Times New Roman" w:hAnsi="Times New Roman"/>
          <w:sz w:val="28"/>
          <w:szCs w:val="28"/>
        </w:rPr>
        <w:t xml:space="preserve"> </w:t>
      </w:r>
      <w:r w:rsidRPr="005314A2">
        <w:rPr>
          <w:rFonts w:ascii="Times New Roman" w:hAnsi="Times New Roman"/>
          <w:sz w:val="28"/>
          <w:szCs w:val="28"/>
        </w:rPr>
        <w:t>анализа</w:t>
      </w:r>
      <w:r w:rsidR="005314A2">
        <w:rPr>
          <w:rFonts w:ascii="Times New Roman" w:hAnsi="Times New Roman"/>
          <w:sz w:val="28"/>
          <w:szCs w:val="28"/>
        </w:rPr>
        <w:t xml:space="preserve"> </w:t>
      </w:r>
      <w:r w:rsidRPr="005314A2">
        <w:rPr>
          <w:rFonts w:ascii="Times New Roman" w:hAnsi="Times New Roman"/>
          <w:sz w:val="28"/>
          <w:szCs w:val="28"/>
        </w:rPr>
        <w:t>следует выделить наиболее крупных покупателей провести анализ их заказов на</w:t>
      </w:r>
      <w:r w:rsidR="005314A2">
        <w:rPr>
          <w:rFonts w:ascii="Times New Roman" w:hAnsi="Times New Roman"/>
          <w:sz w:val="28"/>
          <w:szCs w:val="28"/>
        </w:rPr>
        <w:t xml:space="preserve"> </w:t>
      </w:r>
      <w:r w:rsidRPr="005314A2">
        <w:rPr>
          <w:rFonts w:ascii="Times New Roman" w:hAnsi="Times New Roman"/>
          <w:sz w:val="28"/>
          <w:szCs w:val="28"/>
        </w:rPr>
        <w:t>предмет выявления наиболее ходовых</w:t>
      </w:r>
      <w:r w:rsidR="005314A2">
        <w:rPr>
          <w:rFonts w:ascii="Times New Roman" w:hAnsi="Times New Roman"/>
          <w:sz w:val="28"/>
          <w:szCs w:val="28"/>
        </w:rPr>
        <w:t xml:space="preserve"> </w:t>
      </w:r>
      <w:r w:rsidRPr="005314A2">
        <w:rPr>
          <w:rFonts w:ascii="Times New Roman" w:hAnsi="Times New Roman"/>
          <w:sz w:val="28"/>
          <w:szCs w:val="28"/>
        </w:rPr>
        <w:t>позиций.</w:t>
      </w:r>
      <w:r w:rsidR="005314A2">
        <w:rPr>
          <w:rFonts w:ascii="Times New Roman" w:hAnsi="Times New Roman"/>
          <w:sz w:val="28"/>
          <w:szCs w:val="28"/>
        </w:rPr>
        <w:t xml:space="preserve"> </w:t>
      </w:r>
      <w:r w:rsidRPr="005314A2">
        <w:rPr>
          <w:rFonts w:ascii="Times New Roman" w:hAnsi="Times New Roman"/>
          <w:sz w:val="28"/>
          <w:szCs w:val="28"/>
        </w:rPr>
        <w:t>Именно</w:t>
      </w:r>
      <w:r w:rsidR="005314A2">
        <w:rPr>
          <w:rFonts w:ascii="Times New Roman" w:hAnsi="Times New Roman"/>
          <w:sz w:val="28"/>
          <w:szCs w:val="28"/>
        </w:rPr>
        <w:t xml:space="preserve"> </w:t>
      </w:r>
      <w:r w:rsidRPr="005314A2">
        <w:rPr>
          <w:rFonts w:ascii="Times New Roman" w:hAnsi="Times New Roman"/>
          <w:sz w:val="28"/>
          <w:szCs w:val="28"/>
        </w:rPr>
        <w:t>их</w:t>
      </w:r>
      <w:r w:rsidR="005314A2">
        <w:rPr>
          <w:rFonts w:ascii="Times New Roman" w:hAnsi="Times New Roman"/>
          <w:sz w:val="28"/>
          <w:szCs w:val="28"/>
        </w:rPr>
        <w:t xml:space="preserve"> </w:t>
      </w:r>
      <w:r w:rsidRPr="005314A2">
        <w:rPr>
          <w:rFonts w:ascii="Times New Roman" w:hAnsi="Times New Roman"/>
          <w:sz w:val="28"/>
          <w:szCs w:val="28"/>
        </w:rPr>
        <w:t>потребности</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наибольшей степени должны влиять на формируемый ассортимент. Также</w:t>
      </w:r>
      <w:r w:rsidR="005314A2">
        <w:rPr>
          <w:rFonts w:ascii="Times New Roman" w:hAnsi="Times New Roman"/>
          <w:sz w:val="28"/>
          <w:szCs w:val="28"/>
        </w:rPr>
        <w:t xml:space="preserve"> </w:t>
      </w:r>
      <w:r w:rsidRPr="005314A2">
        <w:rPr>
          <w:rFonts w:ascii="Times New Roman" w:hAnsi="Times New Roman"/>
          <w:sz w:val="28"/>
          <w:szCs w:val="28"/>
        </w:rPr>
        <w:t>можно</w:t>
      </w:r>
      <w:r w:rsidR="005314A2">
        <w:rPr>
          <w:rFonts w:ascii="Times New Roman" w:hAnsi="Times New Roman"/>
          <w:sz w:val="28"/>
          <w:szCs w:val="28"/>
        </w:rPr>
        <w:t xml:space="preserve"> </w:t>
      </w:r>
      <w:r w:rsidRPr="005314A2">
        <w:rPr>
          <w:rFonts w:ascii="Times New Roman" w:hAnsi="Times New Roman"/>
          <w:sz w:val="28"/>
          <w:szCs w:val="28"/>
        </w:rPr>
        <w:t>использовать информацию агентов о запросах покупателей.</w:t>
      </w:r>
    </w:p>
    <w:p w:rsidR="00D70224" w:rsidRP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Таким образом</w:t>
      </w:r>
      <w:r w:rsidR="0023525D" w:rsidRPr="005314A2">
        <w:rPr>
          <w:rFonts w:ascii="Times New Roman" w:hAnsi="Times New Roman"/>
          <w:sz w:val="28"/>
          <w:szCs w:val="28"/>
        </w:rPr>
        <w:t>,</w:t>
      </w:r>
      <w:r w:rsidRPr="005314A2">
        <w:rPr>
          <w:rFonts w:ascii="Times New Roman" w:hAnsi="Times New Roman"/>
          <w:sz w:val="28"/>
          <w:szCs w:val="28"/>
        </w:rPr>
        <w:t xml:space="preserve"> предприятие нуждается в определен</w:t>
      </w:r>
      <w:r w:rsidR="0023525D" w:rsidRPr="005314A2">
        <w:rPr>
          <w:rFonts w:ascii="Times New Roman" w:hAnsi="Times New Roman"/>
          <w:sz w:val="28"/>
          <w:szCs w:val="28"/>
        </w:rPr>
        <w:t>ном</w:t>
      </w:r>
      <w:r w:rsidR="005314A2">
        <w:rPr>
          <w:rFonts w:ascii="Times New Roman" w:hAnsi="Times New Roman"/>
          <w:sz w:val="28"/>
          <w:szCs w:val="28"/>
        </w:rPr>
        <w:t xml:space="preserve"> </w:t>
      </w:r>
      <w:r w:rsidR="0023525D" w:rsidRPr="005314A2">
        <w:rPr>
          <w:rFonts w:ascii="Times New Roman" w:hAnsi="Times New Roman"/>
          <w:sz w:val="28"/>
          <w:szCs w:val="28"/>
        </w:rPr>
        <w:t>товаре,</w:t>
      </w:r>
      <w:r w:rsidR="005314A2">
        <w:rPr>
          <w:rFonts w:ascii="Times New Roman" w:hAnsi="Times New Roman"/>
          <w:sz w:val="28"/>
          <w:szCs w:val="28"/>
        </w:rPr>
        <w:t xml:space="preserve"> </w:t>
      </w:r>
      <w:r w:rsidR="0023525D" w:rsidRPr="005314A2">
        <w:rPr>
          <w:rFonts w:ascii="Times New Roman" w:hAnsi="Times New Roman"/>
          <w:sz w:val="28"/>
          <w:szCs w:val="28"/>
        </w:rPr>
        <w:t>которой</w:t>
      </w:r>
      <w:r w:rsidR="005314A2">
        <w:rPr>
          <w:rFonts w:ascii="Times New Roman" w:hAnsi="Times New Roman"/>
          <w:sz w:val="28"/>
          <w:szCs w:val="28"/>
        </w:rPr>
        <w:t xml:space="preserve"> </w:t>
      </w:r>
      <w:r w:rsidR="0023525D" w:rsidRPr="005314A2">
        <w:rPr>
          <w:rFonts w:ascii="Times New Roman" w:hAnsi="Times New Roman"/>
          <w:sz w:val="28"/>
          <w:szCs w:val="28"/>
        </w:rPr>
        <w:t>привлекает</w:t>
      </w:r>
      <w:r w:rsidR="00E81250" w:rsidRPr="005314A2">
        <w:rPr>
          <w:rFonts w:ascii="Times New Roman" w:hAnsi="Times New Roman"/>
          <w:sz w:val="28"/>
          <w:szCs w:val="28"/>
        </w:rPr>
        <w:t xml:space="preserve"> </w:t>
      </w:r>
      <w:r w:rsidRPr="005314A2">
        <w:rPr>
          <w:rFonts w:ascii="Times New Roman" w:hAnsi="Times New Roman"/>
          <w:sz w:val="28"/>
          <w:szCs w:val="28"/>
        </w:rPr>
        <w:t>покупателей либо низкой ценой, либо эксклюзивностью продаж. Спрос</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такой товар должен как можно меньше</w:t>
      </w:r>
      <w:r w:rsidR="005314A2">
        <w:rPr>
          <w:rFonts w:ascii="Times New Roman" w:hAnsi="Times New Roman"/>
          <w:sz w:val="28"/>
          <w:szCs w:val="28"/>
        </w:rPr>
        <w:t xml:space="preserve"> </w:t>
      </w:r>
      <w:r w:rsidRPr="005314A2">
        <w:rPr>
          <w:rFonts w:ascii="Times New Roman" w:hAnsi="Times New Roman"/>
          <w:sz w:val="28"/>
          <w:szCs w:val="28"/>
        </w:rPr>
        <w:t>зависеть</w:t>
      </w:r>
      <w:r w:rsidR="005314A2">
        <w:rPr>
          <w:rFonts w:ascii="Times New Roman" w:hAnsi="Times New Roman"/>
          <w:sz w:val="28"/>
          <w:szCs w:val="28"/>
        </w:rPr>
        <w:t xml:space="preserve"> </w:t>
      </w:r>
      <w:r w:rsidRPr="005314A2">
        <w:rPr>
          <w:rFonts w:ascii="Times New Roman" w:hAnsi="Times New Roman"/>
          <w:sz w:val="28"/>
          <w:szCs w:val="28"/>
        </w:rPr>
        <w:t>от</w:t>
      </w:r>
      <w:r w:rsidR="005314A2">
        <w:rPr>
          <w:rFonts w:ascii="Times New Roman" w:hAnsi="Times New Roman"/>
          <w:sz w:val="28"/>
          <w:szCs w:val="28"/>
        </w:rPr>
        <w:t xml:space="preserve"> </w:t>
      </w:r>
      <w:r w:rsidRPr="005314A2">
        <w:rPr>
          <w:rFonts w:ascii="Times New Roman" w:hAnsi="Times New Roman"/>
          <w:sz w:val="28"/>
          <w:szCs w:val="28"/>
        </w:rPr>
        <w:t>сезонности.</w:t>
      </w:r>
      <w:r w:rsidR="005314A2">
        <w:rPr>
          <w:rFonts w:ascii="Times New Roman" w:hAnsi="Times New Roman"/>
          <w:sz w:val="28"/>
          <w:szCs w:val="28"/>
        </w:rPr>
        <w:t xml:space="preserve"> </w:t>
      </w:r>
      <w:r w:rsidRPr="005314A2">
        <w:rPr>
          <w:rFonts w:ascii="Times New Roman" w:hAnsi="Times New Roman"/>
          <w:sz w:val="28"/>
          <w:szCs w:val="28"/>
        </w:rPr>
        <w:t>Если</w:t>
      </w:r>
      <w:r w:rsidR="005314A2">
        <w:rPr>
          <w:rFonts w:ascii="Times New Roman" w:hAnsi="Times New Roman"/>
          <w:sz w:val="28"/>
          <w:szCs w:val="28"/>
        </w:rPr>
        <w:t xml:space="preserve"> </w:t>
      </w:r>
      <w:r w:rsidRPr="005314A2">
        <w:rPr>
          <w:rFonts w:ascii="Times New Roman" w:hAnsi="Times New Roman"/>
          <w:sz w:val="28"/>
          <w:szCs w:val="28"/>
        </w:rPr>
        <w:t>найти</w:t>
      </w:r>
      <w:r w:rsidR="005314A2">
        <w:rPr>
          <w:rFonts w:ascii="Times New Roman" w:hAnsi="Times New Roman"/>
          <w:sz w:val="28"/>
          <w:szCs w:val="28"/>
        </w:rPr>
        <w:t xml:space="preserve"> </w:t>
      </w:r>
      <w:r w:rsidRPr="005314A2">
        <w:rPr>
          <w:rFonts w:ascii="Times New Roman" w:hAnsi="Times New Roman"/>
          <w:sz w:val="28"/>
          <w:szCs w:val="28"/>
        </w:rPr>
        <w:t>такой товар</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рынке</w:t>
      </w:r>
      <w:r w:rsidR="005314A2">
        <w:rPr>
          <w:rFonts w:ascii="Times New Roman" w:hAnsi="Times New Roman"/>
          <w:sz w:val="28"/>
          <w:szCs w:val="28"/>
        </w:rPr>
        <w:t xml:space="preserve"> </w:t>
      </w:r>
      <w:r w:rsidRPr="005314A2">
        <w:rPr>
          <w:rFonts w:ascii="Times New Roman" w:hAnsi="Times New Roman"/>
          <w:sz w:val="28"/>
          <w:szCs w:val="28"/>
        </w:rPr>
        <w:t>представляется</w:t>
      </w:r>
      <w:r w:rsidR="005314A2">
        <w:rPr>
          <w:rFonts w:ascii="Times New Roman" w:hAnsi="Times New Roman"/>
          <w:sz w:val="28"/>
          <w:szCs w:val="28"/>
        </w:rPr>
        <w:t xml:space="preserve"> </w:t>
      </w:r>
      <w:r w:rsidRPr="005314A2">
        <w:rPr>
          <w:rFonts w:ascii="Times New Roman" w:hAnsi="Times New Roman"/>
          <w:sz w:val="28"/>
          <w:szCs w:val="28"/>
        </w:rPr>
        <w:t>затруднительным,</w:t>
      </w:r>
      <w:r w:rsidR="005314A2">
        <w:rPr>
          <w:rFonts w:ascii="Times New Roman" w:hAnsi="Times New Roman"/>
          <w:sz w:val="28"/>
          <w:szCs w:val="28"/>
        </w:rPr>
        <w:t xml:space="preserve"> </w:t>
      </w:r>
      <w:r w:rsidRPr="005314A2">
        <w:rPr>
          <w:rFonts w:ascii="Times New Roman" w:hAnsi="Times New Roman"/>
          <w:sz w:val="28"/>
          <w:szCs w:val="28"/>
        </w:rPr>
        <w:t>то</w:t>
      </w:r>
      <w:r w:rsidR="005314A2">
        <w:rPr>
          <w:rFonts w:ascii="Times New Roman" w:hAnsi="Times New Roman"/>
          <w:sz w:val="28"/>
          <w:szCs w:val="28"/>
        </w:rPr>
        <w:t xml:space="preserve"> </w:t>
      </w:r>
      <w:r w:rsidRPr="005314A2">
        <w:rPr>
          <w:rFonts w:ascii="Times New Roman" w:hAnsi="Times New Roman"/>
          <w:sz w:val="28"/>
          <w:szCs w:val="28"/>
        </w:rPr>
        <w:t>предприятие</w:t>
      </w:r>
      <w:r w:rsidR="005314A2">
        <w:rPr>
          <w:rFonts w:ascii="Times New Roman" w:hAnsi="Times New Roman"/>
          <w:sz w:val="28"/>
          <w:szCs w:val="28"/>
        </w:rPr>
        <w:t xml:space="preserve"> </w:t>
      </w:r>
      <w:r w:rsidRPr="005314A2">
        <w:rPr>
          <w:rFonts w:ascii="Times New Roman" w:hAnsi="Times New Roman"/>
          <w:sz w:val="28"/>
          <w:szCs w:val="28"/>
        </w:rPr>
        <w:t>может заказать товар со своей торговой маркой.</w:t>
      </w:r>
    </w:p>
    <w:p w:rsidR="005314A2" w:rsidRDefault="004D32CC" w:rsidP="005314A2">
      <w:pPr>
        <w:pStyle w:val="a3"/>
        <w:widowControl w:val="0"/>
        <w:spacing w:after="0" w:line="360" w:lineRule="auto"/>
        <w:ind w:left="709"/>
        <w:jc w:val="both"/>
        <w:rPr>
          <w:rFonts w:ascii="Times New Roman" w:hAnsi="Times New Roman"/>
          <w:b/>
          <w:sz w:val="28"/>
          <w:szCs w:val="28"/>
        </w:rPr>
      </w:pPr>
      <w:r w:rsidRPr="005314A2">
        <w:rPr>
          <w:rFonts w:ascii="Times New Roman" w:hAnsi="Times New Roman"/>
          <w:b/>
          <w:sz w:val="28"/>
          <w:szCs w:val="28"/>
        </w:rPr>
        <w:t>Пересмотр цен на товары</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Второй,</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Pr="005314A2">
        <w:rPr>
          <w:rFonts w:ascii="Times New Roman" w:hAnsi="Times New Roman"/>
          <w:sz w:val="28"/>
          <w:szCs w:val="28"/>
        </w:rPr>
        <w:t>менее</w:t>
      </w:r>
      <w:r w:rsidR="005314A2">
        <w:rPr>
          <w:rFonts w:ascii="Times New Roman" w:hAnsi="Times New Roman"/>
          <w:sz w:val="28"/>
          <w:szCs w:val="28"/>
        </w:rPr>
        <w:t xml:space="preserve"> </w:t>
      </w:r>
      <w:r w:rsidRPr="005314A2">
        <w:rPr>
          <w:rFonts w:ascii="Times New Roman" w:hAnsi="Times New Roman"/>
          <w:sz w:val="28"/>
          <w:szCs w:val="28"/>
        </w:rPr>
        <w:t>важной</w:t>
      </w:r>
      <w:r w:rsidR="005314A2">
        <w:rPr>
          <w:rFonts w:ascii="Times New Roman" w:hAnsi="Times New Roman"/>
          <w:sz w:val="28"/>
          <w:szCs w:val="28"/>
        </w:rPr>
        <w:t xml:space="preserve"> </w:t>
      </w:r>
      <w:r w:rsidRPr="005314A2">
        <w:rPr>
          <w:rFonts w:ascii="Times New Roman" w:hAnsi="Times New Roman"/>
          <w:sz w:val="28"/>
          <w:szCs w:val="28"/>
        </w:rPr>
        <w:t>задачей</w:t>
      </w:r>
      <w:r w:rsidR="005314A2">
        <w:rPr>
          <w:rFonts w:ascii="Times New Roman" w:hAnsi="Times New Roman"/>
          <w:sz w:val="28"/>
          <w:szCs w:val="28"/>
        </w:rPr>
        <w:t xml:space="preserve"> </w:t>
      </w:r>
      <w:r w:rsidRPr="005314A2">
        <w:rPr>
          <w:rFonts w:ascii="Times New Roman" w:hAnsi="Times New Roman"/>
          <w:sz w:val="28"/>
          <w:szCs w:val="28"/>
        </w:rPr>
        <w:t>торгового</w:t>
      </w:r>
      <w:r w:rsidR="005314A2">
        <w:rPr>
          <w:rFonts w:ascii="Times New Roman" w:hAnsi="Times New Roman"/>
          <w:sz w:val="28"/>
          <w:szCs w:val="28"/>
        </w:rPr>
        <w:t xml:space="preserve"> </w:t>
      </w:r>
      <w:r w:rsidRPr="005314A2">
        <w:rPr>
          <w:rFonts w:ascii="Times New Roman" w:hAnsi="Times New Roman"/>
          <w:sz w:val="28"/>
          <w:szCs w:val="28"/>
        </w:rPr>
        <w:t>предприятия</w:t>
      </w:r>
      <w:r w:rsidR="005314A2">
        <w:rPr>
          <w:rFonts w:ascii="Times New Roman" w:hAnsi="Times New Roman"/>
          <w:sz w:val="28"/>
          <w:szCs w:val="28"/>
        </w:rPr>
        <w:t xml:space="preserve"> </w:t>
      </w:r>
      <w:r w:rsidRPr="005314A2">
        <w:rPr>
          <w:rFonts w:ascii="Times New Roman" w:hAnsi="Times New Roman"/>
          <w:sz w:val="28"/>
          <w:szCs w:val="28"/>
        </w:rPr>
        <w:t>является установление</w:t>
      </w:r>
      <w:r w:rsidR="005314A2">
        <w:rPr>
          <w:rFonts w:ascii="Times New Roman" w:hAnsi="Times New Roman"/>
          <w:sz w:val="28"/>
          <w:szCs w:val="28"/>
        </w:rPr>
        <w:t xml:space="preserve"> </w:t>
      </w:r>
      <w:r w:rsidRPr="005314A2">
        <w:rPr>
          <w:rFonts w:ascii="Times New Roman" w:hAnsi="Times New Roman"/>
          <w:sz w:val="28"/>
          <w:szCs w:val="28"/>
        </w:rPr>
        <w:t>цен.</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рассматриваемом</w:t>
      </w:r>
      <w:r w:rsidR="005314A2">
        <w:rPr>
          <w:rFonts w:ascii="Times New Roman" w:hAnsi="Times New Roman"/>
          <w:sz w:val="28"/>
          <w:szCs w:val="28"/>
        </w:rPr>
        <w:t xml:space="preserve"> </w:t>
      </w:r>
      <w:r w:rsidRPr="005314A2">
        <w:rPr>
          <w:rFonts w:ascii="Times New Roman" w:hAnsi="Times New Roman"/>
          <w:sz w:val="28"/>
          <w:szCs w:val="28"/>
        </w:rPr>
        <w:t>предприятии</w:t>
      </w:r>
      <w:r w:rsidR="005314A2">
        <w:rPr>
          <w:rFonts w:ascii="Times New Roman" w:hAnsi="Times New Roman"/>
          <w:sz w:val="28"/>
          <w:szCs w:val="28"/>
        </w:rPr>
        <w:t xml:space="preserve"> </w:t>
      </w:r>
      <w:r w:rsidRPr="005314A2">
        <w:rPr>
          <w:rFonts w:ascii="Times New Roman" w:hAnsi="Times New Roman"/>
          <w:sz w:val="28"/>
          <w:szCs w:val="28"/>
        </w:rPr>
        <w:t>формирование</w:t>
      </w:r>
      <w:r w:rsidR="005314A2">
        <w:rPr>
          <w:rFonts w:ascii="Times New Roman" w:hAnsi="Times New Roman"/>
          <w:sz w:val="28"/>
          <w:szCs w:val="28"/>
        </w:rPr>
        <w:t xml:space="preserve"> </w:t>
      </w:r>
      <w:r w:rsidRPr="005314A2">
        <w:rPr>
          <w:rFonts w:ascii="Times New Roman" w:hAnsi="Times New Roman"/>
          <w:sz w:val="28"/>
          <w:szCs w:val="28"/>
        </w:rPr>
        <w:t>цен происходит исходя из средней наценки на данную категорию товаров, спроса</w:t>
      </w:r>
      <w:r w:rsidR="005314A2">
        <w:rPr>
          <w:rFonts w:ascii="Times New Roman" w:hAnsi="Times New Roman"/>
          <w:sz w:val="28"/>
          <w:szCs w:val="28"/>
        </w:rPr>
        <w:t xml:space="preserve"> </w:t>
      </w:r>
      <w:r w:rsidRPr="005314A2">
        <w:rPr>
          <w:rFonts w:ascii="Times New Roman" w:hAnsi="Times New Roman"/>
          <w:sz w:val="28"/>
          <w:szCs w:val="28"/>
        </w:rPr>
        <w:t>на товар,</w:t>
      </w:r>
      <w:r w:rsidR="005314A2">
        <w:rPr>
          <w:rFonts w:ascii="Times New Roman" w:hAnsi="Times New Roman"/>
          <w:sz w:val="28"/>
          <w:szCs w:val="28"/>
        </w:rPr>
        <w:t xml:space="preserve"> </w:t>
      </w:r>
      <w:r w:rsidRPr="005314A2">
        <w:rPr>
          <w:rFonts w:ascii="Times New Roman" w:hAnsi="Times New Roman"/>
          <w:sz w:val="28"/>
          <w:szCs w:val="28"/>
        </w:rPr>
        <w:t>сроков</w:t>
      </w:r>
      <w:r w:rsidR="005314A2">
        <w:rPr>
          <w:rFonts w:ascii="Times New Roman" w:hAnsi="Times New Roman"/>
          <w:sz w:val="28"/>
          <w:szCs w:val="28"/>
        </w:rPr>
        <w:t xml:space="preserve"> </w:t>
      </w:r>
      <w:r w:rsidRPr="005314A2">
        <w:rPr>
          <w:rFonts w:ascii="Times New Roman" w:hAnsi="Times New Roman"/>
          <w:sz w:val="28"/>
          <w:szCs w:val="28"/>
        </w:rPr>
        <w:t>хранения</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w:t>
      </w:r>
      <w:r w:rsidR="005314A2">
        <w:rPr>
          <w:rFonts w:ascii="Times New Roman" w:hAnsi="Times New Roman"/>
          <w:sz w:val="28"/>
          <w:szCs w:val="28"/>
        </w:rPr>
        <w:t xml:space="preserve"> </w:t>
      </w:r>
      <w:r w:rsidRPr="005314A2">
        <w:rPr>
          <w:rFonts w:ascii="Times New Roman" w:hAnsi="Times New Roman"/>
          <w:sz w:val="28"/>
          <w:szCs w:val="28"/>
        </w:rPr>
        <w:t>Характерно,</w:t>
      </w:r>
      <w:r w:rsidR="005314A2">
        <w:rPr>
          <w:rFonts w:ascii="Times New Roman" w:hAnsi="Times New Roman"/>
          <w:sz w:val="28"/>
          <w:szCs w:val="28"/>
        </w:rPr>
        <w:t xml:space="preserve"> </w:t>
      </w:r>
      <w:r w:rsidRPr="005314A2">
        <w:rPr>
          <w:rFonts w:ascii="Times New Roman" w:hAnsi="Times New Roman"/>
          <w:sz w:val="28"/>
          <w:szCs w:val="28"/>
        </w:rPr>
        <w:t>что</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Pr="005314A2">
        <w:rPr>
          <w:rFonts w:ascii="Times New Roman" w:hAnsi="Times New Roman"/>
          <w:sz w:val="28"/>
          <w:szCs w:val="28"/>
        </w:rPr>
        <w:t>производится систематический анализ установленных цен в разрезе товарных позиций, что</w:t>
      </w:r>
      <w:r w:rsidR="005314A2">
        <w:rPr>
          <w:rFonts w:ascii="Times New Roman" w:hAnsi="Times New Roman"/>
          <w:sz w:val="28"/>
          <w:szCs w:val="28"/>
        </w:rPr>
        <w:t xml:space="preserve"> </w:t>
      </w:r>
      <w:r w:rsidRPr="005314A2">
        <w:rPr>
          <w:rFonts w:ascii="Times New Roman" w:hAnsi="Times New Roman"/>
          <w:sz w:val="28"/>
          <w:szCs w:val="28"/>
        </w:rPr>
        <w:t>не позволяет варьировать цену и устанавливать наиболее оптимальный уровень.</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Прежде </w:t>
      </w:r>
      <w:r w:rsidR="003235AF" w:rsidRPr="005314A2">
        <w:rPr>
          <w:rFonts w:ascii="Times New Roman" w:hAnsi="Times New Roman"/>
          <w:sz w:val="28"/>
          <w:szCs w:val="28"/>
        </w:rPr>
        <w:t>всего,</w:t>
      </w:r>
      <w:r w:rsidRPr="005314A2">
        <w:rPr>
          <w:rFonts w:ascii="Times New Roman" w:hAnsi="Times New Roman"/>
          <w:sz w:val="28"/>
          <w:szCs w:val="28"/>
        </w:rPr>
        <w:t xml:space="preserve"> необходимо провести</w:t>
      </w:r>
      <w:r w:rsidR="005314A2">
        <w:rPr>
          <w:rFonts w:ascii="Times New Roman" w:hAnsi="Times New Roman"/>
          <w:sz w:val="28"/>
          <w:szCs w:val="28"/>
        </w:rPr>
        <w:t xml:space="preserve"> </w:t>
      </w:r>
      <w:r w:rsidRPr="005314A2">
        <w:rPr>
          <w:rFonts w:ascii="Times New Roman" w:hAnsi="Times New Roman"/>
          <w:sz w:val="28"/>
          <w:szCs w:val="28"/>
        </w:rPr>
        <w:t>анализ</w:t>
      </w:r>
      <w:r w:rsidR="005314A2">
        <w:rPr>
          <w:rFonts w:ascii="Times New Roman" w:hAnsi="Times New Roman"/>
          <w:sz w:val="28"/>
          <w:szCs w:val="28"/>
        </w:rPr>
        <w:t xml:space="preserve"> </w:t>
      </w:r>
      <w:r w:rsidRPr="005314A2">
        <w:rPr>
          <w:rFonts w:ascii="Times New Roman" w:hAnsi="Times New Roman"/>
          <w:sz w:val="28"/>
          <w:szCs w:val="28"/>
        </w:rPr>
        <w:t>издержек</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выявить</w:t>
      </w:r>
      <w:r w:rsidR="005314A2">
        <w:rPr>
          <w:rFonts w:ascii="Times New Roman" w:hAnsi="Times New Roman"/>
          <w:sz w:val="28"/>
          <w:szCs w:val="28"/>
        </w:rPr>
        <w:t xml:space="preserve"> </w:t>
      </w:r>
      <w:r w:rsidRPr="005314A2">
        <w:rPr>
          <w:rFonts w:ascii="Times New Roman" w:hAnsi="Times New Roman"/>
          <w:sz w:val="28"/>
          <w:szCs w:val="28"/>
        </w:rPr>
        <w:t>нижний предел цен на товары. Этот нижний предел цен</w:t>
      </w:r>
      <w:r w:rsidR="005314A2">
        <w:rPr>
          <w:rFonts w:ascii="Times New Roman" w:hAnsi="Times New Roman"/>
          <w:sz w:val="28"/>
          <w:szCs w:val="28"/>
        </w:rPr>
        <w:t xml:space="preserve"> </w:t>
      </w:r>
      <w:r w:rsidRPr="005314A2">
        <w:rPr>
          <w:rFonts w:ascii="Times New Roman" w:hAnsi="Times New Roman"/>
          <w:sz w:val="28"/>
          <w:szCs w:val="28"/>
        </w:rPr>
        <w:t>включает</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себя</w:t>
      </w:r>
      <w:r w:rsidR="005314A2">
        <w:rPr>
          <w:rFonts w:ascii="Times New Roman" w:hAnsi="Times New Roman"/>
          <w:sz w:val="28"/>
          <w:szCs w:val="28"/>
        </w:rPr>
        <w:t xml:space="preserve"> </w:t>
      </w:r>
      <w:r w:rsidRPr="005314A2">
        <w:rPr>
          <w:rFonts w:ascii="Times New Roman" w:hAnsi="Times New Roman"/>
          <w:sz w:val="28"/>
          <w:szCs w:val="28"/>
        </w:rPr>
        <w:t>затраты</w:t>
      </w:r>
      <w:r w:rsidR="005314A2">
        <w:rPr>
          <w:rFonts w:ascii="Times New Roman" w:hAnsi="Times New Roman"/>
          <w:sz w:val="28"/>
          <w:szCs w:val="28"/>
        </w:rPr>
        <w:t xml:space="preserve"> </w:t>
      </w:r>
      <w:r w:rsidRPr="005314A2">
        <w:rPr>
          <w:rFonts w:ascii="Times New Roman" w:hAnsi="Times New Roman"/>
          <w:sz w:val="28"/>
          <w:szCs w:val="28"/>
        </w:rPr>
        <w:t>на транспортировку,</w:t>
      </w:r>
      <w:r w:rsidR="005314A2">
        <w:rPr>
          <w:rFonts w:ascii="Times New Roman" w:hAnsi="Times New Roman"/>
          <w:sz w:val="28"/>
          <w:szCs w:val="28"/>
        </w:rPr>
        <w:t xml:space="preserve"> </w:t>
      </w:r>
      <w:r w:rsidRPr="005314A2">
        <w:rPr>
          <w:rFonts w:ascii="Times New Roman" w:hAnsi="Times New Roman"/>
          <w:sz w:val="28"/>
          <w:szCs w:val="28"/>
        </w:rPr>
        <w:t>хранение,</w:t>
      </w:r>
      <w:r w:rsidR="005314A2">
        <w:rPr>
          <w:rFonts w:ascii="Times New Roman" w:hAnsi="Times New Roman"/>
          <w:sz w:val="28"/>
          <w:szCs w:val="28"/>
        </w:rPr>
        <w:t xml:space="preserve"> </w:t>
      </w:r>
      <w:r w:rsidRPr="005314A2">
        <w:rPr>
          <w:rFonts w:ascii="Times New Roman" w:hAnsi="Times New Roman"/>
          <w:sz w:val="28"/>
          <w:szCs w:val="28"/>
        </w:rPr>
        <w:t>складирование,</w:t>
      </w:r>
      <w:r w:rsidR="005314A2">
        <w:rPr>
          <w:rFonts w:ascii="Times New Roman" w:hAnsi="Times New Roman"/>
          <w:sz w:val="28"/>
          <w:szCs w:val="28"/>
        </w:rPr>
        <w:t xml:space="preserve"> </w:t>
      </w:r>
      <w:r w:rsidRPr="005314A2">
        <w:rPr>
          <w:rFonts w:ascii="Times New Roman" w:hAnsi="Times New Roman"/>
          <w:sz w:val="28"/>
          <w:szCs w:val="28"/>
        </w:rPr>
        <w:t>фасовку.</w:t>
      </w:r>
      <w:r w:rsidR="005314A2">
        <w:rPr>
          <w:rFonts w:ascii="Times New Roman" w:hAnsi="Times New Roman"/>
          <w:sz w:val="28"/>
          <w:szCs w:val="28"/>
        </w:rPr>
        <w:t xml:space="preserve"> </w:t>
      </w:r>
      <w:r w:rsidRPr="005314A2">
        <w:rPr>
          <w:rFonts w:ascii="Times New Roman" w:hAnsi="Times New Roman"/>
          <w:sz w:val="28"/>
          <w:szCs w:val="28"/>
        </w:rPr>
        <w:t>То есть</w:t>
      </w:r>
      <w:r w:rsidR="005314A2">
        <w:rPr>
          <w:rFonts w:ascii="Times New Roman" w:hAnsi="Times New Roman"/>
          <w:sz w:val="28"/>
          <w:szCs w:val="28"/>
        </w:rPr>
        <w:t xml:space="preserve"> </w:t>
      </w:r>
      <w:r w:rsidRPr="005314A2">
        <w:rPr>
          <w:rFonts w:ascii="Times New Roman" w:hAnsi="Times New Roman"/>
          <w:sz w:val="28"/>
          <w:szCs w:val="28"/>
        </w:rPr>
        <w:t>все,</w:t>
      </w:r>
      <w:r w:rsidR="005314A2">
        <w:rPr>
          <w:rFonts w:ascii="Times New Roman" w:hAnsi="Times New Roman"/>
          <w:sz w:val="28"/>
          <w:szCs w:val="28"/>
        </w:rPr>
        <w:t xml:space="preserve"> </w:t>
      </w:r>
      <w:r w:rsidRPr="005314A2">
        <w:rPr>
          <w:rFonts w:ascii="Times New Roman" w:hAnsi="Times New Roman"/>
          <w:sz w:val="28"/>
          <w:szCs w:val="28"/>
        </w:rPr>
        <w:t>что непосредственно</w:t>
      </w:r>
      <w:r w:rsidR="005314A2">
        <w:rPr>
          <w:rFonts w:ascii="Times New Roman" w:hAnsi="Times New Roman"/>
          <w:sz w:val="28"/>
          <w:szCs w:val="28"/>
        </w:rPr>
        <w:t xml:space="preserve"> </w:t>
      </w:r>
      <w:r w:rsidRPr="005314A2">
        <w:rPr>
          <w:rFonts w:ascii="Times New Roman" w:hAnsi="Times New Roman"/>
          <w:sz w:val="28"/>
          <w:szCs w:val="28"/>
        </w:rPr>
        <w:t>касается</w:t>
      </w:r>
      <w:r w:rsidR="005314A2">
        <w:rPr>
          <w:rFonts w:ascii="Times New Roman" w:hAnsi="Times New Roman"/>
          <w:sz w:val="28"/>
          <w:szCs w:val="28"/>
        </w:rPr>
        <w:t xml:space="preserve"> </w:t>
      </w:r>
      <w:r w:rsidRPr="005314A2">
        <w:rPr>
          <w:rFonts w:ascii="Times New Roman" w:hAnsi="Times New Roman"/>
          <w:sz w:val="28"/>
          <w:szCs w:val="28"/>
        </w:rPr>
        <w:t>движения</w:t>
      </w:r>
      <w:r w:rsidR="005314A2">
        <w:rPr>
          <w:rFonts w:ascii="Times New Roman" w:hAnsi="Times New Roman"/>
          <w:sz w:val="28"/>
          <w:szCs w:val="28"/>
        </w:rPr>
        <w:t xml:space="preserve"> </w:t>
      </w:r>
      <w:r w:rsidRPr="005314A2">
        <w:rPr>
          <w:rFonts w:ascii="Times New Roman" w:hAnsi="Times New Roman"/>
          <w:sz w:val="28"/>
          <w:szCs w:val="28"/>
        </w:rPr>
        <w:t>товара.</w:t>
      </w:r>
      <w:r w:rsidR="005314A2">
        <w:rPr>
          <w:rFonts w:ascii="Times New Roman" w:hAnsi="Times New Roman"/>
          <w:sz w:val="28"/>
          <w:szCs w:val="28"/>
        </w:rPr>
        <w:t xml:space="preserve"> </w:t>
      </w:r>
      <w:r w:rsidRPr="005314A2">
        <w:rPr>
          <w:rFonts w:ascii="Times New Roman" w:hAnsi="Times New Roman"/>
          <w:sz w:val="28"/>
          <w:szCs w:val="28"/>
        </w:rPr>
        <w:t>Таким</w:t>
      </w:r>
      <w:r w:rsidR="005314A2">
        <w:rPr>
          <w:rFonts w:ascii="Times New Roman" w:hAnsi="Times New Roman"/>
          <w:sz w:val="28"/>
          <w:szCs w:val="28"/>
        </w:rPr>
        <w:t xml:space="preserve"> </w:t>
      </w:r>
      <w:r w:rsidR="003235AF" w:rsidRPr="005314A2">
        <w:rPr>
          <w:rFonts w:ascii="Times New Roman" w:hAnsi="Times New Roman"/>
          <w:sz w:val="28"/>
          <w:szCs w:val="28"/>
        </w:rPr>
        <w:t>образом,</w:t>
      </w:r>
      <w:r w:rsidR="005314A2">
        <w:rPr>
          <w:rFonts w:ascii="Times New Roman" w:hAnsi="Times New Roman"/>
          <w:sz w:val="28"/>
          <w:szCs w:val="28"/>
        </w:rPr>
        <w:t xml:space="preserve"> </w:t>
      </w:r>
      <w:r w:rsidRPr="005314A2">
        <w:rPr>
          <w:rFonts w:ascii="Times New Roman" w:hAnsi="Times New Roman"/>
          <w:sz w:val="28"/>
          <w:szCs w:val="28"/>
        </w:rPr>
        <w:t>мы</w:t>
      </w:r>
      <w:r w:rsidR="005314A2">
        <w:rPr>
          <w:rFonts w:ascii="Times New Roman" w:hAnsi="Times New Roman"/>
          <w:sz w:val="28"/>
          <w:szCs w:val="28"/>
        </w:rPr>
        <w:t xml:space="preserve"> </w:t>
      </w:r>
      <w:r w:rsidRPr="005314A2">
        <w:rPr>
          <w:rFonts w:ascii="Times New Roman" w:hAnsi="Times New Roman"/>
          <w:sz w:val="28"/>
          <w:szCs w:val="28"/>
        </w:rPr>
        <w:t>формируем минимальную цену на товары.</w:t>
      </w:r>
      <w:r w:rsidR="005314A2">
        <w:rPr>
          <w:rFonts w:ascii="Times New Roman" w:hAnsi="Times New Roman"/>
          <w:sz w:val="28"/>
          <w:szCs w:val="28"/>
        </w:rPr>
        <w:t xml:space="preserve"> </w:t>
      </w:r>
      <w:r w:rsidRPr="005314A2">
        <w:rPr>
          <w:rFonts w:ascii="Times New Roman" w:hAnsi="Times New Roman"/>
          <w:sz w:val="28"/>
          <w:szCs w:val="28"/>
        </w:rPr>
        <w:t>Вторым</w:t>
      </w:r>
      <w:r w:rsidR="005314A2">
        <w:rPr>
          <w:rFonts w:ascii="Times New Roman" w:hAnsi="Times New Roman"/>
          <w:sz w:val="28"/>
          <w:szCs w:val="28"/>
        </w:rPr>
        <w:t xml:space="preserve"> </w:t>
      </w:r>
      <w:r w:rsidRPr="005314A2">
        <w:rPr>
          <w:rFonts w:ascii="Times New Roman" w:hAnsi="Times New Roman"/>
          <w:sz w:val="28"/>
          <w:szCs w:val="28"/>
        </w:rPr>
        <w:t>шагом</w:t>
      </w:r>
      <w:r w:rsidR="005314A2">
        <w:rPr>
          <w:rFonts w:ascii="Times New Roman" w:hAnsi="Times New Roman"/>
          <w:sz w:val="28"/>
          <w:szCs w:val="28"/>
        </w:rPr>
        <w:t xml:space="preserve"> </w:t>
      </w:r>
      <w:r w:rsidRPr="005314A2">
        <w:rPr>
          <w:rFonts w:ascii="Times New Roman" w:hAnsi="Times New Roman"/>
          <w:sz w:val="28"/>
          <w:szCs w:val="28"/>
        </w:rPr>
        <w:t>будет</w:t>
      </w:r>
      <w:r w:rsidR="005314A2">
        <w:rPr>
          <w:rFonts w:ascii="Times New Roman" w:hAnsi="Times New Roman"/>
          <w:sz w:val="28"/>
          <w:szCs w:val="28"/>
        </w:rPr>
        <w:t xml:space="preserve"> </w:t>
      </w:r>
      <w:r w:rsidRPr="005314A2">
        <w:rPr>
          <w:rFonts w:ascii="Times New Roman" w:hAnsi="Times New Roman"/>
          <w:sz w:val="28"/>
          <w:szCs w:val="28"/>
        </w:rPr>
        <w:t>определение</w:t>
      </w:r>
      <w:r w:rsidR="005314A2">
        <w:rPr>
          <w:rFonts w:ascii="Times New Roman" w:hAnsi="Times New Roman"/>
          <w:sz w:val="28"/>
          <w:szCs w:val="28"/>
        </w:rPr>
        <w:t xml:space="preserve"> </w:t>
      </w:r>
      <w:r w:rsidRPr="005314A2">
        <w:rPr>
          <w:rFonts w:ascii="Times New Roman" w:hAnsi="Times New Roman"/>
          <w:sz w:val="28"/>
          <w:szCs w:val="28"/>
        </w:rPr>
        <w:t>конкурентных цен на товар, т.е. цен на</w:t>
      </w:r>
      <w:r w:rsidR="005314A2">
        <w:rPr>
          <w:rFonts w:ascii="Times New Roman" w:hAnsi="Times New Roman"/>
          <w:sz w:val="28"/>
          <w:szCs w:val="28"/>
        </w:rPr>
        <w:t xml:space="preserve"> </w:t>
      </w:r>
      <w:r w:rsidRPr="005314A2">
        <w:rPr>
          <w:rFonts w:ascii="Times New Roman" w:hAnsi="Times New Roman"/>
          <w:sz w:val="28"/>
          <w:szCs w:val="28"/>
        </w:rPr>
        <w:t>товары</w:t>
      </w:r>
      <w:r w:rsidR="005314A2">
        <w:rPr>
          <w:rFonts w:ascii="Times New Roman" w:hAnsi="Times New Roman"/>
          <w:sz w:val="28"/>
          <w:szCs w:val="28"/>
        </w:rPr>
        <w:t xml:space="preserve"> </w:t>
      </w:r>
      <w:r w:rsidRPr="005314A2">
        <w:rPr>
          <w:rFonts w:ascii="Times New Roman" w:hAnsi="Times New Roman"/>
          <w:sz w:val="28"/>
          <w:szCs w:val="28"/>
        </w:rPr>
        <w:t>предлагаемые</w:t>
      </w:r>
      <w:r w:rsidR="005314A2">
        <w:rPr>
          <w:rFonts w:ascii="Times New Roman" w:hAnsi="Times New Roman"/>
          <w:sz w:val="28"/>
          <w:szCs w:val="28"/>
        </w:rPr>
        <w:t xml:space="preserve"> </w:t>
      </w:r>
      <w:r w:rsidRPr="005314A2">
        <w:rPr>
          <w:rFonts w:ascii="Times New Roman" w:hAnsi="Times New Roman"/>
          <w:sz w:val="28"/>
          <w:szCs w:val="28"/>
        </w:rPr>
        <w:t>конкурентами.</w:t>
      </w:r>
      <w:r w:rsidR="005314A2">
        <w:rPr>
          <w:rFonts w:ascii="Times New Roman" w:hAnsi="Times New Roman"/>
          <w:sz w:val="28"/>
          <w:szCs w:val="28"/>
        </w:rPr>
        <w:t xml:space="preserve"> </w:t>
      </w:r>
      <w:r w:rsidRPr="005314A2">
        <w:rPr>
          <w:rFonts w:ascii="Times New Roman" w:hAnsi="Times New Roman"/>
          <w:sz w:val="28"/>
          <w:szCs w:val="28"/>
        </w:rPr>
        <w:t>Выявление</w:t>
      </w:r>
      <w:r w:rsidR="005314A2">
        <w:rPr>
          <w:rFonts w:ascii="Times New Roman" w:hAnsi="Times New Roman"/>
          <w:sz w:val="28"/>
          <w:szCs w:val="28"/>
        </w:rPr>
        <w:t xml:space="preserve"> </w:t>
      </w:r>
      <w:r w:rsidRPr="005314A2">
        <w:rPr>
          <w:rFonts w:ascii="Times New Roman" w:hAnsi="Times New Roman"/>
          <w:sz w:val="28"/>
          <w:szCs w:val="28"/>
        </w:rPr>
        <w:t>в ассортименте ходовых товаров позволяет установить цены ниже конкурентных.</w:t>
      </w:r>
      <w:r w:rsidR="005314A2">
        <w:rPr>
          <w:rFonts w:ascii="Times New Roman" w:hAnsi="Times New Roman"/>
          <w:sz w:val="28"/>
          <w:szCs w:val="28"/>
        </w:rPr>
        <w:t xml:space="preserve"> </w:t>
      </w:r>
      <w:r w:rsidRPr="005314A2">
        <w:rPr>
          <w:rFonts w:ascii="Times New Roman" w:hAnsi="Times New Roman"/>
          <w:sz w:val="28"/>
          <w:szCs w:val="28"/>
        </w:rPr>
        <w:t>В результате чего</w:t>
      </w:r>
      <w:r w:rsidR="005314A2">
        <w:rPr>
          <w:rFonts w:ascii="Times New Roman" w:hAnsi="Times New Roman"/>
          <w:sz w:val="28"/>
          <w:szCs w:val="28"/>
        </w:rPr>
        <w:t xml:space="preserve"> </w:t>
      </w:r>
      <w:r w:rsidRPr="005314A2">
        <w:rPr>
          <w:rFonts w:ascii="Times New Roman" w:hAnsi="Times New Roman"/>
          <w:sz w:val="28"/>
          <w:szCs w:val="28"/>
        </w:rPr>
        <w:t>появляется</w:t>
      </w:r>
      <w:r w:rsidR="005314A2">
        <w:rPr>
          <w:rFonts w:ascii="Times New Roman" w:hAnsi="Times New Roman"/>
          <w:sz w:val="28"/>
          <w:szCs w:val="28"/>
        </w:rPr>
        <w:t xml:space="preserve"> </w:t>
      </w:r>
      <w:r w:rsidRPr="005314A2">
        <w:rPr>
          <w:rFonts w:ascii="Times New Roman" w:hAnsi="Times New Roman"/>
          <w:sz w:val="28"/>
          <w:szCs w:val="28"/>
        </w:rPr>
        <w:t>инструмент</w:t>
      </w:r>
      <w:r w:rsidR="005314A2">
        <w:rPr>
          <w:rFonts w:ascii="Times New Roman" w:hAnsi="Times New Roman"/>
          <w:sz w:val="28"/>
          <w:szCs w:val="28"/>
        </w:rPr>
        <w:t xml:space="preserve"> </w:t>
      </w:r>
      <w:r w:rsidRPr="005314A2">
        <w:rPr>
          <w:rFonts w:ascii="Times New Roman" w:hAnsi="Times New Roman"/>
          <w:sz w:val="28"/>
          <w:szCs w:val="28"/>
        </w:rPr>
        <w:t>привлечения</w:t>
      </w:r>
      <w:r w:rsidR="005314A2">
        <w:rPr>
          <w:rFonts w:ascii="Times New Roman" w:hAnsi="Times New Roman"/>
          <w:sz w:val="28"/>
          <w:szCs w:val="28"/>
        </w:rPr>
        <w:t xml:space="preserve"> </w:t>
      </w:r>
      <w:r w:rsidRPr="005314A2">
        <w:rPr>
          <w:rFonts w:ascii="Times New Roman" w:hAnsi="Times New Roman"/>
          <w:sz w:val="28"/>
          <w:szCs w:val="28"/>
        </w:rPr>
        <w:t>покупателей.</w:t>
      </w:r>
      <w:r w:rsidR="005314A2">
        <w:rPr>
          <w:rFonts w:ascii="Times New Roman" w:hAnsi="Times New Roman"/>
          <w:sz w:val="28"/>
          <w:szCs w:val="28"/>
        </w:rPr>
        <w:t xml:space="preserve"> </w:t>
      </w:r>
      <w:r w:rsidRPr="005314A2">
        <w:rPr>
          <w:rFonts w:ascii="Times New Roman" w:hAnsi="Times New Roman"/>
          <w:sz w:val="28"/>
          <w:szCs w:val="28"/>
        </w:rPr>
        <w:t>Цены</w:t>
      </w:r>
      <w:r w:rsidR="005314A2">
        <w:rPr>
          <w:rFonts w:ascii="Times New Roman" w:hAnsi="Times New Roman"/>
          <w:sz w:val="28"/>
          <w:szCs w:val="28"/>
        </w:rPr>
        <w:t xml:space="preserve"> </w:t>
      </w:r>
      <w:r w:rsidRPr="005314A2">
        <w:rPr>
          <w:rFonts w:ascii="Times New Roman" w:hAnsi="Times New Roman"/>
          <w:sz w:val="28"/>
          <w:szCs w:val="28"/>
        </w:rPr>
        <w:t>на менее</w:t>
      </w:r>
      <w:r w:rsidR="005314A2">
        <w:rPr>
          <w:rFonts w:ascii="Times New Roman" w:hAnsi="Times New Roman"/>
          <w:sz w:val="28"/>
          <w:szCs w:val="28"/>
        </w:rPr>
        <w:t xml:space="preserve"> </w:t>
      </w:r>
      <w:r w:rsidRPr="005314A2">
        <w:rPr>
          <w:rFonts w:ascii="Times New Roman" w:hAnsi="Times New Roman"/>
          <w:sz w:val="28"/>
          <w:szCs w:val="28"/>
        </w:rPr>
        <w:t>ходовые</w:t>
      </w:r>
      <w:r w:rsidR="005314A2">
        <w:rPr>
          <w:rFonts w:ascii="Times New Roman" w:hAnsi="Times New Roman"/>
          <w:sz w:val="28"/>
          <w:szCs w:val="28"/>
        </w:rPr>
        <w:t xml:space="preserve"> </w:t>
      </w:r>
      <w:r w:rsidRPr="005314A2">
        <w:rPr>
          <w:rFonts w:ascii="Times New Roman" w:hAnsi="Times New Roman"/>
          <w:sz w:val="28"/>
          <w:szCs w:val="28"/>
        </w:rPr>
        <w:t>товары</w:t>
      </w:r>
      <w:r w:rsidR="005314A2">
        <w:rPr>
          <w:rFonts w:ascii="Times New Roman" w:hAnsi="Times New Roman"/>
          <w:sz w:val="28"/>
          <w:szCs w:val="28"/>
        </w:rPr>
        <w:t xml:space="preserve"> </w:t>
      </w:r>
      <w:r w:rsidRPr="005314A2">
        <w:rPr>
          <w:rFonts w:ascii="Times New Roman" w:hAnsi="Times New Roman"/>
          <w:sz w:val="28"/>
          <w:szCs w:val="28"/>
        </w:rPr>
        <w:t>фор</w:t>
      </w:r>
      <w:r w:rsidR="003235AF" w:rsidRPr="005314A2">
        <w:rPr>
          <w:rFonts w:ascii="Times New Roman" w:hAnsi="Times New Roman"/>
          <w:sz w:val="28"/>
          <w:szCs w:val="28"/>
        </w:rPr>
        <w:t>мируются</w:t>
      </w:r>
      <w:r w:rsidR="005314A2">
        <w:rPr>
          <w:rFonts w:ascii="Times New Roman" w:hAnsi="Times New Roman"/>
          <w:sz w:val="28"/>
          <w:szCs w:val="28"/>
        </w:rPr>
        <w:t xml:space="preserve"> </w:t>
      </w:r>
      <w:r w:rsidR="003235AF" w:rsidRPr="005314A2">
        <w:rPr>
          <w:rFonts w:ascii="Times New Roman" w:hAnsi="Times New Roman"/>
          <w:sz w:val="28"/>
          <w:szCs w:val="28"/>
        </w:rPr>
        <w:t>исходя</w:t>
      </w:r>
      <w:r w:rsidR="005314A2">
        <w:rPr>
          <w:rFonts w:ascii="Times New Roman" w:hAnsi="Times New Roman"/>
          <w:sz w:val="28"/>
          <w:szCs w:val="28"/>
        </w:rPr>
        <w:t xml:space="preserve"> </w:t>
      </w:r>
      <w:r w:rsidR="003235AF" w:rsidRPr="005314A2">
        <w:rPr>
          <w:rFonts w:ascii="Times New Roman" w:hAnsi="Times New Roman"/>
          <w:sz w:val="28"/>
          <w:szCs w:val="28"/>
        </w:rPr>
        <w:t>из</w:t>
      </w:r>
      <w:r w:rsidR="005314A2">
        <w:rPr>
          <w:rFonts w:ascii="Times New Roman" w:hAnsi="Times New Roman"/>
          <w:sz w:val="28"/>
          <w:szCs w:val="28"/>
        </w:rPr>
        <w:t xml:space="preserve"> </w:t>
      </w:r>
      <w:r w:rsidR="003235AF" w:rsidRPr="005314A2">
        <w:rPr>
          <w:rFonts w:ascii="Times New Roman" w:hAnsi="Times New Roman"/>
          <w:sz w:val="28"/>
          <w:szCs w:val="28"/>
        </w:rPr>
        <w:t>общей</w:t>
      </w:r>
      <w:r w:rsidRPr="005314A2">
        <w:rPr>
          <w:rFonts w:ascii="Times New Roman" w:hAnsi="Times New Roman"/>
          <w:sz w:val="28"/>
          <w:szCs w:val="28"/>
        </w:rPr>
        <w:t xml:space="preserve"> рентабельности предприятия, то </w:t>
      </w:r>
      <w:r w:rsidR="009509CA" w:rsidRPr="005314A2">
        <w:rPr>
          <w:rFonts w:ascii="Times New Roman" w:hAnsi="Times New Roman"/>
          <w:sz w:val="28"/>
          <w:szCs w:val="28"/>
        </w:rPr>
        <w:t>есть</w:t>
      </w:r>
      <w:r w:rsidR="003235AF" w:rsidRPr="005314A2">
        <w:rPr>
          <w:rFonts w:ascii="Times New Roman" w:hAnsi="Times New Roman"/>
          <w:sz w:val="28"/>
          <w:szCs w:val="28"/>
        </w:rPr>
        <w:t xml:space="preserve"> цены устанавливаются так, </w:t>
      </w:r>
      <w:r w:rsidRPr="005314A2">
        <w:rPr>
          <w:rFonts w:ascii="Times New Roman" w:hAnsi="Times New Roman"/>
          <w:sz w:val="28"/>
          <w:szCs w:val="28"/>
        </w:rPr>
        <w:t>чтобы</w:t>
      </w:r>
      <w:r w:rsidR="005314A2">
        <w:rPr>
          <w:rFonts w:ascii="Times New Roman" w:hAnsi="Times New Roman"/>
          <w:sz w:val="28"/>
          <w:szCs w:val="28"/>
        </w:rPr>
        <w:t xml:space="preserve"> </w:t>
      </w:r>
      <w:r w:rsidRPr="005314A2">
        <w:rPr>
          <w:rFonts w:ascii="Times New Roman" w:hAnsi="Times New Roman"/>
          <w:sz w:val="28"/>
          <w:szCs w:val="28"/>
        </w:rPr>
        <w:t>скомпенсировать</w:t>
      </w:r>
      <w:r w:rsidR="005314A2">
        <w:rPr>
          <w:rFonts w:ascii="Times New Roman" w:hAnsi="Times New Roman"/>
          <w:sz w:val="28"/>
          <w:szCs w:val="28"/>
        </w:rPr>
        <w:t xml:space="preserve"> </w:t>
      </w:r>
      <w:r w:rsidRPr="005314A2">
        <w:rPr>
          <w:rFonts w:ascii="Times New Roman" w:hAnsi="Times New Roman"/>
          <w:sz w:val="28"/>
          <w:szCs w:val="28"/>
        </w:rPr>
        <w:t>низкий</w:t>
      </w:r>
      <w:r w:rsidR="009509CA" w:rsidRPr="005314A2">
        <w:rPr>
          <w:rFonts w:ascii="Times New Roman" w:hAnsi="Times New Roman"/>
          <w:sz w:val="28"/>
          <w:szCs w:val="28"/>
        </w:rPr>
        <w:t xml:space="preserve"> </w:t>
      </w:r>
      <w:r w:rsidRPr="005314A2">
        <w:rPr>
          <w:rFonts w:ascii="Times New Roman" w:hAnsi="Times New Roman"/>
          <w:sz w:val="28"/>
          <w:szCs w:val="28"/>
        </w:rPr>
        <w:t>уровень прибыли от товаров основного ассортимента. Принцип такой политики</w:t>
      </w:r>
      <w:r w:rsidR="005314A2">
        <w:rPr>
          <w:rFonts w:ascii="Times New Roman" w:hAnsi="Times New Roman"/>
          <w:sz w:val="28"/>
          <w:szCs w:val="28"/>
        </w:rPr>
        <w:t xml:space="preserve"> </w:t>
      </w:r>
      <w:r w:rsidRPr="005314A2">
        <w:rPr>
          <w:rFonts w:ascii="Times New Roman" w:hAnsi="Times New Roman"/>
          <w:sz w:val="28"/>
          <w:szCs w:val="28"/>
        </w:rPr>
        <w:t>в</w:t>
      </w:r>
      <w:r w:rsidR="009509CA" w:rsidRPr="005314A2">
        <w:rPr>
          <w:rFonts w:ascii="Times New Roman" w:hAnsi="Times New Roman"/>
          <w:sz w:val="28"/>
          <w:szCs w:val="28"/>
        </w:rPr>
        <w:t xml:space="preserve"> </w:t>
      </w:r>
      <w:r w:rsidRPr="005314A2">
        <w:rPr>
          <w:rFonts w:ascii="Times New Roman" w:hAnsi="Times New Roman"/>
          <w:sz w:val="28"/>
          <w:szCs w:val="28"/>
        </w:rPr>
        <w:t xml:space="preserve">том, что </w:t>
      </w:r>
      <w:r w:rsidR="009509CA" w:rsidRPr="005314A2">
        <w:rPr>
          <w:rFonts w:ascii="Times New Roman" w:hAnsi="Times New Roman"/>
          <w:sz w:val="28"/>
          <w:szCs w:val="28"/>
        </w:rPr>
        <w:t>покупатель,</w:t>
      </w:r>
      <w:r w:rsidRPr="005314A2">
        <w:rPr>
          <w:rFonts w:ascii="Times New Roman" w:hAnsi="Times New Roman"/>
          <w:sz w:val="28"/>
          <w:szCs w:val="28"/>
        </w:rPr>
        <w:t xml:space="preserve"> заказывая ходовые </w:t>
      </w:r>
      <w:r w:rsidR="009509CA" w:rsidRPr="005314A2">
        <w:rPr>
          <w:rFonts w:ascii="Times New Roman" w:hAnsi="Times New Roman"/>
          <w:sz w:val="28"/>
          <w:szCs w:val="28"/>
        </w:rPr>
        <w:t>товары,</w:t>
      </w:r>
      <w:r w:rsidRPr="005314A2">
        <w:rPr>
          <w:rFonts w:ascii="Times New Roman" w:hAnsi="Times New Roman"/>
          <w:sz w:val="28"/>
          <w:szCs w:val="28"/>
        </w:rPr>
        <w:t xml:space="preserve"> ориентируется на</w:t>
      </w:r>
      <w:r w:rsidR="005314A2">
        <w:rPr>
          <w:rFonts w:ascii="Times New Roman" w:hAnsi="Times New Roman"/>
          <w:sz w:val="28"/>
          <w:szCs w:val="28"/>
        </w:rPr>
        <w:t xml:space="preserve"> </w:t>
      </w:r>
      <w:r w:rsidRPr="005314A2">
        <w:rPr>
          <w:rFonts w:ascii="Times New Roman" w:hAnsi="Times New Roman"/>
          <w:sz w:val="28"/>
          <w:szCs w:val="28"/>
        </w:rPr>
        <w:t>низкие</w:t>
      </w:r>
      <w:r w:rsidR="005314A2">
        <w:rPr>
          <w:rFonts w:ascii="Times New Roman" w:hAnsi="Times New Roman"/>
          <w:sz w:val="28"/>
          <w:szCs w:val="28"/>
        </w:rPr>
        <w:t xml:space="preserve"> </w:t>
      </w:r>
      <w:r w:rsidRPr="005314A2">
        <w:rPr>
          <w:rFonts w:ascii="Times New Roman" w:hAnsi="Times New Roman"/>
          <w:sz w:val="28"/>
          <w:szCs w:val="28"/>
        </w:rPr>
        <w:t>цены,</w:t>
      </w:r>
      <w:r w:rsidR="009509CA" w:rsidRPr="005314A2">
        <w:rPr>
          <w:rFonts w:ascii="Times New Roman" w:hAnsi="Times New Roman"/>
          <w:sz w:val="28"/>
          <w:szCs w:val="28"/>
        </w:rPr>
        <w:t xml:space="preserve"> </w:t>
      </w:r>
      <w:r w:rsidRPr="005314A2">
        <w:rPr>
          <w:rFonts w:ascii="Times New Roman" w:hAnsi="Times New Roman"/>
          <w:sz w:val="28"/>
          <w:szCs w:val="28"/>
        </w:rPr>
        <w:t>а цена остальных товаров в меньшей степени влияет на спрос.</w:t>
      </w:r>
      <w:r w:rsidR="00592B4B" w:rsidRPr="005314A2">
        <w:rPr>
          <w:rFonts w:ascii="Times New Roman" w:hAnsi="Times New Roman"/>
          <w:sz w:val="28"/>
          <w:szCs w:val="28"/>
        </w:rPr>
        <w:t xml:space="preserve"> Обозначим следующие параметры товаров:</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Pi – приходная цена на товар</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Ri – устанавливаемая цена</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Zi – средние издержки на единицу товара</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Ki – средние цены конкурентов</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Vi – предполагаемый объем продаж данного товара</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Ci – коэффициент влияния цены на объем продаж товара</w:t>
      </w:r>
      <w:r w:rsidR="005314A2">
        <w:rPr>
          <w:rFonts w:ascii="Times New Roman" w:hAnsi="Times New Roman"/>
          <w:sz w:val="28"/>
          <w:szCs w:val="28"/>
        </w:rPr>
        <w:t xml:space="preserve"> </w:t>
      </w:r>
      <w:r w:rsidRPr="005314A2">
        <w:rPr>
          <w:rFonts w:ascii="Times New Roman" w:hAnsi="Times New Roman"/>
          <w:sz w:val="28"/>
          <w:szCs w:val="28"/>
        </w:rPr>
        <w:t>(т.е.</w:t>
      </w:r>
      <w:r w:rsidR="005314A2">
        <w:rPr>
          <w:rFonts w:ascii="Times New Roman" w:hAnsi="Times New Roman"/>
          <w:sz w:val="28"/>
          <w:szCs w:val="28"/>
        </w:rPr>
        <w:t xml:space="preserve"> </w:t>
      </w:r>
      <w:r w:rsidRPr="005314A2">
        <w:rPr>
          <w:rFonts w:ascii="Times New Roman" w:hAnsi="Times New Roman"/>
          <w:sz w:val="28"/>
          <w:szCs w:val="28"/>
        </w:rPr>
        <w:t>0-ходовой</w:t>
      </w:r>
      <w:r w:rsidR="00646005" w:rsidRPr="005314A2">
        <w:rPr>
          <w:rFonts w:ascii="Times New Roman" w:hAnsi="Times New Roman"/>
          <w:sz w:val="28"/>
          <w:szCs w:val="28"/>
        </w:rPr>
        <w:t xml:space="preserve"> </w:t>
      </w:r>
      <w:r w:rsidRPr="005314A2">
        <w:rPr>
          <w:rFonts w:ascii="Times New Roman" w:hAnsi="Times New Roman"/>
          <w:sz w:val="28"/>
          <w:szCs w:val="28"/>
        </w:rPr>
        <w:t>товар, 1-объем продаж товара абсолютно не реагирующий на цену)</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Uc – уровень коэффициента влияния, при котором цена</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товар</w:t>
      </w:r>
      <w:r w:rsidR="005314A2">
        <w:rPr>
          <w:rFonts w:ascii="Times New Roman" w:hAnsi="Times New Roman"/>
          <w:sz w:val="28"/>
          <w:szCs w:val="28"/>
        </w:rPr>
        <w:t xml:space="preserve"> </w:t>
      </w:r>
      <w:r w:rsidRPr="005314A2">
        <w:rPr>
          <w:rFonts w:ascii="Times New Roman" w:hAnsi="Times New Roman"/>
          <w:sz w:val="28"/>
          <w:szCs w:val="28"/>
        </w:rPr>
        <w:t>должна</w:t>
      </w:r>
      <w:r w:rsidR="00646005" w:rsidRPr="005314A2">
        <w:rPr>
          <w:rFonts w:ascii="Times New Roman" w:hAnsi="Times New Roman"/>
          <w:sz w:val="28"/>
          <w:szCs w:val="28"/>
        </w:rPr>
        <w:t xml:space="preserve"> </w:t>
      </w:r>
      <w:r w:rsidRPr="005314A2">
        <w:rPr>
          <w:rFonts w:ascii="Times New Roman" w:hAnsi="Times New Roman"/>
          <w:sz w:val="28"/>
          <w:szCs w:val="28"/>
        </w:rPr>
        <w:t>быть меньше конкурентной</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Zпроч – общая сумма прочих издержек</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Ореал – объем реализации товаров</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Двал – валовый доход</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Nрент – минимальный уровень рентабельности товарооборота</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S – коэффициент увеличения надбавки</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Используя</w:t>
      </w:r>
      <w:r w:rsidR="005314A2">
        <w:rPr>
          <w:rFonts w:ascii="Times New Roman" w:hAnsi="Times New Roman"/>
          <w:sz w:val="28"/>
          <w:szCs w:val="28"/>
        </w:rPr>
        <w:t xml:space="preserve"> </w:t>
      </w:r>
      <w:r w:rsidRPr="005314A2">
        <w:rPr>
          <w:rFonts w:ascii="Times New Roman" w:hAnsi="Times New Roman"/>
          <w:sz w:val="28"/>
          <w:szCs w:val="28"/>
        </w:rPr>
        <w:t>данные</w:t>
      </w:r>
      <w:r w:rsidR="005314A2">
        <w:rPr>
          <w:rFonts w:ascii="Times New Roman" w:hAnsi="Times New Roman"/>
          <w:sz w:val="28"/>
          <w:szCs w:val="28"/>
        </w:rPr>
        <w:t xml:space="preserve"> </w:t>
      </w:r>
      <w:r w:rsidRPr="005314A2">
        <w:rPr>
          <w:rFonts w:ascii="Times New Roman" w:hAnsi="Times New Roman"/>
          <w:sz w:val="28"/>
          <w:szCs w:val="28"/>
        </w:rPr>
        <w:t>показатели</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коэффициенты</w:t>
      </w:r>
      <w:r w:rsidR="005314A2">
        <w:rPr>
          <w:rFonts w:ascii="Times New Roman" w:hAnsi="Times New Roman"/>
          <w:sz w:val="28"/>
          <w:szCs w:val="28"/>
        </w:rPr>
        <w:t xml:space="preserve"> </w:t>
      </w:r>
      <w:r w:rsidRPr="005314A2">
        <w:rPr>
          <w:rFonts w:ascii="Times New Roman" w:hAnsi="Times New Roman"/>
          <w:sz w:val="28"/>
          <w:szCs w:val="28"/>
        </w:rPr>
        <w:t>опишем</w:t>
      </w:r>
      <w:r w:rsidR="005314A2">
        <w:rPr>
          <w:rFonts w:ascii="Times New Roman" w:hAnsi="Times New Roman"/>
          <w:sz w:val="28"/>
          <w:szCs w:val="28"/>
        </w:rPr>
        <w:t xml:space="preserve"> </w:t>
      </w:r>
      <w:r w:rsidRPr="005314A2">
        <w:rPr>
          <w:rFonts w:ascii="Times New Roman" w:hAnsi="Times New Roman"/>
          <w:sz w:val="28"/>
          <w:szCs w:val="28"/>
        </w:rPr>
        <w:t>математически</w:t>
      </w:r>
      <w:r w:rsidR="00646005" w:rsidRPr="005314A2">
        <w:rPr>
          <w:rFonts w:ascii="Times New Roman" w:hAnsi="Times New Roman"/>
          <w:sz w:val="28"/>
          <w:szCs w:val="28"/>
        </w:rPr>
        <w:t xml:space="preserve"> </w:t>
      </w:r>
      <w:r w:rsidRPr="005314A2">
        <w:rPr>
          <w:rFonts w:ascii="Times New Roman" w:hAnsi="Times New Roman"/>
          <w:sz w:val="28"/>
          <w:szCs w:val="28"/>
        </w:rPr>
        <w:t>условия для формирования цен на каждый товар:</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Pi+Zi &lt; Ki</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т.е.</w:t>
      </w:r>
      <w:r w:rsidR="005314A2">
        <w:rPr>
          <w:rFonts w:ascii="Times New Roman" w:hAnsi="Times New Roman"/>
          <w:sz w:val="28"/>
          <w:szCs w:val="28"/>
        </w:rPr>
        <w:t xml:space="preserve"> </w:t>
      </w:r>
      <w:r w:rsidRPr="005314A2">
        <w:rPr>
          <w:rFonts w:ascii="Times New Roman" w:hAnsi="Times New Roman"/>
          <w:sz w:val="28"/>
          <w:szCs w:val="28"/>
        </w:rPr>
        <w:t>издержки</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закупку</w:t>
      </w:r>
      <w:r w:rsidR="005314A2">
        <w:rPr>
          <w:rFonts w:ascii="Times New Roman" w:hAnsi="Times New Roman"/>
          <w:sz w:val="28"/>
          <w:szCs w:val="28"/>
        </w:rPr>
        <w:t xml:space="preserve"> </w:t>
      </w:r>
      <w:r w:rsidRPr="005314A2">
        <w:rPr>
          <w:rFonts w:ascii="Times New Roman" w:hAnsi="Times New Roman"/>
          <w:sz w:val="28"/>
          <w:szCs w:val="28"/>
        </w:rPr>
        <w:t>товара</w:t>
      </w:r>
      <w:r w:rsidR="005314A2">
        <w:rPr>
          <w:rFonts w:ascii="Times New Roman" w:hAnsi="Times New Roman"/>
          <w:sz w:val="28"/>
          <w:szCs w:val="28"/>
        </w:rPr>
        <w:t xml:space="preserve"> </w:t>
      </w:r>
      <w:r w:rsidRPr="005314A2">
        <w:rPr>
          <w:rFonts w:ascii="Times New Roman" w:hAnsi="Times New Roman"/>
          <w:sz w:val="28"/>
          <w:szCs w:val="28"/>
        </w:rPr>
        <w:t>должны</w:t>
      </w:r>
      <w:r w:rsidR="005314A2">
        <w:rPr>
          <w:rFonts w:ascii="Times New Roman" w:hAnsi="Times New Roman"/>
          <w:sz w:val="28"/>
          <w:szCs w:val="28"/>
        </w:rPr>
        <w:t xml:space="preserve"> </w:t>
      </w:r>
      <w:r w:rsidRPr="005314A2">
        <w:rPr>
          <w:rFonts w:ascii="Times New Roman" w:hAnsi="Times New Roman"/>
          <w:sz w:val="28"/>
          <w:szCs w:val="28"/>
        </w:rPr>
        <w:t>быть</w:t>
      </w:r>
      <w:r w:rsidR="005314A2">
        <w:rPr>
          <w:rFonts w:ascii="Times New Roman" w:hAnsi="Times New Roman"/>
          <w:sz w:val="28"/>
          <w:szCs w:val="28"/>
        </w:rPr>
        <w:t xml:space="preserve"> </w:t>
      </w:r>
      <w:r w:rsidRPr="005314A2">
        <w:rPr>
          <w:rFonts w:ascii="Times New Roman" w:hAnsi="Times New Roman"/>
          <w:sz w:val="28"/>
          <w:szCs w:val="28"/>
        </w:rPr>
        <w:t>меньше</w:t>
      </w:r>
      <w:r w:rsidR="00646005" w:rsidRPr="005314A2">
        <w:rPr>
          <w:rFonts w:ascii="Times New Roman" w:hAnsi="Times New Roman"/>
          <w:sz w:val="28"/>
          <w:szCs w:val="28"/>
        </w:rPr>
        <w:t xml:space="preserve"> </w:t>
      </w:r>
      <w:r w:rsidRPr="005314A2">
        <w:rPr>
          <w:rFonts w:ascii="Times New Roman" w:hAnsi="Times New Roman"/>
          <w:sz w:val="28"/>
          <w:szCs w:val="28"/>
        </w:rPr>
        <w:t>конкурентных цен</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Ri &lt; Ki для Ci=</w:t>
      </w:r>
      <w:r w:rsidR="005314A2">
        <w:rPr>
          <w:rFonts w:ascii="Times New Roman" w:hAnsi="Times New Roman"/>
          <w:sz w:val="28"/>
          <w:szCs w:val="28"/>
        </w:rPr>
        <w:t xml:space="preserve"> </w:t>
      </w:r>
      <w:r w:rsidRPr="005314A2">
        <w:rPr>
          <w:rFonts w:ascii="Times New Roman" w:hAnsi="Times New Roman"/>
          <w:sz w:val="28"/>
          <w:szCs w:val="28"/>
        </w:rPr>
        <w:t>Nрент</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задает</w:t>
      </w:r>
      <w:r w:rsidR="005314A2">
        <w:rPr>
          <w:rFonts w:ascii="Times New Roman" w:hAnsi="Times New Roman"/>
          <w:sz w:val="28"/>
          <w:szCs w:val="28"/>
        </w:rPr>
        <w:t xml:space="preserve"> </w:t>
      </w:r>
      <w:r w:rsidRPr="005314A2">
        <w:rPr>
          <w:rFonts w:ascii="Times New Roman" w:hAnsi="Times New Roman"/>
          <w:sz w:val="28"/>
          <w:szCs w:val="28"/>
        </w:rPr>
        <w:t>границу</w:t>
      </w:r>
      <w:r w:rsidR="005314A2">
        <w:rPr>
          <w:rFonts w:ascii="Times New Roman" w:hAnsi="Times New Roman"/>
          <w:sz w:val="28"/>
          <w:szCs w:val="28"/>
        </w:rPr>
        <w:t xml:space="preserve"> </w:t>
      </w:r>
      <w:r w:rsidRPr="005314A2">
        <w:rPr>
          <w:rFonts w:ascii="Times New Roman" w:hAnsi="Times New Roman"/>
          <w:sz w:val="28"/>
          <w:szCs w:val="28"/>
        </w:rPr>
        <w:t>рентабельности</w:t>
      </w:r>
      <w:r w:rsidR="005314A2">
        <w:rPr>
          <w:rFonts w:ascii="Times New Roman" w:hAnsi="Times New Roman"/>
          <w:sz w:val="28"/>
          <w:szCs w:val="28"/>
        </w:rPr>
        <w:t xml:space="preserve"> </w:t>
      </w:r>
      <w:r w:rsidRPr="005314A2">
        <w:rPr>
          <w:rFonts w:ascii="Times New Roman" w:hAnsi="Times New Roman"/>
          <w:sz w:val="28"/>
          <w:szCs w:val="28"/>
        </w:rPr>
        <w:t>товарооборота</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Задачей этих условий</w:t>
      </w:r>
      <w:r w:rsidR="005314A2">
        <w:rPr>
          <w:rFonts w:ascii="Times New Roman" w:hAnsi="Times New Roman"/>
          <w:sz w:val="28"/>
          <w:szCs w:val="28"/>
        </w:rPr>
        <w:t xml:space="preserve"> </w:t>
      </w:r>
      <w:r w:rsidRPr="005314A2">
        <w:rPr>
          <w:rFonts w:ascii="Times New Roman" w:hAnsi="Times New Roman"/>
          <w:sz w:val="28"/>
          <w:szCs w:val="28"/>
        </w:rPr>
        <w:t>является</w:t>
      </w:r>
      <w:r w:rsidR="005314A2">
        <w:rPr>
          <w:rFonts w:ascii="Times New Roman" w:hAnsi="Times New Roman"/>
          <w:sz w:val="28"/>
          <w:szCs w:val="28"/>
        </w:rPr>
        <w:t xml:space="preserve"> </w:t>
      </w:r>
      <w:r w:rsidRPr="005314A2">
        <w:rPr>
          <w:rFonts w:ascii="Times New Roman" w:hAnsi="Times New Roman"/>
          <w:sz w:val="28"/>
          <w:szCs w:val="28"/>
        </w:rPr>
        <w:t>поиск</w:t>
      </w:r>
      <w:r w:rsidR="005314A2">
        <w:rPr>
          <w:rFonts w:ascii="Times New Roman" w:hAnsi="Times New Roman"/>
          <w:sz w:val="28"/>
          <w:szCs w:val="28"/>
        </w:rPr>
        <w:t xml:space="preserve"> </w:t>
      </w:r>
      <w:r w:rsidRPr="005314A2">
        <w:rPr>
          <w:rFonts w:ascii="Times New Roman" w:hAnsi="Times New Roman"/>
          <w:sz w:val="28"/>
          <w:szCs w:val="28"/>
        </w:rPr>
        <w:t>значения</w:t>
      </w:r>
      <w:r w:rsidR="005314A2">
        <w:rPr>
          <w:rFonts w:ascii="Times New Roman" w:hAnsi="Times New Roman"/>
          <w:sz w:val="28"/>
          <w:szCs w:val="28"/>
        </w:rPr>
        <w:t xml:space="preserve"> </w:t>
      </w:r>
      <w:r w:rsidRPr="005314A2">
        <w:rPr>
          <w:rFonts w:ascii="Times New Roman" w:hAnsi="Times New Roman"/>
          <w:sz w:val="28"/>
          <w:szCs w:val="28"/>
        </w:rPr>
        <w:t>S.</w:t>
      </w:r>
      <w:r w:rsidR="005314A2">
        <w:rPr>
          <w:rFonts w:ascii="Times New Roman" w:hAnsi="Times New Roman"/>
          <w:sz w:val="28"/>
          <w:szCs w:val="28"/>
        </w:rPr>
        <w:t xml:space="preserve"> </w:t>
      </w:r>
      <w:r w:rsidRPr="005314A2">
        <w:rPr>
          <w:rFonts w:ascii="Times New Roman" w:hAnsi="Times New Roman"/>
          <w:sz w:val="28"/>
          <w:szCs w:val="28"/>
        </w:rPr>
        <w:t>Этот</w:t>
      </w:r>
      <w:r w:rsidR="005314A2">
        <w:rPr>
          <w:rFonts w:ascii="Times New Roman" w:hAnsi="Times New Roman"/>
          <w:sz w:val="28"/>
          <w:szCs w:val="28"/>
        </w:rPr>
        <w:t xml:space="preserve"> </w:t>
      </w:r>
      <w:r w:rsidRPr="005314A2">
        <w:rPr>
          <w:rFonts w:ascii="Times New Roman" w:hAnsi="Times New Roman"/>
          <w:sz w:val="28"/>
          <w:szCs w:val="28"/>
        </w:rPr>
        <w:t>коэффициент</w:t>
      </w:r>
      <w:r w:rsidR="00646005" w:rsidRPr="005314A2">
        <w:rPr>
          <w:rFonts w:ascii="Times New Roman" w:hAnsi="Times New Roman"/>
          <w:sz w:val="28"/>
          <w:szCs w:val="28"/>
        </w:rPr>
        <w:t xml:space="preserve"> </w:t>
      </w:r>
      <w:r w:rsidRPr="005314A2">
        <w:rPr>
          <w:rFonts w:ascii="Times New Roman" w:hAnsi="Times New Roman"/>
          <w:sz w:val="28"/>
          <w:szCs w:val="28"/>
        </w:rPr>
        <w:t xml:space="preserve">необходим для расчета отпускной цены </w:t>
      </w:r>
    </w:p>
    <w:p w:rsidR="005314A2" w:rsidRDefault="005314A2" w:rsidP="005314A2">
      <w:pPr>
        <w:widowControl w:val="0"/>
        <w:spacing w:after="0" w:line="360" w:lineRule="auto"/>
        <w:ind w:firstLine="709"/>
        <w:jc w:val="both"/>
        <w:rPr>
          <w:rFonts w:ascii="Times New Roman" w:hAnsi="Times New Roman"/>
          <w:sz w:val="28"/>
          <w:szCs w:val="28"/>
        </w:rPr>
      </w:pPr>
    </w:p>
    <w:p w:rsidR="005314A2" w:rsidRP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Ri = (Pi+Zi)*(1+Ci)*S.</w:t>
      </w:r>
      <w:r w:rsidR="005314A2">
        <w:rPr>
          <w:rFonts w:ascii="Times New Roman" w:hAnsi="Times New Roman"/>
          <w:sz w:val="28"/>
          <w:szCs w:val="28"/>
        </w:rPr>
        <w:t xml:space="preserve"> </w:t>
      </w:r>
      <w:r w:rsidRPr="005314A2">
        <w:rPr>
          <w:rFonts w:ascii="Times New Roman" w:hAnsi="Times New Roman"/>
          <w:sz w:val="28"/>
          <w:szCs w:val="28"/>
        </w:rPr>
        <w:t>(Ореал-Zобш) / Ореал = (</w:t>
      </w:r>
      <w:r w:rsidRPr="005314A2">
        <w:rPr>
          <w:rFonts w:ascii="Times New Roman" w:hAnsi="Times New Roman"/>
          <w:sz w:val="28"/>
          <w:szCs w:val="28"/>
          <w:lang w:val="en-US"/>
        </w:rPr>
        <w:t>Summ</w:t>
      </w:r>
      <w:r w:rsidRPr="005314A2">
        <w:rPr>
          <w:rFonts w:ascii="Times New Roman" w:hAnsi="Times New Roman"/>
          <w:sz w:val="28"/>
          <w:szCs w:val="28"/>
        </w:rPr>
        <w:t>(</w:t>
      </w:r>
      <w:r w:rsidRPr="005314A2">
        <w:rPr>
          <w:rFonts w:ascii="Times New Roman" w:hAnsi="Times New Roman"/>
          <w:sz w:val="28"/>
          <w:szCs w:val="28"/>
          <w:lang w:val="en-US"/>
        </w:rPr>
        <w:t>Ri</w:t>
      </w:r>
      <w:r w:rsidRPr="005314A2">
        <w:rPr>
          <w:rFonts w:ascii="Times New Roman" w:hAnsi="Times New Roman"/>
          <w:sz w:val="28"/>
          <w:szCs w:val="28"/>
        </w:rPr>
        <w:t>*</w:t>
      </w:r>
      <w:r w:rsidRPr="005314A2">
        <w:rPr>
          <w:rFonts w:ascii="Times New Roman" w:hAnsi="Times New Roman"/>
          <w:sz w:val="28"/>
          <w:szCs w:val="28"/>
          <w:lang w:val="en-US"/>
        </w:rPr>
        <w:t>Vi</w:t>
      </w:r>
      <w:r w:rsidRPr="005314A2">
        <w:rPr>
          <w:rFonts w:ascii="Times New Roman" w:hAnsi="Times New Roman"/>
          <w:sz w:val="28"/>
          <w:szCs w:val="28"/>
        </w:rPr>
        <w:t xml:space="preserve">) – </w:t>
      </w:r>
      <w:r w:rsidRPr="005314A2">
        <w:rPr>
          <w:rFonts w:ascii="Times New Roman" w:hAnsi="Times New Roman"/>
          <w:sz w:val="28"/>
          <w:szCs w:val="28"/>
          <w:lang w:val="en-US"/>
        </w:rPr>
        <w:t>Summ</w:t>
      </w:r>
      <w:r w:rsidRPr="005314A2">
        <w:rPr>
          <w:rFonts w:ascii="Times New Roman" w:hAnsi="Times New Roman"/>
          <w:sz w:val="28"/>
          <w:szCs w:val="28"/>
        </w:rPr>
        <w:t>((</w:t>
      </w:r>
      <w:r w:rsidRPr="005314A2">
        <w:rPr>
          <w:rFonts w:ascii="Times New Roman" w:hAnsi="Times New Roman"/>
          <w:sz w:val="28"/>
          <w:szCs w:val="28"/>
          <w:lang w:val="en-US"/>
        </w:rPr>
        <w:t>Pi</w:t>
      </w:r>
      <w:r w:rsidRPr="005314A2">
        <w:rPr>
          <w:rFonts w:ascii="Times New Roman" w:hAnsi="Times New Roman"/>
          <w:sz w:val="28"/>
          <w:szCs w:val="28"/>
        </w:rPr>
        <w:t>+</w:t>
      </w:r>
      <w:r w:rsidRPr="005314A2">
        <w:rPr>
          <w:rFonts w:ascii="Times New Roman" w:hAnsi="Times New Roman"/>
          <w:sz w:val="28"/>
          <w:szCs w:val="28"/>
          <w:lang w:val="en-US"/>
        </w:rPr>
        <w:t>Zi</w:t>
      </w:r>
      <w:r w:rsidRPr="005314A2">
        <w:rPr>
          <w:rFonts w:ascii="Times New Roman" w:hAnsi="Times New Roman"/>
          <w:sz w:val="28"/>
          <w:szCs w:val="28"/>
        </w:rPr>
        <w:t>)*</w:t>
      </w:r>
      <w:r w:rsidRPr="005314A2">
        <w:rPr>
          <w:rFonts w:ascii="Times New Roman" w:hAnsi="Times New Roman"/>
          <w:sz w:val="28"/>
          <w:szCs w:val="28"/>
          <w:lang w:val="en-US"/>
        </w:rPr>
        <w:t>Vi</w:t>
      </w:r>
      <w:r w:rsidRPr="005314A2">
        <w:rPr>
          <w:rFonts w:ascii="Times New Roman" w:hAnsi="Times New Roman"/>
          <w:sz w:val="28"/>
          <w:szCs w:val="28"/>
        </w:rPr>
        <w:t xml:space="preserve">) – </w:t>
      </w:r>
      <w:r w:rsidRPr="005314A2">
        <w:rPr>
          <w:rFonts w:ascii="Times New Roman" w:hAnsi="Times New Roman"/>
          <w:sz w:val="28"/>
          <w:szCs w:val="28"/>
          <w:lang w:val="en-US"/>
        </w:rPr>
        <w:t>Z</w:t>
      </w:r>
      <w:r w:rsidRPr="005314A2">
        <w:rPr>
          <w:rFonts w:ascii="Times New Roman" w:hAnsi="Times New Roman"/>
          <w:sz w:val="28"/>
          <w:szCs w:val="28"/>
        </w:rPr>
        <w:t xml:space="preserve">проч) / </w:t>
      </w:r>
      <w:r w:rsidRPr="005314A2">
        <w:rPr>
          <w:rFonts w:ascii="Times New Roman" w:hAnsi="Times New Roman"/>
          <w:sz w:val="28"/>
          <w:szCs w:val="28"/>
          <w:lang w:val="en-US"/>
        </w:rPr>
        <w:t>Summ</w:t>
      </w:r>
      <w:r w:rsidRPr="005314A2">
        <w:rPr>
          <w:rFonts w:ascii="Times New Roman" w:hAnsi="Times New Roman"/>
          <w:sz w:val="28"/>
          <w:szCs w:val="28"/>
        </w:rPr>
        <w:t>(</w:t>
      </w:r>
      <w:r w:rsidRPr="005314A2">
        <w:rPr>
          <w:rFonts w:ascii="Times New Roman" w:hAnsi="Times New Roman"/>
          <w:sz w:val="28"/>
          <w:szCs w:val="28"/>
          <w:lang w:val="en-US"/>
        </w:rPr>
        <w:t>Ri</w:t>
      </w:r>
      <w:r w:rsidRPr="005314A2">
        <w:rPr>
          <w:rFonts w:ascii="Times New Roman" w:hAnsi="Times New Roman"/>
          <w:sz w:val="28"/>
          <w:szCs w:val="28"/>
        </w:rPr>
        <w:t>*</w:t>
      </w:r>
      <w:r w:rsidRPr="005314A2">
        <w:rPr>
          <w:rFonts w:ascii="Times New Roman" w:hAnsi="Times New Roman"/>
          <w:sz w:val="28"/>
          <w:szCs w:val="28"/>
          <w:lang w:val="en-US"/>
        </w:rPr>
        <w:t>Vi</w:t>
      </w:r>
      <w:r w:rsidRPr="005314A2">
        <w:rPr>
          <w:rFonts w:ascii="Times New Roman" w:hAnsi="Times New Roman"/>
          <w:sz w:val="28"/>
          <w:szCs w:val="28"/>
        </w:rPr>
        <w:t>) =(</w:t>
      </w:r>
      <w:r w:rsidRPr="005314A2">
        <w:rPr>
          <w:rFonts w:ascii="Times New Roman" w:hAnsi="Times New Roman"/>
          <w:sz w:val="28"/>
          <w:szCs w:val="28"/>
          <w:lang w:val="en-US"/>
        </w:rPr>
        <w:t>Summ</w:t>
      </w:r>
      <w:r w:rsidRPr="005314A2">
        <w:rPr>
          <w:rFonts w:ascii="Times New Roman" w:hAnsi="Times New Roman"/>
          <w:sz w:val="28"/>
          <w:szCs w:val="28"/>
        </w:rPr>
        <w:t>(</w:t>
      </w:r>
      <w:r w:rsidRPr="005314A2">
        <w:rPr>
          <w:rFonts w:ascii="Times New Roman" w:hAnsi="Times New Roman"/>
          <w:sz w:val="28"/>
          <w:szCs w:val="28"/>
          <w:lang w:val="en-US"/>
        </w:rPr>
        <w:t>S</w:t>
      </w:r>
      <w:r w:rsidRPr="005314A2">
        <w:rPr>
          <w:rFonts w:ascii="Times New Roman" w:hAnsi="Times New Roman"/>
          <w:sz w:val="28"/>
          <w:szCs w:val="28"/>
        </w:rPr>
        <w:t>*(1+</w:t>
      </w:r>
      <w:r w:rsidRPr="005314A2">
        <w:rPr>
          <w:rFonts w:ascii="Times New Roman" w:hAnsi="Times New Roman"/>
          <w:sz w:val="28"/>
          <w:szCs w:val="28"/>
          <w:lang w:val="en-US"/>
        </w:rPr>
        <w:t>Ci</w:t>
      </w:r>
      <w:r w:rsidRPr="005314A2">
        <w:rPr>
          <w:rFonts w:ascii="Times New Roman" w:hAnsi="Times New Roman"/>
          <w:sz w:val="28"/>
          <w:szCs w:val="28"/>
        </w:rPr>
        <w:t>)*(</w:t>
      </w:r>
      <w:r w:rsidRPr="005314A2">
        <w:rPr>
          <w:rFonts w:ascii="Times New Roman" w:hAnsi="Times New Roman"/>
          <w:sz w:val="28"/>
          <w:szCs w:val="28"/>
          <w:lang w:val="en-US"/>
        </w:rPr>
        <w:t>Pi</w:t>
      </w:r>
      <w:r w:rsidRPr="005314A2">
        <w:rPr>
          <w:rFonts w:ascii="Times New Roman" w:hAnsi="Times New Roman"/>
          <w:sz w:val="28"/>
          <w:szCs w:val="28"/>
        </w:rPr>
        <w:t>+</w:t>
      </w:r>
      <w:r w:rsidRPr="005314A2">
        <w:rPr>
          <w:rFonts w:ascii="Times New Roman" w:hAnsi="Times New Roman"/>
          <w:sz w:val="28"/>
          <w:szCs w:val="28"/>
          <w:lang w:val="en-US"/>
        </w:rPr>
        <w:t>Zi</w:t>
      </w:r>
      <w:r w:rsidRPr="005314A2">
        <w:rPr>
          <w:rFonts w:ascii="Times New Roman" w:hAnsi="Times New Roman"/>
          <w:sz w:val="28"/>
          <w:szCs w:val="28"/>
        </w:rPr>
        <w:t>)*</w:t>
      </w:r>
      <w:r w:rsidRPr="005314A2">
        <w:rPr>
          <w:rFonts w:ascii="Times New Roman" w:hAnsi="Times New Roman"/>
          <w:sz w:val="28"/>
          <w:szCs w:val="28"/>
          <w:lang w:val="en-US"/>
        </w:rPr>
        <w:t>Vi</w:t>
      </w:r>
      <w:r w:rsidRPr="005314A2">
        <w:rPr>
          <w:rFonts w:ascii="Times New Roman" w:hAnsi="Times New Roman"/>
          <w:sz w:val="28"/>
          <w:szCs w:val="28"/>
        </w:rPr>
        <w:t>)–</w:t>
      </w:r>
      <w:r w:rsidRPr="005314A2">
        <w:rPr>
          <w:rFonts w:ascii="Times New Roman" w:hAnsi="Times New Roman"/>
          <w:sz w:val="28"/>
          <w:szCs w:val="28"/>
          <w:lang w:val="en-US"/>
        </w:rPr>
        <w:t>Summ</w:t>
      </w:r>
      <w:r w:rsidRPr="005314A2">
        <w:rPr>
          <w:rFonts w:ascii="Times New Roman" w:hAnsi="Times New Roman"/>
          <w:sz w:val="28"/>
          <w:szCs w:val="28"/>
        </w:rPr>
        <w:t>((</w:t>
      </w:r>
      <w:r w:rsidRPr="005314A2">
        <w:rPr>
          <w:rFonts w:ascii="Times New Roman" w:hAnsi="Times New Roman"/>
          <w:sz w:val="28"/>
          <w:szCs w:val="28"/>
          <w:lang w:val="en-US"/>
        </w:rPr>
        <w:t>Pi</w:t>
      </w:r>
      <w:r w:rsidRPr="005314A2">
        <w:rPr>
          <w:rFonts w:ascii="Times New Roman" w:hAnsi="Times New Roman"/>
          <w:sz w:val="28"/>
          <w:szCs w:val="28"/>
        </w:rPr>
        <w:t>+</w:t>
      </w:r>
      <w:r w:rsidRPr="005314A2">
        <w:rPr>
          <w:rFonts w:ascii="Times New Roman" w:hAnsi="Times New Roman"/>
          <w:sz w:val="28"/>
          <w:szCs w:val="28"/>
          <w:lang w:val="en-US"/>
        </w:rPr>
        <w:t>Zi</w:t>
      </w:r>
      <w:r w:rsidRPr="005314A2">
        <w:rPr>
          <w:rFonts w:ascii="Times New Roman" w:hAnsi="Times New Roman"/>
          <w:sz w:val="28"/>
          <w:szCs w:val="28"/>
        </w:rPr>
        <w:t>)*</w:t>
      </w:r>
      <w:r w:rsidRPr="005314A2">
        <w:rPr>
          <w:rFonts w:ascii="Times New Roman" w:hAnsi="Times New Roman"/>
          <w:sz w:val="28"/>
          <w:szCs w:val="28"/>
          <w:lang w:val="en-US"/>
        </w:rPr>
        <w:t>Vi</w:t>
      </w:r>
      <w:r w:rsidRPr="005314A2">
        <w:rPr>
          <w:rFonts w:ascii="Times New Roman" w:hAnsi="Times New Roman"/>
          <w:sz w:val="28"/>
          <w:szCs w:val="28"/>
        </w:rPr>
        <w:t>)–</w:t>
      </w:r>
      <w:r w:rsidRPr="005314A2">
        <w:rPr>
          <w:rFonts w:ascii="Times New Roman" w:hAnsi="Times New Roman"/>
          <w:sz w:val="28"/>
          <w:szCs w:val="28"/>
          <w:lang w:val="en-US"/>
        </w:rPr>
        <w:t>Z</w:t>
      </w:r>
      <w:r w:rsidRPr="005314A2">
        <w:rPr>
          <w:rFonts w:ascii="Times New Roman" w:hAnsi="Times New Roman"/>
          <w:sz w:val="28"/>
          <w:szCs w:val="28"/>
        </w:rPr>
        <w:t>проч)/</w:t>
      </w:r>
      <w:r w:rsidRPr="005314A2">
        <w:rPr>
          <w:rFonts w:ascii="Times New Roman" w:hAnsi="Times New Roman"/>
          <w:sz w:val="28"/>
          <w:szCs w:val="28"/>
          <w:lang w:val="en-US"/>
        </w:rPr>
        <w:t>Summ</w:t>
      </w:r>
      <w:r w:rsidRPr="005314A2">
        <w:rPr>
          <w:rFonts w:ascii="Times New Roman" w:hAnsi="Times New Roman"/>
          <w:sz w:val="28"/>
          <w:szCs w:val="28"/>
        </w:rPr>
        <w:t>(</w:t>
      </w:r>
      <w:r w:rsidRPr="005314A2">
        <w:rPr>
          <w:rFonts w:ascii="Times New Roman" w:hAnsi="Times New Roman"/>
          <w:sz w:val="28"/>
          <w:szCs w:val="28"/>
          <w:lang w:val="en-US"/>
        </w:rPr>
        <w:t>S</w:t>
      </w:r>
      <w:r w:rsidRPr="005314A2">
        <w:rPr>
          <w:rFonts w:ascii="Times New Roman" w:hAnsi="Times New Roman"/>
          <w:sz w:val="28"/>
          <w:szCs w:val="28"/>
        </w:rPr>
        <w:t>*(1+</w:t>
      </w:r>
      <w:r w:rsidRPr="005314A2">
        <w:rPr>
          <w:rFonts w:ascii="Times New Roman" w:hAnsi="Times New Roman"/>
          <w:sz w:val="28"/>
          <w:szCs w:val="28"/>
          <w:lang w:val="en-US"/>
        </w:rPr>
        <w:t>Ci</w:t>
      </w:r>
      <w:r w:rsidRPr="005314A2">
        <w:rPr>
          <w:rFonts w:ascii="Times New Roman" w:hAnsi="Times New Roman"/>
          <w:sz w:val="28"/>
          <w:szCs w:val="28"/>
        </w:rPr>
        <w:t>)*(</w:t>
      </w:r>
      <w:r w:rsidRPr="005314A2">
        <w:rPr>
          <w:rFonts w:ascii="Times New Roman" w:hAnsi="Times New Roman"/>
          <w:sz w:val="28"/>
          <w:szCs w:val="28"/>
          <w:lang w:val="en-US"/>
        </w:rPr>
        <w:t>Pi</w:t>
      </w:r>
      <w:r w:rsidRPr="005314A2">
        <w:rPr>
          <w:rFonts w:ascii="Times New Roman" w:hAnsi="Times New Roman"/>
          <w:sz w:val="28"/>
          <w:szCs w:val="28"/>
        </w:rPr>
        <w:t>+</w:t>
      </w:r>
      <w:r w:rsidRPr="005314A2">
        <w:rPr>
          <w:rFonts w:ascii="Times New Roman" w:hAnsi="Times New Roman"/>
          <w:sz w:val="28"/>
          <w:szCs w:val="28"/>
          <w:lang w:val="en-US"/>
        </w:rPr>
        <w:t>Zi</w:t>
      </w:r>
      <w:r w:rsidRPr="005314A2">
        <w:rPr>
          <w:rFonts w:ascii="Times New Roman" w:hAnsi="Times New Roman"/>
          <w:sz w:val="28"/>
          <w:szCs w:val="28"/>
        </w:rPr>
        <w:t>)*</w:t>
      </w:r>
      <w:r w:rsidRPr="005314A2">
        <w:rPr>
          <w:rFonts w:ascii="Times New Roman" w:hAnsi="Times New Roman"/>
          <w:sz w:val="28"/>
          <w:szCs w:val="28"/>
          <w:lang w:val="en-US"/>
        </w:rPr>
        <w:t>Vi</w:t>
      </w:r>
      <w:r w:rsidRPr="005314A2">
        <w:rPr>
          <w:rFonts w:ascii="Times New Roman" w:hAnsi="Times New Roman"/>
          <w:sz w:val="28"/>
          <w:szCs w:val="28"/>
        </w:rPr>
        <w:t>)</w:t>
      </w:r>
      <w:r w:rsidR="00646005" w:rsidRPr="005314A2">
        <w:rPr>
          <w:rFonts w:ascii="Times New Roman" w:hAnsi="Times New Roman"/>
          <w:sz w:val="28"/>
          <w:szCs w:val="28"/>
        </w:rPr>
        <w:t>=</w:t>
      </w:r>
      <w:r w:rsidRPr="005314A2">
        <w:rPr>
          <w:rFonts w:ascii="Times New Roman" w:hAnsi="Times New Roman"/>
          <w:sz w:val="28"/>
          <w:szCs w:val="28"/>
        </w:rPr>
        <w:t xml:space="preserve"> (</w:t>
      </w:r>
      <w:r w:rsidRPr="005314A2">
        <w:rPr>
          <w:rFonts w:ascii="Times New Roman" w:hAnsi="Times New Roman"/>
          <w:sz w:val="28"/>
          <w:szCs w:val="28"/>
          <w:lang w:val="en-US"/>
        </w:rPr>
        <w:t>S</w:t>
      </w:r>
      <w:r w:rsidRPr="005314A2">
        <w:rPr>
          <w:rFonts w:ascii="Times New Roman" w:hAnsi="Times New Roman"/>
          <w:sz w:val="28"/>
          <w:szCs w:val="28"/>
        </w:rPr>
        <w:t>*</w:t>
      </w:r>
      <w:r w:rsidRPr="005314A2">
        <w:rPr>
          <w:rFonts w:ascii="Times New Roman" w:hAnsi="Times New Roman"/>
          <w:sz w:val="28"/>
          <w:szCs w:val="28"/>
          <w:lang w:val="en-US"/>
        </w:rPr>
        <w:t>Summ</w:t>
      </w:r>
      <w:r w:rsidRPr="005314A2">
        <w:rPr>
          <w:rFonts w:ascii="Times New Roman" w:hAnsi="Times New Roman"/>
          <w:sz w:val="28"/>
          <w:szCs w:val="28"/>
        </w:rPr>
        <w:t>(</w:t>
      </w:r>
      <w:r w:rsidRPr="005314A2">
        <w:rPr>
          <w:rFonts w:ascii="Times New Roman" w:hAnsi="Times New Roman"/>
          <w:sz w:val="28"/>
          <w:szCs w:val="28"/>
          <w:lang w:val="en-US"/>
        </w:rPr>
        <w:t>Ci</w:t>
      </w:r>
      <w:r w:rsidRPr="005314A2">
        <w:rPr>
          <w:rFonts w:ascii="Times New Roman" w:hAnsi="Times New Roman"/>
          <w:sz w:val="28"/>
          <w:szCs w:val="28"/>
        </w:rPr>
        <w:t>*</w:t>
      </w:r>
      <w:r w:rsidRPr="005314A2">
        <w:rPr>
          <w:rFonts w:ascii="Times New Roman" w:hAnsi="Times New Roman"/>
          <w:sz w:val="28"/>
          <w:szCs w:val="28"/>
          <w:lang w:val="en-US"/>
        </w:rPr>
        <w:t>Vi</w:t>
      </w:r>
      <w:r w:rsidRPr="005314A2">
        <w:rPr>
          <w:rFonts w:ascii="Times New Roman" w:hAnsi="Times New Roman"/>
          <w:sz w:val="28"/>
          <w:szCs w:val="28"/>
        </w:rPr>
        <w:t>*(</w:t>
      </w:r>
      <w:r w:rsidRPr="005314A2">
        <w:rPr>
          <w:rFonts w:ascii="Times New Roman" w:hAnsi="Times New Roman"/>
          <w:sz w:val="28"/>
          <w:szCs w:val="28"/>
          <w:lang w:val="en-US"/>
        </w:rPr>
        <w:t>Pi</w:t>
      </w:r>
      <w:r w:rsidRPr="005314A2">
        <w:rPr>
          <w:rFonts w:ascii="Times New Roman" w:hAnsi="Times New Roman"/>
          <w:sz w:val="28"/>
          <w:szCs w:val="28"/>
        </w:rPr>
        <w:t>+</w:t>
      </w:r>
      <w:r w:rsidRPr="005314A2">
        <w:rPr>
          <w:rFonts w:ascii="Times New Roman" w:hAnsi="Times New Roman"/>
          <w:sz w:val="28"/>
          <w:szCs w:val="28"/>
          <w:lang w:val="en-US"/>
        </w:rPr>
        <w:t>Zi</w:t>
      </w:r>
      <w:r w:rsidRPr="005314A2">
        <w:rPr>
          <w:rFonts w:ascii="Times New Roman" w:hAnsi="Times New Roman"/>
          <w:sz w:val="28"/>
          <w:szCs w:val="28"/>
        </w:rPr>
        <w:t xml:space="preserve">)) – </w:t>
      </w:r>
      <w:r w:rsidRPr="005314A2">
        <w:rPr>
          <w:rFonts w:ascii="Times New Roman" w:hAnsi="Times New Roman"/>
          <w:sz w:val="28"/>
          <w:szCs w:val="28"/>
          <w:lang w:val="en-US"/>
        </w:rPr>
        <w:t>Z</w:t>
      </w:r>
      <w:r w:rsidRPr="005314A2">
        <w:rPr>
          <w:rFonts w:ascii="Times New Roman" w:hAnsi="Times New Roman"/>
          <w:sz w:val="28"/>
          <w:szCs w:val="28"/>
        </w:rPr>
        <w:t xml:space="preserve">проч)/ </w:t>
      </w:r>
      <w:r w:rsidRPr="005314A2">
        <w:rPr>
          <w:rFonts w:ascii="Times New Roman" w:hAnsi="Times New Roman"/>
          <w:sz w:val="28"/>
          <w:szCs w:val="28"/>
          <w:lang w:val="en-US"/>
        </w:rPr>
        <w:t>S</w:t>
      </w:r>
      <w:r w:rsidRPr="005314A2">
        <w:rPr>
          <w:rFonts w:ascii="Times New Roman" w:hAnsi="Times New Roman"/>
          <w:sz w:val="28"/>
          <w:szCs w:val="28"/>
        </w:rPr>
        <w:t>*</w:t>
      </w:r>
      <w:r w:rsidRPr="005314A2">
        <w:rPr>
          <w:rFonts w:ascii="Times New Roman" w:hAnsi="Times New Roman"/>
          <w:sz w:val="28"/>
          <w:szCs w:val="28"/>
          <w:lang w:val="en-US"/>
        </w:rPr>
        <w:t>Summ</w:t>
      </w:r>
      <w:r w:rsidRPr="005314A2">
        <w:rPr>
          <w:rFonts w:ascii="Times New Roman" w:hAnsi="Times New Roman"/>
          <w:sz w:val="28"/>
          <w:szCs w:val="28"/>
        </w:rPr>
        <w:t>((1+</w:t>
      </w:r>
      <w:r w:rsidRPr="005314A2">
        <w:rPr>
          <w:rFonts w:ascii="Times New Roman" w:hAnsi="Times New Roman"/>
          <w:sz w:val="28"/>
          <w:szCs w:val="28"/>
          <w:lang w:val="en-US"/>
        </w:rPr>
        <w:t>Ci</w:t>
      </w:r>
      <w:r w:rsidRPr="005314A2">
        <w:rPr>
          <w:rFonts w:ascii="Times New Roman" w:hAnsi="Times New Roman"/>
          <w:sz w:val="28"/>
          <w:szCs w:val="28"/>
        </w:rPr>
        <w:t>)*(</w:t>
      </w:r>
      <w:r w:rsidRPr="005314A2">
        <w:rPr>
          <w:rFonts w:ascii="Times New Roman" w:hAnsi="Times New Roman"/>
          <w:sz w:val="28"/>
          <w:szCs w:val="28"/>
          <w:lang w:val="en-US"/>
        </w:rPr>
        <w:t>Pi</w:t>
      </w:r>
      <w:r w:rsidRPr="005314A2">
        <w:rPr>
          <w:rFonts w:ascii="Times New Roman" w:hAnsi="Times New Roman"/>
          <w:sz w:val="28"/>
          <w:szCs w:val="28"/>
        </w:rPr>
        <w:t>+</w:t>
      </w:r>
      <w:r w:rsidRPr="005314A2">
        <w:rPr>
          <w:rFonts w:ascii="Times New Roman" w:hAnsi="Times New Roman"/>
          <w:sz w:val="28"/>
          <w:szCs w:val="28"/>
          <w:lang w:val="en-US"/>
        </w:rPr>
        <w:t>Zi</w:t>
      </w:r>
      <w:r w:rsidRPr="005314A2">
        <w:rPr>
          <w:rFonts w:ascii="Times New Roman" w:hAnsi="Times New Roman"/>
          <w:sz w:val="28"/>
          <w:szCs w:val="28"/>
        </w:rPr>
        <w:t>)*</w:t>
      </w:r>
      <w:r w:rsidRPr="005314A2">
        <w:rPr>
          <w:rFonts w:ascii="Times New Roman" w:hAnsi="Times New Roman"/>
          <w:sz w:val="28"/>
          <w:szCs w:val="28"/>
          <w:lang w:val="en-US"/>
        </w:rPr>
        <w:t>Vi</w:t>
      </w:r>
      <w:r w:rsidRPr="005314A2">
        <w:rPr>
          <w:rFonts w:ascii="Times New Roman" w:hAnsi="Times New Roman"/>
          <w:sz w:val="28"/>
          <w:szCs w:val="28"/>
        </w:rPr>
        <w:t xml:space="preserve">) &gt;= </w:t>
      </w:r>
      <w:r w:rsidRPr="005314A2">
        <w:rPr>
          <w:rFonts w:ascii="Times New Roman" w:hAnsi="Times New Roman"/>
          <w:sz w:val="28"/>
          <w:szCs w:val="28"/>
          <w:lang w:val="en-US"/>
        </w:rPr>
        <w:t>N</w:t>
      </w:r>
      <w:r w:rsidRPr="005314A2">
        <w:rPr>
          <w:rFonts w:ascii="Times New Roman" w:hAnsi="Times New Roman"/>
          <w:sz w:val="28"/>
          <w:szCs w:val="28"/>
        </w:rPr>
        <w:t>рент</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Решая данное уравнение мы получаем значение коэффициента S. Используя</w:t>
      </w:r>
      <w:r w:rsidR="00646005" w:rsidRPr="005314A2">
        <w:rPr>
          <w:rFonts w:ascii="Times New Roman" w:hAnsi="Times New Roman"/>
          <w:sz w:val="28"/>
          <w:szCs w:val="28"/>
        </w:rPr>
        <w:t xml:space="preserve"> </w:t>
      </w:r>
      <w:r w:rsidRPr="005314A2">
        <w:rPr>
          <w:rFonts w:ascii="Times New Roman" w:hAnsi="Times New Roman"/>
          <w:sz w:val="28"/>
          <w:szCs w:val="28"/>
        </w:rPr>
        <w:t xml:space="preserve">его рассчитываем цены для каждого товара по формуле: </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Ri</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(Pi+Zi)*(1+Ci)*S</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Таким образом мы получеам рекоммендуемые цены на товары. Далее они</w:t>
      </w:r>
      <w:r w:rsidR="005314A2">
        <w:rPr>
          <w:rFonts w:ascii="Times New Roman" w:hAnsi="Times New Roman"/>
          <w:sz w:val="28"/>
          <w:szCs w:val="28"/>
        </w:rPr>
        <w:t xml:space="preserve"> </w:t>
      </w:r>
      <w:r w:rsidRPr="005314A2">
        <w:rPr>
          <w:rFonts w:ascii="Times New Roman" w:hAnsi="Times New Roman"/>
          <w:sz w:val="28"/>
          <w:szCs w:val="28"/>
        </w:rPr>
        <w:t>должны</w:t>
      </w:r>
      <w:r w:rsidR="00646005" w:rsidRPr="005314A2">
        <w:rPr>
          <w:rFonts w:ascii="Times New Roman" w:hAnsi="Times New Roman"/>
          <w:sz w:val="28"/>
          <w:szCs w:val="28"/>
        </w:rPr>
        <w:t xml:space="preserve"> быть </w:t>
      </w:r>
      <w:r w:rsidRPr="005314A2">
        <w:rPr>
          <w:rFonts w:ascii="Times New Roman" w:hAnsi="Times New Roman"/>
          <w:sz w:val="28"/>
          <w:szCs w:val="28"/>
        </w:rPr>
        <w:t>подвергнуты корректировке учитвая</w:t>
      </w:r>
      <w:r w:rsidR="005314A2">
        <w:rPr>
          <w:rFonts w:ascii="Times New Roman" w:hAnsi="Times New Roman"/>
          <w:sz w:val="28"/>
          <w:szCs w:val="28"/>
        </w:rPr>
        <w:t xml:space="preserve"> </w:t>
      </w:r>
      <w:r w:rsidRPr="005314A2">
        <w:rPr>
          <w:rFonts w:ascii="Times New Roman" w:hAnsi="Times New Roman"/>
          <w:sz w:val="28"/>
          <w:szCs w:val="28"/>
        </w:rPr>
        <w:t>реальную</w:t>
      </w:r>
      <w:r w:rsidR="005314A2">
        <w:rPr>
          <w:rFonts w:ascii="Times New Roman" w:hAnsi="Times New Roman"/>
          <w:sz w:val="28"/>
          <w:szCs w:val="28"/>
        </w:rPr>
        <w:t xml:space="preserve"> </w:t>
      </w:r>
      <w:r w:rsidRPr="005314A2">
        <w:rPr>
          <w:rFonts w:ascii="Times New Roman" w:hAnsi="Times New Roman"/>
          <w:sz w:val="28"/>
          <w:szCs w:val="28"/>
        </w:rPr>
        <w:t>ситуацию</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маркетинговые</w:t>
      </w:r>
      <w:r w:rsidR="00646005" w:rsidRPr="005314A2">
        <w:rPr>
          <w:rFonts w:ascii="Times New Roman" w:hAnsi="Times New Roman"/>
          <w:sz w:val="28"/>
          <w:szCs w:val="28"/>
        </w:rPr>
        <w:t xml:space="preserve"> </w:t>
      </w:r>
      <w:r w:rsidRPr="005314A2">
        <w:rPr>
          <w:rFonts w:ascii="Times New Roman" w:hAnsi="Times New Roman"/>
          <w:sz w:val="28"/>
          <w:szCs w:val="28"/>
        </w:rPr>
        <w:t>уловки.</w:t>
      </w:r>
      <w:r w:rsidR="005314A2">
        <w:rPr>
          <w:rFonts w:ascii="Times New Roman" w:hAnsi="Times New Roman"/>
          <w:sz w:val="28"/>
          <w:szCs w:val="28"/>
        </w:rPr>
        <w:t xml:space="preserve"> </w:t>
      </w:r>
      <w:r w:rsidRPr="005314A2">
        <w:rPr>
          <w:rFonts w:ascii="Times New Roman" w:hAnsi="Times New Roman"/>
          <w:sz w:val="28"/>
          <w:szCs w:val="28"/>
        </w:rPr>
        <w:t>После</w:t>
      </w:r>
      <w:r w:rsidR="005314A2">
        <w:rPr>
          <w:rFonts w:ascii="Times New Roman" w:hAnsi="Times New Roman"/>
          <w:sz w:val="28"/>
          <w:szCs w:val="28"/>
        </w:rPr>
        <w:t xml:space="preserve"> </w:t>
      </w:r>
      <w:r w:rsidRPr="005314A2">
        <w:rPr>
          <w:rFonts w:ascii="Times New Roman" w:hAnsi="Times New Roman"/>
          <w:sz w:val="28"/>
          <w:szCs w:val="28"/>
        </w:rPr>
        <w:t>корректировки</w:t>
      </w:r>
      <w:r w:rsidR="005314A2">
        <w:rPr>
          <w:rFonts w:ascii="Times New Roman" w:hAnsi="Times New Roman"/>
          <w:sz w:val="28"/>
          <w:szCs w:val="28"/>
        </w:rPr>
        <w:t xml:space="preserve"> </w:t>
      </w:r>
      <w:r w:rsidRPr="005314A2">
        <w:rPr>
          <w:rFonts w:ascii="Times New Roman" w:hAnsi="Times New Roman"/>
          <w:sz w:val="28"/>
          <w:szCs w:val="28"/>
        </w:rPr>
        <w:t>оставшие</w:t>
      </w:r>
      <w:r w:rsidR="005314A2">
        <w:rPr>
          <w:rFonts w:ascii="Times New Roman" w:hAnsi="Times New Roman"/>
          <w:sz w:val="28"/>
          <w:szCs w:val="28"/>
        </w:rPr>
        <w:t xml:space="preserve"> </w:t>
      </w:r>
      <w:r w:rsidRPr="005314A2">
        <w:rPr>
          <w:rFonts w:ascii="Times New Roman" w:hAnsi="Times New Roman"/>
          <w:sz w:val="28"/>
          <w:szCs w:val="28"/>
        </w:rPr>
        <w:t>цены</w:t>
      </w:r>
      <w:r w:rsidR="005314A2">
        <w:rPr>
          <w:rFonts w:ascii="Times New Roman" w:hAnsi="Times New Roman"/>
          <w:sz w:val="28"/>
          <w:szCs w:val="28"/>
        </w:rPr>
        <w:t xml:space="preserve"> </w:t>
      </w:r>
      <w:r w:rsidRPr="005314A2">
        <w:rPr>
          <w:rFonts w:ascii="Times New Roman" w:hAnsi="Times New Roman"/>
          <w:sz w:val="28"/>
          <w:szCs w:val="28"/>
        </w:rPr>
        <w:t>заново</w:t>
      </w:r>
      <w:r w:rsidR="005314A2">
        <w:rPr>
          <w:rFonts w:ascii="Times New Roman" w:hAnsi="Times New Roman"/>
          <w:sz w:val="28"/>
          <w:szCs w:val="28"/>
        </w:rPr>
        <w:t xml:space="preserve"> </w:t>
      </w:r>
      <w:r w:rsidRPr="005314A2">
        <w:rPr>
          <w:rFonts w:ascii="Times New Roman" w:hAnsi="Times New Roman"/>
          <w:sz w:val="28"/>
          <w:szCs w:val="28"/>
        </w:rPr>
        <w:t>корректируются</w:t>
      </w:r>
      <w:r w:rsidR="005314A2">
        <w:rPr>
          <w:rFonts w:ascii="Times New Roman" w:hAnsi="Times New Roman"/>
          <w:sz w:val="28"/>
          <w:szCs w:val="28"/>
        </w:rPr>
        <w:t xml:space="preserve"> </w:t>
      </w:r>
      <w:r w:rsidRPr="005314A2">
        <w:rPr>
          <w:rFonts w:ascii="Times New Roman" w:hAnsi="Times New Roman"/>
          <w:sz w:val="28"/>
          <w:szCs w:val="28"/>
        </w:rPr>
        <w:t>и</w:t>
      </w:r>
      <w:r w:rsidR="00646005" w:rsidRPr="005314A2">
        <w:rPr>
          <w:rFonts w:ascii="Times New Roman" w:hAnsi="Times New Roman"/>
          <w:sz w:val="28"/>
          <w:szCs w:val="28"/>
        </w:rPr>
        <w:t xml:space="preserve"> </w:t>
      </w:r>
      <w:r w:rsidRPr="005314A2">
        <w:rPr>
          <w:rFonts w:ascii="Times New Roman" w:hAnsi="Times New Roman"/>
          <w:sz w:val="28"/>
          <w:szCs w:val="28"/>
        </w:rPr>
        <w:t>пересматриваются.</w:t>
      </w:r>
    </w:p>
    <w:p w:rsidR="005314A2" w:rsidRDefault="00592B4B"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Учитывая, что данный алгоритм использует</w:t>
      </w:r>
      <w:r w:rsidR="005314A2">
        <w:rPr>
          <w:rFonts w:ascii="Times New Roman" w:hAnsi="Times New Roman"/>
          <w:sz w:val="28"/>
          <w:szCs w:val="28"/>
        </w:rPr>
        <w:t xml:space="preserve"> </w:t>
      </w:r>
      <w:r w:rsidRPr="005314A2">
        <w:rPr>
          <w:rFonts w:ascii="Times New Roman" w:hAnsi="Times New Roman"/>
          <w:sz w:val="28"/>
          <w:szCs w:val="28"/>
        </w:rPr>
        <w:t>коэффициенты,</w:t>
      </w:r>
      <w:r w:rsidR="005314A2">
        <w:rPr>
          <w:rFonts w:ascii="Times New Roman" w:hAnsi="Times New Roman"/>
          <w:sz w:val="28"/>
          <w:szCs w:val="28"/>
        </w:rPr>
        <w:t xml:space="preserve"> </w:t>
      </w:r>
      <w:r w:rsidRPr="005314A2">
        <w:rPr>
          <w:rFonts w:ascii="Times New Roman" w:hAnsi="Times New Roman"/>
          <w:sz w:val="28"/>
          <w:szCs w:val="28"/>
        </w:rPr>
        <w:t>установленные</w:t>
      </w:r>
      <w:r w:rsidR="00646005" w:rsidRPr="005314A2">
        <w:rPr>
          <w:rFonts w:ascii="Times New Roman" w:hAnsi="Times New Roman"/>
          <w:sz w:val="28"/>
          <w:szCs w:val="28"/>
        </w:rPr>
        <w:t xml:space="preserve"> </w:t>
      </w:r>
      <w:r w:rsidRPr="005314A2">
        <w:rPr>
          <w:rFonts w:ascii="Times New Roman" w:hAnsi="Times New Roman"/>
          <w:sz w:val="28"/>
          <w:szCs w:val="28"/>
        </w:rPr>
        <w:t>субъективно, нельзя сказать о правильности формирования</w:t>
      </w:r>
      <w:r w:rsidR="005314A2">
        <w:rPr>
          <w:rFonts w:ascii="Times New Roman" w:hAnsi="Times New Roman"/>
          <w:sz w:val="28"/>
          <w:szCs w:val="28"/>
        </w:rPr>
        <w:t xml:space="preserve"> </w:t>
      </w:r>
      <w:r w:rsidRPr="005314A2">
        <w:rPr>
          <w:rFonts w:ascii="Times New Roman" w:hAnsi="Times New Roman"/>
          <w:sz w:val="28"/>
          <w:szCs w:val="28"/>
        </w:rPr>
        <w:t>цен</w:t>
      </w:r>
      <w:r w:rsidR="005314A2">
        <w:rPr>
          <w:rFonts w:ascii="Times New Roman" w:hAnsi="Times New Roman"/>
          <w:sz w:val="28"/>
          <w:szCs w:val="28"/>
        </w:rPr>
        <w:t xml:space="preserve"> </w:t>
      </w:r>
      <w:r w:rsidRPr="005314A2">
        <w:rPr>
          <w:rFonts w:ascii="Times New Roman" w:hAnsi="Times New Roman"/>
          <w:sz w:val="28"/>
          <w:szCs w:val="28"/>
        </w:rPr>
        <w:t>автоматически.</w:t>
      </w:r>
      <w:r w:rsidR="00646005" w:rsidRPr="005314A2">
        <w:rPr>
          <w:rFonts w:ascii="Times New Roman" w:hAnsi="Times New Roman"/>
          <w:sz w:val="28"/>
          <w:szCs w:val="28"/>
        </w:rPr>
        <w:t xml:space="preserve"> </w:t>
      </w:r>
      <w:r w:rsidRPr="005314A2">
        <w:rPr>
          <w:rFonts w:ascii="Times New Roman" w:hAnsi="Times New Roman"/>
          <w:sz w:val="28"/>
          <w:szCs w:val="28"/>
        </w:rPr>
        <w:t>Однако,</w:t>
      </w:r>
      <w:r w:rsidR="005314A2">
        <w:rPr>
          <w:rFonts w:ascii="Times New Roman" w:hAnsi="Times New Roman"/>
          <w:sz w:val="28"/>
          <w:szCs w:val="28"/>
        </w:rPr>
        <w:t xml:space="preserve"> </w:t>
      </w:r>
      <w:r w:rsidRPr="005314A2">
        <w:rPr>
          <w:rFonts w:ascii="Times New Roman" w:hAnsi="Times New Roman"/>
          <w:sz w:val="28"/>
          <w:szCs w:val="28"/>
        </w:rPr>
        <w:t>такой</w:t>
      </w:r>
      <w:r w:rsidR="005314A2">
        <w:rPr>
          <w:rFonts w:ascii="Times New Roman" w:hAnsi="Times New Roman"/>
          <w:sz w:val="28"/>
          <w:szCs w:val="28"/>
        </w:rPr>
        <w:t xml:space="preserve"> </w:t>
      </w:r>
      <w:r w:rsidRPr="005314A2">
        <w:rPr>
          <w:rFonts w:ascii="Times New Roman" w:hAnsi="Times New Roman"/>
          <w:sz w:val="28"/>
          <w:szCs w:val="28"/>
        </w:rPr>
        <w:t>подход</w:t>
      </w:r>
      <w:r w:rsidR="005314A2">
        <w:rPr>
          <w:rFonts w:ascii="Times New Roman" w:hAnsi="Times New Roman"/>
          <w:sz w:val="28"/>
          <w:szCs w:val="28"/>
        </w:rPr>
        <w:t xml:space="preserve"> </w:t>
      </w:r>
      <w:r w:rsidRPr="005314A2">
        <w:rPr>
          <w:rFonts w:ascii="Times New Roman" w:hAnsi="Times New Roman"/>
          <w:sz w:val="28"/>
          <w:szCs w:val="28"/>
        </w:rPr>
        <w:t>позволяет</w:t>
      </w:r>
      <w:r w:rsidR="005314A2">
        <w:rPr>
          <w:rFonts w:ascii="Times New Roman" w:hAnsi="Times New Roman"/>
          <w:sz w:val="28"/>
          <w:szCs w:val="28"/>
        </w:rPr>
        <w:t xml:space="preserve"> </w:t>
      </w:r>
      <w:r w:rsidRPr="005314A2">
        <w:rPr>
          <w:rFonts w:ascii="Times New Roman" w:hAnsi="Times New Roman"/>
          <w:sz w:val="28"/>
          <w:szCs w:val="28"/>
        </w:rPr>
        <w:t>сбалансировать</w:t>
      </w:r>
      <w:r w:rsidR="005314A2">
        <w:rPr>
          <w:rFonts w:ascii="Times New Roman" w:hAnsi="Times New Roman"/>
          <w:sz w:val="28"/>
          <w:szCs w:val="28"/>
        </w:rPr>
        <w:t xml:space="preserve"> </w:t>
      </w:r>
      <w:r w:rsidRPr="005314A2">
        <w:rPr>
          <w:rFonts w:ascii="Times New Roman" w:hAnsi="Times New Roman"/>
          <w:sz w:val="28"/>
          <w:szCs w:val="28"/>
        </w:rPr>
        <w:t>цены,</w:t>
      </w:r>
      <w:r w:rsidR="005314A2">
        <w:rPr>
          <w:rFonts w:ascii="Times New Roman" w:hAnsi="Times New Roman"/>
          <w:sz w:val="28"/>
          <w:szCs w:val="28"/>
        </w:rPr>
        <w:t xml:space="preserve"> </w:t>
      </w:r>
      <w:r w:rsidRPr="005314A2">
        <w:rPr>
          <w:rFonts w:ascii="Times New Roman" w:hAnsi="Times New Roman"/>
          <w:sz w:val="28"/>
          <w:szCs w:val="28"/>
        </w:rPr>
        <w:t>учитывая</w:t>
      </w:r>
      <w:r w:rsidR="005314A2">
        <w:rPr>
          <w:rFonts w:ascii="Times New Roman" w:hAnsi="Times New Roman"/>
          <w:sz w:val="28"/>
          <w:szCs w:val="28"/>
        </w:rPr>
        <w:t xml:space="preserve"> </w:t>
      </w:r>
      <w:r w:rsidRPr="005314A2">
        <w:rPr>
          <w:rFonts w:ascii="Times New Roman" w:hAnsi="Times New Roman"/>
          <w:sz w:val="28"/>
          <w:szCs w:val="28"/>
        </w:rPr>
        <w:t>ключевые</w:t>
      </w:r>
      <w:r w:rsidR="00646005" w:rsidRPr="005314A2">
        <w:rPr>
          <w:rFonts w:ascii="Times New Roman" w:hAnsi="Times New Roman"/>
          <w:sz w:val="28"/>
          <w:szCs w:val="28"/>
        </w:rPr>
        <w:t xml:space="preserve"> </w:t>
      </w:r>
      <w:r w:rsidRPr="005314A2">
        <w:rPr>
          <w:rFonts w:ascii="Times New Roman" w:hAnsi="Times New Roman"/>
          <w:sz w:val="28"/>
          <w:szCs w:val="28"/>
        </w:rPr>
        <w:t>позиции в ассортименте.</w:t>
      </w:r>
    </w:p>
    <w:p w:rsidR="005314A2" w:rsidRDefault="004D32CC" w:rsidP="005314A2">
      <w:pPr>
        <w:pStyle w:val="a3"/>
        <w:widowControl w:val="0"/>
        <w:spacing w:after="0" w:line="360" w:lineRule="auto"/>
        <w:ind w:left="709"/>
        <w:jc w:val="both"/>
        <w:rPr>
          <w:rFonts w:ascii="Times New Roman" w:hAnsi="Times New Roman"/>
          <w:b/>
          <w:sz w:val="28"/>
          <w:szCs w:val="28"/>
        </w:rPr>
      </w:pPr>
      <w:r w:rsidRPr="005314A2">
        <w:rPr>
          <w:rFonts w:ascii="Times New Roman" w:hAnsi="Times New Roman"/>
          <w:b/>
          <w:sz w:val="28"/>
          <w:szCs w:val="28"/>
        </w:rPr>
        <w:t>Поиск покупателей</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Организация механизма работы с покупателями –</w:t>
      </w:r>
      <w:r w:rsidR="005314A2">
        <w:rPr>
          <w:rFonts w:ascii="Times New Roman" w:hAnsi="Times New Roman"/>
          <w:sz w:val="28"/>
          <w:szCs w:val="28"/>
        </w:rPr>
        <w:t xml:space="preserve"> </w:t>
      </w:r>
      <w:r w:rsidRPr="005314A2">
        <w:rPr>
          <w:rFonts w:ascii="Times New Roman" w:hAnsi="Times New Roman"/>
          <w:sz w:val="28"/>
          <w:szCs w:val="28"/>
        </w:rPr>
        <w:t>одна</w:t>
      </w:r>
      <w:r w:rsidR="005314A2">
        <w:rPr>
          <w:rFonts w:ascii="Times New Roman" w:hAnsi="Times New Roman"/>
          <w:sz w:val="28"/>
          <w:szCs w:val="28"/>
        </w:rPr>
        <w:t xml:space="preserve"> </w:t>
      </w:r>
      <w:r w:rsidRPr="005314A2">
        <w:rPr>
          <w:rFonts w:ascii="Times New Roman" w:hAnsi="Times New Roman"/>
          <w:sz w:val="28"/>
          <w:szCs w:val="28"/>
        </w:rPr>
        <w:t>из</w:t>
      </w:r>
      <w:r w:rsidR="005314A2">
        <w:rPr>
          <w:rFonts w:ascii="Times New Roman" w:hAnsi="Times New Roman"/>
          <w:sz w:val="28"/>
          <w:szCs w:val="28"/>
        </w:rPr>
        <w:t xml:space="preserve"> </w:t>
      </w:r>
      <w:r w:rsidRPr="005314A2">
        <w:rPr>
          <w:rFonts w:ascii="Times New Roman" w:hAnsi="Times New Roman"/>
          <w:sz w:val="28"/>
          <w:szCs w:val="28"/>
        </w:rPr>
        <w:t>самых</w:t>
      </w:r>
      <w:r w:rsidR="005314A2">
        <w:rPr>
          <w:rFonts w:ascii="Times New Roman" w:hAnsi="Times New Roman"/>
          <w:sz w:val="28"/>
          <w:szCs w:val="28"/>
        </w:rPr>
        <w:t xml:space="preserve"> </w:t>
      </w:r>
      <w:r w:rsidRPr="005314A2">
        <w:rPr>
          <w:rFonts w:ascii="Times New Roman" w:hAnsi="Times New Roman"/>
          <w:sz w:val="28"/>
          <w:szCs w:val="28"/>
        </w:rPr>
        <w:t>важных</w:t>
      </w:r>
      <w:r w:rsidR="009509CA" w:rsidRPr="005314A2">
        <w:rPr>
          <w:rFonts w:ascii="Times New Roman" w:hAnsi="Times New Roman"/>
          <w:sz w:val="28"/>
          <w:szCs w:val="28"/>
        </w:rPr>
        <w:t xml:space="preserve"> </w:t>
      </w:r>
      <w:r w:rsidRPr="005314A2">
        <w:rPr>
          <w:rFonts w:ascii="Times New Roman" w:hAnsi="Times New Roman"/>
          <w:sz w:val="28"/>
          <w:szCs w:val="28"/>
        </w:rPr>
        <w:t>задач</w:t>
      </w:r>
      <w:r w:rsidR="005314A2">
        <w:rPr>
          <w:rFonts w:ascii="Times New Roman" w:hAnsi="Times New Roman"/>
          <w:sz w:val="28"/>
          <w:szCs w:val="28"/>
        </w:rPr>
        <w:t xml:space="preserve"> </w:t>
      </w:r>
      <w:r w:rsidRPr="005314A2">
        <w:rPr>
          <w:rFonts w:ascii="Times New Roman" w:hAnsi="Times New Roman"/>
          <w:sz w:val="28"/>
          <w:szCs w:val="28"/>
        </w:rPr>
        <w:t>предприятия.</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текущий</w:t>
      </w:r>
      <w:r w:rsidR="005314A2">
        <w:rPr>
          <w:rFonts w:ascii="Times New Roman" w:hAnsi="Times New Roman"/>
          <w:sz w:val="28"/>
          <w:szCs w:val="28"/>
        </w:rPr>
        <w:t xml:space="preserve"> </w:t>
      </w:r>
      <w:r w:rsidRPr="005314A2">
        <w:rPr>
          <w:rFonts w:ascii="Times New Roman" w:hAnsi="Times New Roman"/>
          <w:sz w:val="28"/>
          <w:szCs w:val="28"/>
        </w:rPr>
        <w:t>момент</w:t>
      </w:r>
      <w:r w:rsidR="005314A2">
        <w:rPr>
          <w:rFonts w:ascii="Times New Roman" w:hAnsi="Times New Roman"/>
          <w:sz w:val="28"/>
          <w:szCs w:val="28"/>
        </w:rPr>
        <w:t xml:space="preserve"> </w:t>
      </w:r>
      <w:r w:rsidRPr="005314A2">
        <w:rPr>
          <w:rFonts w:ascii="Times New Roman" w:hAnsi="Times New Roman"/>
          <w:sz w:val="28"/>
          <w:szCs w:val="28"/>
        </w:rPr>
        <w:t>предприятие</w:t>
      </w:r>
      <w:r w:rsidR="005314A2">
        <w:rPr>
          <w:rFonts w:ascii="Times New Roman" w:hAnsi="Times New Roman"/>
          <w:sz w:val="28"/>
          <w:szCs w:val="28"/>
        </w:rPr>
        <w:t xml:space="preserve"> </w:t>
      </w:r>
      <w:r w:rsidRPr="005314A2">
        <w:rPr>
          <w:rFonts w:ascii="Times New Roman" w:hAnsi="Times New Roman"/>
          <w:sz w:val="28"/>
          <w:szCs w:val="28"/>
        </w:rPr>
        <w:t>ограничивается</w:t>
      </w:r>
      <w:r w:rsidR="005314A2">
        <w:rPr>
          <w:rFonts w:ascii="Times New Roman" w:hAnsi="Times New Roman"/>
          <w:sz w:val="28"/>
          <w:szCs w:val="28"/>
        </w:rPr>
        <w:t xml:space="preserve"> </w:t>
      </w:r>
      <w:r w:rsidRPr="005314A2">
        <w:rPr>
          <w:rFonts w:ascii="Times New Roman" w:hAnsi="Times New Roman"/>
          <w:sz w:val="28"/>
          <w:szCs w:val="28"/>
        </w:rPr>
        <w:t>лишь</w:t>
      </w:r>
      <w:r w:rsidR="009509CA" w:rsidRPr="005314A2">
        <w:rPr>
          <w:rFonts w:ascii="Times New Roman" w:hAnsi="Times New Roman"/>
          <w:sz w:val="28"/>
          <w:szCs w:val="28"/>
        </w:rPr>
        <w:t xml:space="preserve"> </w:t>
      </w:r>
      <w:r w:rsidRPr="005314A2">
        <w:rPr>
          <w:rFonts w:ascii="Times New Roman" w:hAnsi="Times New Roman"/>
          <w:sz w:val="28"/>
          <w:szCs w:val="28"/>
        </w:rPr>
        <w:t>работой торговых агентов,</w:t>
      </w:r>
      <w:r w:rsidR="005314A2">
        <w:rPr>
          <w:rFonts w:ascii="Times New Roman" w:hAnsi="Times New Roman"/>
          <w:sz w:val="28"/>
          <w:szCs w:val="28"/>
        </w:rPr>
        <w:t xml:space="preserve"> </w:t>
      </w:r>
      <w:r w:rsidRPr="005314A2">
        <w:rPr>
          <w:rFonts w:ascii="Times New Roman" w:hAnsi="Times New Roman"/>
          <w:sz w:val="28"/>
          <w:szCs w:val="28"/>
        </w:rPr>
        <w:t>которые</w:t>
      </w:r>
      <w:r w:rsidR="005314A2">
        <w:rPr>
          <w:rFonts w:ascii="Times New Roman" w:hAnsi="Times New Roman"/>
          <w:sz w:val="28"/>
          <w:szCs w:val="28"/>
        </w:rPr>
        <w:t xml:space="preserve"> </w:t>
      </w:r>
      <w:r w:rsidRPr="005314A2">
        <w:rPr>
          <w:rFonts w:ascii="Times New Roman" w:hAnsi="Times New Roman"/>
          <w:sz w:val="28"/>
          <w:szCs w:val="28"/>
        </w:rPr>
        <w:t>обходят</w:t>
      </w:r>
      <w:r w:rsidR="005314A2">
        <w:rPr>
          <w:rFonts w:ascii="Times New Roman" w:hAnsi="Times New Roman"/>
          <w:sz w:val="28"/>
          <w:szCs w:val="28"/>
        </w:rPr>
        <w:t xml:space="preserve"> </w:t>
      </w:r>
      <w:r w:rsidRPr="005314A2">
        <w:rPr>
          <w:rFonts w:ascii="Times New Roman" w:hAnsi="Times New Roman"/>
          <w:sz w:val="28"/>
          <w:szCs w:val="28"/>
        </w:rPr>
        <w:t>магазины,</w:t>
      </w:r>
      <w:r w:rsidR="005314A2">
        <w:rPr>
          <w:rFonts w:ascii="Times New Roman" w:hAnsi="Times New Roman"/>
          <w:sz w:val="28"/>
          <w:szCs w:val="28"/>
        </w:rPr>
        <w:t xml:space="preserve"> </w:t>
      </w:r>
      <w:r w:rsidRPr="005314A2">
        <w:rPr>
          <w:rFonts w:ascii="Times New Roman" w:hAnsi="Times New Roman"/>
          <w:sz w:val="28"/>
          <w:szCs w:val="28"/>
        </w:rPr>
        <w:t>предлагая</w:t>
      </w:r>
      <w:r w:rsidR="005314A2">
        <w:rPr>
          <w:rFonts w:ascii="Times New Roman" w:hAnsi="Times New Roman"/>
          <w:sz w:val="28"/>
          <w:szCs w:val="28"/>
        </w:rPr>
        <w:t xml:space="preserve"> </w:t>
      </w:r>
      <w:r w:rsidRPr="005314A2">
        <w:rPr>
          <w:rFonts w:ascii="Times New Roman" w:hAnsi="Times New Roman"/>
          <w:sz w:val="28"/>
          <w:szCs w:val="28"/>
        </w:rPr>
        <w:t>товары</w:t>
      </w:r>
      <w:r w:rsidR="005314A2">
        <w:rPr>
          <w:rFonts w:ascii="Times New Roman" w:hAnsi="Times New Roman"/>
          <w:sz w:val="28"/>
          <w:szCs w:val="28"/>
        </w:rPr>
        <w:t xml:space="preserve"> </w:t>
      </w:r>
      <w:r w:rsidRPr="005314A2">
        <w:rPr>
          <w:rFonts w:ascii="Times New Roman" w:hAnsi="Times New Roman"/>
          <w:sz w:val="28"/>
          <w:szCs w:val="28"/>
        </w:rPr>
        <w:t>с</w:t>
      </w:r>
      <w:r w:rsidR="009509CA" w:rsidRPr="005314A2">
        <w:rPr>
          <w:rFonts w:ascii="Times New Roman" w:hAnsi="Times New Roman"/>
          <w:sz w:val="28"/>
          <w:szCs w:val="28"/>
        </w:rPr>
        <w:t xml:space="preserve"> </w:t>
      </w:r>
      <w:r w:rsidRPr="005314A2">
        <w:rPr>
          <w:rFonts w:ascii="Times New Roman" w:hAnsi="Times New Roman"/>
          <w:sz w:val="28"/>
          <w:szCs w:val="28"/>
        </w:rPr>
        <w:t>доставкой. Несмотря на то, что данный</w:t>
      </w:r>
      <w:r w:rsidR="005314A2">
        <w:rPr>
          <w:rFonts w:ascii="Times New Roman" w:hAnsi="Times New Roman"/>
          <w:sz w:val="28"/>
          <w:szCs w:val="28"/>
        </w:rPr>
        <w:t xml:space="preserve"> </w:t>
      </w:r>
      <w:r w:rsidRPr="005314A2">
        <w:rPr>
          <w:rFonts w:ascii="Times New Roman" w:hAnsi="Times New Roman"/>
          <w:sz w:val="28"/>
          <w:szCs w:val="28"/>
        </w:rPr>
        <w:t>вид</w:t>
      </w:r>
      <w:r w:rsidR="005314A2">
        <w:rPr>
          <w:rFonts w:ascii="Times New Roman" w:hAnsi="Times New Roman"/>
          <w:sz w:val="28"/>
          <w:szCs w:val="28"/>
        </w:rPr>
        <w:t xml:space="preserve"> </w:t>
      </w:r>
      <w:r w:rsidRPr="005314A2">
        <w:rPr>
          <w:rFonts w:ascii="Times New Roman" w:hAnsi="Times New Roman"/>
          <w:sz w:val="28"/>
          <w:szCs w:val="28"/>
        </w:rPr>
        <w:t>продаж</w:t>
      </w:r>
      <w:r w:rsidR="005314A2">
        <w:rPr>
          <w:rFonts w:ascii="Times New Roman" w:hAnsi="Times New Roman"/>
          <w:sz w:val="28"/>
          <w:szCs w:val="28"/>
        </w:rPr>
        <w:t xml:space="preserve"> </w:t>
      </w:r>
      <w:r w:rsidRPr="005314A2">
        <w:rPr>
          <w:rFonts w:ascii="Times New Roman" w:hAnsi="Times New Roman"/>
          <w:sz w:val="28"/>
          <w:szCs w:val="28"/>
        </w:rPr>
        <w:t>эффективен,</w:t>
      </w:r>
      <w:r w:rsidR="005314A2">
        <w:rPr>
          <w:rFonts w:ascii="Times New Roman" w:hAnsi="Times New Roman"/>
          <w:sz w:val="28"/>
          <w:szCs w:val="28"/>
        </w:rPr>
        <w:t xml:space="preserve"> </w:t>
      </w:r>
      <w:r w:rsidRPr="005314A2">
        <w:rPr>
          <w:rFonts w:ascii="Times New Roman" w:hAnsi="Times New Roman"/>
          <w:sz w:val="28"/>
          <w:szCs w:val="28"/>
        </w:rPr>
        <w:t>существует</w:t>
      </w:r>
      <w:r w:rsidR="009509CA" w:rsidRPr="005314A2">
        <w:rPr>
          <w:rFonts w:ascii="Times New Roman" w:hAnsi="Times New Roman"/>
          <w:sz w:val="28"/>
          <w:szCs w:val="28"/>
        </w:rPr>
        <w:t xml:space="preserve"> </w:t>
      </w:r>
      <w:r w:rsidRPr="005314A2">
        <w:rPr>
          <w:rFonts w:ascii="Times New Roman" w:hAnsi="Times New Roman"/>
          <w:sz w:val="28"/>
          <w:szCs w:val="28"/>
        </w:rPr>
        <w:t>ряд минусов.</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Агент, как правило, приходит без звонка,</w:t>
      </w:r>
      <w:r w:rsidR="005314A2">
        <w:rPr>
          <w:rFonts w:ascii="Times New Roman" w:hAnsi="Times New Roman"/>
          <w:sz w:val="28"/>
          <w:szCs w:val="28"/>
        </w:rPr>
        <w:t xml:space="preserve"> </w:t>
      </w:r>
      <w:r w:rsidRPr="005314A2">
        <w:rPr>
          <w:rFonts w:ascii="Times New Roman" w:hAnsi="Times New Roman"/>
          <w:sz w:val="28"/>
          <w:szCs w:val="28"/>
        </w:rPr>
        <w:t>а</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009509CA" w:rsidRPr="005314A2">
        <w:rPr>
          <w:rFonts w:ascii="Times New Roman" w:hAnsi="Times New Roman"/>
          <w:sz w:val="28"/>
          <w:szCs w:val="28"/>
        </w:rPr>
        <w:t>званый</w:t>
      </w:r>
      <w:r w:rsidR="005314A2">
        <w:rPr>
          <w:rFonts w:ascii="Times New Roman" w:hAnsi="Times New Roman"/>
          <w:sz w:val="28"/>
          <w:szCs w:val="28"/>
        </w:rPr>
        <w:t xml:space="preserve"> </w:t>
      </w:r>
      <w:r w:rsidRPr="005314A2">
        <w:rPr>
          <w:rFonts w:ascii="Times New Roman" w:hAnsi="Times New Roman"/>
          <w:sz w:val="28"/>
          <w:szCs w:val="28"/>
        </w:rPr>
        <w:t>гость</w:t>
      </w:r>
      <w:r w:rsidR="005314A2">
        <w:rPr>
          <w:rFonts w:ascii="Times New Roman" w:hAnsi="Times New Roman"/>
          <w:sz w:val="28"/>
          <w:szCs w:val="28"/>
        </w:rPr>
        <w:t xml:space="preserve"> </w:t>
      </w:r>
      <w:r w:rsidRPr="005314A2">
        <w:rPr>
          <w:rFonts w:ascii="Times New Roman" w:hAnsi="Times New Roman"/>
          <w:sz w:val="28"/>
          <w:szCs w:val="28"/>
        </w:rPr>
        <w:t>хуже</w:t>
      </w:r>
      <w:r w:rsidR="009509CA" w:rsidRPr="005314A2">
        <w:rPr>
          <w:rFonts w:ascii="Times New Roman" w:hAnsi="Times New Roman"/>
          <w:sz w:val="28"/>
          <w:szCs w:val="28"/>
        </w:rPr>
        <w:t xml:space="preserve"> </w:t>
      </w:r>
      <w:r w:rsidRPr="005314A2">
        <w:rPr>
          <w:rFonts w:ascii="Times New Roman" w:hAnsi="Times New Roman"/>
          <w:sz w:val="28"/>
          <w:szCs w:val="28"/>
        </w:rPr>
        <w:t>татарина». Работа агента, как правило, низкооплачиваема</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целиком</w:t>
      </w:r>
      <w:r w:rsidR="005314A2">
        <w:rPr>
          <w:rFonts w:ascii="Times New Roman" w:hAnsi="Times New Roman"/>
          <w:sz w:val="28"/>
          <w:szCs w:val="28"/>
        </w:rPr>
        <w:t xml:space="preserve"> </w:t>
      </w:r>
      <w:r w:rsidRPr="005314A2">
        <w:rPr>
          <w:rFonts w:ascii="Times New Roman" w:hAnsi="Times New Roman"/>
          <w:sz w:val="28"/>
          <w:szCs w:val="28"/>
        </w:rPr>
        <w:t>зависит</w:t>
      </w:r>
      <w:r w:rsidR="009509CA" w:rsidRPr="005314A2">
        <w:rPr>
          <w:rFonts w:ascii="Times New Roman" w:hAnsi="Times New Roman"/>
          <w:sz w:val="28"/>
          <w:szCs w:val="28"/>
        </w:rPr>
        <w:t xml:space="preserve"> </w:t>
      </w:r>
      <w:r w:rsidRPr="005314A2">
        <w:rPr>
          <w:rFonts w:ascii="Times New Roman" w:hAnsi="Times New Roman"/>
          <w:sz w:val="28"/>
          <w:szCs w:val="28"/>
        </w:rPr>
        <w:t>от количества</w:t>
      </w:r>
      <w:r w:rsidR="005314A2">
        <w:rPr>
          <w:rFonts w:ascii="Times New Roman" w:hAnsi="Times New Roman"/>
          <w:sz w:val="28"/>
          <w:szCs w:val="28"/>
        </w:rPr>
        <w:t xml:space="preserve"> </w:t>
      </w:r>
      <w:r w:rsidRPr="005314A2">
        <w:rPr>
          <w:rFonts w:ascii="Times New Roman" w:hAnsi="Times New Roman"/>
          <w:sz w:val="28"/>
          <w:szCs w:val="28"/>
        </w:rPr>
        <w:t>заказов.</w:t>
      </w:r>
      <w:r w:rsidR="005314A2">
        <w:rPr>
          <w:rFonts w:ascii="Times New Roman" w:hAnsi="Times New Roman"/>
          <w:sz w:val="28"/>
          <w:szCs w:val="28"/>
        </w:rPr>
        <w:t xml:space="preserve"> </w:t>
      </w:r>
      <w:r w:rsidRPr="005314A2">
        <w:rPr>
          <w:rFonts w:ascii="Times New Roman" w:hAnsi="Times New Roman"/>
          <w:sz w:val="28"/>
          <w:szCs w:val="28"/>
        </w:rPr>
        <w:t>Текучесть</w:t>
      </w:r>
      <w:r w:rsidR="005314A2">
        <w:rPr>
          <w:rFonts w:ascii="Times New Roman" w:hAnsi="Times New Roman"/>
          <w:sz w:val="28"/>
          <w:szCs w:val="28"/>
        </w:rPr>
        <w:t xml:space="preserve"> </w:t>
      </w:r>
      <w:r w:rsidRPr="005314A2">
        <w:rPr>
          <w:rFonts w:ascii="Times New Roman" w:hAnsi="Times New Roman"/>
          <w:sz w:val="28"/>
          <w:szCs w:val="28"/>
        </w:rPr>
        <w:t>кадров</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Pr="005314A2">
        <w:rPr>
          <w:rFonts w:ascii="Times New Roman" w:hAnsi="Times New Roman"/>
          <w:sz w:val="28"/>
          <w:szCs w:val="28"/>
        </w:rPr>
        <w:t>дает</w:t>
      </w:r>
      <w:r w:rsidR="005314A2">
        <w:rPr>
          <w:rFonts w:ascii="Times New Roman" w:hAnsi="Times New Roman"/>
          <w:sz w:val="28"/>
          <w:szCs w:val="28"/>
        </w:rPr>
        <w:t xml:space="preserve"> </w:t>
      </w:r>
      <w:r w:rsidRPr="005314A2">
        <w:rPr>
          <w:rFonts w:ascii="Times New Roman" w:hAnsi="Times New Roman"/>
          <w:sz w:val="28"/>
          <w:szCs w:val="28"/>
        </w:rPr>
        <w:t>постоянство</w:t>
      </w:r>
      <w:r w:rsidR="005314A2">
        <w:rPr>
          <w:rFonts w:ascii="Times New Roman" w:hAnsi="Times New Roman"/>
          <w:sz w:val="28"/>
          <w:szCs w:val="28"/>
        </w:rPr>
        <w:t xml:space="preserve"> </w:t>
      </w:r>
      <w:r w:rsidRPr="005314A2">
        <w:rPr>
          <w:rFonts w:ascii="Times New Roman" w:hAnsi="Times New Roman"/>
          <w:sz w:val="28"/>
          <w:szCs w:val="28"/>
        </w:rPr>
        <w:t>работы</w:t>
      </w:r>
      <w:r w:rsidR="005314A2">
        <w:rPr>
          <w:rFonts w:ascii="Times New Roman" w:hAnsi="Times New Roman"/>
          <w:sz w:val="28"/>
          <w:szCs w:val="28"/>
        </w:rPr>
        <w:t xml:space="preserve"> </w:t>
      </w:r>
      <w:r w:rsidRPr="005314A2">
        <w:rPr>
          <w:rFonts w:ascii="Times New Roman" w:hAnsi="Times New Roman"/>
          <w:sz w:val="28"/>
          <w:szCs w:val="28"/>
        </w:rPr>
        <w:t>с</w:t>
      </w:r>
      <w:r w:rsidR="009509CA" w:rsidRPr="005314A2">
        <w:rPr>
          <w:rFonts w:ascii="Times New Roman" w:hAnsi="Times New Roman"/>
          <w:sz w:val="28"/>
          <w:szCs w:val="28"/>
        </w:rPr>
        <w:t xml:space="preserve"> </w:t>
      </w:r>
      <w:r w:rsidRPr="005314A2">
        <w:rPr>
          <w:rFonts w:ascii="Times New Roman" w:hAnsi="Times New Roman"/>
          <w:sz w:val="28"/>
          <w:szCs w:val="28"/>
        </w:rPr>
        <w:t>магазином,</w:t>
      </w:r>
      <w:r w:rsidR="005314A2">
        <w:rPr>
          <w:rFonts w:ascii="Times New Roman" w:hAnsi="Times New Roman"/>
          <w:sz w:val="28"/>
          <w:szCs w:val="28"/>
        </w:rPr>
        <w:t xml:space="preserve"> </w:t>
      </w:r>
      <w:r w:rsidRPr="005314A2">
        <w:rPr>
          <w:rFonts w:ascii="Times New Roman" w:hAnsi="Times New Roman"/>
          <w:sz w:val="28"/>
          <w:szCs w:val="28"/>
        </w:rPr>
        <w:t>теряются</w:t>
      </w:r>
      <w:r w:rsidR="005314A2">
        <w:rPr>
          <w:rFonts w:ascii="Times New Roman" w:hAnsi="Times New Roman"/>
          <w:sz w:val="28"/>
          <w:szCs w:val="28"/>
        </w:rPr>
        <w:t xml:space="preserve"> </w:t>
      </w:r>
      <w:r w:rsidRPr="005314A2">
        <w:rPr>
          <w:rFonts w:ascii="Times New Roman" w:hAnsi="Times New Roman"/>
          <w:sz w:val="28"/>
          <w:szCs w:val="28"/>
        </w:rPr>
        <w:t>связи.</w:t>
      </w:r>
      <w:r w:rsidR="005314A2">
        <w:rPr>
          <w:rFonts w:ascii="Times New Roman" w:hAnsi="Times New Roman"/>
          <w:sz w:val="28"/>
          <w:szCs w:val="28"/>
        </w:rPr>
        <w:t xml:space="preserve"> </w:t>
      </w:r>
      <w:r w:rsidRPr="005314A2">
        <w:rPr>
          <w:rFonts w:ascii="Times New Roman" w:hAnsi="Times New Roman"/>
          <w:sz w:val="28"/>
          <w:szCs w:val="28"/>
        </w:rPr>
        <w:t>Проследить</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заставить</w:t>
      </w:r>
      <w:r w:rsidR="005314A2">
        <w:rPr>
          <w:rFonts w:ascii="Times New Roman" w:hAnsi="Times New Roman"/>
          <w:sz w:val="28"/>
          <w:szCs w:val="28"/>
        </w:rPr>
        <w:t xml:space="preserve"> </w:t>
      </w:r>
      <w:r w:rsidRPr="005314A2">
        <w:rPr>
          <w:rFonts w:ascii="Times New Roman" w:hAnsi="Times New Roman"/>
          <w:sz w:val="28"/>
          <w:szCs w:val="28"/>
        </w:rPr>
        <w:t>работать</w:t>
      </w:r>
      <w:r w:rsidR="005314A2">
        <w:rPr>
          <w:rFonts w:ascii="Times New Roman" w:hAnsi="Times New Roman"/>
          <w:sz w:val="28"/>
          <w:szCs w:val="28"/>
        </w:rPr>
        <w:t xml:space="preserve"> </w:t>
      </w:r>
      <w:r w:rsidRPr="005314A2">
        <w:rPr>
          <w:rFonts w:ascii="Times New Roman" w:hAnsi="Times New Roman"/>
          <w:sz w:val="28"/>
          <w:szCs w:val="28"/>
        </w:rPr>
        <w:t>агента</w:t>
      </w:r>
      <w:r w:rsidR="009509CA" w:rsidRPr="005314A2">
        <w:rPr>
          <w:rFonts w:ascii="Times New Roman" w:hAnsi="Times New Roman"/>
          <w:sz w:val="28"/>
          <w:szCs w:val="28"/>
        </w:rPr>
        <w:t xml:space="preserve"> </w:t>
      </w:r>
      <w:r w:rsidRPr="005314A2">
        <w:rPr>
          <w:rFonts w:ascii="Times New Roman" w:hAnsi="Times New Roman"/>
          <w:sz w:val="28"/>
          <w:szCs w:val="28"/>
        </w:rPr>
        <w:t>достаточно трудно.</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Качество работы агента</w:t>
      </w:r>
      <w:r w:rsidR="005314A2">
        <w:rPr>
          <w:rFonts w:ascii="Times New Roman" w:hAnsi="Times New Roman"/>
          <w:sz w:val="28"/>
          <w:szCs w:val="28"/>
        </w:rPr>
        <w:t xml:space="preserve"> </w:t>
      </w:r>
      <w:r w:rsidRPr="005314A2">
        <w:rPr>
          <w:rFonts w:ascii="Times New Roman" w:hAnsi="Times New Roman"/>
          <w:sz w:val="28"/>
          <w:szCs w:val="28"/>
        </w:rPr>
        <w:t>целиком</w:t>
      </w:r>
      <w:r w:rsidR="005314A2">
        <w:rPr>
          <w:rFonts w:ascii="Times New Roman" w:hAnsi="Times New Roman"/>
          <w:sz w:val="28"/>
          <w:szCs w:val="28"/>
        </w:rPr>
        <w:t xml:space="preserve"> </w:t>
      </w:r>
      <w:r w:rsidRPr="005314A2">
        <w:rPr>
          <w:rFonts w:ascii="Times New Roman" w:hAnsi="Times New Roman"/>
          <w:sz w:val="28"/>
          <w:szCs w:val="28"/>
        </w:rPr>
        <w:t>зависит</w:t>
      </w:r>
      <w:r w:rsidR="005314A2">
        <w:rPr>
          <w:rFonts w:ascii="Times New Roman" w:hAnsi="Times New Roman"/>
          <w:sz w:val="28"/>
          <w:szCs w:val="28"/>
        </w:rPr>
        <w:t xml:space="preserve"> </w:t>
      </w:r>
      <w:r w:rsidRPr="005314A2">
        <w:rPr>
          <w:rFonts w:ascii="Times New Roman" w:hAnsi="Times New Roman"/>
          <w:sz w:val="28"/>
          <w:szCs w:val="28"/>
        </w:rPr>
        <w:t>от</w:t>
      </w:r>
      <w:r w:rsidR="005314A2">
        <w:rPr>
          <w:rFonts w:ascii="Times New Roman" w:hAnsi="Times New Roman"/>
          <w:sz w:val="28"/>
          <w:szCs w:val="28"/>
        </w:rPr>
        <w:t xml:space="preserve"> </w:t>
      </w:r>
      <w:r w:rsidRPr="005314A2">
        <w:rPr>
          <w:rFonts w:ascii="Times New Roman" w:hAnsi="Times New Roman"/>
          <w:sz w:val="28"/>
          <w:szCs w:val="28"/>
        </w:rPr>
        <w:t>его</w:t>
      </w:r>
      <w:r w:rsidR="005314A2">
        <w:rPr>
          <w:rFonts w:ascii="Times New Roman" w:hAnsi="Times New Roman"/>
          <w:sz w:val="28"/>
          <w:szCs w:val="28"/>
        </w:rPr>
        <w:t xml:space="preserve"> </w:t>
      </w:r>
      <w:r w:rsidRPr="005314A2">
        <w:rPr>
          <w:rFonts w:ascii="Times New Roman" w:hAnsi="Times New Roman"/>
          <w:sz w:val="28"/>
          <w:szCs w:val="28"/>
        </w:rPr>
        <w:t>коммуникабельности,</w:t>
      </w:r>
      <w:r w:rsidR="009509CA" w:rsidRPr="005314A2">
        <w:rPr>
          <w:rFonts w:ascii="Times New Roman" w:hAnsi="Times New Roman"/>
          <w:sz w:val="28"/>
          <w:szCs w:val="28"/>
        </w:rPr>
        <w:t xml:space="preserve"> </w:t>
      </w:r>
      <w:r w:rsidRPr="005314A2">
        <w:rPr>
          <w:rFonts w:ascii="Times New Roman" w:hAnsi="Times New Roman"/>
          <w:sz w:val="28"/>
          <w:szCs w:val="28"/>
        </w:rPr>
        <w:t>внешнего</w:t>
      </w:r>
      <w:r w:rsidR="005314A2">
        <w:rPr>
          <w:rFonts w:ascii="Times New Roman" w:hAnsi="Times New Roman"/>
          <w:sz w:val="28"/>
          <w:szCs w:val="28"/>
        </w:rPr>
        <w:t xml:space="preserve"> </w:t>
      </w:r>
      <w:r w:rsidRPr="005314A2">
        <w:rPr>
          <w:rFonts w:ascii="Times New Roman" w:hAnsi="Times New Roman"/>
          <w:sz w:val="28"/>
          <w:szCs w:val="28"/>
        </w:rPr>
        <w:t>вида.</w:t>
      </w:r>
      <w:r w:rsidR="005314A2">
        <w:rPr>
          <w:rFonts w:ascii="Times New Roman" w:hAnsi="Times New Roman"/>
          <w:sz w:val="28"/>
          <w:szCs w:val="28"/>
        </w:rPr>
        <w:t xml:space="preserve"> </w:t>
      </w:r>
      <w:r w:rsidRPr="005314A2">
        <w:rPr>
          <w:rFonts w:ascii="Times New Roman" w:hAnsi="Times New Roman"/>
          <w:sz w:val="28"/>
          <w:szCs w:val="28"/>
        </w:rPr>
        <w:t>Умение</w:t>
      </w:r>
      <w:r w:rsidR="005314A2">
        <w:rPr>
          <w:rFonts w:ascii="Times New Roman" w:hAnsi="Times New Roman"/>
          <w:sz w:val="28"/>
          <w:szCs w:val="28"/>
        </w:rPr>
        <w:t xml:space="preserve"> </w:t>
      </w:r>
      <w:r w:rsidRPr="005314A2">
        <w:rPr>
          <w:rFonts w:ascii="Times New Roman" w:hAnsi="Times New Roman"/>
          <w:sz w:val="28"/>
          <w:szCs w:val="28"/>
        </w:rPr>
        <w:t>настойчиво</w:t>
      </w:r>
      <w:r w:rsidR="005314A2">
        <w:rPr>
          <w:rFonts w:ascii="Times New Roman" w:hAnsi="Times New Roman"/>
          <w:sz w:val="28"/>
          <w:szCs w:val="28"/>
        </w:rPr>
        <w:t xml:space="preserve"> </w:t>
      </w:r>
      <w:r w:rsidRPr="005314A2">
        <w:rPr>
          <w:rFonts w:ascii="Times New Roman" w:hAnsi="Times New Roman"/>
          <w:sz w:val="28"/>
          <w:szCs w:val="28"/>
        </w:rPr>
        <w:t>предлагать</w:t>
      </w:r>
      <w:r w:rsidR="009509CA"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товар</w:t>
      </w:r>
      <w:r w:rsidR="005314A2">
        <w:rPr>
          <w:rFonts w:ascii="Times New Roman" w:hAnsi="Times New Roman"/>
          <w:sz w:val="28"/>
          <w:szCs w:val="28"/>
        </w:rPr>
        <w:t xml:space="preserve"> </w:t>
      </w:r>
      <w:r w:rsidRPr="005314A2">
        <w:rPr>
          <w:rFonts w:ascii="Times New Roman" w:hAnsi="Times New Roman"/>
          <w:sz w:val="28"/>
          <w:szCs w:val="28"/>
        </w:rPr>
        <w:t>дано</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Pr="005314A2">
        <w:rPr>
          <w:rFonts w:ascii="Times New Roman" w:hAnsi="Times New Roman"/>
          <w:sz w:val="28"/>
          <w:szCs w:val="28"/>
        </w:rPr>
        <w:t>каждому.</w:t>
      </w:r>
      <w:r w:rsidR="009509CA" w:rsidRPr="005314A2">
        <w:rPr>
          <w:rFonts w:ascii="Times New Roman" w:hAnsi="Times New Roman"/>
          <w:sz w:val="28"/>
          <w:szCs w:val="28"/>
        </w:rPr>
        <w:t xml:space="preserve"> </w:t>
      </w:r>
      <w:r w:rsidRPr="005314A2">
        <w:rPr>
          <w:rFonts w:ascii="Times New Roman" w:hAnsi="Times New Roman"/>
          <w:sz w:val="28"/>
          <w:szCs w:val="28"/>
        </w:rPr>
        <w:t>Недостаток</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того</w:t>
      </w:r>
      <w:r w:rsidR="005314A2">
        <w:rPr>
          <w:rFonts w:ascii="Times New Roman" w:hAnsi="Times New Roman"/>
          <w:sz w:val="28"/>
          <w:szCs w:val="28"/>
        </w:rPr>
        <w:t xml:space="preserve"> </w:t>
      </w:r>
      <w:r w:rsidRPr="005314A2">
        <w:rPr>
          <w:rFonts w:ascii="Times New Roman" w:hAnsi="Times New Roman"/>
          <w:sz w:val="28"/>
          <w:szCs w:val="28"/>
        </w:rPr>
        <w:t>или</w:t>
      </w:r>
      <w:r w:rsidR="005314A2">
        <w:rPr>
          <w:rFonts w:ascii="Times New Roman" w:hAnsi="Times New Roman"/>
          <w:sz w:val="28"/>
          <w:szCs w:val="28"/>
        </w:rPr>
        <w:t xml:space="preserve"> </w:t>
      </w:r>
      <w:r w:rsidRPr="005314A2">
        <w:rPr>
          <w:rFonts w:ascii="Times New Roman" w:hAnsi="Times New Roman"/>
          <w:sz w:val="28"/>
          <w:szCs w:val="28"/>
        </w:rPr>
        <w:t>иного</w:t>
      </w:r>
      <w:r w:rsidR="005314A2">
        <w:rPr>
          <w:rFonts w:ascii="Times New Roman" w:hAnsi="Times New Roman"/>
          <w:sz w:val="28"/>
          <w:szCs w:val="28"/>
        </w:rPr>
        <w:t xml:space="preserve"> </w:t>
      </w:r>
      <w:r w:rsidRPr="005314A2">
        <w:rPr>
          <w:rFonts w:ascii="Times New Roman" w:hAnsi="Times New Roman"/>
          <w:sz w:val="28"/>
          <w:szCs w:val="28"/>
        </w:rPr>
        <w:t>качества</w:t>
      </w:r>
      <w:r w:rsidR="005314A2">
        <w:rPr>
          <w:rFonts w:ascii="Times New Roman" w:hAnsi="Times New Roman"/>
          <w:sz w:val="28"/>
          <w:szCs w:val="28"/>
        </w:rPr>
        <w:t xml:space="preserve"> </w:t>
      </w:r>
      <w:r w:rsidRPr="005314A2">
        <w:rPr>
          <w:rFonts w:ascii="Times New Roman" w:hAnsi="Times New Roman"/>
          <w:sz w:val="28"/>
          <w:szCs w:val="28"/>
        </w:rPr>
        <w:t>приводит</w:t>
      </w:r>
      <w:r w:rsidR="005314A2">
        <w:rPr>
          <w:rFonts w:ascii="Times New Roman" w:hAnsi="Times New Roman"/>
          <w:sz w:val="28"/>
          <w:szCs w:val="28"/>
        </w:rPr>
        <w:t xml:space="preserve"> </w:t>
      </w:r>
      <w:r w:rsidRPr="005314A2">
        <w:rPr>
          <w:rFonts w:ascii="Times New Roman" w:hAnsi="Times New Roman"/>
          <w:sz w:val="28"/>
          <w:szCs w:val="28"/>
        </w:rPr>
        <w:t>к</w:t>
      </w:r>
      <w:r w:rsidR="005314A2">
        <w:rPr>
          <w:rFonts w:ascii="Times New Roman" w:hAnsi="Times New Roman"/>
          <w:sz w:val="28"/>
          <w:szCs w:val="28"/>
        </w:rPr>
        <w:t xml:space="preserve"> </w:t>
      </w:r>
      <w:r w:rsidRPr="005314A2">
        <w:rPr>
          <w:rFonts w:ascii="Times New Roman" w:hAnsi="Times New Roman"/>
          <w:sz w:val="28"/>
          <w:szCs w:val="28"/>
        </w:rPr>
        <w:t>тому,</w:t>
      </w:r>
      <w:r w:rsidR="005314A2">
        <w:rPr>
          <w:rFonts w:ascii="Times New Roman" w:hAnsi="Times New Roman"/>
          <w:sz w:val="28"/>
          <w:szCs w:val="28"/>
        </w:rPr>
        <w:t xml:space="preserve"> </w:t>
      </w:r>
      <w:r w:rsidRPr="005314A2">
        <w:rPr>
          <w:rFonts w:ascii="Times New Roman" w:hAnsi="Times New Roman"/>
          <w:sz w:val="28"/>
          <w:szCs w:val="28"/>
        </w:rPr>
        <w:t>что</w:t>
      </w:r>
      <w:r w:rsidR="005314A2">
        <w:rPr>
          <w:rFonts w:ascii="Times New Roman" w:hAnsi="Times New Roman"/>
          <w:sz w:val="28"/>
          <w:szCs w:val="28"/>
        </w:rPr>
        <w:t xml:space="preserve"> </w:t>
      </w:r>
      <w:r w:rsidRPr="005314A2">
        <w:rPr>
          <w:rFonts w:ascii="Times New Roman" w:hAnsi="Times New Roman"/>
          <w:sz w:val="28"/>
          <w:szCs w:val="28"/>
        </w:rPr>
        <w:t>часть</w:t>
      </w:r>
      <w:r w:rsidR="009509CA" w:rsidRPr="005314A2">
        <w:rPr>
          <w:rFonts w:ascii="Times New Roman" w:hAnsi="Times New Roman"/>
          <w:sz w:val="28"/>
          <w:szCs w:val="28"/>
        </w:rPr>
        <w:t xml:space="preserve"> </w:t>
      </w:r>
      <w:r w:rsidRPr="005314A2">
        <w:rPr>
          <w:rFonts w:ascii="Times New Roman" w:hAnsi="Times New Roman"/>
          <w:sz w:val="28"/>
          <w:szCs w:val="28"/>
        </w:rPr>
        <w:t>потенциальных клиентов теряется,</w:t>
      </w:r>
      <w:r w:rsidR="005314A2">
        <w:rPr>
          <w:rFonts w:ascii="Times New Roman" w:hAnsi="Times New Roman"/>
          <w:sz w:val="28"/>
          <w:szCs w:val="28"/>
        </w:rPr>
        <w:t xml:space="preserve"> </w:t>
      </w:r>
      <w:r w:rsidRPr="005314A2">
        <w:rPr>
          <w:rFonts w:ascii="Times New Roman" w:hAnsi="Times New Roman"/>
          <w:sz w:val="28"/>
          <w:szCs w:val="28"/>
        </w:rPr>
        <w:t>а</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последствии</w:t>
      </w:r>
      <w:r w:rsidR="005314A2">
        <w:rPr>
          <w:rFonts w:ascii="Times New Roman" w:hAnsi="Times New Roman"/>
          <w:sz w:val="28"/>
          <w:szCs w:val="28"/>
        </w:rPr>
        <w:t xml:space="preserve"> </w:t>
      </w:r>
      <w:r w:rsidRPr="005314A2">
        <w:rPr>
          <w:rFonts w:ascii="Times New Roman" w:hAnsi="Times New Roman"/>
          <w:sz w:val="28"/>
          <w:szCs w:val="28"/>
        </w:rPr>
        <w:t>предвзято</w:t>
      </w:r>
      <w:r w:rsidR="005314A2">
        <w:rPr>
          <w:rFonts w:ascii="Times New Roman" w:hAnsi="Times New Roman"/>
          <w:sz w:val="28"/>
          <w:szCs w:val="28"/>
        </w:rPr>
        <w:t xml:space="preserve"> </w:t>
      </w:r>
      <w:r w:rsidRPr="005314A2">
        <w:rPr>
          <w:rFonts w:ascii="Times New Roman" w:hAnsi="Times New Roman"/>
          <w:sz w:val="28"/>
          <w:szCs w:val="28"/>
        </w:rPr>
        <w:t>относится</w:t>
      </w:r>
      <w:r w:rsidR="005314A2">
        <w:rPr>
          <w:rFonts w:ascii="Times New Roman" w:hAnsi="Times New Roman"/>
          <w:sz w:val="28"/>
          <w:szCs w:val="28"/>
        </w:rPr>
        <w:t xml:space="preserve"> </w:t>
      </w:r>
      <w:r w:rsidRPr="005314A2">
        <w:rPr>
          <w:rFonts w:ascii="Times New Roman" w:hAnsi="Times New Roman"/>
          <w:sz w:val="28"/>
          <w:szCs w:val="28"/>
        </w:rPr>
        <w:t>к</w:t>
      </w:r>
      <w:r w:rsidR="009509CA" w:rsidRPr="005314A2">
        <w:rPr>
          <w:rFonts w:ascii="Times New Roman" w:hAnsi="Times New Roman"/>
          <w:sz w:val="28"/>
          <w:szCs w:val="28"/>
        </w:rPr>
        <w:t xml:space="preserve"> </w:t>
      </w:r>
      <w:r w:rsidRPr="005314A2">
        <w:rPr>
          <w:rFonts w:ascii="Times New Roman" w:hAnsi="Times New Roman"/>
          <w:sz w:val="28"/>
          <w:szCs w:val="28"/>
        </w:rPr>
        <w:t>сотрудничеству.</w:t>
      </w:r>
    </w:p>
    <w:p w:rsidR="005314A2" w:rsidRDefault="0023525D"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Для того,</w:t>
      </w:r>
      <w:r w:rsidR="004D32CC" w:rsidRPr="005314A2">
        <w:rPr>
          <w:rFonts w:ascii="Times New Roman" w:hAnsi="Times New Roman"/>
          <w:sz w:val="28"/>
          <w:szCs w:val="28"/>
        </w:rPr>
        <w:t xml:space="preserve"> чтобы максимально сократить</w:t>
      </w:r>
      <w:r w:rsidR="005314A2">
        <w:rPr>
          <w:rFonts w:ascii="Times New Roman" w:hAnsi="Times New Roman"/>
          <w:sz w:val="28"/>
          <w:szCs w:val="28"/>
        </w:rPr>
        <w:t xml:space="preserve"> </w:t>
      </w:r>
      <w:r w:rsidR="004D32CC" w:rsidRPr="005314A2">
        <w:rPr>
          <w:rFonts w:ascii="Times New Roman" w:hAnsi="Times New Roman"/>
          <w:sz w:val="28"/>
          <w:szCs w:val="28"/>
        </w:rPr>
        <w:t>данные</w:t>
      </w:r>
      <w:r w:rsidR="005314A2">
        <w:rPr>
          <w:rFonts w:ascii="Times New Roman" w:hAnsi="Times New Roman"/>
          <w:sz w:val="28"/>
          <w:szCs w:val="28"/>
        </w:rPr>
        <w:t xml:space="preserve"> </w:t>
      </w:r>
      <w:r w:rsidR="004D32CC" w:rsidRPr="005314A2">
        <w:rPr>
          <w:rFonts w:ascii="Times New Roman" w:hAnsi="Times New Roman"/>
          <w:sz w:val="28"/>
          <w:szCs w:val="28"/>
        </w:rPr>
        <w:t>недостатки,</w:t>
      </w:r>
      <w:r w:rsidR="005314A2">
        <w:rPr>
          <w:rFonts w:ascii="Times New Roman" w:hAnsi="Times New Roman"/>
          <w:sz w:val="28"/>
          <w:szCs w:val="28"/>
        </w:rPr>
        <w:t xml:space="preserve"> </w:t>
      </w:r>
      <w:r w:rsidR="004D32CC" w:rsidRPr="005314A2">
        <w:rPr>
          <w:rFonts w:ascii="Times New Roman" w:hAnsi="Times New Roman"/>
          <w:sz w:val="28"/>
          <w:szCs w:val="28"/>
        </w:rPr>
        <w:t>необходимо</w:t>
      </w:r>
      <w:r w:rsidR="009509CA" w:rsidRPr="005314A2">
        <w:rPr>
          <w:rFonts w:ascii="Times New Roman" w:hAnsi="Times New Roman"/>
          <w:sz w:val="28"/>
          <w:szCs w:val="28"/>
        </w:rPr>
        <w:t xml:space="preserve"> </w:t>
      </w:r>
      <w:r w:rsidR="004D32CC" w:rsidRPr="005314A2">
        <w:rPr>
          <w:rFonts w:ascii="Times New Roman" w:hAnsi="Times New Roman"/>
          <w:sz w:val="28"/>
          <w:szCs w:val="28"/>
        </w:rPr>
        <w:t>принять ряд мер, направленных на повышение эффективности</w:t>
      </w:r>
      <w:r w:rsidR="005314A2">
        <w:rPr>
          <w:rFonts w:ascii="Times New Roman" w:hAnsi="Times New Roman"/>
          <w:sz w:val="28"/>
          <w:szCs w:val="28"/>
        </w:rPr>
        <w:t xml:space="preserve"> </w:t>
      </w:r>
      <w:r w:rsidR="004D32CC" w:rsidRPr="005314A2">
        <w:rPr>
          <w:rFonts w:ascii="Times New Roman" w:hAnsi="Times New Roman"/>
          <w:sz w:val="28"/>
          <w:szCs w:val="28"/>
        </w:rPr>
        <w:t>работы</w:t>
      </w:r>
      <w:r w:rsidR="005314A2">
        <w:rPr>
          <w:rFonts w:ascii="Times New Roman" w:hAnsi="Times New Roman"/>
          <w:sz w:val="28"/>
          <w:szCs w:val="28"/>
        </w:rPr>
        <w:t xml:space="preserve"> </w:t>
      </w:r>
      <w:r w:rsidR="004D32CC" w:rsidRPr="005314A2">
        <w:rPr>
          <w:rFonts w:ascii="Times New Roman" w:hAnsi="Times New Roman"/>
          <w:sz w:val="28"/>
          <w:szCs w:val="28"/>
        </w:rPr>
        <w:t>агентов</w:t>
      </w:r>
      <w:r w:rsidR="005314A2">
        <w:rPr>
          <w:rFonts w:ascii="Times New Roman" w:hAnsi="Times New Roman"/>
          <w:sz w:val="28"/>
          <w:szCs w:val="28"/>
        </w:rPr>
        <w:t xml:space="preserve"> </w:t>
      </w:r>
      <w:r w:rsidR="004D32CC" w:rsidRPr="005314A2">
        <w:rPr>
          <w:rFonts w:ascii="Times New Roman" w:hAnsi="Times New Roman"/>
          <w:sz w:val="28"/>
          <w:szCs w:val="28"/>
        </w:rPr>
        <w:t>и</w:t>
      </w:r>
      <w:r w:rsidR="009509CA" w:rsidRPr="005314A2">
        <w:rPr>
          <w:rFonts w:ascii="Times New Roman" w:hAnsi="Times New Roman"/>
          <w:sz w:val="28"/>
          <w:szCs w:val="28"/>
        </w:rPr>
        <w:t xml:space="preserve"> </w:t>
      </w:r>
      <w:r w:rsidR="004D32CC" w:rsidRPr="005314A2">
        <w:rPr>
          <w:rFonts w:ascii="Times New Roman" w:hAnsi="Times New Roman"/>
          <w:sz w:val="28"/>
          <w:szCs w:val="28"/>
        </w:rPr>
        <w:t>предприятия в целом. Для</w:t>
      </w:r>
      <w:r w:rsidR="005314A2">
        <w:rPr>
          <w:rFonts w:ascii="Times New Roman" w:hAnsi="Times New Roman"/>
          <w:sz w:val="28"/>
          <w:szCs w:val="28"/>
        </w:rPr>
        <w:t xml:space="preserve"> </w:t>
      </w:r>
      <w:r w:rsidR="004D32CC" w:rsidRPr="005314A2">
        <w:rPr>
          <w:rFonts w:ascii="Times New Roman" w:hAnsi="Times New Roman"/>
          <w:sz w:val="28"/>
          <w:szCs w:val="28"/>
        </w:rPr>
        <w:t>этого</w:t>
      </w:r>
      <w:r w:rsidR="005314A2">
        <w:rPr>
          <w:rFonts w:ascii="Times New Roman" w:hAnsi="Times New Roman"/>
          <w:sz w:val="28"/>
          <w:szCs w:val="28"/>
        </w:rPr>
        <w:t xml:space="preserve"> </w:t>
      </w:r>
      <w:r w:rsidR="004D32CC" w:rsidRPr="005314A2">
        <w:rPr>
          <w:rFonts w:ascii="Times New Roman" w:hAnsi="Times New Roman"/>
          <w:sz w:val="28"/>
          <w:szCs w:val="28"/>
        </w:rPr>
        <w:t>можно</w:t>
      </w:r>
      <w:r w:rsidR="005314A2">
        <w:rPr>
          <w:rFonts w:ascii="Times New Roman" w:hAnsi="Times New Roman"/>
          <w:sz w:val="28"/>
          <w:szCs w:val="28"/>
        </w:rPr>
        <w:t xml:space="preserve"> </w:t>
      </w:r>
      <w:r w:rsidR="004D32CC" w:rsidRPr="005314A2">
        <w:rPr>
          <w:rFonts w:ascii="Times New Roman" w:hAnsi="Times New Roman"/>
          <w:sz w:val="28"/>
          <w:szCs w:val="28"/>
        </w:rPr>
        <w:t>использовать</w:t>
      </w:r>
      <w:r w:rsidR="005314A2">
        <w:rPr>
          <w:rFonts w:ascii="Times New Roman" w:hAnsi="Times New Roman"/>
          <w:sz w:val="28"/>
          <w:szCs w:val="28"/>
        </w:rPr>
        <w:t xml:space="preserve"> </w:t>
      </w:r>
      <w:r w:rsidR="004D32CC" w:rsidRPr="005314A2">
        <w:rPr>
          <w:rFonts w:ascii="Times New Roman" w:hAnsi="Times New Roman"/>
          <w:sz w:val="28"/>
          <w:szCs w:val="28"/>
        </w:rPr>
        <w:t>как</w:t>
      </w:r>
      <w:r w:rsidR="005314A2">
        <w:rPr>
          <w:rFonts w:ascii="Times New Roman" w:hAnsi="Times New Roman"/>
          <w:sz w:val="28"/>
          <w:szCs w:val="28"/>
        </w:rPr>
        <w:t xml:space="preserve"> </w:t>
      </w:r>
      <w:r w:rsidR="004D32CC" w:rsidRPr="005314A2">
        <w:rPr>
          <w:rFonts w:ascii="Times New Roman" w:hAnsi="Times New Roman"/>
          <w:sz w:val="28"/>
          <w:szCs w:val="28"/>
        </w:rPr>
        <w:t>различные</w:t>
      </w:r>
      <w:r w:rsidR="005314A2">
        <w:rPr>
          <w:rFonts w:ascii="Times New Roman" w:hAnsi="Times New Roman"/>
          <w:sz w:val="28"/>
          <w:szCs w:val="28"/>
        </w:rPr>
        <w:t xml:space="preserve"> </w:t>
      </w:r>
      <w:r w:rsidR="004D32CC" w:rsidRPr="005314A2">
        <w:rPr>
          <w:rFonts w:ascii="Times New Roman" w:hAnsi="Times New Roman"/>
          <w:sz w:val="28"/>
          <w:szCs w:val="28"/>
        </w:rPr>
        <w:t>методы</w:t>
      </w:r>
      <w:r w:rsidR="009509CA" w:rsidRPr="005314A2">
        <w:rPr>
          <w:rFonts w:ascii="Times New Roman" w:hAnsi="Times New Roman"/>
          <w:sz w:val="28"/>
          <w:szCs w:val="28"/>
        </w:rPr>
        <w:t xml:space="preserve"> </w:t>
      </w:r>
      <w:r w:rsidR="004D32CC" w:rsidRPr="005314A2">
        <w:rPr>
          <w:rFonts w:ascii="Times New Roman" w:hAnsi="Times New Roman"/>
          <w:sz w:val="28"/>
          <w:szCs w:val="28"/>
        </w:rPr>
        <w:t>управления персоналом, так и маркетинговые ходы.</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Оценить работу агентов можно по количеству заказов принесенных</w:t>
      </w:r>
      <w:r w:rsidR="005314A2">
        <w:rPr>
          <w:rFonts w:ascii="Times New Roman" w:hAnsi="Times New Roman"/>
          <w:sz w:val="28"/>
          <w:szCs w:val="28"/>
        </w:rPr>
        <w:t xml:space="preserve"> </w:t>
      </w:r>
      <w:r w:rsidRPr="005314A2">
        <w:rPr>
          <w:rFonts w:ascii="Times New Roman" w:hAnsi="Times New Roman"/>
          <w:sz w:val="28"/>
          <w:szCs w:val="28"/>
        </w:rPr>
        <w:t>каждым</w:t>
      </w:r>
      <w:r w:rsidR="009509CA" w:rsidRPr="005314A2">
        <w:rPr>
          <w:rFonts w:ascii="Times New Roman" w:hAnsi="Times New Roman"/>
          <w:sz w:val="28"/>
          <w:szCs w:val="28"/>
        </w:rPr>
        <w:t xml:space="preserve"> </w:t>
      </w:r>
      <w:r w:rsidRPr="005314A2">
        <w:rPr>
          <w:rFonts w:ascii="Times New Roman" w:hAnsi="Times New Roman"/>
          <w:sz w:val="28"/>
          <w:szCs w:val="28"/>
        </w:rPr>
        <w:t>в отдельности. Но</w:t>
      </w:r>
      <w:r w:rsidR="005314A2">
        <w:rPr>
          <w:rFonts w:ascii="Times New Roman" w:hAnsi="Times New Roman"/>
          <w:sz w:val="28"/>
          <w:szCs w:val="28"/>
        </w:rPr>
        <w:t xml:space="preserve"> </w:t>
      </w:r>
      <w:r w:rsidRPr="005314A2">
        <w:rPr>
          <w:rFonts w:ascii="Times New Roman" w:hAnsi="Times New Roman"/>
          <w:sz w:val="28"/>
          <w:szCs w:val="28"/>
        </w:rPr>
        <w:t>характер</w:t>
      </w:r>
      <w:r w:rsidR="005314A2">
        <w:rPr>
          <w:rFonts w:ascii="Times New Roman" w:hAnsi="Times New Roman"/>
          <w:sz w:val="28"/>
          <w:szCs w:val="28"/>
        </w:rPr>
        <w:t xml:space="preserve"> </w:t>
      </w:r>
      <w:r w:rsidRPr="005314A2">
        <w:rPr>
          <w:rFonts w:ascii="Times New Roman" w:hAnsi="Times New Roman"/>
          <w:sz w:val="28"/>
          <w:szCs w:val="28"/>
        </w:rPr>
        <w:t>районов</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Pr="005314A2">
        <w:rPr>
          <w:rFonts w:ascii="Times New Roman" w:hAnsi="Times New Roman"/>
          <w:sz w:val="28"/>
          <w:szCs w:val="28"/>
        </w:rPr>
        <w:t>дает</w:t>
      </w:r>
      <w:r w:rsidR="005314A2">
        <w:rPr>
          <w:rFonts w:ascii="Times New Roman" w:hAnsi="Times New Roman"/>
          <w:sz w:val="28"/>
          <w:szCs w:val="28"/>
        </w:rPr>
        <w:t xml:space="preserve"> </w:t>
      </w:r>
      <w:r w:rsidRPr="005314A2">
        <w:rPr>
          <w:rFonts w:ascii="Times New Roman" w:hAnsi="Times New Roman"/>
          <w:sz w:val="28"/>
          <w:szCs w:val="28"/>
        </w:rPr>
        <w:t>объективной</w:t>
      </w:r>
      <w:r w:rsidR="005314A2">
        <w:rPr>
          <w:rFonts w:ascii="Times New Roman" w:hAnsi="Times New Roman"/>
          <w:sz w:val="28"/>
          <w:szCs w:val="28"/>
        </w:rPr>
        <w:t xml:space="preserve"> </w:t>
      </w:r>
      <w:r w:rsidRPr="005314A2">
        <w:rPr>
          <w:rFonts w:ascii="Times New Roman" w:hAnsi="Times New Roman"/>
          <w:sz w:val="28"/>
          <w:szCs w:val="28"/>
        </w:rPr>
        <w:t>картины</w:t>
      </w:r>
      <w:r w:rsidR="005314A2">
        <w:rPr>
          <w:rFonts w:ascii="Times New Roman" w:hAnsi="Times New Roman"/>
          <w:sz w:val="28"/>
          <w:szCs w:val="28"/>
        </w:rPr>
        <w:t xml:space="preserve"> </w:t>
      </w:r>
      <w:r w:rsidRPr="005314A2">
        <w:rPr>
          <w:rFonts w:ascii="Times New Roman" w:hAnsi="Times New Roman"/>
          <w:sz w:val="28"/>
          <w:szCs w:val="28"/>
        </w:rPr>
        <w:t>работы</w:t>
      </w:r>
      <w:r w:rsidR="009509CA" w:rsidRPr="005314A2">
        <w:rPr>
          <w:rFonts w:ascii="Times New Roman" w:hAnsi="Times New Roman"/>
          <w:sz w:val="28"/>
          <w:szCs w:val="28"/>
        </w:rPr>
        <w:t xml:space="preserve"> </w:t>
      </w:r>
      <w:r w:rsidRPr="005314A2">
        <w:rPr>
          <w:rFonts w:ascii="Times New Roman" w:hAnsi="Times New Roman"/>
          <w:sz w:val="28"/>
          <w:szCs w:val="28"/>
        </w:rPr>
        <w:t>агента.</w:t>
      </w:r>
      <w:r w:rsidR="005314A2">
        <w:rPr>
          <w:rFonts w:ascii="Times New Roman" w:hAnsi="Times New Roman"/>
          <w:sz w:val="28"/>
          <w:szCs w:val="28"/>
        </w:rPr>
        <w:t xml:space="preserve"> </w:t>
      </w:r>
      <w:r w:rsidRPr="005314A2">
        <w:rPr>
          <w:rFonts w:ascii="Times New Roman" w:hAnsi="Times New Roman"/>
          <w:sz w:val="28"/>
          <w:szCs w:val="28"/>
        </w:rPr>
        <w:t>Для</w:t>
      </w:r>
      <w:r w:rsidR="005314A2">
        <w:rPr>
          <w:rFonts w:ascii="Times New Roman" w:hAnsi="Times New Roman"/>
          <w:sz w:val="28"/>
          <w:szCs w:val="28"/>
        </w:rPr>
        <w:t xml:space="preserve"> </w:t>
      </w:r>
      <w:r w:rsidRPr="005314A2">
        <w:rPr>
          <w:rFonts w:ascii="Times New Roman" w:hAnsi="Times New Roman"/>
          <w:sz w:val="28"/>
          <w:szCs w:val="28"/>
        </w:rPr>
        <w:t>этого</w:t>
      </w:r>
      <w:r w:rsidR="005314A2">
        <w:rPr>
          <w:rFonts w:ascii="Times New Roman" w:hAnsi="Times New Roman"/>
          <w:sz w:val="28"/>
          <w:szCs w:val="28"/>
        </w:rPr>
        <w:t xml:space="preserve"> </w:t>
      </w:r>
      <w:r w:rsidRPr="005314A2">
        <w:rPr>
          <w:rFonts w:ascii="Times New Roman" w:hAnsi="Times New Roman"/>
          <w:sz w:val="28"/>
          <w:szCs w:val="28"/>
        </w:rPr>
        <w:t>необходимо</w:t>
      </w:r>
      <w:r w:rsidR="005314A2">
        <w:rPr>
          <w:rFonts w:ascii="Times New Roman" w:hAnsi="Times New Roman"/>
          <w:sz w:val="28"/>
          <w:szCs w:val="28"/>
        </w:rPr>
        <w:t xml:space="preserve"> </w:t>
      </w:r>
      <w:r w:rsidRPr="005314A2">
        <w:rPr>
          <w:rFonts w:ascii="Times New Roman" w:hAnsi="Times New Roman"/>
          <w:sz w:val="28"/>
          <w:szCs w:val="28"/>
        </w:rPr>
        <w:t>ввести</w:t>
      </w:r>
      <w:r w:rsidR="005314A2">
        <w:rPr>
          <w:rFonts w:ascii="Times New Roman" w:hAnsi="Times New Roman"/>
          <w:sz w:val="28"/>
          <w:szCs w:val="28"/>
        </w:rPr>
        <w:t xml:space="preserve"> </w:t>
      </w:r>
      <w:r w:rsidRPr="005314A2">
        <w:rPr>
          <w:rFonts w:ascii="Times New Roman" w:hAnsi="Times New Roman"/>
          <w:sz w:val="28"/>
          <w:szCs w:val="28"/>
        </w:rPr>
        <w:t>ряд</w:t>
      </w:r>
      <w:r w:rsidR="005314A2">
        <w:rPr>
          <w:rFonts w:ascii="Times New Roman" w:hAnsi="Times New Roman"/>
          <w:sz w:val="28"/>
          <w:szCs w:val="28"/>
        </w:rPr>
        <w:t xml:space="preserve"> </w:t>
      </w:r>
      <w:r w:rsidRPr="005314A2">
        <w:rPr>
          <w:rFonts w:ascii="Times New Roman" w:hAnsi="Times New Roman"/>
          <w:sz w:val="28"/>
          <w:szCs w:val="28"/>
        </w:rPr>
        <w:t>документов,</w:t>
      </w:r>
      <w:r w:rsidR="005314A2">
        <w:rPr>
          <w:rFonts w:ascii="Times New Roman" w:hAnsi="Times New Roman"/>
          <w:sz w:val="28"/>
          <w:szCs w:val="28"/>
        </w:rPr>
        <w:t xml:space="preserve"> </w:t>
      </w:r>
      <w:r w:rsidRPr="005314A2">
        <w:rPr>
          <w:rFonts w:ascii="Times New Roman" w:hAnsi="Times New Roman"/>
          <w:sz w:val="28"/>
          <w:szCs w:val="28"/>
        </w:rPr>
        <w:t>которые</w:t>
      </w:r>
      <w:r w:rsidR="005314A2">
        <w:rPr>
          <w:rFonts w:ascii="Times New Roman" w:hAnsi="Times New Roman"/>
          <w:sz w:val="28"/>
          <w:szCs w:val="28"/>
        </w:rPr>
        <w:t xml:space="preserve"> </w:t>
      </w:r>
      <w:r w:rsidRPr="005314A2">
        <w:rPr>
          <w:rFonts w:ascii="Times New Roman" w:hAnsi="Times New Roman"/>
          <w:sz w:val="28"/>
          <w:szCs w:val="28"/>
        </w:rPr>
        <w:t>будут</w:t>
      </w:r>
      <w:r w:rsidR="009509CA" w:rsidRPr="005314A2">
        <w:rPr>
          <w:rFonts w:ascii="Times New Roman" w:hAnsi="Times New Roman"/>
          <w:sz w:val="28"/>
          <w:szCs w:val="28"/>
        </w:rPr>
        <w:t xml:space="preserve"> </w:t>
      </w:r>
      <w:r w:rsidRPr="005314A2">
        <w:rPr>
          <w:rFonts w:ascii="Times New Roman" w:hAnsi="Times New Roman"/>
          <w:sz w:val="28"/>
          <w:szCs w:val="28"/>
        </w:rPr>
        <w:t>заполняться агентами о проделанной</w:t>
      </w:r>
      <w:r w:rsidR="005314A2">
        <w:rPr>
          <w:rFonts w:ascii="Times New Roman" w:hAnsi="Times New Roman"/>
          <w:sz w:val="28"/>
          <w:szCs w:val="28"/>
        </w:rPr>
        <w:t xml:space="preserve"> </w:t>
      </w:r>
      <w:r w:rsidRPr="005314A2">
        <w:rPr>
          <w:rFonts w:ascii="Times New Roman" w:hAnsi="Times New Roman"/>
          <w:sz w:val="28"/>
          <w:szCs w:val="28"/>
        </w:rPr>
        <w:t>ими</w:t>
      </w:r>
      <w:r w:rsidR="005314A2">
        <w:rPr>
          <w:rFonts w:ascii="Times New Roman" w:hAnsi="Times New Roman"/>
          <w:sz w:val="28"/>
          <w:szCs w:val="28"/>
        </w:rPr>
        <w:t xml:space="preserve"> </w:t>
      </w:r>
      <w:r w:rsidRPr="005314A2">
        <w:rPr>
          <w:rFonts w:ascii="Times New Roman" w:hAnsi="Times New Roman"/>
          <w:sz w:val="28"/>
          <w:szCs w:val="28"/>
        </w:rPr>
        <w:t>работе.</w:t>
      </w:r>
      <w:r w:rsidR="005314A2">
        <w:rPr>
          <w:rFonts w:ascii="Times New Roman" w:hAnsi="Times New Roman"/>
          <w:sz w:val="28"/>
          <w:szCs w:val="28"/>
        </w:rPr>
        <w:t xml:space="preserve"> </w:t>
      </w:r>
      <w:r w:rsidRPr="005314A2">
        <w:rPr>
          <w:rFonts w:ascii="Times New Roman" w:hAnsi="Times New Roman"/>
          <w:sz w:val="28"/>
          <w:szCs w:val="28"/>
        </w:rPr>
        <w:t>Такими</w:t>
      </w:r>
      <w:r w:rsidR="005314A2">
        <w:rPr>
          <w:rFonts w:ascii="Times New Roman" w:hAnsi="Times New Roman"/>
          <w:sz w:val="28"/>
          <w:szCs w:val="28"/>
        </w:rPr>
        <w:t xml:space="preserve"> </w:t>
      </w:r>
      <w:r w:rsidRPr="005314A2">
        <w:rPr>
          <w:rFonts w:ascii="Times New Roman" w:hAnsi="Times New Roman"/>
          <w:sz w:val="28"/>
          <w:szCs w:val="28"/>
        </w:rPr>
        <w:t>документами</w:t>
      </w:r>
      <w:r w:rsidR="005314A2">
        <w:rPr>
          <w:rFonts w:ascii="Times New Roman" w:hAnsi="Times New Roman"/>
          <w:sz w:val="28"/>
          <w:szCs w:val="28"/>
        </w:rPr>
        <w:t xml:space="preserve"> </w:t>
      </w:r>
      <w:r w:rsidRPr="005314A2">
        <w:rPr>
          <w:rFonts w:ascii="Times New Roman" w:hAnsi="Times New Roman"/>
          <w:sz w:val="28"/>
          <w:szCs w:val="28"/>
        </w:rPr>
        <w:t>могут</w:t>
      </w:r>
      <w:r w:rsidR="009509CA" w:rsidRPr="005314A2">
        <w:rPr>
          <w:rFonts w:ascii="Times New Roman" w:hAnsi="Times New Roman"/>
          <w:sz w:val="28"/>
          <w:szCs w:val="28"/>
        </w:rPr>
        <w:t xml:space="preserve"> </w:t>
      </w:r>
      <w:r w:rsidRPr="005314A2">
        <w:rPr>
          <w:rFonts w:ascii="Times New Roman" w:hAnsi="Times New Roman"/>
          <w:sz w:val="28"/>
          <w:szCs w:val="28"/>
        </w:rPr>
        <w:t>быть дневные отчеты</w:t>
      </w:r>
      <w:r w:rsidR="005314A2">
        <w:rPr>
          <w:rFonts w:ascii="Times New Roman" w:hAnsi="Times New Roman"/>
          <w:sz w:val="28"/>
          <w:szCs w:val="28"/>
        </w:rPr>
        <w:t xml:space="preserve"> </w:t>
      </w:r>
      <w:r w:rsidRPr="005314A2">
        <w:rPr>
          <w:rFonts w:ascii="Times New Roman" w:hAnsi="Times New Roman"/>
          <w:sz w:val="28"/>
          <w:szCs w:val="28"/>
        </w:rPr>
        <w:t>о</w:t>
      </w:r>
      <w:r w:rsidR="005314A2">
        <w:rPr>
          <w:rFonts w:ascii="Times New Roman" w:hAnsi="Times New Roman"/>
          <w:sz w:val="28"/>
          <w:szCs w:val="28"/>
        </w:rPr>
        <w:t xml:space="preserve"> </w:t>
      </w:r>
      <w:r w:rsidRPr="005314A2">
        <w:rPr>
          <w:rFonts w:ascii="Times New Roman" w:hAnsi="Times New Roman"/>
          <w:sz w:val="28"/>
          <w:szCs w:val="28"/>
        </w:rPr>
        <w:t>посещении</w:t>
      </w:r>
      <w:r w:rsidR="005314A2">
        <w:rPr>
          <w:rFonts w:ascii="Times New Roman" w:hAnsi="Times New Roman"/>
          <w:sz w:val="28"/>
          <w:szCs w:val="28"/>
        </w:rPr>
        <w:t xml:space="preserve"> </w:t>
      </w:r>
      <w:r w:rsidRPr="005314A2">
        <w:rPr>
          <w:rFonts w:ascii="Times New Roman" w:hAnsi="Times New Roman"/>
          <w:sz w:val="28"/>
          <w:szCs w:val="28"/>
        </w:rPr>
        <w:t>магазинов,</w:t>
      </w:r>
      <w:r w:rsidR="005314A2">
        <w:rPr>
          <w:rFonts w:ascii="Times New Roman" w:hAnsi="Times New Roman"/>
          <w:sz w:val="28"/>
          <w:szCs w:val="28"/>
        </w:rPr>
        <w:t xml:space="preserve"> </w:t>
      </w:r>
      <w:r w:rsidRPr="005314A2">
        <w:rPr>
          <w:rFonts w:ascii="Times New Roman" w:hAnsi="Times New Roman"/>
          <w:sz w:val="28"/>
          <w:szCs w:val="28"/>
        </w:rPr>
        <w:t>описание</w:t>
      </w:r>
      <w:r w:rsidR="005314A2">
        <w:rPr>
          <w:rFonts w:ascii="Times New Roman" w:hAnsi="Times New Roman"/>
          <w:sz w:val="28"/>
          <w:szCs w:val="28"/>
        </w:rPr>
        <w:t xml:space="preserve"> </w:t>
      </w:r>
      <w:r w:rsidRPr="005314A2">
        <w:rPr>
          <w:rFonts w:ascii="Times New Roman" w:hAnsi="Times New Roman"/>
          <w:sz w:val="28"/>
          <w:szCs w:val="28"/>
        </w:rPr>
        <w:t>магазина</w:t>
      </w:r>
      <w:r w:rsidR="005314A2">
        <w:rPr>
          <w:rFonts w:ascii="Times New Roman" w:hAnsi="Times New Roman"/>
          <w:sz w:val="28"/>
          <w:szCs w:val="28"/>
        </w:rPr>
        <w:t xml:space="preserve"> </w:t>
      </w:r>
      <w:r w:rsidRPr="005314A2">
        <w:rPr>
          <w:rFonts w:ascii="Times New Roman" w:hAnsi="Times New Roman"/>
          <w:sz w:val="28"/>
          <w:szCs w:val="28"/>
        </w:rPr>
        <w:t>(площадь,</w:t>
      </w:r>
      <w:r w:rsidR="009509CA" w:rsidRPr="005314A2">
        <w:rPr>
          <w:rFonts w:ascii="Times New Roman" w:hAnsi="Times New Roman"/>
          <w:sz w:val="28"/>
          <w:szCs w:val="28"/>
        </w:rPr>
        <w:t xml:space="preserve"> </w:t>
      </w:r>
      <w:r w:rsidRPr="005314A2">
        <w:rPr>
          <w:rFonts w:ascii="Times New Roman" w:hAnsi="Times New Roman"/>
          <w:sz w:val="28"/>
          <w:szCs w:val="28"/>
        </w:rPr>
        <w:t>характер, расположение, близость конкурентов,</w:t>
      </w:r>
      <w:r w:rsidR="005314A2">
        <w:rPr>
          <w:rFonts w:ascii="Times New Roman" w:hAnsi="Times New Roman"/>
          <w:sz w:val="28"/>
          <w:szCs w:val="28"/>
        </w:rPr>
        <w:t xml:space="preserve"> </w:t>
      </w:r>
      <w:r w:rsidRPr="005314A2">
        <w:rPr>
          <w:rFonts w:ascii="Times New Roman" w:hAnsi="Times New Roman"/>
          <w:sz w:val="28"/>
          <w:szCs w:val="28"/>
        </w:rPr>
        <w:t>характер</w:t>
      </w:r>
      <w:r w:rsidR="005314A2">
        <w:rPr>
          <w:rFonts w:ascii="Times New Roman" w:hAnsi="Times New Roman"/>
          <w:sz w:val="28"/>
          <w:szCs w:val="28"/>
        </w:rPr>
        <w:t xml:space="preserve"> </w:t>
      </w:r>
      <w:r w:rsidRPr="005314A2">
        <w:rPr>
          <w:rFonts w:ascii="Times New Roman" w:hAnsi="Times New Roman"/>
          <w:sz w:val="28"/>
          <w:szCs w:val="28"/>
        </w:rPr>
        <w:t>района,</w:t>
      </w:r>
      <w:r w:rsidR="005314A2">
        <w:rPr>
          <w:rFonts w:ascii="Times New Roman" w:hAnsi="Times New Roman"/>
          <w:sz w:val="28"/>
          <w:szCs w:val="28"/>
        </w:rPr>
        <w:t xml:space="preserve"> </w:t>
      </w:r>
      <w:r w:rsidRPr="005314A2">
        <w:rPr>
          <w:rFonts w:ascii="Times New Roman" w:hAnsi="Times New Roman"/>
          <w:sz w:val="28"/>
          <w:szCs w:val="28"/>
        </w:rPr>
        <w:t>контингент</w:t>
      </w:r>
      <w:r w:rsidR="009509CA" w:rsidRPr="005314A2">
        <w:rPr>
          <w:rFonts w:ascii="Times New Roman" w:hAnsi="Times New Roman"/>
          <w:sz w:val="28"/>
          <w:szCs w:val="28"/>
        </w:rPr>
        <w:t xml:space="preserve"> </w:t>
      </w:r>
      <w:r w:rsidRPr="005314A2">
        <w:rPr>
          <w:rFonts w:ascii="Times New Roman" w:hAnsi="Times New Roman"/>
          <w:sz w:val="28"/>
          <w:szCs w:val="28"/>
        </w:rPr>
        <w:t>жителей и др.), характер</w:t>
      </w:r>
      <w:r w:rsidR="005314A2">
        <w:rPr>
          <w:rFonts w:ascii="Times New Roman" w:hAnsi="Times New Roman"/>
          <w:sz w:val="28"/>
          <w:szCs w:val="28"/>
        </w:rPr>
        <w:t xml:space="preserve"> </w:t>
      </w:r>
      <w:r w:rsidRPr="005314A2">
        <w:rPr>
          <w:rFonts w:ascii="Times New Roman" w:hAnsi="Times New Roman"/>
          <w:sz w:val="28"/>
          <w:szCs w:val="28"/>
        </w:rPr>
        <w:t>разговора</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представителем</w:t>
      </w:r>
      <w:r w:rsidR="005314A2">
        <w:rPr>
          <w:rFonts w:ascii="Times New Roman" w:hAnsi="Times New Roman"/>
          <w:sz w:val="28"/>
          <w:szCs w:val="28"/>
        </w:rPr>
        <w:t xml:space="preserve"> </w:t>
      </w:r>
      <w:r w:rsidRPr="005314A2">
        <w:rPr>
          <w:rFonts w:ascii="Times New Roman" w:hAnsi="Times New Roman"/>
          <w:sz w:val="28"/>
          <w:szCs w:val="28"/>
        </w:rPr>
        <w:t>магазина,</w:t>
      </w:r>
      <w:r w:rsidR="005314A2">
        <w:rPr>
          <w:rFonts w:ascii="Times New Roman" w:hAnsi="Times New Roman"/>
          <w:sz w:val="28"/>
          <w:szCs w:val="28"/>
        </w:rPr>
        <w:t xml:space="preserve"> </w:t>
      </w:r>
      <w:r w:rsidRPr="005314A2">
        <w:rPr>
          <w:rFonts w:ascii="Times New Roman" w:hAnsi="Times New Roman"/>
          <w:sz w:val="28"/>
          <w:szCs w:val="28"/>
        </w:rPr>
        <w:t>пожелания</w:t>
      </w:r>
      <w:r w:rsidR="009509CA" w:rsidRPr="005314A2">
        <w:rPr>
          <w:rFonts w:ascii="Times New Roman" w:hAnsi="Times New Roman"/>
          <w:sz w:val="28"/>
          <w:szCs w:val="28"/>
        </w:rPr>
        <w:t xml:space="preserve"> </w:t>
      </w:r>
      <w:r w:rsidRPr="005314A2">
        <w:rPr>
          <w:rFonts w:ascii="Times New Roman" w:hAnsi="Times New Roman"/>
          <w:sz w:val="28"/>
          <w:szCs w:val="28"/>
        </w:rPr>
        <w:t>покупателей и пр. Введение таких</w:t>
      </w:r>
      <w:r w:rsidR="005314A2">
        <w:rPr>
          <w:rFonts w:ascii="Times New Roman" w:hAnsi="Times New Roman"/>
          <w:sz w:val="28"/>
          <w:szCs w:val="28"/>
        </w:rPr>
        <w:t xml:space="preserve"> </w:t>
      </w:r>
      <w:r w:rsidRPr="005314A2">
        <w:rPr>
          <w:rFonts w:ascii="Times New Roman" w:hAnsi="Times New Roman"/>
          <w:sz w:val="28"/>
          <w:szCs w:val="28"/>
        </w:rPr>
        <w:t>документов</w:t>
      </w:r>
      <w:r w:rsidR="005314A2">
        <w:rPr>
          <w:rFonts w:ascii="Times New Roman" w:hAnsi="Times New Roman"/>
          <w:sz w:val="28"/>
          <w:szCs w:val="28"/>
        </w:rPr>
        <w:t xml:space="preserve"> </w:t>
      </w:r>
      <w:r w:rsidRPr="005314A2">
        <w:rPr>
          <w:rFonts w:ascii="Times New Roman" w:hAnsi="Times New Roman"/>
          <w:sz w:val="28"/>
          <w:szCs w:val="28"/>
        </w:rPr>
        <w:t>позволит</w:t>
      </w:r>
      <w:r w:rsidR="005314A2">
        <w:rPr>
          <w:rFonts w:ascii="Times New Roman" w:hAnsi="Times New Roman"/>
          <w:sz w:val="28"/>
          <w:szCs w:val="28"/>
        </w:rPr>
        <w:t xml:space="preserve"> </w:t>
      </w:r>
      <w:r w:rsidRPr="005314A2">
        <w:rPr>
          <w:rFonts w:ascii="Times New Roman" w:hAnsi="Times New Roman"/>
          <w:sz w:val="28"/>
          <w:szCs w:val="28"/>
        </w:rPr>
        <w:t>убить</w:t>
      </w:r>
      <w:r w:rsidR="005314A2">
        <w:rPr>
          <w:rFonts w:ascii="Times New Roman" w:hAnsi="Times New Roman"/>
          <w:sz w:val="28"/>
          <w:szCs w:val="28"/>
        </w:rPr>
        <w:t xml:space="preserve"> </w:t>
      </w:r>
      <w:r w:rsidRPr="005314A2">
        <w:rPr>
          <w:rFonts w:ascii="Times New Roman" w:hAnsi="Times New Roman"/>
          <w:sz w:val="28"/>
          <w:szCs w:val="28"/>
        </w:rPr>
        <w:t>двух</w:t>
      </w:r>
      <w:r w:rsidR="005314A2">
        <w:rPr>
          <w:rFonts w:ascii="Times New Roman" w:hAnsi="Times New Roman"/>
          <w:sz w:val="28"/>
          <w:szCs w:val="28"/>
        </w:rPr>
        <w:t xml:space="preserve"> </w:t>
      </w:r>
      <w:r w:rsidRPr="005314A2">
        <w:rPr>
          <w:rFonts w:ascii="Times New Roman" w:hAnsi="Times New Roman"/>
          <w:sz w:val="28"/>
          <w:szCs w:val="28"/>
        </w:rPr>
        <w:t>зайцев:</w:t>
      </w:r>
      <w:r w:rsidR="009509CA" w:rsidRPr="005314A2">
        <w:rPr>
          <w:rFonts w:ascii="Times New Roman" w:hAnsi="Times New Roman"/>
          <w:sz w:val="28"/>
          <w:szCs w:val="28"/>
        </w:rPr>
        <w:t xml:space="preserve"> </w:t>
      </w:r>
      <w:r w:rsidRPr="005314A2">
        <w:rPr>
          <w:rFonts w:ascii="Times New Roman" w:hAnsi="Times New Roman"/>
          <w:sz w:val="28"/>
          <w:szCs w:val="28"/>
        </w:rPr>
        <w:t>оценить работу агентов, частично оценить потребности покупателей.</w:t>
      </w:r>
      <w:r w:rsidR="005314A2">
        <w:rPr>
          <w:rFonts w:ascii="Times New Roman" w:hAnsi="Times New Roman"/>
          <w:sz w:val="28"/>
          <w:szCs w:val="28"/>
        </w:rPr>
        <w:t xml:space="preserve"> </w:t>
      </w:r>
      <w:r w:rsidRPr="005314A2">
        <w:rPr>
          <w:rFonts w:ascii="Times New Roman" w:hAnsi="Times New Roman"/>
          <w:sz w:val="28"/>
          <w:szCs w:val="28"/>
        </w:rPr>
        <w:t>Агент</w:t>
      </w:r>
      <w:r w:rsidR="005314A2">
        <w:rPr>
          <w:rFonts w:ascii="Times New Roman" w:hAnsi="Times New Roman"/>
          <w:sz w:val="28"/>
          <w:szCs w:val="28"/>
        </w:rPr>
        <w:t xml:space="preserve"> </w:t>
      </w:r>
      <w:r w:rsidRPr="005314A2">
        <w:rPr>
          <w:rFonts w:ascii="Times New Roman" w:hAnsi="Times New Roman"/>
          <w:sz w:val="28"/>
          <w:szCs w:val="28"/>
        </w:rPr>
        <w:t>во</w:t>
      </w:r>
      <w:r w:rsidR="009509CA" w:rsidRPr="005314A2">
        <w:rPr>
          <w:rFonts w:ascii="Times New Roman" w:hAnsi="Times New Roman"/>
          <w:sz w:val="28"/>
          <w:szCs w:val="28"/>
        </w:rPr>
        <w:t xml:space="preserve"> </w:t>
      </w:r>
      <w:r w:rsidRPr="005314A2">
        <w:rPr>
          <w:rFonts w:ascii="Times New Roman" w:hAnsi="Times New Roman"/>
          <w:sz w:val="28"/>
          <w:szCs w:val="28"/>
        </w:rPr>
        <w:t>втором</w:t>
      </w:r>
      <w:r w:rsidR="005314A2">
        <w:rPr>
          <w:rFonts w:ascii="Times New Roman" w:hAnsi="Times New Roman"/>
          <w:sz w:val="28"/>
          <w:szCs w:val="28"/>
        </w:rPr>
        <w:t xml:space="preserve"> </w:t>
      </w:r>
      <w:r w:rsidRPr="005314A2">
        <w:rPr>
          <w:rFonts w:ascii="Times New Roman" w:hAnsi="Times New Roman"/>
          <w:sz w:val="28"/>
          <w:szCs w:val="28"/>
        </w:rPr>
        <w:t>случае</w:t>
      </w:r>
      <w:r w:rsidR="005314A2">
        <w:rPr>
          <w:rFonts w:ascii="Times New Roman" w:hAnsi="Times New Roman"/>
          <w:sz w:val="28"/>
          <w:szCs w:val="28"/>
        </w:rPr>
        <w:t xml:space="preserve"> </w:t>
      </w:r>
      <w:r w:rsidRPr="005314A2">
        <w:rPr>
          <w:rFonts w:ascii="Times New Roman" w:hAnsi="Times New Roman"/>
          <w:sz w:val="28"/>
          <w:szCs w:val="28"/>
        </w:rPr>
        <w:t>является</w:t>
      </w:r>
      <w:r w:rsidR="005314A2">
        <w:rPr>
          <w:rFonts w:ascii="Times New Roman" w:hAnsi="Times New Roman"/>
          <w:sz w:val="28"/>
          <w:szCs w:val="28"/>
        </w:rPr>
        <w:t xml:space="preserve"> </w:t>
      </w:r>
      <w:r w:rsidRPr="005314A2">
        <w:rPr>
          <w:rFonts w:ascii="Times New Roman" w:hAnsi="Times New Roman"/>
          <w:sz w:val="28"/>
          <w:szCs w:val="28"/>
        </w:rPr>
        <w:t>не</w:t>
      </w:r>
      <w:r w:rsidR="005314A2">
        <w:rPr>
          <w:rFonts w:ascii="Times New Roman" w:hAnsi="Times New Roman"/>
          <w:sz w:val="28"/>
          <w:szCs w:val="28"/>
        </w:rPr>
        <w:t xml:space="preserve"> </w:t>
      </w:r>
      <w:r w:rsidRPr="005314A2">
        <w:rPr>
          <w:rFonts w:ascii="Times New Roman" w:hAnsi="Times New Roman"/>
          <w:sz w:val="28"/>
          <w:szCs w:val="28"/>
        </w:rPr>
        <w:t>только</w:t>
      </w:r>
      <w:r w:rsidR="005314A2">
        <w:rPr>
          <w:rFonts w:ascii="Times New Roman" w:hAnsi="Times New Roman"/>
          <w:sz w:val="28"/>
          <w:szCs w:val="28"/>
        </w:rPr>
        <w:t xml:space="preserve"> </w:t>
      </w:r>
      <w:r w:rsidRPr="005314A2">
        <w:rPr>
          <w:rFonts w:ascii="Times New Roman" w:hAnsi="Times New Roman"/>
          <w:sz w:val="28"/>
          <w:szCs w:val="28"/>
        </w:rPr>
        <w:t>торговым</w:t>
      </w:r>
      <w:r w:rsidR="005314A2">
        <w:rPr>
          <w:rFonts w:ascii="Times New Roman" w:hAnsi="Times New Roman"/>
          <w:sz w:val="28"/>
          <w:szCs w:val="28"/>
        </w:rPr>
        <w:t xml:space="preserve"> </w:t>
      </w:r>
      <w:r w:rsidRPr="005314A2">
        <w:rPr>
          <w:rFonts w:ascii="Times New Roman" w:hAnsi="Times New Roman"/>
          <w:sz w:val="28"/>
          <w:szCs w:val="28"/>
        </w:rPr>
        <w:t>представителем,</w:t>
      </w:r>
      <w:r w:rsidR="005314A2">
        <w:rPr>
          <w:rFonts w:ascii="Times New Roman" w:hAnsi="Times New Roman"/>
          <w:sz w:val="28"/>
          <w:szCs w:val="28"/>
        </w:rPr>
        <w:t xml:space="preserve"> </w:t>
      </w:r>
      <w:r w:rsidRPr="005314A2">
        <w:rPr>
          <w:rFonts w:ascii="Times New Roman" w:hAnsi="Times New Roman"/>
          <w:sz w:val="28"/>
          <w:szCs w:val="28"/>
        </w:rPr>
        <w:t>но</w:t>
      </w:r>
      <w:r w:rsidR="005314A2">
        <w:rPr>
          <w:rFonts w:ascii="Times New Roman" w:hAnsi="Times New Roman"/>
          <w:sz w:val="28"/>
          <w:szCs w:val="28"/>
        </w:rPr>
        <w:t xml:space="preserve"> </w:t>
      </w:r>
      <w:r w:rsidRPr="005314A2">
        <w:rPr>
          <w:rFonts w:ascii="Times New Roman" w:hAnsi="Times New Roman"/>
          <w:sz w:val="28"/>
          <w:szCs w:val="28"/>
        </w:rPr>
        <w:t>реально</w:t>
      </w:r>
      <w:r w:rsidR="009509CA" w:rsidRPr="005314A2">
        <w:rPr>
          <w:rFonts w:ascii="Times New Roman" w:hAnsi="Times New Roman"/>
          <w:sz w:val="28"/>
          <w:szCs w:val="28"/>
        </w:rPr>
        <w:t xml:space="preserve"> </w:t>
      </w:r>
      <w:r w:rsidRPr="005314A2">
        <w:rPr>
          <w:rFonts w:ascii="Times New Roman" w:hAnsi="Times New Roman"/>
          <w:sz w:val="28"/>
          <w:szCs w:val="28"/>
        </w:rPr>
        <w:t>участвует</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повышении</w:t>
      </w:r>
      <w:r w:rsidR="005314A2">
        <w:rPr>
          <w:rFonts w:ascii="Times New Roman" w:hAnsi="Times New Roman"/>
          <w:sz w:val="28"/>
          <w:szCs w:val="28"/>
        </w:rPr>
        <w:t xml:space="preserve"> </w:t>
      </w:r>
      <w:r w:rsidRPr="005314A2">
        <w:rPr>
          <w:rFonts w:ascii="Times New Roman" w:hAnsi="Times New Roman"/>
          <w:sz w:val="28"/>
          <w:szCs w:val="28"/>
        </w:rPr>
        <w:t>эффективности</w:t>
      </w:r>
      <w:r w:rsidR="005314A2">
        <w:rPr>
          <w:rFonts w:ascii="Times New Roman" w:hAnsi="Times New Roman"/>
          <w:sz w:val="28"/>
          <w:szCs w:val="28"/>
        </w:rPr>
        <w:t xml:space="preserve"> </w:t>
      </w:r>
      <w:r w:rsidRPr="005314A2">
        <w:rPr>
          <w:rFonts w:ascii="Times New Roman" w:hAnsi="Times New Roman"/>
          <w:sz w:val="28"/>
          <w:szCs w:val="28"/>
        </w:rPr>
        <w:t>деятельности</w:t>
      </w:r>
      <w:r w:rsidR="005314A2">
        <w:rPr>
          <w:rFonts w:ascii="Times New Roman" w:hAnsi="Times New Roman"/>
          <w:sz w:val="28"/>
          <w:szCs w:val="28"/>
        </w:rPr>
        <w:t xml:space="preserve"> </w:t>
      </w:r>
      <w:r w:rsidRPr="005314A2">
        <w:rPr>
          <w:rFonts w:ascii="Times New Roman" w:hAnsi="Times New Roman"/>
          <w:sz w:val="28"/>
          <w:szCs w:val="28"/>
        </w:rPr>
        <w:t>предприятия.</w:t>
      </w:r>
      <w:r w:rsidR="005314A2">
        <w:rPr>
          <w:rFonts w:ascii="Times New Roman" w:hAnsi="Times New Roman"/>
          <w:sz w:val="28"/>
          <w:szCs w:val="28"/>
        </w:rPr>
        <w:t xml:space="preserve"> </w:t>
      </w:r>
      <w:r w:rsidRPr="005314A2">
        <w:rPr>
          <w:rFonts w:ascii="Times New Roman" w:hAnsi="Times New Roman"/>
          <w:sz w:val="28"/>
          <w:szCs w:val="28"/>
        </w:rPr>
        <w:t>Он</w:t>
      </w:r>
      <w:r w:rsidR="005314A2">
        <w:rPr>
          <w:rFonts w:ascii="Times New Roman" w:hAnsi="Times New Roman"/>
          <w:sz w:val="28"/>
          <w:szCs w:val="28"/>
        </w:rPr>
        <w:t xml:space="preserve"> </w:t>
      </w:r>
      <w:r w:rsidRPr="005314A2">
        <w:rPr>
          <w:rFonts w:ascii="Times New Roman" w:hAnsi="Times New Roman"/>
          <w:sz w:val="28"/>
          <w:szCs w:val="28"/>
        </w:rPr>
        <w:t>тоже</w:t>
      </w:r>
      <w:r w:rsidR="009509CA" w:rsidRPr="005314A2">
        <w:rPr>
          <w:rFonts w:ascii="Times New Roman" w:hAnsi="Times New Roman"/>
          <w:sz w:val="28"/>
          <w:szCs w:val="28"/>
        </w:rPr>
        <w:t xml:space="preserve"> </w:t>
      </w:r>
      <w:r w:rsidRPr="005314A2">
        <w:rPr>
          <w:rFonts w:ascii="Times New Roman" w:hAnsi="Times New Roman"/>
          <w:sz w:val="28"/>
          <w:szCs w:val="28"/>
        </w:rPr>
        <w:t>заинтересован в более ходовом ассортименте, повышении</w:t>
      </w:r>
      <w:r w:rsidR="005314A2">
        <w:rPr>
          <w:rFonts w:ascii="Times New Roman" w:hAnsi="Times New Roman"/>
          <w:sz w:val="28"/>
          <w:szCs w:val="28"/>
        </w:rPr>
        <w:t xml:space="preserve"> </w:t>
      </w:r>
      <w:r w:rsidRPr="005314A2">
        <w:rPr>
          <w:rFonts w:ascii="Times New Roman" w:hAnsi="Times New Roman"/>
          <w:sz w:val="28"/>
          <w:szCs w:val="28"/>
        </w:rPr>
        <w:t>товарооборота</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это</w:t>
      </w:r>
      <w:r w:rsidR="003235AF" w:rsidRPr="005314A2">
        <w:rPr>
          <w:rFonts w:ascii="Times New Roman" w:hAnsi="Times New Roman"/>
          <w:sz w:val="28"/>
          <w:szCs w:val="28"/>
        </w:rPr>
        <w:t xml:space="preserve"> </w:t>
      </w:r>
      <w:r w:rsidRPr="005314A2">
        <w:rPr>
          <w:rFonts w:ascii="Times New Roman" w:hAnsi="Times New Roman"/>
          <w:sz w:val="28"/>
          <w:szCs w:val="28"/>
        </w:rPr>
        <w:t>его хлеб.</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С другой стороны, оценивая</w:t>
      </w:r>
      <w:r w:rsidR="005314A2">
        <w:rPr>
          <w:rFonts w:ascii="Times New Roman" w:hAnsi="Times New Roman"/>
          <w:sz w:val="28"/>
          <w:szCs w:val="28"/>
        </w:rPr>
        <w:t xml:space="preserve"> </w:t>
      </w:r>
      <w:r w:rsidRPr="005314A2">
        <w:rPr>
          <w:rFonts w:ascii="Times New Roman" w:hAnsi="Times New Roman"/>
          <w:sz w:val="28"/>
          <w:szCs w:val="28"/>
        </w:rPr>
        <w:t>работу</w:t>
      </w:r>
      <w:r w:rsidR="005314A2">
        <w:rPr>
          <w:rFonts w:ascii="Times New Roman" w:hAnsi="Times New Roman"/>
          <w:sz w:val="28"/>
          <w:szCs w:val="28"/>
        </w:rPr>
        <w:t xml:space="preserve"> </w:t>
      </w:r>
      <w:r w:rsidRPr="005314A2">
        <w:rPr>
          <w:rFonts w:ascii="Times New Roman" w:hAnsi="Times New Roman"/>
          <w:sz w:val="28"/>
          <w:szCs w:val="28"/>
        </w:rPr>
        <w:t>агентов,</w:t>
      </w:r>
      <w:r w:rsidR="005314A2">
        <w:rPr>
          <w:rFonts w:ascii="Times New Roman" w:hAnsi="Times New Roman"/>
          <w:sz w:val="28"/>
          <w:szCs w:val="28"/>
        </w:rPr>
        <w:t xml:space="preserve"> </w:t>
      </w:r>
      <w:r w:rsidRPr="005314A2">
        <w:rPr>
          <w:rFonts w:ascii="Times New Roman" w:hAnsi="Times New Roman"/>
          <w:sz w:val="28"/>
          <w:szCs w:val="28"/>
        </w:rPr>
        <w:t>предприятие</w:t>
      </w:r>
      <w:r w:rsidR="005314A2">
        <w:rPr>
          <w:rFonts w:ascii="Times New Roman" w:hAnsi="Times New Roman"/>
          <w:sz w:val="28"/>
          <w:szCs w:val="28"/>
        </w:rPr>
        <w:t xml:space="preserve"> </w:t>
      </w:r>
      <w:r w:rsidRPr="005314A2">
        <w:rPr>
          <w:rFonts w:ascii="Times New Roman" w:hAnsi="Times New Roman"/>
          <w:sz w:val="28"/>
          <w:szCs w:val="28"/>
        </w:rPr>
        <w:t>обоснованно</w:t>
      </w:r>
      <w:r w:rsidR="009509CA" w:rsidRPr="005314A2">
        <w:rPr>
          <w:rFonts w:ascii="Times New Roman" w:hAnsi="Times New Roman"/>
          <w:sz w:val="28"/>
          <w:szCs w:val="28"/>
        </w:rPr>
        <w:t xml:space="preserve"> </w:t>
      </w:r>
      <w:r w:rsidRPr="005314A2">
        <w:rPr>
          <w:rFonts w:ascii="Times New Roman" w:hAnsi="Times New Roman"/>
          <w:sz w:val="28"/>
          <w:szCs w:val="28"/>
        </w:rPr>
        <w:t>может уволить ленивых агентов и заменить их более</w:t>
      </w:r>
      <w:r w:rsidR="005314A2">
        <w:rPr>
          <w:rFonts w:ascii="Times New Roman" w:hAnsi="Times New Roman"/>
          <w:sz w:val="28"/>
          <w:szCs w:val="28"/>
        </w:rPr>
        <w:t xml:space="preserve"> </w:t>
      </w:r>
      <w:r w:rsidRPr="005314A2">
        <w:rPr>
          <w:rFonts w:ascii="Times New Roman" w:hAnsi="Times New Roman"/>
          <w:sz w:val="28"/>
          <w:szCs w:val="28"/>
        </w:rPr>
        <w:t>активными.</w:t>
      </w:r>
      <w:r w:rsidR="005314A2">
        <w:rPr>
          <w:rFonts w:ascii="Times New Roman" w:hAnsi="Times New Roman"/>
          <w:sz w:val="28"/>
          <w:szCs w:val="28"/>
        </w:rPr>
        <w:t xml:space="preserve"> </w:t>
      </w:r>
      <w:r w:rsidRPr="005314A2">
        <w:rPr>
          <w:rFonts w:ascii="Times New Roman" w:hAnsi="Times New Roman"/>
          <w:sz w:val="28"/>
          <w:szCs w:val="28"/>
        </w:rPr>
        <w:t>Такая</w:t>
      </w:r>
      <w:r w:rsidR="005314A2">
        <w:rPr>
          <w:rFonts w:ascii="Times New Roman" w:hAnsi="Times New Roman"/>
          <w:sz w:val="28"/>
          <w:szCs w:val="28"/>
        </w:rPr>
        <w:t xml:space="preserve"> </w:t>
      </w:r>
      <w:r w:rsidRPr="005314A2">
        <w:rPr>
          <w:rFonts w:ascii="Times New Roman" w:hAnsi="Times New Roman"/>
          <w:sz w:val="28"/>
          <w:szCs w:val="28"/>
        </w:rPr>
        <w:t>замена</w:t>
      </w:r>
      <w:r w:rsidR="009509CA" w:rsidRPr="005314A2">
        <w:rPr>
          <w:rFonts w:ascii="Times New Roman" w:hAnsi="Times New Roman"/>
          <w:sz w:val="28"/>
          <w:szCs w:val="28"/>
        </w:rPr>
        <w:t xml:space="preserve"> </w:t>
      </w:r>
      <w:r w:rsidRPr="005314A2">
        <w:rPr>
          <w:rFonts w:ascii="Times New Roman" w:hAnsi="Times New Roman"/>
          <w:sz w:val="28"/>
          <w:szCs w:val="28"/>
        </w:rPr>
        <w:t>может</w:t>
      </w:r>
      <w:r w:rsidR="005314A2">
        <w:rPr>
          <w:rFonts w:ascii="Times New Roman" w:hAnsi="Times New Roman"/>
          <w:sz w:val="28"/>
          <w:szCs w:val="28"/>
        </w:rPr>
        <w:t xml:space="preserve"> </w:t>
      </w:r>
      <w:r w:rsidRPr="005314A2">
        <w:rPr>
          <w:rFonts w:ascii="Times New Roman" w:hAnsi="Times New Roman"/>
          <w:sz w:val="28"/>
          <w:szCs w:val="28"/>
        </w:rPr>
        <w:t>принести предприятию дополнительную прибыль,</w:t>
      </w:r>
      <w:r w:rsidR="005314A2">
        <w:rPr>
          <w:rFonts w:ascii="Times New Roman" w:hAnsi="Times New Roman"/>
          <w:sz w:val="28"/>
          <w:szCs w:val="28"/>
        </w:rPr>
        <w:t xml:space="preserve"> </w:t>
      </w:r>
      <w:r w:rsidRPr="005314A2">
        <w:rPr>
          <w:rFonts w:ascii="Times New Roman" w:hAnsi="Times New Roman"/>
          <w:sz w:val="28"/>
          <w:szCs w:val="28"/>
        </w:rPr>
        <w:t>а</w:t>
      </w:r>
      <w:r w:rsidR="005314A2">
        <w:rPr>
          <w:rFonts w:ascii="Times New Roman" w:hAnsi="Times New Roman"/>
          <w:sz w:val="28"/>
          <w:szCs w:val="28"/>
        </w:rPr>
        <w:t xml:space="preserve"> </w:t>
      </w:r>
      <w:r w:rsidRPr="005314A2">
        <w:rPr>
          <w:rFonts w:ascii="Times New Roman" w:hAnsi="Times New Roman"/>
          <w:sz w:val="28"/>
          <w:szCs w:val="28"/>
        </w:rPr>
        <w:t>более</w:t>
      </w:r>
      <w:r w:rsidR="005314A2">
        <w:rPr>
          <w:rFonts w:ascii="Times New Roman" w:hAnsi="Times New Roman"/>
          <w:sz w:val="28"/>
          <w:szCs w:val="28"/>
        </w:rPr>
        <w:t xml:space="preserve"> </w:t>
      </w:r>
      <w:r w:rsidRPr="005314A2">
        <w:rPr>
          <w:rFonts w:ascii="Times New Roman" w:hAnsi="Times New Roman"/>
          <w:sz w:val="28"/>
          <w:szCs w:val="28"/>
        </w:rPr>
        <w:t>старательному</w:t>
      </w:r>
      <w:r w:rsidR="009509CA" w:rsidRPr="005314A2">
        <w:rPr>
          <w:rFonts w:ascii="Times New Roman" w:hAnsi="Times New Roman"/>
          <w:sz w:val="28"/>
          <w:szCs w:val="28"/>
        </w:rPr>
        <w:t xml:space="preserve"> </w:t>
      </w:r>
      <w:r w:rsidRPr="005314A2">
        <w:rPr>
          <w:rFonts w:ascii="Times New Roman" w:hAnsi="Times New Roman"/>
          <w:sz w:val="28"/>
          <w:szCs w:val="28"/>
        </w:rPr>
        <w:t>работнику зарплату. Кроме того, анализ такой документации</w:t>
      </w:r>
      <w:r w:rsidR="005314A2">
        <w:rPr>
          <w:rFonts w:ascii="Times New Roman" w:hAnsi="Times New Roman"/>
          <w:sz w:val="28"/>
          <w:szCs w:val="28"/>
        </w:rPr>
        <w:t xml:space="preserve"> </w:t>
      </w:r>
      <w:r w:rsidRPr="005314A2">
        <w:rPr>
          <w:rFonts w:ascii="Times New Roman" w:hAnsi="Times New Roman"/>
          <w:sz w:val="28"/>
          <w:szCs w:val="28"/>
        </w:rPr>
        <w:t>позволит</w:t>
      </w:r>
      <w:r w:rsidR="005314A2">
        <w:rPr>
          <w:rFonts w:ascii="Times New Roman" w:hAnsi="Times New Roman"/>
          <w:sz w:val="28"/>
          <w:szCs w:val="28"/>
        </w:rPr>
        <w:t xml:space="preserve"> </w:t>
      </w:r>
      <w:r w:rsidRPr="005314A2">
        <w:rPr>
          <w:rFonts w:ascii="Times New Roman" w:hAnsi="Times New Roman"/>
          <w:sz w:val="28"/>
          <w:szCs w:val="28"/>
        </w:rPr>
        <w:t>выявить</w:t>
      </w:r>
      <w:r w:rsidR="009509CA" w:rsidRPr="005314A2">
        <w:rPr>
          <w:rFonts w:ascii="Times New Roman" w:hAnsi="Times New Roman"/>
          <w:sz w:val="28"/>
          <w:szCs w:val="28"/>
        </w:rPr>
        <w:t xml:space="preserve"> </w:t>
      </w:r>
      <w:r w:rsidRPr="005314A2">
        <w:rPr>
          <w:rFonts w:ascii="Times New Roman" w:hAnsi="Times New Roman"/>
          <w:sz w:val="28"/>
          <w:szCs w:val="28"/>
        </w:rPr>
        <w:t>застойные районы, в результате</w:t>
      </w:r>
      <w:r w:rsidR="005314A2">
        <w:rPr>
          <w:rFonts w:ascii="Times New Roman" w:hAnsi="Times New Roman"/>
          <w:sz w:val="28"/>
          <w:szCs w:val="28"/>
        </w:rPr>
        <w:t xml:space="preserve"> </w:t>
      </w:r>
      <w:r w:rsidRPr="005314A2">
        <w:rPr>
          <w:rFonts w:ascii="Times New Roman" w:hAnsi="Times New Roman"/>
          <w:sz w:val="28"/>
          <w:szCs w:val="28"/>
        </w:rPr>
        <w:t>отказаться</w:t>
      </w:r>
      <w:r w:rsidR="005314A2">
        <w:rPr>
          <w:rFonts w:ascii="Times New Roman" w:hAnsi="Times New Roman"/>
          <w:sz w:val="28"/>
          <w:szCs w:val="28"/>
        </w:rPr>
        <w:t xml:space="preserve"> </w:t>
      </w:r>
      <w:r w:rsidRPr="005314A2">
        <w:rPr>
          <w:rFonts w:ascii="Times New Roman" w:hAnsi="Times New Roman"/>
          <w:sz w:val="28"/>
          <w:szCs w:val="28"/>
        </w:rPr>
        <w:t>работать</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ними</w:t>
      </w:r>
      <w:r w:rsidR="005314A2">
        <w:rPr>
          <w:rFonts w:ascii="Times New Roman" w:hAnsi="Times New Roman"/>
          <w:sz w:val="28"/>
          <w:szCs w:val="28"/>
        </w:rPr>
        <w:t xml:space="preserve"> </w:t>
      </w:r>
      <w:r w:rsidRPr="005314A2">
        <w:rPr>
          <w:rFonts w:ascii="Times New Roman" w:hAnsi="Times New Roman"/>
          <w:sz w:val="28"/>
          <w:szCs w:val="28"/>
        </w:rPr>
        <w:t>или</w:t>
      </w:r>
      <w:r w:rsidR="005314A2">
        <w:rPr>
          <w:rFonts w:ascii="Times New Roman" w:hAnsi="Times New Roman"/>
          <w:sz w:val="28"/>
          <w:szCs w:val="28"/>
        </w:rPr>
        <w:t xml:space="preserve"> </w:t>
      </w:r>
      <w:r w:rsidRPr="005314A2">
        <w:rPr>
          <w:rFonts w:ascii="Times New Roman" w:hAnsi="Times New Roman"/>
          <w:sz w:val="28"/>
          <w:szCs w:val="28"/>
        </w:rPr>
        <w:t>изменить</w:t>
      </w:r>
      <w:r w:rsidR="009509CA" w:rsidRPr="005314A2">
        <w:rPr>
          <w:rFonts w:ascii="Times New Roman" w:hAnsi="Times New Roman"/>
          <w:sz w:val="28"/>
          <w:szCs w:val="28"/>
        </w:rPr>
        <w:t xml:space="preserve"> </w:t>
      </w:r>
      <w:r w:rsidRPr="005314A2">
        <w:rPr>
          <w:rFonts w:ascii="Times New Roman" w:hAnsi="Times New Roman"/>
          <w:sz w:val="28"/>
          <w:szCs w:val="28"/>
        </w:rPr>
        <w:t>ценовую политику по отношению к этим районам.</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Необходимым условием для организации данной формы</w:t>
      </w:r>
      <w:r w:rsidR="005314A2">
        <w:rPr>
          <w:rFonts w:ascii="Times New Roman" w:hAnsi="Times New Roman"/>
          <w:sz w:val="28"/>
          <w:szCs w:val="28"/>
        </w:rPr>
        <w:t xml:space="preserve"> </w:t>
      </w:r>
      <w:r w:rsidRPr="005314A2">
        <w:rPr>
          <w:rFonts w:ascii="Times New Roman" w:hAnsi="Times New Roman"/>
          <w:sz w:val="28"/>
          <w:szCs w:val="28"/>
        </w:rPr>
        <w:t>работы</w:t>
      </w:r>
      <w:r w:rsidR="005314A2">
        <w:rPr>
          <w:rFonts w:ascii="Times New Roman" w:hAnsi="Times New Roman"/>
          <w:sz w:val="28"/>
          <w:szCs w:val="28"/>
        </w:rPr>
        <w:t xml:space="preserve"> </w:t>
      </w:r>
      <w:r w:rsidRPr="005314A2">
        <w:rPr>
          <w:rFonts w:ascii="Times New Roman" w:hAnsi="Times New Roman"/>
          <w:sz w:val="28"/>
          <w:szCs w:val="28"/>
        </w:rPr>
        <w:t>заключается</w:t>
      </w:r>
      <w:r w:rsidR="009509CA" w:rsidRPr="005314A2">
        <w:rPr>
          <w:rFonts w:ascii="Times New Roman" w:hAnsi="Times New Roman"/>
          <w:sz w:val="28"/>
          <w:szCs w:val="28"/>
        </w:rPr>
        <w:t xml:space="preserve"> </w:t>
      </w:r>
      <w:r w:rsidRPr="005314A2">
        <w:rPr>
          <w:rFonts w:ascii="Times New Roman" w:hAnsi="Times New Roman"/>
          <w:sz w:val="28"/>
          <w:szCs w:val="28"/>
        </w:rPr>
        <w:t>разработка форм и составление ежедневных отчетов.</w:t>
      </w:r>
      <w:r w:rsidR="005314A2">
        <w:rPr>
          <w:rFonts w:ascii="Times New Roman" w:hAnsi="Times New Roman"/>
          <w:sz w:val="28"/>
          <w:szCs w:val="28"/>
        </w:rPr>
        <w:t xml:space="preserve"> </w:t>
      </w:r>
      <w:r w:rsidRPr="005314A2">
        <w:rPr>
          <w:rFonts w:ascii="Times New Roman" w:hAnsi="Times New Roman"/>
          <w:sz w:val="28"/>
          <w:szCs w:val="28"/>
        </w:rPr>
        <w:t>Анализ</w:t>
      </w:r>
      <w:r w:rsidR="005314A2">
        <w:rPr>
          <w:rFonts w:ascii="Times New Roman" w:hAnsi="Times New Roman"/>
          <w:sz w:val="28"/>
          <w:szCs w:val="28"/>
        </w:rPr>
        <w:t xml:space="preserve"> </w:t>
      </w:r>
      <w:r w:rsidRPr="005314A2">
        <w:rPr>
          <w:rFonts w:ascii="Times New Roman" w:hAnsi="Times New Roman"/>
          <w:sz w:val="28"/>
          <w:szCs w:val="28"/>
        </w:rPr>
        <w:t>этих</w:t>
      </w:r>
      <w:r w:rsidR="005314A2">
        <w:rPr>
          <w:rFonts w:ascii="Times New Roman" w:hAnsi="Times New Roman"/>
          <w:sz w:val="28"/>
          <w:szCs w:val="28"/>
        </w:rPr>
        <w:t xml:space="preserve"> </w:t>
      </w:r>
      <w:r w:rsidRPr="005314A2">
        <w:rPr>
          <w:rFonts w:ascii="Times New Roman" w:hAnsi="Times New Roman"/>
          <w:sz w:val="28"/>
          <w:szCs w:val="28"/>
        </w:rPr>
        <w:t>форм</w:t>
      </w:r>
      <w:r w:rsidR="005314A2">
        <w:rPr>
          <w:rFonts w:ascii="Times New Roman" w:hAnsi="Times New Roman"/>
          <w:sz w:val="28"/>
          <w:szCs w:val="28"/>
        </w:rPr>
        <w:t xml:space="preserve"> </w:t>
      </w:r>
      <w:r w:rsidRPr="005314A2">
        <w:rPr>
          <w:rFonts w:ascii="Times New Roman" w:hAnsi="Times New Roman"/>
          <w:sz w:val="28"/>
          <w:szCs w:val="28"/>
        </w:rPr>
        <w:t>также</w:t>
      </w:r>
      <w:r w:rsidR="009509CA" w:rsidRPr="005314A2">
        <w:rPr>
          <w:rFonts w:ascii="Times New Roman" w:hAnsi="Times New Roman"/>
          <w:sz w:val="28"/>
          <w:szCs w:val="28"/>
        </w:rPr>
        <w:t xml:space="preserve"> </w:t>
      </w:r>
      <w:r w:rsidRPr="005314A2">
        <w:rPr>
          <w:rFonts w:ascii="Times New Roman" w:hAnsi="Times New Roman"/>
          <w:sz w:val="28"/>
          <w:szCs w:val="28"/>
        </w:rPr>
        <w:t>требует затрат времени.</w:t>
      </w:r>
    </w:p>
    <w:p w:rsidR="004D32CC" w:rsidRP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Это</w:t>
      </w:r>
      <w:r w:rsidR="005314A2">
        <w:rPr>
          <w:rFonts w:ascii="Times New Roman" w:hAnsi="Times New Roman"/>
          <w:sz w:val="28"/>
          <w:szCs w:val="28"/>
        </w:rPr>
        <w:t xml:space="preserve"> </w:t>
      </w:r>
      <w:r w:rsidRPr="005314A2">
        <w:rPr>
          <w:rFonts w:ascii="Times New Roman" w:hAnsi="Times New Roman"/>
          <w:sz w:val="28"/>
          <w:szCs w:val="28"/>
        </w:rPr>
        <w:t>то,</w:t>
      </w:r>
      <w:r w:rsidR="005314A2">
        <w:rPr>
          <w:rFonts w:ascii="Times New Roman" w:hAnsi="Times New Roman"/>
          <w:sz w:val="28"/>
          <w:szCs w:val="28"/>
        </w:rPr>
        <w:t xml:space="preserve"> </w:t>
      </w:r>
      <w:r w:rsidRPr="005314A2">
        <w:rPr>
          <w:rFonts w:ascii="Times New Roman" w:hAnsi="Times New Roman"/>
          <w:sz w:val="28"/>
          <w:szCs w:val="28"/>
        </w:rPr>
        <w:t>что</w:t>
      </w:r>
      <w:r w:rsidR="005314A2">
        <w:rPr>
          <w:rFonts w:ascii="Times New Roman" w:hAnsi="Times New Roman"/>
          <w:sz w:val="28"/>
          <w:szCs w:val="28"/>
        </w:rPr>
        <w:t xml:space="preserve"> </w:t>
      </w:r>
      <w:r w:rsidRPr="005314A2">
        <w:rPr>
          <w:rFonts w:ascii="Times New Roman" w:hAnsi="Times New Roman"/>
          <w:sz w:val="28"/>
          <w:szCs w:val="28"/>
        </w:rPr>
        <w:t>касается</w:t>
      </w:r>
      <w:r w:rsidR="005314A2">
        <w:rPr>
          <w:rFonts w:ascii="Times New Roman" w:hAnsi="Times New Roman"/>
          <w:sz w:val="28"/>
          <w:szCs w:val="28"/>
        </w:rPr>
        <w:t xml:space="preserve"> </w:t>
      </w:r>
      <w:r w:rsidRPr="005314A2">
        <w:rPr>
          <w:rFonts w:ascii="Times New Roman" w:hAnsi="Times New Roman"/>
          <w:sz w:val="28"/>
          <w:szCs w:val="28"/>
        </w:rPr>
        <w:t>работы</w:t>
      </w:r>
      <w:r w:rsidR="005314A2">
        <w:rPr>
          <w:rFonts w:ascii="Times New Roman" w:hAnsi="Times New Roman"/>
          <w:sz w:val="28"/>
          <w:szCs w:val="28"/>
        </w:rPr>
        <w:t xml:space="preserve"> </w:t>
      </w:r>
      <w:r w:rsidRPr="005314A2">
        <w:rPr>
          <w:rFonts w:ascii="Times New Roman" w:hAnsi="Times New Roman"/>
          <w:sz w:val="28"/>
          <w:szCs w:val="28"/>
        </w:rPr>
        <w:t>агентов.</w:t>
      </w:r>
      <w:r w:rsidR="005314A2">
        <w:rPr>
          <w:rFonts w:ascii="Times New Roman" w:hAnsi="Times New Roman"/>
          <w:sz w:val="28"/>
          <w:szCs w:val="28"/>
        </w:rPr>
        <w:t xml:space="preserve"> </w:t>
      </w:r>
      <w:r w:rsidRPr="005314A2">
        <w:rPr>
          <w:rFonts w:ascii="Times New Roman" w:hAnsi="Times New Roman"/>
          <w:sz w:val="28"/>
          <w:szCs w:val="28"/>
        </w:rPr>
        <w:t>Другая</w:t>
      </w:r>
      <w:r w:rsidR="005314A2">
        <w:rPr>
          <w:rFonts w:ascii="Times New Roman" w:hAnsi="Times New Roman"/>
          <w:sz w:val="28"/>
          <w:szCs w:val="28"/>
        </w:rPr>
        <w:t xml:space="preserve"> </w:t>
      </w:r>
      <w:r w:rsidRPr="005314A2">
        <w:rPr>
          <w:rFonts w:ascii="Times New Roman" w:hAnsi="Times New Roman"/>
          <w:sz w:val="28"/>
          <w:szCs w:val="28"/>
        </w:rPr>
        <w:t>сторона</w:t>
      </w:r>
      <w:r w:rsidR="005314A2">
        <w:rPr>
          <w:rFonts w:ascii="Times New Roman" w:hAnsi="Times New Roman"/>
          <w:sz w:val="28"/>
          <w:szCs w:val="28"/>
        </w:rPr>
        <w:t xml:space="preserve"> </w:t>
      </w:r>
      <w:r w:rsidRPr="005314A2">
        <w:rPr>
          <w:rFonts w:ascii="Times New Roman" w:hAnsi="Times New Roman"/>
          <w:sz w:val="28"/>
          <w:szCs w:val="28"/>
        </w:rPr>
        <w:t>работы</w:t>
      </w:r>
      <w:r w:rsidR="005314A2">
        <w:rPr>
          <w:rFonts w:ascii="Times New Roman" w:hAnsi="Times New Roman"/>
          <w:sz w:val="28"/>
          <w:szCs w:val="28"/>
        </w:rPr>
        <w:t xml:space="preserve"> </w:t>
      </w:r>
      <w:r w:rsidRPr="005314A2">
        <w:rPr>
          <w:rFonts w:ascii="Times New Roman" w:hAnsi="Times New Roman"/>
          <w:sz w:val="28"/>
          <w:szCs w:val="28"/>
        </w:rPr>
        <w:t>с</w:t>
      </w:r>
      <w:r w:rsidR="009509CA" w:rsidRPr="005314A2">
        <w:rPr>
          <w:rFonts w:ascii="Times New Roman" w:hAnsi="Times New Roman"/>
          <w:sz w:val="28"/>
          <w:szCs w:val="28"/>
        </w:rPr>
        <w:t xml:space="preserve"> </w:t>
      </w:r>
      <w:r w:rsidRPr="005314A2">
        <w:rPr>
          <w:rFonts w:ascii="Times New Roman" w:hAnsi="Times New Roman"/>
          <w:sz w:val="28"/>
          <w:szCs w:val="28"/>
        </w:rPr>
        <w:t>покупателями</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это</w:t>
      </w:r>
      <w:r w:rsidR="005314A2">
        <w:rPr>
          <w:rFonts w:ascii="Times New Roman" w:hAnsi="Times New Roman"/>
          <w:sz w:val="28"/>
          <w:szCs w:val="28"/>
        </w:rPr>
        <w:t xml:space="preserve"> </w:t>
      </w:r>
      <w:r w:rsidRPr="005314A2">
        <w:rPr>
          <w:rFonts w:ascii="Times New Roman" w:hAnsi="Times New Roman"/>
          <w:sz w:val="28"/>
          <w:szCs w:val="28"/>
        </w:rPr>
        <w:t>постоянное</w:t>
      </w:r>
      <w:r w:rsidR="005314A2">
        <w:rPr>
          <w:rFonts w:ascii="Times New Roman" w:hAnsi="Times New Roman"/>
          <w:sz w:val="28"/>
          <w:szCs w:val="28"/>
        </w:rPr>
        <w:t xml:space="preserve"> </w:t>
      </w:r>
      <w:r w:rsidRPr="005314A2">
        <w:rPr>
          <w:rFonts w:ascii="Times New Roman" w:hAnsi="Times New Roman"/>
          <w:sz w:val="28"/>
          <w:szCs w:val="28"/>
        </w:rPr>
        <w:t>поддержание</w:t>
      </w:r>
      <w:r w:rsidR="005314A2">
        <w:rPr>
          <w:rFonts w:ascii="Times New Roman" w:hAnsi="Times New Roman"/>
          <w:sz w:val="28"/>
          <w:szCs w:val="28"/>
        </w:rPr>
        <w:t xml:space="preserve"> </w:t>
      </w:r>
      <w:r w:rsidRPr="005314A2">
        <w:rPr>
          <w:rFonts w:ascii="Times New Roman" w:hAnsi="Times New Roman"/>
          <w:sz w:val="28"/>
          <w:szCs w:val="28"/>
        </w:rPr>
        <w:t>связей,</w:t>
      </w:r>
      <w:r w:rsidR="005314A2">
        <w:rPr>
          <w:rFonts w:ascii="Times New Roman" w:hAnsi="Times New Roman"/>
          <w:sz w:val="28"/>
          <w:szCs w:val="28"/>
        </w:rPr>
        <w:t xml:space="preserve"> </w:t>
      </w:r>
      <w:r w:rsidRPr="005314A2">
        <w:rPr>
          <w:rFonts w:ascii="Times New Roman" w:hAnsi="Times New Roman"/>
          <w:sz w:val="28"/>
          <w:szCs w:val="28"/>
        </w:rPr>
        <w:t>стимулирование</w:t>
      </w:r>
      <w:r w:rsidR="009509CA" w:rsidRPr="005314A2">
        <w:rPr>
          <w:rFonts w:ascii="Times New Roman" w:hAnsi="Times New Roman"/>
          <w:sz w:val="28"/>
          <w:szCs w:val="28"/>
        </w:rPr>
        <w:t xml:space="preserve"> </w:t>
      </w:r>
      <w:r w:rsidRPr="005314A2">
        <w:rPr>
          <w:rFonts w:ascii="Times New Roman" w:hAnsi="Times New Roman"/>
          <w:sz w:val="28"/>
          <w:szCs w:val="28"/>
        </w:rPr>
        <w:t>покупательской</w:t>
      </w:r>
      <w:r w:rsidR="005314A2">
        <w:rPr>
          <w:rFonts w:ascii="Times New Roman" w:hAnsi="Times New Roman"/>
          <w:sz w:val="28"/>
          <w:szCs w:val="28"/>
        </w:rPr>
        <w:t xml:space="preserve"> </w:t>
      </w:r>
      <w:r w:rsidRPr="005314A2">
        <w:rPr>
          <w:rFonts w:ascii="Times New Roman" w:hAnsi="Times New Roman"/>
          <w:sz w:val="28"/>
          <w:szCs w:val="28"/>
        </w:rPr>
        <w:t>активности.</w:t>
      </w:r>
      <w:r w:rsidR="005314A2">
        <w:rPr>
          <w:rFonts w:ascii="Times New Roman" w:hAnsi="Times New Roman"/>
          <w:sz w:val="28"/>
          <w:szCs w:val="28"/>
        </w:rPr>
        <w:t xml:space="preserve"> </w:t>
      </w:r>
      <w:r w:rsidRPr="005314A2">
        <w:rPr>
          <w:rFonts w:ascii="Times New Roman" w:hAnsi="Times New Roman"/>
          <w:sz w:val="28"/>
          <w:szCs w:val="28"/>
        </w:rPr>
        <w:t>Это</w:t>
      </w:r>
      <w:r w:rsidR="005314A2">
        <w:rPr>
          <w:rFonts w:ascii="Times New Roman" w:hAnsi="Times New Roman"/>
          <w:sz w:val="28"/>
          <w:szCs w:val="28"/>
        </w:rPr>
        <w:t xml:space="preserve"> </w:t>
      </w:r>
      <w:r w:rsidRPr="005314A2">
        <w:rPr>
          <w:rFonts w:ascii="Times New Roman" w:hAnsi="Times New Roman"/>
          <w:sz w:val="28"/>
          <w:szCs w:val="28"/>
        </w:rPr>
        <w:t>осуществляется</w:t>
      </w:r>
      <w:r w:rsidR="005314A2">
        <w:rPr>
          <w:rFonts w:ascii="Times New Roman" w:hAnsi="Times New Roman"/>
          <w:sz w:val="28"/>
          <w:szCs w:val="28"/>
        </w:rPr>
        <w:t xml:space="preserve"> </w:t>
      </w:r>
      <w:r w:rsidRPr="005314A2">
        <w:rPr>
          <w:rFonts w:ascii="Times New Roman" w:hAnsi="Times New Roman"/>
          <w:sz w:val="28"/>
          <w:szCs w:val="28"/>
        </w:rPr>
        <w:t>за</w:t>
      </w:r>
      <w:r w:rsidR="005314A2">
        <w:rPr>
          <w:rFonts w:ascii="Times New Roman" w:hAnsi="Times New Roman"/>
          <w:sz w:val="28"/>
          <w:szCs w:val="28"/>
        </w:rPr>
        <w:t xml:space="preserve"> </w:t>
      </w:r>
      <w:r w:rsidRPr="005314A2">
        <w:rPr>
          <w:rFonts w:ascii="Times New Roman" w:hAnsi="Times New Roman"/>
          <w:sz w:val="28"/>
          <w:szCs w:val="28"/>
        </w:rPr>
        <w:t>счет</w:t>
      </w:r>
      <w:r w:rsidR="005314A2">
        <w:rPr>
          <w:rFonts w:ascii="Times New Roman" w:hAnsi="Times New Roman"/>
          <w:sz w:val="28"/>
          <w:szCs w:val="28"/>
        </w:rPr>
        <w:t xml:space="preserve"> </w:t>
      </w:r>
      <w:r w:rsidRPr="005314A2">
        <w:rPr>
          <w:rFonts w:ascii="Times New Roman" w:hAnsi="Times New Roman"/>
          <w:sz w:val="28"/>
          <w:szCs w:val="28"/>
        </w:rPr>
        <w:t>рекламы.</w:t>
      </w:r>
      <w:r w:rsidR="005314A2">
        <w:rPr>
          <w:rFonts w:ascii="Times New Roman" w:hAnsi="Times New Roman"/>
          <w:sz w:val="28"/>
          <w:szCs w:val="28"/>
        </w:rPr>
        <w:t xml:space="preserve"> </w:t>
      </w:r>
      <w:r w:rsidRPr="005314A2">
        <w:rPr>
          <w:rFonts w:ascii="Times New Roman" w:hAnsi="Times New Roman"/>
          <w:sz w:val="28"/>
          <w:szCs w:val="28"/>
        </w:rPr>
        <w:t>Для</w:t>
      </w:r>
      <w:r w:rsidR="009509CA" w:rsidRPr="005314A2">
        <w:rPr>
          <w:rFonts w:ascii="Times New Roman" w:hAnsi="Times New Roman"/>
          <w:sz w:val="28"/>
          <w:szCs w:val="28"/>
        </w:rPr>
        <w:t xml:space="preserve"> </w:t>
      </w:r>
      <w:r w:rsidRPr="005314A2">
        <w:rPr>
          <w:rFonts w:ascii="Times New Roman" w:hAnsi="Times New Roman"/>
          <w:sz w:val="28"/>
          <w:szCs w:val="28"/>
        </w:rPr>
        <w:t>рассматриваемого торгового предприятия</w:t>
      </w:r>
      <w:r w:rsidR="005314A2">
        <w:rPr>
          <w:rFonts w:ascii="Times New Roman" w:hAnsi="Times New Roman"/>
          <w:sz w:val="28"/>
          <w:szCs w:val="28"/>
        </w:rPr>
        <w:t xml:space="preserve"> </w:t>
      </w:r>
      <w:r w:rsidRPr="005314A2">
        <w:rPr>
          <w:rFonts w:ascii="Times New Roman" w:hAnsi="Times New Roman"/>
          <w:sz w:val="28"/>
          <w:szCs w:val="28"/>
        </w:rPr>
        <w:t>наиболее эффективными</w:t>
      </w:r>
      <w:r w:rsidR="005314A2">
        <w:rPr>
          <w:rFonts w:ascii="Times New Roman" w:hAnsi="Times New Roman"/>
          <w:sz w:val="28"/>
          <w:szCs w:val="28"/>
        </w:rPr>
        <w:t xml:space="preserve"> </w:t>
      </w:r>
      <w:r w:rsidRPr="005314A2">
        <w:rPr>
          <w:rFonts w:ascii="Times New Roman" w:hAnsi="Times New Roman"/>
          <w:sz w:val="28"/>
          <w:szCs w:val="28"/>
        </w:rPr>
        <w:t>инструментами</w:t>
      </w:r>
      <w:r w:rsidR="009509CA" w:rsidRPr="005314A2">
        <w:rPr>
          <w:rFonts w:ascii="Times New Roman" w:hAnsi="Times New Roman"/>
          <w:sz w:val="28"/>
          <w:szCs w:val="28"/>
        </w:rPr>
        <w:t xml:space="preserve"> </w:t>
      </w:r>
      <w:r w:rsidRPr="005314A2">
        <w:rPr>
          <w:rFonts w:ascii="Times New Roman" w:hAnsi="Times New Roman"/>
          <w:sz w:val="28"/>
          <w:szCs w:val="28"/>
        </w:rPr>
        <w:t>можно назвать следующие:</w:t>
      </w:r>
    </w:p>
    <w:p w:rsidR="004D32CC" w:rsidRPr="005314A2" w:rsidRDefault="009509CA" w:rsidP="005314A2">
      <w:pPr>
        <w:pStyle w:val="a3"/>
        <w:widowControl w:val="0"/>
        <w:numPr>
          <w:ilvl w:val="0"/>
          <w:numId w:val="28"/>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Р</w:t>
      </w:r>
      <w:r w:rsidR="004D32CC" w:rsidRPr="005314A2">
        <w:rPr>
          <w:rFonts w:ascii="Times New Roman" w:hAnsi="Times New Roman"/>
          <w:sz w:val="28"/>
          <w:szCs w:val="28"/>
        </w:rPr>
        <w:t>азработка фирменного логотипа и знака, фирменной документации,</w:t>
      </w:r>
      <w:r w:rsidR="005314A2">
        <w:rPr>
          <w:rFonts w:ascii="Times New Roman" w:hAnsi="Times New Roman"/>
          <w:sz w:val="28"/>
          <w:szCs w:val="28"/>
        </w:rPr>
        <w:t xml:space="preserve"> </w:t>
      </w:r>
      <w:r w:rsidR="004D32CC" w:rsidRPr="005314A2">
        <w:rPr>
          <w:rFonts w:ascii="Times New Roman" w:hAnsi="Times New Roman"/>
          <w:sz w:val="28"/>
          <w:szCs w:val="28"/>
        </w:rPr>
        <w:t>бланков,</w:t>
      </w:r>
    </w:p>
    <w:p w:rsidR="004D32CC" w:rsidRPr="005314A2" w:rsidRDefault="004D32CC" w:rsidP="005314A2">
      <w:pPr>
        <w:pStyle w:val="a3"/>
        <w:widowControl w:val="0"/>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конвертов, визиток и т.д.</w:t>
      </w:r>
    </w:p>
    <w:p w:rsidR="004D32CC" w:rsidRPr="005314A2" w:rsidRDefault="009509CA" w:rsidP="005314A2">
      <w:pPr>
        <w:pStyle w:val="a3"/>
        <w:widowControl w:val="0"/>
        <w:numPr>
          <w:ilvl w:val="0"/>
          <w:numId w:val="28"/>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И</w:t>
      </w:r>
      <w:r w:rsidR="004D32CC" w:rsidRPr="005314A2">
        <w:rPr>
          <w:rFonts w:ascii="Times New Roman" w:hAnsi="Times New Roman"/>
          <w:sz w:val="28"/>
          <w:szCs w:val="28"/>
        </w:rPr>
        <w:t>зготовление сувенирной продукции – ручки, зажигалки, календари и</w:t>
      </w:r>
      <w:r w:rsidR="005314A2">
        <w:rPr>
          <w:rFonts w:ascii="Times New Roman" w:hAnsi="Times New Roman"/>
          <w:sz w:val="28"/>
          <w:szCs w:val="28"/>
        </w:rPr>
        <w:t xml:space="preserve"> </w:t>
      </w:r>
      <w:r w:rsidR="004D32CC" w:rsidRPr="005314A2">
        <w:rPr>
          <w:rFonts w:ascii="Times New Roman" w:hAnsi="Times New Roman"/>
          <w:sz w:val="28"/>
          <w:szCs w:val="28"/>
        </w:rPr>
        <w:t>пр.</w:t>
      </w:r>
      <w:r w:rsidR="005314A2">
        <w:rPr>
          <w:rFonts w:ascii="Times New Roman" w:hAnsi="Times New Roman"/>
          <w:sz w:val="28"/>
          <w:szCs w:val="28"/>
        </w:rPr>
        <w:t xml:space="preserve"> </w:t>
      </w:r>
      <w:r w:rsidR="004D32CC" w:rsidRPr="005314A2">
        <w:rPr>
          <w:rFonts w:ascii="Times New Roman" w:hAnsi="Times New Roman"/>
          <w:sz w:val="28"/>
          <w:szCs w:val="28"/>
        </w:rPr>
        <w:t>с</w:t>
      </w:r>
      <w:r w:rsidRPr="005314A2">
        <w:rPr>
          <w:rFonts w:ascii="Times New Roman" w:hAnsi="Times New Roman"/>
          <w:sz w:val="28"/>
          <w:szCs w:val="28"/>
        </w:rPr>
        <w:t xml:space="preserve"> </w:t>
      </w:r>
      <w:r w:rsidR="004D32CC" w:rsidRPr="005314A2">
        <w:rPr>
          <w:rFonts w:ascii="Times New Roman" w:hAnsi="Times New Roman"/>
          <w:sz w:val="28"/>
          <w:szCs w:val="28"/>
        </w:rPr>
        <w:t>целью дарения их представителям розничных торговых предприятий.</w:t>
      </w:r>
    </w:p>
    <w:p w:rsidR="004D32CC" w:rsidRPr="005314A2" w:rsidRDefault="004D32CC" w:rsidP="005314A2">
      <w:pPr>
        <w:pStyle w:val="a3"/>
        <w:widowControl w:val="0"/>
        <w:numPr>
          <w:ilvl w:val="0"/>
          <w:numId w:val="28"/>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Изготовление наклеек</w:t>
      </w:r>
    </w:p>
    <w:p w:rsidR="004D32CC" w:rsidRPr="005314A2" w:rsidRDefault="004D32CC" w:rsidP="005314A2">
      <w:pPr>
        <w:pStyle w:val="a3"/>
        <w:widowControl w:val="0"/>
        <w:numPr>
          <w:ilvl w:val="0"/>
          <w:numId w:val="28"/>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Использование фирменных знаков и логотипов на бортах грузовых машин</w:t>
      </w:r>
    </w:p>
    <w:p w:rsidR="005314A2" w:rsidRDefault="004D32CC" w:rsidP="005314A2">
      <w:pPr>
        <w:pStyle w:val="a3"/>
        <w:widowControl w:val="0"/>
        <w:numPr>
          <w:ilvl w:val="0"/>
          <w:numId w:val="28"/>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Рекламные объявления в газетах и тематических изданиях</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Проведенные</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США</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Европе</w:t>
      </w:r>
      <w:r w:rsidR="005314A2">
        <w:rPr>
          <w:rFonts w:ascii="Times New Roman" w:hAnsi="Times New Roman"/>
          <w:sz w:val="28"/>
          <w:szCs w:val="28"/>
        </w:rPr>
        <w:t xml:space="preserve"> </w:t>
      </w:r>
      <w:r w:rsidRPr="005314A2">
        <w:rPr>
          <w:rFonts w:ascii="Times New Roman" w:hAnsi="Times New Roman"/>
          <w:sz w:val="28"/>
          <w:szCs w:val="28"/>
        </w:rPr>
        <w:t>многочисленные</w:t>
      </w:r>
      <w:r w:rsidR="005314A2">
        <w:rPr>
          <w:rFonts w:ascii="Times New Roman" w:hAnsi="Times New Roman"/>
          <w:sz w:val="28"/>
          <w:szCs w:val="28"/>
        </w:rPr>
        <w:t xml:space="preserve"> </w:t>
      </w:r>
      <w:r w:rsidRPr="005314A2">
        <w:rPr>
          <w:rFonts w:ascii="Times New Roman" w:hAnsi="Times New Roman"/>
          <w:sz w:val="28"/>
          <w:szCs w:val="28"/>
        </w:rPr>
        <w:t>исследования</w:t>
      </w:r>
      <w:r w:rsidR="005314A2">
        <w:rPr>
          <w:rFonts w:ascii="Times New Roman" w:hAnsi="Times New Roman"/>
          <w:sz w:val="28"/>
          <w:szCs w:val="28"/>
        </w:rPr>
        <w:t xml:space="preserve"> </w:t>
      </w:r>
      <w:r w:rsidRPr="005314A2">
        <w:rPr>
          <w:rFonts w:ascii="Times New Roman" w:hAnsi="Times New Roman"/>
          <w:sz w:val="28"/>
          <w:szCs w:val="28"/>
        </w:rPr>
        <w:t>выявили,</w:t>
      </w:r>
      <w:r w:rsidR="009509CA" w:rsidRPr="005314A2">
        <w:rPr>
          <w:rFonts w:ascii="Times New Roman" w:hAnsi="Times New Roman"/>
          <w:sz w:val="28"/>
          <w:szCs w:val="28"/>
        </w:rPr>
        <w:t xml:space="preserve"> </w:t>
      </w:r>
      <w:r w:rsidRPr="005314A2">
        <w:rPr>
          <w:rFonts w:ascii="Times New Roman" w:hAnsi="Times New Roman"/>
          <w:sz w:val="28"/>
          <w:szCs w:val="28"/>
        </w:rPr>
        <w:t>например, правило 30/70: 30% покупателей приносят 70% прибыли.</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Еще недавно схема успешного развития торгового</w:t>
      </w:r>
      <w:r w:rsidR="005314A2">
        <w:rPr>
          <w:rFonts w:ascii="Times New Roman" w:hAnsi="Times New Roman"/>
          <w:sz w:val="28"/>
          <w:szCs w:val="28"/>
        </w:rPr>
        <w:t xml:space="preserve"> </w:t>
      </w:r>
      <w:r w:rsidRPr="005314A2">
        <w:rPr>
          <w:rFonts w:ascii="Times New Roman" w:hAnsi="Times New Roman"/>
          <w:sz w:val="28"/>
          <w:szCs w:val="28"/>
        </w:rPr>
        <w:t>предприятия</w:t>
      </w:r>
      <w:r w:rsidR="005314A2">
        <w:rPr>
          <w:rFonts w:ascii="Times New Roman" w:hAnsi="Times New Roman"/>
          <w:sz w:val="28"/>
          <w:szCs w:val="28"/>
        </w:rPr>
        <w:t xml:space="preserve"> </w:t>
      </w:r>
      <w:r w:rsidRPr="005314A2">
        <w:rPr>
          <w:rFonts w:ascii="Times New Roman" w:hAnsi="Times New Roman"/>
          <w:sz w:val="28"/>
          <w:szCs w:val="28"/>
        </w:rPr>
        <w:t>выглядела</w:t>
      </w:r>
      <w:r w:rsidR="009509CA" w:rsidRPr="005314A2">
        <w:rPr>
          <w:rFonts w:ascii="Times New Roman" w:hAnsi="Times New Roman"/>
          <w:sz w:val="28"/>
          <w:szCs w:val="28"/>
        </w:rPr>
        <w:t xml:space="preserve"> </w:t>
      </w:r>
      <w:r w:rsidRPr="005314A2">
        <w:rPr>
          <w:rFonts w:ascii="Times New Roman" w:hAnsi="Times New Roman"/>
          <w:sz w:val="28"/>
          <w:szCs w:val="28"/>
        </w:rPr>
        <w:t>довольно</w:t>
      </w:r>
      <w:r w:rsidR="005314A2">
        <w:rPr>
          <w:rFonts w:ascii="Times New Roman" w:hAnsi="Times New Roman"/>
          <w:sz w:val="28"/>
          <w:szCs w:val="28"/>
        </w:rPr>
        <w:t xml:space="preserve"> </w:t>
      </w:r>
      <w:r w:rsidRPr="005314A2">
        <w:rPr>
          <w:rFonts w:ascii="Times New Roman" w:hAnsi="Times New Roman"/>
          <w:sz w:val="28"/>
          <w:szCs w:val="28"/>
        </w:rPr>
        <w:t>просто</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расширение</w:t>
      </w:r>
      <w:r w:rsidR="005314A2">
        <w:rPr>
          <w:rFonts w:ascii="Times New Roman" w:hAnsi="Times New Roman"/>
          <w:sz w:val="28"/>
          <w:szCs w:val="28"/>
        </w:rPr>
        <w:t xml:space="preserve"> </w:t>
      </w:r>
      <w:r w:rsidRPr="005314A2">
        <w:rPr>
          <w:rFonts w:ascii="Times New Roman" w:hAnsi="Times New Roman"/>
          <w:sz w:val="28"/>
          <w:szCs w:val="28"/>
        </w:rPr>
        <w:t>ассортимента</w:t>
      </w:r>
      <w:r w:rsidR="005314A2">
        <w:rPr>
          <w:rFonts w:ascii="Times New Roman" w:hAnsi="Times New Roman"/>
          <w:sz w:val="28"/>
          <w:szCs w:val="28"/>
        </w:rPr>
        <w:t xml:space="preserve"> </w:t>
      </w:r>
      <w:r w:rsidRPr="005314A2">
        <w:rPr>
          <w:rFonts w:ascii="Times New Roman" w:hAnsi="Times New Roman"/>
          <w:sz w:val="28"/>
          <w:szCs w:val="28"/>
        </w:rPr>
        <w:t>товаров,</w:t>
      </w:r>
      <w:r w:rsidR="005314A2">
        <w:rPr>
          <w:rFonts w:ascii="Times New Roman" w:hAnsi="Times New Roman"/>
          <w:sz w:val="28"/>
          <w:szCs w:val="28"/>
        </w:rPr>
        <w:t xml:space="preserve"> </w:t>
      </w:r>
      <w:r w:rsidRPr="005314A2">
        <w:rPr>
          <w:rFonts w:ascii="Times New Roman" w:hAnsi="Times New Roman"/>
          <w:sz w:val="28"/>
          <w:szCs w:val="28"/>
        </w:rPr>
        <w:t>сервиса.</w:t>
      </w:r>
      <w:r w:rsidR="005314A2">
        <w:rPr>
          <w:rFonts w:ascii="Times New Roman" w:hAnsi="Times New Roman"/>
          <w:sz w:val="28"/>
          <w:szCs w:val="28"/>
        </w:rPr>
        <w:t xml:space="preserve"> </w:t>
      </w:r>
      <w:r w:rsidRPr="005314A2">
        <w:rPr>
          <w:rFonts w:ascii="Times New Roman" w:hAnsi="Times New Roman"/>
          <w:sz w:val="28"/>
          <w:szCs w:val="28"/>
        </w:rPr>
        <w:t>Немалую</w:t>
      </w:r>
      <w:r w:rsidR="009509CA" w:rsidRPr="005314A2">
        <w:rPr>
          <w:rFonts w:ascii="Times New Roman" w:hAnsi="Times New Roman"/>
          <w:sz w:val="28"/>
          <w:szCs w:val="28"/>
        </w:rPr>
        <w:t xml:space="preserve"> </w:t>
      </w:r>
      <w:r w:rsidRPr="005314A2">
        <w:rPr>
          <w:rFonts w:ascii="Times New Roman" w:hAnsi="Times New Roman"/>
          <w:sz w:val="28"/>
          <w:szCs w:val="28"/>
        </w:rPr>
        <w:t>поддержку</w:t>
      </w:r>
      <w:r w:rsidR="005314A2">
        <w:rPr>
          <w:rFonts w:ascii="Times New Roman" w:hAnsi="Times New Roman"/>
          <w:sz w:val="28"/>
          <w:szCs w:val="28"/>
        </w:rPr>
        <w:t xml:space="preserve"> </w:t>
      </w:r>
      <w:r w:rsidRPr="005314A2">
        <w:rPr>
          <w:rFonts w:ascii="Times New Roman" w:hAnsi="Times New Roman"/>
          <w:sz w:val="28"/>
          <w:szCs w:val="28"/>
        </w:rPr>
        <w:t>этому</w:t>
      </w:r>
      <w:r w:rsidR="005314A2">
        <w:rPr>
          <w:rFonts w:ascii="Times New Roman" w:hAnsi="Times New Roman"/>
          <w:sz w:val="28"/>
          <w:szCs w:val="28"/>
        </w:rPr>
        <w:t xml:space="preserve"> </w:t>
      </w:r>
      <w:r w:rsidRPr="005314A2">
        <w:rPr>
          <w:rFonts w:ascii="Times New Roman" w:hAnsi="Times New Roman"/>
          <w:sz w:val="28"/>
          <w:szCs w:val="28"/>
        </w:rPr>
        <w:t>оказывало</w:t>
      </w:r>
      <w:r w:rsidR="005314A2">
        <w:rPr>
          <w:rFonts w:ascii="Times New Roman" w:hAnsi="Times New Roman"/>
          <w:sz w:val="28"/>
          <w:szCs w:val="28"/>
        </w:rPr>
        <w:t xml:space="preserve"> </w:t>
      </w:r>
      <w:r w:rsidRPr="005314A2">
        <w:rPr>
          <w:rFonts w:ascii="Times New Roman" w:hAnsi="Times New Roman"/>
          <w:sz w:val="28"/>
          <w:szCs w:val="28"/>
        </w:rPr>
        <w:t>проведение</w:t>
      </w:r>
      <w:r w:rsidR="005314A2">
        <w:rPr>
          <w:rFonts w:ascii="Times New Roman" w:hAnsi="Times New Roman"/>
          <w:sz w:val="28"/>
          <w:szCs w:val="28"/>
        </w:rPr>
        <w:t xml:space="preserve"> </w:t>
      </w:r>
      <w:r w:rsidRPr="005314A2">
        <w:rPr>
          <w:rFonts w:ascii="Times New Roman" w:hAnsi="Times New Roman"/>
          <w:sz w:val="28"/>
          <w:szCs w:val="28"/>
        </w:rPr>
        <w:t>производителями</w:t>
      </w:r>
      <w:r w:rsidR="005314A2">
        <w:rPr>
          <w:rFonts w:ascii="Times New Roman" w:hAnsi="Times New Roman"/>
          <w:sz w:val="28"/>
          <w:szCs w:val="28"/>
        </w:rPr>
        <w:t xml:space="preserve"> </w:t>
      </w:r>
      <w:r w:rsidRPr="005314A2">
        <w:rPr>
          <w:rFonts w:ascii="Times New Roman" w:hAnsi="Times New Roman"/>
          <w:sz w:val="28"/>
          <w:szCs w:val="28"/>
        </w:rPr>
        <w:t>рекламных</w:t>
      </w:r>
      <w:r w:rsidR="005314A2">
        <w:rPr>
          <w:rFonts w:ascii="Times New Roman" w:hAnsi="Times New Roman"/>
          <w:sz w:val="28"/>
          <w:szCs w:val="28"/>
        </w:rPr>
        <w:t xml:space="preserve"> </w:t>
      </w:r>
      <w:r w:rsidRPr="005314A2">
        <w:rPr>
          <w:rFonts w:ascii="Times New Roman" w:hAnsi="Times New Roman"/>
          <w:sz w:val="28"/>
          <w:szCs w:val="28"/>
        </w:rPr>
        <w:t>и</w:t>
      </w:r>
      <w:r w:rsidR="009509CA" w:rsidRPr="005314A2">
        <w:rPr>
          <w:rFonts w:ascii="Times New Roman" w:hAnsi="Times New Roman"/>
          <w:sz w:val="28"/>
          <w:szCs w:val="28"/>
        </w:rPr>
        <w:t xml:space="preserve"> </w:t>
      </w:r>
      <w:r w:rsidRPr="005314A2">
        <w:rPr>
          <w:rFonts w:ascii="Times New Roman" w:hAnsi="Times New Roman"/>
          <w:sz w:val="28"/>
          <w:szCs w:val="28"/>
        </w:rPr>
        <w:t>маркетинговых компаний. Сегодня возможности оптимизации</w:t>
      </w:r>
      <w:r w:rsidR="005314A2">
        <w:rPr>
          <w:rFonts w:ascii="Times New Roman" w:hAnsi="Times New Roman"/>
          <w:sz w:val="28"/>
          <w:szCs w:val="28"/>
        </w:rPr>
        <w:t xml:space="preserve"> </w:t>
      </w:r>
      <w:r w:rsidRPr="005314A2">
        <w:rPr>
          <w:rFonts w:ascii="Times New Roman" w:hAnsi="Times New Roman"/>
          <w:sz w:val="28"/>
          <w:szCs w:val="28"/>
        </w:rPr>
        <w:t>логистики</w:t>
      </w:r>
      <w:r w:rsidR="005314A2">
        <w:rPr>
          <w:rFonts w:ascii="Times New Roman" w:hAnsi="Times New Roman"/>
          <w:sz w:val="28"/>
          <w:szCs w:val="28"/>
        </w:rPr>
        <w:t xml:space="preserve"> </w:t>
      </w:r>
      <w:r w:rsidRPr="005314A2">
        <w:rPr>
          <w:rFonts w:ascii="Times New Roman" w:hAnsi="Times New Roman"/>
          <w:sz w:val="28"/>
          <w:szCs w:val="28"/>
        </w:rPr>
        <w:t>многими</w:t>
      </w:r>
      <w:r w:rsidR="009509CA" w:rsidRPr="005314A2">
        <w:rPr>
          <w:rFonts w:ascii="Times New Roman" w:hAnsi="Times New Roman"/>
          <w:sz w:val="28"/>
          <w:szCs w:val="28"/>
        </w:rPr>
        <w:t xml:space="preserve"> </w:t>
      </w:r>
      <w:r w:rsidRPr="005314A2">
        <w:rPr>
          <w:rFonts w:ascii="Times New Roman" w:hAnsi="Times New Roman"/>
          <w:sz w:val="28"/>
          <w:szCs w:val="28"/>
        </w:rPr>
        <w:t>торговыми</w:t>
      </w:r>
      <w:r w:rsidR="005314A2">
        <w:rPr>
          <w:rFonts w:ascii="Times New Roman" w:hAnsi="Times New Roman"/>
          <w:sz w:val="28"/>
          <w:szCs w:val="28"/>
        </w:rPr>
        <w:t xml:space="preserve"> </w:t>
      </w:r>
      <w:r w:rsidRPr="005314A2">
        <w:rPr>
          <w:rFonts w:ascii="Times New Roman" w:hAnsi="Times New Roman"/>
          <w:sz w:val="28"/>
          <w:szCs w:val="28"/>
        </w:rPr>
        <w:t>фирмами</w:t>
      </w:r>
      <w:r w:rsidR="005314A2">
        <w:rPr>
          <w:rFonts w:ascii="Times New Roman" w:hAnsi="Times New Roman"/>
          <w:sz w:val="28"/>
          <w:szCs w:val="28"/>
        </w:rPr>
        <w:t xml:space="preserve"> </w:t>
      </w:r>
      <w:r w:rsidRPr="005314A2">
        <w:rPr>
          <w:rFonts w:ascii="Times New Roman" w:hAnsi="Times New Roman"/>
          <w:sz w:val="28"/>
          <w:szCs w:val="28"/>
        </w:rPr>
        <w:t>уже</w:t>
      </w:r>
      <w:r w:rsidR="005314A2">
        <w:rPr>
          <w:rFonts w:ascii="Times New Roman" w:hAnsi="Times New Roman"/>
          <w:sz w:val="28"/>
          <w:szCs w:val="28"/>
        </w:rPr>
        <w:t xml:space="preserve"> </w:t>
      </w:r>
      <w:r w:rsidRPr="005314A2">
        <w:rPr>
          <w:rFonts w:ascii="Times New Roman" w:hAnsi="Times New Roman"/>
          <w:sz w:val="28"/>
          <w:szCs w:val="28"/>
        </w:rPr>
        <w:t>практически</w:t>
      </w:r>
      <w:r w:rsidR="005314A2">
        <w:rPr>
          <w:rFonts w:ascii="Times New Roman" w:hAnsi="Times New Roman"/>
          <w:sz w:val="28"/>
          <w:szCs w:val="28"/>
        </w:rPr>
        <w:t xml:space="preserve"> </w:t>
      </w:r>
      <w:r w:rsidRPr="005314A2">
        <w:rPr>
          <w:rFonts w:ascii="Times New Roman" w:hAnsi="Times New Roman"/>
          <w:sz w:val="28"/>
          <w:szCs w:val="28"/>
        </w:rPr>
        <w:t>исчерпаны,</w:t>
      </w:r>
      <w:r w:rsidR="005314A2">
        <w:rPr>
          <w:rFonts w:ascii="Times New Roman" w:hAnsi="Times New Roman"/>
          <w:sz w:val="28"/>
          <w:szCs w:val="28"/>
        </w:rPr>
        <w:t xml:space="preserve"> </w:t>
      </w:r>
      <w:r w:rsidRPr="005314A2">
        <w:rPr>
          <w:rFonts w:ascii="Times New Roman" w:hAnsi="Times New Roman"/>
          <w:sz w:val="28"/>
          <w:szCs w:val="28"/>
        </w:rPr>
        <w:t>а</w:t>
      </w:r>
      <w:r w:rsidR="005314A2">
        <w:rPr>
          <w:rFonts w:ascii="Times New Roman" w:hAnsi="Times New Roman"/>
          <w:sz w:val="28"/>
          <w:szCs w:val="28"/>
        </w:rPr>
        <w:t xml:space="preserve"> </w:t>
      </w:r>
      <w:r w:rsidRPr="005314A2">
        <w:rPr>
          <w:rFonts w:ascii="Times New Roman" w:hAnsi="Times New Roman"/>
          <w:sz w:val="28"/>
          <w:szCs w:val="28"/>
        </w:rPr>
        <w:t>из-за</w:t>
      </w:r>
      <w:r w:rsidR="005314A2">
        <w:rPr>
          <w:rFonts w:ascii="Times New Roman" w:hAnsi="Times New Roman"/>
          <w:sz w:val="28"/>
          <w:szCs w:val="28"/>
        </w:rPr>
        <w:t xml:space="preserve"> </w:t>
      </w:r>
      <w:r w:rsidRPr="005314A2">
        <w:rPr>
          <w:rFonts w:ascii="Times New Roman" w:hAnsi="Times New Roman"/>
          <w:sz w:val="28"/>
          <w:szCs w:val="28"/>
        </w:rPr>
        <w:t>обострившейся</w:t>
      </w:r>
      <w:r w:rsidR="009509CA" w:rsidRPr="005314A2">
        <w:rPr>
          <w:rFonts w:ascii="Times New Roman" w:hAnsi="Times New Roman"/>
          <w:sz w:val="28"/>
          <w:szCs w:val="28"/>
        </w:rPr>
        <w:t xml:space="preserve"> </w:t>
      </w:r>
      <w:r w:rsidRPr="005314A2">
        <w:rPr>
          <w:rFonts w:ascii="Times New Roman" w:hAnsi="Times New Roman"/>
          <w:sz w:val="28"/>
          <w:szCs w:val="28"/>
        </w:rPr>
        <w:t>конкуренции потенциал роста самих фирм заметно снизился.</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новых</w:t>
      </w:r>
      <w:r w:rsidR="005314A2">
        <w:rPr>
          <w:rFonts w:ascii="Times New Roman" w:hAnsi="Times New Roman"/>
          <w:sz w:val="28"/>
          <w:szCs w:val="28"/>
        </w:rPr>
        <w:t xml:space="preserve"> </w:t>
      </w:r>
      <w:r w:rsidRPr="005314A2">
        <w:rPr>
          <w:rFonts w:ascii="Times New Roman" w:hAnsi="Times New Roman"/>
          <w:sz w:val="28"/>
          <w:szCs w:val="28"/>
        </w:rPr>
        <w:t>условиях</w:t>
      </w:r>
      <w:r w:rsidR="009509CA" w:rsidRPr="005314A2">
        <w:rPr>
          <w:rFonts w:ascii="Times New Roman" w:hAnsi="Times New Roman"/>
          <w:sz w:val="28"/>
          <w:szCs w:val="28"/>
        </w:rPr>
        <w:t xml:space="preserve"> </w:t>
      </w:r>
      <w:r w:rsidRPr="005314A2">
        <w:rPr>
          <w:rFonts w:ascii="Times New Roman" w:hAnsi="Times New Roman"/>
          <w:sz w:val="28"/>
          <w:szCs w:val="28"/>
        </w:rPr>
        <w:t>предприятия торговли могут добиться успеха только</w:t>
      </w:r>
      <w:r w:rsidR="005314A2">
        <w:rPr>
          <w:rFonts w:ascii="Times New Roman" w:hAnsi="Times New Roman"/>
          <w:sz w:val="28"/>
          <w:szCs w:val="28"/>
        </w:rPr>
        <w:t xml:space="preserve"> </w:t>
      </w:r>
      <w:r w:rsidRPr="005314A2">
        <w:rPr>
          <w:rFonts w:ascii="Times New Roman" w:hAnsi="Times New Roman"/>
          <w:sz w:val="28"/>
          <w:szCs w:val="28"/>
        </w:rPr>
        <w:t>путем</w:t>
      </w:r>
      <w:r w:rsidR="005314A2">
        <w:rPr>
          <w:rFonts w:ascii="Times New Roman" w:hAnsi="Times New Roman"/>
          <w:sz w:val="28"/>
          <w:szCs w:val="28"/>
        </w:rPr>
        <w:t xml:space="preserve"> </w:t>
      </w:r>
      <w:r w:rsidRPr="005314A2">
        <w:rPr>
          <w:rFonts w:ascii="Times New Roman" w:hAnsi="Times New Roman"/>
          <w:sz w:val="28"/>
          <w:szCs w:val="28"/>
        </w:rPr>
        <w:t>переноса</w:t>
      </w:r>
      <w:r w:rsidR="005314A2">
        <w:rPr>
          <w:rFonts w:ascii="Times New Roman" w:hAnsi="Times New Roman"/>
          <w:sz w:val="28"/>
          <w:szCs w:val="28"/>
        </w:rPr>
        <w:t xml:space="preserve"> </w:t>
      </w:r>
      <w:r w:rsidRPr="005314A2">
        <w:rPr>
          <w:rFonts w:ascii="Times New Roman" w:hAnsi="Times New Roman"/>
          <w:sz w:val="28"/>
          <w:szCs w:val="28"/>
        </w:rPr>
        <w:t>акцентов</w:t>
      </w:r>
      <w:r w:rsidR="009509CA" w:rsidRPr="005314A2">
        <w:rPr>
          <w:rFonts w:ascii="Times New Roman" w:hAnsi="Times New Roman"/>
          <w:sz w:val="28"/>
          <w:szCs w:val="28"/>
        </w:rPr>
        <w:t xml:space="preserve"> </w:t>
      </w:r>
      <w:r w:rsidRPr="005314A2">
        <w:rPr>
          <w:rFonts w:ascii="Times New Roman" w:hAnsi="Times New Roman"/>
          <w:sz w:val="28"/>
          <w:szCs w:val="28"/>
        </w:rPr>
        <w:t>на изучение потребностей покупателей.</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 смену продвижения товаров</w:t>
      </w:r>
      <w:r w:rsidR="005314A2">
        <w:rPr>
          <w:rFonts w:ascii="Times New Roman" w:hAnsi="Times New Roman"/>
          <w:sz w:val="28"/>
          <w:szCs w:val="28"/>
        </w:rPr>
        <w:t xml:space="preserve"> </w:t>
      </w:r>
      <w:r w:rsidRPr="005314A2">
        <w:rPr>
          <w:rFonts w:ascii="Times New Roman" w:hAnsi="Times New Roman"/>
          <w:sz w:val="28"/>
          <w:szCs w:val="28"/>
        </w:rPr>
        <w:t>приходит</w:t>
      </w:r>
      <w:r w:rsidR="005314A2">
        <w:rPr>
          <w:rFonts w:ascii="Times New Roman" w:hAnsi="Times New Roman"/>
          <w:sz w:val="28"/>
          <w:szCs w:val="28"/>
        </w:rPr>
        <w:t xml:space="preserve"> </w:t>
      </w:r>
      <w:r w:rsidR="009509CA" w:rsidRPr="005314A2">
        <w:rPr>
          <w:rFonts w:ascii="Times New Roman" w:hAnsi="Times New Roman"/>
          <w:sz w:val="28"/>
          <w:szCs w:val="28"/>
        </w:rPr>
        <w:t>маркетинг,</w:t>
      </w:r>
      <w:r w:rsidR="005314A2">
        <w:rPr>
          <w:rFonts w:ascii="Times New Roman" w:hAnsi="Times New Roman"/>
          <w:sz w:val="28"/>
          <w:szCs w:val="28"/>
        </w:rPr>
        <w:t xml:space="preserve"> </w:t>
      </w:r>
      <w:r w:rsidRPr="005314A2">
        <w:rPr>
          <w:rFonts w:ascii="Times New Roman" w:hAnsi="Times New Roman"/>
          <w:sz w:val="28"/>
          <w:szCs w:val="28"/>
        </w:rPr>
        <w:t>ориентированный</w:t>
      </w:r>
      <w:r w:rsidR="005314A2">
        <w:rPr>
          <w:rFonts w:ascii="Times New Roman" w:hAnsi="Times New Roman"/>
          <w:sz w:val="28"/>
          <w:szCs w:val="28"/>
        </w:rPr>
        <w:t xml:space="preserve"> </w:t>
      </w:r>
      <w:r w:rsidRPr="005314A2">
        <w:rPr>
          <w:rFonts w:ascii="Times New Roman" w:hAnsi="Times New Roman"/>
          <w:sz w:val="28"/>
          <w:szCs w:val="28"/>
        </w:rPr>
        <w:t>на</w:t>
      </w:r>
      <w:r w:rsidR="009509CA" w:rsidRPr="005314A2">
        <w:rPr>
          <w:rFonts w:ascii="Times New Roman" w:hAnsi="Times New Roman"/>
          <w:sz w:val="28"/>
          <w:szCs w:val="28"/>
        </w:rPr>
        <w:t xml:space="preserve"> </w:t>
      </w:r>
      <w:r w:rsidRPr="005314A2">
        <w:rPr>
          <w:rFonts w:ascii="Times New Roman" w:hAnsi="Times New Roman"/>
          <w:sz w:val="28"/>
          <w:szCs w:val="28"/>
        </w:rPr>
        <w:t>потребителя. Причем не какого-то абстрактного, а вполне конкретного,</w:t>
      </w:r>
      <w:r w:rsidR="005314A2">
        <w:rPr>
          <w:rFonts w:ascii="Times New Roman" w:hAnsi="Times New Roman"/>
          <w:sz w:val="28"/>
          <w:szCs w:val="28"/>
        </w:rPr>
        <w:t xml:space="preserve"> </w:t>
      </w:r>
      <w:r w:rsidRPr="005314A2">
        <w:rPr>
          <w:rFonts w:ascii="Times New Roman" w:hAnsi="Times New Roman"/>
          <w:sz w:val="28"/>
          <w:szCs w:val="28"/>
        </w:rPr>
        <w:t>с</w:t>
      </w:r>
      <w:r w:rsidR="005314A2">
        <w:rPr>
          <w:rFonts w:ascii="Times New Roman" w:hAnsi="Times New Roman"/>
          <w:sz w:val="28"/>
          <w:szCs w:val="28"/>
        </w:rPr>
        <w:t xml:space="preserve"> </w:t>
      </w:r>
      <w:r w:rsidRPr="005314A2">
        <w:rPr>
          <w:rFonts w:ascii="Times New Roman" w:hAnsi="Times New Roman"/>
          <w:sz w:val="28"/>
          <w:szCs w:val="28"/>
        </w:rPr>
        <w:t>его</w:t>
      </w:r>
      <w:r w:rsidR="009509CA" w:rsidRPr="005314A2">
        <w:rPr>
          <w:rFonts w:ascii="Times New Roman" w:hAnsi="Times New Roman"/>
          <w:sz w:val="28"/>
          <w:szCs w:val="28"/>
        </w:rPr>
        <w:t xml:space="preserve"> </w:t>
      </w:r>
      <w:r w:rsidRPr="005314A2">
        <w:rPr>
          <w:rFonts w:ascii="Times New Roman" w:hAnsi="Times New Roman"/>
          <w:sz w:val="28"/>
          <w:szCs w:val="28"/>
        </w:rPr>
        <w:t>пристрастиями</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системой</w:t>
      </w:r>
      <w:r w:rsidR="005314A2">
        <w:rPr>
          <w:rFonts w:ascii="Times New Roman" w:hAnsi="Times New Roman"/>
          <w:sz w:val="28"/>
          <w:szCs w:val="28"/>
        </w:rPr>
        <w:t xml:space="preserve"> </w:t>
      </w:r>
      <w:r w:rsidRPr="005314A2">
        <w:rPr>
          <w:rFonts w:ascii="Times New Roman" w:hAnsi="Times New Roman"/>
          <w:sz w:val="28"/>
          <w:szCs w:val="28"/>
        </w:rPr>
        <w:t>ценностей.</w:t>
      </w:r>
      <w:r w:rsidR="005314A2">
        <w:rPr>
          <w:rFonts w:ascii="Times New Roman" w:hAnsi="Times New Roman"/>
          <w:sz w:val="28"/>
          <w:szCs w:val="28"/>
        </w:rPr>
        <w:t xml:space="preserve"> </w:t>
      </w:r>
      <w:r w:rsidRPr="005314A2">
        <w:rPr>
          <w:rFonts w:ascii="Times New Roman" w:hAnsi="Times New Roman"/>
          <w:sz w:val="28"/>
          <w:szCs w:val="28"/>
        </w:rPr>
        <w:t>Популярным</w:t>
      </w:r>
      <w:r w:rsidR="005314A2">
        <w:rPr>
          <w:rFonts w:ascii="Times New Roman" w:hAnsi="Times New Roman"/>
          <w:sz w:val="28"/>
          <w:szCs w:val="28"/>
        </w:rPr>
        <w:t xml:space="preserve"> </w:t>
      </w:r>
      <w:r w:rsidRPr="005314A2">
        <w:rPr>
          <w:rFonts w:ascii="Times New Roman" w:hAnsi="Times New Roman"/>
          <w:sz w:val="28"/>
          <w:szCs w:val="28"/>
        </w:rPr>
        <w:t>направлением</w:t>
      </w:r>
      <w:r w:rsidR="005314A2">
        <w:rPr>
          <w:rFonts w:ascii="Times New Roman" w:hAnsi="Times New Roman"/>
          <w:sz w:val="28"/>
          <w:szCs w:val="28"/>
        </w:rPr>
        <w:t xml:space="preserve"> </w:t>
      </w:r>
      <w:r w:rsidRPr="005314A2">
        <w:rPr>
          <w:rFonts w:ascii="Times New Roman" w:hAnsi="Times New Roman"/>
          <w:sz w:val="28"/>
          <w:szCs w:val="28"/>
        </w:rPr>
        <w:t>стали,</w:t>
      </w:r>
      <w:r w:rsidR="005314A2">
        <w:rPr>
          <w:rFonts w:ascii="Times New Roman" w:hAnsi="Times New Roman"/>
          <w:sz w:val="28"/>
          <w:szCs w:val="28"/>
        </w:rPr>
        <w:t xml:space="preserve"> </w:t>
      </w:r>
      <w:r w:rsidRPr="005314A2">
        <w:rPr>
          <w:rFonts w:ascii="Times New Roman" w:hAnsi="Times New Roman"/>
          <w:sz w:val="28"/>
          <w:szCs w:val="28"/>
        </w:rPr>
        <w:t>например, программы стимулирования покупателей</w:t>
      </w:r>
      <w:r w:rsidR="005314A2">
        <w:rPr>
          <w:rFonts w:ascii="Times New Roman" w:hAnsi="Times New Roman"/>
          <w:sz w:val="28"/>
          <w:szCs w:val="28"/>
        </w:rPr>
        <w:t xml:space="preserve"> </w:t>
      </w:r>
      <w:r w:rsidRPr="005314A2">
        <w:rPr>
          <w:rFonts w:ascii="Times New Roman" w:hAnsi="Times New Roman"/>
          <w:sz w:val="28"/>
          <w:szCs w:val="28"/>
        </w:rPr>
        <w:t>(loyality</w:t>
      </w:r>
      <w:r w:rsidR="005314A2">
        <w:rPr>
          <w:rFonts w:ascii="Times New Roman" w:hAnsi="Times New Roman"/>
          <w:sz w:val="28"/>
          <w:szCs w:val="28"/>
        </w:rPr>
        <w:t xml:space="preserve"> </w:t>
      </w:r>
      <w:r w:rsidRPr="005314A2">
        <w:rPr>
          <w:rFonts w:ascii="Times New Roman" w:hAnsi="Times New Roman"/>
          <w:sz w:val="28"/>
          <w:szCs w:val="28"/>
        </w:rPr>
        <w:t>programm),</w:t>
      </w:r>
      <w:r w:rsidR="005314A2">
        <w:rPr>
          <w:rFonts w:ascii="Times New Roman" w:hAnsi="Times New Roman"/>
          <w:sz w:val="28"/>
          <w:szCs w:val="28"/>
        </w:rPr>
        <w:t xml:space="preserve"> </w:t>
      </w:r>
      <w:r w:rsidRPr="005314A2">
        <w:rPr>
          <w:rFonts w:ascii="Times New Roman" w:hAnsi="Times New Roman"/>
          <w:sz w:val="28"/>
          <w:szCs w:val="28"/>
        </w:rPr>
        <w:t>целью</w:t>
      </w:r>
      <w:r w:rsidR="009509CA" w:rsidRPr="005314A2">
        <w:rPr>
          <w:rFonts w:ascii="Times New Roman" w:hAnsi="Times New Roman"/>
          <w:sz w:val="28"/>
          <w:szCs w:val="28"/>
        </w:rPr>
        <w:t xml:space="preserve"> </w:t>
      </w:r>
      <w:r w:rsidRPr="005314A2">
        <w:rPr>
          <w:rFonts w:ascii="Times New Roman" w:hAnsi="Times New Roman"/>
          <w:sz w:val="28"/>
          <w:szCs w:val="28"/>
        </w:rPr>
        <w:t>которых является сохранение</w:t>
      </w:r>
      <w:r w:rsidR="005314A2">
        <w:rPr>
          <w:rFonts w:ascii="Times New Roman" w:hAnsi="Times New Roman"/>
          <w:sz w:val="28"/>
          <w:szCs w:val="28"/>
        </w:rPr>
        <w:t xml:space="preserve"> </w:t>
      </w:r>
      <w:r w:rsidRPr="005314A2">
        <w:rPr>
          <w:rFonts w:ascii="Times New Roman" w:hAnsi="Times New Roman"/>
          <w:sz w:val="28"/>
          <w:szCs w:val="28"/>
        </w:rPr>
        <w:t>имеющихся</w:t>
      </w:r>
      <w:r w:rsidR="005314A2">
        <w:rPr>
          <w:rFonts w:ascii="Times New Roman" w:hAnsi="Times New Roman"/>
          <w:sz w:val="28"/>
          <w:szCs w:val="28"/>
        </w:rPr>
        <w:t xml:space="preserve"> </w:t>
      </w:r>
      <w:r w:rsidRPr="005314A2">
        <w:rPr>
          <w:rFonts w:ascii="Times New Roman" w:hAnsi="Times New Roman"/>
          <w:sz w:val="28"/>
          <w:szCs w:val="28"/>
        </w:rPr>
        <w:t>потребителей</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привлечение</w:t>
      </w:r>
      <w:r w:rsidR="005314A2">
        <w:rPr>
          <w:rFonts w:ascii="Times New Roman" w:hAnsi="Times New Roman"/>
          <w:sz w:val="28"/>
          <w:szCs w:val="28"/>
        </w:rPr>
        <w:t xml:space="preserve"> </w:t>
      </w:r>
      <w:r w:rsidRPr="005314A2">
        <w:rPr>
          <w:rFonts w:ascii="Times New Roman" w:hAnsi="Times New Roman"/>
          <w:sz w:val="28"/>
          <w:szCs w:val="28"/>
        </w:rPr>
        <w:t>новых.</w:t>
      </w:r>
      <w:r w:rsidR="009509CA" w:rsidRPr="005314A2">
        <w:rPr>
          <w:rFonts w:ascii="Times New Roman" w:hAnsi="Times New Roman"/>
          <w:sz w:val="28"/>
          <w:szCs w:val="28"/>
        </w:rPr>
        <w:t xml:space="preserve"> </w:t>
      </w:r>
      <w:r w:rsidRPr="005314A2">
        <w:rPr>
          <w:rFonts w:ascii="Times New Roman" w:hAnsi="Times New Roman"/>
          <w:sz w:val="28"/>
          <w:szCs w:val="28"/>
        </w:rPr>
        <w:t>Советы</w:t>
      </w:r>
      <w:r w:rsidR="005314A2">
        <w:rPr>
          <w:rFonts w:ascii="Times New Roman" w:hAnsi="Times New Roman"/>
          <w:sz w:val="28"/>
          <w:szCs w:val="28"/>
        </w:rPr>
        <w:t xml:space="preserve"> </w:t>
      </w:r>
      <w:r w:rsidRPr="005314A2">
        <w:rPr>
          <w:rFonts w:ascii="Times New Roman" w:hAnsi="Times New Roman"/>
          <w:sz w:val="28"/>
          <w:szCs w:val="28"/>
        </w:rPr>
        <w:t>о</w:t>
      </w:r>
      <w:r w:rsidR="005314A2">
        <w:rPr>
          <w:rFonts w:ascii="Times New Roman" w:hAnsi="Times New Roman"/>
          <w:sz w:val="28"/>
          <w:szCs w:val="28"/>
        </w:rPr>
        <w:t xml:space="preserve"> </w:t>
      </w:r>
      <w:r w:rsidRPr="005314A2">
        <w:rPr>
          <w:rFonts w:ascii="Times New Roman" w:hAnsi="Times New Roman"/>
          <w:sz w:val="28"/>
          <w:szCs w:val="28"/>
        </w:rPr>
        <w:t>том,</w:t>
      </w:r>
      <w:r w:rsidR="005314A2">
        <w:rPr>
          <w:rFonts w:ascii="Times New Roman" w:hAnsi="Times New Roman"/>
          <w:sz w:val="28"/>
          <w:szCs w:val="28"/>
        </w:rPr>
        <w:t xml:space="preserve"> </w:t>
      </w:r>
      <w:r w:rsidRPr="005314A2">
        <w:rPr>
          <w:rFonts w:ascii="Times New Roman" w:hAnsi="Times New Roman"/>
          <w:sz w:val="28"/>
          <w:szCs w:val="28"/>
        </w:rPr>
        <w:t>как</w:t>
      </w:r>
      <w:r w:rsidR="005314A2">
        <w:rPr>
          <w:rFonts w:ascii="Times New Roman" w:hAnsi="Times New Roman"/>
          <w:sz w:val="28"/>
          <w:szCs w:val="28"/>
        </w:rPr>
        <w:t xml:space="preserve"> </w:t>
      </w:r>
      <w:r w:rsidRPr="005314A2">
        <w:rPr>
          <w:rFonts w:ascii="Times New Roman" w:hAnsi="Times New Roman"/>
          <w:sz w:val="28"/>
          <w:szCs w:val="28"/>
        </w:rPr>
        <w:t>этого</w:t>
      </w:r>
      <w:r w:rsidR="005314A2">
        <w:rPr>
          <w:rFonts w:ascii="Times New Roman" w:hAnsi="Times New Roman"/>
          <w:sz w:val="28"/>
          <w:szCs w:val="28"/>
        </w:rPr>
        <w:t xml:space="preserve"> </w:t>
      </w:r>
      <w:r w:rsidRPr="005314A2">
        <w:rPr>
          <w:rFonts w:ascii="Times New Roman" w:hAnsi="Times New Roman"/>
          <w:sz w:val="28"/>
          <w:szCs w:val="28"/>
        </w:rPr>
        <w:t>достичь,</w:t>
      </w:r>
      <w:r w:rsidR="005314A2">
        <w:rPr>
          <w:rFonts w:ascii="Times New Roman" w:hAnsi="Times New Roman"/>
          <w:sz w:val="28"/>
          <w:szCs w:val="28"/>
        </w:rPr>
        <w:t xml:space="preserve"> </w:t>
      </w:r>
      <w:r w:rsidRPr="005314A2">
        <w:rPr>
          <w:rFonts w:ascii="Times New Roman" w:hAnsi="Times New Roman"/>
          <w:sz w:val="28"/>
          <w:szCs w:val="28"/>
        </w:rPr>
        <w:t>основаны</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анализе</w:t>
      </w:r>
      <w:r w:rsidR="005314A2">
        <w:rPr>
          <w:rFonts w:ascii="Times New Roman" w:hAnsi="Times New Roman"/>
          <w:sz w:val="28"/>
          <w:szCs w:val="28"/>
        </w:rPr>
        <w:t xml:space="preserve"> </w:t>
      </w:r>
      <w:r w:rsidRPr="005314A2">
        <w:rPr>
          <w:rFonts w:ascii="Times New Roman" w:hAnsi="Times New Roman"/>
          <w:sz w:val="28"/>
          <w:szCs w:val="28"/>
        </w:rPr>
        <w:t>поведения</w:t>
      </w:r>
      <w:r w:rsidR="009509CA" w:rsidRPr="005314A2">
        <w:rPr>
          <w:rFonts w:ascii="Times New Roman" w:hAnsi="Times New Roman"/>
          <w:sz w:val="28"/>
          <w:szCs w:val="28"/>
        </w:rPr>
        <w:t xml:space="preserve"> </w:t>
      </w:r>
      <w:r w:rsidRPr="005314A2">
        <w:rPr>
          <w:rFonts w:ascii="Times New Roman" w:hAnsi="Times New Roman"/>
          <w:sz w:val="28"/>
          <w:szCs w:val="28"/>
        </w:rPr>
        <w:t>покупателей.</w:t>
      </w:r>
      <w:r w:rsidR="005314A2">
        <w:rPr>
          <w:rFonts w:ascii="Times New Roman" w:hAnsi="Times New Roman"/>
          <w:sz w:val="28"/>
          <w:szCs w:val="28"/>
        </w:rPr>
        <w:t xml:space="preserve"> </w:t>
      </w:r>
      <w:r w:rsidRPr="005314A2">
        <w:rPr>
          <w:rFonts w:ascii="Times New Roman" w:hAnsi="Times New Roman"/>
          <w:sz w:val="28"/>
          <w:szCs w:val="28"/>
        </w:rPr>
        <w:t>Например,</w:t>
      </w:r>
      <w:r w:rsidR="005314A2">
        <w:rPr>
          <w:rFonts w:ascii="Times New Roman" w:hAnsi="Times New Roman"/>
          <w:sz w:val="28"/>
          <w:szCs w:val="28"/>
        </w:rPr>
        <w:t xml:space="preserve"> </w:t>
      </w:r>
      <w:r w:rsidRPr="005314A2">
        <w:rPr>
          <w:rFonts w:ascii="Times New Roman" w:hAnsi="Times New Roman"/>
          <w:sz w:val="28"/>
          <w:szCs w:val="28"/>
        </w:rPr>
        <w:t>отсутствия</w:t>
      </w:r>
      <w:r w:rsidR="005314A2">
        <w:rPr>
          <w:rFonts w:ascii="Times New Roman" w:hAnsi="Times New Roman"/>
          <w:sz w:val="28"/>
          <w:szCs w:val="28"/>
        </w:rPr>
        <w:t xml:space="preserve"> </w:t>
      </w:r>
      <w:r w:rsidRPr="005314A2">
        <w:rPr>
          <w:rFonts w:ascii="Times New Roman" w:hAnsi="Times New Roman"/>
          <w:sz w:val="28"/>
          <w:szCs w:val="28"/>
        </w:rPr>
        <w:t>необходимого</w:t>
      </w:r>
      <w:r w:rsidR="005314A2">
        <w:rPr>
          <w:rFonts w:ascii="Times New Roman" w:hAnsi="Times New Roman"/>
          <w:sz w:val="28"/>
          <w:szCs w:val="28"/>
        </w:rPr>
        <w:t xml:space="preserve"> </w:t>
      </w:r>
      <w:r w:rsidRPr="005314A2">
        <w:rPr>
          <w:rFonts w:ascii="Times New Roman" w:hAnsi="Times New Roman"/>
          <w:sz w:val="28"/>
          <w:szCs w:val="28"/>
        </w:rPr>
        <w:t>товара</w:t>
      </w:r>
      <w:r w:rsidR="005314A2">
        <w:rPr>
          <w:rFonts w:ascii="Times New Roman" w:hAnsi="Times New Roman"/>
          <w:sz w:val="28"/>
          <w:szCs w:val="28"/>
        </w:rPr>
        <w:t xml:space="preserve"> </w:t>
      </w:r>
      <w:r w:rsidRPr="005314A2">
        <w:rPr>
          <w:rFonts w:ascii="Times New Roman" w:hAnsi="Times New Roman"/>
          <w:sz w:val="28"/>
          <w:szCs w:val="28"/>
        </w:rPr>
        <w:t>достаточно</w:t>
      </w:r>
      <w:r w:rsidR="005314A2">
        <w:rPr>
          <w:rFonts w:ascii="Times New Roman" w:hAnsi="Times New Roman"/>
          <w:sz w:val="28"/>
          <w:szCs w:val="28"/>
        </w:rPr>
        <w:t xml:space="preserve"> </w:t>
      </w:r>
      <w:r w:rsidRPr="005314A2">
        <w:rPr>
          <w:rFonts w:ascii="Times New Roman" w:hAnsi="Times New Roman"/>
          <w:sz w:val="28"/>
          <w:szCs w:val="28"/>
        </w:rPr>
        <w:t>для</w:t>
      </w:r>
      <w:r w:rsidR="009509CA" w:rsidRPr="005314A2">
        <w:rPr>
          <w:rFonts w:ascii="Times New Roman" w:hAnsi="Times New Roman"/>
          <w:sz w:val="28"/>
          <w:szCs w:val="28"/>
        </w:rPr>
        <w:t xml:space="preserve"> </w:t>
      </w:r>
      <w:r w:rsidRPr="005314A2">
        <w:rPr>
          <w:rFonts w:ascii="Times New Roman" w:hAnsi="Times New Roman"/>
          <w:sz w:val="28"/>
          <w:szCs w:val="28"/>
        </w:rPr>
        <w:t>того,</w:t>
      </w:r>
      <w:r w:rsidR="005314A2">
        <w:rPr>
          <w:rFonts w:ascii="Times New Roman" w:hAnsi="Times New Roman"/>
          <w:sz w:val="28"/>
          <w:szCs w:val="28"/>
        </w:rPr>
        <w:t xml:space="preserve"> </w:t>
      </w:r>
      <w:r w:rsidRPr="005314A2">
        <w:rPr>
          <w:rFonts w:ascii="Times New Roman" w:hAnsi="Times New Roman"/>
          <w:sz w:val="28"/>
          <w:szCs w:val="28"/>
        </w:rPr>
        <w:t>чтобы</w:t>
      </w:r>
      <w:r w:rsidR="005314A2">
        <w:rPr>
          <w:rFonts w:ascii="Times New Roman" w:hAnsi="Times New Roman"/>
          <w:sz w:val="28"/>
          <w:szCs w:val="28"/>
        </w:rPr>
        <w:t xml:space="preserve"> </w:t>
      </w:r>
      <w:r w:rsidRPr="005314A2">
        <w:rPr>
          <w:rFonts w:ascii="Times New Roman" w:hAnsi="Times New Roman"/>
          <w:sz w:val="28"/>
          <w:szCs w:val="28"/>
        </w:rPr>
        <w:t>30%</w:t>
      </w:r>
      <w:r w:rsidR="005314A2">
        <w:rPr>
          <w:rFonts w:ascii="Times New Roman" w:hAnsi="Times New Roman"/>
          <w:sz w:val="28"/>
          <w:szCs w:val="28"/>
        </w:rPr>
        <w:t xml:space="preserve"> </w:t>
      </w:r>
      <w:r w:rsidRPr="005314A2">
        <w:rPr>
          <w:rFonts w:ascii="Times New Roman" w:hAnsi="Times New Roman"/>
          <w:sz w:val="28"/>
          <w:szCs w:val="28"/>
        </w:rPr>
        <w:t>покупателей</w:t>
      </w:r>
      <w:r w:rsidR="005314A2">
        <w:rPr>
          <w:rFonts w:ascii="Times New Roman" w:hAnsi="Times New Roman"/>
          <w:sz w:val="28"/>
          <w:szCs w:val="28"/>
        </w:rPr>
        <w:t xml:space="preserve"> </w:t>
      </w:r>
      <w:r w:rsidRPr="005314A2">
        <w:rPr>
          <w:rFonts w:ascii="Times New Roman" w:hAnsi="Times New Roman"/>
          <w:sz w:val="28"/>
          <w:szCs w:val="28"/>
        </w:rPr>
        <w:t>задумались</w:t>
      </w:r>
      <w:r w:rsidR="005314A2">
        <w:rPr>
          <w:rFonts w:ascii="Times New Roman" w:hAnsi="Times New Roman"/>
          <w:sz w:val="28"/>
          <w:szCs w:val="28"/>
        </w:rPr>
        <w:t xml:space="preserve"> </w:t>
      </w:r>
      <w:r w:rsidRPr="005314A2">
        <w:rPr>
          <w:rFonts w:ascii="Times New Roman" w:hAnsi="Times New Roman"/>
          <w:sz w:val="28"/>
          <w:szCs w:val="28"/>
        </w:rPr>
        <w:t>о</w:t>
      </w:r>
      <w:r w:rsidR="005314A2">
        <w:rPr>
          <w:rFonts w:ascii="Times New Roman" w:hAnsi="Times New Roman"/>
          <w:sz w:val="28"/>
          <w:szCs w:val="28"/>
        </w:rPr>
        <w:t xml:space="preserve"> </w:t>
      </w:r>
      <w:r w:rsidRPr="005314A2">
        <w:rPr>
          <w:rFonts w:ascii="Times New Roman" w:hAnsi="Times New Roman"/>
          <w:sz w:val="28"/>
          <w:szCs w:val="28"/>
        </w:rPr>
        <w:t>смене</w:t>
      </w:r>
      <w:r w:rsidR="005314A2">
        <w:rPr>
          <w:rFonts w:ascii="Times New Roman" w:hAnsi="Times New Roman"/>
          <w:sz w:val="28"/>
          <w:szCs w:val="28"/>
        </w:rPr>
        <w:t xml:space="preserve"> </w:t>
      </w:r>
      <w:r w:rsidRPr="005314A2">
        <w:rPr>
          <w:rFonts w:ascii="Times New Roman" w:hAnsi="Times New Roman"/>
          <w:sz w:val="28"/>
          <w:szCs w:val="28"/>
        </w:rPr>
        <w:t>поставщика,</w:t>
      </w:r>
      <w:r w:rsidR="005314A2">
        <w:rPr>
          <w:rFonts w:ascii="Times New Roman" w:hAnsi="Times New Roman"/>
          <w:sz w:val="28"/>
          <w:szCs w:val="28"/>
        </w:rPr>
        <w:t xml:space="preserve"> </w:t>
      </w:r>
      <w:r w:rsidRPr="005314A2">
        <w:rPr>
          <w:rFonts w:ascii="Times New Roman" w:hAnsi="Times New Roman"/>
          <w:sz w:val="28"/>
          <w:szCs w:val="28"/>
        </w:rPr>
        <w:t>а</w:t>
      </w:r>
      <w:r w:rsidR="005314A2">
        <w:rPr>
          <w:rFonts w:ascii="Times New Roman" w:hAnsi="Times New Roman"/>
          <w:sz w:val="28"/>
          <w:szCs w:val="28"/>
        </w:rPr>
        <w:t xml:space="preserve"> </w:t>
      </w:r>
      <w:r w:rsidRPr="005314A2">
        <w:rPr>
          <w:rFonts w:ascii="Times New Roman" w:hAnsi="Times New Roman"/>
          <w:sz w:val="28"/>
          <w:szCs w:val="28"/>
        </w:rPr>
        <w:t>10%</w:t>
      </w:r>
      <w:r w:rsidR="009509CA" w:rsidRPr="005314A2">
        <w:rPr>
          <w:rFonts w:ascii="Times New Roman" w:hAnsi="Times New Roman"/>
          <w:sz w:val="28"/>
          <w:szCs w:val="28"/>
        </w:rPr>
        <w:t xml:space="preserve"> </w:t>
      </w:r>
      <w:r w:rsidRPr="005314A2">
        <w:rPr>
          <w:rFonts w:ascii="Times New Roman" w:hAnsi="Times New Roman"/>
          <w:sz w:val="28"/>
          <w:szCs w:val="28"/>
        </w:rPr>
        <w:t>действительно</w:t>
      </w:r>
      <w:r w:rsidR="005314A2">
        <w:rPr>
          <w:rFonts w:ascii="Times New Roman" w:hAnsi="Times New Roman"/>
          <w:sz w:val="28"/>
          <w:szCs w:val="28"/>
        </w:rPr>
        <w:t xml:space="preserve"> </w:t>
      </w:r>
      <w:r w:rsidRPr="005314A2">
        <w:rPr>
          <w:rFonts w:ascii="Times New Roman" w:hAnsi="Times New Roman"/>
          <w:sz w:val="28"/>
          <w:szCs w:val="28"/>
        </w:rPr>
        <w:t>сделали</w:t>
      </w:r>
      <w:r w:rsidR="005314A2">
        <w:rPr>
          <w:rFonts w:ascii="Times New Roman" w:hAnsi="Times New Roman"/>
          <w:sz w:val="28"/>
          <w:szCs w:val="28"/>
        </w:rPr>
        <w:t xml:space="preserve"> </w:t>
      </w:r>
      <w:r w:rsidRPr="005314A2">
        <w:rPr>
          <w:rFonts w:ascii="Times New Roman" w:hAnsi="Times New Roman"/>
          <w:sz w:val="28"/>
          <w:szCs w:val="28"/>
        </w:rPr>
        <w:t>это.</w:t>
      </w:r>
      <w:r w:rsidR="005314A2">
        <w:rPr>
          <w:rFonts w:ascii="Times New Roman" w:hAnsi="Times New Roman"/>
          <w:sz w:val="28"/>
          <w:szCs w:val="28"/>
        </w:rPr>
        <w:t xml:space="preserve"> </w:t>
      </w:r>
      <w:r w:rsidRPr="005314A2">
        <w:rPr>
          <w:rFonts w:ascii="Times New Roman" w:hAnsi="Times New Roman"/>
          <w:sz w:val="28"/>
          <w:szCs w:val="28"/>
        </w:rPr>
        <w:t>Последствия</w:t>
      </w:r>
      <w:r w:rsidR="005314A2">
        <w:rPr>
          <w:rFonts w:ascii="Times New Roman" w:hAnsi="Times New Roman"/>
          <w:sz w:val="28"/>
          <w:szCs w:val="28"/>
        </w:rPr>
        <w:t xml:space="preserve"> </w:t>
      </w:r>
      <w:r w:rsidRPr="005314A2">
        <w:rPr>
          <w:rFonts w:ascii="Times New Roman" w:hAnsi="Times New Roman"/>
          <w:sz w:val="28"/>
          <w:szCs w:val="28"/>
        </w:rPr>
        <w:t>этого</w:t>
      </w:r>
      <w:r w:rsidR="005314A2">
        <w:rPr>
          <w:rFonts w:ascii="Times New Roman" w:hAnsi="Times New Roman"/>
          <w:sz w:val="28"/>
          <w:szCs w:val="28"/>
        </w:rPr>
        <w:t xml:space="preserve"> </w:t>
      </w:r>
      <w:r w:rsidRPr="005314A2">
        <w:rPr>
          <w:rFonts w:ascii="Times New Roman" w:hAnsi="Times New Roman"/>
          <w:sz w:val="28"/>
          <w:szCs w:val="28"/>
        </w:rPr>
        <w:t>для</w:t>
      </w:r>
      <w:r w:rsidR="005314A2">
        <w:rPr>
          <w:rFonts w:ascii="Times New Roman" w:hAnsi="Times New Roman"/>
          <w:sz w:val="28"/>
          <w:szCs w:val="28"/>
        </w:rPr>
        <w:t xml:space="preserve"> </w:t>
      </w:r>
      <w:r w:rsidRPr="005314A2">
        <w:rPr>
          <w:rFonts w:ascii="Times New Roman" w:hAnsi="Times New Roman"/>
          <w:sz w:val="28"/>
          <w:szCs w:val="28"/>
        </w:rPr>
        <w:t>предприятия</w:t>
      </w:r>
      <w:r w:rsidR="005314A2">
        <w:rPr>
          <w:rFonts w:ascii="Times New Roman" w:hAnsi="Times New Roman"/>
          <w:sz w:val="28"/>
          <w:szCs w:val="28"/>
        </w:rPr>
        <w:t xml:space="preserve"> </w:t>
      </w:r>
      <w:r w:rsidRPr="005314A2">
        <w:rPr>
          <w:rFonts w:ascii="Times New Roman" w:hAnsi="Times New Roman"/>
          <w:sz w:val="28"/>
          <w:szCs w:val="28"/>
        </w:rPr>
        <w:t>могут</w:t>
      </w:r>
      <w:r w:rsidR="009509CA" w:rsidRPr="005314A2">
        <w:rPr>
          <w:rFonts w:ascii="Times New Roman" w:hAnsi="Times New Roman"/>
          <w:sz w:val="28"/>
          <w:szCs w:val="28"/>
        </w:rPr>
        <w:t xml:space="preserve"> </w:t>
      </w:r>
      <w:r w:rsidRPr="005314A2">
        <w:rPr>
          <w:rFonts w:ascii="Times New Roman" w:hAnsi="Times New Roman"/>
          <w:sz w:val="28"/>
          <w:szCs w:val="28"/>
        </w:rPr>
        <w:t>оказаться особенно тяжелыми,</w:t>
      </w:r>
      <w:r w:rsidR="005314A2">
        <w:rPr>
          <w:rFonts w:ascii="Times New Roman" w:hAnsi="Times New Roman"/>
          <w:sz w:val="28"/>
          <w:szCs w:val="28"/>
        </w:rPr>
        <w:t xml:space="preserve"> </w:t>
      </w:r>
      <w:r w:rsidRPr="005314A2">
        <w:rPr>
          <w:rFonts w:ascii="Times New Roman" w:hAnsi="Times New Roman"/>
          <w:sz w:val="28"/>
          <w:szCs w:val="28"/>
        </w:rPr>
        <w:t>если</w:t>
      </w:r>
      <w:r w:rsidR="005314A2">
        <w:rPr>
          <w:rFonts w:ascii="Times New Roman" w:hAnsi="Times New Roman"/>
          <w:sz w:val="28"/>
          <w:szCs w:val="28"/>
        </w:rPr>
        <w:t xml:space="preserve"> </w:t>
      </w:r>
      <w:r w:rsidRPr="005314A2">
        <w:rPr>
          <w:rFonts w:ascii="Times New Roman" w:hAnsi="Times New Roman"/>
          <w:sz w:val="28"/>
          <w:szCs w:val="28"/>
        </w:rPr>
        <w:t>«потерянные»</w:t>
      </w:r>
      <w:r w:rsidR="005314A2">
        <w:rPr>
          <w:rFonts w:ascii="Times New Roman" w:hAnsi="Times New Roman"/>
          <w:sz w:val="28"/>
          <w:szCs w:val="28"/>
        </w:rPr>
        <w:t xml:space="preserve"> </w:t>
      </w:r>
      <w:r w:rsidRPr="005314A2">
        <w:rPr>
          <w:rFonts w:ascii="Times New Roman" w:hAnsi="Times New Roman"/>
          <w:sz w:val="28"/>
          <w:szCs w:val="28"/>
        </w:rPr>
        <w:t>покупатели</w:t>
      </w:r>
      <w:r w:rsidR="005314A2">
        <w:rPr>
          <w:rFonts w:ascii="Times New Roman" w:hAnsi="Times New Roman"/>
          <w:sz w:val="28"/>
          <w:szCs w:val="28"/>
        </w:rPr>
        <w:t xml:space="preserve"> </w:t>
      </w:r>
      <w:r w:rsidRPr="005314A2">
        <w:rPr>
          <w:rFonts w:ascii="Times New Roman" w:hAnsi="Times New Roman"/>
          <w:sz w:val="28"/>
          <w:szCs w:val="28"/>
        </w:rPr>
        <w:t>относятся</w:t>
      </w:r>
      <w:r w:rsidR="005314A2">
        <w:rPr>
          <w:rFonts w:ascii="Times New Roman" w:hAnsi="Times New Roman"/>
          <w:sz w:val="28"/>
          <w:szCs w:val="28"/>
        </w:rPr>
        <w:t xml:space="preserve"> </w:t>
      </w:r>
      <w:r w:rsidRPr="005314A2">
        <w:rPr>
          <w:rFonts w:ascii="Times New Roman" w:hAnsi="Times New Roman"/>
          <w:sz w:val="28"/>
          <w:szCs w:val="28"/>
        </w:rPr>
        <w:t>к</w:t>
      </w:r>
      <w:r w:rsidR="009509CA" w:rsidRPr="005314A2">
        <w:rPr>
          <w:rFonts w:ascii="Times New Roman" w:hAnsi="Times New Roman"/>
          <w:sz w:val="28"/>
          <w:szCs w:val="28"/>
        </w:rPr>
        <w:t xml:space="preserve"> </w:t>
      </w:r>
      <w:r w:rsidRPr="005314A2">
        <w:rPr>
          <w:rFonts w:ascii="Times New Roman" w:hAnsi="Times New Roman"/>
          <w:sz w:val="28"/>
          <w:szCs w:val="28"/>
        </w:rPr>
        <w:t>категории наиболее выгодных (правило «30/70»). Получив</w:t>
      </w:r>
      <w:r w:rsidR="005314A2">
        <w:rPr>
          <w:rFonts w:ascii="Times New Roman" w:hAnsi="Times New Roman"/>
          <w:sz w:val="28"/>
          <w:szCs w:val="28"/>
        </w:rPr>
        <w:t xml:space="preserve"> </w:t>
      </w:r>
      <w:r w:rsidRPr="005314A2">
        <w:rPr>
          <w:rFonts w:ascii="Times New Roman" w:hAnsi="Times New Roman"/>
          <w:sz w:val="28"/>
          <w:szCs w:val="28"/>
        </w:rPr>
        <w:t>возможность</w:t>
      </w:r>
      <w:r w:rsidR="005314A2">
        <w:rPr>
          <w:rFonts w:ascii="Times New Roman" w:hAnsi="Times New Roman"/>
          <w:sz w:val="28"/>
          <w:szCs w:val="28"/>
        </w:rPr>
        <w:t xml:space="preserve"> </w:t>
      </w:r>
      <w:r w:rsidRPr="005314A2">
        <w:rPr>
          <w:rFonts w:ascii="Times New Roman" w:hAnsi="Times New Roman"/>
          <w:sz w:val="28"/>
          <w:szCs w:val="28"/>
        </w:rPr>
        <w:t>выбора,</w:t>
      </w:r>
      <w:r w:rsidR="009509CA" w:rsidRPr="005314A2">
        <w:rPr>
          <w:rFonts w:ascii="Times New Roman" w:hAnsi="Times New Roman"/>
          <w:sz w:val="28"/>
          <w:szCs w:val="28"/>
        </w:rPr>
        <w:t xml:space="preserve"> </w:t>
      </w:r>
      <w:r w:rsidRPr="005314A2">
        <w:rPr>
          <w:rFonts w:ascii="Times New Roman" w:hAnsi="Times New Roman"/>
          <w:sz w:val="28"/>
          <w:szCs w:val="28"/>
        </w:rPr>
        <w:t>подкрепленную активными</w:t>
      </w:r>
      <w:r w:rsidR="005314A2">
        <w:rPr>
          <w:rFonts w:ascii="Times New Roman" w:hAnsi="Times New Roman"/>
          <w:sz w:val="28"/>
          <w:szCs w:val="28"/>
        </w:rPr>
        <w:t xml:space="preserve"> </w:t>
      </w:r>
      <w:r w:rsidRPr="005314A2">
        <w:rPr>
          <w:rFonts w:ascii="Times New Roman" w:hAnsi="Times New Roman"/>
          <w:sz w:val="28"/>
          <w:szCs w:val="28"/>
        </w:rPr>
        <w:t>рекламными</w:t>
      </w:r>
      <w:r w:rsidR="005314A2">
        <w:rPr>
          <w:rFonts w:ascii="Times New Roman" w:hAnsi="Times New Roman"/>
          <w:sz w:val="28"/>
          <w:szCs w:val="28"/>
        </w:rPr>
        <w:t xml:space="preserve"> </w:t>
      </w:r>
      <w:r w:rsidRPr="005314A2">
        <w:rPr>
          <w:rFonts w:ascii="Times New Roman" w:hAnsi="Times New Roman"/>
          <w:sz w:val="28"/>
          <w:szCs w:val="28"/>
        </w:rPr>
        <w:t>кампаниями,</w:t>
      </w:r>
      <w:r w:rsidR="005314A2">
        <w:rPr>
          <w:rFonts w:ascii="Times New Roman" w:hAnsi="Times New Roman"/>
          <w:sz w:val="28"/>
          <w:szCs w:val="28"/>
        </w:rPr>
        <w:t xml:space="preserve"> </w:t>
      </w:r>
      <w:r w:rsidRPr="005314A2">
        <w:rPr>
          <w:rFonts w:ascii="Times New Roman" w:hAnsi="Times New Roman"/>
          <w:sz w:val="28"/>
          <w:szCs w:val="28"/>
        </w:rPr>
        <w:t>современные</w:t>
      </w:r>
      <w:r w:rsidR="005314A2">
        <w:rPr>
          <w:rFonts w:ascii="Times New Roman" w:hAnsi="Times New Roman"/>
          <w:sz w:val="28"/>
          <w:szCs w:val="28"/>
        </w:rPr>
        <w:t xml:space="preserve"> </w:t>
      </w:r>
      <w:r w:rsidRPr="005314A2">
        <w:rPr>
          <w:rFonts w:ascii="Times New Roman" w:hAnsi="Times New Roman"/>
          <w:sz w:val="28"/>
          <w:szCs w:val="28"/>
        </w:rPr>
        <w:t>покупатели</w:t>
      </w:r>
      <w:r w:rsidR="009509CA" w:rsidRPr="005314A2">
        <w:rPr>
          <w:rFonts w:ascii="Times New Roman" w:hAnsi="Times New Roman"/>
          <w:sz w:val="28"/>
          <w:szCs w:val="28"/>
        </w:rPr>
        <w:t xml:space="preserve"> </w:t>
      </w:r>
      <w:r w:rsidRPr="005314A2">
        <w:rPr>
          <w:rFonts w:ascii="Times New Roman" w:hAnsi="Times New Roman"/>
          <w:sz w:val="28"/>
          <w:szCs w:val="28"/>
        </w:rPr>
        <w:t>стали более искушенными</w:t>
      </w:r>
      <w:r w:rsidR="005314A2">
        <w:rPr>
          <w:rFonts w:ascii="Times New Roman" w:hAnsi="Times New Roman"/>
          <w:sz w:val="28"/>
          <w:szCs w:val="28"/>
        </w:rPr>
        <w:t xml:space="preserve"> </w:t>
      </w:r>
      <w:r w:rsidRPr="005314A2">
        <w:rPr>
          <w:rFonts w:ascii="Times New Roman" w:hAnsi="Times New Roman"/>
          <w:sz w:val="28"/>
          <w:szCs w:val="28"/>
        </w:rPr>
        <w:t>и осведомленными. В результате характерной</w:t>
      </w:r>
      <w:r w:rsidR="005314A2">
        <w:rPr>
          <w:rFonts w:ascii="Times New Roman" w:hAnsi="Times New Roman"/>
          <w:sz w:val="28"/>
          <w:szCs w:val="28"/>
        </w:rPr>
        <w:t xml:space="preserve"> </w:t>
      </w:r>
      <w:r w:rsidRPr="005314A2">
        <w:rPr>
          <w:rFonts w:ascii="Times New Roman" w:hAnsi="Times New Roman"/>
          <w:sz w:val="28"/>
          <w:szCs w:val="28"/>
        </w:rPr>
        <w:t>чертой</w:t>
      </w:r>
      <w:r w:rsidR="009509CA" w:rsidRPr="005314A2">
        <w:rPr>
          <w:rFonts w:ascii="Times New Roman" w:hAnsi="Times New Roman"/>
          <w:sz w:val="28"/>
          <w:szCs w:val="28"/>
        </w:rPr>
        <w:t xml:space="preserve"> </w:t>
      </w:r>
      <w:r w:rsidRPr="005314A2">
        <w:rPr>
          <w:rFonts w:ascii="Times New Roman" w:hAnsi="Times New Roman"/>
          <w:sz w:val="28"/>
          <w:szCs w:val="28"/>
        </w:rPr>
        <w:t>их</w:t>
      </w:r>
      <w:r w:rsidR="005314A2">
        <w:rPr>
          <w:rFonts w:ascii="Times New Roman" w:hAnsi="Times New Roman"/>
          <w:sz w:val="28"/>
          <w:szCs w:val="28"/>
        </w:rPr>
        <w:t xml:space="preserve"> </w:t>
      </w:r>
      <w:r w:rsidRPr="005314A2">
        <w:rPr>
          <w:rFonts w:ascii="Times New Roman" w:hAnsi="Times New Roman"/>
          <w:sz w:val="28"/>
          <w:szCs w:val="28"/>
        </w:rPr>
        <w:t>поведения</w:t>
      </w:r>
      <w:r w:rsidR="005314A2">
        <w:rPr>
          <w:rFonts w:ascii="Times New Roman" w:hAnsi="Times New Roman"/>
          <w:sz w:val="28"/>
          <w:szCs w:val="28"/>
        </w:rPr>
        <w:t xml:space="preserve"> </w:t>
      </w:r>
      <w:r w:rsidRPr="005314A2">
        <w:rPr>
          <w:rFonts w:ascii="Times New Roman" w:hAnsi="Times New Roman"/>
          <w:sz w:val="28"/>
          <w:szCs w:val="28"/>
        </w:rPr>
        <w:t>стала</w:t>
      </w:r>
      <w:r w:rsidR="005314A2">
        <w:rPr>
          <w:rFonts w:ascii="Times New Roman" w:hAnsi="Times New Roman"/>
          <w:sz w:val="28"/>
          <w:szCs w:val="28"/>
        </w:rPr>
        <w:t xml:space="preserve"> </w:t>
      </w:r>
      <w:r w:rsidRPr="005314A2">
        <w:rPr>
          <w:rFonts w:ascii="Times New Roman" w:hAnsi="Times New Roman"/>
          <w:sz w:val="28"/>
          <w:szCs w:val="28"/>
        </w:rPr>
        <w:t>меньшая,</w:t>
      </w:r>
      <w:r w:rsidR="005314A2">
        <w:rPr>
          <w:rFonts w:ascii="Times New Roman" w:hAnsi="Times New Roman"/>
          <w:sz w:val="28"/>
          <w:szCs w:val="28"/>
        </w:rPr>
        <w:t xml:space="preserve"> </w:t>
      </w:r>
      <w:r w:rsidRPr="005314A2">
        <w:rPr>
          <w:rFonts w:ascii="Times New Roman" w:hAnsi="Times New Roman"/>
          <w:sz w:val="28"/>
          <w:szCs w:val="28"/>
        </w:rPr>
        <w:t>чем</w:t>
      </w:r>
      <w:r w:rsidR="005314A2">
        <w:rPr>
          <w:rFonts w:ascii="Times New Roman" w:hAnsi="Times New Roman"/>
          <w:sz w:val="28"/>
          <w:szCs w:val="28"/>
        </w:rPr>
        <w:t xml:space="preserve"> </w:t>
      </w:r>
      <w:r w:rsidRPr="005314A2">
        <w:rPr>
          <w:rFonts w:ascii="Times New Roman" w:hAnsi="Times New Roman"/>
          <w:sz w:val="28"/>
          <w:szCs w:val="28"/>
        </w:rPr>
        <w:t>прежде,</w:t>
      </w:r>
      <w:r w:rsidR="005314A2">
        <w:rPr>
          <w:rFonts w:ascii="Times New Roman" w:hAnsi="Times New Roman"/>
          <w:sz w:val="28"/>
          <w:szCs w:val="28"/>
        </w:rPr>
        <w:t xml:space="preserve"> </w:t>
      </w:r>
      <w:r w:rsidRPr="005314A2">
        <w:rPr>
          <w:rFonts w:ascii="Times New Roman" w:hAnsi="Times New Roman"/>
          <w:sz w:val="28"/>
          <w:szCs w:val="28"/>
        </w:rPr>
        <w:t>«верность»</w:t>
      </w:r>
      <w:r w:rsidR="005314A2">
        <w:rPr>
          <w:rFonts w:ascii="Times New Roman" w:hAnsi="Times New Roman"/>
          <w:sz w:val="28"/>
          <w:szCs w:val="28"/>
        </w:rPr>
        <w:t xml:space="preserve"> </w:t>
      </w:r>
      <w:r w:rsidRPr="005314A2">
        <w:rPr>
          <w:rFonts w:ascii="Times New Roman" w:hAnsi="Times New Roman"/>
          <w:sz w:val="28"/>
          <w:szCs w:val="28"/>
        </w:rPr>
        <w:t>конкретному</w:t>
      </w:r>
      <w:r w:rsidR="009509CA" w:rsidRPr="005314A2">
        <w:rPr>
          <w:rFonts w:ascii="Times New Roman" w:hAnsi="Times New Roman"/>
          <w:sz w:val="28"/>
          <w:szCs w:val="28"/>
        </w:rPr>
        <w:t xml:space="preserve"> </w:t>
      </w:r>
      <w:r w:rsidRPr="005314A2">
        <w:rPr>
          <w:rFonts w:ascii="Times New Roman" w:hAnsi="Times New Roman"/>
          <w:sz w:val="28"/>
          <w:szCs w:val="28"/>
        </w:rPr>
        <w:t>поставщику,</w:t>
      </w:r>
      <w:r w:rsidR="005314A2">
        <w:rPr>
          <w:rFonts w:ascii="Times New Roman" w:hAnsi="Times New Roman"/>
          <w:sz w:val="28"/>
          <w:szCs w:val="28"/>
        </w:rPr>
        <w:t xml:space="preserve"> </w:t>
      </w:r>
      <w:r w:rsidRPr="005314A2">
        <w:rPr>
          <w:rFonts w:ascii="Times New Roman" w:hAnsi="Times New Roman"/>
          <w:sz w:val="28"/>
          <w:szCs w:val="28"/>
        </w:rPr>
        <w:t>а</w:t>
      </w:r>
      <w:r w:rsidR="005314A2">
        <w:rPr>
          <w:rFonts w:ascii="Times New Roman" w:hAnsi="Times New Roman"/>
          <w:sz w:val="28"/>
          <w:szCs w:val="28"/>
        </w:rPr>
        <w:t xml:space="preserve"> </w:t>
      </w:r>
      <w:r w:rsidRPr="005314A2">
        <w:rPr>
          <w:rFonts w:ascii="Times New Roman" w:hAnsi="Times New Roman"/>
          <w:sz w:val="28"/>
          <w:szCs w:val="28"/>
        </w:rPr>
        <w:t>реакция</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предлагаемые</w:t>
      </w:r>
      <w:r w:rsidR="005314A2">
        <w:rPr>
          <w:rFonts w:ascii="Times New Roman" w:hAnsi="Times New Roman"/>
          <w:sz w:val="28"/>
          <w:szCs w:val="28"/>
        </w:rPr>
        <w:t xml:space="preserve"> </w:t>
      </w:r>
      <w:r w:rsidRPr="005314A2">
        <w:rPr>
          <w:rFonts w:ascii="Times New Roman" w:hAnsi="Times New Roman"/>
          <w:sz w:val="28"/>
          <w:szCs w:val="28"/>
        </w:rPr>
        <w:t>конкурентами</w:t>
      </w:r>
      <w:r w:rsidR="005314A2">
        <w:rPr>
          <w:rFonts w:ascii="Times New Roman" w:hAnsi="Times New Roman"/>
          <w:sz w:val="28"/>
          <w:szCs w:val="28"/>
        </w:rPr>
        <w:t xml:space="preserve"> </w:t>
      </w:r>
      <w:r w:rsidRPr="005314A2">
        <w:rPr>
          <w:rFonts w:ascii="Times New Roman" w:hAnsi="Times New Roman"/>
          <w:sz w:val="28"/>
          <w:szCs w:val="28"/>
        </w:rPr>
        <w:t>скидки</w:t>
      </w:r>
      <w:r w:rsidR="005314A2">
        <w:rPr>
          <w:rFonts w:ascii="Times New Roman" w:hAnsi="Times New Roman"/>
          <w:sz w:val="28"/>
          <w:szCs w:val="28"/>
        </w:rPr>
        <w:t xml:space="preserve"> </w:t>
      </w:r>
      <w:r w:rsidRPr="005314A2">
        <w:rPr>
          <w:rFonts w:ascii="Times New Roman" w:hAnsi="Times New Roman"/>
          <w:sz w:val="28"/>
          <w:szCs w:val="28"/>
        </w:rPr>
        <w:t>–</w:t>
      </w:r>
      <w:r w:rsidR="005314A2">
        <w:rPr>
          <w:rFonts w:ascii="Times New Roman" w:hAnsi="Times New Roman"/>
          <w:sz w:val="28"/>
          <w:szCs w:val="28"/>
        </w:rPr>
        <w:t xml:space="preserve"> </w:t>
      </w:r>
      <w:r w:rsidRPr="005314A2">
        <w:rPr>
          <w:rFonts w:ascii="Times New Roman" w:hAnsi="Times New Roman"/>
          <w:sz w:val="28"/>
          <w:szCs w:val="28"/>
        </w:rPr>
        <w:t>более</w:t>
      </w:r>
      <w:r w:rsidR="009509CA" w:rsidRPr="005314A2">
        <w:rPr>
          <w:rFonts w:ascii="Times New Roman" w:hAnsi="Times New Roman"/>
          <w:sz w:val="28"/>
          <w:szCs w:val="28"/>
        </w:rPr>
        <w:t xml:space="preserve"> </w:t>
      </w:r>
      <w:r w:rsidRPr="005314A2">
        <w:rPr>
          <w:rFonts w:ascii="Times New Roman" w:hAnsi="Times New Roman"/>
          <w:sz w:val="28"/>
          <w:szCs w:val="28"/>
        </w:rPr>
        <w:t>однозначной.</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Для того чтобы сохранить наиболее выгодных</w:t>
      </w:r>
      <w:r w:rsidR="005314A2">
        <w:rPr>
          <w:rFonts w:ascii="Times New Roman" w:hAnsi="Times New Roman"/>
          <w:sz w:val="28"/>
          <w:szCs w:val="28"/>
        </w:rPr>
        <w:t xml:space="preserve"> </w:t>
      </w:r>
      <w:r w:rsidRPr="005314A2">
        <w:rPr>
          <w:rFonts w:ascii="Times New Roman" w:hAnsi="Times New Roman"/>
          <w:sz w:val="28"/>
          <w:szCs w:val="28"/>
        </w:rPr>
        <w:t>покупателей</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привлечь</w:t>
      </w:r>
      <w:r w:rsidR="009509CA" w:rsidRPr="005314A2">
        <w:rPr>
          <w:rFonts w:ascii="Times New Roman" w:hAnsi="Times New Roman"/>
          <w:sz w:val="28"/>
          <w:szCs w:val="28"/>
        </w:rPr>
        <w:t xml:space="preserve"> </w:t>
      </w:r>
      <w:r w:rsidRPr="005314A2">
        <w:rPr>
          <w:rFonts w:ascii="Times New Roman" w:hAnsi="Times New Roman"/>
          <w:sz w:val="28"/>
          <w:szCs w:val="28"/>
        </w:rPr>
        <w:t>новых, торговому предприятию необходимо получить ответы</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ряд</w:t>
      </w:r>
      <w:r w:rsidR="005314A2">
        <w:rPr>
          <w:rFonts w:ascii="Times New Roman" w:hAnsi="Times New Roman"/>
          <w:sz w:val="28"/>
          <w:szCs w:val="28"/>
        </w:rPr>
        <w:t xml:space="preserve"> </w:t>
      </w:r>
      <w:r w:rsidRPr="005314A2">
        <w:rPr>
          <w:rFonts w:ascii="Times New Roman" w:hAnsi="Times New Roman"/>
          <w:sz w:val="28"/>
          <w:szCs w:val="28"/>
        </w:rPr>
        <w:t>ключевых</w:t>
      </w:r>
      <w:r w:rsidR="009509CA" w:rsidRPr="005314A2">
        <w:rPr>
          <w:rFonts w:ascii="Times New Roman" w:hAnsi="Times New Roman"/>
          <w:sz w:val="28"/>
          <w:szCs w:val="28"/>
        </w:rPr>
        <w:t xml:space="preserve"> </w:t>
      </w:r>
      <w:r w:rsidRPr="005314A2">
        <w:rPr>
          <w:rFonts w:ascii="Times New Roman" w:hAnsi="Times New Roman"/>
          <w:sz w:val="28"/>
          <w:szCs w:val="28"/>
        </w:rPr>
        <w:t>вопросов. Помочь в этом могут</w:t>
      </w:r>
      <w:r w:rsidR="005314A2">
        <w:rPr>
          <w:rFonts w:ascii="Times New Roman" w:hAnsi="Times New Roman"/>
          <w:sz w:val="28"/>
          <w:szCs w:val="28"/>
        </w:rPr>
        <w:t xml:space="preserve"> </w:t>
      </w:r>
      <w:r w:rsidRPr="005314A2">
        <w:rPr>
          <w:rFonts w:ascii="Times New Roman" w:hAnsi="Times New Roman"/>
          <w:sz w:val="28"/>
          <w:szCs w:val="28"/>
        </w:rPr>
        <w:t>только информационные</w:t>
      </w:r>
      <w:r w:rsidR="005314A2">
        <w:rPr>
          <w:rFonts w:ascii="Times New Roman" w:hAnsi="Times New Roman"/>
          <w:sz w:val="28"/>
          <w:szCs w:val="28"/>
        </w:rPr>
        <w:t xml:space="preserve"> </w:t>
      </w:r>
      <w:r w:rsidRPr="005314A2">
        <w:rPr>
          <w:rFonts w:ascii="Times New Roman" w:hAnsi="Times New Roman"/>
          <w:sz w:val="28"/>
          <w:szCs w:val="28"/>
        </w:rPr>
        <w:t>технологии.</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Алгоритм</w:t>
      </w:r>
      <w:r w:rsidR="005314A2">
        <w:rPr>
          <w:rFonts w:ascii="Times New Roman" w:hAnsi="Times New Roman"/>
          <w:sz w:val="28"/>
          <w:szCs w:val="28"/>
        </w:rPr>
        <w:t xml:space="preserve"> </w:t>
      </w:r>
      <w:r w:rsidRPr="005314A2">
        <w:rPr>
          <w:rFonts w:ascii="Times New Roman" w:hAnsi="Times New Roman"/>
          <w:sz w:val="28"/>
          <w:szCs w:val="28"/>
        </w:rPr>
        <w:t>поощрения - на первом этапе вводятся средства идентификации</w:t>
      </w:r>
      <w:r w:rsidR="009509CA" w:rsidRPr="005314A2">
        <w:rPr>
          <w:rFonts w:ascii="Times New Roman" w:hAnsi="Times New Roman"/>
          <w:sz w:val="28"/>
          <w:szCs w:val="28"/>
        </w:rPr>
        <w:t xml:space="preserve"> </w:t>
      </w:r>
      <w:r w:rsidRPr="005314A2">
        <w:rPr>
          <w:rFonts w:ascii="Times New Roman" w:hAnsi="Times New Roman"/>
          <w:sz w:val="28"/>
          <w:szCs w:val="28"/>
        </w:rPr>
        <w:t>покупателя – традиционные магнитные карточки</w:t>
      </w:r>
      <w:r w:rsidR="005314A2">
        <w:rPr>
          <w:rFonts w:ascii="Times New Roman" w:hAnsi="Times New Roman"/>
          <w:sz w:val="28"/>
          <w:szCs w:val="28"/>
        </w:rPr>
        <w:t xml:space="preserve"> </w:t>
      </w:r>
      <w:r w:rsidRPr="005314A2">
        <w:rPr>
          <w:rFonts w:ascii="Times New Roman" w:hAnsi="Times New Roman"/>
          <w:sz w:val="28"/>
          <w:szCs w:val="28"/>
        </w:rPr>
        <w:t>или</w:t>
      </w:r>
      <w:r w:rsidR="005314A2">
        <w:rPr>
          <w:rFonts w:ascii="Times New Roman" w:hAnsi="Times New Roman"/>
          <w:sz w:val="28"/>
          <w:szCs w:val="28"/>
        </w:rPr>
        <w:t xml:space="preserve"> </w:t>
      </w:r>
      <w:r w:rsidRPr="005314A2">
        <w:rPr>
          <w:rFonts w:ascii="Times New Roman" w:hAnsi="Times New Roman"/>
          <w:sz w:val="28"/>
          <w:szCs w:val="28"/>
        </w:rPr>
        <w:t>любые</w:t>
      </w:r>
      <w:r w:rsidR="005314A2">
        <w:rPr>
          <w:rFonts w:ascii="Times New Roman" w:hAnsi="Times New Roman"/>
          <w:sz w:val="28"/>
          <w:szCs w:val="28"/>
        </w:rPr>
        <w:t xml:space="preserve"> </w:t>
      </w:r>
      <w:r w:rsidRPr="005314A2">
        <w:rPr>
          <w:rFonts w:ascii="Times New Roman" w:hAnsi="Times New Roman"/>
          <w:sz w:val="28"/>
          <w:szCs w:val="28"/>
        </w:rPr>
        <w:t>другие</w:t>
      </w:r>
      <w:r w:rsidR="005314A2">
        <w:rPr>
          <w:rFonts w:ascii="Times New Roman" w:hAnsi="Times New Roman"/>
          <w:sz w:val="28"/>
          <w:szCs w:val="28"/>
        </w:rPr>
        <w:t xml:space="preserve"> </w:t>
      </w:r>
      <w:r w:rsidRPr="005314A2">
        <w:rPr>
          <w:rFonts w:ascii="Times New Roman" w:hAnsi="Times New Roman"/>
          <w:sz w:val="28"/>
          <w:szCs w:val="28"/>
        </w:rPr>
        <w:t>средства</w:t>
      </w:r>
      <w:r w:rsidR="009509CA" w:rsidRPr="005314A2">
        <w:rPr>
          <w:rFonts w:ascii="Times New Roman" w:hAnsi="Times New Roman"/>
          <w:sz w:val="28"/>
          <w:szCs w:val="28"/>
        </w:rPr>
        <w:t xml:space="preserve"> </w:t>
      </w:r>
      <w:r w:rsidRPr="005314A2">
        <w:rPr>
          <w:rFonts w:ascii="Times New Roman" w:hAnsi="Times New Roman"/>
          <w:sz w:val="28"/>
          <w:szCs w:val="28"/>
        </w:rPr>
        <w:t>систематического</w:t>
      </w:r>
      <w:r w:rsidR="005314A2">
        <w:rPr>
          <w:rFonts w:ascii="Times New Roman" w:hAnsi="Times New Roman"/>
          <w:sz w:val="28"/>
          <w:szCs w:val="28"/>
        </w:rPr>
        <w:t xml:space="preserve"> </w:t>
      </w:r>
      <w:r w:rsidRPr="005314A2">
        <w:rPr>
          <w:rFonts w:ascii="Times New Roman" w:hAnsi="Times New Roman"/>
          <w:sz w:val="28"/>
          <w:szCs w:val="28"/>
        </w:rPr>
        <w:t>сбора</w:t>
      </w:r>
      <w:r w:rsidR="005314A2">
        <w:rPr>
          <w:rFonts w:ascii="Times New Roman" w:hAnsi="Times New Roman"/>
          <w:sz w:val="28"/>
          <w:szCs w:val="28"/>
        </w:rPr>
        <w:t xml:space="preserve"> </w:t>
      </w:r>
      <w:r w:rsidRPr="005314A2">
        <w:rPr>
          <w:rFonts w:ascii="Times New Roman" w:hAnsi="Times New Roman"/>
          <w:sz w:val="28"/>
          <w:szCs w:val="28"/>
        </w:rPr>
        <w:t>данных</w:t>
      </w:r>
      <w:r w:rsidR="005314A2">
        <w:rPr>
          <w:rFonts w:ascii="Times New Roman" w:hAnsi="Times New Roman"/>
          <w:sz w:val="28"/>
          <w:szCs w:val="28"/>
        </w:rPr>
        <w:t xml:space="preserve"> </w:t>
      </w:r>
      <w:r w:rsidRPr="005314A2">
        <w:rPr>
          <w:rFonts w:ascii="Times New Roman" w:hAnsi="Times New Roman"/>
          <w:sz w:val="28"/>
          <w:szCs w:val="28"/>
        </w:rPr>
        <w:t>для</w:t>
      </w:r>
      <w:r w:rsidR="005314A2">
        <w:rPr>
          <w:rFonts w:ascii="Times New Roman" w:hAnsi="Times New Roman"/>
          <w:sz w:val="28"/>
          <w:szCs w:val="28"/>
        </w:rPr>
        <w:t xml:space="preserve"> </w:t>
      </w:r>
      <w:r w:rsidRPr="005314A2">
        <w:rPr>
          <w:rFonts w:ascii="Times New Roman" w:hAnsi="Times New Roman"/>
          <w:sz w:val="28"/>
          <w:szCs w:val="28"/>
        </w:rPr>
        <w:t>установления</w:t>
      </w:r>
      <w:r w:rsidR="005314A2">
        <w:rPr>
          <w:rFonts w:ascii="Times New Roman" w:hAnsi="Times New Roman"/>
          <w:sz w:val="28"/>
          <w:szCs w:val="28"/>
        </w:rPr>
        <w:t xml:space="preserve"> </w:t>
      </w:r>
      <w:r w:rsidRPr="005314A2">
        <w:rPr>
          <w:rFonts w:ascii="Times New Roman" w:hAnsi="Times New Roman"/>
          <w:sz w:val="28"/>
          <w:szCs w:val="28"/>
        </w:rPr>
        <w:t>связи</w:t>
      </w:r>
      <w:r w:rsidR="005314A2">
        <w:rPr>
          <w:rFonts w:ascii="Times New Roman" w:hAnsi="Times New Roman"/>
          <w:sz w:val="28"/>
          <w:szCs w:val="28"/>
        </w:rPr>
        <w:t xml:space="preserve"> </w:t>
      </w:r>
      <w:r w:rsidRPr="005314A2">
        <w:rPr>
          <w:rFonts w:ascii="Times New Roman" w:hAnsi="Times New Roman"/>
          <w:sz w:val="28"/>
          <w:szCs w:val="28"/>
        </w:rPr>
        <w:t>покупатель</w:t>
      </w:r>
      <w:r w:rsidR="005314A2">
        <w:rPr>
          <w:rFonts w:ascii="Times New Roman" w:hAnsi="Times New Roman"/>
          <w:sz w:val="28"/>
          <w:szCs w:val="28"/>
        </w:rPr>
        <w:t xml:space="preserve"> </w:t>
      </w:r>
      <w:r w:rsidRPr="005314A2">
        <w:rPr>
          <w:rFonts w:ascii="Times New Roman" w:hAnsi="Times New Roman"/>
          <w:sz w:val="28"/>
          <w:szCs w:val="28"/>
        </w:rPr>
        <w:t>–</w:t>
      </w:r>
      <w:r w:rsidR="009509CA" w:rsidRPr="005314A2">
        <w:rPr>
          <w:rFonts w:ascii="Times New Roman" w:hAnsi="Times New Roman"/>
          <w:sz w:val="28"/>
          <w:szCs w:val="28"/>
        </w:rPr>
        <w:t xml:space="preserve"> </w:t>
      </w:r>
      <w:r w:rsidRPr="005314A2">
        <w:rPr>
          <w:rFonts w:ascii="Times New Roman" w:hAnsi="Times New Roman"/>
          <w:sz w:val="28"/>
          <w:szCs w:val="28"/>
        </w:rPr>
        <w:t>това</w:t>
      </w:r>
      <w:r w:rsidR="003235AF" w:rsidRPr="005314A2">
        <w:rPr>
          <w:rFonts w:ascii="Times New Roman" w:hAnsi="Times New Roman"/>
          <w:sz w:val="28"/>
          <w:szCs w:val="28"/>
        </w:rPr>
        <w:t>р.</w:t>
      </w:r>
      <w:r w:rsidR="005314A2">
        <w:rPr>
          <w:rFonts w:ascii="Times New Roman" w:hAnsi="Times New Roman"/>
          <w:sz w:val="28"/>
          <w:szCs w:val="28"/>
        </w:rPr>
        <w:t xml:space="preserve"> </w:t>
      </w:r>
      <w:r w:rsidR="003235AF" w:rsidRPr="005314A2">
        <w:rPr>
          <w:rFonts w:ascii="Times New Roman" w:hAnsi="Times New Roman"/>
          <w:sz w:val="28"/>
          <w:szCs w:val="28"/>
        </w:rPr>
        <w:t>Это дает возможность раз</w:t>
      </w:r>
      <w:r w:rsidRPr="005314A2">
        <w:rPr>
          <w:rFonts w:ascii="Times New Roman" w:hAnsi="Times New Roman"/>
          <w:sz w:val="28"/>
          <w:szCs w:val="28"/>
        </w:rPr>
        <w:t>делить</w:t>
      </w:r>
      <w:r w:rsidR="005314A2">
        <w:rPr>
          <w:rFonts w:ascii="Times New Roman" w:hAnsi="Times New Roman"/>
          <w:sz w:val="28"/>
          <w:szCs w:val="28"/>
        </w:rPr>
        <w:t xml:space="preserve"> </w:t>
      </w:r>
      <w:r w:rsidRPr="005314A2">
        <w:rPr>
          <w:rFonts w:ascii="Times New Roman" w:hAnsi="Times New Roman"/>
          <w:sz w:val="28"/>
          <w:szCs w:val="28"/>
        </w:rPr>
        <w:t>всех</w:t>
      </w:r>
      <w:r w:rsidR="005314A2">
        <w:rPr>
          <w:rFonts w:ascii="Times New Roman" w:hAnsi="Times New Roman"/>
          <w:sz w:val="28"/>
          <w:szCs w:val="28"/>
        </w:rPr>
        <w:t xml:space="preserve"> </w:t>
      </w:r>
      <w:r w:rsidRPr="005314A2">
        <w:rPr>
          <w:rFonts w:ascii="Times New Roman" w:hAnsi="Times New Roman"/>
          <w:sz w:val="28"/>
          <w:szCs w:val="28"/>
        </w:rPr>
        <w:t>покупателей</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несколько</w:t>
      </w:r>
      <w:r w:rsidR="009509CA" w:rsidRPr="005314A2">
        <w:rPr>
          <w:rFonts w:ascii="Times New Roman" w:hAnsi="Times New Roman"/>
          <w:sz w:val="28"/>
          <w:szCs w:val="28"/>
        </w:rPr>
        <w:t xml:space="preserve"> </w:t>
      </w:r>
      <w:r w:rsidRPr="005314A2">
        <w:rPr>
          <w:rFonts w:ascii="Times New Roman" w:hAnsi="Times New Roman"/>
          <w:sz w:val="28"/>
          <w:szCs w:val="28"/>
        </w:rPr>
        <w:t>категорий,</w:t>
      </w:r>
      <w:r w:rsidR="005314A2">
        <w:rPr>
          <w:rFonts w:ascii="Times New Roman" w:hAnsi="Times New Roman"/>
          <w:sz w:val="28"/>
          <w:szCs w:val="28"/>
        </w:rPr>
        <w:t xml:space="preserve"> </w:t>
      </w:r>
      <w:r w:rsidRPr="005314A2">
        <w:rPr>
          <w:rFonts w:ascii="Times New Roman" w:hAnsi="Times New Roman"/>
          <w:sz w:val="28"/>
          <w:szCs w:val="28"/>
        </w:rPr>
        <w:t>начиная</w:t>
      </w:r>
      <w:r w:rsidR="005314A2">
        <w:rPr>
          <w:rFonts w:ascii="Times New Roman" w:hAnsi="Times New Roman"/>
          <w:sz w:val="28"/>
          <w:szCs w:val="28"/>
        </w:rPr>
        <w:t xml:space="preserve"> </w:t>
      </w:r>
      <w:r w:rsidRPr="005314A2">
        <w:rPr>
          <w:rFonts w:ascii="Times New Roman" w:hAnsi="Times New Roman"/>
          <w:sz w:val="28"/>
          <w:szCs w:val="28"/>
        </w:rPr>
        <w:t>от</w:t>
      </w:r>
      <w:r w:rsidR="005314A2">
        <w:rPr>
          <w:rFonts w:ascii="Times New Roman" w:hAnsi="Times New Roman"/>
          <w:sz w:val="28"/>
          <w:szCs w:val="28"/>
        </w:rPr>
        <w:t xml:space="preserve"> </w:t>
      </w:r>
      <w:r w:rsidRPr="005314A2">
        <w:rPr>
          <w:rFonts w:ascii="Times New Roman" w:hAnsi="Times New Roman"/>
          <w:sz w:val="28"/>
          <w:szCs w:val="28"/>
        </w:rPr>
        <w:t>постоянных</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заканчивая</w:t>
      </w:r>
      <w:r w:rsidR="005314A2">
        <w:rPr>
          <w:rFonts w:ascii="Times New Roman" w:hAnsi="Times New Roman"/>
          <w:sz w:val="28"/>
          <w:szCs w:val="28"/>
        </w:rPr>
        <w:t xml:space="preserve"> </w:t>
      </w:r>
      <w:r w:rsidRPr="005314A2">
        <w:rPr>
          <w:rFonts w:ascii="Times New Roman" w:hAnsi="Times New Roman"/>
          <w:sz w:val="28"/>
          <w:szCs w:val="28"/>
        </w:rPr>
        <w:t>«одноразовых».</w:t>
      </w:r>
      <w:r w:rsidR="005314A2">
        <w:rPr>
          <w:rFonts w:ascii="Times New Roman" w:hAnsi="Times New Roman"/>
          <w:sz w:val="28"/>
          <w:szCs w:val="28"/>
        </w:rPr>
        <w:t xml:space="preserve"> </w:t>
      </w:r>
      <w:r w:rsidRPr="005314A2">
        <w:rPr>
          <w:rFonts w:ascii="Times New Roman" w:hAnsi="Times New Roman"/>
          <w:sz w:val="28"/>
          <w:szCs w:val="28"/>
        </w:rPr>
        <w:t>Это</w:t>
      </w:r>
      <w:r w:rsidR="009509CA" w:rsidRPr="005314A2">
        <w:rPr>
          <w:rFonts w:ascii="Times New Roman" w:hAnsi="Times New Roman"/>
          <w:sz w:val="28"/>
          <w:szCs w:val="28"/>
        </w:rPr>
        <w:t xml:space="preserve"> </w:t>
      </w:r>
      <w:r w:rsidRPr="005314A2">
        <w:rPr>
          <w:rFonts w:ascii="Times New Roman" w:hAnsi="Times New Roman"/>
          <w:sz w:val="28"/>
          <w:szCs w:val="28"/>
        </w:rPr>
        <w:t>позволяет также определить, какие товары не пользуются</w:t>
      </w:r>
      <w:r w:rsidR="005314A2">
        <w:rPr>
          <w:rFonts w:ascii="Times New Roman" w:hAnsi="Times New Roman"/>
          <w:sz w:val="28"/>
          <w:szCs w:val="28"/>
        </w:rPr>
        <w:t xml:space="preserve"> </w:t>
      </w:r>
      <w:r w:rsidRPr="005314A2">
        <w:rPr>
          <w:rFonts w:ascii="Times New Roman" w:hAnsi="Times New Roman"/>
          <w:sz w:val="28"/>
          <w:szCs w:val="28"/>
        </w:rPr>
        <w:t>спросом</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в</w:t>
      </w:r>
      <w:r w:rsidR="005314A2">
        <w:rPr>
          <w:rFonts w:ascii="Times New Roman" w:hAnsi="Times New Roman"/>
          <w:sz w:val="28"/>
          <w:szCs w:val="28"/>
        </w:rPr>
        <w:t xml:space="preserve"> </w:t>
      </w:r>
      <w:r w:rsidRPr="005314A2">
        <w:rPr>
          <w:rFonts w:ascii="Times New Roman" w:hAnsi="Times New Roman"/>
          <w:sz w:val="28"/>
          <w:szCs w:val="28"/>
        </w:rPr>
        <w:t>какие</w:t>
      </w:r>
      <w:r w:rsidR="009509CA" w:rsidRPr="005314A2">
        <w:rPr>
          <w:rFonts w:ascii="Times New Roman" w:hAnsi="Times New Roman"/>
          <w:sz w:val="28"/>
          <w:szCs w:val="28"/>
        </w:rPr>
        <w:t xml:space="preserve"> </w:t>
      </w:r>
      <w:r w:rsidRPr="005314A2">
        <w:rPr>
          <w:rFonts w:ascii="Times New Roman" w:hAnsi="Times New Roman"/>
          <w:sz w:val="28"/>
          <w:szCs w:val="28"/>
        </w:rPr>
        <w:t>группы товаров менее всего интересуют покупателей.</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 втором этапе осуществляется</w:t>
      </w:r>
      <w:r w:rsidR="005314A2">
        <w:rPr>
          <w:rFonts w:ascii="Times New Roman" w:hAnsi="Times New Roman"/>
          <w:sz w:val="28"/>
          <w:szCs w:val="28"/>
        </w:rPr>
        <w:t xml:space="preserve"> </w:t>
      </w:r>
      <w:r w:rsidRPr="005314A2">
        <w:rPr>
          <w:rFonts w:ascii="Times New Roman" w:hAnsi="Times New Roman"/>
          <w:sz w:val="28"/>
          <w:szCs w:val="28"/>
        </w:rPr>
        <w:t>фильтрация</w:t>
      </w:r>
      <w:r w:rsidR="005314A2">
        <w:rPr>
          <w:rFonts w:ascii="Times New Roman" w:hAnsi="Times New Roman"/>
          <w:sz w:val="28"/>
          <w:szCs w:val="28"/>
        </w:rPr>
        <w:t xml:space="preserve"> </w:t>
      </w:r>
      <w:r w:rsidRPr="005314A2">
        <w:rPr>
          <w:rFonts w:ascii="Times New Roman" w:hAnsi="Times New Roman"/>
          <w:sz w:val="28"/>
          <w:szCs w:val="28"/>
        </w:rPr>
        <w:t>информации</w:t>
      </w:r>
      <w:r w:rsidR="005314A2">
        <w:rPr>
          <w:rFonts w:ascii="Times New Roman" w:hAnsi="Times New Roman"/>
          <w:sz w:val="28"/>
          <w:szCs w:val="28"/>
        </w:rPr>
        <w:t xml:space="preserve"> </w:t>
      </w:r>
      <w:r w:rsidRPr="005314A2">
        <w:rPr>
          <w:rFonts w:ascii="Times New Roman" w:hAnsi="Times New Roman"/>
          <w:sz w:val="28"/>
          <w:szCs w:val="28"/>
        </w:rPr>
        <w:t>для</w:t>
      </w:r>
      <w:r w:rsidR="005314A2">
        <w:rPr>
          <w:rFonts w:ascii="Times New Roman" w:hAnsi="Times New Roman"/>
          <w:sz w:val="28"/>
          <w:szCs w:val="28"/>
        </w:rPr>
        <w:t xml:space="preserve"> </w:t>
      </w:r>
      <w:r w:rsidRPr="005314A2">
        <w:rPr>
          <w:rFonts w:ascii="Times New Roman" w:hAnsi="Times New Roman"/>
          <w:sz w:val="28"/>
          <w:szCs w:val="28"/>
        </w:rPr>
        <w:t>выделения</w:t>
      </w:r>
      <w:r w:rsidR="009509CA" w:rsidRPr="005314A2">
        <w:rPr>
          <w:rFonts w:ascii="Times New Roman" w:hAnsi="Times New Roman"/>
          <w:sz w:val="28"/>
          <w:szCs w:val="28"/>
        </w:rPr>
        <w:t xml:space="preserve"> </w:t>
      </w:r>
      <w:r w:rsidRPr="005314A2">
        <w:rPr>
          <w:rFonts w:ascii="Times New Roman" w:hAnsi="Times New Roman"/>
          <w:sz w:val="28"/>
          <w:szCs w:val="28"/>
        </w:rPr>
        <w:t>«лояльных» покупателей.</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Из общего списка покупателей, учитывающего их размер, адрес, частоту и</w:t>
      </w:r>
      <w:r w:rsidR="009509CA" w:rsidRPr="005314A2">
        <w:rPr>
          <w:rFonts w:ascii="Times New Roman" w:hAnsi="Times New Roman"/>
          <w:sz w:val="28"/>
          <w:szCs w:val="28"/>
        </w:rPr>
        <w:t xml:space="preserve"> </w:t>
      </w:r>
      <w:r w:rsidRPr="005314A2">
        <w:rPr>
          <w:rFonts w:ascii="Times New Roman" w:hAnsi="Times New Roman"/>
          <w:sz w:val="28"/>
          <w:szCs w:val="28"/>
        </w:rPr>
        <w:t>стоимость сделанных покупок,</w:t>
      </w:r>
      <w:r w:rsidR="005314A2">
        <w:rPr>
          <w:rFonts w:ascii="Times New Roman" w:hAnsi="Times New Roman"/>
          <w:sz w:val="28"/>
          <w:szCs w:val="28"/>
        </w:rPr>
        <w:t xml:space="preserve"> </w:t>
      </w:r>
      <w:r w:rsidRPr="005314A2">
        <w:rPr>
          <w:rFonts w:ascii="Times New Roman" w:hAnsi="Times New Roman"/>
          <w:sz w:val="28"/>
          <w:szCs w:val="28"/>
        </w:rPr>
        <w:t>выделяются</w:t>
      </w:r>
      <w:r w:rsidR="005314A2">
        <w:rPr>
          <w:rFonts w:ascii="Times New Roman" w:hAnsi="Times New Roman"/>
          <w:sz w:val="28"/>
          <w:szCs w:val="28"/>
        </w:rPr>
        <w:t xml:space="preserve"> </w:t>
      </w:r>
      <w:r w:rsidRPr="005314A2">
        <w:rPr>
          <w:rFonts w:ascii="Times New Roman" w:hAnsi="Times New Roman"/>
          <w:sz w:val="28"/>
          <w:szCs w:val="28"/>
        </w:rPr>
        <w:t>группы</w:t>
      </w:r>
      <w:r w:rsidR="005314A2">
        <w:rPr>
          <w:rFonts w:ascii="Times New Roman" w:hAnsi="Times New Roman"/>
          <w:sz w:val="28"/>
          <w:szCs w:val="28"/>
        </w:rPr>
        <w:t xml:space="preserve"> </w:t>
      </w:r>
      <w:r w:rsidRPr="005314A2">
        <w:rPr>
          <w:rFonts w:ascii="Times New Roman" w:hAnsi="Times New Roman"/>
          <w:sz w:val="28"/>
          <w:szCs w:val="28"/>
        </w:rPr>
        <w:t>«лучших»,</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сохранение</w:t>
      </w:r>
      <w:r w:rsidR="009509CA" w:rsidRPr="005314A2">
        <w:rPr>
          <w:rFonts w:ascii="Times New Roman" w:hAnsi="Times New Roman"/>
          <w:sz w:val="28"/>
          <w:szCs w:val="28"/>
        </w:rPr>
        <w:t xml:space="preserve"> </w:t>
      </w:r>
      <w:r w:rsidRPr="005314A2">
        <w:rPr>
          <w:rFonts w:ascii="Times New Roman" w:hAnsi="Times New Roman"/>
          <w:sz w:val="28"/>
          <w:szCs w:val="28"/>
        </w:rPr>
        <w:t>которых в основном и направляются дальнейшие маркетинговые усилия фирмы.</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Третий</w:t>
      </w:r>
      <w:r w:rsidR="005314A2">
        <w:rPr>
          <w:rFonts w:ascii="Times New Roman" w:hAnsi="Times New Roman"/>
          <w:sz w:val="28"/>
          <w:szCs w:val="28"/>
        </w:rPr>
        <w:t xml:space="preserve"> </w:t>
      </w:r>
      <w:r w:rsidRPr="005314A2">
        <w:rPr>
          <w:rFonts w:ascii="Times New Roman" w:hAnsi="Times New Roman"/>
          <w:sz w:val="28"/>
          <w:szCs w:val="28"/>
        </w:rPr>
        <w:t>этап</w:t>
      </w:r>
      <w:r w:rsidR="005314A2">
        <w:rPr>
          <w:rFonts w:ascii="Times New Roman" w:hAnsi="Times New Roman"/>
          <w:sz w:val="28"/>
          <w:szCs w:val="28"/>
        </w:rPr>
        <w:t xml:space="preserve"> </w:t>
      </w:r>
      <w:r w:rsidRPr="005314A2">
        <w:rPr>
          <w:rFonts w:ascii="Times New Roman" w:hAnsi="Times New Roman"/>
          <w:sz w:val="28"/>
          <w:szCs w:val="28"/>
        </w:rPr>
        <w:t>посвящен</w:t>
      </w:r>
      <w:r w:rsidR="005314A2">
        <w:rPr>
          <w:rFonts w:ascii="Times New Roman" w:hAnsi="Times New Roman"/>
          <w:sz w:val="28"/>
          <w:szCs w:val="28"/>
        </w:rPr>
        <w:t xml:space="preserve"> </w:t>
      </w:r>
      <w:r w:rsidRPr="005314A2">
        <w:rPr>
          <w:rFonts w:ascii="Times New Roman" w:hAnsi="Times New Roman"/>
          <w:sz w:val="28"/>
          <w:szCs w:val="28"/>
        </w:rPr>
        <w:t>налаживанию</w:t>
      </w:r>
      <w:r w:rsidR="005314A2">
        <w:rPr>
          <w:rFonts w:ascii="Times New Roman" w:hAnsi="Times New Roman"/>
          <w:sz w:val="28"/>
          <w:szCs w:val="28"/>
        </w:rPr>
        <w:t xml:space="preserve"> </w:t>
      </w:r>
      <w:r w:rsidRPr="005314A2">
        <w:rPr>
          <w:rFonts w:ascii="Times New Roman" w:hAnsi="Times New Roman"/>
          <w:sz w:val="28"/>
          <w:szCs w:val="28"/>
        </w:rPr>
        <w:t>долгосрочных</w:t>
      </w:r>
      <w:r w:rsidR="005314A2">
        <w:rPr>
          <w:rFonts w:ascii="Times New Roman" w:hAnsi="Times New Roman"/>
          <w:sz w:val="28"/>
          <w:szCs w:val="28"/>
        </w:rPr>
        <w:t xml:space="preserve"> </w:t>
      </w:r>
      <w:r w:rsidRPr="005314A2">
        <w:rPr>
          <w:rFonts w:ascii="Times New Roman" w:hAnsi="Times New Roman"/>
          <w:sz w:val="28"/>
          <w:szCs w:val="28"/>
        </w:rPr>
        <w:t>отношений</w:t>
      </w:r>
      <w:r w:rsidR="005314A2">
        <w:rPr>
          <w:rFonts w:ascii="Times New Roman" w:hAnsi="Times New Roman"/>
          <w:sz w:val="28"/>
          <w:szCs w:val="28"/>
        </w:rPr>
        <w:t xml:space="preserve"> </w:t>
      </w:r>
      <w:r w:rsidRPr="005314A2">
        <w:rPr>
          <w:rFonts w:ascii="Times New Roman" w:hAnsi="Times New Roman"/>
          <w:sz w:val="28"/>
          <w:szCs w:val="28"/>
        </w:rPr>
        <w:t>с</w:t>
      </w:r>
      <w:r w:rsidR="009509CA" w:rsidRPr="005314A2">
        <w:rPr>
          <w:rFonts w:ascii="Times New Roman" w:hAnsi="Times New Roman"/>
          <w:sz w:val="28"/>
          <w:szCs w:val="28"/>
        </w:rPr>
        <w:t xml:space="preserve"> </w:t>
      </w:r>
      <w:r w:rsidRPr="005314A2">
        <w:rPr>
          <w:rFonts w:ascii="Times New Roman" w:hAnsi="Times New Roman"/>
          <w:sz w:val="28"/>
          <w:szCs w:val="28"/>
        </w:rPr>
        <w:t>покупателями:</w:t>
      </w:r>
      <w:r w:rsidR="005314A2">
        <w:rPr>
          <w:rFonts w:ascii="Times New Roman" w:hAnsi="Times New Roman"/>
          <w:sz w:val="28"/>
          <w:szCs w:val="28"/>
        </w:rPr>
        <w:t xml:space="preserve"> </w:t>
      </w:r>
      <w:r w:rsidRPr="005314A2">
        <w:rPr>
          <w:rFonts w:ascii="Times New Roman" w:hAnsi="Times New Roman"/>
          <w:sz w:val="28"/>
          <w:szCs w:val="28"/>
        </w:rPr>
        <w:t>моделируется их поведение</w:t>
      </w:r>
      <w:r w:rsidR="005314A2">
        <w:rPr>
          <w:rFonts w:ascii="Times New Roman" w:hAnsi="Times New Roman"/>
          <w:sz w:val="28"/>
          <w:szCs w:val="28"/>
        </w:rPr>
        <w:t xml:space="preserve"> </w:t>
      </w:r>
      <w:r w:rsidRPr="005314A2">
        <w:rPr>
          <w:rFonts w:ascii="Times New Roman" w:hAnsi="Times New Roman"/>
          <w:sz w:val="28"/>
          <w:szCs w:val="28"/>
        </w:rPr>
        <w:t>для</w:t>
      </w:r>
      <w:r w:rsidR="005314A2">
        <w:rPr>
          <w:rFonts w:ascii="Times New Roman" w:hAnsi="Times New Roman"/>
          <w:sz w:val="28"/>
          <w:szCs w:val="28"/>
        </w:rPr>
        <w:t xml:space="preserve"> </w:t>
      </w:r>
      <w:r w:rsidRPr="005314A2">
        <w:rPr>
          <w:rFonts w:ascii="Times New Roman" w:hAnsi="Times New Roman"/>
          <w:sz w:val="28"/>
          <w:szCs w:val="28"/>
        </w:rPr>
        <w:t>установления</w:t>
      </w:r>
      <w:r w:rsidR="005314A2">
        <w:rPr>
          <w:rFonts w:ascii="Times New Roman" w:hAnsi="Times New Roman"/>
          <w:sz w:val="28"/>
          <w:szCs w:val="28"/>
        </w:rPr>
        <w:t xml:space="preserve"> </w:t>
      </w:r>
      <w:r w:rsidRPr="005314A2">
        <w:rPr>
          <w:rFonts w:ascii="Times New Roman" w:hAnsi="Times New Roman"/>
          <w:sz w:val="28"/>
          <w:szCs w:val="28"/>
        </w:rPr>
        <w:t>персональных</w:t>
      </w:r>
      <w:r w:rsidR="009509CA" w:rsidRPr="005314A2">
        <w:rPr>
          <w:rFonts w:ascii="Times New Roman" w:hAnsi="Times New Roman"/>
          <w:sz w:val="28"/>
          <w:szCs w:val="28"/>
        </w:rPr>
        <w:t xml:space="preserve"> </w:t>
      </w:r>
      <w:r w:rsidRPr="005314A2">
        <w:rPr>
          <w:rFonts w:ascii="Times New Roman" w:hAnsi="Times New Roman"/>
          <w:sz w:val="28"/>
          <w:szCs w:val="28"/>
        </w:rPr>
        <w:t>предпочтений</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пристрастий,</w:t>
      </w:r>
      <w:r w:rsidR="005314A2">
        <w:rPr>
          <w:rFonts w:ascii="Times New Roman" w:hAnsi="Times New Roman"/>
          <w:sz w:val="28"/>
          <w:szCs w:val="28"/>
        </w:rPr>
        <w:t xml:space="preserve"> </w:t>
      </w:r>
      <w:r w:rsidRPr="005314A2">
        <w:rPr>
          <w:rFonts w:ascii="Times New Roman" w:hAnsi="Times New Roman"/>
          <w:sz w:val="28"/>
          <w:szCs w:val="28"/>
        </w:rPr>
        <w:t>разрабатывается</w:t>
      </w:r>
      <w:r w:rsidR="005314A2">
        <w:rPr>
          <w:rFonts w:ascii="Times New Roman" w:hAnsi="Times New Roman"/>
          <w:sz w:val="28"/>
          <w:szCs w:val="28"/>
        </w:rPr>
        <w:t xml:space="preserve"> </w:t>
      </w:r>
      <w:r w:rsidRPr="005314A2">
        <w:rPr>
          <w:rFonts w:ascii="Times New Roman" w:hAnsi="Times New Roman"/>
          <w:sz w:val="28"/>
          <w:szCs w:val="28"/>
        </w:rPr>
        <w:t>конкретная</w:t>
      </w:r>
      <w:r w:rsidR="005314A2">
        <w:rPr>
          <w:rFonts w:ascii="Times New Roman" w:hAnsi="Times New Roman"/>
          <w:sz w:val="28"/>
          <w:szCs w:val="28"/>
        </w:rPr>
        <w:t xml:space="preserve"> </w:t>
      </w:r>
      <w:r w:rsidRPr="005314A2">
        <w:rPr>
          <w:rFonts w:ascii="Times New Roman" w:hAnsi="Times New Roman"/>
          <w:sz w:val="28"/>
          <w:szCs w:val="28"/>
        </w:rPr>
        <w:t>маркетинговая</w:t>
      </w:r>
      <w:r w:rsidR="009509CA" w:rsidRPr="005314A2">
        <w:rPr>
          <w:rFonts w:ascii="Times New Roman" w:hAnsi="Times New Roman"/>
          <w:sz w:val="28"/>
          <w:szCs w:val="28"/>
        </w:rPr>
        <w:t xml:space="preserve"> </w:t>
      </w:r>
      <w:r w:rsidRPr="005314A2">
        <w:rPr>
          <w:rFonts w:ascii="Times New Roman" w:hAnsi="Times New Roman"/>
          <w:sz w:val="28"/>
          <w:szCs w:val="28"/>
        </w:rPr>
        <w:t>программа, воздействие которой на соответствующую группу потребителей</w:t>
      </w:r>
      <w:r w:rsidR="005314A2">
        <w:rPr>
          <w:rFonts w:ascii="Times New Roman" w:hAnsi="Times New Roman"/>
          <w:sz w:val="28"/>
          <w:szCs w:val="28"/>
        </w:rPr>
        <w:t xml:space="preserve"> </w:t>
      </w:r>
      <w:r w:rsidRPr="005314A2">
        <w:rPr>
          <w:rFonts w:ascii="Times New Roman" w:hAnsi="Times New Roman"/>
          <w:sz w:val="28"/>
          <w:szCs w:val="28"/>
        </w:rPr>
        <w:t>будет</w:t>
      </w:r>
      <w:r w:rsidR="009509CA" w:rsidRPr="005314A2">
        <w:rPr>
          <w:rFonts w:ascii="Times New Roman" w:hAnsi="Times New Roman"/>
          <w:sz w:val="28"/>
          <w:szCs w:val="28"/>
        </w:rPr>
        <w:t xml:space="preserve"> </w:t>
      </w:r>
      <w:r w:rsidRPr="005314A2">
        <w:rPr>
          <w:rFonts w:ascii="Times New Roman" w:hAnsi="Times New Roman"/>
          <w:sz w:val="28"/>
          <w:szCs w:val="28"/>
        </w:rPr>
        <w:t>производить наибольший эффект.</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Для того чтобы выборка была </w:t>
      </w:r>
      <w:r w:rsidR="009509CA" w:rsidRPr="005314A2">
        <w:rPr>
          <w:rFonts w:ascii="Times New Roman" w:hAnsi="Times New Roman"/>
          <w:sz w:val="28"/>
          <w:szCs w:val="28"/>
        </w:rPr>
        <w:t>ориентирована</w:t>
      </w:r>
      <w:r w:rsidRPr="005314A2">
        <w:rPr>
          <w:rFonts w:ascii="Times New Roman" w:hAnsi="Times New Roman"/>
          <w:sz w:val="28"/>
          <w:szCs w:val="28"/>
        </w:rPr>
        <w:t xml:space="preserve"> на долгосрочную</w:t>
      </w:r>
      <w:r w:rsidR="005314A2">
        <w:rPr>
          <w:rFonts w:ascii="Times New Roman" w:hAnsi="Times New Roman"/>
          <w:sz w:val="28"/>
          <w:szCs w:val="28"/>
        </w:rPr>
        <w:t xml:space="preserve"> </w:t>
      </w:r>
      <w:r w:rsidRPr="005314A2">
        <w:rPr>
          <w:rFonts w:ascii="Times New Roman" w:hAnsi="Times New Roman"/>
          <w:sz w:val="28"/>
          <w:szCs w:val="28"/>
        </w:rPr>
        <w:t>работу</w:t>
      </w:r>
      <w:r w:rsidR="005314A2">
        <w:rPr>
          <w:rFonts w:ascii="Times New Roman" w:hAnsi="Times New Roman"/>
          <w:sz w:val="28"/>
          <w:szCs w:val="28"/>
        </w:rPr>
        <w:t xml:space="preserve"> </w:t>
      </w:r>
      <w:r w:rsidRPr="005314A2">
        <w:rPr>
          <w:rFonts w:ascii="Times New Roman" w:hAnsi="Times New Roman"/>
          <w:sz w:val="28"/>
          <w:szCs w:val="28"/>
        </w:rPr>
        <w:t>с</w:t>
      </w:r>
      <w:r w:rsidR="009509CA" w:rsidRPr="005314A2">
        <w:rPr>
          <w:rFonts w:ascii="Times New Roman" w:hAnsi="Times New Roman"/>
          <w:sz w:val="28"/>
          <w:szCs w:val="28"/>
        </w:rPr>
        <w:t xml:space="preserve"> </w:t>
      </w:r>
      <w:r w:rsidRPr="005314A2">
        <w:rPr>
          <w:rFonts w:ascii="Times New Roman" w:hAnsi="Times New Roman"/>
          <w:sz w:val="28"/>
          <w:szCs w:val="28"/>
        </w:rPr>
        <w:t>покупателями необходимо учесть ряд факторов, определяющих качество работы</w:t>
      </w:r>
      <w:r w:rsidR="005314A2">
        <w:rPr>
          <w:rFonts w:ascii="Times New Roman" w:hAnsi="Times New Roman"/>
          <w:sz w:val="28"/>
          <w:szCs w:val="28"/>
        </w:rPr>
        <w:t xml:space="preserve"> </w:t>
      </w:r>
      <w:r w:rsidRPr="005314A2">
        <w:rPr>
          <w:rFonts w:ascii="Times New Roman" w:hAnsi="Times New Roman"/>
          <w:sz w:val="28"/>
          <w:szCs w:val="28"/>
        </w:rPr>
        <w:t>с</w:t>
      </w:r>
      <w:r w:rsidR="009509CA" w:rsidRPr="005314A2">
        <w:rPr>
          <w:rFonts w:ascii="Times New Roman" w:hAnsi="Times New Roman"/>
          <w:sz w:val="28"/>
          <w:szCs w:val="28"/>
        </w:rPr>
        <w:t xml:space="preserve"> </w:t>
      </w:r>
      <w:r w:rsidRPr="005314A2">
        <w:rPr>
          <w:rFonts w:ascii="Times New Roman" w:hAnsi="Times New Roman"/>
          <w:sz w:val="28"/>
          <w:szCs w:val="28"/>
        </w:rPr>
        <w:t>покупателем. Т</w:t>
      </w:r>
      <w:r w:rsidR="003235AF" w:rsidRPr="005314A2">
        <w:rPr>
          <w:rFonts w:ascii="Times New Roman" w:hAnsi="Times New Roman"/>
          <w:sz w:val="28"/>
          <w:szCs w:val="28"/>
        </w:rPr>
        <w:t xml:space="preserve">ак </w:t>
      </w:r>
      <w:r w:rsidRPr="005314A2">
        <w:rPr>
          <w:rFonts w:ascii="Times New Roman" w:hAnsi="Times New Roman"/>
          <w:sz w:val="28"/>
          <w:szCs w:val="28"/>
        </w:rPr>
        <w:t>к</w:t>
      </w:r>
      <w:r w:rsidR="003235AF" w:rsidRPr="005314A2">
        <w:rPr>
          <w:rFonts w:ascii="Times New Roman" w:hAnsi="Times New Roman"/>
          <w:sz w:val="28"/>
          <w:szCs w:val="28"/>
        </w:rPr>
        <w:t>ак</w:t>
      </w:r>
      <w:r w:rsidR="005314A2">
        <w:rPr>
          <w:rFonts w:ascii="Times New Roman" w:hAnsi="Times New Roman"/>
          <w:sz w:val="28"/>
          <w:szCs w:val="28"/>
        </w:rPr>
        <w:t xml:space="preserve"> </w:t>
      </w:r>
      <w:r w:rsidRPr="005314A2">
        <w:rPr>
          <w:rFonts w:ascii="Times New Roman" w:hAnsi="Times New Roman"/>
          <w:sz w:val="28"/>
          <w:szCs w:val="28"/>
        </w:rPr>
        <w:t>критерии,</w:t>
      </w:r>
      <w:r w:rsidR="005314A2">
        <w:rPr>
          <w:rFonts w:ascii="Times New Roman" w:hAnsi="Times New Roman"/>
          <w:sz w:val="28"/>
          <w:szCs w:val="28"/>
        </w:rPr>
        <w:t xml:space="preserve"> </w:t>
      </w:r>
      <w:r w:rsidRPr="005314A2">
        <w:rPr>
          <w:rFonts w:ascii="Times New Roman" w:hAnsi="Times New Roman"/>
          <w:sz w:val="28"/>
          <w:szCs w:val="28"/>
        </w:rPr>
        <w:t>определяющие</w:t>
      </w:r>
      <w:r w:rsidR="005314A2">
        <w:rPr>
          <w:rFonts w:ascii="Times New Roman" w:hAnsi="Times New Roman"/>
          <w:sz w:val="28"/>
          <w:szCs w:val="28"/>
        </w:rPr>
        <w:t xml:space="preserve"> </w:t>
      </w:r>
      <w:r w:rsidRPr="005314A2">
        <w:rPr>
          <w:rFonts w:ascii="Times New Roman" w:hAnsi="Times New Roman"/>
          <w:sz w:val="28"/>
          <w:szCs w:val="28"/>
        </w:rPr>
        <w:t>нужного</w:t>
      </w:r>
      <w:r w:rsidR="005314A2">
        <w:rPr>
          <w:rFonts w:ascii="Times New Roman" w:hAnsi="Times New Roman"/>
          <w:sz w:val="28"/>
          <w:szCs w:val="28"/>
        </w:rPr>
        <w:t xml:space="preserve"> </w:t>
      </w:r>
      <w:r w:rsidRPr="005314A2">
        <w:rPr>
          <w:rFonts w:ascii="Times New Roman" w:hAnsi="Times New Roman"/>
          <w:sz w:val="28"/>
          <w:szCs w:val="28"/>
        </w:rPr>
        <w:t>нам</w:t>
      </w:r>
      <w:r w:rsidR="005314A2">
        <w:rPr>
          <w:rFonts w:ascii="Times New Roman" w:hAnsi="Times New Roman"/>
          <w:sz w:val="28"/>
          <w:szCs w:val="28"/>
        </w:rPr>
        <w:t xml:space="preserve"> </w:t>
      </w:r>
      <w:r w:rsidRPr="005314A2">
        <w:rPr>
          <w:rFonts w:ascii="Times New Roman" w:hAnsi="Times New Roman"/>
          <w:sz w:val="28"/>
          <w:szCs w:val="28"/>
        </w:rPr>
        <w:t>покупателя.</w:t>
      </w:r>
      <w:r w:rsidR="005314A2">
        <w:rPr>
          <w:rFonts w:ascii="Times New Roman" w:hAnsi="Times New Roman"/>
          <w:sz w:val="28"/>
          <w:szCs w:val="28"/>
        </w:rPr>
        <w:t xml:space="preserve"> </w:t>
      </w:r>
      <w:r w:rsidRPr="005314A2">
        <w:rPr>
          <w:rFonts w:ascii="Times New Roman" w:hAnsi="Times New Roman"/>
          <w:sz w:val="28"/>
          <w:szCs w:val="28"/>
        </w:rPr>
        <w:t>Таким</w:t>
      </w:r>
      <w:r w:rsidR="009509CA" w:rsidRPr="005314A2">
        <w:rPr>
          <w:rFonts w:ascii="Times New Roman" w:hAnsi="Times New Roman"/>
          <w:sz w:val="28"/>
          <w:szCs w:val="28"/>
        </w:rPr>
        <w:t xml:space="preserve"> </w:t>
      </w:r>
      <w:r w:rsidRPr="005314A2">
        <w:rPr>
          <w:rFonts w:ascii="Times New Roman" w:hAnsi="Times New Roman"/>
          <w:sz w:val="28"/>
          <w:szCs w:val="28"/>
        </w:rPr>
        <w:t>критерием может выступать доход приносимый предприятию в результате</w:t>
      </w:r>
      <w:r w:rsidR="005314A2">
        <w:rPr>
          <w:rFonts w:ascii="Times New Roman" w:hAnsi="Times New Roman"/>
          <w:sz w:val="28"/>
          <w:szCs w:val="28"/>
        </w:rPr>
        <w:t xml:space="preserve"> </w:t>
      </w:r>
      <w:r w:rsidRPr="005314A2">
        <w:rPr>
          <w:rFonts w:ascii="Times New Roman" w:hAnsi="Times New Roman"/>
          <w:sz w:val="28"/>
          <w:szCs w:val="28"/>
        </w:rPr>
        <w:t>продажи</w:t>
      </w:r>
      <w:r w:rsidR="009509CA" w:rsidRPr="005314A2">
        <w:rPr>
          <w:rFonts w:ascii="Times New Roman" w:hAnsi="Times New Roman"/>
          <w:sz w:val="28"/>
          <w:szCs w:val="28"/>
        </w:rPr>
        <w:t xml:space="preserve"> </w:t>
      </w:r>
      <w:r w:rsidRPr="005314A2">
        <w:rPr>
          <w:rFonts w:ascii="Times New Roman" w:hAnsi="Times New Roman"/>
          <w:sz w:val="28"/>
          <w:szCs w:val="28"/>
        </w:rPr>
        <w:t>товара</w:t>
      </w:r>
      <w:r w:rsidR="005314A2">
        <w:rPr>
          <w:rFonts w:ascii="Times New Roman" w:hAnsi="Times New Roman"/>
          <w:sz w:val="28"/>
          <w:szCs w:val="28"/>
        </w:rPr>
        <w:t xml:space="preserve"> </w:t>
      </w:r>
      <w:r w:rsidRPr="005314A2">
        <w:rPr>
          <w:rFonts w:ascii="Times New Roman" w:hAnsi="Times New Roman"/>
          <w:sz w:val="28"/>
          <w:szCs w:val="28"/>
        </w:rPr>
        <w:t>конкретному</w:t>
      </w:r>
      <w:r w:rsidR="005314A2">
        <w:rPr>
          <w:rFonts w:ascii="Times New Roman" w:hAnsi="Times New Roman"/>
          <w:sz w:val="28"/>
          <w:szCs w:val="28"/>
        </w:rPr>
        <w:t xml:space="preserve"> </w:t>
      </w:r>
      <w:r w:rsidRPr="005314A2">
        <w:rPr>
          <w:rFonts w:ascii="Times New Roman" w:hAnsi="Times New Roman"/>
          <w:sz w:val="28"/>
          <w:szCs w:val="28"/>
        </w:rPr>
        <w:t>покупателю.</w:t>
      </w:r>
      <w:r w:rsidR="005314A2">
        <w:rPr>
          <w:rFonts w:ascii="Times New Roman" w:hAnsi="Times New Roman"/>
          <w:sz w:val="28"/>
          <w:szCs w:val="28"/>
        </w:rPr>
        <w:t xml:space="preserve"> </w:t>
      </w:r>
      <w:r w:rsidRPr="005314A2">
        <w:rPr>
          <w:rFonts w:ascii="Times New Roman" w:hAnsi="Times New Roman"/>
          <w:sz w:val="28"/>
          <w:szCs w:val="28"/>
        </w:rPr>
        <w:t>Однако</w:t>
      </w:r>
      <w:r w:rsidR="005314A2">
        <w:rPr>
          <w:rFonts w:ascii="Times New Roman" w:hAnsi="Times New Roman"/>
          <w:sz w:val="28"/>
          <w:szCs w:val="28"/>
        </w:rPr>
        <w:t xml:space="preserve"> </w:t>
      </w:r>
      <w:r w:rsidRPr="005314A2">
        <w:rPr>
          <w:rFonts w:ascii="Times New Roman" w:hAnsi="Times New Roman"/>
          <w:sz w:val="28"/>
          <w:szCs w:val="28"/>
        </w:rPr>
        <w:t>следует</w:t>
      </w:r>
      <w:r w:rsidR="005314A2">
        <w:rPr>
          <w:rFonts w:ascii="Times New Roman" w:hAnsi="Times New Roman"/>
          <w:sz w:val="28"/>
          <w:szCs w:val="28"/>
        </w:rPr>
        <w:t xml:space="preserve"> </w:t>
      </w:r>
      <w:r w:rsidRPr="005314A2">
        <w:rPr>
          <w:rFonts w:ascii="Times New Roman" w:hAnsi="Times New Roman"/>
          <w:sz w:val="28"/>
          <w:szCs w:val="28"/>
        </w:rPr>
        <w:t>учитывать</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ряд</w:t>
      </w:r>
      <w:r w:rsidR="005314A2">
        <w:rPr>
          <w:rFonts w:ascii="Times New Roman" w:hAnsi="Times New Roman"/>
          <w:sz w:val="28"/>
          <w:szCs w:val="28"/>
        </w:rPr>
        <w:t xml:space="preserve"> </w:t>
      </w:r>
      <w:r w:rsidRPr="005314A2">
        <w:rPr>
          <w:rFonts w:ascii="Times New Roman" w:hAnsi="Times New Roman"/>
          <w:sz w:val="28"/>
          <w:szCs w:val="28"/>
        </w:rPr>
        <w:t>других</w:t>
      </w:r>
      <w:r w:rsidR="009509CA" w:rsidRPr="005314A2">
        <w:rPr>
          <w:rFonts w:ascii="Times New Roman" w:hAnsi="Times New Roman"/>
          <w:sz w:val="28"/>
          <w:szCs w:val="28"/>
        </w:rPr>
        <w:t xml:space="preserve"> </w:t>
      </w:r>
      <w:r w:rsidRPr="005314A2">
        <w:rPr>
          <w:rFonts w:ascii="Times New Roman" w:hAnsi="Times New Roman"/>
          <w:sz w:val="28"/>
          <w:szCs w:val="28"/>
        </w:rPr>
        <w:t xml:space="preserve">факторов, таких как продолжительность </w:t>
      </w:r>
      <w:r w:rsidR="009509CA" w:rsidRPr="005314A2">
        <w:rPr>
          <w:rFonts w:ascii="Times New Roman" w:hAnsi="Times New Roman"/>
          <w:sz w:val="28"/>
          <w:szCs w:val="28"/>
        </w:rPr>
        <w:t>работы,</w:t>
      </w:r>
      <w:r w:rsidRPr="005314A2">
        <w:rPr>
          <w:rFonts w:ascii="Times New Roman" w:hAnsi="Times New Roman"/>
          <w:sz w:val="28"/>
          <w:szCs w:val="28"/>
        </w:rPr>
        <w:t xml:space="preserve"> с</w:t>
      </w:r>
      <w:r w:rsidR="005314A2">
        <w:rPr>
          <w:rFonts w:ascii="Times New Roman" w:hAnsi="Times New Roman"/>
          <w:sz w:val="28"/>
          <w:szCs w:val="28"/>
        </w:rPr>
        <w:t xml:space="preserve"> </w:t>
      </w:r>
      <w:r w:rsidRPr="005314A2">
        <w:rPr>
          <w:rFonts w:ascii="Times New Roman" w:hAnsi="Times New Roman"/>
          <w:sz w:val="28"/>
          <w:szCs w:val="28"/>
        </w:rPr>
        <w:t>покупателем,</w:t>
      </w:r>
      <w:r w:rsidR="005314A2">
        <w:rPr>
          <w:rFonts w:ascii="Times New Roman" w:hAnsi="Times New Roman"/>
          <w:sz w:val="28"/>
          <w:szCs w:val="28"/>
        </w:rPr>
        <w:t xml:space="preserve"> </w:t>
      </w:r>
      <w:r w:rsidRPr="005314A2">
        <w:rPr>
          <w:rFonts w:ascii="Times New Roman" w:hAnsi="Times New Roman"/>
          <w:sz w:val="28"/>
          <w:szCs w:val="28"/>
        </w:rPr>
        <w:t>средний</w:t>
      </w:r>
      <w:r w:rsidR="005314A2">
        <w:rPr>
          <w:rFonts w:ascii="Times New Roman" w:hAnsi="Times New Roman"/>
          <w:sz w:val="28"/>
          <w:szCs w:val="28"/>
        </w:rPr>
        <w:t xml:space="preserve"> </w:t>
      </w:r>
      <w:r w:rsidRPr="005314A2">
        <w:rPr>
          <w:rFonts w:ascii="Times New Roman" w:hAnsi="Times New Roman"/>
          <w:sz w:val="28"/>
          <w:szCs w:val="28"/>
        </w:rPr>
        <w:t>объем</w:t>
      </w:r>
      <w:r w:rsidR="009509CA" w:rsidRPr="005314A2">
        <w:rPr>
          <w:rFonts w:ascii="Times New Roman" w:hAnsi="Times New Roman"/>
          <w:sz w:val="28"/>
          <w:szCs w:val="28"/>
        </w:rPr>
        <w:t xml:space="preserve"> </w:t>
      </w:r>
      <w:r w:rsidRPr="005314A2">
        <w:rPr>
          <w:rFonts w:ascii="Times New Roman" w:hAnsi="Times New Roman"/>
          <w:sz w:val="28"/>
          <w:szCs w:val="28"/>
        </w:rPr>
        <w:t>заказа, частота заказов, стабильность заказов.</w:t>
      </w:r>
    </w:p>
    <w:p w:rsidR="004D32CC" w:rsidRP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Исходя из этого составим следующую выборку по расходным накладным:</w:t>
      </w:r>
    </w:p>
    <w:p w:rsidR="004D32CC" w:rsidRPr="005314A2" w:rsidRDefault="004D32CC" w:rsidP="005314A2">
      <w:pPr>
        <w:pStyle w:val="a3"/>
        <w:widowControl w:val="0"/>
        <w:numPr>
          <w:ilvl w:val="0"/>
          <w:numId w:val="29"/>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покупатель</w:t>
      </w:r>
    </w:p>
    <w:p w:rsidR="004D32CC" w:rsidRPr="005314A2" w:rsidRDefault="004D32CC" w:rsidP="005314A2">
      <w:pPr>
        <w:pStyle w:val="a3"/>
        <w:widowControl w:val="0"/>
        <w:numPr>
          <w:ilvl w:val="0"/>
          <w:numId w:val="29"/>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количество закупок</w:t>
      </w:r>
    </w:p>
    <w:p w:rsidR="004D32CC" w:rsidRPr="005314A2" w:rsidRDefault="004D32CC" w:rsidP="005314A2">
      <w:pPr>
        <w:pStyle w:val="a3"/>
        <w:widowControl w:val="0"/>
        <w:numPr>
          <w:ilvl w:val="0"/>
          <w:numId w:val="29"/>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дата первой покупки</w:t>
      </w:r>
    </w:p>
    <w:p w:rsidR="004D32CC" w:rsidRPr="005314A2" w:rsidRDefault="004D32CC" w:rsidP="005314A2">
      <w:pPr>
        <w:pStyle w:val="a3"/>
        <w:widowControl w:val="0"/>
        <w:numPr>
          <w:ilvl w:val="0"/>
          <w:numId w:val="29"/>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дата последней покупки</w:t>
      </w:r>
    </w:p>
    <w:p w:rsidR="004D32CC" w:rsidRPr="005314A2" w:rsidRDefault="004D32CC" w:rsidP="005314A2">
      <w:pPr>
        <w:pStyle w:val="a3"/>
        <w:widowControl w:val="0"/>
        <w:numPr>
          <w:ilvl w:val="0"/>
          <w:numId w:val="29"/>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объем закупок</w:t>
      </w:r>
    </w:p>
    <w:p w:rsidR="005314A2" w:rsidRDefault="004D32CC" w:rsidP="005314A2">
      <w:pPr>
        <w:pStyle w:val="a3"/>
        <w:widowControl w:val="0"/>
        <w:numPr>
          <w:ilvl w:val="0"/>
          <w:numId w:val="29"/>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доход от закупок</w:t>
      </w:r>
    </w:p>
    <w:p w:rsid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 xml:space="preserve">Используя данную </w:t>
      </w:r>
      <w:r w:rsidR="009509CA" w:rsidRPr="005314A2">
        <w:rPr>
          <w:rFonts w:ascii="Times New Roman" w:hAnsi="Times New Roman"/>
          <w:sz w:val="28"/>
          <w:szCs w:val="28"/>
        </w:rPr>
        <w:t>выборку,</w:t>
      </w:r>
      <w:r w:rsidRPr="005314A2">
        <w:rPr>
          <w:rFonts w:ascii="Times New Roman" w:hAnsi="Times New Roman"/>
          <w:sz w:val="28"/>
          <w:szCs w:val="28"/>
        </w:rPr>
        <w:t xml:space="preserve"> определим</w:t>
      </w:r>
      <w:r w:rsidR="005314A2">
        <w:rPr>
          <w:rFonts w:ascii="Times New Roman" w:hAnsi="Times New Roman"/>
          <w:sz w:val="28"/>
          <w:szCs w:val="28"/>
        </w:rPr>
        <w:t xml:space="preserve"> </w:t>
      </w:r>
      <w:r w:rsidRPr="005314A2">
        <w:rPr>
          <w:rFonts w:ascii="Times New Roman" w:hAnsi="Times New Roman"/>
          <w:sz w:val="28"/>
          <w:szCs w:val="28"/>
        </w:rPr>
        <w:t>долю</w:t>
      </w:r>
      <w:r w:rsidR="005314A2">
        <w:rPr>
          <w:rFonts w:ascii="Times New Roman" w:hAnsi="Times New Roman"/>
          <w:sz w:val="28"/>
          <w:szCs w:val="28"/>
        </w:rPr>
        <w:t xml:space="preserve"> </w:t>
      </w:r>
      <w:r w:rsidRPr="005314A2">
        <w:rPr>
          <w:rFonts w:ascii="Times New Roman" w:hAnsi="Times New Roman"/>
          <w:sz w:val="28"/>
          <w:szCs w:val="28"/>
        </w:rPr>
        <w:t>принесенного</w:t>
      </w:r>
      <w:r w:rsidR="005314A2">
        <w:rPr>
          <w:rFonts w:ascii="Times New Roman" w:hAnsi="Times New Roman"/>
          <w:sz w:val="28"/>
          <w:szCs w:val="28"/>
        </w:rPr>
        <w:t xml:space="preserve"> </w:t>
      </w:r>
      <w:r w:rsidRPr="005314A2">
        <w:rPr>
          <w:rFonts w:ascii="Times New Roman" w:hAnsi="Times New Roman"/>
          <w:sz w:val="28"/>
          <w:szCs w:val="28"/>
        </w:rPr>
        <w:t>дохода</w:t>
      </w:r>
      <w:r w:rsidR="005314A2">
        <w:rPr>
          <w:rFonts w:ascii="Times New Roman" w:hAnsi="Times New Roman"/>
          <w:sz w:val="28"/>
          <w:szCs w:val="28"/>
        </w:rPr>
        <w:t xml:space="preserve"> </w:t>
      </w:r>
      <w:r w:rsidRPr="005314A2">
        <w:rPr>
          <w:rFonts w:ascii="Times New Roman" w:hAnsi="Times New Roman"/>
          <w:sz w:val="28"/>
          <w:szCs w:val="28"/>
        </w:rPr>
        <w:t>каждым</w:t>
      </w:r>
      <w:r w:rsidR="009509CA" w:rsidRPr="005314A2">
        <w:rPr>
          <w:rFonts w:ascii="Times New Roman" w:hAnsi="Times New Roman"/>
          <w:sz w:val="28"/>
          <w:szCs w:val="28"/>
        </w:rPr>
        <w:t xml:space="preserve"> </w:t>
      </w:r>
      <w:r w:rsidRPr="005314A2">
        <w:rPr>
          <w:rFonts w:ascii="Times New Roman" w:hAnsi="Times New Roman"/>
          <w:sz w:val="28"/>
          <w:szCs w:val="28"/>
        </w:rPr>
        <w:t>покупателем в общей сумме дохода. Отсортируем данные по доле дохода в</w:t>
      </w:r>
      <w:r w:rsidR="005314A2">
        <w:rPr>
          <w:rFonts w:ascii="Times New Roman" w:hAnsi="Times New Roman"/>
          <w:sz w:val="28"/>
          <w:szCs w:val="28"/>
        </w:rPr>
        <w:t xml:space="preserve"> </w:t>
      </w:r>
      <w:r w:rsidRPr="005314A2">
        <w:rPr>
          <w:rFonts w:ascii="Times New Roman" w:hAnsi="Times New Roman"/>
          <w:sz w:val="28"/>
          <w:szCs w:val="28"/>
        </w:rPr>
        <w:t>общей</w:t>
      </w:r>
      <w:r w:rsidR="009509CA" w:rsidRPr="005314A2">
        <w:rPr>
          <w:rFonts w:ascii="Times New Roman" w:hAnsi="Times New Roman"/>
          <w:sz w:val="28"/>
          <w:szCs w:val="28"/>
        </w:rPr>
        <w:t xml:space="preserve"> </w:t>
      </w:r>
      <w:r w:rsidRPr="005314A2">
        <w:rPr>
          <w:rFonts w:ascii="Times New Roman" w:hAnsi="Times New Roman"/>
          <w:sz w:val="28"/>
          <w:szCs w:val="28"/>
        </w:rPr>
        <w:t xml:space="preserve">сумме и получим </w:t>
      </w:r>
      <w:r w:rsidR="009509CA" w:rsidRPr="005314A2">
        <w:rPr>
          <w:rFonts w:ascii="Times New Roman" w:hAnsi="Times New Roman"/>
          <w:sz w:val="28"/>
          <w:szCs w:val="28"/>
        </w:rPr>
        <w:t>рейтинг</w:t>
      </w:r>
      <w:r w:rsidRPr="005314A2">
        <w:rPr>
          <w:rFonts w:ascii="Times New Roman" w:hAnsi="Times New Roman"/>
          <w:sz w:val="28"/>
          <w:szCs w:val="28"/>
        </w:rPr>
        <w:t xml:space="preserve"> наиболее доходных с нашей точки</w:t>
      </w:r>
      <w:r w:rsidR="005314A2">
        <w:rPr>
          <w:rFonts w:ascii="Times New Roman" w:hAnsi="Times New Roman"/>
          <w:sz w:val="28"/>
          <w:szCs w:val="28"/>
        </w:rPr>
        <w:t xml:space="preserve"> </w:t>
      </w:r>
      <w:r w:rsidRPr="005314A2">
        <w:rPr>
          <w:rFonts w:ascii="Times New Roman" w:hAnsi="Times New Roman"/>
          <w:sz w:val="28"/>
          <w:szCs w:val="28"/>
        </w:rPr>
        <w:t>зрения</w:t>
      </w:r>
      <w:r w:rsidR="005314A2">
        <w:rPr>
          <w:rFonts w:ascii="Times New Roman" w:hAnsi="Times New Roman"/>
          <w:sz w:val="28"/>
          <w:szCs w:val="28"/>
        </w:rPr>
        <w:t xml:space="preserve"> </w:t>
      </w:r>
      <w:r w:rsidRPr="005314A2">
        <w:rPr>
          <w:rFonts w:ascii="Times New Roman" w:hAnsi="Times New Roman"/>
          <w:sz w:val="28"/>
          <w:szCs w:val="28"/>
        </w:rPr>
        <w:t>покупателей.</w:t>
      </w:r>
    </w:p>
    <w:p w:rsidR="004D32CC" w:rsidRPr="005314A2" w:rsidRDefault="004D32CC"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Таким образом, выделение</w:t>
      </w:r>
      <w:r w:rsidR="005314A2">
        <w:rPr>
          <w:rFonts w:ascii="Times New Roman" w:hAnsi="Times New Roman"/>
          <w:sz w:val="28"/>
          <w:szCs w:val="28"/>
        </w:rPr>
        <w:t xml:space="preserve"> </w:t>
      </w:r>
      <w:r w:rsidRPr="005314A2">
        <w:rPr>
          <w:rFonts w:ascii="Times New Roman" w:hAnsi="Times New Roman"/>
          <w:sz w:val="28"/>
          <w:szCs w:val="28"/>
        </w:rPr>
        <w:t>«лояльных»</w:t>
      </w:r>
      <w:r w:rsidR="005314A2">
        <w:rPr>
          <w:rFonts w:ascii="Times New Roman" w:hAnsi="Times New Roman"/>
          <w:sz w:val="28"/>
          <w:szCs w:val="28"/>
        </w:rPr>
        <w:t xml:space="preserve"> </w:t>
      </w:r>
      <w:r w:rsidRPr="005314A2">
        <w:rPr>
          <w:rFonts w:ascii="Times New Roman" w:hAnsi="Times New Roman"/>
          <w:sz w:val="28"/>
          <w:szCs w:val="28"/>
        </w:rPr>
        <w:t>покупателей</w:t>
      </w:r>
      <w:r w:rsidR="005314A2">
        <w:rPr>
          <w:rFonts w:ascii="Times New Roman" w:hAnsi="Times New Roman"/>
          <w:sz w:val="28"/>
          <w:szCs w:val="28"/>
        </w:rPr>
        <w:t xml:space="preserve"> </w:t>
      </w:r>
      <w:r w:rsidRPr="005314A2">
        <w:rPr>
          <w:rFonts w:ascii="Times New Roman" w:hAnsi="Times New Roman"/>
          <w:sz w:val="28"/>
          <w:szCs w:val="28"/>
        </w:rPr>
        <w:t>является</w:t>
      </w:r>
      <w:r w:rsidR="005314A2">
        <w:rPr>
          <w:rFonts w:ascii="Times New Roman" w:hAnsi="Times New Roman"/>
          <w:sz w:val="28"/>
          <w:szCs w:val="28"/>
        </w:rPr>
        <w:t xml:space="preserve"> </w:t>
      </w:r>
      <w:r w:rsidRPr="005314A2">
        <w:rPr>
          <w:rFonts w:ascii="Times New Roman" w:hAnsi="Times New Roman"/>
          <w:sz w:val="28"/>
          <w:szCs w:val="28"/>
        </w:rPr>
        <w:t>одним</w:t>
      </w:r>
      <w:r w:rsidR="005314A2">
        <w:rPr>
          <w:rFonts w:ascii="Times New Roman" w:hAnsi="Times New Roman"/>
          <w:sz w:val="28"/>
          <w:szCs w:val="28"/>
        </w:rPr>
        <w:t xml:space="preserve"> </w:t>
      </w:r>
      <w:r w:rsidRPr="005314A2">
        <w:rPr>
          <w:rFonts w:ascii="Times New Roman" w:hAnsi="Times New Roman"/>
          <w:sz w:val="28"/>
          <w:szCs w:val="28"/>
        </w:rPr>
        <w:t>из</w:t>
      </w:r>
      <w:r w:rsidR="009509CA" w:rsidRPr="005314A2">
        <w:rPr>
          <w:rFonts w:ascii="Times New Roman" w:hAnsi="Times New Roman"/>
          <w:sz w:val="28"/>
          <w:szCs w:val="28"/>
        </w:rPr>
        <w:t xml:space="preserve"> </w:t>
      </w:r>
      <w:r w:rsidRPr="005314A2">
        <w:rPr>
          <w:rFonts w:ascii="Times New Roman" w:hAnsi="Times New Roman"/>
          <w:sz w:val="28"/>
          <w:szCs w:val="28"/>
        </w:rPr>
        <w:t>самых</w:t>
      </w:r>
      <w:r w:rsidR="005314A2">
        <w:rPr>
          <w:rFonts w:ascii="Times New Roman" w:hAnsi="Times New Roman"/>
          <w:sz w:val="28"/>
          <w:szCs w:val="28"/>
        </w:rPr>
        <w:t xml:space="preserve"> </w:t>
      </w:r>
      <w:r w:rsidRPr="005314A2">
        <w:rPr>
          <w:rFonts w:ascii="Times New Roman" w:hAnsi="Times New Roman"/>
          <w:sz w:val="28"/>
          <w:szCs w:val="28"/>
        </w:rPr>
        <w:t>мощных</w:t>
      </w:r>
      <w:r w:rsidR="005314A2">
        <w:rPr>
          <w:rFonts w:ascii="Times New Roman" w:hAnsi="Times New Roman"/>
          <w:sz w:val="28"/>
          <w:szCs w:val="28"/>
        </w:rPr>
        <w:t xml:space="preserve"> </w:t>
      </w:r>
      <w:r w:rsidRPr="005314A2">
        <w:rPr>
          <w:rFonts w:ascii="Times New Roman" w:hAnsi="Times New Roman"/>
          <w:sz w:val="28"/>
          <w:szCs w:val="28"/>
        </w:rPr>
        <w:t>инструментов</w:t>
      </w:r>
      <w:r w:rsidR="005314A2">
        <w:rPr>
          <w:rFonts w:ascii="Times New Roman" w:hAnsi="Times New Roman"/>
          <w:sz w:val="28"/>
          <w:szCs w:val="28"/>
        </w:rPr>
        <w:t xml:space="preserve"> </w:t>
      </w:r>
      <w:r w:rsidRPr="005314A2">
        <w:rPr>
          <w:rFonts w:ascii="Times New Roman" w:hAnsi="Times New Roman"/>
          <w:sz w:val="28"/>
          <w:szCs w:val="28"/>
        </w:rPr>
        <w:t>при</w:t>
      </w:r>
      <w:r w:rsidR="005314A2">
        <w:rPr>
          <w:rFonts w:ascii="Times New Roman" w:hAnsi="Times New Roman"/>
          <w:sz w:val="28"/>
          <w:szCs w:val="28"/>
        </w:rPr>
        <w:t xml:space="preserve"> </w:t>
      </w:r>
      <w:r w:rsidRPr="005314A2">
        <w:rPr>
          <w:rFonts w:ascii="Times New Roman" w:hAnsi="Times New Roman"/>
          <w:sz w:val="28"/>
          <w:szCs w:val="28"/>
        </w:rPr>
        <w:t>формировании</w:t>
      </w:r>
      <w:r w:rsidR="005314A2">
        <w:rPr>
          <w:rFonts w:ascii="Times New Roman" w:hAnsi="Times New Roman"/>
          <w:sz w:val="28"/>
          <w:szCs w:val="28"/>
        </w:rPr>
        <w:t xml:space="preserve"> </w:t>
      </w:r>
      <w:r w:rsidRPr="005314A2">
        <w:rPr>
          <w:rFonts w:ascii="Times New Roman" w:hAnsi="Times New Roman"/>
          <w:sz w:val="28"/>
          <w:szCs w:val="28"/>
        </w:rPr>
        <w:t>ассортимента</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цен.</w:t>
      </w:r>
      <w:r w:rsidR="005314A2">
        <w:rPr>
          <w:rFonts w:ascii="Times New Roman" w:hAnsi="Times New Roman"/>
          <w:sz w:val="28"/>
          <w:szCs w:val="28"/>
        </w:rPr>
        <w:t xml:space="preserve"> </w:t>
      </w:r>
      <w:r w:rsidRPr="005314A2">
        <w:rPr>
          <w:rFonts w:ascii="Times New Roman" w:hAnsi="Times New Roman"/>
          <w:sz w:val="28"/>
          <w:szCs w:val="28"/>
        </w:rPr>
        <w:t>Также</w:t>
      </w:r>
      <w:r w:rsidR="009509CA" w:rsidRPr="005314A2">
        <w:rPr>
          <w:rFonts w:ascii="Times New Roman" w:hAnsi="Times New Roman"/>
          <w:sz w:val="28"/>
          <w:szCs w:val="28"/>
        </w:rPr>
        <w:t xml:space="preserve"> </w:t>
      </w:r>
      <w:r w:rsidRPr="005314A2">
        <w:rPr>
          <w:rFonts w:ascii="Times New Roman" w:hAnsi="Times New Roman"/>
          <w:sz w:val="28"/>
          <w:szCs w:val="28"/>
        </w:rPr>
        <w:t>позволяет направить рекламу отдельно</w:t>
      </w:r>
      <w:r w:rsidR="005314A2">
        <w:rPr>
          <w:rFonts w:ascii="Times New Roman" w:hAnsi="Times New Roman"/>
          <w:sz w:val="28"/>
          <w:szCs w:val="28"/>
        </w:rPr>
        <w:t xml:space="preserve"> </w:t>
      </w: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привлечение</w:t>
      </w:r>
      <w:r w:rsidR="005314A2">
        <w:rPr>
          <w:rFonts w:ascii="Times New Roman" w:hAnsi="Times New Roman"/>
          <w:sz w:val="28"/>
          <w:szCs w:val="28"/>
        </w:rPr>
        <w:t xml:space="preserve"> </w:t>
      </w:r>
      <w:r w:rsidRPr="005314A2">
        <w:rPr>
          <w:rFonts w:ascii="Times New Roman" w:hAnsi="Times New Roman"/>
          <w:sz w:val="28"/>
          <w:szCs w:val="28"/>
        </w:rPr>
        <w:t>новых</w:t>
      </w:r>
      <w:r w:rsidR="005314A2">
        <w:rPr>
          <w:rFonts w:ascii="Times New Roman" w:hAnsi="Times New Roman"/>
          <w:sz w:val="28"/>
          <w:szCs w:val="28"/>
        </w:rPr>
        <w:t xml:space="preserve"> </w:t>
      </w:r>
      <w:r w:rsidRPr="005314A2">
        <w:rPr>
          <w:rFonts w:ascii="Times New Roman" w:hAnsi="Times New Roman"/>
          <w:sz w:val="28"/>
          <w:szCs w:val="28"/>
        </w:rPr>
        <w:t>покупателей</w:t>
      </w:r>
      <w:r w:rsidR="005314A2">
        <w:rPr>
          <w:rFonts w:ascii="Times New Roman" w:hAnsi="Times New Roman"/>
          <w:sz w:val="28"/>
          <w:szCs w:val="28"/>
        </w:rPr>
        <w:t xml:space="preserve"> </w:t>
      </w:r>
      <w:r w:rsidRPr="005314A2">
        <w:rPr>
          <w:rFonts w:ascii="Times New Roman" w:hAnsi="Times New Roman"/>
          <w:sz w:val="28"/>
          <w:szCs w:val="28"/>
        </w:rPr>
        <w:t>и</w:t>
      </w:r>
      <w:r w:rsidR="009509CA" w:rsidRPr="005314A2">
        <w:rPr>
          <w:rFonts w:ascii="Times New Roman" w:hAnsi="Times New Roman"/>
          <w:sz w:val="28"/>
          <w:szCs w:val="28"/>
        </w:rPr>
        <w:t xml:space="preserve"> </w:t>
      </w:r>
      <w:r w:rsidRPr="005314A2">
        <w:rPr>
          <w:rFonts w:ascii="Times New Roman" w:hAnsi="Times New Roman"/>
          <w:sz w:val="28"/>
          <w:szCs w:val="28"/>
        </w:rPr>
        <w:t>удержание старых.</w:t>
      </w:r>
    </w:p>
    <w:p w:rsidR="00F871E7" w:rsidRPr="005314A2" w:rsidRDefault="005314A2" w:rsidP="005314A2">
      <w:pPr>
        <w:widowControl w:val="0"/>
        <w:tabs>
          <w:tab w:val="left" w:pos="9072"/>
        </w:tabs>
        <w:spacing w:after="0" w:line="360" w:lineRule="auto"/>
        <w:ind w:left="709"/>
        <w:rPr>
          <w:rFonts w:ascii="Times New Roman" w:hAnsi="Times New Roman"/>
          <w:b/>
          <w:sz w:val="28"/>
          <w:szCs w:val="28"/>
        </w:rPr>
      </w:pPr>
      <w:r>
        <w:rPr>
          <w:rFonts w:ascii="Times New Roman" w:hAnsi="Times New Roman"/>
          <w:b/>
          <w:sz w:val="28"/>
          <w:szCs w:val="28"/>
        </w:rPr>
        <w:br w:type="page"/>
      </w:r>
      <w:r w:rsidR="00F871E7" w:rsidRPr="005314A2">
        <w:rPr>
          <w:rFonts w:ascii="Times New Roman" w:hAnsi="Times New Roman"/>
          <w:b/>
          <w:sz w:val="28"/>
          <w:szCs w:val="28"/>
        </w:rPr>
        <w:t>Заключение</w:t>
      </w:r>
    </w:p>
    <w:p w:rsidR="005314A2" w:rsidRDefault="005314A2" w:rsidP="005314A2">
      <w:pPr>
        <w:widowControl w:val="0"/>
        <w:spacing w:after="0" w:line="360" w:lineRule="auto"/>
        <w:ind w:firstLine="709"/>
        <w:jc w:val="both"/>
        <w:rPr>
          <w:rFonts w:ascii="Times New Roman" w:hAnsi="Times New Roman"/>
          <w:sz w:val="28"/>
          <w:szCs w:val="28"/>
        </w:rPr>
      </w:pPr>
    </w:p>
    <w:p w:rsidR="005314A2" w:rsidRDefault="005B3AD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Для предприятия ООО «Форт Трейд Фуд» характерна линейно-функциональная организационная структура. Во главе фирмы стоит директор, он же учредитель предприятия. В непосредственном подчинении директору находятся менеджер по персоналу, коммерческий директор, директор по логистике и бухгалтер.</w:t>
      </w:r>
    </w:p>
    <w:p w:rsidR="005314A2" w:rsidRDefault="005B3AD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Анализ</w:t>
      </w:r>
      <w:r w:rsidR="005314A2">
        <w:rPr>
          <w:rFonts w:ascii="Times New Roman" w:hAnsi="Times New Roman"/>
          <w:sz w:val="28"/>
          <w:szCs w:val="28"/>
        </w:rPr>
        <w:t xml:space="preserve"> </w:t>
      </w:r>
      <w:r w:rsidRPr="005314A2">
        <w:rPr>
          <w:rFonts w:ascii="Times New Roman" w:hAnsi="Times New Roman"/>
          <w:sz w:val="28"/>
          <w:szCs w:val="28"/>
        </w:rPr>
        <w:t>коммерческой деятельности предприятия</w:t>
      </w:r>
      <w:r w:rsidR="005314A2">
        <w:rPr>
          <w:rFonts w:ascii="Times New Roman" w:hAnsi="Times New Roman"/>
          <w:sz w:val="28"/>
          <w:szCs w:val="28"/>
        </w:rPr>
        <w:t xml:space="preserve"> </w:t>
      </w:r>
      <w:r w:rsidRPr="005314A2">
        <w:rPr>
          <w:rFonts w:ascii="Times New Roman" w:hAnsi="Times New Roman"/>
          <w:sz w:val="28"/>
          <w:szCs w:val="28"/>
        </w:rPr>
        <w:t>показал, что в 2008 году оптовый товарооборот склада «Форт Трейд Фуд»</w:t>
      </w:r>
      <w:r w:rsidR="005314A2">
        <w:rPr>
          <w:rFonts w:ascii="Times New Roman" w:hAnsi="Times New Roman"/>
          <w:sz w:val="28"/>
          <w:szCs w:val="28"/>
        </w:rPr>
        <w:t xml:space="preserve"> </w:t>
      </w:r>
      <w:r w:rsidRPr="005314A2">
        <w:rPr>
          <w:rFonts w:ascii="Times New Roman" w:hAnsi="Times New Roman"/>
          <w:sz w:val="28"/>
          <w:szCs w:val="28"/>
        </w:rPr>
        <w:t>возрос на 6,5%, а</w:t>
      </w:r>
      <w:r w:rsidR="005314A2">
        <w:rPr>
          <w:rFonts w:ascii="Times New Roman" w:hAnsi="Times New Roman"/>
          <w:sz w:val="28"/>
          <w:szCs w:val="28"/>
        </w:rPr>
        <w:t xml:space="preserve"> </w:t>
      </w:r>
      <w:r w:rsidRPr="005314A2">
        <w:rPr>
          <w:rFonts w:ascii="Times New Roman" w:hAnsi="Times New Roman"/>
          <w:sz w:val="28"/>
          <w:szCs w:val="28"/>
        </w:rPr>
        <w:t>в 2009 году – на 0,98%. Самый высокий темп прироста – 31,7% наблюдался в первом квартале 2008 года.</w:t>
      </w:r>
    </w:p>
    <w:p w:rsid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Анализ</w:t>
      </w:r>
      <w:r w:rsidR="005314A2">
        <w:rPr>
          <w:rFonts w:ascii="Times New Roman" w:hAnsi="Times New Roman"/>
          <w:sz w:val="28"/>
          <w:szCs w:val="28"/>
        </w:rPr>
        <w:t xml:space="preserve"> </w:t>
      </w:r>
      <w:r w:rsidRPr="005314A2">
        <w:rPr>
          <w:rFonts w:ascii="Times New Roman" w:hAnsi="Times New Roman"/>
          <w:sz w:val="28"/>
          <w:szCs w:val="28"/>
        </w:rPr>
        <w:t>деятельности предприятия показал, что за последние 3 года предприятия имеет устойчивую тенденцию к росту основных показателей, характеризующих коммерческую и финансовую эффективность, есть некоторые перекосы в организационном процессе, требующие изменений.</w:t>
      </w:r>
    </w:p>
    <w:p w:rsid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w:t>
      </w:r>
      <w:r w:rsidR="005314A2">
        <w:rPr>
          <w:rFonts w:ascii="Times New Roman" w:hAnsi="Times New Roman"/>
          <w:sz w:val="28"/>
          <w:szCs w:val="28"/>
        </w:rPr>
        <w:t xml:space="preserve"> </w:t>
      </w:r>
      <w:r w:rsidRPr="005314A2">
        <w:rPr>
          <w:rFonts w:ascii="Times New Roman" w:hAnsi="Times New Roman"/>
          <w:sz w:val="28"/>
          <w:szCs w:val="28"/>
        </w:rPr>
        <w:t>предприятии действует система</w:t>
      </w:r>
      <w:r w:rsidR="005314A2">
        <w:rPr>
          <w:rFonts w:ascii="Times New Roman" w:hAnsi="Times New Roman"/>
          <w:sz w:val="28"/>
          <w:szCs w:val="28"/>
        </w:rPr>
        <w:t xml:space="preserve"> </w:t>
      </w:r>
      <w:r w:rsidRPr="005314A2">
        <w:rPr>
          <w:rFonts w:ascii="Times New Roman" w:hAnsi="Times New Roman"/>
          <w:sz w:val="28"/>
          <w:szCs w:val="28"/>
        </w:rPr>
        <w:t>критериев для выбора поставщиков. Это - качество продукции, цена, надежность поставщика, качество обслуживания, условия платежа и другие.</w:t>
      </w:r>
    </w:p>
    <w:p w:rsidR="00B01658" w:rsidRP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К основным методам выбора поставщиков</w:t>
      </w:r>
      <w:r w:rsidR="005314A2">
        <w:rPr>
          <w:rFonts w:ascii="Times New Roman" w:hAnsi="Times New Roman"/>
          <w:sz w:val="28"/>
          <w:szCs w:val="28"/>
        </w:rPr>
        <w:t xml:space="preserve"> </w:t>
      </w:r>
      <w:r w:rsidRPr="005314A2">
        <w:rPr>
          <w:rFonts w:ascii="Times New Roman" w:hAnsi="Times New Roman"/>
          <w:sz w:val="28"/>
          <w:szCs w:val="28"/>
        </w:rPr>
        <w:t>на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относятся:</w:t>
      </w:r>
    </w:p>
    <w:p w:rsidR="00B01658" w:rsidRPr="005314A2" w:rsidRDefault="00B01658" w:rsidP="005314A2">
      <w:pPr>
        <w:pStyle w:val="a3"/>
        <w:widowControl w:val="0"/>
        <w:numPr>
          <w:ilvl w:val="0"/>
          <w:numId w:val="39"/>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метод рейтинговых оценок;</w:t>
      </w:r>
    </w:p>
    <w:p w:rsidR="005314A2" w:rsidRDefault="00B01658" w:rsidP="005314A2">
      <w:pPr>
        <w:pStyle w:val="a3"/>
        <w:widowControl w:val="0"/>
        <w:numPr>
          <w:ilvl w:val="0"/>
          <w:numId w:val="39"/>
        </w:numPr>
        <w:tabs>
          <w:tab w:val="left" w:pos="1134"/>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метод оценки затрат.</w:t>
      </w:r>
    </w:p>
    <w:p w:rsid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Процесс управления закупками на ООО «Форт Трейд Фуд Екатеринбург»</w:t>
      </w:r>
      <w:r w:rsidR="005314A2">
        <w:rPr>
          <w:rFonts w:ascii="Times New Roman" w:hAnsi="Times New Roman"/>
          <w:sz w:val="28"/>
          <w:szCs w:val="28"/>
        </w:rPr>
        <w:t xml:space="preserve"> </w:t>
      </w:r>
      <w:r w:rsidRPr="005314A2">
        <w:rPr>
          <w:rFonts w:ascii="Times New Roman" w:hAnsi="Times New Roman"/>
          <w:sz w:val="28"/>
          <w:szCs w:val="28"/>
        </w:rPr>
        <w:t>состоит из четырех функциональных блоков:</w:t>
      </w:r>
    </w:p>
    <w:p w:rsid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1. Определение потребностей.</w:t>
      </w:r>
    </w:p>
    <w:p w:rsid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2. Формирование заказов (заключение</w:t>
      </w:r>
      <w:r w:rsidR="005314A2">
        <w:rPr>
          <w:rFonts w:ascii="Times New Roman" w:hAnsi="Times New Roman"/>
          <w:sz w:val="28"/>
          <w:szCs w:val="28"/>
        </w:rPr>
        <w:t xml:space="preserve"> </w:t>
      </w:r>
      <w:r w:rsidRPr="005314A2">
        <w:rPr>
          <w:rFonts w:ascii="Times New Roman" w:hAnsi="Times New Roman"/>
          <w:sz w:val="28"/>
          <w:szCs w:val="28"/>
        </w:rPr>
        <w:t>контрактов) на закупку.</w:t>
      </w:r>
    </w:p>
    <w:p w:rsid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3. Контроль хода исполнения заказов.</w:t>
      </w:r>
    </w:p>
    <w:p w:rsid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4. Получение и проверка товара.</w:t>
      </w:r>
    </w:p>
    <w:p w:rsidR="00B01658" w:rsidRPr="005314A2" w:rsidRDefault="00B01658"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На ООО «Форт Трейд Фуд Екатеринбург» применяются следующие</w:t>
      </w:r>
      <w:r w:rsidR="005314A2">
        <w:rPr>
          <w:rFonts w:ascii="Times New Roman" w:hAnsi="Times New Roman"/>
          <w:sz w:val="28"/>
          <w:szCs w:val="28"/>
        </w:rPr>
        <w:t xml:space="preserve"> </w:t>
      </w:r>
      <w:r w:rsidRPr="005314A2">
        <w:rPr>
          <w:rFonts w:ascii="Times New Roman" w:hAnsi="Times New Roman"/>
          <w:sz w:val="28"/>
          <w:szCs w:val="28"/>
        </w:rPr>
        <w:t>методы определения потребности в продукции:</w:t>
      </w:r>
    </w:p>
    <w:p w:rsidR="00B01658" w:rsidRPr="005314A2" w:rsidRDefault="00B01658" w:rsidP="005314A2">
      <w:pPr>
        <w:pStyle w:val="a3"/>
        <w:widowControl w:val="0"/>
        <w:numPr>
          <w:ilvl w:val="0"/>
          <w:numId w:val="40"/>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Детерминированный метод определения потребности в товарах используется, когда известны определенный период выполнения заказа и потребность в товарах по количеству и срокам.</w:t>
      </w:r>
    </w:p>
    <w:p w:rsidR="00B01658" w:rsidRPr="005314A2" w:rsidRDefault="00B01658" w:rsidP="005314A2">
      <w:pPr>
        <w:pStyle w:val="a3"/>
        <w:widowControl w:val="0"/>
        <w:numPr>
          <w:ilvl w:val="0"/>
          <w:numId w:val="40"/>
        </w:numPr>
        <w:tabs>
          <w:tab w:val="left" w:pos="993"/>
        </w:tabs>
        <w:spacing w:after="0" w:line="360" w:lineRule="auto"/>
        <w:ind w:left="0" w:firstLine="709"/>
        <w:jc w:val="both"/>
        <w:rPr>
          <w:rFonts w:ascii="Times New Roman" w:hAnsi="Times New Roman"/>
          <w:sz w:val="28"/>
          <w:szCs w:val="28"/>
        </w:rPr>
      </w:pPr>
      <w:r w:rsidRPr="005314A2">
        <w:rPr>
          <w:rFonts w:ascii="Times New Roman" w:hAnsi="Times New Roman"/>
          <w:sz w:val="28"/>
          <w:szCs w:val="28"/>
        </w:rPr>
        <w:t>Эвристический метод. С помощью эвристического метода потребность определяется на основе опыта работников.</w:t>
      </w:r>
    </w:p>
    <w:p w:rsidR="005314A2" w:rsidRDefault="005B3AD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План</w:t>
      </w:r>
      <w:r w:rsidR="005314A2">
        <w:rPr>
          <w:rFonts w:ascii="Times New Roman" w:hAnsi="Times New Roman"/>
          <w:sz w:val="28"/>
          <w:szCs w:val="28"/>
        </w:rPr>
        <w:t xml:space="preserve"> </w:t>
      </w:r>
      <w:r w:rsidRPr="005314A2">
        <w:rPr>
          <w:rFonts w:ascii="Times New Roman" w:hAnsi="Times New Roman"/>
          <w:sz w:val="28"/>
          <w:szCs w:val="28"/>
        </w:rPr>
        <w:t xml:space="preserve">оптового товарооборота ООО «Форт Трейд Фуд» недовыполнен на 0,88% или на 382 тыс. руб. По сравнению с прошлым годом его объем возрос на 72 тыс. руб., что составляет 0,17%. Повышение продажных цен на товары обеспечило прирост оптового товарооборота на 9% к фактическому его объему за прошлый год. </w:t>
      </w:r>
    </w:p>
    <w:p w:rsidR="005314A2" w:rsidRDefault="005B3AD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Практически все товарные группы показали рост в абсолютных показателях, за исключением товарной группы дрожжи (103,9%). Наиболее высокие темпы роста у кофейных напитков (111,3%) и кулинарные смеси (110,2%).</w:t>
      </w:r>
    </w:p>
    <w:p w:rsidR="005314A2" w:rsidRDefault="005B3AD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В обороте произошло сокращение группы дрожжи на 0,3%. Остальные группы в структуре товарооборота показали рост.</w:t>
      </w:r>
    </w:p>
    <w:p w:rsidR="005314A2" w:rsidRDefault="005B3AD4"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Анализ</w:t>
      </w:r>
      <w:r w:rsidR="005314A2">
        <w:rPr>
          <w:rFonts w:ascii="Times New Roman" w:hAnsi="Times New Roman"/>
          <w:sz w:val="28"/>
          <w:szCs w:val="28"/>
        </w:rPr>
        <w:t xml:space="preserve"> </w:t>
      </w:r>
      <w:r w:rsidRPr="005314A2">
        <w:rPr>
          <w:rFonts w:ascii="Times New Roman" w:hAnsi="Times New Roman"/>
          <w:sz w:val="28"/>
          <w:szCs w:val="28"/>
        </w:rPr>
        <w:t>показал преобладание в структуре товарооборота следующих товарных групп: дрожжи (11,73%), каши быстрого приготовления (10,33%), сухофрукты (9,63%). Минимальную долю в обороте занимают кофейные напитки</w:t>
      </w:r>
      <w:r w:rsidR="005314A2">
        <w:rPr>
          <w:rFonts w:ascii="Times New Roman" w:hAnsi="Times New Roman"/>
          <w:sz w:val="28"/>
          <w:szCs w:val="28"/>
        </w:rPr>
        <w:t xml:space="preserve"> </w:t>
      </w:r>
      <w:r w:rsidRPr="005314A2">
        <w:rPr>
          <w:rFonts w:ascii="Times New Roman" w:hAnsi="Times New Roman"/>
          <w:sz w:val="28"/>
          <w:szCs w:val="28"/>
        </w:rPr>
        <w:t>(4,22%) и кулинарные смеси (4,82%).</w:t>
      </w:r>
    </w:p>
    <w:p w:rsidR="0012147D" w:rsidRPr="005314A2" w:rsidRDefault="0012147D" w:rsidP="005314A2">
      <w:pPr>
        <w:widowControl w:val="0"/>
        <w:spacing w:after="0" w:line="360" w:lineRule="auto"/>
        <w:ind w:firstLine="709"/>
        <w:jc w:val="both"/>
        <w:rPr>
          <w:rFonts w:ascii="Times New Roman" w:hAnsi="Times New Roman"/>
          <w:sz w:val="28"/>
          <w:szCs w:val="28"/>
        </w:rPr>
      </w:pPr>
      <w:r w:rsidRPr="005314A2">
        <w:rPr>
          <w:rFonts w:ascii="Times New Roman" w:hAnsi="Times New Roman"/>
          <w:sz w:val="28"/>
          <w:szCs w:val="28"/>
        </w:rPr>
        <w:t>Для повышения товарооборота руководство предприятия должно изыскивать способы бесперебойного удовлетворения спроса. В связи с этим большое значение имеет наличие соответствующих товарных запасов. Необходимо постоянно контролировать размер и состояние товарных запасов (в целом и по ассортименту).</w:t>
      </w:r>
    </w:p>
    <w:p w:rsidR="005B3AD4" w:rsidRPr="005314A2" w:rsidRDefault="005B3AD4" w:rsidP="005314A2">
      <w:pPr>
        <w:widowControl w:val="0"/>
        <w:spacing w:after="0" w:line="360" w:lineRule="auto"/>
        <w:ind w:firstLine="709"/>
        <w:jc w:val="both"/>
        <w:rPr>
          <w:rFonts w:ascii="Times New Roman" w:hAnsi="Times New Roman"/>
          <w:sz w:val="28"/>
          <w:szCs w:val="28"/>
        </w:rPr>
      </w:pPr>
    </w:p>
    <w:p w:rsidR="00F871E7" w:rsidRPr="005314A2" w:rsidRDefault="005314A2" w:rsidP="005314A2">
      <w:pPr>
        <w:widowControl w:val="0"/>
        <w:tabs>
          <w:tab w:val="left" w:pos="1860"/>
        </w:tabs>
        <w:spacing w:after="0" w:line="360" w:lineRule="auto"/>
        <w:rPr>
          <w:rFonts w:ascii="Times New Roman" w:hAnsi="Times New Roman"/>
          <w:b/>
          <w:sz w:val="28"/>
          <w:szCs w:val="28"/>
        </w:rPr>
      </w:pPr>
      <w:r>
        <w:rPr>
          <w:rFonts w:ascii="Times New Roman" w:hAnsi="Times New Roman"/>
          <w:b/>
          <w:sz w:val="28"/>
          <w:szCs w:val="28"/>
        </w:rPr>
        <w:br w:type="page"/>
      </w:r>
      <w:r w:rsidR="00F871E7" w:rsidRPr="005314A2">
        <w:rPr>
          <w:rFonts w:ascii="Times New Roman" w:hAnsi="Times New Roman"/>
          <w:b/>
          <w:sz w:val="28"/>
          <w:szCs w:val="28"/>
        </w:rPr>
        <w:t>Список литературы</w:t>
      </w:r>
    </w:p>
    <w:p w:rsidR="00F871E7" w:rsidRPr="005314A2" w:rsidRDefault="00F871E7" w:rsidP="005314A2">
      <w:pPr>
        <w:widowControl w:val="0"/>
        <w:tabs>
          <w:tab w:val="left" w:pos="1860"/>
        </w:tabs>
        <w:spacing w:after="0" w:line="360" w:lineRule="auto"/>
        <w:rPr>
          <w:rFonts w:ascii="Times New Roman" w:hAnsi="Times New Roman"/>
          <w:sz w:val="28"/>
          <w:szCs w:val="28"/>
        </w:rPr>
      </w:pPr>
    </w:p>
    <w:p w:rsidR="00F871E7" w:rsidRPr="005314A2" w:rsidRDefault="00666A14" w:rsidP="005314A2">
      <w:pPr>
        <w:widowControl w:val="0"/>
        <w:numPr>
          <w:ilvl w:val="0"/>
          <w:numId w:val="37"/>
        </w:numPr>
        <w:spacing w:after="0" w:line="360" w:lineRule="auto"/>
        <w:ind w:left="0" w:firstLine="0"/>
        <w:rPr>
          <w:rFonts w:ascii="Times New Roman" w:hAnsi="Times New Roman"/>
          <w:sz w:val="28"/>
          <w:szCs w:val="28"/>
        </w:rPr>
      </w:pPr>
      <w:r w:rsidRPr="005314A2">
        <w:rPr>
          <w:rFonts w:ascii="Times New Roman" w:hAnsi="Times New Roman"/>
          <w:sz w:val="28"/>
          <w:szCs w:val="28"/>
        </w:rPr>
        <w:t>Молоткова Н.В., Соседов Г.А. «Организация , технология и проектирование коммерческих предприятий» Учебное пособие. Изд.</w:t>
      </w:r>
      <w:r w:rsidR="00606D48" w:rsidRPr="005314A2">
        <w:rPr>
          <w:rFonts w:ascii="Times New Roman" w:hAnsi="Times New Roman"/>
          <w:sz w:val="28"/>
          <w:szCs w:val="28"/>
        </w:rPr>
        <w:t xml:space="preserve"> </w:t>
      </w:r>
      <w:r w:rsidRPr="005314A2">
        <w:rPr>
          <w:rFonts w:ascii="Times New Roman" w:hAnsi="Times New Roman"/>
          <w:sz w:val="28"/>
          <w:szCs w:val="28"/>
        </w:rPr>
        <w:t>ТГТУ, 2004</w:t>
      </w:r>
      <w:r w:rsidR="00606D48" w:rsidRPr="005314A2">
        <w:rPr>
          <w:rFonts w:ascii="Times New Roman" w:hAnsi="Times New Roman"/>
          <w:sz w:val="28"/>
          <w:szCs w:val="28"/>
        </w:rPr>
        <w:t>-424 с.</w:t>
      </w:r>
    </w:p>
    <w:p w:rsidR="00606D48" w:rsidRPr="005314A2" w:rsidRDefault="00606D48" w:rsidP="005314A2">
      <w:pPr>
        <w:pStyle w:val="ad"/>
        <w:widowControl w:val="0"/>
        <w:numPr>
          <w:ilvl w:val="0"/>
          <w:numId w:val="37"/>
        </w:numPr>
        <w:ind w:left="0" w:firstLine="0"/>
        <w:jc w:val="left"/>
        <w:rPr>
          <w:szCs w:val="28"/>
        </w:rPr>
      </w:pPr>
      <w:r w:rsidRPr="005314A2">
        <w:rPr>
          <w:szCs w:val="28"/>
        </w:rPr>
        <w:t xml:space="preserve">. Илясов Г.Г. Как улучшить финансовое состояние предприятия// Финансы. - 2007. - №10. - С.70-73. </w:t>
      </w:r>
    </w:p>
    <w:p w:rsidR="00606D48" w:rsidRPr="005314A2" w:rsidRDefault="00606D48" w:rsidP="005314A2">
      <w:pPr>
        <w:pStyle w:val="ad"/>
        <w:widowControl w:val="0"/>
        <w:numPr>
          <w:ilvl w:val="0"/>
          <w:numId w:val="37"/>
        </w:numPr>
        <w:ind w:left="0" w:firstLine="0"/>
        <w:jc w:val="left"/>
        <w:rPr>
          <w:szCs w:val="28"/>
        </w:rPr>
      </w:pPr>
      <w:r w:rsidRPr="005314A2">
        <w:rPr>
          <w:szCs w:val="28"/>
        </w:rPr>
        <w:t xml:space="preserve">Игнатьев А.В. Анализ финансового состояния предприятия // Финансовый менеджмент - 2008. - №4. - С.3-20. </w:t>
      </w:r>
    </w:p>
    <w:p w:rsidR="00606D48" w:rsidRPr="005314A2" w:rsidRDefault="00606D48" w:rsidP="005314A2">
      <w:pPr>
        <w:pStyle w:val="ad"/>
        <w:widowControl w:val="0"/>
        <w:numPr>
          <w:ilvl w:val="0"/>
          <w:numId w:val="37"/>
        </w:numPr>
        <w:ind w:left="0" w:firstLine="0"/>
        <w:jc w:val="left"/>
        <w:rPr>
          <w:szCs w:val="28"/>
        </w:rPr>
      </w:pPr>
      <w:r w:rsidRPr="005314A2">
        <w:rPr>
          <w:szCs w:val="28"/>
        </w:rPr>
        <w:t>Федеральный Закон «О государственной поддержке малого предпринимательства в Российской Федерации» от 14 июня 1995 года N 88-ФЗ. Принят Государственной Думой 12 мая 1995 года</w:t>
      </w:r>
    </w:p>
    <w:p w:rsidR="00606D48" w:rsidRPr="005314A2" w:rsidRDefault="00606D48" w:rsidP="005314A2">
      <w:pPr>
        <w:pStyle w:val="ad"/>
        <w:widowControl w:val="0"/>
        <w:numPr>
          <w:ilvl w:val="0"/>
          <w:numId w:val="37"/>
        </w:numPr>
        <w:ind w:left="0" w:firstLine="0"/>
        <w:jc w:val="left"/>
        <w:rPr>
          <w:szCs w:val="28"/>
        </w:rPr>
      </w:pPr>
      <w:r w:rsidRPr="005314A2">
        <w:rPr>
          <w:szCs w:val="28"/>
        </w:rPr>
        <w:t>Голиков Е.А. Оптовая торговля. Менеджмент. Маркетинг. Логистика. Финансы. Безопасность. – М.: Экзамен, 2003 – 352 с.</w:t>
      </w:r>
    </w:p>
    <w:p w:rsidR="00606D48" w:rsidRPr="005314A2" w:rsidRDefault="00606D48" w:rsidP="005314A2">
      <w:pPr>
        <w:widowControl w:val="0"/>
        <w:numPr>
          <w:ilvl w:val="0"/>
          <w:numId w:val="37"/>
        </w:numPr>
        <w:spacing w:after="0" w:line="360" w:lineRule="auto"/>
        <w:ind w:left="0" w:firstLine="0"/>
        <w:rPr>
          <w:rFonts w:ascii="Times New Roman" w:hAnsi="Times New Roman"/>
          <w:sz w:val="28"/>
          <w:szCs w:val="28"/>
        </w:rPr>
      </w:pPr>
      <w:r w:rsidRPr="005314A2">
        <w:rPr>
          <w:rFonts w:ascii="Times New Roman" w:hAnsi="Times New Roman"/>
          <w:sz w:val="28"/>
          <w:szCs w:val="28"/>
        </w:rPr>
        <w:t>Кравченко Л.И. Анализ хозяйственной деятельности в торговле: Учеб. Мн.:</w:t>
      </w:r>
      <w:r w:rsidR="005314A2">
        <w:rPr>
          <w:rFonts w:ascii="Times New Roman" w:hAnsi="Times New Roman"/>
          <w:sz w:val="28"/>
          <w:szCs w:val="28"/>
        </w:rPr>
        <w:t xml:space="preserve"> </w:t>
      </w:r>
      <w:r w:rsidRPr="005314A2">
        <w:rPr>
          <w:rFonts w:ascii="Times New Roman" w:hAnsi="Times New Roman"/>
          <w:sz w:val="28"/>
          <w:szCs w:val="28"/>
        </w:rPr>
        <w:t>Выш. шк., 2000.</w:t>
      </w:r>
    </w:p>
    <w:p w:rsidR="00606D48" w:rsidRPr="005314A2" w:rsidRDefault="00606D48" w:rsidP="005314A2">
      <w:pPr>
        <w:widowControl w:val="0"/>
        <w:numPr>
          <w:ilvl w:val="0"/>
          <w:numId w:val="37"/>
        </w:numPr>
        <w:spacing w:after="0" w:line="360" w:lineRule="auto"/>
        <w:ind w:left="0" w:firstLine="0"/>
        <w:rPr>
          <w:rFonts w:ascii="Times New Roman" w:hAnsi="Times New Roman"/>
          <w:sz w:val="28"/>
          <w:szCs w:val="28"/>
        </w:rPr>
      </w:pPr>
      <w:r w:rsidRPr="005314A2">
        <w:rPr>
          <w:rFonts w:ascii="Times New Roman" w:hAnsi="Times New Roman"/>
          <w:sz w:val="28"/>
          <w:szCs w:val="28"/>
        </w:rPr>
        <w:t>Арзуманова Т.И., Мачабели М.Ш. «Экономика</w:t>
      </w:r>
      <w:r w:rsidR="005314A2">
        <w:rPr>
          <w:rFonts w:ascii="Times New Roman" w:hAnsi="Times New Roman"/>
          <w:sz w:val="28"/>
          <w:szCs w:val="28"/>
        </w:rPr>
        <w:t xml:space="preserve"> </w:t>
      </w:r>
      <w:r w:rsidRPr="005314A2">
        <w:rPr>
          <w:rFonts w:ascii="Times New Roman" w:hAnsi="Times New Roman"/>
          <w:sz w:val="28"/>
          <w:szCs w:val="28"/>
        </w:rPr>
        <w:t>и</w:t>
      </w:r>
      <w:r w:rsidR="005314A2">
        <w:rPr>
          <w:rFonts w:ascii="Times New Roman" w:hAnsi="Times New Roman"/>
          <w:sz w:val="28"/>
          <w:szCs w:val="28"/>
        </w:rPr>
        <w:t xml:space="preserve"> </w:t>
      </w:r>
      <w:r w:rsidRPr="005314A2">
        <w:rPr>
          <w:rFonts w:ascii="Times New Roman" w:hAnsi="Times New Roman"/>
          <w:sz w:val="28"/>
          <w:szCs w:val="28"/>
        </w:rPr>
        <w:t>планирование на предприятиях торговли и питания», Учебное пособие, Москва</w:t>
      </w:r>
      <w:r w:rsidR="005314A2">
        <w:rPr>
          <w:rFonts w:ascii="Times New Roman" w:hAnsi="Times New Roman"/>
          <w:sz w:val="28"/>
          <w:szCs w:val="28"/>
        </w:rPr>
        <w:t xml:space="preserve"> </w:t>
      </w:r>
      <w:r w:rsidRPr="005314A2">
        <w:rPr>
          <w:rFonts w:ascii="Times New Roman" w:hAnsi="Times New Roman"/>
          <w:sz w:val="28"/>
          <w:szCs w:val="28"/>
        </w:rPr>
        <w:t>2007 – С.117-143</w:t>
      </w:r>
    </w:p>
    <w:p w:rsidR="00606D48" w:rsidRPr="005314A2" w:rsidRDefault="00606D48" w:rsidP="005314A2">
      <w:pPr>
        <w:widowControl w:val="0"/>
        <w:numPr>
          <w:ilvl w:val="0"/>
          <w:numId w:val="37"/>
        </w:numPr>
        <w:spacing w:after="0" w:line="360" w:lineRule="auto"/>
        <w:ind w:left="0" w:firstLine="0"/>
        <w:rPr>
          <w:rFonts w:ascii="Times New Roman" w:hAnsi="Times New Roman"/>
          <w:sz w:val="28"/>
          <w:szCs w:val="28"/>
        </w:rPr>
      </w:pPr>
      <w:r w:rsidRPr="005314A2">
        <w:rPr>
          <w:rFonts w:ascii="Times New Roman" w:hAnsi="Times New Roman"/>
          <w:sz w:val="28"/>
          <w:szCs w:val="28"/>
        </w:rPr>
        <w:t>Елагин Ю.А., Николаева Т.И., Николаева Н.А. «Организация коммерческой деятельности в торговли»Учебное пособие, изд. У</w:t>
      </w:r>
      <w:r w:rsidR="00B01658" w:rsidRPr="005314A2">
        <w:rPr>
          <w:rFonts w:ascii="Times New Roman" w:hAnsi="Times New Roman"/>
          <w:sz w:val="28"/>
          <w:szCs w:val="28"/>
        </w:rPr>
        <w:t>р</w:t>
      </w:r>
      <w:r w:rsidRPr="005314A2">
        <w:rPr>
          <w:rFonts w:ascii="Times New Roman" w:hAnsi="Times New Roman"/>
          <w:sz w:val="28"/>
          <w:szCs w:val="28"/>
        </w:rPr>
        <w:t>ГЭУ</w:t>
      </w:r>
      <w:r w:rsidR="00B01658" w:rsidRPr="005314A2">
        <w:rPr>
          <w:rFonts w:ascii="Times New Roman" w:hAnsi="Times New Roman"/>
          <w:sz w:val="28"/>
          <w:szCs w:val="28"/>
        </w:rPr>
        <w:t>, 2002 – 191 с.</w:t>
      </w:r>
    </w:p>
    <w:p w:rsidR="00645A37" w:rsidRPr="005314A2" w:rsidRDefault="00645A37" w:rsidP="005314A2">
      <w:pPr>
        <w:widowControl w:val="0"/>
        <w:numPr>
          <w:ilvl w:val="0"/>
          <w:numId w:val="37"/>
        </w:numPr>
        <w:spacing w:after="0" w:line="360" w:lineRule="auto"/>
        <w:ind w:left="0" w:firstLine="0"/>
        <w:rPr>
          <w:rFonts w:ascii="Times New Roman" w:hAnsi="Times New Roman"/>
          <w:sz w:val="28"/>
          <w:szCs w:val="28"/>
        </w:rPr>
      </w:pPr>
      <w:r w:rsidRPr="005314A2">
        <w:rPr>
          <w:rFonts w:ascii="Times New Roman" w:hAnsi="Times New Roman"/>
          <w:sz w:val="28"/>
          <w:szCs w:val="28"/>
        </w:rPr>
        <w:t>Жуспекова А.К., Смагулова К.С. Розничная и оптовая торговля. Караганда, КЭУК, 2000.</w:t>
      </w:r>
    </w:p>
    <w:p w:rsidR="00F871E7" w:rsidRPr="005314A2" w:rsidRDefault="00F871E7" w:rsidP="005314A2">
      <w:pPr>
        <w:widowControl w:val="0"/>
        <w:tabs>
          <w:tab w:val="left" w:pos="1860"/>
        </w:tabs>
        <w:spacing w:after="0" w:line="360" w:lineRule="auto"/>
        <w:rPr>
          <w:rFonts w:ascii="Times New Roman" w:hAnsi="Times New Roman"/>
          <w:sz w:val="28"/>
          <w:szCs w:val="28"/>
        </w:rPr>
      </w:pPr>
      <w:bookmarkStart w:id="0" w:name="_GoBack"/>
      <w:bookmarkEnd w:id="0"/>
    </w:p>
    <w:sectPr w:rsidR="00F871E7" w:rsidRPr="005314A2" w:rsidSect="005314A2">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6A4" w:rsidRDefault="009B26A4" w:rsidP="00A44594">
      <w:pPr>
        <w:spacing w:after="0" w:line="240" w:lineRule="auto"/>
      </w:pPr>
      <w:r>
        <w:separator/>
      </w:r>
    </w:p>
  </w:endnote>
  <w:endnote w:type="continuationSeparator" w:id="0">
    <w:p w:rsidR="009B26A4" w:rsidRDefault="009B26A4" w:rsidP="00A4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93" w:rsidRDefault="00D32D7A" w:rsidP="005314A2">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6A4" w:rsidRDefault="009B26A4" w:rsidP="00A44594">
      <w:pPr>
        <w:spacing w:after="0" w:line="240" w:lineRule="auto"/>
      </w:pPr>
      <w:r>
        <w:separator/>
      </w:r>
    </w:p>
  </w:footnote>
  <w:footnote w:type="continuationSeparator" w:id="0">
    <w:p w:rsidR="009B26A4" w:rsidRDefault="009B26A4" w:rsidP="00A44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AAD"/>
    <w:multiLevelType w:val="hybridMultilevel"/>
    <w:tmpl w:val="12524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796012"/>
    <w:multiLevelType w:val="hybridMultilevel"/>
    <w:tmpl w:val="7B6A1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322CB1"/>
    <w:multiLevelType w:val="hybridMultilevel"/>
    <w:tmpl w:val="4DB2FDA0"/>
    <w:lvl w:ilvl="0" w:tplc="9594E3D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68C4D55"/>
    <w:multiLevelType w:val="hybridMultilevel"/>
    <w:tmpl w:val="E3305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A45ED"/>
    <w:multiLevelType w:val="hybridMultilevel"/>
    <w:tmpl w:val="C9FEC3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A50521"/>
    <w:multiLevelType w:val="hybridMultilevel"/>
    <w:tmpl w:val="E4B8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164A3"/>
    <w:multiLevelType w:val="hybridMultilevel"/>
    <w:tmpl w:val="25800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01D34"/>
    <w:multiLevelType w:val="hybridMultilevel"/>
    <w:tmpl w:val="C05653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7A23C0"/>
    <w:multiLevelType w:val="hybridMultilevel"/>
    <w:tmpl w:val="7B16664E"/>
    <w:lvl w:ilvl="0" w:tplc="D684FD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D237938"/>
    <w:multiLevelType w:val="hybridMultilevel"/>
    <w:tmpl w:val="499E8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374A0F"/>
    <w:multiLevelType w:val="hybridMultilevel"/>
    <w:tmpl w:val="AC361A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21E7E2D"/>
    <w:multiLevelType w:val="hybridMultilevel"/>
    <w:tmpl w:val="B3682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187201"/>
    <w:multiLevelType w:val="hybridMultilevel"/>
    <w:tmpl w:val="A626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8406BD"/>
    <w:multiLevelType w:val="hybridMultilevel"/>
    <w:tmpl w:val="87E83D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AE3EC7"/>
    <w:multiLevelType w:val="hybridMultilevel"/>
    <w:tmpl w:val="278EC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1CD4E81"/>
    <w:multiLevelType w:val="hybridMultilevel"/>
    <w:tmpl w:val="E39A2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F25CAD"/>
    <w:multiLevelType w:val="hybridMultilevel"/>
    <w:tmpl w:val="60307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54EA7"/>
    <w:multiLevelType w:val="hybridMultilevel"/>
    <w:tmpl w:val="254AD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C52363"/>
    <w:multiLevelType w:val="hybridMultilevel"/>
    <w:tmpl w:val="9BBAD6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E672AF"/>
    <w:multiLevelType w:val="hybridMultilevel"/>
    <w:tmpl w:val="E4E6C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EC32EC"/>
    <w:multiLevelType w:val="hybridMultilevel"/>
    <w:tmpl w:val="72464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3329F8"/>
    <w:multiLevelType w:val="multilevel"/>
    <w:tmpl w:val="676E87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5367D1D"/>
    <w:multiLevelType w:val="hybridMultilevel"/>
    <w:tmpl w:val="24F64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1268FD"/>
    <w:multiLevelType w:val="hybridMultilevel"/>
    <w:tmpl w:val="9F588C34"/>
    <w:lvl w:ilvl="0" w:tplc="EC063BC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2935EF"/>
    <w:multiLevelType w:val="hybridMultilevel"/>
    <w:tmpl w:val="7CD2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436848"/>
    <w:multiLevelType w:val="multilevel"/>
    <w:tmpl w:val="C93A5EFE"/>
    <w:lvl w:ilvl="0">
      <w:start w:val="1"/>
      <w:numFmt w:val="decimal"/>
      <w:lvlText w:val="%1."/>
      <w:lvlJc w:val="left"/>
      <w:pPr>
        <w:ind w:left="720" w:hanging="360"/>
      </w:pPr>
      <w:rPr>
        <w:rFonts w:cs="Times New Roman" w:hint="default"/>
      </w:rPr>
    </w:lvl>
    <w:lvl w:ilvl="1">
      <w:start w:val="1"/>
      <w:numFmt w:val="decimal"/>
      <w:isLgl/>
      <w:lvlText w:val="%1.%2"/>
      <w:lvlJc w:val="left"/>
      <w:pPr>
        <w:ind w:left="1152" w:hanging="360"/>
      </w:pPr>
      <w:rPr>
        <w:rFonts w:cs="Times New Roman" w:hint="default"/>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376" w:hanging="720"/>
      </w:pPr>
      <w:rPr>
        <w:rFonts w:cs="Times New Roman" w:hint="default"/>
      </w:rPr>
    </w:lvl>
    <w:lvl w:ilvl="4">
      <w:start w:val="1"/>
      <w:numFmt w:val="decimal"/>
      <w:isLgl/>
      <w:lvlText w:val="%1.%2.%3.%4.%5"/>
      <w:lvlJc w:val="left"/>
      <w:pPr>
        <w:ind w:left="3168"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92" w:hanging="1440"/>
      </w:pPr>
      <w:rPr>
        <w:rFonts w:cs="Times New Roman" w:hint="default"/>
      </w:rPr>
    </w:lvl>
    <w:lvl w:ilvl="7">
      <w:start w:val="1"/>
      <w:numFmt w:val="decimal"/>
      <w:isLgl/>
      <w:lvlText w:val="%1.%2.%3.%4.%5.%6.%7.%8"/>
      <w:lvlJc w:val="left"/>
      <w:pPr>
        <w:ind w:left="4824" w:hanging="1440"/>
      </w:pPr>
      <w:rPr>
        <w:rFonts w:cs="Times New Roman" w:hint="default"/>
      </w:rPr>
    </w:lvl>
    <w:lvl w:ilvl="8">
      <w:start w:val="1"/>
      <w:numFmt w:val="decimal"/>
      <w:isLgl/>
      <w:lvlText w:val="%1.%2.%3.%4.%5.%6.%7.%8.%9"/>
      <w:lvlJc w:val="left"/>
      <w:pPr>
        <w:ind w:left="5616" w:hanging="1800"/>
      </w:pPr>
      <w:rPr>
        <w:rFonts w:cs="Times New Roman" w:hint="default"/>
      </w:rPr>
    </w:lvl>
  </w:abstractNum>
  <w:abstractNum w:abstractNumId="26">
    <w:nsid w:val="53C1578C"/>
    <w:multiLevelType w:val="hybridMultilevel"/>
    <w:tmpl w:val="A83A4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2E229C"/>
    <w:multiLevelType w:val="hybridMultilevel"/>
    <w:tmpl w:val="C6564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C75627"/>
    <w:multiLevelType w:val="multilevel"/>
    <w:tmpl w:val="DB3066D6"/>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9">
    <w:nsid w:val="58D47AF8"/>
    <w:multiLevelType w:val="hybridMultilevel"/>
    <w:tmpl w:val="A654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3017A7"/>
    <w:multiLevelType w:val="hybridMultilevel"/>
    <w:tmpl w:val="320673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4A84420"/>
    <w:multiLevelType w:val="hybridMultilevel"/>
    <w:tmpl w:val="7B54E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BA44BF"/>
    <w:multiLevelType w:val="multilevel"/>
    <w:tmpl w:val="C93A5EFE"/>
    <w:lvl w:ilvl="0">
      <w:start w:val="1"/>
      <w:numFmt w:val="decimal"/>
      <w:lvlText w:val="%1."/>
      <w:lvlJc w:val="left"/>
      <w:pPr>
        <w:ind w:left="720" w:hanging="360"/>
      </w:pPr>
      <w:rPr>
        <w:rFonts w:cs="Times New Roman" w:hint="default"/>
      </w:rPr>
    </w:lvl>
    <w:lvl w:ilvl="1">
      <w:start w:val="1"/>
      <w:numFmt w:val="decimal"/>
      <w:isLgl/>
      <w:lvlText w:val="%1.%2"/>
      <w:lvlJc w:val="left"/>
      <w:pPr>
        <w:ind w:left="1152" w:hanging="360"/>
      </w:pPr>
      <w:rPr>
        <w:rFonts w:cs="Times New Roman" w:hint="default"/>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376" w:hanging="720"/>
      </w:pPr>
      <w:rPr>
        <w:rFonts w:cs="Times New Roman" w:hint="default"/>
      </w:rPr>
    </w:lvl>
    <w:lvl w:ilvl="4">
      <w:start w:val="1"/>
      <w:numFmt w:val="decimal"/>
      <w:isLgl/>
      <w:lvlText w:val="%1.%2.%3.%4.%5"/>
      <w:lvlJc w:val="left"/>
      <w:pPr>
        <w:ind w:left="3168"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92" w:hanging="1440"/>
      </w:pPr>
      <w:rPr>
        <w:rFonts w:cs="Times New Roman" w:hint="default"/>
      </w:rPr>
    </w:lvl>
    <w:lvl w:ilvl="7">
      <w:start w:val="1"/>
      <w:numFmt w:val="decimal"/>
      <w:isLgl/>
      <w:lvlText w:val="%1.%2.%3.%4.%5.%6.%7.%8"/>
      <w:lvlJc w:val="left"/>
      <w:pPr>
        <w:ind w:left="4824" w:hanging="1440"/>
      </w:pPr>
      <w:rPr>
        <w:rFonts w:cs="Times New Roman" w:hint="default"/>
      </w:rPr>
    </w:lvl>
    <w:lvl w:ilvl="8">
      <w:start w:val="1"/>
      <w:numFmt w:val="decimal"/>
      <w:isLgl/>
      <w:lvlText w:val="%1.%2.%3.%4.%5.%6.%7.%8.%9"/>
      <w:lvlJc w:val="left"/>
      <w:pPr>
        <w:ind w:left="5616" w:hanging="1800"/>
      </w:pPr>
      <w:rPr>
        <w:rFonts w:cs="Times New Roman" w:hint="default"/>
      </w:rPr>
    </w:lvl>
  </w:abstractNum>
  <w:abstractNum w:abstractNumId="33">
    <w:nsid w:val="6B724284"/>
    <w:multiLevelType w:val="hybridMultilevel"/>
    <w:tmpl w:val="81BEF28C"/>
    <w:lvl w:ilvl="0" w:tplc="5E707A5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EF87EE6"/>
    <w:multiLevelType w:val="hybridMultilevel"/>
    <w:tmpl w:val="45D2D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BA7CDF"/>
    <w:multiLevelType w:val="hybridMultilevel"/>
    <w:tmpl w:val="87FA2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9414CA"/>
    <w:multiLevelType w:val="hybridMultilevel"/>
    <w:tmpl w:val="6BCA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780061"/>
    <w:multiLevelType w:val="hybridMultilevel"/>
    <w:tmpl w:val="58F8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41632B"/>
    <w:multiLevelType w:val="hybridMultilevel"/>
    <w:tmpl w:val="4F922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B5514B"/>
    <w:multiLevelType w:val="hybridMultilevel"/>
    <w:tmpl w:val="DB1C5B0E"/>
    <w:lvl w:ilvl="0" w:tplc="0419000F">
      <w:start w:val="1"/>
      <w:numFmt w:val="decimal"/>
      <w:lvlText w:val="%1."/>
      <w:lvlJc w:val="left"/>
      <w:pPr>
        <w:ind w:left="5544" w:hanging="360"/>
      </w:pPr>
      <w:rPr>
        <w:rFonts w:cs="Times New Roman"/>
      </w:rPr>
    </w:lvl>
    <w:lvl w:ilvl="1" w:tplc="04190019" w:tentative="1">
      <w:start w:val="1"/>
      <w:numFmt w:val="lowerLetter"/>
      <w:lvlText w:val="%2."/>
      <w:lvlJc w:val="left"/>
      <w:pPr>
        <w:ind w:left="6264" w:hanging="360"/>
      </w:pPr>
      <w:rPr>
        <w:rFonts w:cs="Times New Roman"/>
      </w:rPr>
    </w:lvl>
    <w:lvl w:ilvl="2" w:tplc="0419001B" w:tentative="1">
      <w:start w:val="1"/>
      <w:numFmt w:val="lowerRoman"/>
      <w:lvlText w:val="%3."/>
      <w:lvlJc w:val="right"/>
      <w:pPr>
        <w:ind w:left="6984" w:hanging="180"/>
      </w:pPr>
      <w:rPr>
        <w:rFonts w:cs="Times New Roman"/>
      </w:rPr>
    </w:lvl>
    <w:lvl w:ilvl="3" w:tplc="0419000F" w:tentative="1">
      <w:start w:val="1"/>
      <w:numFmt w:val="decimal"/>
      <w:lvlText w:val="%4."/>
      <w:lvlJc w:val="left"/>
      <w:pPr>
        <w:ind w:left="7704" w:hanging="360"/>
      </w:pPr>
      <w:rPr>
        <w:rFonts w:cs="Times New Roman"/>
      </w:rPr>
    </w:lvl>
    <w:lvl w:ilvl="4" w:tplc="04190019" w:tentative="1">
      <w:start w:val="1"/>
      <w:numFmt w:val="lowerLetter"/>
      <w:lvlText w:val="%5."/>
      <w:lvlJc w:val="left"/>
      <w:pPr>
        <w:ind w:left="8424" w:hanging="360"/>
      </w:pPr>
      <w:rPr>
        <w:rFonts w:cs="Times New Roman"/>
      </w:rPr>
    </w:lvl>
    <w:lvl w:ilvl="5" w:tplc="0419001B" w:tentative="1">
      <w:start w:val="1"/>
      <w:numFmt w:val="lowerRoman"/>
      <w:lvlText w:val="%6."/>
      <w:lvlJc w:val="right"/>
      <w:pPr>
        <w:ind w:left="9144" w:hanging="180"/>
      </w:pPr>
      <w:rPr>
        <w:rFonts w:cs="Times New Roman"/>
      </w:rPr>
    </w:lvl>
    <w:lvl w:ilvl="6" w:tplc="0419000F" w:tentative="1">
      <w:start w:val="1"/>
      <w:numFmt w:val="decimal"/>
      <w:lvlText w:val="%7."/>
      <w:lvlJc w:val="left"/>
      <w:pPr>
        <w:ind w:left="9864" w:hanging="360"/>
      </w:pPr>
      <w:rPr>
        <w:rFonts w:cs="Times New Roman"/>
      </w:rPr>
    </w:lvl>
    <w:lvl w:ilvl="7" w:tplc="04190019" w:tentative="1">
      <w:start w:val="1"/>
      <w:numFmt w:val="lowerLetter"/>
      <w:lvlText w:val="%8."/>
      <w:lvlJc w:val="left"/>
      <w:pPr>
        <w:ind w:left="10584" w:hanging="360"/>
      </w:pPr>
      <w:rPr>
        <w:rFonts w:cs="Times New Roman"/>
      </w:rPr>
    </w:lvl>
    <w:lvl w:ilvl="8" w:tplc="0419001B" w:tentative="1">
      <w:start w:val="1"/>
      <w:numFmt w:val="lowerRoman"/>
      <w:lvlText w:val="%9."/>
      <w:lvlJc w:val="right"/>
      <w:pPr>
        <w:ind w:left="11304" w:hanging="180"/>
      </w:pPr>
      <w:rPr>
        <w:rFonts w:cs="Times New Roman"/>
      </w:rPr>
    </w:lvl>
  </w:abstractNum>
  <w:num w:numId="1">
    <w:abstractNumId w:val="34"/>
  </w:num>
  <w:num w:numId="2">
    <w:abstractNumId w:val="15"/>
  </w:num>
  <w:num w:numId="3">
    <w:abstractNumId w:val="28"/>
  </w:num>
  <w:num w:numId="4">
    <w:abstractNumId w:val="37"/>
  </w:num>
  <w:num w:numId="5">
    <w:abstractNumId w:val="38"/>
  </w:num>
  <w:num w:numId="6">
    <w:abstractNumId w:val="16"/>
  </w:num>
  <w:num w:numId="7">
    <w:abstractNumId w:val="3"/>
  </w:num>
  <w:num w:numId="8">
    <w:abstractNumId w:val="35"/>
  </w:num>
  <w:num w:numId="9">
    <w:abstractNumId w:val="20"/>
  </w:num>
  <w:num w:numId="10">
    <w:abstractNumId w:val="29"/>
  </w:num>
  <w:num w:numId="11">
    <w:abstractNumId w:val="31"/>
  </w:num>
  <w:num w:numId="12">
    <w:abstractNumId w:val="27"/>
  </w:num>
  <w:num w:numId="13">
    <w:abstractNumId w:val="11"/>
  </w:num>
  <w:num w:numId="14">
    <w:abstractNumId w:val="4"/>
  </w:num>
  <w:num w:numId="15">
    <w:abstractNumId w:val="13"/>
  </w:num>
  <w:num w:numId="16">
    <w:abstractNumId w:val="18"/>
  </w:num>
  <w:num w:numId="17">
    <w:abstractNumId w:val="0"/>
  </w:num>
  <w:num w:numId="18">
    <w:abstractNumId w:val="9"/>
  </w:num>
  <w:num w:numId="19">
    <w:abstractNumId w:val="14"/>
  </w:num>
  <w:num w:numId="20">
    <w:abstractNumId w:val="26"/>
  </w:num>
  <w:num w:numId="21">
    <w:abstractNumId w:val="10"/>
  </w:num>
  <w:num w:numId="22">
    <w:abstractNumId w:val="21"/>
  </w:num>
  <w:num w:numId="23">
    <w:abstractNumId w:val="17"/>
  </w:num>
  <w:num w:numId="24">
    <w:abstractNumId w:val="12"/>
  </w:num>
  <w:num w:numId="25">
    <w:abstractNumId w:val="22"/>
  </w:num>
  <w:num w:numId="26">
    <w:abstractNumId w:val="1"/>
  </w:num>
  <w:num w:numId="27">
    <w:abstractNumId w:val="2"/>
  </w:num>
  <w:num w:numId="28">
    <w:abstractNumId w:val="19"/>
  </w:num>
  <w:num w:numId="29">
    <w:abstractNumId w:val="5"/>
  </w:num>
  <w:num w:numId="30">
    <w:abstractNumId w:val="24"/>
  </w:num>
  <w:num w:numId="31">
    <w:abstractNumId w:val="23"/>
  </w:num>
  <w:num w:numId="32">
    <w:abstractNumId w:val="32"/>
  </w:num>
  <w:num w:numId="33">
    <w:abstractNumId w:val="33"/>
  </w:num>
  <w:num w:numId="34">
    <w:abstractNumId w:val="39"/>
  </w:num>
  <w:num w:numId="35">
    <w:abstractNumId w:val="25"/>
  </w:num>
  <w:num w:numId="36">
    <w:abstractNumId w:val="7"/>
  </w:num>
  <w:num w:numId="37">
    <w:abstractNumId w:val="8"/>
  </w:num>
  <w:num w:numId="38">
    <w:abstractNumId w:val="30"/>
  </w:num>
  <w:num w:numId="39">
    <w:abstractNumId w:val="36"/>
  </w:num>
  <w:num w:numId="4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691"/>
    <w:rsid w:val="00025793"/>
    <w:rsid w:val="00027BF1"/>
    <w:rsid w:val="000565C7"/>
    <w:rsid w:val="00094045"/>
    <w:rsid w:val="00095923"/>
    <w:rsid w:val="000E7ED4"/>
    <w:rsid w:val="0012147D"/>
    <w:rsid w:val="0017163F"/>
    <w:rsid w:val="001A596A"/>
    <w:rsid w:val="001B149F"/>
    <w:rsid w:val="001B21CC"/>
    <w:rsid w:val="001B549B"/>
    <w:rsid w:val="001D5680"/>
    <w:rsid w:val="001E7B55"/>
    <w:rsid w:val="0023525D"/>
    <w:rsid w:val="002427BF"/>
    <w:rsid w:val="00243602"/>
    <w:rsid w:val="00260BAA"/>
    <w:rsid w:val="002A4AD7"/>
    <w:rsid w:val="002B0FF5"/>
    <w:rsid w:val="002C5454"/>
    <w:rsid w:val="002E2824"/>
    <w:rsid w:val="0030519C"/>
    <w:rsid w:val="003216DD"/>
    <w:rsid w:val="003235AF"/>
    <w:rsid w:val="00332D71"/>
    <w:rsid w:val="0035062B"/>
    <w:rsid w:val="00365A14"/>
    <w:rsid w:val="003900FF"/>
    <w:rsid w:val="003979F1"/>
    <w:rsid w:val="003A0266"/>
    <w:rsid w:val="003B7372"/>
    <w:rsid w:val="003C79F1"/>
    <w:rsid w:val="003D4805"/>
    <w:rsid w:val="003E5691"/>
    <w:rsid w:val="00413ADF"/>
    <w:rsid w:val="00417BDA"/>
    <w:rsid w:val="00444994"/>
    <w:rsid w:val="00471241"/>
    <w:rsid w:val="004777A3"/>
    <w:rsid w:val="00484CE5"/>
    <w:rsid w:val="004855EA"/>
    <w:rsid w:val="00491AAB"/>
    <w:rsid w:val="004A711D"/>
    <w:rsid w:val="004B3E53"/>
    <w:rsid w:val="004B5B50"/>
    <w:rsid w:val="004C151E"/>
    <w:rsid w:val="004D32CC"/>
    <w:rsid w:val="004D5955"/>
    <w:rsid w:val="005314A2"/>
    <w:rsid w:val="00540F7E"/>
    <w:rsid w:val="005440AE"/>
    <w:rsid w:val="00585C26"/>
    <w:rsid w:val="00592B4B"/>
    <w:rsid w:val="00596850"/>
    <w:rsid w:val="005A3C21"/>
    <w:rsid w:val="005B3AD4"/>
    <w:rsid w:val="005E1867"/>
    <w:rsid w:val="005F5A8B"/>
    <w:rsid w:val="00606D48"/>
    <w:rsid w:val="00640C72"/>
    <w:rsid w:val="0064559E"/>
    <w:rsid w:val="00645A37"/>
    <w:rsid w:val="00646005"/>
    <w:rsid w:val="006579B6"/>
    <w:rsid w:val="00666A14"/>
    <w:rsid w:val="006D1DB6"/>
    <w:rsid w:val="006E2CF0"/>
    <w:rsid w:val="007019BD"/>
    <w:rsid w:val="00715561"/>
    <w:rsid w:val="00722D6E"/>
    <w:rsid w:val="007304FC"/>
    <w:rsid w:val="00730D10"/>
    <w:rsid w:val="007313F8"/>
    <w:rsid w:val="00747DAE"/>
    <w:rsid w:val="007B47BC"/>
    <w:rsid w:val="0080488A"/>
    <w:rsid w:val="008457E0"/>
    <w:rsid w:val="008B7FD4"/>
    <w:rsid w:val="008F4621"/>
    <w:rsid w:val="009105A4"/>
    <w:rsid w:val="00912283"/>
    <w:rsid w:val="00916126"/>
    <w:rsid w:val="00931BF8"/>
    <w:rsid w:val="00934192"/>
    <w:rsid w:val="009509CA"/>
    <w:rsid w:val="009563DE"/>
    <w:rsid w:val="00966155"/>
    <w:rsid w:val="009904A5"/>
    <w:rsid w:val="009B26A4"/>
    <w:rsid w:val="009F36DC"/>
    <w:rsid w:val="00A1382F"/>
    <w:rsid w:val="00A1613E"/>
    <w:rsid w:val="00A27D24"/>
    <w:rsid w:val="00A44594"/>
    <w:rsid w:val="00A66FF9"/>
    <w:rsid w:val="00AB7F04"/>
    <w:rsid w:val="00AD58F3"/>
    <w:rsid w:val="00AF5BE3"/>
    <w:rsid w:val="00B01658"/>
    <w:rsid w:val="00B0608A"/>
    <w:rsid w:val="00B1679B"/>
    <w:rsid w:val="00B2110C"/>
    <w:rsid w:val="00B51231"/>
    <w:rsid w:val="00B7048C"/>
    <w:rsid w:val="00B72F62"/>
    <w:rsid w:val="00B904B0"/>
    <w:rsid w:val="00B97FCC"/>
    <w:rsid w:val="00BA3AD5"/>
    <w:rsid w:val="00BF6A45"/>
    <w:rsid w:val="00C148D0"/>
    <w:rsid w:val="00C31923"/>
    <w:rsid w:val="00C37F2E"/>
    <w:rsid w:val="00C51910"/>
    <w:rsid w:val="00C9209B"/>
    <w:rsid w:val="00C974A4"/>
    <w:rsid w:val="00CA7CB4"/>
    <w:rsid w:val="00CD3A7B"/>
    <w:rsid w:val="00CE20C5"/>
    <w:rsid w:val="00CE63BA"/>
    <w:rsid w:val="00D11F36"/>
    <w:rsid w:val="00D204C2"/>
    <w:rsid w:val="00D32D7A"/>
    <w:rsid w:val="00D471A8"/>
    <w:rsid w:val="00D70224"/>
    <w:rsid w:val="00D91300"/>
    <w:rsid w:val="00DB67D8"/>
    <w:rsid w:val="00DC73DA"/>
    <w:rsid w:val="00E2049D"/>
    <w:rsid w:val="00E37564"/>
    <w:rsid w:val="00E450D4"/>
    <w:rsid w:val="00E50D26"/>
    <w:rsid w:val="00E64954"/>
    <w:rsid w:val="00E81250"/>
    <w:rsid w:val="00E84FBE"/>
    <w:rsid w:val="00EC140E"/>
    <w:rsid w:val="00F15D4E"/>
    <w:rsid w:val="00F67804"/>
    <w:rsid w:val="00F871E7"/>
    <w:rsid w:val="00FA10C9"/>
    <w:rsid w:val="00FB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rules v:ext="edit">
        <o:r id="V:Rule1" type="connector" idref="#_x0000_s1030"/>
        <o:r id="V:Rule2" type="connector" idref="#_x0000_s1031"/>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48"/>
        <o:r id="V:Rule12" type="connector" idref="#_x0000_s1076"/>
        <o:r id="V:Rule13" type="connector" idref="#_x0000_s1077"/>
        <o:r id="V:Rule14" type="connector" idref="#_x0000_s1078"/>
        <o:r id="V:Rule15" type="connector" idref="#_x0000_s1079"/>
        <o:r id="V:Rule16" type="connector" idref="#_x0000_s1080"/>
        <o:r id="V:Rule17" type="connector" idref="#_x0000_s1081"/>
        <o:r id="V:Rule18" type="connector" idref="#_x0000_s1082"/>
        <o:r id="V:Rule19" type="connector" idref="#_x0000_s1083"/>
        <o:r id="V:Rule20" type="connector" idref="#_x0000_s1084"/>
        <o:r id="V:Rule21" type="connector" idref="#_x0000_s1085"/>
        <o:r id="V:Rule22" type="connector" idref="#_x0000_s1086"/>
        <o:r id="V:Rule23" type="connector" idref="#_x0000_s1087"/>
        <o:r id="V:Rule24" type="connector" idref="#_x0000_s1088"/>
        <o:r id="V:Rule25" type="connector" idref="#_x0000_s1089"/>
        <o:r id="V:Rule26" type="connector" idref="#_x0000_s1090"/>
        <o:r id="V:Rule27" type="connector" idref="#_x0000_s1120"/>
        <o:r id="V:Rule28" type="connector" idref="#_x0000_s1121"/>
        <o:r id="V:Rule29" type="connector" idref="#_x0000_s1122"/>
        <o:r id="V:Rule30" type="connector" idref="#_x0000_s1126"/>
        <o:r id="V:Rule31" type="connector" idref="#_x0000_s1130"/>
        <o:r id="V:Rule32" type="connector" idref="#_x0000_s1131"/>
        <o:r id="V:Rule33" type="connector" idref="#_x0000_s1132"/>
        <o:r id="V:Rule34" type="connector" idref="#_x0000_s1133"/>
      </o:rules>
    </o:shapelayout>
  </w:shapeDefaults>
  <w:decimalSymbol w:val=","/>
  <w:listSeparator w:val=";"/>
  <w14:defaultImageDpi w14:val="0"/>
  <w15:chartTrackingRefBased/>
  <w15:docId w15:val="{CD90E36D-62B4-491C-A851-168D605B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F04"/>
    <w:pPr>
      <w:spacing w:after="200" w:line="276" w:lineRule="auto"/>
    </w:pPr>
    <w:rPr>
      <w:sz w:val="22"/>
      <w:szCs w:val="22"/>
      <w:lang w:eastAsia="en-US"/>
    </w:rPr>
  </w:style>
  <w:style w:type="paragraph" w:styleId="1">
    <w:name w:val="heading 1"/>
    <w:basedOn w:val="a"/>
    <w:next w:val="a"/>
    <w:link w:val="10"/>
    <w:uiPriority w:val="9"/>
    <w:qFormat/>
    <w:rsid w:val="00D7022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D7022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B904B0"/>
    <w:pPr>
      <w:keepNext/>
      <w:spacing w:after="0" w:line="240" w:lineRule="auto"/>
      <w:jc w:val="center"/>
      <w:outlineLvl w:val="2"/>
    </w:pPr>
    <w:rPr>
      <w:rFonts w:ascii="Times New Roman" w:eastAsia="Arial Unicode MS" w:hAnsi="Times New Roman"/>
      <w:sz w:val="28"/>
      <w:szCs w:val="20"/>
      <w:lang w:eastAsia="ru-RU"/>
    </w:rPr>
  </w:style>
  <w:style w:type="paragraph" w:styleId="7">
    <w:name w:val="heading 7"/>
    <w:basedOn w:val="a"/>
    <w:next w:val="a"/>
    <w:link w:val="70"/>
    <w:uiPriority w:val="9"/>
    <w:semiHidden/>
    <w:unhideWhenUsed/>
    <w:qFormat/>
    <w:rsid w:val="00095923"/>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931BF8"/>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931BF8"/>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70224"/>
    <w:rPr>
      <w:rFonts w:ascii="Cambria" w:hAnsi="Cambria" w:cs="Times New Roman"/>
      <w:b/>
      <w:bCs/>
      <w:color w:val="365F91"/>
      <w:sz w:val="28"/>
      <w:szCs w:val="28"/>
    </w:rPr>
  </w:style>
  <w:style w:type="character" w:customStyle="1" w:styleId="20">
    <w:name w:val="Заголовок 2 Знак"/>
    <w:link w:val="2"/>
    <w:uiPriority w:val="9"/>
    <w:locked/>
    <w:rsid w:val="00D70224"/>
    <w:rPr>
      <w:rFonts w:ascii="Cambria" w:hAnsi="Cambria" w:cs="Times New Roman"/>
      <w:b/>
      <w:bCs/>
      <w:color w:val="4F81BD"/>
      <w:sz w:val="26"/>
      <w:szCs w:val="26"/>
    </w:rPr>
  </w:style>
  <w:style w:type="character" w:customStyle="1" w:styleId="30">
    <w:name w:val="Заголовок 3 Знак"/>
    <w:link w:val="3"/>
    <w:uiPriority w:val="9"/>
    <w:locked/>
    <w:rsid w:val="00B904B0"/>
    <w:rPr>
      <w:rFonts w:ascii="Times New Roman" w:eastAsia="Arial Unicode MS" w:hAnsi="Times New Roman" w:cs="Times New Roman"/>
      <w:sz w:val="20"/>
      <w:szCs w:val="20"/>
      <w:lang w:val="x-none" w:eastAsia="ru-RU"/>
    </w:rPr>
  </w:style>
  <w:style w:type="character" w:customStyle="1" w:styleId="70">
    <w:name w:val="Заголовок 7 Знак"/>
    <w:link w:val="7"/>
    <w:uiPriority w:val="9"/>
    <w:semiHidden/>
    <w:locked/>
    <w:rsid w:val="00095923"/>
    <w:rPr>
      <w:rFonts w:ascii="Cambria" w:hAnsi="Cambria" w:cs="Times New Roman"/>
      <w:i/>
      <w:iCs/>
      <w:color w:val="404040"/>
    </w:rPr>
  </w:style>
  <w:style w:type="character" w:customStyle="1" w:styleId="80">
    <w:name w:val="Заголовок 8 Знак"/>
    <w:link w:val="8"/>
    <w:uiPriority w:val="9"/>
    <w:semiHidden/>
    <w:locked/>
    <w:rsid w:val="00931BF8"/>
    <w:rPr>
      <w:rFonts w:ascii="Cambria" w:hAnsi="Cambria" w:cs="Times New Roman"/>
      <w:color w:val="404040"/>
      <w:sz w:val="20"/>
      <w:szCs w:val="20"/>
    </w:rPr>
  </w:style>
  <w:style w:type="character" w:customStyle="1" w:styleId="90">
    <w:name w:val="Заголовок 9 Знак"/>
    <w:link w:val="9"/>
    <w:uiPriority w:val="9"/>
    <w:semiHidden/>
    <w:locked/>
    <w:rsid w:val="00931BF8"/>
    <w:rPr>
      <w:rFonts w:ascii="Cambria" w:hAnsi="Cambria" w:cs="Times New Roman"/>
      <w:i/>
      <w:iCs/>
      <w:color w:val="404040"/>
      <w:sz w:val="20"/>
      <w:szCs w:val="20"/>
    </w:rPr>
  </w:style>
  <w:style w:type="paragraph" w:styleId="a3">
    <w:name w:val="List Paragraph"/>
    <w:basedOn w:val="a"/>
    <w:uiPriority w:val="34"/>
    <w:qFormat/>
    <w:rsid w:val="000E7ED4"/>
    <w:pPr>
      <w:ind w:left="720"/>
      <w:contextualSpacing/>
    </w:pPr>
  </w:style>
  <w:style w:type="paragraph" w:styleId="a4">
    <w:name w:val="Body Text"/>
    <w:basedOn w:val="a"/>
    <w:link w:val="a5"/>
    <w:uiPriority w:val="99"/>
    <w:rsid w:val="00B904B0"/>
    <w:pPr>
      <w:spacing w:after="0" w:line="360" w:lineRule="exact"/>
    </w:pPr>
    <w:rPr>
      <w:rFonts w:ascii="Times New Roman" w:hAnsi="Times New Roman"/>
      <w:sz w:val="28"/>
      <w:szCs w:val="20"/>
      <w:lang w:eastAsia="ru-RU"/>
    </w:rPr>
  </w:style>
  <w:style w:type="character" w:customStyle="1" w:styleId="a5">
    <w:name w:val="Основной текст Знак"/>
    <w:link w:val="a4"/>
    <w:uiPriority w:val="99"/>
    <w:locked/>
    <w:rsid w:val="00B904B0"/>
    <w:rPr>
      <w:rFonts w:ascii="Times New Roman" w:hAnsi="Times New Roman" w:cs="Times New Roman"/>
      <w:sz w:val="20"/>
      <w:szCs w:val="20"/>
      <w:lang w:val="x-none" w:eastAsia="ru-RU"/>
    </w:rPr>
  </w:style>
  <w:style w:type="paragraph" w:styleId="21">
    <w:name w:val="Body Text 2"/>
    <w:basedOn w:val="a"/>
    <w:link w:val="22"/>
    <w:uiPriority w:val="99"/>
    <w:rsid w:val="00B904B0"/>
    <w:pPr>
      <w:spacing w:after="0" w:line="240" w:lineRule="auto"/>
      <w:jc w:val="center"/>
    </w:pPr>
    <w:rPr>
      <w:rFonts w:ascii="Times New Roman" w:hAnsi="Times New Roman"/>
      <w:sz w:val="28"/>
      <w:szCs w:val="20"/>
      <w:lang w:eastAsia="ru-RU"/>
    </w:rPr>
  </w:style>
  <w:style w:type="character" w:customStyle="1" w:styleId="22">
    <w:name w:val="Основной текст 2 Знак"/>
    <w:link w:val="21"/>
    <w:uiPriority w:val="99"/>
    <w:locked/>
    <w:rsid w:val="00B904B0"/>
    <w:rPr>
      <w:rFonts w:ascii="Times New Roman" w:hAnsi="Times New Roman" w:cs="Times New Roman"/>
      <w:sz w:val="20"/>
      <w:szCs w:val="20"/>
      <w:lang w:val="x-none" w:eastAsia="ru-RU"/>
    </w:rPr>
  </w:style>
  <w:style w:type="paragraph" w:customStyle="1" w:styleId="11">
    <w:name w:val="Абзац списка1"/>
    <w:basedOn w:val="a"/>
    <w:rsid w:val="00D70224"/>
    <w:pPr>
      <w:ind w:left="720"/>
    </w:pPr>
  </w:style>
  <w:style w:type="table" w:styleId="a6">
    <w:name w:val="Table Grid"/>
    <w:basedOn w:val="a1"/>
    <w:uiPriority w:val="59"/>
    <w:rsid w:val="00D702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rsid w:val="00D7022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70224"/>
    <w:rPr>
      <w:rFonts w:ascii="Calibri" w:hAnsi="Calibri" w:cs="Times New Roman"/>
    </w:rPr>
  </w:style>
  <w:style w:type="paragraph" w:styleId="a9">
    <w:name w:val="footer"/>
    <w:basedOn w:val="a"/>
    <w:link w:val="aa"/>
    <w:uiPriority w:val="99"/>
    <w:rsid w:val="00D70224"/>
    <w:pPr>
      <w:tabs>
        <w:tab w:val="center" w:pos="4677"/>
        <w:tab w:val="right" w:pos="9355"/>
      </w:tabs>
      <w:spacing w:after="0" w:line="240" w:lineRule="auto"/>
    </w:pPr>
  </w:style>
  <w:style w:type="character" w:customStyle="1" w:styleId="aa">
    <w:name w:val="Нижний колонтитул Знак"/>
    <w:link w:val="a9"/>
    <w:uiPriority w:val="99"/>
    <w:locked/>
    <w:rsid w:val="00D70224"/>
    <w:rPr>
      <w:rFonts w:ascii="Calibri" w:hAnsi="Calibri" w:cs="Times New Roman"/>
    </w:rPr>
  </w:style>
  <w:style w:type="paragraph" w:styleId="ab">
    <w:name w:val="Balloon Text"/>
    <w:basedOn w:val="a"/>
    <w:link w:val="ac"/>
    <w:uiPriority w:val="99"/>
    <w:semiHidden/>
    <w:rsid w:val="00D70224"/>
    <w:rPr>
      <w:rFonts w:ascii="Tahoma" w:hAnsi="Tahoma" w:cs="Tahoma"/>
      <w:sz w:val="16"/>
      <w:szCs w:val="16"/>
    </w:rPr>
  </w:style>
  <w:style w:type="character" w:customStyle="1" w:styleId="ac">
    <w:name w:val="Текст выноски Знак"/>
    <w:link w:val="ab"/>
    <w:uiPriority w:val="99"/>
    <w:semiHidden/>
    <w:locked/>
    <w:rsid w:val="00D70224"/>
    <w:rPr>
      <w:rFonts w:ascii="Tahoma" w:hAnsi="Tahoma" w:cs="Tahoma"/>
      <w:sz w:val="16"/>
      <w:szCs w:val="16"/>
    </w:rPr>
  </w:style>
  <w:style w:type="paragraph" w:customStyle="1" w:styleId="ad">
    <w:name w:val="А"/>
    <w:basedOn w:val="a"/>
    <w:qFormat/>
    <w:rsid w:val="00931BF8"/>
    <w:pPr>
      <w:overflowPunct w:val="0"/>
      <w:autoSpaceDE w:val="0"/>
      <w:autoSpaceDN w:val="0"/>
      <w:adjustRightInd w:val="0"/>
      <w:spacing w:after="0" w:line="360" w:lineRule="auto"/>
      <w:ind w:firstLine="709"/>
      <w:contextualSpacing/>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3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Итог</b:Tag>
    <b:RefOrder>1</b:RefOrder>
  </b:Source>
</b:Sources>
</file>

<file path=customXml/itemProps1.xml><?xml version="1.0" encoding="utf-8"?>
<ds:datastoreItem xmlns:ds="http://schemas.openxmlformats.org/officeDocument/2006/customXml" ds:itemID="{4FA45978-4FF9-41E4-BB64-B3121107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17011</Words>
  <Characters>96967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2010-11-17T14:39:00Z</cp:lastPrinted>
  <dcterms:created xsi:type="dcterms:W3CDTF">2014-02-24T11:02:00Z</dcterms:created>
  <dcterms:modified xsi:type="dcterms:W3CDTF">2014-02-24T11:02:00Z</dcterms:modified>
</cp:coreProperties>
</file>