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354" w:rsidRDefault="00C30354">
      <w:pPr>
        <w:spacing w:line="360" w:lineRule="auto"/>
        <w:ind w:firstLine="567"/>
        <w:jc w:val="center"/>
        <w:rPr>
          <w:lang w:val="ru-RU"/>
        </w:rPr>
      </w:pPr>
    </w:p>
    <w:p w:rsidR="00C30354" w:rsidRDefault="00C30354">
      <w:pPr>
        <w:spacing w:line="360" w:lineRule="auto"/>
        <w:ind w:firstLine="567"/>
        <w:jc w:val="center"/>
        <w:rPr>
          <w:lang w:val="ru-RU"/>
        </w:rPr>
      </w:pPr>
      <w:r>
        <w:rPr>
          <w:lang w:val="ru-RU"/>
        </w:rPr>
        <w:t>МИНИСТЕРСТВО ОБРАЗОВАНИЯ</w:t>
      </w:r>
    </w:p>
    <w:p w:rsidR="00C30354" w:rsidRDefault="00C30354">
      <w:pPr>
        <w:spacing w:line="360" w:lineRule="auto"/>
        <w:ind w:firstLine="567"/>
        <w:jc w:val="center"/>
        <w:rPr>
          <w:lang w:val="ru-RU"/>
        </w:rPr>
      </w:pPr>
      <w:r>
        <w:rPr>
          <w:lang w:val="ru-RU"/>
        </w:rPr>
        <w:t>РОССИЙСКОЙ ФЕДЕРАЦИИ</w:t>
      </w:r>
    </w:p>
    <w:p w:rsidR="00C30354" w:rsidRDefault="00C30354">
      <w:pPr>
        <w:spacing w:line="360" w:lineRule="auto"/>
        <w:ind w:firstLine="567"/>
        <w:jc w:val="center"/>
        <w:rPr>
          <w:lang w:val="ru-RU"/>
        </w:rPr>
      </w:pPr>
    </w:p>
    <w:p w:rsidR="00C30354" w:rsidRDefault="00C30354">
      <w:pPr>
        <w:spacing w:line="360" w:lineRule="auto"/>
        <w:ind w:firstLine="567"/>
        <w:jc w:val="center"/>
        <w:rPr>
          <w:lang w:val="ru-RU"/>
        </w:rPr>
      </w:pPr>
      <w:r>
        <w:rPr>
          <w:lang w:val="ru-RU"/>
        </w:rPr>
        <w:t>РОССИЙСКИЙ ГОСУДАРСТВЕННЫЙ ГУМАНИТАРНЫЙ</w:t>
      </w:r>
    </w:p>
    <w:p w:rsidR="00C30354" w:rsidRDefault="00C30354">
      <w:pPr>
        <w:spacing w:line="360" w:lineRule="auto"/>
        <w:ind w:firstLine="567"/>
        <w:jc w:val="center"/>
        <w:rPr>
          <w:lang w:val="ru-RU"/>
        </w:rPr>
      </w:pPr>
      <w:r>
        <w:rPr>
          <w:lang w:val="ru-RU"/>
        </w:rPr>
        <w:t>УНИВЕРСИТЕТ</w:t>
      </w:r>
    </w:p>
    <w:p w:rsidR="00C30354" w:rsidRDefault="00C30354">
      <w:pPr>
        <w:spacing w:line="360" w:lineRule="auto"/>
        <w:ind w:firstLine="567"/>
        <w:jc w:val="center"/>
        <w:rPr>
          <w:lang w:val="ru-RU"/>
        </w:rPr>
      </w:pPr>
    </w:p>
    <w:p w:rsidR="00C30354" w:rsidRDefault="00C30354">
      <w:pPr>
        <w:spacing w:line="360" w:lineRule="auto"/>
        <w:ind w:firstLine="567"/>
        <w:jc w:val="center"/>
        <w:rPr>
          <w:lang w:val="ru-RU"/>
        </w:rPr>
      </w:pPr>
      <w:r>
        <w:rPr>
          <w:lang w:val="ru-RU"/>
        </w:rPr>
        <w:t>ИНСТИТУТ ЭКОНОМИКИ, УПРАВЛЕНИЯ И ПРАВА</w:t>
      </w:r>
    </w:p>
    <w:p w:rsidR="00C30354" w:rsidRDefault="00C30354">
      <w:pPr>
        <w:spacing w:line="360" w:lineRule="auto"/>
        <w:ind w:firstLine="567"/>
        <w:jc w:val="center"/>
        <w:rPr>
          <w:lang w:val="ru-RU"/>
        </w:rPr>
      </w:pPr>
    </w:p>
    <w:p w:rsidR="00C30354" w:rsidRDefault="00C30354">
      <w:pPr>
        <w:spacing w:line="360" w:lineRule="auto"/>
        <w:ind w:firstLine="567"/>
        <w:jc w:val="right"/>
        <w:rPr>
          <w:lang w:val="ru-RU"/>
        </w:rPr>
      </w:pPr>
      <w:r>
        <w:rPr>
          <w:lang w:val="ru-RU"/>
        </w:rPr>
        <w:t>Экономический факультет</w:t>
      </w:r>
    </w:p>
    <w:p w:rsidR="00C30354" w:rsidRDefault="00C30354">
      <w:pPr>
        <w:spacing w:line="360" w:lineRule="auto"/>
        <w:ind w:firstLine="567"/>
        <w:jc w:val="right"/>
        <w:rPr>
          <w:lang w:val="ru-RU"/>
        </w:rPr>
      </w:pPr>
      <w:r>
        <w:rPr>
          <w:lang w:val="ru-RU"/>
        </w:rPr>
        <w:t>Кафедра финансы и кредит</w:t>
      </w:r>
    </w:p>
    <w:p w:rsidR="00C30354" w:rsidRDefault="00C30354">
      <w:pPr>
        <w:spacing w:line="360" w:lineRule="auto"/>
        <w:ind w:firstLine="567"/>
        <w:jc w:val="right"/>
        <w:rPr>
          <w:lang w:val="ru-RU"/>
        </w:rPr>
      </w:pPr>
    </w:p>
    <w:p w:rsidR="00C30354" w:rsidRDefault="00C30354">
      <w:pPr>
        <w:spacing w:line="360" w:lineRule="auto"/>
        <w:ind w:firstLine="567"/>
        <w:jc w:val="center"/>
        <w:rPr>
          <w:lang w:val="ru-RU"/>
        </w:rPr>
      </w:pPr>
      <w:r>
        <w:rPr>
          <w:lang w:val="ru-RU"/>
        </w:rPr>
        <w:t>ЛЕДНЕВ МИХАИЛ АЛЕКСАНДРОВИЧ</w:t>
      </w:r>
    </w:p>
    <w:p w:rsidR="00C30354" w:rsidRDefault="00C30354">
      <w:pPr>
        <w:spacing w:line="360" w:lineRule="auto"/>
        <w:ind w:firstLine="567"/>
        <w:jc w:val="center"/>
        <w:rPr>
          <w:lang w:val="ru-RU"/>
        </w:rPr>
      </w:pPr>
    </w:p>
    <w:p w:rsidR="00C30354" w:rsidRDefault="00C30354">
      <w:pPr>
        <w:pStyle w:val="31"/>
      </w:pPr>
      <w:r>
        <w:t xml:space="preserve">СОВЕРШЕНСТВОВАНИЕ УПРАВЛЕНИЯ ДЕНЕЖНЫМИ ПОТОКАМИ ПРЕДПРИЯТИЙ ЛЕСНОГО КОМПЛЕКСА </w:t>
      </w:r>
    </w:p>
    <w:p w:rsidR="00C30354" w:rsidRDefault="00C30354">
      <w:pPr>
        <w:pStyle w:val="31"/>
      </w:pPr>
      <w:r>
        <w:t>(НА ПРИМЕРЕ ООО «ОЛГИЛЕС»)</w:t>
      </w:r>
    </w:p>
    <w:p w:rsidR="00C30354" w:rsidRDefault="00C30354">
      <w:pPr>
        <w:spacing w:line="360" w:lineRule="auto"/>
        <w:ind w:firstLine="567"/>
        <w:jc w:val="center"/>
        <w:rPr>
          <w:lang w:val="ru-RU"/>
        </w:rPr>
      </w:pPr>
    </w:p>
    <w:p w:rsidR="00C30354" w:rsidRDefault="00C30354">
      <w:pPr>
        <w:spacing w:line="360" w:lineRule="auto"/>
        <w:ind w:firstLine="567"/>
        <w:jc w:val="center"/>
        <w:rPr>
          <w:lang w:val="ru-RU"/>
        </w:rPr>
      </w:pPr>
      <w:r>
        <w:rPr>
          <w:lang w:val="ru-RU"/>
        </w:rPr>
        <w:t>Дипломная работа студента пятого курса дневного отделения</w:t>
      </w:r>
    </w:p>
    <w:p w:rsidR="00C30354" w:rsidRDefault="00C30354">
      <w:pPr>
        <w:spacing w:line="360" w:lineRule="auto"/>
        <w:ind w:firstLine="567"/>
        <w:jc w:val="left"/>
        <w:rPr>
          <w:lang w:val="ru-RU"/>
        </w:rPr>
      </w:pPr>
    </w:p>
    <w:p w:rsidR="00C30354" w:rsidRDefault="00C30354">
      <w:pPr>
        <w:spacing w:line="360" w:lineRule="auto"/>
        <w:ind w:firstLine="567"/>
        <w:jc w:val="left"/>
        <w:rPr>
          <w:lang w:val="ru-RU"/>
        </w:rPr>
      </w:pPr>
      <w:r>
        <w:rPr>
          <w:lang w:val="ru-RU"/>
        </w:rPr>
        <w:t>Допущено к защите в ГАК                   Научный руководитель</w:t>
      </w:r>
    </w:p>
    <w:p w:rsidR="00C30354" w:rsidRDefault="00C30354">
      <w:pPr>
        <w:spacing w:line="360" w:lineRule="auto"/>
        <w:ind w:firstLine="567"/>
        <w:jc w:val="left"/>
        <w:rPr>
          <w:lang w:val="ru-RU"/>
        </w:rPr>
      </w:pPr>
      <w:r>
        <w:rPr>
          <w:lang w:val="ru-RU"/>
        </w:rPr>
        <w:t>завкафедрой  финансы и кредит           ________________________</w:t>
      </w:r>
    </w:p>
    <w:p w:rsidR="00C30354" w:rsidRDefault="00C30354">
      <w:pPr>
        <w:spacing w:line="360" w:lineRule="auto"/>
        <w:ind w:firstLine="567"/>
        <w:jc w:val="left"/>
        <w:rPr>
          <w:lang w:val="ru-RU"/>
        </w:rPr>
      </w:pPr>
      <w:r>
        <w:rPr>
          <w:lang w:val="ru-RU"/>
        </w:rPr>
        <w:t xml:space="preserve">__________________________             (ученая степень, должность) </w:t>
      </w:r>
    </w:p>
    <w:p w:rsidR="00C30354" w:rsidRDefault="00C30354">
      <w:pPr>
        <w:spacing w:line="360" w:lineRule="auto"/>
        <w:ind w:firstLine="567"/>
        <w:jc w:val="left"/>
        <w:rPr>
          <w:lang w:val="ru-RU"/>
        </w:rPr>
      </w:pPr>
      <w:r>
        <w:rPr>
          <w:lang w:val="ru-RU"/>
        </w:rPr>
        <w:t>(ученая степень, должность)                 ________________________</w:t>
      </w:r>
    </w:p>
    <w:p w:rsidR="00C30354" w:rsidRDefault="00C30354">
      <w:pPr>
        <w:spacing w:line="360" w:lineRule="auto"/>
        <w:ind w:firstLine="567"/>
        <w:jc w:val="left"/>
        <w:rPr>
          <w:lang w:val="ru-RU"/>
        </w:rPr>
      </w:pPr>
      <w:r>
        <w:rPr>
          <w:lang w:val="ru-RU"/>
        </w:rPr>
        <w:t xml:space="preserve">__________________________                    (инициалы, фамилия) </w:t>
      </w:r>
    </w:p>
    <w:p w:rsidR="00C30354" w:rsidRDefault="00C30354">
      <w:pPr>
        <w:spacing w:line="360" w:lineRule="auto"/>
        <w:ind w:firstLine="567"/>
        <w:jc w:val="left"/>
        <w:rPr>
          <w:lang w:val="ru-RU"/>
        </w:rPr>
      </w:pPr>
      <w:r>
        <w:rPr>
          <w:lang w:val="ru-RU"/>
        </w:rPr>
        <w:t xml:space="preserve">         (инициалы, фамилия) </w:t>
      </w:r>
    </w:p>
    <w:p w:rsidR="00C30354" w:rsidRDefault="00C30354">
      <w:pPr>
        <w:spacing w:line="360" w:lineRule="auto"/>
        <w:ind w:firstLine="567"/>
        <w:jc w:val="left"/>
        <w:rPr>
          <w:lang w:val="ru-RU"/>
        </w:rPr>
      </w:pPr>
      <w:r>
        <w:rPr>
          <w:lang w:val="ru-RU"/>
        </w:rPr>
        <w:t xml:space="preserve">              </w:t>
      </w:r>
    </w:p>
    <w:p w:rsidR="00C30354" w:rsidRDefault="00C30354">
      <w:pPr>
        <w:spacing w:line="360" w:lineRule="auto"/>
        <w:ind w:firstLine="567"/>
        <w:jc w:val="left"/>
        <w:rPr>
          <w:lang w:val="ru-RU"/>
        </w:rPr>
      </w:pPr>
      <w:r>
        <w:rPr>
          <w:lang w:val="ru-RU"/>
        </w:rPr>
        <w:t xml:space="preserve">                       дата                                                       дата</w:t>
      </w:r>
    </w:p>
    <w:p w:rsidR="00C30354" w:rsidRDefault="00C30354">
      <w:pPr>
        <w:spacing w:line="360" w:lineRule="auto"/>
        <w:ind w:firstLine="567"/>
        <w:jc w:val="left"/>
        <w:rPr>
          <w:lang w:val="ru-RU"/>
        </w:rPr>
      </w:pPr>
      <w:r>
        <w:rPr>
          <w:lang w:val="ru-RU"/>
        </w:rPr>
        <w:t xml:space="preserve">                                               Москва 2001</w:t>
      </w:r>
    </w:p>
    <w:p w:rsidR="00C30354" w:rsidRDefault="00C30354">
      <w:pPr>
        <w:spacing w:line="360" w:lineRule="auto"/>
        <w:ind w:firstLine="567"/>
        <w:jc w:val="center"/>
        <w:rPr>
          <w:sz w:val="24"/>
          <w:lang w:val="ru-RU"/>
        </w:rPr>
      </w:pPr>
      <w:r>
        <w:rPr>
          <w:lang w:val="ru-RU"/>
        </w:rPr>
        <w:br w:type="page"/>
      </w:r>
      <w:r>
        <w:rPr>
          <w:sz w:val="24"/>
          <w:lang w:val="ru-RU"/>
        </w:rPr>
        <w:t>СОДЕРЖАНИЕ</w:t>
      </w:r>
    </w:p>
    <w:p w:rsidR="00C30354" w:rsidRDefault="00C30354">
      <w:pPr>
        <w:spacing w:line="360" w:lineRule="auto"/>
        <w:ind w:firstLine="567"/>
        <w:jc w:val="left"/>
        <w:rPr>
          <w:sz w:val="24"/>
          <w:lang w:val="ru-RU"/>
        </w:rPr>
      </w:pPr>
    </w:p>
    <w:p w:rsidR="00C30354" w:rsidRDefault="00C30354">
      <w:pPr>
        <w:spacing w:line="360" w:lineRule="auto"/>
        <w:ind w:firstLine="567"/>
        <w:jc w:val="left"/>
        <w:rPr>
          <w:sz w:val="24"/>
          <w:lang w:val="ru-RU"/>
        </w:rPr>
      </w:pPr>
      <w:r>
        <w:rPr>
          <w:sz w:val="24"/>
          <w:lang w:val="ru-RU"/>
        </w:rPr>
        <w:t>Ведение…………………………………………………………………………..      3</w:t>
      </w:r>
    </w:p>
    <w:p w:rsidR="00C30354" w:rsidRDefault="00C30354">
      <w:pPr>
        <w:spacing w:line="360" w:lineRule="auto"/>
        <w:ind w:firstLine="567"/>
        <w:jc w:val="left"/>
        <w:rPr>
          <w:sz w:val="24"/>
          <w:lang w:val="ru-RU"/>
        </w:rPr>
      </w:pPr>
    </w:p>
    <w:p w:rsidR="00C30354" w:rsidRDefault="00C30354">
      <w:pPr>
        <w:spacing w:line="360" w:lineRule="auto"/>
        <w:ind w:firstLine="567"/>
        <w:jc w:val="left"/>
        <w:rPr>
          <w:sz w:val="24"/>
          <w:lang w:val="ru-RU"/>
        </w:rPr>
      </w:pPr>
      <w:r>
        <w:rPr>
          <w:sz w:val="24"/>
          <w:lang w:val="ru-RU"/>
        </w:rPr>
        <w:t>1.Денежные потоки как объект управления………………………………….       8</w:t>
      </w:r>
    </w:p>
    <w:p w:rsidR="00C30354" w:rsidRDefault="00C30354">
      <w:pPr>
        <w:pStyle w:val="ab"/>
        <w:jc w:val="left"/>
        <w:rPr>
          <w:b w:val="0"/>
          <w:sz w:val="24"/>
        </w:rPr>
      </w:pPr>
      <w:r>
        <w:rPr>
          <w:b w:val="0"/>
        </w:rPr>
        <w:t xml:space="preserve">                </w:t>
      </w:r>
      <w:r>
        <w:rPr>
          <w:b w:val="0"/>
          <w:sz w:val="24"/>
        </w:rPr>
        <w:t xml:space="preserve">1.1.Состояние лесного комплекса в России и исследование денежных </w:t>
      </w:r>
    </w:p>
    <w:p w:rsidR="00C30354" w:rsidRDefault="00C30354">
      <w:pPr>
        <w:pStyle w:val="ab"/>
        <w:jc w:val="left"/>
        <w:rPr>
          <w:b w:val="0"/>
          <w:sz w:val="24"/>
        </w:rPr>
      </w:pPr>
      <w:r>
        <w:rPr>
          <w:b w:val="0"/>
          <w:sz w:val="24"/>
        </w:rPr>
        <w:t xml:space="preserve">                   потоков как объект управления….…………..….………………………       8                     </w:t>
      </w:r>
    </w:p>
    <w:p w:rsidR="00C30354" w:rsidRDefault="00C30354">
      <w:pPr>
        <w:spacing w:line="360" w:lineRule="auto"/>
        <w:ind w:firstLine="567"/>
        <w:jc w:val="left"/>
        <w:rPr>
          <w:sz w:val="24"/>
          <w:lang w:val="ru-RU"/>
        </w:rPr>
      </w:pPr>
      <w:r>
        <w:rPr>
          <w:sz w:val="24"/>
          <w:lang w:val="ru-RU"/>
        </w:rPr>
        <w:t xml:space="preserve">         1.3.</w:t>
      </w:r>
      <w:r>
        <w:rPr>
          <w:b/>
          <w:sz w:val="24"/>
          <w:lang w:val="ru-RU"/>
        </w:rPr>
        <w:t xml:space="preserve"> </w:t>
      </w:r>
      <w:r>
        <w:rPr>
          <w:sz w:val="24"/>
          <w:lang w:val="ru-RU"/>
        </w:rPr>
        <w:t>Цель, задачи, принципы и этапы управления денежными потоками</w:t>
      </w:r>
    </w:p>
    <w:p w:rsidR="00C30354" w:rsidRDefault="00C30354">
      <w:pPr>
        <w:spacing w:line="360" w:lineRule="auto"/>
        <w:ind w:firstLine="0"/>
        <w:jc w:val="left"/>
        <w:rPr>
          <w:sz w:val="24"/>
          <w:lang w:val="ru-RU"/>
        </w:rPr>
      </w:pPr>
      <w:r>
        <w:rPr>
          <w:sz w:val="24"/>
          <w:lang w:val="ru-RU"/>
        </w:rPr>
        <w:t xml:space="preserve">                  предприятия………………………………………………………………      17</w:t>
      </w:r>
    </w:p>
    <w:p w:rsidR="00C30354" w:rsidRDefault="00C30354">
      <w:pPr>
        <w:pStyle w:val="21"/>
        <w:spacing w:line="360" w:lineRule="auto"/>
        <w:jc w:val="left"/>
        <w:rPr>
          <w:b w:val="0"/>
          <w:sz w:val="24"/>
        </w:rPr>
      </w:pPr>
    </w:p>
    <w:p w:rsidR="00C30354" w:rsidRDefault="00C30354">
      <w:pPr>
        <w:pStyle w:val="21"/>
        <w:spacing w:line="360" w:lineRule="auto"/>
        <w:jc w:val="left"/>
        <w:rPr>
          <w:b w:val="0"/>
          <w:sz w:val="24"/>
        </w:rPr>
      </w:pPr>
      <w:r>
        <w:rPr>
          <w:b w:val="0"/>
          <w:sz w:val="24"/>
        </w:rPr>
        <w:t>2. Разработка методики совершенствования управления денежными потоками предприятий лесного комплекса…………………………………………………           22</w:t>
      </w:r>
    </w:p>
    <w:p w:rsidR="00C30354" w:rsidRDefault="00C30354">
      <w:pPr>
        <w:pStyle w:val="30"/>
        <w:spacing w:line="360" w:lineRule="auto"/>
        <w:ind w:firstLine="0"/>
        <w:jc w:val="left"/>
        <w:rPr>
          <w:rFonts w:ascii="Times New Roman" w:hAnsi="Times New Roman"/>
          <w:b w:val="0"/>
          <w:noProof w:val="0"/>
          <w:sz w:val="24"/>
          <w:lang w:val="ru-RU"/>
        </w:rPr>
      </w:pPr>
      <w:r>
        <w:rPr>
          <w:rFonts w:ascii="Times New Roman" w:hAnsi="Times New Roman"/>
          <w:b w:val="0"/>
          <w:sz w:val="24"/>
        </w:rPr>
        <w:t xml:space="preserve">         </w:t>
      </w:r>
      <w:r>
        <w:rPr>
          <w:rFonts w:ascii="Times New Roman" w:hAnsi="Times New Roman"/>
          <w:b w:val="0"/>
          <w:noProof w:val="0"/>
          <w:sz w:val="24"/>
          <w:lang w:val="ru-RU"/>
        </w:rPr>
        <w:t xml:space="preserve">        </w:t>
      </w:r>
      <w:r>
        <w:rPr>
          <w:rFonts w:ascii="Times New Roman" w:hAnsi="Times New Roman"/>
          <w:b w:val="0"/>
          <w:sz w:val="24"/>
          <w:lang w:val="ru-RU"/>
        </w:rPr>
        <w:t>2.1.Обеспечение полного и достоверного учета денежных</w:t>
      </w:r>
      <w:r>
        <w:rPr>
          <w:rFonts w:ascii="Times New Roman" w:hAnsi="Times New Roman"/>
          <w:b w:val="0"/>
          <w:noProof w:val="0"/>
          <w:sz w:val="24"/>
          <w:lang w:val="ru-RU"/>
        </w:rPr>
        <w:t xml:space="preserve"> п</w:t>
      </w:r>
      <w:r>
        <w:rPr>
          <w:rFonts w:ascii="Times New Roman" w:hAnsi="Times New Roman"/>
          <w:b w:val="0"/>
          <w:sz w:val="24"/>
          <w:lang w:val="ru-RU"/>
        </w:rPr>
        <w:t>отоков</w:t>
      </w:r>
    </w:p>
    <w:p w:rsidR="00C30354" w:rsidRDefault="00C30354">
      <w:pPr>
        <w:pStyle w:val="30"/>
        <w:spacing w:line="360" w:lineRule="auto"/>
        <w:ind w:firstLine="0"/>
        <w:jc w:val="left"/>
        <w:rPr>
          <w:rFonts w:ascii="Times New Roman" w:hAnsi="Times New Roman"/>
          <w:b w:val="0"/>
          <w:noProof w:val="0"/>
          <w:sz w:val="24"/>
          <w:lang w:val="ru-RU"/>
        </w:rPr>
      </w:pPr>
      <w:r>
        <w:rPr>
          <w:rFonts w:ascii="Times New Roman" w:hAnsi="Times New Roman"/>
          <w:b w:val="0"/>
          <w:noProof w:val="0"/>
          <w:sz w:val="24"/>
          <w:lang w:val="ru-RU"/>
        </w:rPr>
        <w:t xml:space="preserve">                п</w:t>
      </w:r>
      <w:r>
        <w:rPr>
          <w:rFonts w:ascii="Times New Roman" w:hAnsi="Times New Roman"/>
          <w:b w:val="0"/>
          <w:sz w:val="24"/>
          <w:lang w:val="ru-RU"/>
        </w:rPr>
        <w:t>редприяти</w:t>
      </w:r>
      <w:r>
        <w:rPr>
          <w:rFonts w:ascii="Times New Roman" w:hAnsi="Times New Roman"/>
          <w:b w:val="0"/>
          <w:noProof w:val="0"/>
          <w:sz w:val="24"/>
          <w:lang w:val="ru-RU"/>
        </w:rPr>
        <w:t>й лесного комплекса</w:t>
      </w:r>
      <w:r>
        <w:rPr>
          <w:rFonts w:ascii="Times New Roman" w:hAnsi="Times New Roman"/>
          <w:b w:val="0"/>
          <w:sz w:val="24"/>
          <w:lang w:val="ru-RU"/>
        </w:rPr>
        <w:t xml:space="preserve"> и формирование необходимой</w:t>
      </w:r>
    </w:p>
    <w:p w:rsidR="00C30354" w:rsidRDefault="00C30354">
      <w:pPr>
        <w:pStyle w:val="30"/>
        <w:spacing w:line="360" w:lineRule="auto"/>
        <w:ind w:firstLine="0"/>
        <w:jc w:val="left"/>
        <w:rPr>
          <w:rFonts w:ascii="Times New Roman" w:hAnsi="Times New Roman"/>
          <w:b w:val="0"/>
          <w:noProof w:val="0"/>
          <w:sz w:val="24"/>
          <w:lang w:val="ru-RU"/>
        </w:rPr>
      </w:pPr>
      <w:r>
        <w:rPr>
          <w:rFonts w:ascii="Times New Roman" w:hAnsi="Times New Roman"/>
          <w:b w:val="0"/>
          <w:noProof w:val="0"/>
          <w:sz w:val="24"/>
          <w:lang w:val="ru-RU"/>
        </w:rPr>
        <w:t xml:space="preserve">                </w:t>
      </w:r>
      <w:r>
        <w:rPr>
          <w:rFonts w:ascii="Times New Roman" w:hAnsi="Times New Roman"/>
          <w:b w:val="0"/>
          <w:sz w:val="24"/>
          <w:lang w:val="ru-RU"/>
        </w:rPr>
        <w:t>отчет</w:t>
      </w:r>
      <w:r>
        <w:rPr>
          <w:rFonts w:ascii="Times New Roman" w:hAnsi="Times New Roman"/>
          <w:b w:val="0"/>
          <w:noProof w:val="0"/>
          <w:sz w:val="24"/>
          <w:lang w:val="ru-RU"/>
        </w:rPr>
        <w:t>н</w:t>
      </w:r>
      <w:r>
        <w:rPr>
          <w:rFonts w:ascii="Times New Roman" w:hAnsi="Times New Roman"/>
          <w:b w:val="0"/>
          <w:sz w:val="24"/>
          <w:lang w:val="ru-RU"/>
        </w:rPr>
        <w:t>ости…</w:t>
      </w:r>
      <w:r>
        <w:rPr>
          <w:rFonts w:ascii="Times New Roman" w:hAnsi="Times New Roman"/>
          <w:b w:val="0"/>
          <w:noProof w:val="0"/>
          <w:sz w:val="24"/>
          <w:lang w:val="ru-RU"/>
        </w:rPr>
        <w:t>………………………………………………………………       22</w:t>
      </w:r>
    </w:p>
    <w:p w:rsidR="00C30354" w:rsidRDefault="00C30354">
      <w:pPr>
        <w:pStyle w:val="f5fbfb"/>
        <w:spacing w:line="360" w:lineRule="auto"/>
        <w:ind w:left="993"/>
        <w:rPr>
          <w:rFonts w:ascii="Times New Roman" w:hAnsi="Times New Roman"/>
          <w:sz w:val="24"/>
        </w:rPr>
      </w:pPr>
      <w:r>
        <w:rPr>
          <w:rFonts w:ascii="Times New Roman" w:hAnsi="Times New Roman"/>
          <w:sz w:val="24"/>
        </w:rPr>
        <w:t>2.2.Анализ и оптимизация денежных потоков предприятий лесного комплекса ……………………………………..…………………………         27</w:t>
      </w:r>
    </w:p>
    <w:p w:rsidR="00C30354" w:rsidRDefault="00C30354">
      <w:pPr>
        <w:pStyle w:val="f5fbfb"/>
        <w:widowControl/>
        <w:spacing w:line="360" w:lineRule="auto"/>
        <w:rPr>
          <w:rFonts w:ascii="Times New Roman" w:hAnsi="Times New Roman"/>
          <w:sz w:val="24"/>
        </w:rPr>
      </w:pPr>
      <w:r>
        <w:rPr>
          <w:rFonts w:ascii="Times New Roman" w:hAnsi="Times New Roman"/>
          <w:sz w:val="24"/>
        </w:rPr>
        <w:t xml:space="preserve">                2.3.Планирование и обеспечение эффективного контроля денежных </w:t>
      </w:r>
    </w:p>
    <w:p w:rsidR="00C30354" w:rsidRDefault="00C30354">
      <w:pPr>
        <w:pStyle w:val="f5fbfb"/>
        <w:widowControl/>
        <w:spacing w:line="360" w:lineRule="auto"/>
        <w:rPr>
          <w:rFonts w:ascii="Times New Roman" w:hAnsi="Times New Roman"/>
          <w:sz w:val="24"/>
        </w:rPr>
      </w:pPr>
      <w:r>
        <w:rPr>
          <w:rFonts w:ascii="Times New Roman" w:hAnsi="Times New Roman"/>
          <w:sz w:val="24"/>
        </w:rPr>
        <w:t xml:space="preserve">                потоков предприятий лесного комплекса………………………………..      37</w:t>
      </w:r>
    </w:p>
    <w:p w:rsidR="00C30354" w:rsidRDefault="00C30354">
      <w:pPr>
        <w:pStyle w:val="f5fbfb"/>
        <w:spacing w:line="360" w:lineRule="auto"/>
        <w:ind w:firstLine="567"/>
        <w:rPr>
          <w:rFonts w:ascii="Times New Roman" w:hAnsi="Times New Roman"/>
          <w:sz w:val="24"/>
        </w:rPr>
      </w:pPr>
    </w:p>
    <w:p w:rsidR="00C30354" w:rsidRDefault="00C30354">
      <w:pPr>
        <w:pStyle w:val="f5fbfb"/>
        <w:spacing w:line="360" w:lineRule="auto"/>
        <w:ind w:firstLine="567"/>
        <w:rPr>
          <w:rFonts w:ascii="Times New Roman" w:hAnsi="Times New Roman"/>
          <w:sz w:val="24"/>
        </w:rPr>
      </w:pPr>
      <w:r>
        <w:rPr>
          <w:rFonts w:ascii="Times New Roman" w:hAnsi="Times New Roman"/>
          <w:sz w:val="24"/>
        </w:rPr>
        <w:t>3.Практическое применение методики совершенствования управления</w:t>
      </w:r>
    </w:p>
    <w:p w:rsidR="00C30354" w:rsidRDefault="00C30354">
      <w:pPr>
        <w:pStyle w:val="f5fbfb"/>
        <w:spacing w:line="360" w:lineRule="auto"/>
        <w:ind w:firstLine="567"/>
        <w:rPr>
          <w:rFonts w:ascii="Times New Roman" w:hAnsi="Times New Roman"/>
          <w:sz w:val="24"/>
        </w:rPr>
      </w:pPr>
      <w:r>
        <w:rPr>
          <w:rFonts w:ascii="Times New Roman" w:hAnsi="Times New Roman"/>
          <w:sz w:val="24"/>
        </w:rPr>
        <w:t>денежными потоками на примере ООО «Олгилес»……………….………         48</w:t>
      </w:r>
    </w:p>
    <w:p w:rsidR="00C30354" w:rsidRDefault="00C30354">
      <w:pPr>
        <w:pStyle w:val="f5fbfb"/>
        <w:spacing w:line="360" w:lineRule="auto"/>
        <w:ind w:firstLine="567"/>
        <w:rPr>
          <w:rFonts w:ascii="Times New Roman" w:hAnsi="Times New Roman"/>
          <w:sz w:val="24"/>
        </w:rPr>
      </w:pPr>
      <w:r>
        <w:rPr>
          <w:rFonts w:ascii="Times New Roman" w:hAnsi="Times New Roman"/>
          <w:sz w:val="24"/>
        </w:rPr>
        <w:t xml:space="preserve">        3.1.Составление и анализ отчета о движении денежных средств ООО</w:t>
      </w:r>
    </w:p>
    <w:p w:rsidR="00C30354" w:rsidRDefault="00C30354">
      <w:pPr>
        <w:pStyle w:val="f5fbfb"/>
        <w:spacing w:line="360" w:lineRule="auto"/>
        <w:ind w:firstLine="567"/>
        <w:rPr>
          <w:rFonts w:ascii="Times New Roman" w:hAnsi="Times New Roman"/>
          <w:sz w:val="24"/>
        </w:rPr>
      </w:pPr>
      <w:r>
        <w:rPr>
          <w:rFonts w:ascii="Times New Roman" w:hAnsi="Times New Roman"/>
          <w:sz w:val="24"/>
        </w:rPr>
        <w:t xml:space="preserve">         «ОЛГИЛЕС» за 2000 год……………………………………………….        48</w:t>
      </w:r>
    </w:p>
    <w:p w:rsidR="00C30354" w:rsidRDefault="00C30354">
      <w:pPr>
        <w:pStyle w:val="f5fbfb"/>
        <w:spacing w:line="360" w:lineRule="auto"/>
        <w:ind w:firstLine="567"/>
        <w:rPr>
          <w:rFonts w:ascii="Times New Roman" w:hAnsi="Times New Roman"/>
          <w:sz w:val="24"/>
        </w:rPr>
      </w:pPr>
      <w:r>
        <w:rPr>
          <w:rFonts w:ascii="Times New Roman" w:hAnsi="Times New Roman"/>
          <w:sz w:val="24"/>
        </w:rPr>
        <w:t xml:space="preserve">        3.2.Оптимизация, планирование и контролирование  денежных потоков</w:t>
      </w:r>
    </w:p>
    <w:p w:rsidR="00C30354" w:rsidRDefault="00C30354">
      <w:pPr>
        <w:pStyle w:val="f5fbfb"/>
        <w:spacing w:line="360" w:lineRule="auto"/>
        <w:ind w:firstLine="567"/>
        <w:rPr>
          <w:rFonts w:ascii="Times New Roman" w:hAnsi="Times New Roman"/>
          <w:sz w:val="24"/>
        </w:rPr>
      </w:pPr>
      <w:r>
        <w:rPr>
          <w:rFonts w:ascii="Times New Roman" w:hAnsi="Times New Roman"/>
          <w:sz w:val="24"/>
        </w:rPr>
        <w:t xml:space="preserve">        ООО «Олгилес» на </w:t>
      </w:r>
      <w:r>
        <w:rPr>
          <w:rFonts w:ascii="Times New Roman" w:hAnsi="Times New Roman"/>
          <w:sz w:val="24"/>
          <w:lang w:val="en-US"/>
        </w:rPr>
        <w:t>I</w:t>
      </w:r>
      <w:r>
        <w:rPr>
          <w:rFonts w:ascii="Times New Roman" w:hAnsi="Times New Roman"/>
          <w:sz w:val="24"/>
        </w:rPr>
        <w:t xml:space="preserve"> квартал 2001 года…………………………………     53</w:t>
      </w:r>
    </w:p>
    <w:p w:rsidR="00C30354" w:rsidRDefault="00C30354">
      <w:pPr>
        <w:pStyle w:val="f5fbfb"/>
        <w:spacing w:line="360" w:lineRule="auto"/>
        <w:rPr>
          <w:rFonts w:ascii="Times New Roman" w:hAnsi="Times New Roman"/>
          <w:sz w:val="24"/>
        </w:rPr>
      </w:pPr>
      <w:r>
        <w:rPr>
          <w:rFonts w:ascii="Times New Roman" w:hAnsi="Times New Roman"/>
          <w:sz w:val="24"/>
        </w:rPr>
        <w:t xml:space="preserve"> </w:t>
      </w:r>
    </w:p>
    <w:p w:rsidR="00C30354" w:rsidRDefault="00C30354">
      <w:pPr>
        <w:pStyle w:val="f5fbfb"/>
        <w:spacing w:line="360" w:lineRule="auto"/>
        <w:ind w:firstLine="567"/>
        <w:rPr>
          <w:rFonts w:ascii="Times New Roman" w:hAnsi="Times New Roman"/>
          <w:sz w:val="24"/>
        </w:rPr>
      </w:pPr>
      <w:r>
        <w:rPr>
          <w:rFonts w:ascii="Times New Roman" w:hAnsi="Times New Roman"/>
          <w:sz w:val="24"/>
        </w:rPr>
        <w:t xml:space="preserve">Заключение………………………………………………………….………..         67        </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Список использованных источников и литературы……………………….        69</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Приложение…………………………………………………………………….      71           </w:t>
      </w:r>
    </w:p>
    <w:p w:rsidR="00C30354" w:rsidRDefault="00C30354">
      <w:pPr>
        <w:pStyle w:val="f5fbfb"/>
        <w:spacing w:line="360" w:lineRule="auto"/>
        <w:jc w:val="center"/>
        <w:rPr>
          <w:rFonts w:ascii="Times New Roman" w:hAnsi="Times New Roman"/>
          <w:b/>
          <w:sz w:val="24"/>
        </w:rPr>
      </w:pPr>
    </w:p>
    <w:p w:rsidR="00C30354" w:rsidRDefault="00C30354">
      <w:pPr>
        <w:pStyle w:val="f5fbfb"/>
        <w:spacing w:line="360" w:lineRule="auto"/>
        <w:jc w:val="center"/>
        <w:rPr>
          <w:rFonts w:ascii="Times New Roman" w:hAnsi="Times New Roman"/>
          <w:b/>
          <w:sz w:val="24"/>
        </w:rPr>
      </w:pPr>
    </w:p>
    <w:p w:rsidR="00C30354" w:rsidRDefault="00C30354">
      <w:pPr>
        <w:pStyle w:val="f5fbfb"/>
        <w:spacing w:line="360" w:lineRule="auto"/>
        <w:jc w:val="center"/>
        <w:rPr>
          <w:rFonts w:ascii="Times New Roman" w:hAnsi="Times New Roman"/>
          <w:b/>
          <w:sz w:val="24"/>
        </w:rPr>
      </w:pPr>
    </w:p>
    <w:p w:rsidR="00C30354" w:rsidRDefault="00C30354">
      <w:pPr>
        <w:pStyle w:val="f5fbfb"/>
        <w:spacing w:line="360" w:lineRule="auto"/>
        <w:jc w:val="center"/>
        <w:rPr>
          <w:rFonts w:ascii="Times New Roman" w:hAnsi="Times New Roman"/>
          <w:b/>
          <w:sz w:val="24"/>
        </w:rPr>
      </w:pPr>
      <w:r>
        <w:rPr>
          <w:rFonts w:ascii="Times New Roman" w:hAnsi="Times New Roman"/>
          <w:b/>
          <w:sz w:val="24"/>
        </w:rPr>
        <w:t>ВВЕДЕНИЕ</w:t>
      </w:r>
    </w:p>
    <w:p w:rsidR="00C30354" w:rsidRDefault="00C30354">
      <w:pPr>
        <w:pStyle w:val="30"/>
        <w:spacing w:line="360" w:lineRule="auto"/>
        <w:ind w:firstLine="0"/>
        <w:jc w:val="left"/>
        <w:rPr>
          <w:rFonts w:ascii="Times New Roman" w:hAnsi="Times New Roman"/>
          <w:b w:val="0"/>
          <w:noProof w:val="0"/>
          <w:sz w:val="24"/>
          <w:lang w:val="ru-RU"/>
        </w:rPr>
      </w:pPr>
    </w:p>
    <w:p w:rsidR="00C30354" w:rsidRDefault="00C30354">
      <w:pPr>
        <w:pStyle w:val="30"/>
        <w:spacing w:line="360" w:lineRule="auto"/>
        <w:rPr>
          <w:rFonts w:ascii="Times New Roman" w:hAnsi="Times New Roman"/>
          <w:b w:val="0"/>
          <w:noProof w:val="0"/>
          <w:sz w:val="24"/>
          <w:lang w:val="ru-RU"/>
        </w:rPr>
      </w:pPr>
      <w:r>
        <w:rPr>
          <w:rFonts w:ascii="Times New Roman" w:hAnsi="Times New Roman"/>
          <w:b w:val="0"/>
          <w:noProof w:val="0"/>
          <w:sz w:val="24"/>
          <w:lang w:val="ru-RU"/>
        </w:rPr>
        <w:t xml:space="preserve">Лесная отрасль в настоящее время является одной из самых перспективных отраслей промышленности, в связи с ростом спроса на продукцию как на внутреннем, так и на внешнем рынке. Но на предприятиях лесной промышленности накопилось ряд проблем, которые препятствуют росту объемов производства. </w:t>
      </w:r>
      <w:r>
        <w:rPr>
          <w:rFonts w:ascii="Times New Roman" w:hAnsi="Times New Roman"/>
          <w:b w:val="0"/>
          <w:sz w:val="24"/>
          <w:lang w:val="ru-RU"/>
        </w:rPr>
        <w:t xml:space="preserve">Поскольку производство в большинстве предприятий лесопромышленного комплекса </w:t>
      </w:r>
      <w:r>
        <w:rPr>
          <w:rFonts w:ascii="Times New Roman" w:hAnsi="Times New Roman"/>
          <w:b w:val="0"/>
          <w:noProof w:val="0"/>
          <w:sz w:val="24"/>
          <w:lang w:val="ru-RU"/>
        </w:rPr>
        <w:t>носит</w:t>
      </w:r>
      <w:r>
        <w:rPr>
          <w:rFonts w:ascii="Times New Roman" w:hAnsi="Times New Roman"/>
          <w:b w:val="0"/>
          <w:sz w:val="24"/>
          <w:lang w:val="ru-RU"/>
        </w:rPr>
        <w:t xml:space="preserve"> сезонный характер, </w:t>
      </w:r>
      <w:r>
        <w:rPr>
          <w:rFonts w:ascii="Times New Roman" w:hAnsi="Times New Roman"/>
          <w:b w:val="0"/>
          <w:noProof w:val="0"/>
          <w:sz w:val="24"/>
          <w:lang w:val="ru-RU"/>
        </w:rPr>
        <w:t xml:space="preserve">кроме того, на предприятиях имеется </w:t>
      </w:r>
      <w:r>
        <w:rPr>
          <w:rFonts w:ascii="Times New Roman" w:hAnsi="Times New Roman"/>
          <w:b w:val="0"/>
          <w:sz w:val="24"/>
          <w:lang w:val="ru-RU"/>
        </w:rPr>
        <w:t>большая доля устаревшего оборудования не отвечающего современным требованиям</w:t>
      </w:r>
      <w:r>
        <w:rPr>
          <w:rFonts w:ascii="Times New Roman" w:hAnsi="Times New Roman"/>
          <w:b w:val="0"/>
          <w:noProof w:val="0"/>
          <w:sz w:val="24"/>
          <w:lang w:val="ru-RU"/>
        </w:rPr>
        <w:t>, предприятиям требуется заемный капитал. Чтобы пополнить оборотные средства и заменить устаревшее оборудование, привлекаются кредитные ресурсы. Но поскольку это делается в срочном порядке, условия заведомо не оптимальны. Из-за отсутствия точной картины будущего поступления денежных средств, трудно определить и оптимальную сумму, и сроки заимствования. По этой же причине невозможно избежать нарушения графика платежей по кредитам, что ведет к штрафным санкциям. Как правило, букет штрафных санкций пополняется из-за регулярного проявления финансового закона подлости: все платежи вдруг скапливаются вместе –и именно в тот день, когда денег на счетах мало. И наоборот, из-за неконтролируемого наплыва денег на счета затрудняется налоговое планирование.</w:t>
      </w:r>
      <w:r>
        <w:rPr>
          <w:rStyle w:val="a4"/>
          <w:rFonts w:ascii="Times New Roman" w:hAnsi="Times New Roman"/>
          <w:b w:val="0"/>
          <w:noProof w:val="0"/>
          <w:sz w:val="24"/>
          <w:lang w:val="ru-RU"/>
        </w:rPr>
        <w:footnoteReference w:id="1"/>
      </w:r>
      <w:r>
        <w:rPr>
          <w:rFonts w:ascii="Times New Roman" w:hAnsi="Times New Roman"/>
          <w:b w:val="0"/>
          <w:noProof w:val="0"/>
          <w:sz w:val="24"/>
          <w:lang w:val="ru-RU"/>
        </w:rPr>
        <w:t xml:space="preserve"> </w:t>
      </w:r>
    </w:p>
    <w:p w:rsidR="00C30354" w:rsidRDefault="00C30354">
      <w:pPr>
        <w:pStyle w:val="30"/>
        <w:spacing w:line="360" w:lineRule="auto"/>
        <w:rPr>
          <w:rFonts w:ascii="Times New Roman" w:hAnsi="Times New Roman"/>
          <w:b w:val="0"/>
          <w:noProof w:val="0"/>
          <w:sz w:val="24"/>
          <w:lang w:val="ru-RU"/>
        </w:rPr>
      </w:pPr>
      <w:r>
        <w:rPr>
          <w:rFonts w:ascii="Times New Roman" w:hAnsi="Times New Roman"/>
          <w:b w:val="0"/>
          <w:noProof w:val="0"/>
          <w:sz w:val="24"/>
          <w:lang w:val="ru-RU"/>
        </w:rPr>
        <w:t xml:space="preserve">Если учесть, что предприятия лесной промышленности в основном живут за счет кредитов, то дороговизна используемых такой фирмой денег ведет к тому, что финансовые проблемы нарастают как снежный ком. Выход – в совершенствовании управления денежными потоками на предприятиях лесного комплекса. </w:t>
      </w:r>
    </w:p>
    <w:p w:rsidR="00C30354" w:rsidRDefault="00C30354">
      <w:pPr>
        <w:pStyle w:val="a7"/>
        <w:rPr>
          <w:sz w:val="24"/>
        </w:rPr>
      </w:pPr>
      <w:r>
        <w:rPr>
          <w:sz w:val="24"/>
        </w:rPr>
        <w:t xml:space="preserve">Концепция денежного потока предприятия как самостоятельного объекта финансового управления еще не получила достаточного отражения не только в отечественной, но и в зарубежной литературе по вопросам финансового менеджмента. Прикладные аспекты этой концепции рассматриваются обычно лишь в составе вопросов управления остатками денежных активов, управления формированием финансовых ресурсов и антикризисного управления предприятием при угрозе банкротства. </w:t>
      </w:r>
    </w:p>
    <w:p w:rsidR="00C30354" w:rsidRDefault="00C30354">
      <w:pPr>
        <w:spacing w:line="360" w:lineRule="auto"/>
        <w:ind w:firstLine="567"/>
        <w:rPr>
          <w:sz w:val="24"/>
          <w:lang w:val="ru-RU"/>
        </w:rPr>
      </w:pPr>
      <w:r>
        <w:rPr>
          <w:sz w:val="24"/>
          <w:lang w:val="ru-RU"/>
        </w:rPr>
        <w:t>Вместе с тем, денежные потоки предприятия во всех их формах и видах, а соответственно и совокупный денежный поток, являются важнейшим самостоятельным объектом финансового менеджмента, требующим углубления теоретических основ и расширения практических рекомендаций. Это определяется той ролью, которую управление денежными потоками играет в развитии предприятия и формировании конечных результатов его финансовой деятельности.</w:t>
      </w:r>
    </w:p>
    <w:p w:rsidR="00C30354" w:rsidRDefault="00C30354">
      <w:pPr>
        <w:spacing w:line="360" w:lineRule="auto"/>
        <w:ind w:firstLine="567"/>
        <w:rPr>
          <w:sz w:val="24"/>
          <w:lang w:val="ru-RU"/>
        </w:rPr>
      </w:pPr>
      <w:r>
        <w:rPr>
          <w:sz w:val="24"/>
          <w:lang w:val="ru-RU"/>
        </w:rPr>
        <w:t>Высокая роль эффективного управления денежными потоками предприятия определяется следующими основными положениями:</w:t>
      </w:r>
      <w:r>
        <w:rPr>
          <w:rStyle w:val="a4"/>
          <w:sz w:val="24"/>
          <w:lang w:val="ru-RU"/>
        </w:rPr>
        <w:footnoteReference w:id="2"/>
      </w:r>
    </w:p>
    <w:p w:rsidR="00C30354" w:rsidRDefault="00C30354">
      <w:pPr>
        <w:spacing w:line="360" w:lineRule="auto"/>
        <w:ind w:firstLine="567"/>
        <w:rPr>
          <w:sz w:val="24"/>
          <w:lang w:val="ru-RU"/>
        </w:rPr>
      </w:pPr>
      <w:r>
        <w:rPr>
          <w:sz w:val="24"/>
          <w:lang w:val="ru-RU"/>
        </w:rPr>
        <w:t>1.Денежные потоки обслуживают осуществление хозяйственной деятельности предприятия практически во всех аспектах. Образно денежный поток можно представить как систему “финансового кровообращения” хозяйственного механизма предприятия. Эффективно организованные денежные потоки предприятия являются важнейшим симптомом его “финансового здоровья”, предпосылкой достижения высоких конечных результатов его хозяйственной деятельности в целом.</w:t>
      </w:r>
    </w:p>
    <w:p w:rsidR="00C30354" w:rsidRDefault="00C30354">
      <w:pPr>
        <w:spacing w:line="360" w:lineRule="auto"/>
        <w:ind w:firstLine="567"/>
        <w:rPr>
          <w:sz w:val="24"/>
          <w:lang w:val="ru-RU"/>
        </w:rPr>
      </w:pPr>
      <w:r>
        <w:rPr>
          <w:sz w:val="24"/>
          <w:lang w:val="ru-RU"/>
        </w:rPr>
        <w:t>2.Эффективное управление денежными потоками обеспечивает финансовое равновесие предприятия в процессе его стратегического развития.</w:t>
      </w:r>
      <w:r>
        <w:rPr>
          <w:b/>
          <w:sz w:val="24"/>
          <w:lang w:val="ru-RU"/>
        </w:rPr>
        <w:t xml:space="preserve"> </w:t>
      </w:r>
      <w:r>
        <w:rPr>
          <w:sz w:val="24"/>
          <w:lang w:val="ru-RU"/>
        </w:rPr>
        <w:t>Темпы этого развития, финансовая устойчивость предприятия в значительной мере определяются тем, насколько различные виды потоков денежных средств синхронизированы между собой по объемам и во времени. Высокий уровень такой синхронизации обеспечивает существенное ускорение реализации стратегических целей развития предприятия.</w:t>
      </w:r>
    </w:p>
    <w:p w:rsidR="00C30354" w:rsidRDefault="00C30354">
      <w:pPr>
        <w:spacing w:line="360" w:lineRule="auto"/>
        <w:ind w:firstLine="567"/>
        <w:rPr>
          <w:sz w:val="24"/>
          <w:lang w:val="ru-RU"/>
        </w:rPr>
      </w:pPr>
      <w:r>
        <w:rPr>
          <w:sz w:val="24"/>
          <w:lang w:val="ru-RU"/>
        </w:rPr>
        <w:t>3.Рациональное формирование денежных потоков способствует повышению ритмичности осуществления операционного процесса предприятия.</w:t>
      </w:r>
      <w:r>
        <w:rPr>
          <w:b/>
          <w:sz w:val="24"/>
          <w:lang w:val="ru-RU"/>
        </w:rPr>
        <w:t xml:space="preserve"> </w:t>
      </w:r>
      <w:r>
        <w:rPr>
          <w:sz w:val="24"/>
          <w:lang w:val="ru-RU"/>
        </w:rPr>
        <w:t>Любой сбой в осуществлении платежей отрицательно сказывается на формировании производственных запасов сырья и материалов, уровне производительности труда, реализации готовой продукции и т.п. В то же время эффективно организованные денежные потоки предприятия, повышают ритмичность осуществления операционного процесса, обеспечивают рост объема производства и реализации его продукции.</w:t>
      </w:r>
    </w:p>
    <w:p w:rsidR="00C30354" w:rsidRDefault="00C30354">
      <w:pPr>
        <w:spacing w:line="360" w:lineRule="auto"/>
        <w:ind w:firstLine="567"/>
        <w:rPr>
          <w:sz w:val="24"/>
          <w:lang w:val="ru-RU"/>
        </w:rPr>
      </w:pPr>
      <w:r>
        <w:rPr>
          <w:sz w:val="24"/>
          <w:lang w:val="ru-RU"/>
        </w:rPr>
        <w:t>4.Эффективное управление денежными потоками позволяет сократить потребность предприятия в заемном капитале. Активно управляя денежными потоками можно обеспечить более рациональное и экономное использование собственных финансовых ресурсов, формируемых из внутренних источников, снизить зависимость темпов развития предприятия от привлекаемых кредитов. Особую актуальность этот аспект управления денежными потоками приобретает для предприятий, находящихся на ранних стадиях своего жизненного цикла, доступ которых к внешним источникам финансирования довольно ограничен.</w:t>
      </w:r>
    </w:p>
    <w:p w:rsidR="00C30354" w:rsidRDefault="00C30354">
      <w:pPr>
        <w:spacing w:line="360" w:lineRule="auto"/>
        <w:ind w:firstLine="567"/>
        <w:rPr>
          <w:sz w:val="24"/>
          <w:lang w:val="ru-RU"/>
        </w:rPr>
      </w:pPr>
      <w:r>
        <w:rPr>
          <w:sz w:val="24"/>
          <w:lang w:val="ru-RU"/>
        </w:rPr>
        <w:t>5.Управление денежными потоками является важным финансовым рычагом обеспечения ускорения оборота капитала предприятия.</w:t>
      </w:r>
      <w:r>
        <w:rPr>
          <w:b/>
          <w:sz w:val="24"/>
          <w:lang w:val="ru-RU"/>
        </w:rPr>
        <w:t xml:space="preserve"> </w:t>
      </w:r>
      <w:r>
        <w:rPr>
          <w:sz w:val="24"/>
          <w:lang w:val="ru-RU"/>
        </w:rPr>
        <w:t>Этому способствует сокращение продолжительности производственного и финансового циклов, достигаемое в процессе результативного управления денежными потоками, а также снижение потребности в капитале, обслуживающем хозяйственную деятельность предприятия. Ускоряя за счет эффективного управления денежными потоками оборот капитала, предприятие обеспечивает рост суммы генерируемой во времени прибыли.</w:t>
      </w:r>
    </w:p>
    <w:p w:rsidR="00C30354" w:rsidRDefault="00C30354">
      <w:pPr>
        <w:spacing w:line="360" w:lineRule="auto"/>
        <w:ind w:firstLine="567"/>
        <w:rPr>
          <w:sz w:val="24"/>
          <w:lang w:val="ru-RU"/>
        </w:rPr>
      </w:pPr>
      <w:r>
        <w:rPr>
          <w:sz w:val="24"/>
          <w:lang w:val="ru-RU"/>
        </w:rPr>
        <w:t>6.Эффективное управление денежными потоками обеспечивает снижение риска неплатежеспособности предприятия.</w:t>
      </w:r>
      <w:r>
        <w:rPr>
          <w:b/>
          <w:sz w:val="24"/>
          <w:lang w:val="ru-RU"/>
        </w:rPr>
        <w:t xml:space="preserve"> </w:t>
      </w:r>
      <w:r>
        <w:rPr>
          <w:sz w:val="24"/>
          <w:lang w:val="ru-RU"/>
        </w:rPr>
        <w:t>Даже у предприятия, успешно осуществляющих хозяйственную деятельность и генерирующих достаточную сумму прибыли, неплатежеспособность может возникать как следствие несбалансированности различных видов денежных потоков во времени. Синхронизация поступления и выплат денежных средств, достигаемая в процессе управления денежными потоками предприятия, позволяет устранить фактор возникновения неплатежеспособности.</w:t>
      </w:r>
    </w:p>
    <w:p w:rsidR="00C30354" w:rsidRDefault="00C30354">
      <w:pPr>
        <w:spacing w:line="360" w:lineRule="auto"/>
        <w:ind w:firstLine="567"/>
        <w:rPr>
          <w:sz w:val="24"/>
          <w:lang w:val="ru-RU"/>
        </w:rPr>
      </w:pPr>
      <w:r>
        <w:rPr>
          <w:sz w:val="24"/>
          <w:lang w:val="ru-RU"/>
        </w:rPr>
        <w:t>7.Активные формы управления денежными потоками позволяют предприятию получать дополнительную прибыль, генерируемую непосредственно его денежными активами. Речь идет в первую очередь об эффективном использовании временно свободных остатков денежных средств в составе оборотных активов, а также накапливаемых инвестиционных ресурсов в осуществлении финансовых инвестиций. Высокий уровень синхронизации по объему и во времени поступлений и выплат денежных средств позволяет снижать реальную потребность предприятия в текущем и страховом остатках денежных средств, обслуживающих операционный процесс, а также резерв инвестиционных ресурсов, формируемый в процессе осуществления реального инвестирования. Таким образом, эффективное управление денежными потоками предприятия способствует формированию дополнительных инвестиционных ресурсов для осуществления финансовых инвестиций, являющихся источником прибыли.</w:t>
      </w:r>
    </w:p>
    <w:p w:rsidR="00C30354" w:rsidRDefault="00C30354">
      <w:pPr>
        <w:spacing w:line="360" w:lineRule="auto"/>
        <w:ind w:firstLine="567"/>
        <w:rPr>
          <w:sz w:val="24"/>
          <w:lang w:val="ru-RU"/>
        </w:rPr>
      </w:pPr>
      <w:r>
        <w:rPr>
          <w:sz w:val="24"/>
          <w:lang w:val="ru-RU"/>
        </w:rPr>
        <w:t>Рассмотренные аспекты подтверждают необходимость совершенствования управления денежными потоками предприятий лесного комплекса с выделением денежных потоков предприятия в самостоятельный объект финансового управления с соответствующим структурным и кадровым обеспечением этого управления. Все вышеперечисленное обуславливает актуальность темы дипломной работы.</w:t>
      </w:r>
    </w:p>
    <w:p w:rsidR="00C30354" w:rsidRDefault="00C30354">
      <w:pPr>
        <w:pStyle w:val="30"/>
        <w:spacing w:line="360" w:lineRule="auto"/>
        <w:rPr>
          <w:rFonts w:ascii="Times New Roman" w:hAnsi="Times New Roman"/>
          <w:b w:val="0"/>
          <w:noProof w:val="0"/>
          <w:sz w:val="24"/>
          <w:lang w:val="ru-RU"/>
        </w:rPr>
      </w:pPr>
      <w:r>
        <w:rPr>
          <w:rFonts w:ascii="Times New Roman" w:hAnsi="Times New Roman"/>
          <w:b w:val="0"/>
          <w:noProof w:val="0"/>
          <w:sz w:val="24"/>
          <w:lang w:val="ru-RU"/>
        </w:rPr>
        <w:t>Целью дипломной работы является разработка методики совершенствования управления денежными потоками предприятий лесного комплекса и ее апробация на примере ООО «Олгилес».</w:t>
      </w:r>
    </w:p>
    <w:p w:rsidR="00C30354" w:rsidRDefault="00C30354">
      <w:pPr>
        <w:pStyle w:val="30"/>
        <w:spacing w:line="360" w:lineRule="auto"/>
        <w:rPr>
          <w:rFonts w:ascii="Times New Roman" w:hAnsi="Times New Roman"/>
          <w:b w:val="0"/>
          <w:noProof w:val="0"/>
          <w:sz w:val="24"/>
          <w:lang w:val="ru-RU"/>
        </w:rPr>
      </w:pPr>
      <w:r>
        <w:rPr>
          <w:rFonts w:ascii="Times New Roman" w:hAnsi="Times New Roman"/>
          <w:b w:val="0"/>
          <w:noProof w:val="0"/>
          <w:sz w:val="24"/>
          <w:lang w:val="ru-RU"/>
        </w:rPr>
        <w:t>Поставленная в дипломной работе цель предопределила решение следующих задач:</w:t>
      </w:r>
    </w:p>
    <w:p w:rsidR="00C30354" w:rsidRDefault="00C30354">
      <w:pPr>
        <w:pStyle w:val="30"/>
        <w:spacing w:line="360" w:lineRule="auto"/>
        <w:rPr>
          <w:rFonts w:ascii="Times New Roman" w:hAnsi="Times New Roman"/>
          <w:b w:val="0"/>
          <w:noProof w:val="0"/>
          <w:sz w:val="24"/>
          <w:lang w:val="ru-RU"/>
        </w:rPr>
      </w:pPr>
      <w:r>
        <w:rPr>
          <w:rFonts w:ascii="Times New Roman" w:hAnsi="Times New Roman"/>
          <w:b w:val="0"/>
          <w:noProof w:val="0"/>
          <w:sz w:val="24"/>
          <w:lang w:val="ru-RU"/>
        </w:rPr>
        <w:t>1.Провести анализ состояния лесного комплекса, а так же исследование денежных потоков как объекта управления;</w:t>
      </w:r>
    </w:p>
    <w:p w:rsidR="00C30354" w:rsidRDefault="00C30354">
      <w:pPr>
        <w:pStyle w:val="30"/>
        <w:spacing w:line="360" w:lineRule="auto"/>
        <w:rPr>
          <w:rFonts w:ascii="Times New Roman" w:hAnsi="Times New Roman"/>
          <w:b w:val="0"/>
          <w:noProof w:val="0"/>
          <w:sz w:val="24"/>
          <w:lang w:val="ru-RU"/>
        </w:rPr>
      </w:pPr>
      <w:r>
        <w:rPr>
          <w:rFonts w:ascii="Times New Roman" w:hAnsi="Times New Roman"/>
          <w:b w:val="0"/>
          <w:noProof w:val="0"/>
          <w:sz w:val="24"/>
          <w:lang w:val="ru-RU"/>
        </w:rPr>
        <w:t>2.Разработать методику совершенствования управления денежными потоками предприятий лесного комплекса;</w:t>
      </w:r>
    </w:p>
    <w:p w:rsidR="00C30354" w:rsidRDefault="00C30354">
      <w:pPr>
        <w:pStyle w:val="30"/>
        <w:spacing w:line="360" w:lineRule="auto"/>
        <w:rPr>
          <w:rFonts w:ascii="Times New Roman" w:hAnsi="Times New Roman"/>
          <w:b w:val="0"/>
          <w:noProof w:val="0"/>
          <w:sz w:val="24"/>
          <w:lang w:val="ru-RU"/>
        </w:rPr>
      </w:pPr>
      <w:r>
        <w:rPr>
          <w:rFonts w:ascii="Times New Roman" w:hAnsi="Times New Roman"/>
          <w:b w:val="0"/>
          <w:noProof w:val="0"/>
          <w:sz w:val="24"/>
          <w:lang w:val="ru-RU"/>
        </w:rPr>
        <w:t>3.Осуществить практическую апробацию предложенной методики совершенствования денежных потоков лесного комплекса на примере ООО «Олгилес».</w:t>
      </w:r>
    </w:p>
    <w:p w:rsidR="00C30354" w:rsidRDefault="00C30354">
      <w:pPr>
        <w:spacing w:line="360" w:lineRule="auto"/>
        <w:ind w:firstLine="567"/>
        <w:rPr>
          <w:sz w:val="24"/>
          <w:lang w:val="ru-RU"/>
        </w:rPr>
      </w:pPr>
      <w:r>
        <w:rPr>
          <w:sz w:val="24"/>
          <w:lang w:val="ru-RU"/>
        </w:rPr>
        <w:t>Методической основой дипломной работы явились труды отечественных и зарубежных экономистов (Бланк И.А., Ковалев В.В., Хорн В., Коллас Б.). В работе использованы законодательные и нормативно-правовые акты, а также материалы бухгалтерской отчетности ООО «Олгилес». В дипломной работе применяются методы корреляционного  и табличного анализа, метод средних величин и расчеты средеквадратического отклонения, а также методы вертикального и горизонтального анализа финансовой отчетности.</w:t>
      </w:r>
    </w:p>
    <w:p w:rsidR="00C30354" w:rsidRDefault="00C30354">
      <w:pPr>
        <w:spacing w:line="360" w:lineRule="auto"/>
        <w:ind w:firstLine="567"/>
        <w:rPr>
          <w:sz w:val="24"/>
          <w:lang w:val="ru-RU"/>
        </w:rPr>
      </w:pPr>
      <w:r>
        <w:rPr>
          <w:sz w:val="24"/>
          <w:lang w:val="ru-RU"/>
        </w:rPr>
        <w:t xml:space="preserve">Для решения первой задачи в первом разделе дипломной работы проведен анализ ситуации ситуация в лесопромышленном комплексе России . Дается определение понятию «денежный поток». Приводится классификация и концепция исследования денежных потоков предприятия. Описываются факторы, влияющие на формирование денежных потоков предприятия, и рассматриваются основные принципы процесса управления денежными потоками предприятия.           </w:t>
      </w:r>
    </w:p>
    <w:p w:rsidR="00C30354" w:rsidRDefault="00C30354">
      <w:pPr>
        <w:spacing w:line="360" w:lineRule="auto"/>
        <w:ind w:firstLine="567"/>
        <w:rPr>
          <w:sz w:val="24"/>
          <w:lang w:val="ru-RU"/>
        </w:rPr>
      </w:pPr>
      <w:r>
        <w:rPr>
          <w:sz w:val="24"/>
          <w:lang w:val="ru-RU"/>
        </w:rPr>
        <w:t>Для решения второй задачи во втором разделе рассмотрены прямой и косвенный методы составления отчета о движении денежных средств. И для составления отчета о движении денежных средств был выбран прямой метод, поскольку он позволяет наиболее полно учитывать притоки и оттоки денежных средств. Разрабатывается методика анализа денежных потоков предприятий в предшествующем периоде с поэтапной разбивкой, и даются рекомендации по ее совершенствованию. Приводятся методы оптимизации дефицитного и избыточного денежных потоков предприятия. Даются рекомендации по расчету коэффициента корреляции положительного и отрицательного денежных потоков во времени. Поэтапно излагается, с приведением примеров, прогнозирование поступления и расходования денежных средств по подпериодам. Приводится пример расчета чистого денежного потока.</w:t>
      </w:r>
    </w:p>
    <w:p w:rsidR="00C30354" w:rsidRDefault="00C30354">
      <w:pPr>
        <w:spacing w:line="360" w:lineRule="auto"/>
        <w:ind w:firstLine="567"/>
        <w:rPr>
          <w:sz w:val="24"/>
          <w:lang w:val="ru-RU"/>
        </w:rPr>
      </w:pPr>
      <w:r>
        <w:rPr>
          <w:sz w:val="24"/>
          <w:lang w:val="ru-RU"/>
        </w:rPr>
        <w:t>Для решения третьей задачи в третьем разделе методика совершенствования управления денежными потоками предприятий лесного комплекса применяется на конкретном предприятии –ООО «Олгилес», которое занимается производством и реализацией пиломатериалов на экспорт и внутренний рынок.</w:t>
      </w:r>
    </w:p>
    <w:p w:rsidR="00C30354" w:rsidRDefault="00C30354">
      <w:pPr>
        <w:spacing w:line="360" w:lineRule="auto"/>
        <w:ind w:firstLine="567"/>
        <w:rPr>
          <w:sz w:val="24"/>
          <w:lang w:val="ru-RU"/>
        </w:rPr>
      </w:pPr>
      <w:r>
        <w:rPr>
          <w:sz w:val="24"/>
          <w:lang w:val="ru-RU"/>
        </w:rPr>
        <w:t xml:space="preserve">В заключении формулируются выводы и даются рекомендации по совершенствованию управления денежными потоками предприятий лесного комплекса. </w:t>
      </w:r>
    </w:p>
    <w:p w:rsidR="00C30354" w:rsidRDefault="00C30354">
      <w:pPr>
        <w:spacing w:line="360" w:lineRule="auto"/>
        <w:ind w:firstLine="567"/>
        <w:rPr>
          <w:sz w:val="24"/>
          <w:lang w:val="ru-RU"/>
        </w:rPr>
      </w:pPr>
      <w:r>
        <w:rPr>
          <w:sz w:val="24"/>
          <w:lang w:val="ru-RU"/>
        </w:rPr>
        <w:br w:type="page"/>
      </w:r>
    </w:p>
    <w:p w:rsidR="00C30354" w:rsidRDefault="00C30354">
      <w:pPr>
        <w:pStyle w:val="1"/>
        <w:rPr>
          <w:sz w:val="24"/>
        </w:rPr>
      </w:pPr>
      <w:r>
        <w:rPr>
          <w:sz w:val="24"/>
        </w:rPr>
        <w:t xml:space="preserve">РАЗДЕЛ 1 ДЕНЕЖНЫЕ ПОТОКИ КАК ОБЪЕКТ УПРАВЛЕНИЯ </w:t>
      </w:r>
    </w:p>
    <w:p w:rsidR="00C30354" w:rsidRDefault="00C30354">
      <w:pPr>
        <w:rPr>
          <w:sz w:val="24"/>
          <w:lang w:val="ru-RU"/>
        </w:rPr>
      </w:pPr>
    </w:p>
    <w:p w:rsidR="00C30354" w:rsidRDefault="00C30354">
      <w:pPr>
        <w:pStyle w:val="ab"/>
        <w:ind w:firstLine="567"/>
        <w:rPr>
          <w:sz w:val="24"/>
        </w:rPr>
      </w:pPr>
      <w:r>
        <w:rPr>
          <w:sz w:val="24"/>
        </w:rPr>
        <w:t>1.1.Состояние лесопромышленного комплекса в России и исследование денежных потоков как объекта управления.</w:t>
      </w:r>
    </w:p>
    <w:p w:rsidR="00C30354" w:rsidRDefault="00C30354">
      <w:pPr>
        <w:spacing w:line="360" w:lineRule="auto"/>
        <w:ind w:firstLine="0"/>
        <w:rPr>
          <w:sz w:val="24"/>
          <w:lang w:val="ru-RU"/>
        </w:rPr>
      </w:pPr>
      <w:r>
        <w:rPr>
          <w:sz w:val="24"/>
          <w:lang w:val="ru-RU"/>
        </w:rPr>
        <w:t xml:space="preserve">              </w:t>
      </w:r>
    </w:p>
    <w:p w:rsidR="00C30354" w:rsidRDefault="00C30354">
      <w:pPr>
        <w:pStyle w:val="a7"/>
        <w:rPr>
          <w:sz w:val="24"/>
        </w:rPr>
      </w:pPr>
      <w:r>
        <w:rPr>
          <w:sz w:val="24"/>
        </w:rPr>
        <w:t>По состоянию на 1 января 2000 года в лесопромышленном комплексе России действует около 3 тыс. крупных и средних компаний, в том числе 405 государственных предприятий.</w:t>
      </w:r>
      <w:r>
        <w:rPr>
          <w:rStyle w:val="a4"/>
          <w:sz w:val="24"/>
        </w:rPr>
        <w:footnoteReference w:id="3"/>
      </w:r>
      <w:r>
        <w:rPr>
          <w:sz w:val="24"/>
        </w:rPr>
        <w:t xml:space="preserve"> Рост производства обеспечили, главным образом, заготовители средней полосы и Северо-Западного региона. По данным Союза лесопромышленников и лесоэкспортеров, темпы роста производства обработанной древесины в 1999 году составили 117,2% (к уровню 1998 года). Вывоз древесины предприятиями лесозаготовительной промышленности увеличился на 12,9% и составил 87,7 млн. кубометров. На предприятиях деревообрабатывающей промышленности увеличение объема производства фанеры клееной, древесно-волокнистых плит, древесно-стружечных плит обеспечено за счет оживления спроса, как на внешнем, так и на внутреннем рынках. По свидетельству Росстатагентства, в России неожиданно резко выросло производство промышленных товаров, мебели, произошел строительный бум. Кроме того, впервые с начала 90-х годов в стране увеличилось производство бумаги. По данным Росстатагентства, суммарный рост производства в целлюлозно-бумажной промышленности по сравнению с прошлым годом составил 6,5%.</w:t>
      </w:r>
      <w:r>
        <w:rPr>
          <w:rStyle w:val="a4"/>
          <w:sz w:val="24"/>
        </w:rPr>
        <w:footnoteReference w:id="4"/>
      </w:r>
      <w:r>
        <w:rPr>
          <w:sz w:val="24"/>
        </w:rPr>
        <w:t xml:space="preserve"> </w:t>
      </w:r>
    </w:p>
    <w:p w:rsidR="00C30354" w:rsidRDefault="00C30354">
      <w:pPr>
        <w:spacing w:line="360" w:lineRule="auto"/>
        <w:ind w:firstLine="567"/>
        <w:rPr>
          <w:sz w:val="24"/>
          <w:lang w:val="ru-RU"/>
        </w:rPr>
      </w:pPr>
      <w:r>
        <w:rPr>
          <w:sz w:val="24"/>
          <w:lang w:val="ru-RU"/>
        </w:rPr>
        <w:t xml:space="preserve">Рост объемов производства положительно сказался на финансовом состоянии отрасли: прибыль за 9 месяцев 1999 года составила 12,4 млрд. руб. Суммарный объем инвестиций за счет всех источников финансирования за 1999 год оценивается на уровне 6,3 млрд. руб. На лесозаготовительную отрасль пришлось 22,1%, на деревообрабатывающую – 23,8%, на целлюлозно-бумажную – 53,7%, на лесохимическую – 0,4%. </w:t>
      </w:r>
    </w:p>
    <w:p w:rsidR="00C30354" w:rsidRDefault="00C30354">
      <w:pPr>
        <w:spacing w:line="360" w:lineRule="auto"/>
        <w:ind w:firstLine="567"/>
        <w:rPr>
          <w:sz w:val="24"/>
          <w:lang w:val="ru-RU"/>
        </w:rPr>
      </w:pPr>
      <w:r>
        <w:rPr>
          <w:sz w:val="24"/>
          <w:lang w:val="ru-RU"/>
        </w:rPr>
        <w:t xml:space="preserve">Несмотря на выросший спрос на внутреннем рынке, приоритетным направлением работы большинства лесозаготовительных предприятий является экспорт древесины. По объему валютной выручки лесозаготовители занимают 5-6-е место среди прочих экспортеров. По данным Союза лесопромышленников, объемы экспорта продукции лесной промышленности на протяжении 1998-1999 гг. постоянно увеличивались. За прошлый год валютная выручка экспортеров выросла на 8,1% и составила 3,3 млрд. долл., при этом мировые цены на древесину хвойных пород (которую в основном экспортирует Россия) за этот период выросли в среднем на 10-15%. В структуре экспорта по-прежнему преобладает необработанная древесина (36,1%), доля пиломатериалов увеличилась на 1,1%, доля фанеры клееной снизилась на 0,4%, а бумаги и картона – на 3,8%. </w:t>
      </w:r>
    </w:p>
    <w:p w:rsidR="00C30354" w:rsidRDefault="00C30354">
      <w:pPr>
        <w:spacing w:line="360" w:lineRule="auto"/>
        <w:ind w:firstLine="567"/>
        <w:rPr>
          <w:sz w:val="24"/>
          <w:lang w:val="ru-RU"/>
        </w:rPr>
      </w:pPr>
      <w:r>
        <w:rPr>
          <w:sz w:val="24"/>
          <w:lang w:val="ru-RU"/>
        </w:rPr>
        <w:t xml:space="preserve">На фоне увеличения экспорта импорт материалов и оборудования для отрасли в прошлом году уменьшился на 0,5 млрд. долл. Сокращение импорта объясняется переходом на российское оборудование и технологии. </w:t>
      </w:r>
    </w:p>
    <w:p w:rsidR="00C30354" w:rsidRDefault="00C30354">
      <w:pPr>
        <w:spacing w:line="360" w:lineRule="auto"/>
        <w:ind w:firstLine="567"/>
        <w:rPr>
          <w:sz w:val="24"/>
          <w:lang w:val="ru-RU"/>
        </w:rPr>
      </w:pPr>
      <w:r>
        <w:rPr>
          <w:sz w:val="24"/>
          <w:lang w:val="ru-RU"/>
        </w:rPr>
        <w:t>Между тем, замена оборудования – самая наболевшая проблема отрасли. По мнению экспертов, 52% лесозаготовительных и лесообрабатывающих предприятий находятся в плачевном состоянии. Большинство продуктов переработки древесины не соответствуют технологическим и экологическим требованиям, предъявляемым в Европе, вследствие чего, как уже говорилось, основной статьей экспорта остается необработанная древесина.</w:t>
      </w:r>
      <w:r>
        <w:rPr>
          <w:rStyle w:val="a4"/>
          <w:sz w:val="24"/>
          <w:lang w:val="ru-RU"/>
        </w:rPr>
        <w:footnoteReference w:id="5"/>
      </w:r>
    </w:p>
    <w:p w:rsidR="00C30354" w:rsidRDefault="00C30354">
      <w:pPr>
        <w:pStyle w:val="a7"/>
        <w:rPr>
          <w:sz w:val="24"/>
        </w:rPr>
      </w:pPr>
      <w:r>
        <w:rPr>
          <w:sz w:val="24"/>
        </w:rPr>
        <w:t xml:space="preserve">Поэтому перед предприятиями лесного комплекса встает проблема модернизации оборудования, которая связана со значительным оттоком денежных средств и риском потери платежеспособности. Управление денежными потоками позволит предприятиям с минимальными издержками сформировать необходимый приток денежных средств и обеспечит финансовое равновесие в процессе их стратегического развития.    </w:t>
      </w:r>
    </w:p>
    <w:p w:rsidR="00C30354" w:rsidRDefault="00C30354">
      <w:pPr>
        <w:pStyle w:val="a7"/>
        <w:rPr>
          <w:sz w:val="24"/>
        </w:rPr>
      </w:pPr>
      <w:r>
        <w:rPr>
          <w:sz w:val="24"/>
        </w:rPr>
        <w:t>Перейдем к исследованию денежных потоков как объекта управления.</w:t>
      </w:r>
    </w:p>
    <w:p w:rsidR="00C30354" w:rsidRDefault="00C30354">
      <w:pPr>
        <w:pStyle w:val="a7"/>
        <w:rPr>
          <w:sz w:val="24"/>
        </w:rPr>
      </w:pPr>
      <w:r>
        <w:rPr>
          <w:sz w:val="24"/>
        </w:rPr>
        <w:t>Осуществление практически всех видов финансовых операций предприятия генерирует определенное движение денежных средств в форме их поступления или расходования. Это движение денежных средств функционирующего предприятия во времени представляет собой непрерывный процесс и определяется понятием “денежный поток”.</w:t>
      </w:r>
    </w:p>
    <w:p w:rsidR="00C30354" w:rsidRDefault="00C30354">
      <w:pPr>
        <w:pStyle w:val="a7"/>
        <w:rPr>
          <w:sz w:val="24"/>
        </w:rPr>
      </w:pPr>
      <w:r>
        <w:rPr>
          <w:sz w:val="24"/>
        </w:rPr>
        <w:t>Денежный поток предприятия представляет собой совокупность распределенных во времени поступлений и выплат денежных средств, генерируемых его хозяйственной деятельностью.</w:t>
      </w:r>
      <w:r>
        <w:rPr>
          <w:rStyle w:val="a4"/>
          <w:sz w:val="24"/>
        </w:rPr>
        <w:footnoteReference w:id="6"/>
      </w:r>
    </w:p>
    <w:p w:rsidR="00C30354" w:rsidRDefault="00C30354">
      <w:pPr>
        <w:spacing w:line="360" w:lineRule="auto"/>
        <w:ind w:firstLine="567"/>
        <w:rPr>
          <w:sz w:val="24"/>
          <w:lang w:val="ru-RU"/>
        </w:rPr>
      </w:pPr>
      <w:r>
        <w:rPr>
          <w:sz w:val="24"/>
          <w:lang w:val="ru-RU"/>
        </w:rPr>
        <w:t>Понятие “денежный поток предприятия” является агрегированным, включающим в свой состав многочисленные виды этих потоков, обслуживающих хозяйственную деятельность. В целях обеспечения эффективного целенаправленного управления денежными потоками они требуют определенной классификации. Такую классификацию денежных потоков предлагается осуществлять по следующим основным признакам (рис. 1.1 стр. 14):</w:t>
      </w:r>
      <w:r>
        <w:rPr>
          <w:rStyle w:val="a4"/>
          <w:sz w:val="24"/>
          <w:lang w:val="ru-RU"/>
        </w:rPr>
        <w:footnoteReference w:id="7"/>
      </w:r>
    </w:p>
    <w:p w:rsidR="00C30354" w:rsidRDefault="00C30354">
      <w:pPr>
        <w:spacing w:line="360" w:lineRule="auto"/>
        <w:ind w:firstLine="567"/>
        <w:rPr>
          <w:sz w:val="24"/>
          <w:lang w:val="ru-RU"/>
        </w:rPr>
      </w:pPr>
      <w:r>
        <w:rPr>
          <w:b/>
          <w:sz w:val="24"/>
          <w:lang w:val="ru-RU"/>
        </w:rPr>
        <w:t xml:space="preserve">1.По масштабам обслуживания хозяйственного процесса </w:t>
      </w:r>
      <w:r>
        <w:rPr>
          <w:sz w:val="24"/>
          <w:lang w:val="ru-RU"/>
        </w:rPr>
        <w:t>выделяются следующие виды денежных потоков:</w:t>
      </w:r>
    </w:p>
    <w:p w:rsidR="00C30354" w:rsidRDefault="00C30354">
      <w:pPr>
        <w:numPr>
          <w:ilvl w:val="0"/>
          <w:numId w:val="3"/>
        </w:numPr>
        <w:tabs>
          <w:tab w:val="clear" w:pos="360"/>
          <w:tab w:val="num" w:pos="0"/>
          <w:tab w:val="left" w:pos="284"/>
          <w:tab w:val="left" w:pos="567"/>
          <w:tab w:val="left" w:pos="709"/>
        </w:tabs>
        <w:spacing w:line="360" w:lineRule="auto"/>
        <w:ind w:left="0" w:firstLine="0"/>
        <w:rPr>
          <w:sz w:val="24"/>
          <w:lang w:val="ru-RU"/>
        </w:rPr>
      </w:pPr>
      <w:r>
        <w:rPr>
          <w:i/>
          <w:sz w:val="24"/>
          <w:lang w:val="ru-RU"/>
        </w:rPr>
        <w:t xml:space="preserve"> денежный поток по предприятию в целом;</w:t>
      </w:r>
    </w:p>
    <w:p w:rsidR="00C30354" w:rsidRDefault="00C30354">
      <w:pPr>
        <w:numPr>
          <w:ilvl w:val="0"/>
          <w:numId w:val="1"/>
        </w:numPr>
        <w:spacing w:line="360" w:lineRule="auto"/>
        <w:ind w:left="0" w:firstLine="0"/>
        <w:rPr>
          <w:b/>
          <w:sz w:val="24"/>
          <w:lang w:val="ru-RU"/>
        </w:rPr>
      </w:pPr>
      <w:r>
        <w:rPr>
          <w:i/>
          <w:sz w:val="24"/>
          <w:lang w:val="ru-RU"/>
        </w:rPr>
        <w:t>денежный поток по отдельным видам хозяйственной деятельности предприятия</w:t>
      </w:r>
      <w:r>
        <w:rPr>
          <w:sz w:val="24"/>
          <w:lang w:val="ru-RU"/>
        </w:rPr>
        <w:t>;</w:t>
      </w:r>
    </w:p>
    <w:p w:rsidR="00C30354" w:rsidRDefault="00C30354">
      <w:pPr>
        <w:numPr>
          <w:ilvl w:val="0"/>
          <w:numId w:val="1"/>
        </w:numPr>
        <w:spacing w:line="360" w:lineRule="auto"/>
        <w:ind w:left="0" w:firstLine="0"/>
        <w:rPr>
          <w:sz w:val="24"/>
          <w:lang w:val="ru-RU"/>
        </w:rPr>
      </w:pPr>
      <w:r>
        <w:rPr>
          <w:i/>
          <w:sz w:val="24"/>
          <w:lang w:val="ru-RU"/>
        </w:rPr>
        <w:t>денежный поток по отдельным структурным подразделениям (центрам ответственности) предприятия.</w:t>
      </w:r>
    </w:p>
    <w:p w:rsidR="00C30354" w:rsidRDefault="00C30354">
      <w:pPr>
        <w:numPr>
          <w:ilvl w:val="0"/>
          <w:numId w:val="1"/>
        </w:numPr>
        <w:spacing w:line="360" w:lineRule="auto"/>
        <w:ind w:left="0" w:firstLine="0"/>
        <w:rPr>
          <w:sz w:val="24"/>
          <w:lang w:val="ru-RU"/>
        </w:rPr>
      </w:pPr>
      <w:r>
        <w:rPr>
          <w:i/>
          <w:sz w:val="24"/>
          <w:lang w:val="ru-RU"/>
        </w:rPr>
        <w:t xml:space="preserve">денежный поток по отдельным хозяйственным операциям. </w:t>
      </w:r>
    </w:p>
    <w:p w:rsidR="00C30354" w:rsidRDefault="00C30354">
      <w:pPr>
        <w:spacing w:line="360" w:lineRule="auto"/>
        <w:ind w:firstLine="567"/>
        <w:rPr>
          <w:sz w:val="24"/>
          <w:lang w:val="ru-RU"/>
        </w:rPr>
      </w:pPr>
      <w:r>
        <w:rPr>
          <w:b/>
          <w:sz w:val="24"/>
          <w:lang w:val="ru-RU"/>
        </w:rPr>
        <w:t xml:space="preserve">2.По видам хозяйственной деятельности </w:t>
      </w:r>
      <w:r>
        <w:rPr>
          <w:sz w:val="24"/>
          <w:lang w:val="ru-RU"/>
        </w:rPr>
        <w:t>в соответствии с международными стандартами учета выделяют следующие виды денежных потоков:</w:t>
      </w:r>
    </w:p>
    <w:p w:rsidR="00C30354" w:rsidRDefault="00C30354">
      <w:pPr>
        <w:numPr>
          <w:ilvl w:val="0"/>
          <w:numId w:val="2"/>
        </w:numPr>
        <w:spacing w:line="360" w:lineRule="auto"/>
        <w:ind w:firstLine="0"/>
        <w:rPr>
          <w:b/>
          <w:sz w:val="24"/>
          <w:lang w:val="ru-RU"/>
        </w:rPr>
      </w:pPr>
      <w:r>
        <w:rPr>
          <w:b/>
          <w:sz w:val="24"/>
          <w:lang w:val="ru-RU"/>
        </w:rPr>
        <w:t xml:space="preserve"> </w:t>
      </w:r>
      <w:r>
        <w:rPr>
          <w:i/>
          <w:sz w:val="24"/>
          <w:lang w:val="ru-RU"/>
        </w:rPr>
        <w:t>денежный поток по операционной деятельности;</w:t>
      </w:r>
    </w:p>
    <w:p w:rsidR="00C30354" w:rsidRDefault="00C30354">
      <w:pPr>
        <w:numPr>
          <w:ilvl w:val="0"/>
          <w:numId w:val="2"/>
        </w:numPr>
        <w:spacing w:line="360" w:lineRule="auto"/>
        <w:ind w:firstLine="0"/>
        <w:rPr>
          <w:b/>
          <w:sz w:val="24"/>
          <w:lang w:val="ru-RU"/>
        </w:rPr>
      </w:pPr>
      <w:r>
        <w:rPr>
          <w:i/>
          <w:sz w:val="24"/>
          <w:lang w:val="ru-RU"/>
        </w:rPr>
        <w:t xml:space="preserve"> денежный поток по инвестиционной деятельности;</w:t>
      </w:r>
    </w:p>
    <w:p w:rsidR="00C30354" w:rsidRDefault="00C30354">
      <w:pPr>
        <w:numPr>
          <w:ilvl w:val="0"/>
          <w:numId w:val="2"/>
        </w:numPr>
        <w:spacing w:line="360" w:lineRule="auto"/>
        <w:ind w:firstLine="0"/>
        <w:rPr>
          <w:b/>
          <w:sz w:val="24"/>
          <w:lang w:val="ru-RU"/>
        </w:rPr>
      </w:pPr>
      <w:r>
        <w:rPr>
          <w:i/>
          <w:sz w:val="24"/>
          <w:lang w:val="ru-RU"/>
        </w:rPr>
        <w:t xml:space="preserve"> денежный поток по финансовой деятельности.</w:t>
      </w:r>
    </w:p>
    <w:p w:rsidR="00C30354" w:rsidRDefault="00C30354">
      <w:pPr>
        <w:spacing w:line="360" w:lineRule="auto"/>
        <w:ind w:firstLine="567"/>
        <w:rPr>
          <w:sz w:val="24"/>
          <w:lang w:val="ru-RU"/>
        </w:rPr>
      </w:pPr>
      <w:r>
        <w:rPr>
          <w:b/>
          <w:sz w:val="24"/>
          <w:lang w:val="ru-RU"/>
        </w:rPr>
        <w:t xml:space="preserve">3.По направленности движения денежных средств </w:t>
      </w:r>
      <w:r>
        <w:rPr>
          <w:sz w:val="24"/>
          <w:lang w:val="ru-RU"/>
        </w:rPr>
        <w:t>выделяют два основных вида денежных потоков:</w:t>
      </w:r>
    </w:p>
    <w:p w:rsidR="00C30354" w:rsidRDefault="00C30354">
      <w:pPr>
        <w:numPr>
          <w:ilvl w:val="0"/>
          <w:numId w:val="1"/>
        </w:numPr>
        <w:spacing w:line="360" w:lineRule="auto"/>
        <w:ind w:left="0" w:firstLine="0"/>
        <w:rPr>
          <w:sz w:val="24"/>
          <w:lang w:val="ru-RU"/>
        </w:rPr>
      </w:pPr>
      <w:r>
        <w:rPr>
          <w:i/>
          <w:sz w:val="24"/>
          <w:lang w:val="ru-RU"/>
        </w:rPr>
        <w:t>положительный денежный поток,</w:t>
      </w:r>
      <w:r>
        <w:rPr>
          <w:sz w:val="24"/>
          <w:lang w:val="ru-RU"/>
        </w:rPr>
        <w:t xml:space="preserve"> т.е. совокупность поступлений денежных средств на предприятие от всех видов хозяйственных операций;</w:t>
      </w:r>
    </w:p>
    <w:p w:rsidR="00C30354" w:rsidRDefault="00C30354">
      <w:pPr>
        <w:numPr>
          <w:ilvl w:val="0"/>
          <w:numId w:val="1"/>
        </w:numPr>
        <w:spacing w:line="360" w:lineRule="auto"/>
        <w:ind w:left="0" w:firstLine="0"/>
        <w:rPr>
          <w:sz w:val="24"/>
          <w:lang w:val="ru-RU"/>
        </w:rPr>
      </w:pPr>
      <w:r>
        <w:rPr>
          <w:i/>
          <w:sz w:val="24"/>
          <w:lang w:val="ru-RU"/>
        </w:rPr>
        <w:t>отрицательный денежный поток</w:t>
      </w:r>
      <w:r>
        <w:rPr>
          <w:sz w:val="24"/>
          <w:lang w:val="ru-RU"/>
        </w:rPr>
        <w:t xml:space="preserve">, т.е. совокупность выплат денежных средств предприятием. </w:t>
      </w:r>
    </w:p>
    <w:p w:rsidR="00C30354" w:rsidRDefault="00C30354">
      <w:pPr>
        <w:spacing w:line="360" w:lineRule="auto"/>
        <w:ind w:firstLine="0"/>
        <w:rPr>
          <w:b/>
          <w:sz w:val="24"/>
          <w:lang w:val="ru-RU"/>
        </w:rPr>
      </w:pPr>
    </w:p>
    <w:bookmarkStart w:id="0" w:name="_MON_1051350898"/>
    <w:bookmarkStart w:id="1" w:name="_MON_1051350915"/>
    <w:bookmarkStart w:id="2" w:name="_MON_1052569930"/>
    <w:bookmarkStart w:id="3" w:name="_MON_1052570272"/>
    <w:bookmarkEnd w:id="0"/>
    <w:bookmarkEnd w:id="1"/>
    <w:bookmarkEnd w:id="2"/>
    <w:bookmarkEnd w:id="3"/>
    <w:bookmarkStart w:id="4" w:name="_MON_1051350837"/>
    <w:bookmarkEnd w:id="4"/>
    <w:p w:rsidR="00C30354" w:rsidRDefault="00C30354">
      <w:pPr>
        <w:spacing w:line="360" w:lineRule="auto"/>
        <w:ind w:firstLine="567"/>
        <w:rPr>
          <w:sz w:val="24"/>
          <w:lang w:val="ru-RU"/>
        </w:rPr>
      </w:pPr>
      <w:r>
        <w:rPr>
          <w:sz w:val="24"/>
          <w:lang w:val="ru-RU"/>
        </w:rPr>
        <w:object w:dxaOrig="6346" w:dyaOrig="12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551.25pt" o:ole="" fillcolor="window">
            <v:imagedata r:id="rId7" o:title=""/>
          </v:shape>
          <o:OLEObject Type="Embed" ProgID="Word.Picture.8" ShapeID="_x0000_i1025" DrawAspect="Content" ObjectID="_1457628597" r:id="rId8"/>
        </w:object>
      </w:r>
    </w:p>
    <w:p w:rsidR="00C30354" w:rsidRDefault="00C30354">
      <w:pPr>
        <w:pStyle w:val="aa"/>
        <w:jc w:val="center"/>
        <w:rPr>
          <w:b w:val="0"/>
          <w:sz w:val="24"/>
        </w:rPr>
      </w:pPr>
      <w:r>
        <w:rPr>
          <w:b w:val="0"/>
          <w:sz w:val="24"/>
        </w:rPr>
        <w:t>РИС .1.1. Классификация денежных потоков предприятия</w:t>
      </w:r>
    </w:p>
    <w:p w:rsidR="00C30354" w:rsidRDefault="00C30354">
      <w:pPr>
        <w:spacing w:line="360" w:lineRule="auto"/>
        <w:jc w:val="center"/>
        <w:rPr>
          <w:sz w:val="24"/>
          <w:lang w:val="ru-RU"/>
        </w:rPr>
      </w:pPr>
      <w:r>
        <w:rPr>
          <w:sz w:val="24"/>
          <w:lang w:val="ru-RU"/>
        </w:rPr>
        <w:t>по основным признакам.</w:t>
      </w:r>
    </w:p>
    <w:p w:rsidR="00C30354" w:rsidRDefault="00C30354">
      <w:pPr>
        <w:spacing w:line="360" w:lineRule="auto"/>
        <w:ind w:firstLine="0"/>
        <w:rPr>
          <w:b/>
          <w:sz w:val="24"/>
          <w:lang w:val="ru-RU"/>
        </w:rPr>
      </w:pPr>
    </w:p>
    <w:p w:rsidR="00C30354" w:rsidRDefault="00C30354">
      <w:pPr>
        <w:spacing w:line="360" w:lineRule="auto"/>
        <w:ind w:firstLine="567"/>
        <w:rPr>
          <w:sz w:val="24"/>
          <w:lang w:val="ru-RU"/>
        </w:rPr>
      </w:pPr>
      <w:r>
        <w:rPr>
          <w:b/>
          <w:sz w:val="24"/>
          <w:lang w:val="ru-RU"/>
        </w:rPr>
        <w:t xml:space="preserve">4.По методу исчисления объема </w:t>
      </w:r>
      <w:r>
        <w:rPr>
          <w:sz w:val="24"/>
          <w:lang w:val="ru-RU"/>
        </w:rPr>
        <w:t>выделяют следующие виды денежных потоков предприятия:</w:t>
      </w:r>
    </w:p>
    <w:p w:rsidR="00C30354" w:rsidRDefault="00C30354">
      <w:pPr>
        <w:numPr>
          <w:ilvl w:val="0"/>
          <w:numId w:val="2"/>
        </w:numPr>
        <w:spacing w:line="360" w:lineRule="auto"/>
        <w:ind w:firstLine="0"/>
        <w:rPr>
          <w:sz w:val="24"/>
          <w:lang w:val="ru-RU"/>
        </w:rPr>
      </w:pPr>
      <w:r>
        <w:rPr>
          <w:sz w:val="24"/>
          <w:lang w:val="ru-RU"/>
        </w:rPr>
        <w:t xml:space="preserve"> </w:t>
      </w:r>
      <w:r>
        <w:rPr>
          <w:i/>
          <w:sz w:val="24"/>
          <w:lang w:val="ru-RU"/>
        </w:rPr>
        <w:t xml:space="preserve">валовый денежный поток. </w:t>
      </w:r>
      <w:r>
        <w:rPr>
          <w:sz w:val="24"/>
          <w:lang w:val="ru-RU"/>
        </w:rPr>
        <w:t xml:space="preserve">Он характеризует всю совокупность поступлений или расходования денежных средств в рассматриваемом периоде времени в разрезе отдельных его интервалов; </w:t>
      </w:r>
    </w:p>
    <w:p w:rsidR="00C30354" w:rsidRDefault="00C30354">
      <w:pPr>
        <w:numPr>
          <w:ilvl w:val="0"/>
          <w:numId w:val="2"/>
        </w:numPr>
        <w:spacing w:line="360" w:lineRule="auto"/>
        <w:ind w:firstLine="0"/>
        <w:rPr>
          <w:sz w:val="24"/>
          <w:lang w:val="ru-RU"/>
        </w:rPr>
      </w:pPr>
      <w:r>
        <w:rPr>
          <w:i/>
          <w:sz w:val="24"/>
          <w:lang w:val="ru-RU"/>
        </w:rPr>
        <w:t xml:space="preserve"> чистый денежный поток. </w:t>
      </w:r>
      <w:r>
        <w:rPr>
          <w:sz w:val="24"/>
          <w:lang w:val="ru-RU"/>
        </w:rPr>
        <w:t>Он характеризует разницу между положительным и отрицательным денежными потоками в рассматриваемом периоде времени в разрезе отдельных его интервалов.</w:t>
      </w:r>
    </w:p>
    <w:p w:rsidR="00C30354" w:rsidRDefault="00C30354">
      <w:pPr>
        <w:spacing w:line="360" w:lineRule="auto"/>
        <w:ind w:firstLine="567"/>
        <w:rPr>
          <w:sz w:val="24"/>
          <w:lang w:val="ru-RU"/>
        </w:rPr>
      </w:pPr>
      <w:r>
        <w:rPr>
          <w:b/>
          <w:sz w:val="24"/>
          <w:lang w:val="ru-RU"/>
        </w:rPr>
        <w:t xml:space="preserve">5.По уровню достаточности объема </w:t>
      </w:r>
      <w:r>
        <w:rPr>
          <w:sz w:val="24"/>
          <w:lang w:val="ru-RU"/>
        </w:rPr>
        <w:t>выделяют следующие виды денежных потоков предприятия:</w:t>
      </w:r>
    </w:p>
    <w:p w:rsidR="00C30354" w:rsidRDefault="00C30354">
      <w:pPr>
        <w:numPr>
          <w:ilvl w:val="0"/>
          <w:numId w:val="1"/>
        </w:numPr>
        <w:spacing w:line="360" w:lineRule="auto"/>
        <w:ind w:left="0" w:firstLine="0"/>
        <w:rPr>
          <w:sz w:val="24"/>
          <w:lang w:val="ru-RU"/>
        </w:rPr>
      </w:pPr>
      <w:r>
        <w:rPr>
          <w:i/>
          <w:sz w:val="24"/>
          <w:lang w:val="ru-RU"/>
        </w:rPr>
        <w:t>избыточный денежный поток;</w:t>
      </w:r>
    </w:p>
    <w:p w:rsidR="00C30354" w:rsidRDefault="00C30354">
      <w:pPr>
        <w:numPr>
          <w:ilvl w:val="0"/>
          <w:numId w:val="1"/>
        </w:numPr>
        <w:spacing w:line="360" w:lineRule="auto"/>
        <w:ind w:left="0" w:firstLine="0"/>
        <w:rPr>
          <w:sz w:val="24"/>
          <w:lang w:val="ru-RU"/>
        </w:rPr>
      </w:pPr>
      <w:r>
        <w:rPr>
          <w:i/>
          <w:sz w:val="24"/>
          <w:lang w:val="ru-RU"/>
        </w:rPr>
        <w:t>дефицитный денежный поток.</w:t>
      </w:r>
    </w:p>
    <w:p w:rsidR="00C30354" w:rsidRDefault="00C30354">
      <w:pPr>
        <w:spacing w:line="360" w:lineRule="auto"/>
        <w:ind w:firstLine="567"/>
        <w:rPr>
          <w:sz w:val="24"/>
          <w:lang w:val="ru-RU"/>
        </w:rPr>
      </w:pPr>
      <w:r>
        <w:rPr>
          <w:b/>
          <w:sz w:val="24"/>
          <w:lang w:val="ru-RU"/>
        </w:rPr>
        <w:t xml:space="preserve"> 6.По методу оценки во времени</w:t>
      </w:r>
      <w:r>
        <w:rPr>
          <w:sz w:val="24"/>
          <w:lang w:val="ru-RU"/>
        </w:rPr>
        <w:t xml:space="preserve"> выделяют следующие виды денежного потока:</w:t>
      </w:r>
    </w:p>
    <w:p w:rsidR="00C30354" w:rsidRDefault="00C30354">
      <w:pPr>
        <w:numPr>
          <w:ilvl w:val="0"/>
          <w:numId w:val="2"/>
        </w:numPr>
        <w:spacing w:line="360" w:lineRule="auto"/>
        <w:ind w:firstLine="0"/>
        <w:rPr>
          <w:sz w:val="24"/>
          <w:lang w:val="ru-RU"/>
        </w:rPr>
      </w:pPr>
      <w:r>
        <w:rPr>
          <w:sz w:val="24"/>
          <w:lang w:val="ru-RU"/>
        </w:rPr>
        <w:t xml:space="preserve"> </w:t>
      </w:r>
      <w:r>
        <w:rPr>
          <w:i/>
          <w:sz w:val="24"/>
          <w:lang w:val="ru-RU"/>
        </w:rPr>
        <w:t>настоящий денежный поток</w:t>
      </w:r>
      <w:r>
        <w:rPr>
          <w:sz w:val="24"/>
          <w:lang w:val="ru-RU"/>
        </w:rPr>
        <w:t>, т.е. приведенный к текущему моменту времени;</w:t>
      </w:r>
    </w:p>
    <w:p w:rsidR="00C30354" w:rsidRDefault="00C30354">
      <w:pPr>
        <w:numPr>
          <w:ilvl w:val="0"/>
          <w:numId w:val="2"/>
        </w:numPr>
        <w:spacing w:line="360" w:lineRule="auto"/>
        <w:ind w:firstLine="0"/>
        <w:rPr>
          <w:sz w:val="24"/>
          <w:lang w:val="ru-RU"/>
        </w:rPr>
      </w:pPr>
      <w:r>
        <w:rPr>
          <w:sz w:val="24"/>
          <w:lang w:val="ru-RU"/>
        </w:rPr>
        <w:t xml:space="preserve"> </w:t>
      </w:r>
      <w:r>
        <w:rPr>
          <w:i/>
          <w:sz w:val="24"/>
          <w:lang w:val="ru-RU"/>
        </w:rPr>
        <w:t xml:space="preserve">будущий денежный поток, </w:t>
      </w:r>
      <w:r>
        <w:rPr>
          <w:sz w:val="24"/>
          <w:lang w:val="ru-RU"/>
        </w:rPr>
        <w:t>т.е. приведенный к конкретному предстоящему моменту времени.</w:t>
      </w:r>
      <w:r>
        <w:rPr>
          <w:i/>
          <w:sz w:val="24"/>
          <w:lang w:val="ru-RU"/>
        </w:rPr>
        <w:t xml:space="preserve"> </w:t>
      </w:r>
    </w:p>
    <w:p w:rsidR="00C30354" w:rsidRDefault="00C30354">
      <w:pPr>
        <w:spacing w:line="360" w:lineRule="auto"/>
        <w:ind w:firstLine="567"/>
        <w:rPr>
          <w:sz w:val="24"/>
          <w:lang w:val="ru-RU"/>
        </w:rPr>
      </w:pPr>
      <w:r>
        <w:rPr>
          <w:b/>
          <w:sz w:val="24"/>
          <w:lang w:val="ru-RU"/>
        </w:rPr>
        <w:t>7.По непрерывности формирования в рассматриваемом периоде</w:t>
      </w:r>
      <w:r>
        <w:rPr>
          <w:sz w:val="24"/>
          <w:lang w:val="ru-RU"/>
        </w:rPr>
        <w:t xml:space="preserve"> различают следующие виды денежных потоков предприятия:</w:t>
      </w:r>
    </w:p>
    <w:p w:rsidR="00C30354" w:rsidRDefault="00C30354">
      <w:pPr>
        <w:numPr>
          <w:ilvl w:val="0"/>
          <w:numId w:val="1"/>
        </w:numPr>
        <w:spacing w:line="360" w:lineRule="auto"/>
        <w:ind w:left="0" w:firstLine="0"/>
        <w:rPr>
          <w:sz w:val="24"/>
          <w:lang w:val="ru-RU"/>
        </w:rPr>
      </w:pPr>
      <w:r>
        <w:rPr>
          <w:i/>
          <w:sz w:val="24"/>
          <w:lang w:val="ru-RU"/>
        </w:rPr>
        <w:t>регулярный денежный поток;</w:t>
      </w:r>
    </w:p>
    <w:p w:rsidR="00C30354" w:rsidRDefault="00C30354">
      <w:pPr>
        <w:numPr>
          <w:ilvl w:val="0"/>
          <w:numId w:val="1"/>
        </w:numPr>
        <w:spacing w:line="360" w:lineRule="auto"/>
        <w:ind w:left="0" w:firstLine="0"/>
        <w:rPr>
          <w:sz w:val="24"/>
          <w:lang w:val="ru-RU"/>
        </w:rPr>
      </w:pPr>
      <w:r>
        <w:rPr>
          <w:i/>
          <w:sz w:val="24"/>
          <w:lang w:val="ru-RU"/>
        </w:rPr>
        <w:t xml:space="preserve">дискретный денежный поток, </w:t>
      </w:r>
      <w:r>
        <w:rPr>
          <w:sz w:val="24"/>
          <w:lang w:val="ru-RU"/>
        </w:rPr>
        <w:t>т.е.</w:t>
      </w:r>
      <w:r>
        <w:rPr>
          <w:i/>
          <w:sz w:val="24"/>
          <w:lang w:val="ru-RU"/>
        </w:rPr>
        <w:t xml:space="preserve"> </w:t>
      </w:r>
      <w:r>
        <w:rPr>
          <w:sz w:val="24"/>
          <w:lang w:val="ru-RU"/>
        </w:rPr>
        <w:t>осуществление единичных хозяйственных операций.</w:t>
      </w:r>
    </w:p>
    <w:p w:rsidR="00C30354" w:rsidRDefault="00C30354">
      <w:pPr>
        <w:spacing w:line="360" w:lineRule="auto"/>
        <w:ind w:firstLine="567"/>
        <w:rPr>
          <w:sz w:val="24"/>
          <w:lang w:val="ru-RU"/>
        </w:rPr>
      </w:pPr>
      <w:r>
        <w:rPr>
          <w:b/>
          <w:sz w:val="24"/>
          <w:lang w:val="ru-RU"/>
        </w:rPr>
        <w:t xml:space="preserve">8.По стабильности временных интервалов формирования </w:t>
      </w:r>
      <w:r>
        <w:rPr>
          <w:sz w:val="24"/>
          <w:lang w:val="ru-RU"/>
        </w:rPr>
        <w:t>регулярные денежные потоки характеризуются следующими видами:</w:t>
      </w:r>
    </w:p>
    <w:p w:rsidR="00C30354" w:rsidRDefault="00C30354">
      <w:pPr>
        <w:numPr>
          <w:ilvl w:val="0"/>
          <w:numId w:val="1"/>
        </w:numPr>
        <w:spacing w:line="360" w:lineRule="auto"/>
        <w:ind w:left="0" w:firstLine="0"/>
        <w:rPr>
          <w:sz w:val="24"/>
          <w:lang w:val="ru-RU"/>
        </w:rPr>
      </w:pPr>
      <w:r>
        <w:rPr>
          <w:i/>
          <w:sz w:val="24"/>
          <w:lang w:val="ru-RU"/>
        </w:rPr>
        <w:t>регулярный денежный поток с равномерными интервалами в рамках рассматриваемого периода;</w:t>
      </w:r>
    </w:p>
    <w:p w:rsidR="00C30354" w:rsidRDefault="00C30354">
      <w:pPr>
        <w:numPr>
          <w:ilvl w:val="0"/>
          <w:numId w:val="1"/>
        </w:numPr>
        <w:spacing w:line="360" w:lineRule="auto"/>
        <w:ind w:left="0" w:firstLine="0"/>
        <w:rPr>
          <w:sz w:val="24"/>
          <w:lang w:val="ru-RU"/>
        </w:rPr>
      </w:pPr>
      <w:r>
        <w:rPr>
          <w:i/>
          <w:sz w:val="24"/>
          <w:lang w:val="ru-RU"/>
        </w:rPr>
        <w:t>регулярный денежный поток с неравномерными интервалами в рамках рассматриваемого периода.</w:t>
      </w:r>
    </w:p>
    <w:p w:rsidR="00C30354" w:rsidRDefault="00C30354">
      <w:pPr>
        <w:spacing w:line="360" w:lineRule="auto"/>
        <w:ind w:firstLine="567"/>
        <w:rPr>
          <w:sz w:val="24"/>
          <w:lang w:val="ru-RU"/>
        </w:rPr>
      </w:pPr>
      <w:r>
        <w:rPr>
          <w:sz w:val="24"/>
          <w:lang w:val="ru-RU"/>
        </w:rPr>
        <w:t>Рассмотренная классификация позволяет более целенаправленно осуществлять учет, анализ и планирование денежных потоков различных видов на предприятии.</w:t>
      </w:r>
    </w:p>
    <w:p w:rsidR="00C30354" w:rsidRDefault="00C30354">
      <w:pPr>
        <w:spacing w:line="360" w:lineRule="auto"/>
        <w:ind w:firstLine="567"/>
        <w:rPr>
          <w:sz w:val="24"/>
          <w:lang w:val="ru-RU"/>
        </w:rPr>
      </w:pPr>
      <w:r>
        <w:rPr>
          <w:b/>
          <w:sz w:val="24"/>
          <w:lang w:val="ru-RU"/>
        </w:rPr>
        <w:t xml:space="preserve">Концепция исследования денежных потоков предприятия </w:t>
      </w:r>
      <w:r>
        <w:rPr>
          <w:sz w:val="24"/>
          <w:lang w:val="ru-RU"/>
        </w:rPr>
        <w:t>предполагает:</w:t>
      </w:r>
    </w:p>
    <w:p w:rsidR="00C30354" w:rsidRDefault="00C30354">
      <w:pPr>
        <w:numPr>
          <w:ilvl w:val="0"/>
          <w:numId w:val="1"/>
        </w:numPr>
        <w:spacing w:line="360" w:lineRule="auto"/>
        <w:ind w:left="0" w:firstLine="0"/>
        <w:rPr>
          <w:sz w:val="24"/>
          <w:lang w:val="ru-RU"/>
        </w:rPr>
      </w:pPr>
      <w:r>
        <w:rPr>
          <w:sz w:val="24"/>
          <w:lang w:val="ru-RU"/>
        </w:rPr>
        <w:t>идентификацию денежных потоков предприятия по отдельным их видам;</w:t>
      </w:r>
    </w:p>
    <w:p w:rsidR="00C30354" w:rsidRDefault="00C30354">
      <w:pPr>
        <w:numPr>
          <w:ilvl w:val="0"/>
          <w:numId w:val="1"/>
        </w:numPr>
        <w:spacing w:line="360" w:lineRule="auto"/>
        <w:ind w:left="0" w:firstLine="0"/>
        <w:rPr>
          <w:sz w:val="24"/>
          <w:lang w:val="ru-RU"/>
        </w:rPr>
      </w:pPr>
      <w:r>
        <w:rPr>
          <w:sz w:val="24"/>
          <w:lang w:val="ru-RU"/>
        </w:rPr>
        <w:t>определение общего объема денежных потоков отдельных видов в рассматриваемом периоде времени;</w:t>
      </w:r>
    </w:p>
    <w:p w:rsidR="00C30354" w:rsidRDefault="00C30354">
      <w:pPr>
        <w:numPr>
          <w:ilvl w:val="0"/>
          <w:numId w:val="1"/>
        </w:numPr>
        <w:spacing w:line="360" w:lineRule="auto"/>
        <w:ind w:left="0" w:firstLine="0"/>
        <w:rPr>
          <w:sz w:val="24"/>
          <w:lang w:val="ru-RU"/>
        </w:rPr>
      </w:pPr>
      <w:r>
        <w:rPr>
          <w:sz w:val="24"/>
          <w:lang w:val="ru-RU"/>
        </w:rPr>
        <w:t>распределение общего объема денежных потоков отдельных видов по отдельным интервалам рассматриваемого периода;</w:t>
      </w:r>
    </w:p>
    <w:p w:rsidR="00C30354" w:rsidRDefault="00C30354">
      <w:pPr>
        <w:numPr>
          <w:ilvl w:val="0"/>
          <w:numId w:val="1"/>
        </w:numPr>
        <w:spacing w:line="360" w:lineRule="auto"/>
        <w:ind w:left="0" w:firstLine="0"/>
        <w:rPr>
          <w:sz w:val="24"/>
          <w:lang w:val="ru-RU"/>
        </w:rPr>
      </w:pPr>
      <w:r>
        <w:rPr>
          <w:sz w:val="24"/>
          <w:lang w:val="ru-RU"/>
        </w:rPr>
        <w:t>оценку факторов внутреннего и внешнего характера, влияющих на формирование денежных потоков предприятия.</w:t>
      </w:r>
    </w:p>
    <w:p w:rsidR="00C30354" w:rsidRDefault="00C30354">
      <w:pPr>
        <w:spacing w:line="360" w:lineRule="auto"/>
        <w:ind w:firstLine="567"/>
        <w:rPr>
          <w:sz w:val="24"/>
          <w:lang w:val="ru-RU"/>
        </w:rPr>
      </w:pPr>
      <w:r>
        <w:rPr>
          <w:sz w:val="24"/>
          <w:lang w:val="ru-RU"/>
        </w:rPr>
        <w:t>С учетом содержания этой концепции организуется управление денежными потоками как самостоятельным объектом финансового менеджмента.</w:t>
      </w:r>
    </w:p>
    <w:p w:rsidR="00C30354" w:rsidRDefault="00C30354">
      <w:pPr>
        <w:spacing w:line="360" w:lineRule="auto"/>
        <w:ind w:firstLine="567"/>
        <w:rPr>
          <w:sz w:val="24"/>
          <w:lang w:val="ru-RU"/>
        </w:rPr>
      </w:pPr>
      <w:r>
        <w:rPr>
          <w:sz w:val="24"/>
          <w:lang w:val="ru-RU"/>
        </w:rPr>
        <w:t>При управлении денежными потоками необходимо учитывать факторы, влияющие на формирование денежных потоков предприятия. Эти факторы можно подразделить на внешние и внутренние.</w:t>
      </w:r>
      <w:r>
        <w:rPr>
          <w:rStyle w:val="a4"/>
          <w:sz w:val="24"/>
          <w:lang w:val="ru-RU"/>
        </w:rPr>
        <w:footnoteReference w:id="8"/>
      </w:r>
      <w:r>
        <w:rPr>
          <w:sz w:val="24"/>
          <w:lang w:val="ru-RU"/>
        </w:rPr>
        <w:t xml:space="preserve"> Система основных факторов, влияющих на формирование денежных потоков предприятия, приведена на рис. 1.2.</w:t>
      </w:r>
    </w:p>
    <w:p w:rsidR="00C30354" w:rsidRDefault="00C30354">
      <w:pPr>
        <w:spacing w:line="360" w:lineRule="auto"/>
        <w:ind w:firstLine="567"/>
        <w:rPr>
          <w:sz w:val="24"/>
          <w:lang w:val="ru-RU"/>
        </w:rPr>
      </w:pPr>
      <w:r>
        <w:rPr>
          <w:b/>
          <w:sz w:val="24"/>
          <w:lang w:val="ru-RU"/>
        </w:rPr>
        <w:t xml:space="preserve">В системе внешних факторов </w:t>
      </w:r>
      <w:r>
        <w:rPr>
          <w:sz w:val="24"/>
          <w:lang w:val="ru-RU"/>
        </w:rPr>
        <w:t>основную роль играют следующие:</w:t>
      </w:r>
    </w:p>
    <w:p w:rsidR="00C30354" w:rsidRDefault="00C30354">
      <w:pPr>
        <w:spacing w:line="360" w:lineRule="auto"/>
        <w:ind w:firstLine="0"/>
        <w:rPr>
          <w:sz w:val="24"/>
          <w:lang w:val="ru-RU"/>
        </w:rPr>
      </w:pPr>
      <w:r>
        <w:rPr>
          <w:sz w:val="24"/>
          <w:lang w:val="ru-RU"/>
        </w:rPr>
        <w:t>1.</w:t>
      </w:r>
      <w:r>
        <w:rPr>
          <w:i/>
          <w:sz w:val="24"/>
          <w:lang w:val="ru-RU"/>
        </w:rPr>
        <w:t xml:space="preserve">Конъюнктура товарного рынка. </w:t>
      </w:r>
      <w:r>
        <w:rPr>
          <w:sz w:val="24"/>
          <w:lang w:val="ru-RU"/>
        </w:rPr>
        <w:t>Изменение конъюнктуры этого рынка определяет изменение главной компоненты положительного денежного потока предприятия –</w:t>
      </w:r>
    </w:p>
    <w:p w:rsidR="00C30354" w:rsidRDefault="00C30354">
      <w:pPr>
        <w:spacing w:line="360" w:lineRule="auto"/>
        <w:ind w:firstLine="0"/>
        <w:rPr>
          <w:sz w:val="24"/>
          <w:lang w:val="ru-RU"/>
        </w:rPr>
      </w:pPr>
      <w:r>
        <w:rPr>
          <w:sz w:val="24"/>
          <w:lang w:val="ru-RU"/>
        </w:rPr>
        <w:t>объема поступления денежных средств от реализации продукции. Повышение конъюнктуры товарного рынка, в сегменте которого предприятие осуществляет свою операционную деятельность, приводит к росту объема положительного денежного потока по этому виду хозяйственной деятельности. И наоборот–спад конъюнктуры вызывает так называемый “спазм ликвидности” характеризующий вызванную этим спадом временную нехватку денежных средств при скоплении на предприятии значительных запасов готовой продукции, которая не может быть реализована.</w:t>
      </w:r>
    </w:p>
    <w:p w:rsidR="00C30354" w:rsidRDefault="00C30354">
      <w:pPr>
        <w:spacing w:line="360" w:lineRule="auto"/>
        <w:ind w:firstLine="567"/>
        <w:rPr>
          <w:b/>
          <w:sz w:val="24"/>
          <w:lang w:val="ru-RU"/>
        </w:rPr>
      </w:pPr>
      <w:r>
        <w:rPr>
          <w:sz w:val="24"/>
          <w:lang w:val="ru-RU"/>
        </w:rPr>
        <w:t>2.</w:t>
      </w:r>
      <w:r>
        <w:rPr>
          <w:i/>
          <w:sz w:val="24"/>
          <w:lang w:val="ru-RU"/>
        </w:rPr>
        <w:t xml:space="preserve">Конъюнктура фондового рынка. </w:t>
      </w:r>
      <w:r>
        <w:rPr>
          <w:sz w:val="24"/>
          <w:lang w:val="ru-RU"/>
        </w:rPr>
        <w:t>Характер этой конъюнктуры влияет, прежде всего, на возможности формирования денежных потоков за счет эмиссии акций и облигаций предприятия. Кроме того, конъюнктура фондового рынка определяет возможность эффективного использования временно свободного остатка денежных средств, вызванного несостыкованностью денежных потоков предприятия во времени. Наконец, конъюнктура фондового рынка влияет на формирование объемов денежных потоков, генерируемых портфелем ценных бумаг предприятия, в форме получаемых процентов и дивидендов.</w:t>
      </w:r>
      <w:r>
        <w:rPr>
          <w:b/>
          <w:sz w:val="24"/>
          <w:lang w:val="ru-RU"/>
        </w:rPr>
        <w:t xml:space="preserve"> </w:t>
      </w:r>
    </w:p>
    <w:p w:rsidR="00C30354" w:rsidRDefault="00C30354">
      <w:pPr>
        <w:spacing w:line="360" w:lineRule="auto"/>
        <w:ind w:firstLine="567"/>
        <w:rPr>
          <w:sz w:val="24"/>
          <w:lang w:val="ru-RU"/>
        </w:rPr>
      </w:pPr>
      <w:r>
        <w:rPr>
          <w:b/>
          <w:sz w:val="24"/>
          <w:lang w:val="ru-RU"/>
        </w:rPr>
        <w:object w:dxaOrig="8623" w:dyaOrig="11594">
          <v:shape id="_x0000_i1026" type="#_x0000_t75" style="width:396.75pt;height:533.25pt" o:ole="" fillcolor="window">
            <v:imagedata r:id="rId9" o:title=""/>
          </v:shape>
          <o:OLEObject Type="Embed" ProgID="Word.Picture.8" ShapeID="_x0000_i1026" DrawAspect="Content" ObjectID="_1457628598" r:id="rId10"/>
        </w:object>
      </w:r>
    </w:p>
    <w:p w:rsidR="00C30354" w:rsidRDefault="00C30354">
      <w:pPr>
        <w:pStyle w:val="ab"/>
        <w:rPr>
          <w:b w:val="0"/>
          <w:sz w:val="24"/>
        </w:rPr>
      </w:pPr>
      <w:r>
        <w:rPr>
          <w:b w:val="0"/>
          <w:sz w:val="24"/>
        </w:rPr>
        <w:t>Рис.1.2 Система основных факторов, влияющих на формирование денежных потоков предприятия.</w:t>
      </w:r>
    </w:p>
    <w:p w:rsidR="00C30354" w:rsidRDefault="00C30354">
      <w:pPr>
        <w:spacing w:line="360" w:lineRule="auto"/>
        <w:ind w:firstLine="0"/>
        <w:rPr>
          <w:sz w:val="24"/>
          <w:lang w:val="ru-RU"/>
        </w:rPr>
      </w:pPr>
    </w:p>
    <w:p w:rsidR="00C30354" w:rsidRDefault="00C30354">
      <w:pPr>
        <w:spacing w:line="360" w:lineRule="auto"/>
        <w:ind w:firstLine="567"/>
        <w:rPr>
          <w:sz w:val="24"/>
          <w:lang w:val="ru-RU"/>
        </w:rPr>
      </w:pPr>
      <w:r>
        <w:rPr>
          <w:sz w:val="24"/>
          <w:lang w:val="ru-RU"/>
        </w:rPr>
        <w:t>3.</w:t>
      </w:r>
      <w:r>
        <w:rPr>
          <w:i/>
          <w:sz w:val="24"/>
          <w:lang w:val="ru-RU"/>
        </w:rPr>
        <w:t xml:space="preserve">Система налогообложения предприятий. </w:t>
      </w:r>
      <w:r>
        <w:rPr>
          <w:sz w:val="24"/>
          <w:lang w:val="ru-RU"/>
        </w:rPr>
        <w:t>Налоговые платежи составляют значительную часть объема отрицательного денежного потока предприятия, а установленный график их осуществления определяет характер этого потока во времени. Поэтому любые изменения в налоговой системе–появление новых видов налогов, изменение ставок налогообложения, отмена или предоставление налоговых льгот, изменение графика внесения налоговых платежей и т.п.–определяют соответствующие изменения в объеме и характере отрицательного денежного потока предприятия.</w:t>
      </w:r>
    </w:p>
    <w:p w:rsidR="00C30354" w:rsidRDefault="00C30354">
      <w:pPr>
        <w:spacing w:line="360" w:lineRule="auto"/>
        <w:ind w:firstLine="567"/>
        <w:rPr>
          <w:sz w:val="24"/>
          <w:lang w:val="ru-RU"/>
        </w:rPr>
      </w:pPr>
      <w:r>
        <w:rPr>
          <w:sz w:val="24"/>
          <w:lang w:val="ru-RU"/>
        </w:rPr>
        <w:t>4.</w:t>
      </w:r>
      <w:r>
        <w:rPr>
          <w:i/>
          <w:sz w:val="24"/>
          <w:lang w:val="ru-RU"/>
        </w:rPr>
        <w:t xml:space="preserve">Сложившаяся практика кредитования поставщиков и покупателей продукции. </w:t>
      </w:r>
      <w:r>
        <w:rPr>
          <w:sz w:val="24"/>
          <w:lang w:val="ru-RU"/>
        </w:rPr>
        <w:t>Эта практика определяет сложившийся порядок приобретения продукции–на условиях ее предоплаты; на условиях наличного платежа; на условиях отсрочки платежа. Влияние этого фактора проявляется в формировании как положительного  (при реализации продукции), так и отрицательного (при закупке сырья, материалов, комплектующих изделий и т.п.) денежного потока во времени.</w:t>
      </w:r>
    </w:p>
    <w:p w:rsidR="00C30354" w:rsidRDefault="00C30354">
      <w:pPr>
        <w:spacing w:line="360" w:lineRule="auto"/>
        <w:ind w:firstLine="567"/>
        <w:rPr>
          <w:sz w:val="24"/>
          <w:lang w:val="ru-RU"/>
        </w:rPr>
      </w:pPr>
      <w:r>
        <w:rPr>
          <w:sz w:val="24"/>
          <w:lang w:val="ru-RU"/>
        </w:rPr>
        <w:t>5.</w:t>
      </w:r>
      <w:r>
        <w:rPr>
          <w:i/>
          <w:sz w:val="24"/>
          <w:lang w:val="ru-RU"/>
        </w:rPr>
        <w:t>Система осуществления расчетных операций хозяйствующих субъектов.</w:t>
      </w:r>
      <w:r>
        <w:rPr>
          <w:sz w:val="24"/>
          <w:lang w:val="ru-RU"/>
        </w:rPr>
        <w:t xml:space="preserve"> Характер расчетных операций влияет на формирование денежных потоков во времени: если расчет наличными деньгами ускоряет осуществление этих потоков, то расчеты чеками, аккредитивами и другими платежными документами соответственно замедляют.</w:t>
      </w:r>
    </w:p>
    <w:p w:rsidR="00C30354" w:rsidRDefault="00C30354">
      <w:pPr>
        <w:spacing w:line="360" w:lineRule="auto"/>
        <w:ind w:firstLine="567"/>
        <w:rPr>
          <w:sz w:val="24"/>
          <w:lang w:val="ru-RU"/>
        </w:rPr>
      </w:pPr>
      <w:r>
        <w:rPr>
          <w:sz w:val="24"/>
          <w:lang w:val="ru-RU"/>
        </w:rPr>
        <w:t>6.</w:t>
      </w:r>
      <w:r>
        <w:rPr>
          <w:i/>
          <w:sz w:val="24"/>
          <w:lang w:val="ru-RU"/>
        </w:rPr>
        <w:t>Доступность финансового кредита.</w:t>
      </w:r>
      <w:r>
        <w:rPr>
          <w:sz w:val="24"/>
          <w:lang w:val="ru-RU"/>
        </w:rPr>
        <w:t xml:space="preserve"> Эта доступность во многом определяется сложившейся конъюнктурой кредитного рынка. В зависимости от конъюнктуры этого рынка растет или снижается объем предложения “коротких” или “длинных”, “дорогих” или “дешевых” денег, а соответственно и возможность формирования денежных потоков предприятия за счет этого источника.</w:t>
      </w:r>
    </w:p>
    <w:p w:rsidR="00C30354" w:rsidRDefault="00C30354">
      <w:pPr>
        <w:spacing w:line="360" w:lineRule="auto"/>
        <w:ind w:firstLine="567"/>
        <w:rPr>
          <w:sz w:val="24"/>
          <w:lang w:val="ru-RU"/>
        </w:rPr>
      </w:pPr>
      <w:r>
        <w:rPr>
          <w:b/>
          <w:sz w:val="24"/>
          <w:lang w:val="ru-RU"/>
        </w:rPr>
        <w:t xml:space="preserve">В системе внутренних факторов </w:t>
      </w:r>
      <w:r>
        <w:rPr>
          <w:sz w:val="24"/>
          <w:lang w:val="ru-RU"/>
        </w:rPr>
        <w:t>основную роль играют следующие:</w:t>
      </w:r>
    </w:p>
    <w:p w:rsidR="00C30354" w:rsidRDefault="00C30354">
      <w:pPr>
        <w:spacing w:line="360" w:lineRule="auto"/>
        <w:ind w:firstLine="567"/>
        <w:rPr>
          <w:sz w:val="24"/>
          <w:lang w:val="ru-RU"/>
        </w:rPr>
      </w:pPr>
      <w:r>
        <w:rPr>
          <w:sz w:val="24"/>
          <w:lang w:val="ru-RU"/>
        </w:rPr>
        <w:t>1.</w:t>
      </w:r>
      <w:r>
        <w:rPr>
          <w:i/>
          <w:sz w:val="24"/>
          <w:lang w:val="ru-RU"/>
        </w:rPr>
        <w:t>Жизненный цикл предприятия.</w:t>
      </w:r>
      <w:r>
        <w:rPr>
          <w:sz w:val="24"/>
          <w:lang w:val="ru-RU"/>
        </w:rPr>
        <w:t xml:space="preserve"> На разных стадиях этого жизненного цикла формируются не только разные объемы денежных потоков, но и их виды. Характер поступательного развития предприятия по стадиям жизненного цикла играет большую роль в прогнозировании объемов и видов его денежных потоков.</w:t>
      </w:r>
    </w:p>
    <w:p w:rsidR="00C30354" w:rsidRDefault="00C30354">
      <w:pPr>
        <w:spacing w:line="360" w:lineRule="auto"/>
        <w:ind w:firstLine="567"/>
        <w:rPr>
          <w:sz w:val="24"/>
          <w:lang w:val="ru-RU"/>
        </w:rPr>
      </w:pPr>
      <w:r>
        <w:rPr>
          <w:sz w:val="24"/>
          <w:lang w:val="ru-RU"/>
        </w:rPr>
        <w:t>2.</w:t>
      </w:r>
      <w:r>
        <w:rPr>
          <w:i/>
          <w:sz w:val="24"/>
          <w:lang w:val="ru-RU"/>
        </w:rPr>
        <w:t xml:space="preserve">Продолжительность операционного цикла. </w:t>
      </w:r>
      <w:r>
        <w:rPr>
          <w:sz w:val="24"/>
          <w:lang w:val="ru-RU"/>
        </w:rPr>
        <w:t>Чем короче продолжительность этого цикла, тем больше оборотов совершают денежные средства, инвестированные в оборотные активы, и соответственно тем больше объем и выше интенсивность как положительного, так и отрицательного денежных потоков предприятия. Увеличение объемов денежных потоков при ускорении операционного цикла не только не приводит к росту потребности в денежных средствах, инвестированных в оборотные активы, но даже снижает размер этой потребности.</w:t>
      </w:r>
    </w:p>
    <w:p w:rsidR="00C30354" w:rsidRDefault="00C30354">
      <w:pPr>
        <w:spacing w:line="360" w:lineRule="auto"/>
        <w:ind w:firstLine="567"/>
        <w:rPr>
          <w:sz w:val="24"/>
          <w:lang w:val="ru-RU"/>
        </w:rPr>
      </w:pPr>
      <w:r>
        <w:rPr>
          <w:sz w:val="24"/>
          <w:lang w:val="ru-RU"/>
        </w:rPr>
        <w:t>3.</w:t>
      </w:r>
      <w:r>
        <w:rPr>
          <w:i/>
          <w:sz w:val="24"/>
          <w:lang w:val="ru-RU"/>
        </w:rPr>
        <w:t>Сезонность производства и реализации продукции.</w:t>
      </w:r>
      <w:r>
        <w:rPr>
          <w:sz w:val="24"/>
          <w:lang w:val="ru-RU"/>
        </w:rPr>
        <w:t xml:space="preserve"> По источникам своего возникновения (сезонные условия производства, сезонные особенности спроса) этот фактор можно было бы отнести к числу внешних, однако технологический прогресс позволяет предприятию оказывать непосредственное воздействие на интенсивность его проявления. Этот фактор оказывает существенное влияние на формирование денежных потоков предприятия во времени, определяя ликвидность этих потоков в разрезе отдельных временных интервалов.</w:t>
      </w:r>
    </w:p>
    <w:p w:rsidR="00C30354" w:rsidRDefault="00C30354">
      <w:pPr>
        <w:spacing w:line="360" w:lineRule="auto"/>
        <w:ind w:firstLine="567"/>
        <w:rPr>
          <w:sz w:val="24"/>
          <w:lang w:val="ru-RU"/>
        </w:rPr>
      </w:pPr>
      <w:r>
        <w:rPr>
          <w:sz w:val="24"/>
          <w:lang w:val="ru-RU"/>
        </w:rPr>
        <w:t>4.</w:t>
      </w:r>
      <w:r>
        <w:rPr>
          <w:i/>
          <w:sz w:val="24"/>
          <w:lang w:val="ru-RU"/>
        </w:rPr>
        <w:t>Неотложность инвестиционных программ.</w:t>
      </w:r>
      <w:r>
        <w:rPr>
          <w:sz w:val="24"/>
          <w:lang w:val="ru-RU"/>
        </w:rPr>
        <w:t xml:space="preserve"> Степень этой неотложности формирует потребность в объеме соответствующего отрицательного денежного потока, увеличивая одновременно необходимость формирования положительного денежного потока. Этот фактор оказывает существенное влияние не только на объемы денежных потоков предприятия, но и на характер их протекания во времени.</w:t>
      </w:r>
    </w:p>
    <w:p w:rsidR="00C30354" w:rsidRDefault="00C30354">
      <w:pPr>
        <w:spacing w:line="360" w:lineRule="auto"/>
        <w:ind w:firstLine="567"/>
        <w:rPr>
          <w:sz w:val="24"/>
          <w:lang w:val="ru-RU"/>
        </w:rPr>
      </w:pPr>
      <w:r>
        <w:rPr>
          <w:sz w:val="24"/>
          <w:lang w:val="ru-RU"/>
        </w:rPr>
        <w:t>5.</w:t>
      </w:r>
      <w:r>
        <w:rPr>
          <w:i/>
          <w:sz w:val="24"/>
          <w:lang w:val="ru-RU"/>
        </w:rPr>
        <w:t xml:space="preserve">Амортизационная политика предприятия. </w:t>
      </w:r>
      <w:r>
        <w:rPr>
          <w:sz w:val="24"/>
          <w:lang w:val="ru-RU"/>
        </w:rPr>
        <w:t>Избранные предприятием методы амортизации основных средств, а также сроки амортизации нематериальных активов создают различную интенсивность амортизационных потоков, которые денежными средствами непосредственно не обслуживаются. Это порождает иллюзивную точку зрения, что амортизационные потоки к денежным потокам отношения не имеют. Вместе с тем, амортизационные потоки–их объем и интенсивность,–являясь самостоятельным элементом формирования цены продукции, оказывают существенное влияние на объем положительного денежного потока предприятия в составе основной его компоненты–поступлении денежных средств от реализации продукции. Влияние амортизационной политики предприятия проявляется в особенностях формирования его чистого денежного потока. При осуществлении ускоренной амортизации активов в составе чистого денежного потока возрастает доля амортизационных отчислений и соответственно снижается доля чистой прибыли.</w:t>
      </w:r>
    </w:p>
    <w:p w:rsidR="00C30354" w:rsidRDefault="00C30354">
      <w:pPr>
        <w:spacing w:line="360" w:lineRule="auto"/>
        <w:ind w:firstLine="567"/>
        <w:rPr>
          <w:sz w:val="24"/>
          <w:lang w:val="ru-RU"/>
        </w:rPr>
      </w:pPr>
      <w:r>
        <w:rPr>
          <w:sz w:val="24"/>
          <w:lang w:val="ru-RU"/>
        </w:rPr>
        <w:t>6.</w:t>
      </w:r>
      <w:r>
        <w:rPr>
          <w:i/>
          <w:sz w:val="24"/>
          <w:lang w:val="ru-RU"/>
        </w:rPr>
        <w:t>Коэффициент операционного левериджа.</w:t>
      </w:r>
      <w:r>
        <w:rPr>
          <w:sz w:val="24"/>
          <w:lang w:val="ru-RU"/>
        </w:rPr>
        <w:t xml:space="preserve"> Этот показатель оказывает существенное воздействие на пропорции темпов изменения объема чистого денежного потока и объема реализации продукции.</w:t>
      </w:r>
    </w:p>
    <w:p w:rsidR="00C30354" w:rsidRDefault="00C30354">
      <w:pPr>
        <w:spacing w:line="360" w:lineRule="auto"/>
        <w:ind w:firstLine="567"/>
        <w:rPr>
          <w:sz w:val="24"/>
          <w:lang w:val="ru-RU"/>
        </w:rPr>
      </w:pPr>
      <w:r>
        <w:rPr>
          <w:sz w:val="24"/>
          <w:lang w:val="ru-RU"/>
        </w:rPr>
        <w:t>7.</w:t>
      </w:r>
      <w:r>
        <w:rPr>
          <w:i/>
          <w:sz w:val="24"/>
          <w:lang w:val="ru-RU"/>
        </w:rPr>
        <w:t xml:space="preserve">Финансовый менталитет владельцев и менеджеров предприятия. </w:t>
      </w:r>
      <w:r>
        <w:rPr>
          <w:sz w:val="24"/>
          <w:lang w:val="ru-RU"/>
        </w:rPr>
        <w:t xml:space="preserve">Выбор консервативных, умеренных или агрессивных принципов финансирования активов и осуществления других финансовых операций определяет структуру видов денежных потоков предприятия (объемы привлечения денежных средств из различных источников, а соответственно и структуру направлений возвратных денежных потоков), объемы страховых запасов отдельных видов активов (а соответственно и денежные потоки связанные с их формированием), уровень доходности финансовых инвестиций (а соответственно и объем денежного потока по полученным процентам и дивидендам). </w:t>
      </w:r>
    </w:p>
    <w:p w:rsidR="00C30354" w:rsidRDefault="00C30354">
      <w:pPr>
        <w:spacing w:line="360" w:lineRule="auto"/>
        <w:ind w:firstLine="0"/>
        <w:rPr>
          <w:b/>
          <w:sz w:val="24"/>
          <w:lang w:val="ru-RU"/>
        </w:rPr>
      </w:pPr>
    </w:p>
    <w:p w:rsidR="00C30354" w:rsidRDefault="00C30354">
      <w:pPr>
        <w:spacing w:line="360" w:lineRule="auto"/>
        <w:ind w:firstLine="567"/>
        <w:jc w:val="center"/>
        <w:rPr>
          <w:b/>
          <w:sz w:val="24"/>
          <w:lang w:val="ru-RU"/>
        </w:rPr>
      </w:pPr>
      <w:r>
        <w:rPr>
          <w:b/>
          <w:sz w:val="24"/>
          <w:lang w:val="ru-RU"/>
        </w:rPr>
        <w:t>1.3.Цель, задачи и принципы управления денежными потоками предприятия</w:t>
      </w:r>
    </w:p>
    <w:p w:rsidR="00C30354" w:rsidRDefault="00C30354">
      <w:pPr>
        <w:spacing w:line="360" w:lineRule="auto"/>
        <w:ind w:firstLine="0"/>
        <w:rPr>
          <w:b/>
          <w:sz w:val="24"/>
          <w:lang w:val="ru-RU"/>
        </w:rPr>
      </w:pPr>
    </w:p>
    <w:p w:rsidR="00C30354" w:rsidRDefault="00C30354">
      <w:pPr>
        <w:spacing w:line="360" w:lineRule="auto"/>
        <w:ind w:firstLine="567"/>
        <w:rPr>
          <w:sz w:val="24"/>
          <w:lang w:val="ru-RU"/>
        </w:rPr>
      </w:pPr>
      <w:r>
        <w:rPr>
          <w:sz w:val="24"/>
          <w:lang w:val="ru-RU"/>
        </w:rPr>
        <w:t xml:space="preserve">Основной целью управления денежными потоками является обеспечение финансового равновесия предприятия в процессе его развития путем балансирования объемов поступления и расходования денежных средств и их синхронизация во времени. </w:t>
      </w:r>
    </w:p>
    <w:p w:rsidR="00C30354" w:rsidRDefault="00C30354">
      <w:pPr>
        <w:spacing w:line="360" w:lineRule="auto"/>
        <w:ind w:firstLine="567"/>
        <w:rPr>
          <w:sz w:val="24"/>
          <w:lang w:val="ru-RU"/>
        </w:rPr>
      </w:pPr>
      <w:r>
        <w:rPr>
          <w:sz w:val="24"/>
          <w:lang w:val="ru-RU"/>
        </w:rPr>
        <w:t>В процессе реализации своей основной цели управле</w:t>
      </w:r>
      <w:r>
        <w:rPr>
          <w:sz w:val="24"/>
          <w:lang w:val="ru-RU"/>
        </w:rPr>
        <w:softHyphen/>
        <w:t>ние денежными потоками направлено на решение следующих основ</w:t>
      </w:r>
      <w:r>
        <w:rPr>
          <w:sz w:val="24"/>
          <w:lang w:val="ru-RU"/>
        </w:rPr>
        <w:softHyphen/>
        <w:t>ных задач:</w:t>
      </w:r>
      <w:r>
        <w:rPr>
          <w:rStyle w:val="a4"/>
          <w:sz w:val="24"/>
          <w:lang w:val="ru-RU"/>
        </w:rPr>
        <w:footnoteReference w:id="9"/>
      </w:r>
    </w:p>
    <w:p w:rsidR="00C30354" w:rsidRDefault="00C30354">
      <w:pPr>
        <w:spacing w:line="360" w:lineRule="auto"/>
        <w:ind w:firstLine="567"/>
        <w:rPr>
          <w:sz w:val="24"/>
          <w:lang w:val="ru-RU"/>
        </w:rPr>
      </w:pPr>
      <w:r>
        <w:rPr>
          <w:sz w:val="24"/>
          <w:lang w:val="ru-RU"/>
        </w:rPr>
        <w:t>1.Выявление и реализация резервов, позволяющих снизить зависимость предприятия от внешних источников;</w:t>
      </w:r>
    </w:p>
    <w:p w:rsidR="00C30354" w:rsidRDefault="00C30354">
      <w:pPr>
        <w:spacing w:line="360" w:lineRule="auto"/>
        <w:ind w:firstLine="567"/>
        <w:rPr>
          <w:sz w:val="24"/>
          <w:lang w:val="ru-RU"/>
        </w:rPr>
      </w:pPr>
      <w:r>
        <w:rPr>
          <w:sz w:val="24"/>
          <w:lang w:val="ru-RU"/>
        </w:rPr>
        <w:t>2.Обеспечение более полной сбалансированности положительных и отрицательных денежных потоков во времени и по объемам;</w:t>
      </w:r>
    </w:p>
    <w:p w:rsidR="00C30354" w:rsidRDefault="00C30354">
      <w:pPr>
        <w:spacing w:line="360" w:lineRule="auto"/>
        <w:ind w:firstLine="567"/>
        <w:rPr>
          <w:sz w:val="24"/>
          <w:lang w:val="ru-RU"/>
        </w:rPr>
      </w:pPr>
      <w:r>
        <w:rPr>
          <w:sz w:val="24"/>
          <w:lang w:val="ru-RU"/>
        </w:rPr>
        <w:t>3.Обеспечение более тесной взаимосвязи денежных потоков по видам хозяйственной деятельности предприятия;</w:t>
      </w:r>
    </w:p>
    <w:p w:rsidR="00C30354" w:rsidRDefault="00C30354">
      <w:pPr>
        <w:spacing w:line="360" w:lineRule="auto"/>
        <w:ind w:firstLine="567"/>
        <w:rPr>
          <w:sz w:val="24"/>
          <w:lang w:val="ru-RU"/>
        </w:rPr>
      </w:pPr>
      <w:r>
        <w:rPr>
          <w:sz w:val="24"/>
          <w:lang w:val="ru-RU"/>
        </w:rPr>
        <w:t>4.Повышение суммы и качества чистого денежного потока.</w:t>
      </w:r>
    </w:p>
    <w:p w:rsidR="00C30354" w:rsidRDefault="00C30354">
      <w:pPr>
        <w:pStyle w:val="a7"/>
        <w:rPr>
          <w:sz w:val="24"/>
        </w:rPr>
      </w:pPr>
      <w:r>
        <w:rPr>
          <w:sz w:val="24"/>
        </w:rPr>
        <w:t>Процесс управления денежными потоками предприятия базируется на определенных принципах, основными из которых являются (рис. 1.3.):</w:t>
      </w:r>
      <w:r>
        <w:rPr>
          <w:rStyle w:val="a4"/>
          <w:sz w:val="24"/>
        </w:rPr>
        <w:footnoteReference w:id="10"/>
      </w:r>
    </w:p>
    <w:p w:rsidR="00C30354" w:rsidRDefault="00C30354">
      <w:pPr>
        <w:spacing w:line="360" w:lineRule="auto"/>
        <w:ind w:firstLine="567"/>
        <w:rPr>
          <w:sz w:val="24"/>
          <w:lang w:val="ru-RU"/>
        </w:rPr>
      </w:pPr>
      <w:r>
        <w:rPr>
          <w:b/>
          <w:sz w:val="24"/>
          <w:lang w:val="ru-RU"/>
        </w:rPr>
        <w:t>1.Принцип информативной достоверности.</w:t>
      </w:r>
      <w:r>
        <w:rPr>
          <w:sz w:val="24"/>
          <w:lang w:val="ru-RU"/>
        </w:rPr>
        <w:t xml:space="preserve"> Как и каждая управляющая система, управление денежными потоками предприятия должно быть обеспечено необходимой информационной базой. Создание такой информационной базы представляет определенные трудности, так как прямая финансовая отчетность, базирующаяся на единых методических принципах бухгалтерского учета, отсутствует. Отличия методов ведения бухгалтерского учета в нашей стране от принятых в международной практике еще больше усложняют задачу формирования достоверной информационной базы управления денежными потоками предприятия. В этих условиях обеспечение принципа информативной достоверности связанно с осуществлением сложных вычислений, которые требуют унификации методических подходов.</w:t>
      </w:r>
    </w:p>
    <w:p w:rsidR="00C30354" w:rsidRDefault="00C30354">
      <w:pPr>
        <w:spacing w:line="360" w:lineRule="auto"/>
        <w:ind w:firstLine="567"/>
        <w:rPr>
          <w:sz w:val="24"/>
          <w:lang w:val="ru-RU"/>
        </w:rPr>
      </w:pPr>
      <w:r>
        <w:rPr>
          <w:sz w:val="24"/>
          <w:lang w:val="ru-RU"/>
        </w:rPr>
        <w:object w:dxaOrig="6945" w:dyaOrig="4999">
          <v:shape id="_x0000_i1027" type="#_x0000_t75" style="width:368.25pt;height:249.75pt" o:ole="" fillcolor="window">
            <v:imagedata r:id="rId11" o:title=""/>
          </v:shape>
          <o:OLEObject Type="Embed" ProgID="Word.Picture.8" ShapeID="_x0000_i1027" DrawAspect="Content" ObjectID="_1457628599" r:id="rId12"/>
        </w:object>
      </w:r>
    </w:p>
    <w:p w:rsidR="00C30354" w:rsidRDefault="00C30354">
      <w:pPr>
        <w:spacing w:line="360" w:lineRule="auto"/>
        <w:rPr>
          <w:sz w:val="24"/>
          <w:lang w:val="ru-RU"/>
        </w:rPr>
      </w:pPr>
      <w:r>
        <w:rPr>
          <w:sz w:val="24"/>
          <w:lang w:val="ru-RU"/>
        </w:rPr>
        <w:t>РИС. 1.3 Основные принципы управления денежными потоками предприятия.</w:t>
      </w:r>
    </w:p>
    <w:p w:rsidR="00C30354" w:rsidRDefault="00C30354">
      <w:pPr>
        <w:spacing w:line="360" w:lineRule="auto"/>
        <w:ind w:firstLine="567"/>
        <w:rPr>
          <w:sz w:val="24"/>
          <w:lang w:val="ru-RU"/>
        </w:rPr>
      </w:pPr>
    </w:p>
    <w:p w:rsidR="00C30354" w:rsidRDefault="00C30354">
      <w:pPr>
        <w:spacing w:line="360" w:lineRule="auto"/>
        <w:ind w:firstLine="567"/>
        <w:rPr>
          <w:sz w:val="24"/>
          <w:lang w:val="ru-RU"/>
        </w:rPr>
      </w:pPr>
      <w:r>
        <w:rPr>
          <w:b/>
          <w:sz w:val="24"/>
          <w:lang w:val="ru-RU"/>
        </w:rPr>
        <w:t xml:space="preserve">2.Принцип обеспечения сбалансированности. </w:t>
      </w:r>
      <w:r>
        <w:rPr>
          <w:sz w:val="24"/>
          <w:lang w:val="ru-RU"/>
        </w:rPr>
        <w:t>Управление денежными потоками предприятия имеет дело со многими их видами и разновидностями, рассмотренными в процессе их квалификации. Их подчиненность единым целям и задачам управления требует обеспечения сбалансированности денежных потоков предприятия по видам, объемам, временным интервалам и другим существенным характеристикам. Реализация этого принципа связана с оптимизацией денежных потоков предприятия в процессе управления ими.</w:t>
      </w:r>
    </w:p>
    <w:p w:rsidR="00C30354" w:rsidRDefault="00C30354">
      <w:pPr>
        <w:spacing w:line="360" w:lineRule="auto"/>
        <w:ind w:firstLine="567"/>
        <w:rPr>
          <w:sz w:val="24"/>
          <w:lang w:val="ru-RU"/>
        </w:rPr>
      </w:pPr>
      <w:r>
        <w:rPr>
          <w:b/>
          <w:sz w:val="24"/>
          <w:lang w:val="ru-RU"/>
        </w:rPr>
        <w:t xml:space="preserve">3.Принцип обеспечения эффективности. </w:t>
      </w:r>
      <w:r>
        <w:rPr>
          <w:sz w:val="24"/>
          <w:lang w:val="ru-RU"/>
        </w:rPr>
        <w:t>Денежные потоки предприятия характеризуются существенной неравномерностью поступления и расходования денежных средств в разрезе отдельных временных интервалов, что приводит к формированию значительных объемов временно свободных денежных активов предприятия. По существу эти временно свободные остатки денежных средств носят характер непроизводительных активов (до момента их использования в хозяйственном процессе), которые теряют свою стоимость во времени, от инфляции и по другим причинам. Реализация принципа эффективности в процессе управления денежными потоками заключается в обеспечении эффективного их использования путем осуществления финансовых инвестиций предприятия.</w:t>
      </w:r>
    </w:p>
    <w:p w:rsidR="00C30354" w:rsidRDefault="00C30354">
      <w:pPr>
        <w:spacing w:line="360" w:lineRule="auto"/>
        <w:ind w:firstLine="567"/>
        <w:rPr>
          <w:sz w:val="24"/>
          <w:lang w:val="ru-RU"/>
        </w:rPr>
      </w:pPr>
      <w:r>
        <w:rPr>
          <w:b/>
          <w:sz w:val="24"/>
          <w:lang w:val="ru-RU"/>
        </w:rPr>
        <w:t xml:space="preserve">4.Принцип обеспечения ликвидности. </w:t>
      </w:r>
      <w:r>
        <w:rPr>
          <w:sz w:val="24"/>
          <w:lang w:val="ru-RU"/>
        </w:rPr>
        <w:t xml:space="preserve"> Высокая неравномерность отдельных видов денежных потоков порождает временный дефицит денежных средств предприятия, который отрицательно сказывается на уровне его платежеспособности. Поэтому в процессе управления денежными потоками необходимо обеспечивать достаточный уровень их ликвидности на протяжении всего рассматриваемого периода. Реализация этого принципа обеспечивается путем соответствующей синхронизации положительного и отрицательного денежных потоков в разрезе каждого временного интервала рассматриваемого периода.</w:t>
      </w:r>
    </w:p>
    <w:p w:rsidR="00C30354" w:rsidRDefault="00C30354">
      <w:pPr>
        <w:spacing w:line="360" w:lineRule="auto"/>
        <w:ind w:firstLine="567"/>
        <w:rPr>
          <w:sz w:val="24"/>
          <w:lang w:val="ru-RU"/>
        </w:rPr>
      </w:pPr>
      <w:r>
        <w:rPr>
          <w:sz w:val="24"/>
          <w:lang w:val="ru-RU"/>
        </w:rPr>
        <w:t xml:space="preserve"> Эффективная система управления денежными потоками, органи</w:t>
      </w:r>
      <w:r>
        <w:rPr>
          <w:sz w:val="24"/>
          <w:lang w:val="ru-RU"/>
        </w:rPr>
        <w:softHyphen/>
        <w:t>зованная с учетом изложенных принципов, создает основу высоких темпов развития предприятия, достижения необ</w:t>
      </w:r>
      <w:r>
        <w:rPr>
          <w:sz w:val="24"/>
          <w:lang w:val="ru-RU"/>
        </w:rPr>
        <w:softHyphen/>
        <w:t>ходимых конечных результатов его хозяйственной де</w:t>
      </w:r>
      <w:r>
        <w:rPr>
          <w:sz w:val="24"/>
          <w:lang w:val="ru-RU"/>
        </w:rPr>
        <w:softHyphen/>
        <w:t>ятельности и постоянного роста его рыночной стоимости.</w:t>
      </w:r>
    </w:p>
    <w:p w:rsidR="00C30354" w:rsidRDefault="00C30354">
      <w:pPr>
        <w:spacing w:line="360" w:lineRule="auto"/>
        <w:ind w:firstLine="567"/>
        <w:jc w:val="left"/>
        <w:rPr>
          <w:sz w:val="24"/>
          <w:lang w:val="ru-RU"/>
        </w:rPr>
      </w:pPr>
      <w:r>
        <w:rPr>
          <w:sz w:val="24"/>
          <w:lang w:val="ru-RU"/>
        </w:rPr>
        <w:t>Методика совершенствования управления денежными потоками предприятий лесного комплекса последовательно охватывает следующие основные этапы (рис. 2.1.)</w:t>
      </w:r>
      <w:r>
        <w:rPr>
          <w:rStyle w:val="a4"/>
          <w:sz w:val="24"/>
          <w:lang w:val="ru-RU"/>
        </w:rPr>
        <w:footnoteReference w:id="11"/>
      </w:r>
      <w:r>
        <w:rPr>
          <w:sz w:val="24"/>
          <w:lang w:val="ru-RU"/>
        </w:rPr>
        <w:t>:</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1.Обуспечение полного и достоверного учета денежных потоков предприятия и формирование необходимой отчетности. Этот этап управления призван реализовать принцип информативной достоверности. В процессе осуществления этого этапа управления денежными потоками обеспечивается координация функций и задач служб бухгалтерского учета и финансового менеджмента предприятия.</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2.Анализ денежных потоков предприятия в предшествующем периоде. Основной целью этого анализа является выявление уровня достаточности формирования денежных средств, эффективности их использования, а также сбалансированности положительного и отрицательного денежных потоков предприятия по объему и по времени. Анализ денежных потоков проводится по предприятию в целом, в разрезе основных видов его хозяйственной деятельности, по отдельным структурным подразделениям ("центрам ответственности).</w:t>
      </w:r>
    </w:p>
    <w:p w:rsidR="00C30354" w:rsidRDefault="00C30354">
      <w:pPr>
        <w:spacing w:line="360" w:lineRule="auto"/>
        <w:ind w:firstLine="567"/>
        <w:rPr>
          <w:sz w:val="24"/>
          <w:lang w:val="ru-RU"/>
        </w:rPr>
      </w:pPr>
      <w:r>
        <w:rPr>
          <w:sz w:val="24"/>
          <w:lang w:val="ru-RU"/>
        </w:rPr>
        <w:t>3.Оптимизация денежных потоков предприятия. Оптимизация денежных потоков капитала представляет собой процесс выбора наилучших форм их организации на предприятии с учетом условий и особенностей осуществле</w:t>
      </w:r>
      <w:r>
        <w:rPr>
          <w:sz w:val="24"/>
          <w:lang w:val="ru-RU"/>
        </w:rPr>
        <w:softHyphen/>
        <w:t>ния его хозяйственной деятельности.</w:t>
      </w:r>
    </w:p>
    <w:p w:rsidR="00C30354" w:rsidRDefault="00C30354">
      <w:pPr>
        <w:spacing w:line="360" w:lineRule="auto"/>
        <w:ind w:firstLine="567"/>
        <w:jc w:val="left"/>
        <w:rPr>
          <w:sz w:val="24"/>
          <w:lang w:val="ru-RU"/>
        </w:rPr>
      </w:pPr>
    </w:p>
    <w:bookmarkStart w:id="5" w:name="_MON_1051778709"/>
    <w:bookmarkStart w:id="6" w:name="_MON_1051778733"/>
    <w:bookmarkStart w:id="7" w:name="_MON_1051778887"/>
    <w:bookmarkStart w:id="8" w:name="_MON_1051778892"/>
    <w:bookmarkStart w:id="9" w:name="_MON_1051778955"/>
    <w:bookmarkStart w:id="10" w:name="_MON_1051778980"/>
    <w:bookmarkStart w:id="11" w:name="_MON_1051778982"/>
    <w:bookmarkStart w:id="12" w:name="_MON_1051779095"/>
    <w:bookmarkStart w:id="13" w:name="_MON_1051779118"/>
    <w:bookmarkStart w:id="14" w:name="_MON_1051779263"/>
    <w:bookmarkStart w:id="15" w:name="_MON_1051779283"/>
    <w:bookmarkEnd w:id="5"/>
    <w:bookmarkEnd w:id="6"/>
    <w:bookmarkEnd w:id="7"/>
    <w:bookmarkEnd w:id="8"/>
    <w:bookmarkEnd w:id="9"/>
    <w:bookmarkEnd w:id="10"/>
    <w:bookmarkEnd w:id="11"/>
    <w:bookmarkEnd w:id="12"/>
    <w:bookmarkEnd w:id="13"/>
    <w:bookmarkEnd w:id="14"/>
    <w:bookmarkEnd w:id="15"/>
    <w:bookmarkStart w:id="16" w:name="_MON_1051778527"/>
    <w:bookmarkEnd w:id="16"/>
    <w:p w:rsidR="00C30354" w:rsidRDefault="00C30354">
      <w:pPr>
        <w:pStyle w:val="21"/>
        <w:spacing w:line="360" w:lineRule="auto"/>
        <w:jc w:val="left"/>
        <w:rPr>
          <w:b w:val="0"/>
          <w:sz w:val="24"/>
        </w:rPr>
      </w:pPr>
      <w:r>
        <w:rPr>
          <w:sz w:val="24"/>
        </w:rPr>
        <w:object w:dxaOrig="5775" w:dyaOrig="5775">
          <v:shape id="_x0000_i1028" type="#_x0000_t75" style="width:351.75pt;height:418.5pt" o:ole="" fillcolor="window">
            <v:imagedata r:id="rId13" o:title=""/>
          </v:shape>
          <o:OLEObject Type="Embed" ProgID="Word.Picture.8" ShapeID="_x0000_i1028" DrawAspect="Content" ObjectID="_1457628600" r:id="rId14"/>
        </w:object>
      </w:r>
      <w:r>
        <w:rPr>
          <w:b w:val="0"/>
          <w:sz w:val="24"/>
        </w:rPr>
        <w:t xml:space="preserve"> </w:t>
      </w:r>
    </w:p>
    <w:p w:rsidR="00C30354" w:rsidRDefault="00C30354">
      <w:pPr>
        <w:pStyle w:val="21"/>
        <w:spacing w:line="360" w:lineRule="auto"/>
        <w:rPr>
          <w:b w:val="0"/>
          <w:sz w:val="24"/>
        </w:rPr>
      </w:pPr>
      <w:r>
        <w:rPr>
          <w:b w:val="0"/>
          <w:sz w:val="24"/>
        </w:rPr>
        <w:t>Рис 2.1. Этапы совершенствования управления денежными потоками предприятий лесного комплекса.</w:t>
      </w:r>
    </w:p>
    <w:p w:rsidR="00C30354" w:rsidRDefault="00C30354">
      <w:pPr>
        <w:pStyle w:val="21"/>
        <w:spacing w:line="360" w:lineRule="auto"/>
        <w:rPr>
          <w:b w:val="0"/>
          <w:sz w:val="24"/>
        </w:rPr>
      </w:pP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4.Планирование денежных потоков предприятия в разрезе отдельных их видов. Основной целью разработки плана поступления и расходования денежных средств является прогнозирование во времени валового и чистого денежных потоков предприятий лесного комплекса в разрезе отдельных видов его хозяйственной деятельности и обеспечение постоянной платежеспособности на всех этапах планового периода.</w:t>
      </w:r>
      <w:r>
        <w:rPr>
          <w:rStyle w:val="a4"/>
          <w:rFonts w:ascii="Times New Roman" w:hAnsi="Times New Roman"/>
          <w:sz w:val="24"/>
        </w:rPr>
        <w:footnoteReference w:id="12"/>
      </w:r>
    </w:p>
    <w:p w:rsidR="00C30354" w:rsidRDefault="00C30354">
      <w:pPr>
        <w:spacing w:line="360" w:lineRule="auto"/>
        <w:ind w:firstLine="567"/>
        <w:rPr>
          <w:sz w:val="24"/>
          <w:lang w:val="ru-RU"/>
        </w:rPr>
      </w:pPr>
      <w:r>
        <w:rPr>
          <w:sz w:val="24"/>
          <w:lang w:val="ru-RU"/>
        </w:rPr>
        <w:t xml:space="preserve">5.Обеспечение эффективного контроля денежных потоков предприятия. Основной целью этого этапа является выявление отклонений фактических показателей от плановых и обеспечение этой информацией финансового директора для своевременного принятия необходимых мер. </w:t>
      </w:r>
    </w:p>
    <w:p w:rsidR="00C30354" w:rsidRDefault="00C30354">
      <w:pPr>
        <w:pStyle w:val="21"/>
        <w:spacing w:line="360" w:lineRule="auto"/>
        <w:jc w:val="left"/>
        <w:rPr>
          <w:b w:val="0"/>
          <w:sz w:val="24"/>
        </w:rPr>
      </w:pPr>
      <w:r>
        <w:rPr>
          <w:b w:val="0"/>
          <w:sz w:val="24"/>
        </w:rPr>
        <w:t>Рассмотрим подробнее разработку методики совершенствования управления движением денежных потоков в следующем разделе.</w:t>
      </w:r>
    </w:p>
    <w:p w:rsidR="00C30354" w:rsidRDefault="00C30354">
      <w:pPr>
        <w:spacing w:line="360" w:lineRule="auto"/>
        <w:ind w:firstLine="567"/>
        <w:rPr>
          <w:sz w:val="24"/>
          <w:lang w:val="ru-RU"/>
        </w:rPr>
      </w:pPr>
    </w:p>
    <w:p w:rsidR="00C30354" w:rsidRDefault="00C30354">
      <w:pPr>
        <w:spacing w:line="360" w:lineRule="auto"/>
        <w:ind w:firstLine="567"/>
        <w:rPr>
          <w:sz w:val="24"/>
          <w:lang w:val="ru-RU"/>
        </w:rPr>
      </w:pPr>
    </w:p>
    <w:p w:rsidR="00C30354" w:rsidRDefault="00C30354">
      <w:pPr>
        <w:spacing w:line="360" w:lineRule="auto"/>
        <w:ind w:firstLine="567"/>
        <w:jc w:val="center"/>
        <w:rPr>
          <w:b/>
          <w:lang w:val="ru-RU"/>
        </w:rPr>
      </w:pPr>
      <w:r>
        <w:rPr>
          <w:lang w:val="ru-RU"/>
        </w:rPr>
        <w:br w:type="page"/>
      </w:r>
      <w:r>
        <w:rPr>
          <w:b/>
          <w:lang w:val="ru-RU"/>
        </w:rPr>
        <w:t>РАЗДЕЛ 2 РАЗРАБОТКА МЕТОДИКИ СОВЕРШЕНСТВОВАНИЯ УПРАВЛЕНИЯ ДЕНЕЖНЫМИ ПОТОКАМИ ПРЕДПРИЯТИЙ ЛЕСНОГО КОМПЛЕКСА</w:t>
      </w:r>
    </w:p>
    <w:p w:rsidR="00C30354" w:rsidRDefault="00C30354">
      <w:pPr>
        <w:spacing w:line="360" w:lineRule="auto"/>
        <w:ind w:firstLine="0"/>
        <w:rPr>
          <w:b/>
          <w:noProof/>
          <w:sz w:val="24"/>
          <w:lang w:val="ru-RU"/>
        </w:rPr>
      </w:pPr>
    </w:p>
    <w:p w:rsidR="00C30354" w:rsidRDefault="00C30354">
      <w:pPr>
        <w:pStyle w:val="30"/>
        <w:spacing w:line="360" w:lineRule="auto"/>
        <w:jc w:val="left"/>
        <w:rPr>
          <w:rFonts w:ascii="Times New Roman" w:hAnsi="Times New Roman"/>
          <w:sz w:val="24"/>
          <w:lang w:val="ru-RU"/>
        </w:rPr>
      </w:pPr>
      <w:r>
        <w:rPr>
          <w:rFonts w:ascii="Times New Roman" w:hAnsi="Times New Roman"/>
          <w:sz w:val="24"/>
          <w:lang w:val="ru-RU"/>
        </w:rPr>
        <w:t>2.1.Обеспечение полного и достоверного учета денежных потоков предприяти</w:t>
      </w:r>
      <w:r>
        <w:rPr>
          <w:rFonts w:ascii="Times New Roman" w:hAnsi="Times New Roman"/>
          <w:noProof w:val="0"/>
          <w:sz w:val="24"/>
          <w:lang w:val="ru-RU"/>
        </w:rPr>
        <w:t xml:space="preserve">й лесного комплекса </w:t>
      </w:r>
      <w:r>
        <w:rPr>
          <w:rFonts w:ascii="Times New Roman" w:hAnsi="Times New Roman"/>
          <w:sz w:val="24"/>
          <w:lang w:val="ru-RU"/>
        </w:rPr>
        <w:t>и формирование необходимой отчет</w:t>
      </w:r>
      <w:r>
        <w:rPr>
          <w:rFonts w:ascii="Times New Roman" w:hAnsi="Times New Roman"/>
          <w:noProof w:val="0"/>
          <w:sz w:val="24"/>
          <w:lang w:val="ru-RU"/>
        </w:rPr>
        <w:t>н</w:t>
      </w:r>
      <w:r>
        <w:rPr>
          <w:rFonts w:ascii="Times New Roman" w:hAnsi="Times New Roman"/>
          <w:sz w:val="24"/>
          <w:lang w:val="ru-RU"/>
        </w:rPr>
        <w:t>ости</w:t>
      </w:r>
    </w:p>
    <w:p w:rsidR="00C30354" w:rsidRDefault="00C30354">
      <w:pPr>
        <w:spacing w:line="360" w:lineRule="auto"/>
        <w:ind w:firstLine="567"/>
        <w:rPr>
          <w:b/>
          <w:noProof/>
          <w:sz w:val="24"/>
          <w:lang w:val="ru-RU"/>
        </w:rPr>
      </w:pP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Основной целью организации учета и формирования соответствующей отчетности, характеризующей денежные потоки предприятия, является обеспечение финансовых менеджеров необходимой информацией для проведения всестороннего их анализа, планирования и контроля.</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В соответствии с международными стандартами учета и сложившейся практикой для подготовки отчетности о движении денежных средств используются два основных метода – прямой и косвенный. Оба эти метода используют разделение денежного потока предприятия по трем видам хозяйственной деятельности – операционной (основной), инвестиционной и финансовой.</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Операционная (основная) деятельность –получение выручки от реализации, авансы, уплата по счетам поставщика, поступления от бартерных операций, выплата заработной платы, расчеты с бюджетом, выплаченные / полученные проценты по кредитам и займам (рис. 2.2);</w:t>
      </w:r>
    </w:p>
    <w:bookmarkStart w:id="17" w:name="_MON_1051776486"/>
    <w:bookmarkStart w:id="18" w:name="_MON_1051776587"/>
    <w:bookmarkStart w:id="19" w:name="_MON_1051776595"/>
    <w:bookmarkStart w:id="20" w:name="_MON_1051776623"/>
    <w:bookmarkStart w:id="21" w:name="_MON_1051776630"/>
    <w:bookmarkStart w:id="22" w:name="_MON_1051776635"/>
    <w:bookmarkStart w:id="23" w:name="_MON_1051776664"/>
    <w:bookmarkStart w:id="24" w:name="_MON_1051776679"/>
    <w:bookmarkEnd w:id="17"/>
    <w:bookmarkEnd w:id="18"/>
    <w:bookmarkEnd w:id="19"/>
    <w:bookmarkEnd w:id="20"/>
    <w:bookmarkEnd w:id="21"/>
    <w:bookmarkEnd w:id="22"/>
    <w:bookmarkEnd w:id="23"/>
    <w:bookmarkEnd w:id="24"/>
    <w:bookmarkStart w:id="25" w:name="_MON_1051776421"/>
    <w:bookmarkEnd w:id="25"/>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object w:dxaOrig="7661" w:dyaOrig="4581">
          <v:shape id="_x0000_i1029" type="#_x0000_t75" style="width:396pt;height:249.75pt" o:ole="" fillcolor="window">
            <v:imagedata r:id="rId15" o:title=""/>
          </v:shape>
          <o:OLEObject Type="Embed" ProgID="Word.Picture.8" ShapeID="_x0000_i1029" DrawAspect="Content" ObjectID="_1457628601" r:id="rId16"/>
        </w:object>
      </w:r>
    </w:p>
    <w:p w:rsidR="00C30354" w:rsidRDefault="00C30354">
      <w:pPr>
        <w:pStyle w:val="f5fbfb"/>
        <w:spacing w:line="360" w:lineRule="auto"/>
        <w:ind w:firstLine="567"/>
        <w:jc w:val="center"/>
        <w:rPr>
          <w:rFonts w:ascii="Times New Roman" w:hAnsi="Times New Roman"/>
          <w:sz w:val="24"/>
        </w:rPr>
      </w:pPr>
      <w:r>
        <w:rPr>
          <w:rFonts w:ascii="Times New Roman" w:hAnsi="Times New Roman"/>
          <w:sz w:val="24"/>
        </w:rPr>
        <w:t>Рис. 2.2. Структура потоков от основной деятельности.</w:t>
      </w:r>
    </w:p>
    <w:p w:rsidR="00C30354" w:rsidRDefault="00C30354">
      <w:pPr>
        <w:pStyle w:val="f5fbfb"/>
        <w:spacing w:line="360" w:lineRule="auto"/>
        <w:ind w:firstLine="567"/>
        <w:jc w:val="both"/>
        <w:rPr>
          <w:rFonts w:ascii="Times New Roman" w:hAnsi="Times New Roman"/>
          <w:sz w:val="24"/>
        </w:rPr>
      </w:pP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Инвестиционная деятельность –движение средств, связанных с приобретением или реализацией основных средств и нематериальных активов;</w:t>
      </w:r>
    </w:p>
    <w:p w:rsidR="00C30354" w:rsidRDefault="008E1640">
      <w:pPr>
        <w:pStyle w:val="f5fbfb"/>
        <w:spacing w:line="360" w:lineRule="auto"/>
        <w:ind w:firstLine="567"/>
        <w:jc w:val="both"/>
        <w:rPr>
          <w:rFonts w:ascii="Times New Roman" w:hAnsi="Times New Roman"/>
          <w:sz w:val="24"/>
        </w:rPr>
      </w:pPr>
      <w:r>
        <w:rPr>
          <w:rFonts w:ascii="Times New Roman" w:hAnsi="Times New Roman"/>
          <w:sz w:val="24"/>
        </w:rPr>
        <w:pict>
          <v:shape id="_x0000_i1030" type="#_x0000_t75" style="width:390.75pt;height:163.5pt" fillcolor="window">
            <v:imagedata r:id="rId17" o:title=""/>
          </v:shape>
        </w:pict>
      </w:r>
    </w:p>
    <w:p w:rsidR="00C30354" w:rsidRDefault="00C30354">
      <w:pPr>
        <w:pStyle w:val="f5fbfb"/>
        <w:spacing w:line="360" w:lineRule="auto"/>
        <w:ind w:firstLine="567"/>
        <w:jc w:val="center"/>
        <w:rPr>
          <w:rFonts w:ascii="Times New Roman" w:hAnsi="Times New Roman"/>
          <w:sz w:val="24"/>
        </w:rPr>
      </w:pPr>
      <w:r>
        <w:rPr>
          <w:rFonts w:ascii="Times New Roman" w:hAnsi="Times New Roman"/>
          <w:sz w:val="24"/>
        </w:rPr>
        <w:t>Рис. 2.3. Структура потоков от инвестиционной деятельности.</w:t>
      </w:r>
    </w:p>
    <w:p w:rsidR="00C30354" w:rsidRDefault="00C30354">
      <w:pPr>
        <w:pStyle w:val="f5fbfb"/>
        <w:spacing w:line="360" w:lineRule="auto"/>
        <w:ind w:firstLine="567"/>
        <w:jc w:val="both"/>
        <w:rPr>
          <w:rFonts w:ascii="Times New Roman" w:hAnsi="Times New Roman"/>
          <w:sz w:val="24"/>
        </w:rPr>
      </w:pP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Финансовая деятельность –получение кратко- и долгосрочных кредитов и займов, долгосрочные и краткосрочные финансовые вложения, погашение задолженности по полученным ранее кредитам, выплата дивидендов.</w:t>
      </w:r>
    </w:p>
    <w:p w:rsidR="00C30354" w:rsidRDefault="008E1640">
      <w:pPr>
        <w:pStyle w:val="f5fbfb"/>
        <w:spacing w:line="360" w:lineRule="auto"/>
        <w:ind w:firstLine="567"/>
        <w:jc w:val="both"/>
        <w:rPr>
          <w:rFonts w:ascii="Times New Roman" w:hAnsi="Times New Roman"/>
          <w:sz w:val="24"/>
        </w:rPr>
      </w:pPr>
      <w:r>
        <w:rPr>
          <w:rFonts w:ascii="Times New Roman" w:hAnsi="Times New Roman"/>
          <w:sz w:val="24"/>
        </w:rPr>
        <w:pict>
          <v:shape id="_x0000_i1031" type="#_x0000_t75" style="width:398.25pt;height:167.25pt" fillcolor="window">
            <v:imagedata r:id="rId18" o:title=""/>
          </v:shape>
        </w:pict>
      </w:r>
    </w:p>
    <w:p w:rsidR="00C30354" w:rsidRDefault="00C30354">
      <w:pPr>
        <w:pStyle w:val="f5fbfb"/>
        <w:spacing w:line="360" w:lineRule="auto"/>
        <w:ind w:firstLine="567"/>
        <w:jc w:val="center"/>
        <w:rPr>
          <w:rFonts w:ascii="Times New Roman" w:hAnsi="Times New Roman"/>
          <w:sz w:val="24"/>
        </w:rPr>
      </w:pPr>
      <w:r>
        <w:rPr>
          <w:rFonts w:ascii="Times New Roman" w:hAnsi="Times New Roman"/>
          <w:sz w:val="24"/>
        </w:rPr>
        <w:t>Рис. 2.4. Структура потоков от финансовой деятельности</w:t>
      </w:r>
    </w:p>
    <w:p w:rsidR="00C30354" w:rsidRDefault="00C30354">
      <w:pPr>
        <w:pStyle w:val="f5fbfb"/>
        <w:spacing w:line="360" w:lineRule="auto"/>
        <w:ind w:firstLine="567"/>
        <w:jc w:val="both"/>
        <w:rPr>
          <w:rFonts w:ascii="Times New Roman" w:hAnsi="Times New Roman"/>
          <w:sz w:val="24"/>
        </w:rPr>
      </w:pP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Прямой метод основывается на исчислении притока (выручка от реализации продукции, работ и услуг, авансы полученные и др.) и оттока (оплата счетов поставщиков, возврат полученных краткосрочных ссуд и займов и др.) денежных средств, т.е. исходным элементом является выручка.</w:t>
      </w:r>
      <w:r>
        <w:rPr>
          <w:rStyle w:val="a4"/>
          <w:rFonts w:ascii="Times New Roman" w:hAnsi="Times New Roman"/>
          <w:sz w:val="24"/>
        </w:rPr>
        <w:footnoteReference w:id="13"/>
      </w:r>
      <w:r>
        <w:rPr>
          <w:rFonts w:ascii="Times New Roman" w:hAnsi="Times New Roman"/>
          <w:sz w:val="24"/>
        </w:rPr>
        <w:t xml:space="preserve"> Этот метод:</w:t>
      </w:r>
    </w:p>
    <w:p w:rsidR="00C30354" w:rsidRDefault="00C30354">
      <w:pPr>
        <w:pStyle w:val="f5fbfb"/>
        <w:numPr>
          <w:ilvl w:val="0"/>
          <w:numId w:val="5"/>
        </w:numPr>
        <w:spacing w:line="360" w:lineRule="auto"/>
        <w:jc w:val="both"/>
        <w:rPr>
          <w:rFonts w:ascii="Times New Roman" w:hAnsi="Times New Roman"/>
          <w:sz w:val="24"/>
        </w:rPr>
      </w:pPr>
      <w:r>
        <w:rPr>
          <w:rFonts w:ascii="Times New Roman" w:hAnsi="Times New Roman"/>
          <w:sz w:val="24"/>
        </w:rPr>
        <w:t>позволяет показать основные источники притока и направления оттока денежных средств;</w:t>
      </w:r>
    </w:p>
    <w:p w:rsidR="00C30354" w:rsidRDefault="00C30354">
      <w:pPr>
        <w:pStyle w:val="f5fbfb"/>
        <w:numPr>
          <w:ilvl w:val="0"/>
          <w:numId w:val="5"/>
        </w:numPr>
        <w:spacing w:line="360" w:lineRule="auto"/>
        <w:jc w:val="both"/>
        <w:rPr>
          <w:rFonts w:ascii="Times New Roman" w:hAnsi="Times New Roman"/>
          <w:sz w:val="24"/>
        </w:rPr>
      </w:pPr>
      <w:r>
        <w:rPr>
          <w:rFonts w:ascii="Times New Roman" w:hAnsi="Times New Roman"/>
          <w:sz w:val="24"/>
        </w:rPr>
        <w:t>дает возможность делать оперативные выводы относительно достаточности средств для платежей по текущим обязательствам;</w:t>
      </w:r>
    </w:p>
    <w:p w:rsidR="00C30354" w:rsidRDefault="00C30354">
      <w:pPr>
        <w:pStyle w:val="f5fbfb"/>
        <w:numPr>
          <w:ilvl w:val="0"/>
          <w:numId w:val="5"/>
        </w:numPr>
        <w:spacing w:line="360" w:lineRule="auto"/>
        <w:jc w:val="both"/>
        <w:rPr>
          <w:rFonts w:ascii="Times New Roman" w:hAnsi="Times New Roman"/>
          <w:sz w:val="24"/>
        </w:rPr>
      </w:pPr>
      <w:r>
        <w:rPr>
          <w:rFonts w:ascii="Times New Roman" w:hAnsi="Times New Roman"/>
          <w:sz w:val="24"/>
        </w:rPr>
        <w:t>устанавливает взаимосвязь между реализацией и денежной выручкой за отчетный период.</w:t>
      </w:r>
      <w:r>
        <w:rPr>
          <w:rStyle w:val="a4"/>
          <w:rFonts w:ascii="Times New Roman" w:hAnsi="Times New Roman"/>
          <w:sz w:val="24"/>
        </w:rPr>
        <w:footnoteReference w:id="14"/>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Косвенный метод основывается на идентификации и учете операций, связанных с движением денежных средств, и последовательной корректировке чистой прибыли, т.е. исходным элементом является прибыль. Этот метод позволяет:</w:t>
      </w:r>
    </w:p>
    <w:p w:rsidR="00C30354" w:rsidRDefault="00C30354">
      <w:pPr>
        <w:pStyle w:val="f5fbfb"/>
        <w:numPr>
          <w:ilvl w:val="0"/>
          <w:numId w:val="6"/>
        </w:numPr>
        <w:tabs>
          <w:tab w:val="clear" w:pos="360"/>
          <w:tab w:val="num" w:pos="426"/>
        </w:tabs>
        <w:spacing w:line="360" w:lineRule="auto"/>
        <w:ind w:left="426" w:hanging="426"/>
        <w:jc w:val="both"/>
        <w:rPr>
          <w:rFonts w:ascii="Times New Roman" w:hAnsi="Times New Roman"/>
          <w:sz w:val="24"/>
        </w:rPr>
      </w:pPr>
      <w:r>
        <w:rPr>
          <w:rFonts w:ascii="Times New Roman" w:hAnsi="Times New Roman"/>
          <w:sz w:val="24"/>
        </w:rPr>
        <w:t>позволяет показать взаимосвязь между разными видами деятельности предприятия;</w:t>
      </w:r>
    </w:p>
    <w:p w:rsidR="00C30354" w:rsidRDefault="00C30354">
      <w:pPr>
        <w:pStyle w:val="f5fbfb"/>
        <w:numPr>
          <w:ilvl w:val="0"/>
          <w:numId w:val="6"/>
        </w:numPr>
        <w:tabs>
          <w:tab w:val="clear" w:pos="360"/>
          <w:tab w:val="num" w:pos="426"/>
        </w:tabs>
        <w:spacing w:line="360" w:lineRule="auto"/>
        <w:ind w:left="426" w:hanging="426"/>
        <w:jc w:val="both"/>
        <w:rPr>
          <w:rFonts w:ascii="Times New Roman" w:hAnsi="Times New Roman"/>
          <w:sz w:val="24"/>
        </w:rPr>
      </w:pPr>
      <w:r>
        <w:rPr>
          <w:rFonts w:ascii="Times New Roman" w:hAnsi="Times New Roman"/>
          <w:sz w:val="24"/>
        </w:rPr>
        <w:t>устанавливает взаимосвязь между чистой прибылью и изменениями в активах предприятия за отчетный период.</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Основные различия в формах Отчета о ДДС, составленных прямым и косвенным методами, содержатся в разделе “Текущая деятельность”. В отчете о ДДС, составленном по косвенному методу, не показываются данные о налогах, уплаченных в бюджет, выплатах в Фонды социального страхования, Пенсионный фонд и т.д., а также денежные средства, перечисленные в оплату процентов, штрафов, и т.п. Однако в Отчете, составленном косвенным методом, дается информация об источниках финансирования – чистая прибыль и амортизационные отчисления, изменения в оборотных средствах, в том числе образуемых за счет собственного капитала.</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Рассмотрев вышеизложенное можно сделать вывод, что для более полного и достоверного учета денежных потоков предпочтительным является – Отчет о движении денежных средств разработанный прямым методом. Рассмотрим его подробнее.</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Принципиальная формула, по которой осуществляется расчет суммы чистого денежного потока </w:t>
      </w:r>
      <w:r>
        <w:rPr>
          <w:rFonts w:ascii="Times New Roman" w:hAnsi="Times New Roman"/>
          <w:i/>
          <w:sz w:val="24"/>
        </w:rPr>
        <w:t>по операционной (основной) деятельности</w:t>
      </w:r>
      <w:r>
        <w:rPr>
          <w:rFonts w:ascii="Times New Roman" w:hAnsi="Times New Roman"/>
          <w:sz w:val="24"/>
        </w:rPr>
        <w:t xml:space="preserve"> предприятия прямым методом, имеет следующий вид:</w:t>
      </w:r>
      <w:r>
        <w:rPr>
          <w:rStyle w:val="a4"/>
          <w:rFonts w:ascii="Times New Roman" w:hAnsi="Times New Roman"/>
          <w:sz w:val="24"/>
        </w:rPr>
        <w:footnoteReference w:id="15"/>
      </w:r>
    </w:p>
    <w:p w:rsidR="00C30354" w:rsidRDefault="00C30354">
      <w:pPr>
        <w:pStyle w:val="f5fbfb"/>
        <w:spacing w:line="360" w:lineRule="auto"/>
        <w:ind w:left="-284" w:firstLine="567"/>
        <w:jc w:val="both"/>
        <w:rPr>
          <w:rFonts w:ascii="Times New Roman" w:hAnsi="Times New Roman"/>
          <w:sz w:val="24"/>
        </w:rPr>
      </w:pPr>
      <w:r>
        <w:rPr>
          <w:rFonts w:ascii="Times New Roman" w:hAnsi="Times New Roman"/>
          <w:position w:val="-18"/>
          <w:sz w:val="24"/>
        </w:rPr>
        <w:object w:dxaOrig="7300" w:dyaOrig="460">
          <v:shape id="_x0000_i1032" type="#_x0000_t75" style="width:365.25pt;height:23.25pt" o:ole="" fillcolor="window">
            <v:imagedata r:id="rId19" o:title=""/>
          </v:shape>
          <o:OLEObject Type="Embed" ProgID="Equation.3" ShapeID="_x0000_i1032" DrawAspect="Content" ObjectID="_1457628602" r:id="rId20"/>
        </w:object>
      </w:r>
      <w:r>
        <w:rPr>
          <w:rFonts w:ascii="Times New Roman" w:hAnsi="Times New Roman"/>
          <w:sz w:val="24"/>
        </w:rPr>
        <w:t xml:space="preserve">(1)      </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где ЧДПо –сумма чистого денежного потока предприятия по</w:t>
      </w:r>
    </w:p>
    <w:p w:rsidR="00C30354" w:rsidRDefault="00C30354">
      <w:pPr>
        <w:pStyle w:val="f5fbfb"/>
        <w:spacing w:line="360" w:lineRule="auto"/>
        <w:ind w:left="1134"/>
        <w:jc w:val="both"/>
        <w:rPr>
          <w:rFonts w:ascii="Times New Roman" w:hAnsi="Times New Roman"/>
          <w:sz w:val="24"/>
        </w:rPr>
      </w:pPr>
      <w:r>
        <w:rPr>
          <w:rFonts w:ascii="Times New Roman" w:hAnsi="Times New Roman"/>
          <w:sz w:val="24"/>
        </w:rPr>
        <w:t>основной деятельности в рассматриваемом периоде;</w:t>
      </w:r>
    </w:p>
    <w:p w:rsidR="00C30354" w:rsidRDefault="00C30354">
      <w:pPr>
        <w:pStyle w:val="f5fbfb"/>
        <w:spacing w:line="360" w:lineRule="auto"/>
        <w:ind w:left="1134"/>
        <w:jc w:val="both"/>
        <w:rPr>
          <w:rFonts w:ascii="Times New Roman" w:hAnsi="Times New Roman"/>
          <w:sz w:val="24"/>
        </w:rPr>
      </w:pPr>
      <w:r>
        <w:rPr>
          <w:rFonts w:ascii="Times New Roman" w:hAnsi="Times New Roman"/>
          <w:sz w:val="24"/>
        </w:rPr>
        <w:t xml:space="preserve">РП–сумма денежных средств, полученных от реализации продукции; </w:t>
      </w:r>
    </w:p>
    <w:p w:rsidR="00C30354" w:rsidRDefault="00C30354">
      <w:pPr>
        <w:pStyle w:val="f5fbfb"/>
        <w:spacing w:line="360" w:lineRule="auto"/>
        <w:ind w:left="1134"/>
        <w:jc w:val="both"/>
        <w:rPr>
          <w:rFonts w:ascii="Times New Roman" w:hAnsi="Times New Roman"/>
          <w:sz w:val="24"/>
        </w:rPr>
      </w:pPr>
      <w:r>
        <w:rPr>
          <w:rFonts w:ascii="Times New Roman" w:hAnsi="Times New Roman"/>
          <w:sz w:val="24"/>
        </w:rPr>
        <w:t>ПП –сумма прочих поступлений денежных средств  в процессе операционной деятельности;</w:t>
      </w:r>
    </w:p>
    <w:p w:rsidR="00C30354" w:rsidRDefault="00C30354">
      <w:pPr>
        <w:pStyle w:val="f5fbfb"/>
        <w:spacing w:line="360" w:lineRule="auto"/>
        <w:ind w:left="1134"/>
        <w:jc w:val="both"/>
        <w:rPr>
          <w:rFonts w:ascii="Times New Roman" w:hAnsi="Times New Roman"/>
          <w:sz w:val="24"/>
        </w:rPr>
      </w:pPr>
      <w:r>
        <w:rPr>
          <w:rFonts w:ascii="Times New Roman" w:hAnsi="Times New Roman"/>
          <w:sz w:val="24"/>
        </w:rPr>
        <w:t>З –сумма денежных средств, выплаченных за приобретение сырья, материалов и полуфабрикатов;</w:t>
      </w:r>
    </w:p>
    <w:p w:rsidR="00C30354" w:rsidRDefault="00C30354">
      <w:pPr>
        <w:pStyle w:val="f5fbfb"/>
        <w:spacing w:line="360" w:lineRule="auto"/>
        <w:ind w:left="1134"/>
        <w:jc w:val="both"/>
        <w:rPr>
          <w:rFonts w:ascii="Times New Roman" w:hAnsi="Times New Roman"/>
          <w:sz w:val="24"/>
        </w:rPr>
      </w:pPr>
      <w:r>
        <w:rPr>
          <w:rFonts w:ascii="Times New Roman" w:hAnsi="Times New Roman"/>
          <w:sz w:val="24"/>
        </w:rPr>
        <w:t>ЗПоп –сумма заработной платы, выплаченной оперативному персоналу;</w:t>
      </w:r>
    </w:p>
    <w:p w:rsidR="00C30354" w:rsidRDefault="00C30354">
      <w:pPr>
        <w:pStyle w:val="f5fbfb"/>
        <w:spacing w:line="360" w:lineRule="auto"/>
        <w:ind w:left="1134"/>
        <w:jc w:val="both"/>
        <w:rPr>
          <w:rFonts w:ascii="Times New Roman" w:hAnsi="Times New Roman"/>
          <w:sz w:val="24"/>
        </w:rPr>
      </w:pPr>
      <w:r>
        <w:rPr>
          <w:rFonts w:ascii="Times New Roman" w:hAnsi="Times New Roman"/>
          <w:sz w:val="24"/>
        </w:rPr>
        <w:t>НПб –сумма налоговых платежей, перечисленная в бюджет;</w:t>
      </w:r>
    </w:p>
    <w:p w:rsidR="00C30354" w:rsidRDefault="00C30354">
      <w:pPr>
        <w:pStyle w:val="f5fbfb"/>
        <w:spacing w:line="360" w:lineRule="auto"/>
        <w:ind w:left="1134"/>
        <w:jc w:val="both"/>
        <w:rPr>
          <w:rFonts w:ascii="Times New Roman" w:hAnsi="Times New Roman"/>
          <w:sz w:val="24"/>
        </w:rPr>
      </w:pPr>
      <w:r>
        <w:rPr>
          <w:rFonts w:ascii="Times New Roman" w:hAnsi="Times New Roman"/>
          <w:sz w:val="24"/>
        </w:rPr>
        <w:t>НПвф –сумма налоговых платежей, перечисленная во внебюджетные фонды;</w:t>
      </w:r>
    </w:p>
    <w:p w:rsidR="00C30354" w:rsidRDefault="00C30354">
      <w:pPr>
        <w:pStyle w:val="f5fbfb"/>
        <w:spacing w:line="360" w:lineRule="auto"/>
        <w:ind w:left="1134"/>
        <w:jc w:val="both"/>
        <w:rPr>
          <w:rFonts w:ascii="Times New Roman" w:hAnsi="Times New Roman"/>
          <w:sz w:val="24"/>
        </w:rPr>
      </w:pPr>
      <w:r>
        <w:rPr>
          <w:rFonts w:ascii="Times New Roman" w:hAnsi="Times New Roman"/>
          <w:sz w:val="24"/>
        </w:rPr>
        <w:t>ПВо –сумма прочих выплат денежных средств в процессе операционной деятельности.</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По </w:t>
      </w:r>
      <w:r>
        <w:rPr>
          <w:rFonts w:ascii="Times New Roman" w:hAnsi="Times New Roman"/>
          <w:i/>
          <w:sz w:val="24"/>
        </w:rPr>
        <w:t>инвестиционной деятельности</w:t>
      </w:r>
      <w:r>
        <w:rPr>
          <w:rFonts w:ascii="Times New Roman" w:hAnsi="Times New Roman"/>
          <w:sz w:val="24"/>
        </w:rPr>
        <w:t xml:space="preserve"> сумма чистого денежного потока определяется как разница между суммой реализации отдельных видов внеоборотных активов и суммой их приобретения в отчетном периоде. Принципиальная формула, по которой осуществляется расчет этого показателя по инвестиционной деятельности, имеет следующий вид:</w:t>
      </w:r>
      <w:r>
        <w:rPr>
          <w:rStyle w:val="a4"/>
          <w:rFonts w:ascii="Times New Roman" w:hAnsi="Times New Roman"/>
          <w:sz w:val="24"/>
          <w:lang w:val="en-US"/>
        </w:rPr>
        <w:footnoteReference w:id="16"/>
      </w:r>
      <w:r>
        <w:rPr>
          <w:rFonts w:ascii="Times New Roman" w:hAnsi="Times New Roman"/>
          <w:sz w:val="24"/>
        </w:rPr>
        <w:t xml:space="preserve">  </w:t>
      </w:r>
    </w:p>
    <w:p w:rsidR="00C30354" w:rsidRDefault="00C30354">
      <w:pPr>
        <w:pStyle w:val="f5fbfb"/>
        <w:spacing w:line="360" w:lineRule="auto"/>
        <w:rPr>
          <w:rFonts w:ascii="Times New Roman" w:hAnsi="Times New Roman"/>
          <w:sz w:val="24"/>
        </w:rPr>
      </w:pPr>
      <w:r>
        <w:rPr>
          <w:rFonts w:ascii="Times New Roman" w:hAnsi="Times New Roman"/>
          <w:position w:val="-18"/>
          <w:sz w:val="24"/>
        </w:rPr>
        <w:object w:dxaOrig="7720" w:dyaOrig="460">
          <v:shape id="_x0000_i1033" type="#_x0000_t75" style="width:396pt;height:23.25pt" o:ole="" fillcolor="window">
            <v:imagedata r:id="rId21" o:title=""/>
          </v:shape>
          <o:OLEObject Type="Embed" ProgID="Equation.3" ShapeID="_x0000_i1033" DrawAspect="Content" ObjectID="_1457628603" r:id="rId22"/>
        </w:object>
      </w:r>
      <w:r>
        <w:rPr>
          <w:rFonts w:ascii="Times New Roman" w:hAnsi="Times New Roman"/>
          <w:sz w:val="24"/>
        </w:rPr>
        <w:t xml:space="preserve"> </w:t>
      </w:r>
    </w:p>
    <w:p w:rsidR="00C30354" w:rsidRDefault="00C30354">
      <w:pPr>
        <w:pStyle w:val="f5fbfb"/>
        <w:spacing w:line="360" w:lineRule="auto"/>
        <w:ind w:left="1134" w:hanging="567"/>
        <w:jc w:val="both"/>
        <w:rPr>
          <w:rFonts w:ascii="Times New Roman" w:hAnsi="Times New Roman"/>
          <w:sz w:val="24"/>
        </w:rPr>
      </w:pPr>
      <w:r>
        <w:rPr>
          <w:rFonts w:ascii="Times New Roman" w:hAnsi="Times New Roman"/>
          <w:sz w:val="24"/>
        </w:rPr>
        <w:t>где   ЧДПи –сумма чистого денежного потока предприятия по инвестиционной деятельности в рассматриваемом периоде;</w:t>
      </w:r>
    </w:p>
    <w:p w:rsidR="00C30354" w:rsidRDefault="00C30354">
      <w:pPr>
        <w:pStyle w:val="f5fbfb"/>
        <w:spacing w:line="360" w:lineRule="auto"/>
        <w:ind w:left="1134"/>
        <w:jc w:val="both"/>
        <w:rPr>
          <w:rFonts w:ascii="Times New Roman" w:hAnsi="Times New Roman"/>
          <w:sz w:val="24"/>
        </w:rPr>
      </w:pPr>
      <w:r>
        <w:rPr>
          <w:rFonts w:ascii="Times New Roman" w:hAnsi="Times New Roman"/>
          <w:sz w:val="24"/>
        </w:rPr>
        <w:t>Рос –сумма реализации выбывших основных средств;</w:t>
      </w:r>
    </w:p>
    <w:p w:rsidR="00C30354" w:rsidRDefault="00C30354">
      <w:pPr>
        <w:pStyle w:val="f5fbfb"/>
        <w:spacing w:line="360" w:lineRule="auto"/>
        <w:ind w:left="1134"/>
        <w:jc w:val="both"/>
        <w:rPr>
          <w:rFonts w:ascii="Times New Roman" w:hAnsi="Times New Roman"/>
          <w:sz w:val="24"/>
        </w:rPr>
      </w:pPr>
      <w:r>
        <w:rPr>
          <w:rFonts w:ascii="Times New Roman" w:hAnsi="Times New Roman"/>
          <w:sz w:val="24"/>
        </w:rPr>
        <w:t>Рна –сумма реализации выбывших нематериальных активов;</w:t>
      </w:r>
    </w:p>
    <w:p w:rsidR="00C30354" w:rsidRDefault="00C30354">
      <w:pPr>
        <w:pStyle w:val="f5fbfb"/>
        <w:spacing w:line="360" w:lineRule="auto"/>
        <w:ind w:left="1134"/>
        <w:jc w:val="both"/>
        <w:rPr>
          <w:rFonts w:ascii="Times New Roman" w:hAnsi="Times New Roman"/>
          <w:sz w:val="24"/>
        </w:rPr>
      </w:pPr>
      <w:r>
        <w:rPr>
          <w:rFonts w:ascii="Times New Roman" w:hAnsi="Times New Roman"/>
          <w:sz w:val="24"/>
        </w:rPr>
        <w:t>Рдфи –сумма реализации долгосрочных финансовых инструментов инвестиционного портфеля предприятия;</w:t>
      </w:r>
    </w:p>
    <w:p w:rsidR="00C30354" w:rsidRDefault="00C30354">
      <w:pPr>
        <w:pStyle w:val="f5fbfb"/>
        <w:spacing w:line="360" w:lineRule="auto"/>
        <w:ind w:left="1134"/>
        <w:jc w:val="both"/>
        <w:rPr>
          <w:rFonts w:ascii="Times New Roman" w:hAnsi="Times New Roman"/>
          <w:sz w:val="24"/>
        </w:rPr>
      </w:pPr>
      <w:r>
        <w:rPr>
          <w:rFonts w:ascii="Times New Roman" w:hAnsi="Times New Roman"/>
          <w:sz w:val="24"/>
        </w:rPr>
        <w:t>Рса –сумма реализации ранее выкупленных собственных акций предприятия;</w:t>
      </w:r>
    </w:p>
    <w:p w:rsidR="00C30354" w:rsidRDefault="00C30354">
      <w:pPr>
        <w:pStyle w:val="f5fbfb"/>
        <w:spacing w:line="360" w:lineRule="auto"/>
        <w:ind w:left="1134"/>
        <w:jc w:val="both"/>
        <w:rPr>
          <w:rFonts w:ascii="Times New Roman" w:hAnsi="Times New Roman"/>
          <w:sz w:val="24"/>
        </w:rPr>
      </w:pPr>
      <w:r>
        <w:rPr>
          <w:rFonts w:ascii="Times New Roman" w:hAnsi="Times New Roman"/>
          <w:sz w:val="24"/>
        </w:rPr>
        <w:t>Дп –сумма дивидендов (процентов), полученных предприятием по долгосрочным финансовым инструментам инвестиционного портфеля;</w:t>
      </w:r>
    </w:p>
    <w:p w:rsidR="00C30354" w:rsidRDefault="00C30354">
      <w:pPr>
        <w:pStyle w:val="f5fbfb"/>
        <w:spacing w:line="360" w:lineRule="auto"/>
        <w:ind w:left="1134"/>
        <w:jc w:val="both"/>
        <w:rPr>
          <w:rFonts w:ascii="Times New Roman" w:hAnsi="Times New Roman"/>
          <w:sz w:val="24"/>
        </w:rPr>
      </w:pPr>
      <w:r>
        <w:rPr>
          <w:rFonts w:ascii="Times New Roman" w:hAnsi="Times New Roman"/>
          <w:sz w:val="24"/>
        </w:rPr>
        <w:t>Пос –сумма приобретенных основных средств;</w:t>
      </w:r>
    </w:p>
    <w:p w:rsidR="00C30354" w:rsidRDefault="00C30354">
      <w:pPr>
        <w:pStyle w:val="f5fbfb"/>
        <w:spacing w:line="360" w:lineRule="auto"/>
        <w:ind w:left="1134"/>
        <w:jc w:val="both"/>
        <w:rPr>
          <w:rFonts w:ascii="Times New Roman" w:hAnsi="Times New Roman"/>
          <w:sz w:val="24"/>
        </w:rPr>
      </w:pPr>
      <w:r>
        <w:rPr>
          <w:rFonts w:ascii="Times New Roman" w:hAnsi="Times New Roman"/>
          <w:position w:val="-4"/>
          <w:sz w:val="24"/>
        </w:rPr>
        <w:object w:dxaOrig="220" w:dyaOrig="260">
          <v:shape id="_x0000_i1034" type="#_x0000_t75" style="width:11.25pt;height:12.75pt" o:ole="" fillcolor="window">
            <v:imagedata r:id="rId23" o:title=""/>
          </v:shape>
          <o:OLEObject Type="Embed" ProgID="Equation.3" ShapeID="_x0000_i1034" DrawAspect="Content" ObjectID="_1457628604" r:id="rId24"/>
        </w:object>
      </w:r>
      <w:r>
        <w:rPr>
          <w:rFonts w:ascii="Times New Roman" w:hAnsi="Times New Roman"/>
          <w:sz w:val="24"/>
        </w:rPr>
        <w:t>НКС –сумма прироста незавершенного капитального строительства;</w:t>
      </w:r>
    </w:p>
    <w:p w:rsidR="00C30354" w:rsidRDefault="00C30354">
      <w:pPr>
        <w:pStyle w:val="f5fbfb"/>
        <w:spacing w:line="360" w:lineRule="auto"/>
        <w:ind w:left="1134"/>
        <w:jc w:val="both"/>
        <w:rPr>
          <w:rFonts w:ascii="Times New Roman" w:hAnsi="Times New Roman"/>
          <w:sz w:val="24"/>
        </w:rPr>
      </w:pPr>
      <w:r>
        <w:rPr>
          <w:rFonts w:ascii="Times New Roman" w:hAnsi="Times New Roman"/>
          <w:sz w:val="24"/>
        </w:rPr>
        <w:t>Пдфи –сумма приобретения долгосрочных финансовых инструментов инвестиционного портфеля предприятия;</w:t>
      </w:r>
    </w:p>
    <w:p w:rsidR="00C30354" w:rsidRDefault="00C30354">
      <w:pPr>
        <w:pStyle w:val="f5fbfb"/>
        <w:spacing w:line="360" w:lineRule="auto"/>
        <w:ind w:left="1134"/>
        <w:jc w:val="both"/>
        <w:rPr>
          <w:rFonts w:ascii="Times New Roman" w:hAnsi="Times New Roman"/>
          <w:sz w:val="24"/>
        </w:rPr>
      </w:pPr>
      <w:r>
        <w:rPr>
          <w:rFonts w:ascii="Times New Roman" w:hAnsi="Times New Roman"/>
          <w:sz w:val="24"/>
        </w:rPr>
        <w:t>Вса –сумма выкупленных собственных акций предприятия.</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По </w:t>
      </w:r>
      <w:r>
        <w:rPr>
          <w:rFonts w:ascii="Times New Roman" w:hAnsi="Times New Roman"/>
          <w:i/>
          <w:sz w:val="24"/>
        </w:rPr>
        <w:t xml:space="preserve">финансовой деятельности </w:t>
      </w:r>
      <w:r>
        <w:rPr>
          <w:rFonts w:ascii="Times New Roman" w:hAnsi="Times New Roman"/>
          <w:sz w:val="24"/>
        </w:rPr>
        <w:t>сумма чистого денежного потока определяется как разница между суммой финансовых ресурсов, привлеченных из внешних источников, и суммой основного долга, а также дивидендов (процентов), выплаченных собственникам предприятия. Принципиальная формула, по которой осуществляется расчет этого показателя по финансовой деятельности, имеет следующий вид:</w:t>
      </w:r>
      <w:r>
        <w:rPr>
          <w:rStyle w:val="a4"/>
          <w:rFonts w:ascii="Times New Roman" w:hAnsi="Times New Roman"/>
          <w:sz w:val="24"/>
        </w:rPr>
        <w:footnoteReference w:id="17"/>
      </w:r>
    </w:p>
    <w:p w:rsidR="00C30354" w:rsidRDefault="00C30354">
      <w:pPr>
        <w:pStyle w:val="f5fbfb"/>
        <w:spacing w:line="360" w:lineRule="auto"/>
        <w:ind w:firstLine="567"/>
        <w:jc w:val="both"/>
        <w:rPr>
          <w:rFonts w:ascii="Times New Roman" w:hAnsi="Times New Roman"/>
          <w:sz w:val="24"/>
        </w:rPr>
      </w:pPr>
      <w:r>
        <w:rPr>
          <w:rFonts w:ascii="Times New Roman" w:hAnsi="Times New Roman"/>
          <w:position w:val="-20"/>
          <w:sz w:val="24"/>
        </w:rPr>
        <w:object w:dxaOrig="5960" w:dyaOrig="480">
          <v:shape id="_x0000_i1035" type="#_x0000_t75" style="width:297.75pt;height:24pt" o:ole="" fillcolor="window">
            <v:imagedata r:id="rId25" o:title=""/>
          </v:shape>
          <o:OLEObject Type="Embed" ProgID="Equation.3" ShapeID="_x0000_i1035" DrawAspect="Content" ObjectID="_1457628605" r:id="rId26"/>
        </w:object>
      </w:r>
      <w:r>
        <w:rPr>
          <w:rFonts w:ascii="Times New Roman" w:hAnsi="Times New Roman"/>
          <w:sz w:val="24"/>
        </w:rPr>
        <w:t xml:space="preserve">(3)    </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где </w:t>
      </w:r>
      <w:r>
        <w:rPr>
          <w:rFonts w:ascii="Times New Roman" w:hAnsi="Times New Roman"/>
          <w:position w:val="-20"/>
          <w:sz w:val="24"/>
        </w:rPr>
        <w:object w:dxaOrig="920" w:dyaOrig="480">
          <v:shape id="_x0000_i1036" type="#_x0000_t75" style="width:45.75pt;height:24pt" o:ole="" fillcolor="window">
            <v:imagedata r:id="rId27" o:title=""/>
          </v:shape>
          <o:OLEObject Type="Embed" ProgID="Equation.3" ShapeID="_x0000_i1036" DrawAspect="Content" ObjectID="_1457628606" r:id="rId28"/>
        </w:object>
      </w:r>
      <w:r>
        <w:rPr>
          <w:rFonts w:ascii="Times New Roman" w:hAnsi="Times New Roman"/>
          <w:sz w:val="24"/>
        </w:rPr>
        <w:t>–сумма чистого денежного потока предприятия</w:t>
      </w:r>
    </w:p>
    <w:p w:rsidR="00C30354" w:rsidRDefault="00C30354">
      <w:pPr>
        <w:pStyle w:val="f5fbfb"/>
        <w:spacing w:line="360" w:lineRule="auto"/>
        <w:ind w:left="1134"/>
        <w:jc w:val="both"/>
        <w:rPr>
          <w:rFonts w:ascii="Times New Roman" w:hAnsi="Times New Roman"/>
          <w:sz w:val="24"/>
        </w:rPr>
      </w:pPr>
      <w:r>
        <w:rPr>
          <w:rFonts w:ascii="Times New Roman" w:hAnsi="Times New Roman"/>
          <w:sz w:val="24"/>
        </w:rPr>
        <w:t xml:space="preserve"> по финансовой деятельности в рассматриваемом периоде;</w:t>
      </w:r>
    </w:p>
    <w:p w:rsidR="00C30354" w:rsidRDefault="00C30354">
      <w:pPr>
        <w:pStyle w:val="f5fbfb"/>
        <w:spacing w:line="360" w:lineRule="auto"/>
        <w:ind w:left="1134"/>
        <w:jc w:val="both"/>
        <w:rPr>
          <w:rFonts w:ascii="Times New Roman" w:hAnsi="Times New Roman"/>
          <w:sz w:val="24"/>
        </w:rPr>
      </w:pPr>
      <w:r>
        <w:rPr>
          <w:rFonts w:ascii="Times New Roman" w:hAnsi="Times New Roman"/>
          <w:position w:val="-14"/>
          <w:sz w:val="24"/>
        </w:rPr>
        <w:object w:dxaOrig="520" w:dyaOrig="380">
          <v:shape id="_x0000_i1037" type="#_x0000_t75" style="width:26.25pt;height:18.75pt" o:ole="" fillcolor="window">
            <v:imagedata r:id="rId29" o:title=""/>
          </v:shape>
          <o:OLEObject Type="Embed" ProgID="Equation.3" ShapeID="_x0000_i1037" DrawAspect="Content" ObjectID="_1457628607" r:id="rId30"/>
        </w:object>
      </w:r>
      <w:r>
        <w:rPr>
          <w:rFonts w:ascii="Times New Roman" w:hAnsi="Times New Roman"/>
          <w:sz w:val="24"/>
        </w:rPr>
        <w:t>–сумма дополнительно привлеченного из внешних источников собственного акционерного или паевого капитала;</w:t>
      </w:r>
    </w:p>
    <w:p w:rsidR="00C30354" w:rsidRDefault="00C30354">
      <w:pPr>
        <w:pStyle w:val="f5fbfb"/>
        <w:spacing w:line="360" w:lineRule="auto"/>
        <w:ind w:left="1134"/>
        <w:jc w:val="both"/>
        <w:rPr>
          <w:rFonts w:ascii="Times New Roman" w:hAnsi="Times New Roman"/>
          <w:sz w:val="24"/>
        </w:rPr>
      </w:pPr>
      <w:r>
        <w:rPr>
          <w:rFonts w:ascii="Times New Roman" w:hAnsi="Times New Roman"/>
          <w:position w:val="-14"/>
          <w:sz w:val="24"/>
        </w:rPr>
        <w:object w:dxaOrig="520" w:dyaOrig="380">
          <v:shape id="_x0000_i1038" type="#_x0000_t75" style="width:26.25pt;height:18.75pt" o:ole="" fillcolor="window">
            <v:imagedata r:id="rId31" o:title=""/>
          </v:shape>
          <o:OLEObject Type="Embed" ProgID="Equation.3" ShapeID="_x0000_i1038" DrawAspect="Content" ObjectID="_1457628608" r:id="rId32"/>
        </w:object>
      </w:r>
      <w:r>
        <w:rPr>
          <w:rFonts w:ascii="Times New Roman" w:hAnsi="Times New Roman"/>
          <w:sz w:val="24"/>
        </w:rPr>
        <w:t>–сумма дополнительно привлеченных долгосрочных кредитов и займов;</w:t>
      </w:r>
    </w:p>
    <w:p w:rsidR="00C30354" w:rsidRDefault="00C30354">
      <w:pPr>
        <w:pStyle w:val="f5fbfb"/>
        <w:spacing w:line="360" w:lineRule="auto"/>
        <w:ind w:left="1134"/>
        <w:jc w:val="both"/>
        <w:rPr>
          <w:rFonts w:ascii="Times New Roman" w:hAnsi="Times New Roman"/>
          <w:sz w:val="24"/>
        </w:rPr>
      </w:pPr>
      <w:r>
        <w:rPr>
          <w:rFonts w:ascii="Times New Roman" w:hAnsi="Times New Roman"/>
          <w:position w:val="-14"/>
          <w:sz w:val="24"/>
        </w:rPr>
        <w:object w:dxaOrig="520" w:dyaOrig="380">
          <v:shape id="_x0000_i1039" type="#_x0000_t75" style="width:26.25pt;height:18.75pt" o:ole="" fillcolor="window">
            <v:imagedata r:id="rId33" o:title=""/>
          </v:shape>
          <o:OLEObject Type="Embed" ProgID="Equation.3" ShapeID="_x0000_i1039" DrawAspect="Content" ObjectID="_1457628609" r:id="rId34"/>
        </w:object>
      </w:r>
      <w:r>
        <w:rPr>
          <w:rFonts w:ascii="Times New Roman" w:hAnsi="Times New Roman"/>
          <w:sz w:val="24"/>
        </w:rPr>
        <w:t xml:space="preserve"> –сумма дополнительно привлеченных краткосрочных кредитов и займов;</w:t>
      </w:r>
    </w:p>
    <w:p w:rsidR="00C30354" w:rsidRDefault="00C30354">
      <w:pPr>
        <w:pStyle w:val="f5fbfb"/>
        <w:spacing w:line="360" w:lineRule="auto"/>
        <w:ind w:left="1134"/>
        <w:jc w:val="both"/>
        <w:rPr>
          <w:rFonts w:ascii="Times New Roman" w:hAnsi="Times New Roman"/>
          <w:sz w:val="24"/>
        </w:rPr>
      </w:pPr>
      <w:r>
        <w:rPr>
          <w:rFonts w:ascii="Times New Roman" w:hAnsi="Times New Roman"/>
          <w:sz w:val="24"/>
        </w:rPr>
        <w:t xml:space="preserve"> </w:t>
      </w:r>
      <w:r>
        <w:rPr>
          <w:rFonts w:ascii="Times New Roman" w:hAnsi="Times New Roman"/>
          <w:position w:val="-20"/>
          <w:sz w:val="24"/>
        </w:rPr>
        <w:object w:dxaOrig="920" w:dyaOrig="480">
          <v:shape id="_x0000_i1040" type="#_x0000_t75" style="width:45.75pt;height:24pt" o:ole="" fillcolor="window">
            <v:imagedata r:id="rId35" o:title=""/>
          </v:shape>
          <o:OLEObject Type="Embed" ProgID="Equation.3" ShapeID="_x0000_i1040" DrawAspect="Content" ObjectID="_1457628610" r:id="rId36"/>
        </w:object>
      </w:r>
      <w:r>
        <w:rPr>
          <w:rFonts w:ascii="Times New Roman" w:hAnsi="Times New Roman"/>
          <w:sz w:val="24"/>
        </w:rPr>
        <w:t>–сумма средств, поступивших в порядке безвозмездного целевого финансирования предприятия;</w:t>
      </w:r>
    </w:p>
    <w:p w:rsidR="00C30354" w:rsidRDefault="00C30354">
      <w:pPr>
        <w:pStyle w:val="f5fbfb"/>
        <w:spacing w:line="360" w:lineRule="auto"/>
        <w:ind w:left="1134"/>
        <w:jc w:val="both"/>
        <w:rPr>
          <w:rFonts w:ascii="Times New Roman" w:hAnsi="Times New Roman"/>
          <w:sz w:val="24"/>
        </w:rPr>
      </w:pPr>
      <w:r>
        <w:rPr>
          <w:rFonts w:ascii="Times New Roman" w:hAnsi="Times New Roman"/>
          <w:position w:val="-14"/>
          <w:sz w:val="24"/>
        </w:rPr>
        <w:object w:dxaOrig="460" w:dyaOrig="380">
          <v:shape id="_x0000_i1041" type="#_x0000_t75" style="width:23.25pt;height:18.75pt" o:ole="" fillcolor="window">
            <v:imagedata r:id="rId37" o:title=""/>
          </v:shape>
          <o:OLEObject Type="Embed" ProgID="Equation.3" ShapeID="_x0000_i1041" DrawAspect="Content" ObjectID="_1457628611" r:id="rId38"/>
        </w:object>
      </w:r>
      <w:r>
        <w:rPr>
          <w:rFonts w:ascii="Times New Roman" w:hAnsi="Times New Roman"/>
          <w:sz w:val="24"/>
        </w:rPr>
        <w:t>–сумма выплаты (погашения) основного долга по долгосрочным кредитам и займам;</w:t>
      </w:r>
    </w:p>
    <w:p w:rsidR="00C30354" w:rsidRDefault="00C30354">
      <w:pPr>
        <w:pStyle w:val="f5fbfb"/>
        <w:spacing w:line="360" w:lineRule="auto"/>
        <w:ind w:left="1134"/>
        <w:jc w:val="both"/>
        <w:rPr>
          <w:rFonts w:ascii="Times New Roman" w:hAnsi="Times New Roman"/>
          <w:sz w:val="24"/>
        </w:rPr>
      </w:pPr>
      <w:r>
        <w:rPr>
          <w:rFonts w:ascii="Times New Roman" w:hAnsi="Times New Roman"/>
          <w:position w:val="-14"/>
          <w:sz w:val="24"/>
        </w:rPr>
        <w:object w:dxaOrig="460" w:dyaOrig="380">
          <v:shape id="_x0000_i1042" type="#_x0000_t75" style="width:23.25pt;height:18.75pt" o:ole="" fillcolor="window">
            <v:imagedata r:id="rId39" o:title=""/>
          </v:shape>
          <o:OLEObject Type="Embed" ProgID="Equation.3" ShapeID="_x0000_i1042" DrawAspect="Content" ObjectID="_1457628612" r:id="rId40"/>
        </w:object>
      </w:r>
      <w:r>
        <w:rPr>
          <w:rFonts w:ascii="Times New Roman" w:hAnsi="Times New Roman"/>
          <w:sz w:val="24"/>
        </w:rPr>
        <w:t>–сумма выплаты (погашения) основного долга по краткосрочным кредитам и займам;</w:t>
      </w:r>
    </w:p>
    <w:p w:rsidR="00C30354" w:rsidRDefault="00C30354">
      <w:pPr>
        <w:pStyle w:val="f5fbfb"/>
        <w:spacing w:line="360" w:lineRule="auto"/>
        <w:ind w:left="1134"/>
        <w:jc w:val="both"/>
        <w:rPr>
          <w:rFonts w:ascii="Times New Roman" w:hAnsi="Times New Roman"/>
          <w:sz w:val="24"/>
        </w:rPr>
      </w:pPr>
      <w:r>
        <w:rPr>
          <w:rFonts w:ascii="Times New Roman" w:hAnsi="Times New Roman"/>
          <w:position w:val="-20"/>
          <w:sz w:val="24"/>
        </w:rPr>
        <w:object w:dxaOrig="480" w:dyaOrig="480">
          <v:shape id="_x0000_i1043" type="#_x0000_t75" style="width:24pt;height:24pt" o:ole="" fillcolor="window">
            <v:imagedata r:id="rId41" o:title=""/>
          </v:shape>
          <o:OLEObject Type="Embed" ProgID="Equation.3" ShapeID="_x0000_i1043" DrawAspect="Content" ObjectID="_1457628613" r:id="rId42"/>
        </w:object>
      </w:r>
      <w:r>
        <w:rPr>
          <w:rFonts w:ascii="Times New Roman" w:hAnsi="Times New Roman"/>
          <w:sz w:val="24"/>
        </w:rPr>
        <w:t>–сумма дивидендов (процентов), уплаченных собственникам предприятия (акционерам) на вложенный капитал.</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Результаты расчета суммы чистого денежного потока по операционной, инвестиционной и финансовой деятельности позволяют определить общий его размер по предприятию в отчетном периоде. Этот показатель рассчитывается по следующей формуле:</w:t>
      </w:r>
      <w:r>
        <w:rPr>
          <w:rStyle w:val="a4"/>
          <w:rFonts w:ascii="Times New Roman" w:hAnsi="Times New Roman"/>
          <w:sz w:val="24"/>
        </w:rPr>
        <w:footnoteReference w:id="18"/>
      </w:r>
    </w:p>
    <w:p w:rsidR="00C30354" w:rsidRDefault="00C30354">
      <w:pPr>
        <w:pStyle w:val="f5fbfb"/>
        <w:spacing w:line="360" w:lineRule="auto"/>
        <w:ind w:firstLine="1701"/>
        <w:jc w:val="both"/>
        <w:rPr>
          <w:rFonts w:ascii="Times New Roman" w:hAnsi="Times New Roman"/>
          <w:sz w:val="24"/>
        </w:rPr>
      </w:pPr>
      <w:r>
        <w:rPr>
          <w:rFonts w:ascii="Times New Roman" w:hAnsi="Times New Roman"/>
          <w:sz w:val="24"/>
        </w:rPr>
        <w:t xml:space="preserve">    </w:t>
      </w:r>
      <w:r>
        <w:rPr>
          <w:rFonts w:ascii="Times New Roman" w:hAnsi="Times New Roman"/>
          <w:position w:val="-20"/>
          <w:sz w:val="24"/>
        </w:rPr>
        <w:object w:dxaOrig="4060" w:dyaOrig="480">
          <v:shape id="_x0000_i1044" type="#_x0000_t75" style="width:203.25pt;height:24pt" o:ole="" fillcolor="window">
            <v:imagedata r:id="rId43" o:title=""/>
          </v:shape>
          <o:OLEObject Type="Embed" ProgID="Equation.3" ShapeID="_x0000_i1044" DrawAspect="Content" ObjectID="_1457628614" r:id="rId44"/>
        </w:object>
      </w:r>
      <w:r>
        <w:rPr>
          <w:rFonts w:ascii="Times New Roman" w:hAnsi="Times New Roman"/>
          <w:sz w:val="24"/>
        </w:rPr>
        <w:t>(4)</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где </w:t>
      </w:r>
      <w:r>
        <w:rPr>
          <w:rFonts w:ascii="Times New Roman" w:hAnsi="Times New Roman"/>
          <w:position w:val="-18"/>
          <w:sz w:val="24"/>
        </w:rPr>
        <w:object w:dxaOrig="880" w:dyaOrig="460">
          <v:shape id="_x0000_i1045" type="#_x0000_t75" style="width:44.25pt;height:23.25pt" o:ole="" fillcolor="window">
            <v:imagedata r:id="rId45" o:title=""/>
          </v:shape>
          <o:OLEObject Type="Embed" ProgID="Equation.3" ShapeID="_x0000_i1045" DrawAspect="Content" ObjectID="_1457628615" r:id="rId46"/>
        </w:object>
      </w:r>
      <w:r>
        <w:rPr>
          <w:rFonts w:ascii="Times New Roman" w:hAnsi="Times New Roman"/>
          <w:sz w:val="24"/>
        </w:rPr>
        <w:t>–общая сумма чистого денежного потока</w:t>
      </w:r>
    </w:p>
    <w:p w:rsidR="00C30354" w:rsidRDefault="00C30354">
      <w:pPr>
        <w:pStyle w:val="f5fbfb"/>
        <w:spacing w:line="360" w:lineRule="auto"/>
        <w:ind w:left="1134"/>
        <w:jc w:val="both"/>
        <w:rPr>
          <w:rFonts w:ascii="Times New Roman" w:hAnsi="Times New Roman"/>
          <w:sz w:val="24"/>
        </w:rPr>
      </w:pPr>
      <w:r>
        <w:rPr>
          <w:rFonts w:ascii="Times New Roman" w:hAnsi="Times New Roman"/>
          <w:sz w:val="24"/>
        </w:rPr>
        <w:t xml:space="preserve"> предприятия в рассматриваемом периоде;</w:t>
      </w:r>
    </w:p>
    <w:p w:rsidR="00C30354" w:rsidRDefault="00C30354">
      <w:pPr>
        <w:pStyle w:val="f5fbfb"/>
        <w:spacing w:line="360" w:lineRule="auto"/>
        <w:ind w:left="1134"/>
        <w:jc w:val="both"/>
        <w:rPr>
          <w:rFonts w:ascii="Times New Roman" w:hAnsi="Times New Roman"/>
          <w:sz w:val="24"/>
        </w:rPr>
      </w:pPr>
      <w:r>
        <w:rPr>
          <w:rFonts w:ascii="Times New Roman" w:hAnsi="Times New Roman"/>
          <w:position w:val="-18"/>
          <w:sz w:val="24"/>
        </w:rPr>
        <w:object w:dxaOrig="880" w:dyaOrig="460">
          <v:shape id="_x0000_i1046" type="#_x0000_t75" style="width:44.25pt;height:23.25pt" o:ole="" fillcolor="window">
            <v:imagedata r:id="rId47" o:title=""/>
          </v:shape>
          <o:OLEObject Type="Embed" ProgID="Equation.3" ShapeID="_x0000_i1046" DrawAspect="Content" ObjectID="_1457628616" r:id="rId48"/>
        </w:object>
      </w:r>
      <w:r>
        <w:rPr>
          <w:rFonts w:ascii="Times New Roman" w:hAnsi="Times New Roman"/>
          <w:sz w:val="24"/>
        </w:rPr>
        <w:t>–сумма чистого денежного потока предприятия по операционной деятельности;</w:t>
      </w:r>
    </w:p>
    <w:p w:rsidR="00C30354" w:rsidRDefault="00C30354">
      <w:pPr>
        <w:pStyle w:val="f5fbfb"/>
        <w:spacing w:line="360" w:lineRule="auto"/>
        <w:ind w:left="1134"/>
        <w:jc w:val="both"/>
        <w:rPr>
          <w:rFonts w:ascii="Times New Roman" w:hAnsi="Times New Roman"/>
          <w:sz w:val="24"/>
        </w:rPr>
      </w:pPr>
      <w:r>
        <w:rPr>
          <w:rFonts w:ascii="Times New Roman" w:hAnsi="Times New Roman"/>
          <w:position w:val="-18"/>
          <w:sz w:val="24"/>
        </w:rPr>
        <w:object w:dxaOrig="880" w:dyaOrig="460">
          <v:shape id="_x0000_i1047" type="#_x0000_t75" style="width:44.25pt;height:23.25pt" o:ole="" fillcolor="window">
            <v:imagedata r:id="rId49" o:title=""/>
          </v:shape>
          <o:OLEObject Type="Embed" ProgID="Equation.3" ShapeID="_x0000_i1047" DrawAspect="Content" ObjectID="_1457628617" r:id="rId50"/>
        </w:object>
      </w:r>
      <w:r>
        <w:rPr>
          <w:rFonts w:ascii="Times New Roman" w:hAnsi="Times New Roman"/>
          <w:sz w:val="24"/>
        </w:rPr>
        <w:t>–сумма чистого денежного потока предприятия по инвестиционной деятельности;</w:t>
      </w:r>
    </w:p>
    <w:p w:rsidR="00C30354" w:rsidRDefault="00C30354">
      <w:pPr>
        <w:pStyle w:val="f5fbfb"/>
        <w:spacing w:line="360" w:lineRule="auto"/>
        <w:ind w:left="1134"/>
        <w:jc w:val="both"/>
        <w:rPr>
          <w:rFonts w:ascii="Times New Roman" w:hAnsi="Times New Roman"/>
          <w:sz w:val="24"/>
        </w:rPr>
      </w:pPr>
      <w:r>
        <w:rPr>
          <w:rFonts w:ascii="Times New Roman" w:hAnsi="Times New Roman"/>
          <w:position w:val="-20"/>
          <w:sz w:val="24"/>
        </w:rPr>
        <w:object w:dxaOrig="920" w:dyaOrig="480">
          <v:shape id="_x0000_i1048" type="#_x0000_t75" style="width:45.75pt;height:24pt" o:ole="" fillcolor="window">
            <v:imagedata r:id="rId51" o:title=""/>
          </v:shape>
          <o:OLEObject Type="Embed" ProgID="Equation.3" ShapeID="_x0000_i1048" DrawAspect="Content" ObjectID="_1457628618" r:id="rId52"/>
        </w:object>
      </w:r>
      <w:r>
        <w:rPr>
          <w:rFonts w:ascii="Times New Roman" w:hAnsi="Times New Roman"/>
          <w:sz w:val="24"/>
        </w:rPr>
        <w:t>–сумма чистого денежного потока предприятия по финансовой деятельности.</w:t>
      </w:r>
    </w:p>
    <w:p w:rsidR="00C30354" w:rsidRDefault="00C30354">
      <w:pPr>
        <w:pStyle w:val="f5fbfb"/>
        <w:spacing w:line="360" w:lineRule="auto"/>
        <w:ind w:left="1134"/>
        <w:jc w:val="both"/>
        <w:rPr>
          <w:rFonts w:ascii="Times New Roman" w:hAnsi="Times New Roman"/>
          <w:sz w:val="24"/>
        </w:rPr>
      </w:pPr>
    </w:p>
    <w:p w:rsidR="00C30354" w:rsidRDefault="00C30354">
      <w:pPr>
        <w:pStyle w:val="f5fbfb"/>
        <w:spacing w:line="360" w:lineRule="auto"/>
        <w:ind w:firstLine="567"/>
        <w:rPr>
          <w:rFonts w:ascii="Times New Roman" w:hAnsi="Times New Roman"/>
          <w:b/>
          <w:sz w:val="24"/>
        </w:rPr>
      </w:pPr>
    </w:p>
    <w:p w:rsidR="00C30354" w:rsidRDefault="00C30354">
      <w:pPr>
        <w:pStyle w:val="f5fbfb"/>
        <w:spacing w:line="360" w:lineRule="auto"/>
        <w:ind w:firstLine="567"/>
        <w:jc w:val="center"/>
        <w:rPr>
          <w:rFonts w:ascii="Times New Roman" w:hAnsi="Times New Roman"/>
          <w:b/>
          <w:sz w:val="24"/>
        </w:rPr>
      </w:pPr>
      <w:r>
        <w:rPr>
          <w:rFonts w:ascii="Times New Roman" w:hAnsi="Times New Roman"/>
          <w:b/>
          <w:sz w:val="24"/>
        </w:rPr>
        <w:t>2.2.Анализ и оптимизация денежных потоков предприятий лесного комплекса.</w:t>
      </w:r>
    </w:p>
    <w:p w:rsidR="00C30354" w:rsidRDefault="00C30354">
      <w:pPr>
        <w:pStyle w:val="f5fbfb"/>
        <w:spacing w:line="360" w:lineRule="auto"/>
        <w:ind w:firstLine="567"/>
        <w:rPr>
          <w:rFonts w:ascii="Times New Roman" w:hAnsi="Times New Roman"/>
          <w:b/>
          <w:sz w:val="24"/>
        </w:rPr>
      </w:pPr>
    </w:p>
    <w:p w:rsidR="00C30354" w:rsidRDefault="00C30354">
      <w:pPr>
        <w:pStyle w:val="f5fbfb"/>
        <w:spacing w:line="360" w:lineRule="auto"/>
        <w:ind w:firstLine="567"/>
        <w:jc w:val="both"/>
        <w:rPr>
          <w:rFonts w:ascii="Times New Roman" w:hAnsi="Times New Roman"/>
          <w:sz w:val="24"/>
        </w:rPr>
      </w:pPr>
      <w:r>
        <w:rPr>
          <w:rFonts w:ascii="Times New Roman" w:hAnsi="Times New Roman"/>
          <w:i/>
          <w:sz w:val="24"/>
        </w:rPr>
        <w:t>На первом этапе анализа</w:t>
      </w:r>
      <w:r>
        <w:rPr>
          <w:rFonts w:ascii="Times New Roman" w:hAnsi="Times New Roman"/>
          <w:sz w:val="24"/>
        </w:rPr>
        <w:t xml:space="preserve"> рассматривается динамика объема формирования положительного денежного потока предприятия в разрезе отдельных источников. В процессе этого аспекта анализа темпы прироста положительного денежного потока сопоставляются с темпами прироста активов предприятия, объемов производства и реализации продукции. Особое внимание на этом этапе анализа уделяется изучению соотношения привлечения денежных средств за счет внутренних и внешних источников, выявлению степени зависимости развития предприятия от внешних источников финансирования.</w:t>
      </w:r>
    </w:p>
    <w:p w:rsidR="00C30354" w:rsidRDefault="00C30354">
      <w:pPr>
        <w:pStyle w:val="f5fbfb"/>
        <w:spacing w:line="360" w:lineRule="auto"/>
        <w:ind w:firstLine="567"/>
        <w:jc w:val="both"/>
        <w:rPr>
          <w:rFonts w:ascii="Times New Roman" w:hAnsi="Times New Roman"/>
          <w:sz w:val="24"/>
        </w:rPr>
      </w:pPr>
      <w:r>
        <w:rPr>
          <w:rFonts w:ascii="Times New Roman" w:hAnsi="Times New Roman"/>
          <w:i/>
          <w:sz w:val="24"/>
        </w:rPr>
        <w:t>На втором этапе анализа</w:t>
      </w:r>
      <w:r>
        <w:rPr>
          <w:rFonts w:ascii="Times New Roman" w:hAnsi="Times New Roman"/>
          <w:sz w:val="24"/>
        </w:rPr>
        <w:t xml:space="preserve"> рассматривается динамика объема формирования отрицательного денежного потока предприятия, а также структуры этого потока по направлениям расходования денежных средств. В процессе этого этапа анализа определяется, насколько соразмерно развивались за счет расходования денежных средств отдельные виды активов предприятия, обеспечивающие прирост его рыночной стоимости; по каким направлениям использовались денежные средства, привлеченные из внешних источников; в какой мере погашалась сумма основного долга по привлеченным ранее кредитам и займам.</w:t>
      </w:r>
    </w:p>
    <w:p w:rsidR="00C30354" w:rsidRDefault="00C30354">
      <w:pPr>
        <w:pStyle w:val="f5fbfb"/>
        <w:spacing w:line="360" w:lineRule="auto"/>
        <w:ind w:firstLine="567"/>
        <w:jc w:val="both"/>
        <w:rPr>
          <w:rFonts w:ascii="Times New Roman" w:hAnsi="Times New Roman"/>
          <w:sz w:val="24"/>
        </w:rPr>
      </w:pPr>
      <w:r>
        <w:rPr>
          <w:rFonts w:ascii="Times New Roman" w:hAnsi="Times New Roman"/>
          <w:i/>
          <w:sz w:val="24"/>
        </w:rPr>
        <w:t xml:space="preserve">На третьем этапе анализа </w:t>
      </w:r>
      <w:r>
        <w:rPr>
          <w:rFonts w:ascii="Times New Roman" w:hAnsi="Times New Roman"/>
          <w:sz w:val="24"/>
        </w:rPr>
        <w:t>рассматривается сбалансированность положительного и отрицательного денежных потоков по общему объему; изучается динамика показателя чистого денежного потока как важнейшего результативного показателя финансовой деятельности предприятия и индикатора уровня сбалансированности его денежных потоков в целом. В процессе анализа определяется роль и место чистой прибыли предприятия в формировании его чистого денежного потока; выявляется степень достаточности амортизационных отчислений с позиции необходимого обновления основных средств и нематериальных активов.</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Особое место в процессе этого этапа анализа уделяется «</w:t>
      </w:r>
      <w:r>
        <w:rPr>
          <w:rFonts w:ascii="Times New Roman" w:hAnsi="Times New Roman"/>
          <w:i/>
          <w:sz w:val="24"/>
        </w:rPr>
        <w:t xml:space="preserve">качеству чистого денежного потока» </w:t>
      </w:r>
      <w:r>
        <w:rPr>
          <w:rFonts w:ascii="Times New Roman" w:hAnsi="Times New Roman"/>
          <w:sz w:val="24"/>
        </w:rPr>
        <w:t>– обобщенной характеристике структуры источников формирования этого показателя. Высокое качество чистого денежного потока характеризуется ростом удельного веса чистой прибыли, полученной за счет роста выпуска продукции и снижения ее себестоимости, а низкое – за счет увеличения доли чистой прибыли, связанного с ростом цен на продукцию, осуществления внереализационных операций.</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Одним из аспектов анализа, осуществляемого на этом этапе, является определение достаточности генерируемого предприятием чистого денежного потока с позиций финансируемых им потребностей. В этих целях используется коэффициент достаточности чистого денежного потока, который рассчитывается по следующей формуле:</w:t>
      </w:r>
      <w:r>
        <w:rPr>
          <w:rStyle w:val="a4"/>
          <w:rFonts w:ascii="Times New Roman" w:hAnsi="Times New Roman"/>
          <w:sz w:val="24"/>
        </w:rPr>
        <w:footnoteReference w:id="19"/>
      </w:r>
    </w:p>
    <w:p w:rsidR="00C30354" w:rsidRDefault="00C30354">
      <w:pPr>
        <w:pStyle w:val="f5fbfb"/>
        <w:spacing w:line="360" w:lineRule="auto"/>
        <w:ind w:firstLine="2268"/>
        <w:jc w:val="both"/>
        <w:rPr>
          <w:rFonts w:ascii="Times New Roman" w:hAnsi="Times New Roman"/>
          <w:sz w:val="24"/>
        </w:rPr>
      </w:pPr>
      <w:r>
        <w:rPr>
          <w:rFonts w:ascii="Times New Roman" w:hAnsi="Times New Roman"/>
          <w:position w:val="-40"/>
          <w:sz w:val="24"/>
        </w:rPr>
        <w:object w:dxaOrig="3200" w:dyaOrig="780">
          <v:shape id="_x0000_i1049" type="#_x0000_t75" style="width:159.75pt;height:39pt" o:ole="" fillcolor="window">
            <v:imagedata r:id="rId53" o:title=""/>
          </v:shape>
          <o:OLEObject Type="Embed" ProgID="Equation.3" ShapeID="_x0000_i1049" DrawAspect="Content" ObjectID="_1457628619" r:id="rId54"/>
        </w:object>
      </w:r>
      <w:r>
        <w:rPr>
          <w:rFonts w:ascii="Times New Roman" w:hAnsi="Times New Roman"/>
          <w:sz w:val="24"/>
        </w:rPr>
        <w:t xml:space="preserve">(5)    </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где </w:t>
      </w:r>
      <w:r>
        <w:rPr>
          <w:rFonts w:ascii="Times New Roman" w:hAnsi="Times New Roman"/>
          <w:position w:val="-12"/>
          <w:sz w:val="24"/>
        </w:rPr>
        <w:object w:dxaOrig="620" w:dyaOrig="360">
          <v:shape id="_x0000_i1050" type="#_x0000_t75" style="width:30.75pt;height:18pt" o:ole="" fillcolor="window">
            <v:imagedata r:id="rId55" o:title=""/>
          </v:shape>
          <o:OLEObject Type="Embed" ProgID="Equation.3" ShapeID="_x0000_i1050" DrawAspect="Content" ObjectID="_1457628620" r:id="rId56"/>
        </w:object>
      </w:r>
      <w:r>
        <w:rPr>
          <w:rFonts w:ascii="Times New Roman" w:hAnsi="Times New Roman"/>
          <w:sz w:val="24"/>
        </w:rPr>
        <w:t>- коэффициент достаточности чистого денежного</w:t>
      </w:r>
    </w:p>
    <w:p w:rsidR="00C30354" w:rsidRDefault="00C30354">
      <w:pPr>
        <w:pStyle w:val="f5fbfb"/>
        <w:spacing w:line="360" w:lineRule="auto"/>
        <w:ind w:left="1134"/>
        <w:jc w:val="both"/>
        <w:rPr>
          <w:rFonts w:ascii="Times New Roman" w:hAnsi="Times New Roman"/>
          <w:sz w:val="24"/>
        </w:rPr>
      </w:pPr>
      <w:r>
        <w:rPr>
          <w:rFonts w:ascii="Times New Roman" w:hAnsi="Times New Roman"/>
          <w:sz w:val="24"/>
        </w:rPr>
        <w:t>потока предприятия в рассматриваемом периоде;</w:t>
      </w:r>
    </w:p>
    <w:p w:rsidR="00C30354" w:rsidRDefault="00C30354">
      <w:pPr>
        <w:pStyle w:val="f5fbfb"/>
        <w:spacing w:line="360" w:lineRule="auto"/>
        <w:ind w:left="1134"/>
        <w:jc w:val="both"/>
        <w:rPr>
          <w:rFonts w:ascii="Times New Roman" w:hAnsi="Times New Roman"/>
          <w:sz w:val="24"/>
        </w:rPr>
      </w:pPr>
      <w:r>
        <w:rPr>
          <w:rFonts w:ascii="Times New Roman" w:hAnsi="Times New Roman"/>
          <w:position w:val="-10"/>
          <w:sz w:val="24"/>
        </w:rPr>
        <w:object w:dxaOrig="560" w:dyaOrig="320">
          <v:shape id="_x0000_i1051" type="#_x0000_t75" style="width:27.75pt;height:15.75pt" o:ole="" fillcolor="window">
            <v:imagedata r:id="rId57" o:title=""/>
          </v:shape>
          <o:OLEObject Type="Embed" ProgID="Equation.3" ShapeID="_x0000_i1051" DrawAspect="Content" ObjectID="_1457628621" r:id="rId58"/>
        </w:object>
      </w:r>
      <w:r>
        <w:rPr>
          <w:rFonts w:ascii="Times New Roman" w:hAnsi="Times New Roman"/>
          <w:sz w:val="24"/>
        </w:rPr>
        <w:t xml:space="preserve">–сумма чистого денежного потока предприятия в               рассматриваемом периоде; </w:t>
      </w:r>
    </w:p>
    <w:p w:rsidR="00C30354" w:rsidRDefault="00C30354">
      <w:pPr>
        <w:pStyle w:val="f5fbfb"/>
        <w:spacing w:line="360" w:lineRule="auto"/>
        <w:ind w:left="1134"/>
        <w:jc w:val="both"/>
        <w:rPr>
          <w:rFonts w:ascii="Times New Roman" w:hAnsi="Times New Roman"/>
          <w:sz w:val="24"/>
        </w:rPr>
      </w:pPr>
      <w:r>
        <w:rPr>
          <w:rFonts w:ascii="Times New Roman" w:hAnsi="Times New Roman"/>
          <w:sz w:val="24"/>
        </w:rPr>
        <w:t>потока предприятия в рассматриваемом периоде;</w:t>
      </w:r>
    </w:p>
    <w:p w:rsidR="00C30354" w:rsidRDefault="00C30354">
      <w:pPr>
        <w:pStyle w:val="f5fbfb"/>
        <w:spacing w:line="360" w:lineRule="auto"/>
        <w:ind w:left="1134"/>
        <w:jc w:val="both"/>
        <w:rPr>
          <w:rFonts w:ascii="Times New Roman" w:hAnsi="Times New Roman"/>
          <w:sz w:val="24"/>
        </w:rPr>
      </w:pPr>
      <w:r>
        <w:rPr>
          <w:rFonts w:ascii="Times New Roman" w:hAnsi="Times New Roman"/>
          <w:position w:val="-10"/>
          <w:sz w:val="24"/>
        </w:rPr>
        <w:object w:dxaOrig="420" w:dyaOrig="320">
          <v:shape id="_x0000_i1052" type="#_x0000_t75" style="width:21pt;height:15.75pt" o:ole="" fillcolor="window">
            <v:imagedata r:id="rId59" o:title=""/>
          </v:shape>
          <o:OLEObject Type="Embed" ProgID="Equation.3" ShapeID="_x0000_i1052" DrawAspect="Content" ObjectID="_1457628622" r:id="rId60"/>
        </w:object>
      </w:r>
      <w:r>
        <w:rPr>
          <w:rFonts w:ascii="Times New Roman" w:hAnsi="Times New Roman"/>
          <w:sz w:val="24"/>
        </w:rPr>
        <w:t>–сумма выплат основного долга по долго- и краткосрочным кредитам и займам предприятия;</w:t>
      </w:r>
    </w:p>
    <w:p w:rsidR="00C30354" w:rsidRDefault="00C30354">
      <w:pPr>
        <w:pStyle w:val="f5fbfb"/>
        <w:spacing w:line="360" w:lineRule="auto"/>
        <w:ind w:left="1134"/>
        <w:jc w:val="both"/>
        <w:rPr>
          <w:rFonts w:ascii="Times New Roman" w:hAnsi="Times New Roman"/>
          <w:sz w:val="24"/>
        </w:rPr>
      </w:pPr>
      <w:r>
        <w:rPr>
          <w:rFonts w:ascii="Times New Roman" w:hAnsi="Times New Roman"/>
          <w:position w:val="-14"/>
          <w:sz w:val="24"/>
        </w:rPr>
        <w:object w:dxaOrig="660" w:dyaOrig="400">
          <v:shape id="_x0000_i1053" type="#_x0000_t75" style="width:33pt;height:20.25pt" o:ole="" fillcolor="window">
            <v:imagedata r:id="rId61" o:title=""/>
          </v:shape>
          <o:OLEObject Type="Embed" ProgID="Equation.3" ShapeID="_x0000_i1053" DrawAspect="Content" ObjectID="_1457628623" r:id="rId62"/>
        </w:object>
      </w:r>
      <w:r>
        <w:rPr>
          <w:rFonts w:ascii="Times New Roman" w:hAnsi="Times New Roman"/>
          <w:sz w:val="24"/>
        </w:rPr>
        <w:t>–сумма прироста запасов товарно-материальных ценностей в составе оборотных активов предприятия;</w:t>
      </w:r>
    </w:p>
    <w:p w:rsidR="00C30354" w:rsidRDefault="00C30354">
      <w:pPr>
        <w:pStyle w:val="f5fbfb"/>
        <w:spacing w:line="360" w:lineRule="auto"/>
        <w:ind w:left="1134"/>
        <w:jc w:val="both"/>
        <w:rPr>
          <w:rFonts w:ascii="Times New Roman" w:hAnsi="Times New Roman"/>
          <w:sz w:val="24"/>
        </w:rPr>
      </w:pPr>
      <w:r>
        <w:rPr>
          <w:rFonts w:ascii="Times New Roman" w:hAnsi="Times New Roman"/>
          <w:position w:val="-20"/>
          <w:sz w:val="24"/>
        </w:rPr>
        <w:object w:dxaOrig="480" w:dyaOrig="480">
          <v:shape id="_x0000_i1054" type="#_x0000_t75" style="width:24pt;height:24pt" o:ole="" fillcolor="window">
            <v:imagedata r:id="rId41" o:title=""/>
          </v:shape>
          <o:OLEObject Type="Embed" ProgID="Equation.3" ShapeID="_x0000_i1054" DrawAspect="Content" ObjectID="_1457628624" r:id="rId63"/>
        </w:object>
      </w:r>
      <w:r>
        <w:rPr>
          <w:rFonts w:ascii="Times New Roman" w:hAnsi="Times New Roman"/>
          <w:sz w:val="24"/>
        </w:rPr>
        <w:t>–сумма дивидендов (процентов), выплаченных собственникам предприятия (акционерам) на вложенный капитал.</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В целях устранения влияния хозяйственных циклов, расчет коэффициента достаточности чистого денежного потока предприятия рекомендуется осуществлять за три последних года.</w:t>
      </w:r>
    </w:p>
    <w:p w:rsidR="00C30354" w:rsidRDefault="00C30354">
      <w:pPr>
        <w:pStyle w:val="f5fbfb"/>
        <w:spacing w:line="360" w:lineRule="auto"/>
        <w:ind w:firstLine="567"/>
        <w:jc w:val="both"/>
        <w:rPr>
          <w:rFonts w:ascii="Times New Roman" w:hAnsi="Times New Roman"/>
          <w:sz w:val="24"/>
        </w:rPr>
      </w:pPr>
      <w:r>
        <w:rPr>
          <w:rFonts w:ascii="Times New Roman" w:hAnsi="Times New Roman"/>
          <w:i/>
          <w:sz w:val="24"/>
        </w:rPr>
        <w:t xml:space="preserve">На четвертом этапе анализа </w:t>
      </w:r>
      <w:r>
        <w:rPr>
          <w:rFonts w:ascii="Times New Roman" w:hAnsi="Times New Roman"/>
          <w:sz w:val="24"/>
        </w:rPr>
        <w:t>исследуется синхронность формирования положительного и отрицательного денежных в разрезе отдельных интервалов отчетного периода; рассматривается динамика остатков денежных активов предприятия, отражается уровень этой синхронности и обеспечивающая абсолютную платежеспособность. В процессе исследования синхронности формирования различных видов денежных потоков рассчитывается динамика коэффициента ликвидности денежного потока предприятия в разрезе отдельных интервалов рассматриваемого периода. Расчет этого показателя осуществляется по следующей формуле:</w:t>
      </w:r>
      <w:r>
        <w:rPr>
          <w:rStyle w:val="a4"/>
          <w:rFonts w:ascii="Times New Roman" w:hAnsi="Times New Roman"/>
          <w:sz w:val="24"/>
        </w:rPr>
        <w:footnoteReference w:id="20"/>
      </w:r>
    </w:p>
    <w:p w:rsidR="00C30354" w:rsidRDefault="00C30354">
      <w:pPr>
        <w:pStyle w:val="f5fbfb"/>
        <w:spacing w:line="360" w:lineRule="auto"/>
        <w:ind w:firstLine="2127"/>
        <w:jc w:val="both"/>
        <w:rPr>
          <w:rFonts w:ascii="Times New Roman" w:hAnsi="Times New Roman"/>
          <w:sz w:val="24"/>
        </w:rPr>
      </w:pPr>
      <w:r>
        <w:rPr>
          <w:rFonts w:ascii="Times New Roman" w:hAnsi="Times New Roman"/>
          <w:sz w:val="24"/>
        </w:rPr>
        <w:t xml:space="preserve">        </w:t>
      </w:r>
      <w:r>
        <w:rPr>
          <w:rFonts w:ascii="Times New Roman" w:hAnsi="Times New Roman"/>
          <w:position w:val="-28"/>
          <w:sz w:val="24"/>
        </w:rPr>
        <w:object w:dxaOrig="3400" w:dyaOrig="780">
          <v:shape id="_x0000_i1055" type="#_x0000_t75" style="width:170.25pt;height:39pt" o:ole="" fillcolor="window">
            <v:imagedata r:id="rId64" o:title=""/>
          </v:shape>
          <o:OLEObject Type="Embed" ProgID="Equation.3" ShapeID="_x0000_i1055" DrawAspect="Content" ObjectID="_1457628625" r:id="rId65"/>
        </w:object>
      </w:r>
      <w:r>
        <w:rPr>
          <w:rFonts w:ascii="Times New Roman" w:hAnsi="Times New Roman"/>
          <w:sz w:val="24"/>
        </w:rPr>
        <w:t>(6)</w:t>
      </w:r>
    </w:p>
    <w:p w:rsidR="00C30354" w:rsidRDefault="00C30354">
      <w:pPr>
        <w:pStyle w:val="f5fbfb"/>
        <w:spacing w:line="360" w:lineRule="auto"/>
        <w:ind w:firstLine="567"/>
        <w:rPr>
          <w:rFonts w:ascii="Times New Roman" w:hAnsi="Times New Roman"/>
          <w:sz w:val="24"/>
        </w:rPr>
      </w:pPr>
      <w:r>
        <w:rPr>
          <w:rFonts w:ascii="Times New Roman" w:hAnsi="Times New Roman"/>
          <w:sz w:val="24"/>
        </w:rPr>
        <w:t xml:space="preserve">где </w:t>
      </w:r>
      <w:r>
        <w:rPr>
          <w:rFonts w:ascii="Times New Roman" w:hAnsi="Times New Roman"/>
          <w:position w:val="-14"/>
          <w:sz w:val="24"/>
        </w:rPr>
        <w:object w:dxaOrig="760" w:dyaOrig="400">
          <v:shape id="_x0000_i1056" type="#_x0000_t75" style="width:38.25pt;height:20.25pt" o:ole="" fillcolor="window">
            <v:imagedata r:id="rId66" o:title=""/>
          </v:shape>
          <o:OLEObject Type="Embed" ProgID="Equation.3" ShapeID="_x0000_i1056" DrawAspect="Content" ObjectID="_1457628626" r:id="rId67"/>
        </w:object>
      </w:r>
      <w:r>
        <w:rPr>
          <w:rFonts w:ascii="Times New Roman" w:hAnsi="Times New Roman"/>
          <w:sz w:val="24"/>
        </w:rPr>
        <w:t xml:space="preserve">–коэффициент ликвидности денежного потока </w:t>
      </w:r>
    </w:p>
    <w:p w:rsidR="00C30354" w:rsidRDefault="00C30354">
      <w:pPr>
        <w:pStyle w:val="f5fbfb"/>
        <w:spacing w:line="360" w:lineRule="auto"/>
        <w:ind w:left="993"/>
        <w:rPr>
          <w:rFonts w:ascii="Times New Roman" w:hAnsi="Times New Roman"/>
          <w:sz w:val="24"/>
        </w:rPr>
      </w:pPr>
      <w:r>
        <w:rPr>
          <w:rFonts w:ascii="Times New Roman" w:hAnsi="Times New Roman"/>
          <w:sz w:val="24"/>
        </w:rPr>
        <w:t>предприятия в рассматриваемом периоде;</w:t>
      </w:r>
    </w:p>
    <w:p w:rsidR="00C30354" w:rsidRDefault="00C30354">
      <w:pPr>
        <w:pStyle w:val="f5fbfb"/>
        <w:spacing w:line="360" w:lineRule="auto"/>
        <w:ind w:left="993"/>
        <w:rPr>
          <w:rFonts w:ascii="Times New Roman" w:hAnsi="Times New Roman"/>
          <w:sz w:val="24"/>
        </w:rPr>
      </w:pPr>
      <w:r>
        <w:rPr>
          <w:rFonts w:ascii="Times New Roman" w:hAnsi="Times New Roman"/>
          <w:position w:val="-10"/>
          <w:sz w:val="24"/>
        </w:rPr>
        <w:object w:dxaOrig="600" w:dyaOrig="320">
          <v:shape id="_x0000_i1057" type="#_x0000_t75" style="width:30pt;height:15.75pt" o:ole="" fillcolor="window">
            <v:imagedata r:id="rId68" o:title=""/>
          </v:shape>
          <o:OLEObject Type="Embed" ProgID="Equation.3" ShapeID="_x0000_i1057" DrawAspect="Content" ObjectID="_1457628627" r:id="rId69"/>
        </w:object>
      </w:r>
      <w:r>
        <w:rPr>
          <w:rFonts w:ascii="Times New Roman" w:hAnsi="Times New Roman"/>
          <w:sz w:val="24"/>
        </w:rPr>
        <w:t>–сумма валового положительного денежного потока;</w:t>
      </w:r>
    </w:p>
    <w:p w:rsidR="00C30354" w:rsidRDefault="00C30354">
      <w:pPr>
        <w:pStyle w:val="f5fbfb"/>
        <w:spacing w:line="360" w:lineRule="auto"/>
        <w:ind w:left="993"/>
        <w:rPr>
          <w:rFonts w:ascii="Times New Roman" w:hAnsi="Times New Roman"/>
          <w:sz w:val="24"/>
        </w:rPr>
      </w:pPr>
      <w:r>
        <w:rPr>
          <w:rFonts w:ascii="Times New Roman" w:hAnsi="Times New Roman"/>
          <w:position w:val="-18"/>
          <w:sz w:val="24"/>
          <w:lang w:val="en-US"/>
        </w:rPr>
        <w:object w:dxaOrig="639" w:dyaOrig="460">
          <v:shape id="_x0000_i1058" type="#_x0000_t75" style="width:32.25pt;height:23.25pt" o:ole="" fillcolor="window">
            <v:imagedata r:id="rId70" o:title=""/>
          </v:shape>
          <o:OLEObject Type="Embed" ProgID="Equation.3" ShapeID="_x0000_i1058" DrawAspect="Content" ObjectID="_1457628628" r:id="rId71"/>
        </w:object>
      </w:r>
      <w:r>
        <w:rPr>
          <w:rFonts w:ascii="Times New Roman" w:hAnsi="Times New Roman"/>
          <w:sz w:val="24"/>
        </w:rPr>
        <w:t>–сумма остатка денежных активов предприятия на конец рассматриваемого периода;</w:t>
      </w:r>
    </w:p>
    <w:p w:rsidR="00C30354" w:rsidRDefault="00C30354">
      <w:pPr>
        <w:pStyle w:val="f5fbfb"/>
        <w:spacing w:line="360" w:lineRule="auto"/>
        <w:ind w:left="993"/>
        <w:rPr>
          <w:rFonts w:ascii="Times New Roman" w:hAnsi="Times New Roman"/>
          <w:sz w:val="24"/>
        </w:rPr>
      </w:pPr>
      <w:r>
        <w:rPr>
          <w:rFonts w:ascii="Times New Roman" w:hAnsi="Times New Roman"/>
          <w:position w:val="-18"/>
          <w:sz w:val="24"/>
        </w:rPr>
        <w:object w:dxaOrig="639" w:dyaOrig="460">
          <v:shape id="_x0000_i1059" type="#_x0000_t75" style="width:32.25pt;height:23.25pt" o:ole="" fillcolor="window">
            <v:imagedata r:id="rId72" o:title=""/>
          </v:shape>
          <o:OLEObject Type="Embed" ProgID="Equation.3" ShapeID="_x0000_i1059" DrawAspect="Content" ObjectID="_1457628629" r:id="rId73"/>
        </w:object>
      </w:r>
      <w:r>
        <w:rPr>
          <w:rFonts w:ascii="Times New Roman" w:hAnsi="Times New Roman"/>
          <w:sz w:val="24"/>
        </w:rPr>
        <w:t>–сумма остатка денежных активов предприятия на начало рассматриваемого пер</w:t>
      </w:r>
    </w:p>
    <w:p w:rsidR="00C30354" w:rsidRDefault="00C30354">
      <w:pPr>
        <w:pStyle w:val="f5fbfb"/>
        <w:spacing w:line="360" w:lineRule="auto"/>
        <w:ind w:left="993"/>
        <w:rPr>
          <w:rFonts w:ascii="Times New Roman" w:hAnsi="Times New Roman"/>
          <w:sz w:val="24"/>
        </w:rPr>
      </w:pPr>
      <w:r>
        <w:rPr>
          <w:rFonts w:ascii="Times New Roman" w:hAnsi="Times New Roman"/>
          <w:sz w:val="24"/>
        </w:rPr>
        <w:t>иода;</w:t>
      </w:r>
    </w:p>
    <w:p w:rsidR="00C30354" w:rsidRDefault="00C30354">
      <w:pPr>
        <w:pStyle w:val="f5fbfb"/>
        <w:spacing w:line="360" w:lineRule="auto"/>
        <w:ind w:left="993"/>
        <w:rPr>
          <w:rFonts w:ascii="Times New Roman" w:hAnsi="Times New Roman"/>
          <w:sz w:val="24"/>
        </w:rPr>
      </w:pPr>
      <w:r>
        <w:rPr>
          <w:rFonts w:ascii="Times New Roman" w:hAnsi="Times New Roman"/>
          <w:position w:val="-10"/>
          <w:sz w:val="24"/>
          <w:lang w:val="en-US"/>
        </w:rPr>
        <w:object w:dxaOrig="580" w:dyaOrig="320">
          <v:shape id="_x0000_i1060" type="#_x0000_t75" style="width:29.25pt;height:15.75pt" o:ole="" fillcolor="window">
            <v:imagedata r:id="rId74" o:title=""/>
          </v:shape>
          <o:OLEObject Type="Embed" ProgID="Equation.3" ShapeID="_x0000_i1060" DrawAspect="Content" ObjectID="_1457628630" r:id="rId75"/>
        </w:object>
      </w:r>
      <w:r>
        <w:rPr>
          <w:rFonts w:ascii="Times New Roman" w:hAnsi="Times New Roman"/>
          <w:sz w:val="24"/>
        </w:rPr>
        <w:t>–сумма валового отрицательного денежного потока.</w:t>
      </w:r>
    </w:p>
    <w:p w:rsidR="00C30354" w:rsidRDefault="00C30354">
      <w:pPr>
        <w:pStyle w:val="f5fbfb"/>
        <w:spacing w:line="360" w:lineRule="auto"/>
        <w:ind w:firstLine="567"/>
        <w:rPr>
          <w:rFonts w:ascii="Times New Roman" w:hAnsi="Times New Roman"/>
          <w:sz w:val="24"/>
        </w:rPr>
      </w:pPr>
      <w:r>
        <w:rPr>
          <w:rFonts w:ascii="Times New Roman" w:hAnsi="Times New Roman"/>
          <w:i/>
          <w:sz w:val="24"/>
        </w:rPr>
        <w:t>На пятом этапе анализа</w:t>
      </w:r>
      <w:r>
        <w:rPr>
          <w:rFonts w:ascii="Times New Roman" w:hAnsi="Times New Roman"/>
          <w:sz w:val="24"/>
        </w:rPr>
        <w:t xml:space="preserve"> определяется эффективность денежных потоков предприятия. Обобщающим показателем такой оценки выступает коэффициент эффективности денежного потока предприятия, который рассчитывается по следующей формуле:</w:t>
      </w:r>
      <w:r>
        <w:rPr>
          <w:rStyle w:val="a4"/>
          <w:rFonts w:ascii="Times New Roman" w:hAnsi="Times New Roman"/>
          <w:sz w:val="24"/>
        </w:rPr>
        <w:footnoteReference w:id="21"/>
      </w:r>
    </w:p>
    <w:p w:rsidR="00C30354" w:rsidRDefault="00C30354">
      <w:pPr>
        <w:pStyle w:val="f5fbfb"/>
        <w:spacing w:line="360" w:lineRule="auto"/>
        <w:ind w:firstLine="2268"/>
        <w:rPr>
          <w:rFonts w:ascii="Times New Roman" w:hAnsi="Times New Roman"/>
          <w:sz w:val="24"/>
        </w:rPr>
      </w:pPr>
      <w:r>
        <w:rPr>
          <w:rFonts w:ascii="Times New Roman" w:hAnsi="Times New Roman"/>
          <w:sz w:val="24"/>
        </w:rPr>
        <w:t xml:space="preserve">        </w:t>
      </w:r>
      <w:r>
        <w:rPr>
          <w:rFonts w:ascii="Times New Roman" w:hAnsi="Times New Roman"/>
          <w:position w:val="-28"/>
          <w:sz w:val="24"/>
        </w:rPr>
        <w:object w:dxaOrig="1600" w:dyaOrig="660">
          <v:shape id="_x0000_i1061" type="#_x0000_t75" style="width:80.25pt;height:33pt" o:ole="" fillcolor="window">
            <v:imagedata r:id="rId76" o:title=""/>
          </v:shape>
          <o:OLEObject Type="Embed" ProgID="Equation.3" ShapeID="_x0000_i1061" DrawAspect="Content" ObjectID="_1457628631" r:id="rId77"/>
        </w:object>
      </w:r>
      <w:r>
        <w:rPr>
          <w:rFonts w:ascii="Times New Roman" w:hAnsi="Times New Roman"/>
          <w:sz w:val="24"/>
        </w:rPr>
        <w:t xml:space="preserve">(7)                   </w:t>
      </w:r>
    </w:p>
    <w:p w:rsidR="00C30354" w:rsidRDefault="00C30354">
      <w:pPr>
        <w:pStyle w:val="f5fbfb"/>
        <w:spacing w:line="360" w:lineRule="auto"/>
        <w:ind w:firstLine="567"/>
        <w:rPr>
          <w:rFonts w:ascii="Times New Roman" w:hAnsi="Times New Roman"/>
          <w:sz w:val="24"/>
        </w:rPr>
      </w:pPr>
      <w:r>
        <w:rPr>
          <w:rFonts w:ascii="Times New Roman" w:hAnsi="Times New Roman"/>
          <w:sz w:val="24"/>
        </w:rPr>
        <w:t xml:space="preserve">где </w:t>
      </w:r>
      <w:r>
        <w:rPr>
          <w:rFonts w:ascii="Times New Roman" w:hAnsi="Times New Roman"/>
          <w:position w:val="-14"/>
          <w:sz w:val="24"/>
        </w:rPr>
        <w:object w:dxaOrig="720" w:dyaOrig="400">
          <v:shape id="_x0000_i1062" type="#_x0000_t75" style="width:36pt;height:20.25pt" o:ole="" fillcolor="window">
            <v:imagedata r:id="rId78" o:title=""/>
          </v:shape>
          <o:OLEObject Type="Embed" ProgID="Equation.3" ShapeID="_x0000_i1062" DrawAspect="Content" ObjectID="_1457628632" r:id="rId79"/>
        </w:object>
      </w:r>
      <w:r>
        <w:rPr>
          <w:rFonts w:ascii="Times New Roman" w:hAnsi="Times New Roman"/>
          <w:sz w:val="24"/>
        </w:rPr>
        <w:t>–коэффициент эффективности денежного потока</w:t>
      </w:r>
    </w:p>
    <w:p w:rsidR="00C30354" w:rsidRDefault="00C30354">
      <w:pPr>
        <w:pStyle w:val="f5fbfb"/>
        <w:spacing w:line="360" w:lineRule="auto"/>
        <w:ind w:left="1134"/>
        <w:rPr>
          <w:rFonts w:ascii="Times New Roman" w:hAnsi="Times New Roman"/>
          <w:sz w:val="24"/>
        </w:rPr>
      </w:pPr>
      <w:r>
        <w:rPr>
          <w:rFonts w:ascii="Times New Roman" w:hAnsi="Times New Roman"/>
          <w:sz w:val="24"/>
        </w:rPr>
        <w:t>предприятия в рассматриваемом периоде;</w:t>
      </w:r>
    </w:p>
    <w:p w:rsidR="00C30354" w:rsidRDefault="00C30354">
      <w:pPr>
        <w:pStyle w:val="f5fbfb"/>
        <w:spacing w:line="360" w:lineRule="auto"/>
        <w:ind w:left="1134"/>
        <w:rPr>
          <w:rFonts w:ascii="Times New Roman" w:hAnsi="Times New Roman"/>
          <w:sz w:val="24"/>
        </w:rPr>
      </w:pPr>
      <w:r>
        <w:rPr>
          <w:rFonts w:ascii="Times New Roman" w:hAnsi="Times New Roman"/>
          <w:position w:val="-10"/>
          <w:sz w:val="24"/>
        </w:rPr>
        <w:object w:dxaOrig="560" w:dyaOrig="320">
          <v:shape id="_x0000_i1063" type="#_x0000_t75" style="width:27.75pt;height:15.75pt" o:ole="" fillcolor="window">
            <v:imagedata r:id="rId80" o:title=""/>
          </v:shape>
          <o:OLEObject Type="Embed" ProgID="Equation.3" ShapeID="_x0000_i1063" DrawAspect="Content" ObjectID="_1457628633" r:id="rId81"/>
        </w:object>
      </w:r>
      <w:r>
        <w:rPr>
          <w:rFonts w:ascii="Times New Roman" w:hAnsi="Times New Roman"/>
          <w:sz w:val="24"/>
        </w:rPr>
        <w:t>–сумма чистого денежного потока предприятия в рассматриваемом периоде;</w:t>
      </w:r>
    </w:p>
    <w:p w:rsidR="00C30354" w:rsidRDefault="00C30354">
      <w:pPr>
        <w:pStyle w:val="f5fbfb"/>
        <w:spacing w:line="360" w:lineRule="auto"/>
        <w:ind w:left="1134"/>
        <w:rPr>
          <w:rFonts w:ascii="Times New Roman" w:hAnsi="Times New Roman"/>
          <w:sz w:val="24"/>
        </w:rPr>
      </w:pPr>
      <w:r>
        <w:rPr>
          <w:rFonts w:ascii="Times New Roman" w:hAnsi="Times New Roman"/>
          <w:position w:val="-10"/>
          <w:sz w:val="24"/>
        </w:rPr>
        <w:object w:dxaOrig="580" w:dyaOrig="320">
          <v:shape id="_x0000_i1064" type="#_x0000_t75" style="width:29.25pt;height:15.75pt" o:ole="" fillcolor="window">
            <v:imagedata r:id="rId82" o:title=""/>
          </v:shape>
          <o:OLEObject Type="Embed" ProgID="Equation.3" ShapeID="_x0000_i1064" DrawAspect="Content" ObjectID="_1457628634" r:id="rId83"/>
        </w:object>
      </w:r>
      <w:r>
        <w:rPr>
          <w:rFonts w:ascii="Times New Roman" w:hAnsi="Times New Roman"/>
          <w:sz w:val="24"/>
        </w:rPr>
        <w:t>–сумма валового отрицательного денежного потока предприятия в рассматриваемом периоде.</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Определенное представление об уровне эффективности денежного потока позволяет получить и коэффициент реинвестирования чистого денежного потока, который рассчитывается по следующей формуле:</w:t>
      </w:r>
      <w:r>
        <w:rPr>
          <w:rStyle w:val="a4"/>
          <w:rFonts w:ascii="Times New Roman" w:hAnsi="Times New Roman"/>
          <w:sz w:val="24"/>
        </w:rPr>
        <w:footnoteReference w:id="22"/>
      </w:r>
    </w:p>
    <w:p w:rsidR="00C30354" w:rsidRDefault="00C30354">
      <w:pPr>
        <w:pStyle w:val="f5fbfb"/>
        <w:spacing w:line="360" w:lineRule="auto"/>
        <w:ind w:firstLine="2127"/>
        <w:jc w:val="both"/>
        <w:rPr>
          <w:rFonts w:ascii="Times New Roman" w:hAnsi="Times New Roman"/>
          <w:sz w:val="24"/>
        </w:rPr>
      </w:pPr>
      <w:r>
        <w:rPr>
          <w:rFonts w:ascii="Times New Roman" w:hAnsi="Times New Roman"/>
          <w:position w:val="-36"/>
          <w:sz w:val="24"/>
        </w:rPr>
        <w:object w:dxaOrig="3100" w:dyaOrig="880">
          <v:shape id="_x0000_i1065" type="#_x0000_t75" style="width:155.25pt;height:44.25pt" o:ole="" fillcolor="window">
            <v:imagedata r:id="rId84" o:title=""/>
          </v:shape>
          <o:OLEObject Type="Embed" ProgID="Equation.3" ShapeID="_x0000_i1065" DrawAspect="Content" ObjectID="_1457628635" r:id="rId85"/>
        </w:object>
      </w:r>
      <w:r>
        <w:rPr>
          <w:rFonts w:ascii="Times New Roman" w:hAnsi="Times New Roman"/>
          <w:sz w:val="24"/>
        </w:rPr>
        <w:t xml:space="preserve"> (8)</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где </w:t>
      </w:r>
      <w:r>
        <w:rPr>
          <w:rFonts w:ascii="Times New Roman" w:hAnsi="Times New Roman"/>
          <w:position w:val="-16"/>
          <w:sz w:val="24"/>
        </w:rPr>
        <w:object w:dxaOrig="840" w:dyaOrig="400">
          <v:shape id="_x0000_i1066" type="#_x0000_t75" style="width:42pt;height:20.25pt" o:ole="" fillcolor="window">
            <v:imagedata r:id="rId86" o:title=""/>
          </v:shape>
          <o:OLEObject Type="Embed" ProgID="Equation.3" ShapeID="_x0000_i1066" DrawAspect="Content" ObjectID="_1457628636" r:id="rId87"/>
        </w:object>
      </w:r>
      <w:r>
        <w:rPr>
          <w:rFonts w:ascii="Times New Roman" w:hAnsi="Times New Roman"/>
          <w:sz w:val="24"/>
        </w:rPr>
        <w:t>– коэффициент реинвестирования чистого</w:t>
      </w:r>
    </w:p>
    <w:p w:rsidR="00C30354" w:rsidRDefault="00C30354">
      <w:pPr>
        <w:pStyle w:val="f5fbfb"/>
        <w:spacing w:line="360" w:lineRule="auto"/>
        <w:ind w:left="993"/>
        <w:jc w:val="both"/>
        <w:rPr>
          <w:rFonts w:ascii="Times New Roman" w:hAnsi="Times New Roman"/>
          <w:sz w:val="24"/>
        </w:rPr>
      </w:pPr>
      <w:r>
        <w:rPr>
          <w:rFonts w:ascii="Times New Roman" w:hAnsi="Times New Roman"/>
          <w:sz w:val="24"/>
        </w:rPr>
        <w:t xml:space="preserve"> денежного потока в рассматриваемом периоде;</w:t>
      </w:r>
    </w:p>
    <w:p w:rsidR="00C30354" w:rsidRDefault="00C30354">
      <w:pPr>
        <w:pStyle w:val="f5fbfb"/>
        <w:spacing w:line="360" w:lineRule="auto"/>
        <w:ind w:left="1134"/>
        <w:rPr>
          <w:rFonts w:ascii="Times New Roman" w:hAnsi="Times New Roman"/>
          <w:sz w:val="24"/>
        </w:rPr>
      </w:pPr>
      <w:r>
        <w:rPr>
          <w:rFonts w:ascii="Times New Roman" w:hAnsi="Times New Roman"/>
          <w:position w:val="-10"/>
          <w:sz w:val="24"/>
          <w:lang w:val="en-US"/>
        </w:rPr>
        <w:object w:dxaOrig="560" w:dyaOrig="320">
          <v:shape id="_x0000_i1067" type="#_x0000_t75" style="width:27.75pt;height:15.75pt" o:ole="" fillcolor="window">
            <v:imagedata r:id="rId80" o:title=""/>
          </v:shape>
          <o:OLEObject Type="Embed" ProgID="Equation.3" ShapeID="_x0000_i1067" DrawAspect="Content" ObjectID="_1457628637" r:id="rId88"/>
        </w:object>
      </w:r>
      <w:r>
        <w:rPr>
          <w:rFonts w:ascii="Times New Roman" w:hAnsi="Times New Roman"/>
          <w:sz w:val="24"/>
        </w:rPr>
        <w:t>– сумма чистого денежного потока предприятия в рассматриваемом периоде;</w:t>
      </w:r>
    </w:p>
    <w:p w:rsidR="00C30354" w:rsidRDefault="00C30354">
      <w:pPr>
        <w:pStyle w:val="f5fbfb"/>
        <w:spacing w:line="360" w:lineRule="auto"/>
        <w:ind w:left="1134"/>
        <w:jc w:val="both"/>
        <w:rPr>
          <w:rFonts w:ascii="Times New Roman" w:hAnsi="Times New Roman"/>
          <w:sz w:val="24"/>
        </w:rPr>
      </w:pPr>
      <w:r>
        <w:rPr>
          <w:rFonts w:ascii="Times New Roman" w:hAnsi="Times New Roman"/>
          <w:position w:val="-20"/>
          <w:sz w:val="24"/>
          <w:lang w:val="en-US"/>
        </w:rPr>
        <w:object w:dxaOrig="480" w:dyaOrig="480">
          <v:shape id="_x0000_i1068" type="#_x0000_t75" style="width:24pt;height:24pt" o:ole="" fillcolor="window">
            <v:imagedata r:id="rId89" o:title=""/>
          </v:shape>
          <o:OLEObject Type="Embed" ProgID="Equation.3" ShapeID="_x0000_i1068" DrawAspect="Content" ObjectID="_1457628638" r:id="rId90"/>
        </w:object>
      </w:r>
      <w:r>
        <w:rPr>
          <w:rFonts w:ascii="Times New Roman" w:hAnsi="Times New Roman"/>
          <w:sz w:val="24"/>
        </w:rPr>
        <w:t>– сумма дивидендов (процентов), выплаченных собственникам предприятия (акционерам) на вложенный капитал.</w:t>
      </w:r>
    </w:p>
    <w:p w:rsidR="00C30354" w:rsidRDefault="00C30354">
      <w:pPr>
        <w:pStyle w:val="f5fbfb"/>
        <w:spacing w:line="360" w:lineRule="auto"/>
        <w:ind w:left="1134"/>
        <w:rPr>
          <w:rFonts w:ascii="Times New Roman" w:hAnsi="Times New Roman"/>
          <w:sz w:val="24"/>
        </w:rPr>
      </w:pPr>
      <w:r>
        <w:rPr>
          <w:rFonts w:ascii="Times New Roman" w:hAnsi="Times New Roman"/>
          <w:position w:val="-18"/>
          <w:sz w:val="24"/>
        </w:rPr>
        <w:object w:dxaOrig="859" w:dyaOrig="420">
          <v:shape id="_x0000_i1069" type="#_x0000_t75" style="width:42.75pt;height:21pt" o:ole="" fillcolor="window">
            <v:imagedata r:id="rId91" o:title=""/>
          </v:shape>
          <o:OLEObject Type="Embed" ProgID="Equation.3" ShapeID="_x0000_i1069" DrawAspect="Content" ObjectID="_1457628639" r:id="rId92"/>
        </w:object>
      </w:r>
      <w:r>
        <w:rPr>
          <w:rFonts w:ascii="Times New Roman" w:hAnsi="Times New Roman"/>
          <w:sz w:val="24"/>
        </w:rPr>
        <w:t>–сумма прироста реальных инвестиций предприятия в рассматриваемом периоде;</w:t>
      </w:r>
    </w:p>
    <w:p w:rsidR="00C30354" w:rsidRDefault="00C30354">
      <w:pPr>
        <w:pStyle w:val="f5fbfb"/>
        <w:spacing w:line="360" w:lineRule="auto"/>
        <w:ind w:left="1134"/>
        <w:rPr>
          <w:rFonts w:ascii="Times New Roman" w:hAnsi="Times New Roman"/>
          <w:sz w:val="24"/>
        </w:rPr>
      </w:pPr>
      <w:r>
        <w:rPr>
          <w:rFonts w:ascii="Times New Roman" w:hAnsi="Times New Roman"/>
          <w:position w:val="-16"/>
          <w:sz w:val="24"/>
        </w:rPr>
        <w:object w:dxaOrig="940" w:dyaOrig="400">
          <v:shape id="_x0000_i1070" type="#_x0000_t75" style="width:47.25pt;height:20.25pt" o:ole="" fillcolor="window">
            <v:imagedata r:id="rId93" o:title=""/>
          </v:shape>
          <o:OLEObject Type="Embed" ProgID="Equation.3" ShapeID="_x0000_i1070" DrawAspect="Content" ObjectID="_1457628640" r:id="rId94"/>
        </w:object>
      </w:r>
      <w:r>
        <w:rPr>
          <w:rFonts w:ascii="Times New Roman" w:hAnsi="Times New Roman"/>
          <w:sz w:val="24"/>
        </w:rPr>
        <w:t>–сумма прироста долгосрочных финансовых инвестиций предприятия в рассматриваемом периоде.</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Результаты анализа используются для выявления резервов оптимизации денежных потоков предприятия и их планирования на предстоящий период.</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Перейдем к этапу оптимизации денежных потоков предприятий лесного комплекса.           </w:t>
      </w:r>
    </w:p>
    <w:p w:rsidR="00C30354" w:rsidRDefault="00C30354">
      <w:pPr>
        <w:spacing w:line="360" w:lineRule="auto"/>
        <w:ind w:firstLine="567"/>
        <w:rPr>
          <w:sz w:val="24"/>
          <w:lang w:val="ru-RU"/>
        </w:rPr>
      </w:pPr>
      <w:r>
        <w:rPr>
          <w:sz w:val="24"/>
          <w:lang w:val="ru-RU"/>
        </w:rPr>
        <w:t>В системе управления денежными потоками наибо</w:t>
      </w:r>
      <w:r>
        <w:rPr>
          <w:sz w:val="24"/>
          <w:lang w:val="ru-RU"/>
        </w:rPr>
        <w:softHyphen/>
        <w:t>лее важная роль отводится процессу их оптимизации.</w:t>
      </w:r>
    </w:p>
    <w:p w:rsidR="00C30354" w:rsidRDefault="00C30354">
      <w:pPr>
        <w:spacing w:line="360" w:lineRule="auto"/>
        <w:ind w:firstLine="567"/>
        <w:rPr>
          <w:sz w:val="24"/>
          <w:lang w:val="ru-RU"/>
        </w:rPr>
      </w:pPr>
      <w:r>
        <w:rPr>
          <w:sz w:val="24"/>
          <w:lang w:val="ru-RU"/>
        </w:rPr>
        <w:t>Основными целями оптимизации денежных потоков предприятия являются:</w:t>
      </w:r>
      <w:r>
        <w:rPr>
          <w:rStyle w:val="a4"/>
          <w:sz w:val="24"/>
          <w:lang w:val="ru-RU"/>
        </w:rPr>
        <w:footnoteReference w:id="23"/>
      </w:r>
    </w:p>
    <w:p w:rsidR="00C30354" w:rsidRDefault="00C30354">
      <w:pPr>
        <w:spacing w:line="360" w:lineRule="auto"/>
        <w:ind w:firstLine="567"/>
        <w:rPr>
          <w:sz w:val="24"/>
          <w:lang w:val="ru-RU"/>
        </w:rPr>
      </w:pPr>
      <w:r>
        <w:rPr>
          <w:noProof/>
          <w:sz w:val="24"/>
          <w:lang w:val="ru-RU"/>
        </w:rPr>
        <w:t>•</w:t>
      </w:r>
      <w:r>
        <w:rPr>
          <w:sz w:val="24"/>
          <w:lang w:val="ru-RU"/>
        </w:rPr>
        <w:t xml:space="preserve"> обеспечение сбалансированности объемов денежных по</w:t>
      </w:r>
      <w:r>
        <w:rPr>
          <w:sz w:val="24"/>
          <w:lang w:val="ru-RU"/>
        </w:rPr>
        <w:softHyphen/>
        <w:t>токов;</w:t>
      </w:r>
    </w:p>
    <w:p w:rsidR="00C30354" w:rsidRDefault="00C30354">
      <w:pPr>
        <w:spacing w:line="360" w:lineRule="auto"/>
        <w:ind w:firstLine="567"/>
        <w:rPr>
          <w:sz w:val="24"/>
          <w:lang w:val="ru-RU"/>
        </w:rPr>
      </w:pPr>
      <w:r>
        <w:rPr>
          <w:noProof/>
          <w:sz w:val="24"/>
          <w:lang w:val="ru-RU"/>
        </w:rPr>
        <w:t>•</w:t>
      </w:r>
      <w:r>
        <w:rPr>
          <w:sz w:val="24"/>
          <w:lang w:val="ru-RU"/>
        </w:rPr>
        <w:t xml:space="preserve"> обеспечение синхронности формирования денежных потоков во времени;</w:t>
      </w:r>
    </w:p>
    <w:p w:rsidR="00C30354" w:rsidRDefault="00C30354">
      <w:pPr>
        <w:spacing w:line="360" w:lineRule="auto"/>
        <w:ind w:firstLine="567"/>
        <w:rPr>
          <w:sz w:val="24"/>
          <w:lang w:val="ru-RU"/>
        </w:rPr>
      </w:pPr>
      <w:r>
        <w:rPr>
          <w:noProof/>
          <w:sz w:val="24"/>
          <w:lang w:val="ru-RU"/>
        </w:rPr>
        <w:t>•</w:t>
      </w:r>
      <w:r>
        <w:rPr>
          <w:sz w:val="24"/>
          <w:lang w:val="ru-RU"/>
        </w:rPr>
        <w:t xml:space="preserve"> обеспечение роста чистого денежного потока предприятия.</w:t>
      </w:r>
    </w:p>
    <w:p w:rsidR="00C30354" w:rsidRDefault="00C30354">
      <w:pPr>
        <w:spacing w:line="360" w:lineRule="auto"/>
        <w:ind w:firstLine="567"/>
        <w:rPr>
          <w:sz w:val="24"/>
          <w:lang w:val="ru-RU"/>
        </w:rPr>
      </w:pPr>
      <w:r>
        <w:rPr>
          <w:sz w:val="24"/>
          <w:lang w:val="ru-RU"/>
        </w:rPr>
        <w:t>Основными объектами оптимизации выступают:</w:t>
      </w:r>
    </w:p>
    <w:p w:rsidR="00C30354" w:rsidRDefault="00C30354">
      <w:pPr>
        <w:spacing w:line="360" w:lineRule="auto"/>
        <w:ind w:firstLine="567"/>
        <w:rPr>
          <w:sz w:val="24"/>
          <w:lang w:val="ru-RU"/>
        </w:rPr>
      </w:pPr>
      <w:r>
        <w:rPr>
          <w:noProof/>
          <w:sz w:val="24"/>
          <w:lang w:val="ru-RU"/>
        </w:rPr>
        <w:t>•</w:t>
      </w:r>
      <w:r>
        <w:rPr>
          <w:sz w:val="24"/>
          <w:lang w:val="ru-RU"/>
        </w:rPr>
        <w:t xml:space="preserve"> положительный денежный поток;</w:t>
      </w:r>
    </w:p>
    <w:p w:rsidR="00C30354" w:rsidRDefault="00C30354">
      <w:pPr>
        <w:spacing w:line="360" w:lineRule="auto"/>
        <w:ind w:firstLine="567"/>
        <w:rPr>
          <w:sz w:val="24"/>
          <w:lang w:val="ru-RU"/>
        </w:rPr>
      </w:pPr>
      <w:r>
        <w:rPr>
          <w:noProof/>
          <w:sz w:val="24"/>
          <w:lang w:val="ru-RU"/>
        </w:rPr>
        <w:t>•</w:t>
      </w:r>
      <w:r>
        <w:rPr>
          <w:sz w:val="24"/>
          <w:lang w:val="ru-RU"/>
        </w:rPr>
        <w:t xml:space="preserve"> отрицательный денежный поток;</w:t>
      </w:r>
    </w:p>
    <w:p w:rsidR="00C30354" w:rsidRDefault="00C30354">
      <w:pPr>
        <w:spacing w:line="360" w:lineRule="auto"/>
        <w:ind w:firstLine="567"/>
        <w:rPr>
          <w:sz w:val="24"/>
          <w:lang w:val="ru-RU"/>
        </w:rPr>
      </w:pPr>
      <w:r>
        <w:rPr>
          <w:noProof/>
          <w:sz w:val="24"/>
          <w:lang w:val="ru-RU"/>
        </w:rPr>
        <w:t>•</w:t>
      </w:r>
      <w:r>
        <w:rPr>
          <w:sz w:val="24"/>
          <w:lang w:val="ru-RU"/>
        </w:rPr>
        <w:t xml:space="preserve"> остаток денежных активов;</w:t>
      </w:r>
    </w:p>
    <w:p w:rsidR="00C30354" w:rsidRDefault="00C30354">
      <w:pPr>
        <w:spacing w:line="360" w:lineRule="auto"/>
        <w:ind w:firstLine="567"/>
        <w:rPr>
          <w:sz w:val="24"/>
          <w:lang w:val="ru-RU"/>
        </w:rPr>
      </w:pPr>
      <w:r>
        <w:rPr>
          <w:noProof/>
          <w:sz w:val="24"/>
          <w:lang w:val="ru-RU"/>
        </w:rPr>
        <w:t>•</w:t>
      </w:r>
      <w:r>
        <w:rPr>
          <w:sz w:val="24"/>
          <w:lang w:val="ru-RU"/>
        </w:rPr>
        <w:t xml:space="preserve"> чистый денежный поток.</w:t>
      </w:r>
    </w:p>
    <w:p w:rsidR="00C30354" w:rsidRDefault="00C30354">
      <w:pPr>
        <w:spacing w:line="360" w:lineRule="auto"/>
        <w:ind w:firstLine="567"/>
        <w:rPr>
          <w:sz w:val="24"/>
          <w:lang w:val="ru-RU"/>
        </w:rPr>
      </w:pPr>
      <w:r>
        <w:rPr>
          <w:sz w:val="24"/>
          <w:lang w:val="ru-RU"/>
        </w:rPr>
        <w:t>Основу оптимизации денежных потоков предприятия составляет обеспечение сбалансированности объемов положительного и отрицательного их видов. На результаты хозяйственной деятельности предприятия отрицательное воздействие оказывают как дефицитный, так и избыточ</w:t>
      </w:r>
      <w:r>
        <w:rPr>
          <w:sz w:val="24"/>
          <w:lang w:val="ru-RU"/>
        </w:rPr>
        <w:softHyphen/>
        <w:t>ный денежные потоки.</w:t>
      </w:r>
    </w:p>
    <w:p w:rsidR="00C30354" w:rsidRDefault="00C30354">
      <w:pPr>
        <w:spacing w:line="360" w:lineRule="auto"/>
        <w:ind w:firstLine="567"/>
        <w:rPr>
          <w:sz w:val="24"/>
          <w:lang w:val="ru-RU"/>
        </w:rPr>
      </w:pPr>
      <w:r>
        <w:rPr>
          <w:noProof/>
          <w:sz w:val="24"/>
          <w:lang w:val="ru-RU"/>
        </w:rPr>
        <w:t>•</w:t>
      </w:r>
      <w:r>
        <w:rPr>
          <w:sz w:val="24"/>
          <w:lang w:val="ru-RU"/>
        </w:rPr>
        <w:t xml:space="preserve"> </w:t>
      </w:r>
      <w:r>
        <w:rPr>
          <w:i/>
          <w:sz w:val="24"/>
          <w:lang w:val="ru-RU"/>
        </w:rPr>
        <w:t>Отрицательные последствия дефицитного денежного потока</w:t>
      </w:r>
      <w:r>
        <w:rPr>
          <w:sz w:val="24"/>
          <w:lang w:val="ru-RU"/>
        </w:rPr>
        <w:t xml:space="preserve"> проявляются в снижении ликвидности и уровня платежеспособности предприятия, росте просроченной кредиторской задолженности поставщикам сырья и мате</w:t>
      </w:r>
      <w:r>
        <w:rPr>
          <w:sz w:val="24"/>
          <w:lang w:val="ru-RU"/>
        </w:rPr>
        <w:softHyphen/>
        <w:t>риалов, повышении доли просроченной задолженности по полученным финансовым кредитам, задержках выплаты заработной платы (с соответствующим снижением уровня производительности труда персонала), росте продолжи</w:t>
      </w:r>
      <w:r>
        <w:rPr>
          <w:sz w:val="24"/>
          <w:lang w:val="ru-RU"/>
        </w:rPr>
        <w:softHyphen/>
        <w:t>тельности финансового цикла, а в конечном счете</w:t>
      </w:r>
      <w:r>
        <w:rPr>
          <w:noProof/>
          <w:sz w:val="24"/>
          <w:lang w:val="ru-RU"/>
        </w:rPr>
        <w:t xml:space="preserve"> —</w:t>
      </w:r>
      <w:r>
        <w:rPr>
          <w:sz w:val="24"/>
          <w:lang w:val="ru-RU"/>
        </w:rPr>
        <w:t xml:space="preserve"> в снижении рентабельности использования собственного ка</w:t>
      </w:r>
      <w:r>
        <w:rPr>
          <w:sz w:val="24"/>
          <w:lang w:val="ru-RU"/>
        </w:rPr>
        <w:softHyphen/>
        <w:t>питала и активов предприятия.</w:t>
      </w:r>
    </w:p>
    <w:p w:rsidR="00C30354" w:rsidRDefault="00C30354">
      <w:pPr>
        <w:spacing w:line="360" w:lineRule="auto"/>
        <w:ind w:firstLine="567"/>
        <w:rPr>
          <w:sz w:val="24"/>
          <w:lang w:val="ru-RU"/>
        </w:rPr>
      </w:pPr>
      <w:r>
        <w:rPr>
          <w:noProof/>
          <w:sz w:val="24"/>
          <w:lang w:val="ru-RU"/>
        </w:rPr>
        <w:t>•</w:t>
      </w:r>
      <w:r>
        <w:rPr>
          <w:sz w:val="24"/>
          <w:lang w:val="ru-RU"/>
        </w:rPr>
        <w:t xml:space="preserve"> </w:t>
      </w:r>
      <w:r>
        <w:rPr>
          <w:i/>
          <w:sz w:val="24"/>
          <w:lang w:val="ru-RU"/>
        </w:rPr>
        <w:t>Отрицательные последствия избыточного денежного потока</w:t>
      </w:r>
      <w:r>
        <w:rPr>
          <w:sz w:val="24"/>
          <w:lang w:val="ru-RU"/>
        </w:rPr>
        <w:t xml:space="preserve"> проявляются в потере реальной стоимости вре</w:t>
      </w:r>
      <w:r>
        <w:rPr>
          <w:sz w:val="24"/>
          <w:lang w:val="ru-RU"/>
        </w:rPr>
        <w:softHyphen/>
        <w:t>менно неиспользуемых денежных средств от инфляции, потере потенциального дохода от неиспользуемой части денежных активов в сфере краткосрочного их инвестиро</w:t>
      </w:r>
      <w:r>
        <w:rPr>
          <w:sz w:val="24"/>
          <w:lang w:val="ru-RU"/>
        </w:rPr>
        <w:softHyphen/>
        <w:t>вания, что в конечном итоге также отрицательно сказы</w:t>
      </w:r>
      <w:r>
        <w:rPr>
          <w:sz w:val="24"/>
          <w:lang w:val="ru-RU"/>
        </w:rPr>
        <w:softHyphen/>
        <w:t>вается на уровне рентабельности активов и собственного капитала предприятия.</w:t>
      </w:r>
    </w:p>
    <w:p w:rsidR="00C30354" w:rsidRDefault="00C30354">
      <w:pPr>
        <w:spacing w:line="360" w:lineRule="auto"/>
        <w:ind w:firstLine="567"/>
        <w:rPr>
          <w:sz w:val="24"/>
          <w:lang w:val="ru-RU"/>
        </w:rPr>
      </w:pPr>
      <w:r>
        <w:rPr>
          <w:sz w:val="24"/>
          <w:lang w:val="ru-RU"/>
        </w:rPr>
        <w:t>Методы оптимизации дефицитного денежного потока зависят от характера этой дефицитности</w:t>
      </w:r>
      <w:r>
        <w:rPr>
          <w:noProof/>
          <w:sz w:val="24"/>
          <w:lang w:val="ru-RU"/>
        </w:rPr>
        <w:t xml:space="preserve"> —</w:t>
      </w:r>
      <w:r>
        <w:rPr>
          <w:sz w:val="24"/>
          <w:lang w:val="ru-RU"/>
        </w:rPr>
        <w:t xml:space="preserve"> краткосрочной или долгосрочной.</w:t>
      </w:r>
    </w:p>
    <w:p w:rsidR="00C30354" w:rsidRDefault="00C30354">
      <w:pPr>
        <w:spacing w:line="360" w:lineRule="auto"/>
        <w:ind w:firstLine="567"/>
        <w:rPr>
          <w:sz w:val="24"/>
          <w:lang w:val="ru-RU"/>
        </w:rPr>
      </w:pPr>
      <w:r>
        <w:rPr>
          <w:noProof/>
          <w:sz w:val="24"/>
          <w:lang w:val="ru-RU"/>
        </w:rPr>
        <w:t>•</w:t>
      </w:r>
      <w:r>
        <w:rPr>
          <w:i/>
          <w:sz w:val="24"/>
          <w:lang w:val="ru-RU"/>
        </w:rPr>
        <w:t xml:space="preserve"> Сбалансированность дефицитного денежного потока в краткосрочном периоде</w:t>
      </w:r>
      <w:r>
        <w:rPr>
          <w:sz w:val="24"/>
          <w:lang w:val="ru-RU"/>
        </w:rPr>
        <w:t xml:space="preserve"> достигается путем использования Системы ускорения</w:t>
      </w:r>
      <w:r>
        <w:rPr>
          <w:noProof/>
          <w:sz w:val="24"/>
          <w:lang w:val="ru-RU"/>
        </w:rPr>
        <w:t xml:space="preserve"> —</w:t>
      </w:r>
      <w:r>
        <w:rPr>
          <w:sz w:val="24"/>
          <w:lang w:val="ru-RU"/>
        </w:rPr>
        <w:t xml:space="preserve"> замедления платежного оборота" (или "Системы лидс энд лэгс"). Суть этой системы заключается в разработке на предприятии организационных мероприятий по ускорению привлечения денежных средств и замедлению их выплат.</w:t>
      </w:r>
    </w:p>
    <w:p w:rsidR="00C30354" w:rsidRDefault="00C30354">
      <w:pPr>
        <w:spacing w:line="360" w:lineRule="auto"/>
        <w:ind w:firstLine="567"/>
        <w:rPr>
          <w:sz w:val="24"/>
          <w:lang w:val="ru-RU"/>
        </w:rPr>
      </w:pPr>
      <w:r>
        <w:rPr>
          <w:noProof/>
          <w:sz w:val="24"/>
          <w:lang w:val="ru-RU"/>
        </w:rPr>
        <w:t>•</w:t>
      </w:r>
      <w:r>
        <w:rPr>
          <w:sz w:val="24"/>
          <w:lang w:val="ru-RU"/>
        </w:rPr>
        <w:t xml:space="preserve"> </w:t>
      </w:r>
      <w:r>
        <w:rPr>
          <w:i/>
          <w:sz w:val="24"/>
          <w:lang w:val="ru-RU"/>
        </w:rPr>
        <w:t>Ускорение привлечения денежных средств</w:t>
      </w:r>
      <w:r>
        <w:rPr>
          <w:sz w:val="24"/>
          <w:lang w:val="ru-RU"/>
        </w:rPr>
        <w:t xml:space="preserve"> в краткосрочном периоде может быть достигнуто за счет следую</w:t>
      </w:r>
      <w:r>
        <w:rPr>
          <w:sz w:val="24"/>
          <w:lang w:val="ru-RU"/>
        </w:rPr>
        <w:softHyphen/>
        <w:t>щих мероприятий:</w:t>
      </w:r>
    </w:p>
    <w:p w:rsidR="00C30354" w:rsidRDefault="00C30354">
      <w:pPr>
        <w:spacing w:line="360" w:lineRule="auto"/>
        <w:ind w:firstLine="0"/>
        <w:rPr>
          <w:sz w:val="24"/>
          <w:lang w:val="ru-RU"/>
        </w:rPr>
      </w:pPr>
      <w:r>
        <w:rPr>
          <w:noProof/>
          <w:sz w:val="24"/>
          <w:lang w:val="ru-RU"/>
        </w:rPr>
        <w:t>•</w:t>
      </w:r>
      <w:r>
        <w:rPr>
          <w:sz w:val="24"/>
          <w:lang w:val="ru-RU"/>
        </w:rPr>
        <w:t xml:space="preserve"> увеличения размера ценовых скидок за наличный рас</w:t>
      </w:r>
      <w:r>
        <w:rPr>
          <w:sz w:val="24"/>
          <w:lang w:val="ru-RU"/>
        </w:rPr>
        <w:softHyphen/>
        <w:t>чет по реализованной покупателям продукции;</w:t>
      </w:r>
    </w:p>
    <w:p w:rsidR="00C30354" w:rsidRDefault="00C30354">
      <w:pPr>
        <w:spacing w:line="360" w:lineRule="auto"/>
        <w:ind w:firstLine="0"/>
        <w:rPr>
          <w:sz w:val="24"/>
          <w:lang w:val="ru-RU"/>
        </w:rPr>
      </w:pPr>
      <w:r>
        <w:rPr>
          <w:noProof/>
          <w:sz w:val="24"/>
          <w:lang w:val="ru-RU"/>
        </w:rPr>
        <w:t>•</w:t>
      </w:r>
      <w:r>
        <w:rPr>
          <w:sz w:val="24"/>
          <w:lang w:val="ru-RU"/>
        </w:rPr>
        <w:t xml:space="preserve"> обеспечения частичной или полной предоплаты за произведенную продукцию, пользующуюся высоким спро</w:t>
      </w:r>
      <w:r>
        <w:rPr>
          <w:sz w:val="24"/>
          <w:lang w:val="ru-RU"/>
        </w:rPr>
        <w:softHyphen/>
        <w:t>сом на рынке;</w:t>
      </w:r>
    </w:p>
    <w:p w:rsidR="00C30354" w:rsidRDefault="00C30354">
      <w:pPr>
        <w:spacing w:line="360" w:lineRule="auto"/>
        <w:ind w:firstLine="0"/>
        <w:rPr>
          <w:sz w:val="24"/>
          <w:lang w:val="ru-RU"/>
        </w:rPr>
      </w:pPr>
      <w:r>
        <w:rPr>
          <w:noProof/>
          <w:sz w:val="24"/>
          <w:lang w:val="ru-RU"/>
        </w:rPr>
        <w:t>•</w:t>
      </w:r>
      <w:r>
        <w:rPr>
          <w:sz w:val="24"/>
          <w:lang w:val="ru-RU"/>
        </w:rPr>
        <w:t xml:space="preserve"> сокращения сроков предоставления товарного (коммерческого) кредита покупателям;</w:t>
      </w:r>
    </w:p>
    <w:p w:rsidR="00C30354" w:rsidRDefault="00C30354">
      <w:pPr>
        <w:spacing w:line="360" w:lineRule="auto"/>
        <w:ind w:firstLine="0"/>
        <w:rPr>
          <w:sz w:val="24"/>
          <w:lang w:val="ru-RU"/>
        </w:rPr>
      </w:pPr>
      <w:r>
        <w:rPr>
          <w:noProof/>
          <w:sz w:val="24"/>
          <w:lang w:val="ru-RU"/>
        </w:rPr>
        <w:t>•</w:t>
      </w:r>
      <w:r>
        <w:rPr>
          <w:sz w:val="24"/>
          <w:lang w:val="ru-RU"/>
        </w:rPr>
        <w:t xml:space="preserve"> ускорения инкассации просроченной дебиторской задолженности;</w:t>
      </w:r>
    </w:p>
    <w:p w:rsidR="00C30354" w:rsidRDefault="00C30354">
      <w:pPr>
        <w:spacing w:line="360" w:lineRule="auto"/>
        <w:ind w:firstLine="0"/>
        <w:rPr>
          <w:sz w:val="24"/>
          <w:lang w:val="ru-RU"/>
        </w:rPr>
      </w:pPr>
      <w:r>
        <w:rPr>
          <w:noProof/>
          <w:sz w:val="24"/>
          <w:lang w:val="ru-RU"/>
        </w:rPr>
        <w:t>•</w:t>
      </w:r>
      <w:r>
        <w:rPr>
          <w:sz w:val="24"/>
          <w:lang w:val="ru-RU"/>
        </w:rPr>
        <w:t xml:space="preserve"> использования современных форм рефинансирования дебиторской задолженности</w:t>
      </w:r>
      <w:r>
        <w:rPr>
          <w:noProof/>
          <w:sz w:val="24"/>
          <w:lang w:val="ru-RU"/>
        </w:rPr>
        <w:t xml:space="preserve"> —</w:t>
      </w:r>
      <w:r>
        <w:rPr>
          <w:sz w:val="24"/>
          <w:lang w:val="ru-RU"/>
        </w:rPr>
        <w:t xml:space="preserve"> учета векселей, факто</w:t>
      </w:r>
      <w:r>
        <w:rPr>
          <w:sz w:val="24"/>
          <w:lang w:val="ru-RU"/>
        </w:rPr>
        <w:softHyphen/>
        <w:t>ринга, форфейтинга;</w:t>
      </w:r>
    </w:p>
    <w:p w:rsidR="00C30354" w:rsidRDefault="00C30354">
      <w:pPr>
        <w:spacing w:line="360" w:lineRule="auto"/>
        <w:ind w:firstLine="0"/>
        <w:rPr>
          <w:sz w:val="24"/>
          <w:lang w:val="ru-RU"/>
        </w:rPr>
      </w:pPr>
      <w:r>
        <w:rPr>
          <w:noProof/>
          <w:sz w:val="24"/>
          <w:lang w:val="ru-RU"/>
        </w:rPr>
        <w:t>•</w:t>
      </w:r>
      <w:r>
        <w:rPr>
          <w:sz w:val="24"/>
          <w:lang w:val="ru-RU"/>
        </w:rPr>
        <w:t xml:space="preserve"> ускорения инкассации платежных документов покупателей продукции (времени нахождения их в пути, в процессе регистрации, в процессе зачисления денег на расчетный счет и т.п.).</w:t>
      </w:r>
    </w:p>
    <w:p w:rsidR="00C30354" w:rsidRDefault="00C30354">
      <w:pPr>
        <w:spacing w:line="360" w:lineRule="auto"/>
        <w:ind w:firstLine="567"/>
        <w:rPr>
          <w:sz w:val="24"/>
          <w:lang w:val="ru-RU"/>
        </w:rPr>
      </w:pPr>
      <w:r>
        <w:rPr>
          <w:noProof/>
          <w:sz w:val="24"/>
          <w:lang w:val="ru-RU"/>
        </w:rPr>
        <w:t>•</w:t>
      </w:r>
      <w:r>
        <w:rPr>
          <w:sz w:val="24"/>
          <w:lang w:val="ru-RU"/>
        </w:rPr>
        <w:t xml:space="preserve"> </w:t>
      </w:r>
      <w:r>
        <w:rPr>
          <w:i/>
          <w:sz w:val="24"/>
          <w:lang w:val="ru-RU"/>
        </w:rPr>
        <w:t>Замедление выплат денежных средств</w:t>
      </w:r>
      <w:r>
        <w:rPr>
          <w:sz w:val="24"/>
          <w:lang w:val="ru-RU"/>
        </w:rPr>
        <w:t xml:space="preserve"> в краткосрочном периоде может быть достигнуто за счет следующих мероприятий:</w:t>
      </w:r>
    </w:p>
    <w:p w:rsidR="00C30354" w:rsidRDefault="00C30354">
      <w:pPr>
        <w:spacing w:line="360" w:lineRule="auto"/>
        <w:ind w:firstLine="0"/>
        <w:rPr>
          <w:sz w:val="24"/>
          <w:lang w:val="ru-RU"/>
        </w:rPr>
      </w:pPr>
      <w:r>
        <w:rPr>
          <w:noProof/>
          <w:sz w:val="24"/>
          <w:lang w:val="ru-RU"/>
        </w:rPr>
        <w:t>•</w:t>
      </w:r>
      <w:r>
        <w:rPr>
          <w:sz w:val="24"/>
          <w:lang w:val="ru-RU"/>
        </w:rPr>
        <w:t xml:space="preserve"> использования флоута для замедления инкассации собственных платежных документов;</w:t>
      </w:r>
    </w:p>
    <w:p w:rsidR="00C30354" w:rsidRDefault="00C30354">
      <w:pPr>
        <w:spacing w:line="360" w:lineRule="auto"/>
        <w:ind w:firstLine="0"/>
        <w:rPr>
          <w:sz w:val="24"/>
          <w:lang w:val="ru-RU"/>
        </w:rPr>
      </w:pPr>
      <w:r>
        <w:rPr>
          <w:noProof/>
          <w:sz w:val="24"/>
          <w:lang w:val="ru-RU"/>
        </w:rPr>
        <w:t>•</w:t>
      </w:r>
      <w:r>
        <w:rPr>
          <w:sz w:val="24"/>
          <w:lang w:val="ru-RU"/>
        </w:rPr>
        <w:t xml:space="preserve"> увеличения по согласованию с поставщиками сроков предоставления предприятию товарного (коммерчес</w:t>
      </w:r>
      <w:r>
        <w:rPr>
          <w:sz w:val="24"/>
          <w:lang w:val="ru-RU"/>
        </w:rPr>
        <w:softHyphen/>
        <w:t>кого) кредита;</w:t>
      </w:r>
    </w:p>
    <w:p w:rsidR="00C30354" w:rsidRDefault="00C30354">
      <w:pPr>
        <w:spacing w:line="360" w:lineRule="auto"/>
        <w:ind w:firstLine="0"/>
        <w:rPr>
          <w:sz w:val="24"/>
          <w:lang w:val="ru-RU"/>
        </w:rPr>
      </w:pPr>
      <w:r>
        <w:rPr>
          <w:noProof/>
          <w:sz w:val="24"/>
          <w:lang w:val="ru-RU"/>
        </w:rPr>
        <w:t>•</w:t>
      </w:r>
      <w:r>
        <w:rPr>
          <w:sz w:val="24"/>
          <w:lang w:val="ru-RU"/>
        </w:rPr>
        <w:t xml:space="preserve"> замены приобретения долгосрочных активов, требующих обновления, на их аренду (лизинг);</w:t>
      </w:r>
    </w:p>
    <w:p w:rsidR="00C30354" w:rsidRDefault="00C30354">
      <w:pPr>
        <w:spacing w:line="360" w:lineRule="auto"/>
        <w:ind w:firstLine="567"/>
        <w:rPr>
          <w:sz w:val="24"/>
          <w:lang w:val="ru-RU"/>
        </w:rPr>
      </w:pPr>
      <w:r>
        <w:rPr>
          <w:noProof/>
          <w:sz w:val="24"/>
          <w:lang w:val="ru-RU"/>
        </w:rPr>
        <w:t>•</w:t>
      </w:r>
      <w:r>
        <w:rPr>
          <w:sz w:val="24"/>
          <w:lang w:val="ru-RU"/>
        </w:rPr>
        <w:t xml:space="preserve"> реструктуризации портфеля полученных финансовых кредитов путем перевода краткосрочных их видов в долгосрочные.</w:t>
      </w:r>
    </w:p>
    <w:p w:rsidR="00C30354" w:rsidRDefault="00C30354">
      <w:pPr>
        <w:spacing w:line="360" w:lineRule="auto"/>
        <w:ind w:firstLine="567"/>
        <w:rPr>
          <w:sz w:val="24"/>
          <w:lang w:val="ru-RU"/>
        </w:rPr>
      </w:pPr>
      <w:r>
        <w:rPr>
          <w:sz w:val="24"/>
          <w:lang w:val="ru-RU"/>
        </w:rPr>
        <w:t>Следует отметить, что "Система ускорения</w:t>
      </w:r>
      <w:r>
        <w:rPr>
          <w:noProof/>
          <w:sz w:val="24"/>
          <w:lang w:val="ru-RU"/>
        </w:rPr>
        <w:t xml:space="preserve"> —</w:t>
      </w:r>
      <w:r>
        <w:rPr>
          <w:sz w:val="24"/>
          <w:lang w:val="ru-RU"/>
        </w:rPr>
        <w:t xml:space="preserve"> замед</w:t>
      </w:r>
      <w:r>
        <w:rPr>
          <w:sz w:val="24"/>
          <w:lang w:val="ru-RU"/>
        </w:rPr>
        <w:softHyphen/>
        <w:t>ления платежного оборота", решая проблему сбалансиро</w:t>
      </w:r>
      <w:r>
        <w:rPr>
          <w:sz w:val="24"/>
          <w:lang w:val="ru-RU"/>
        </w:rPr>
        <w:softHyphen/>
        <w:t>ванности объемов дефицитного денежного потока в крат</w:t>
      </w:r>
      <w:r>
        <w:rPr>
          <w:sz w:val="24"/>
          <w:lang w:val="ru-RU"/>
        </w:rPr>
        <w:softHyphen/>
        <w:t>косрочном периоде (и соответственно повышая уровень абсолютной платежеспособности предприятия), создает определенные проблемы нарастания дефицитности этого потока в последующих периодах. Поэтому параллельно с использованием механизма этой системы должны быть разработаны меры по обеспечению сбалансированности дефицитного денежного потока в долгосрочном периоде.</w:t>
      </w:r>
    </w:p>
    <w:p w:rsidR="00C30354" w:rsidRDefault="00C30354">
      <w:pPr>
        <w:spacing w:line="360" w:lineRule="auto"/>
        <w:ind w:firstLine="567"/>
        <w:rPr>
          <w:sz w:val="24"/>
          <w:lang w:val="ru-RU"/>
        </w:rPr>
      </w:pPr>
      <w:r>
        <w:rPr>
          <w:noProof/>
          <w:sz w:val="24"/>
          <w:lang w:val="ru-RU"/>
        </w:rPr>
        <w:t>•</w:t>
      </w:r>
      <w:r>
        <w:rPr>
          <w:sz w:val="24"/>
          <w:lang w:val="ru-RU"/>
        </w:rPr>
        <w:t xml:space="preserve"> </w:t>
      </w:r>
      <w:r>
        <w:rPr>
          <w:i/>
          <w:sz w:val="24"/>
          <w:lang w:val="ru-RU"/>
        </w:rPr>
        <w:t>Рост объема положительного денежного потока</w:t>
      </w:r>
      <w:r>
        <w:rPr>
          <w:sz w:val="24"/>
          <w:lang w:val="ru-RU"/>
        </w:rPr>
        <w:t xml:space="preserve"> в долгосрочном периоде может быть достигнут за счет следующих мероприятий:</w:t>
      </w:r>
    </w:p>
    <w:p w:rsidR="00C30354" w:rsidRDefault="00C30354">
      <w:pPr>
        <w:spacing w:line="360" w:lineRule="auto"/>
        <w:ind w:firstLine="0"/>
        <w:rPr>
          <w:sz w:val="24"/>
          <w:lang w:val="ru-RU"/>
        </w:rPr>
      </w:pPr>
      <w:r>
        <w:rPr>
          <w:noProof/>
          <w:sz w:val="24"/>
          <w:lang w:val="ru-RU"/>
        </w:rPr>
        <w:t>•</w:t>
      </w:r>
      <w:r>
        <w:rPr>
          <w:sz w:val="24"/>
          <w:lang w:val="ru-RU"/>
        </w:rPr>
        <w:t xml:space="preserve"> привлечения стратегических инвесторов с целью увели</w:t>
      </w:r>
      <w:r>
        <w:rPr>
          <w:sz w:val="24"/>
          <w:lang w:val="ru-RU"/>
        </w:rPr>
        <w:softHyphen/>
        <w:t>чения объема собственного капитала;</w:t>
      </w:r>
    </w:p>
    <w:p w:rsidR="00C30354" w:rsidRDefault="00C30354">
      <w:pPr>
        <w:spacing w:line="360" w:lineRule="auto"/>
        <w:ind w:firstLine="0"/>
        <w:rPr>
          <w:sz w:val="24"/>
          <w:lang w:val="ru-RU"/>
        </w:rPr>
      </w:pPr>
      <w:r>
        <w:rPr>
          <w:noProof/>
          <w:sz w:val="24"/>
          <w:lang w:val="ru-RU"/>
        </w:rPr>
        <w:t>•</w:t>
      </w:r>
      <w:r>
        <w:rPr>
          <w:sz w:val="24"/>
          <w:lang w:val="ru-RU"/>
        </w:rPr>
        <w:t xml:space="preserve"> дополнительной эмиссии акций;</w:t>
      </w:r>
    </w:p>
    <w:p w:rsidR="00C30354" w:rsidRDefault="00C30354">
      <w:pPr>
        <w:spacing w:line="360" w:lineRule="auto"/>
        <w:ind w:firstLine="0"/>
        <w:rPr>
          <w:sz w:val="24"/>
          <w:lang w:val="ru-RU"/>
        </w:rPr>
      </w:pPr>
      <w:r>
        <w:rPr>
          <w:noProof/>
          <w:sz w:val="24"/>
          <w:lang w:val="ru-RU"/>
        </w:rPr>
        <w:t>•</w:t>
      </w:r>
      <w:r>
        <w:rPr>
          <w:sz w:val="24"/>
          <w:lang w:val="ru-RU"/>
        </w:rPr>
        <w:t xml:space="preserve"> привлечения долгосрочных финансовых кредитов;</w:t>
      </w:r>
    </w:p>
    <w:p w:rsidR="00C30354" w:rsidRDefault="00C30354">
      <w:pPr>
        <w:spacing w:line="360" w:lineRule="auto"/>
        <w:ind w:firstLine="0"/>
        <w:rPr>
          <w:sz w:val="24"/>
          <w:lang w:val="ru-RU"/>
        </w:rPr>
      </w:pPr>
      <w:r>
        <w:rPr>
          <w:noProof/>
          <w:sz w:val="24"/>
          <w:lang w:val="ru-RU"/>
        </w:rPr>
        <w:t>•</w:t>
      </w:r>
      <w:r>
        <w:rPr>
          <w:sz w:val="24"/>
          <w:lang w:val="ru-RU"/>
        </w:rPr>
        <w:t xml:space="preserve"> продажи части (или всего объема) финансовых инструментов инвестирования;</w:t>
      </w:r>
    </w:p>
    <w:p w:rsidR="00C30354" w:rsidRDefault="00C30354">
      <w:pPr>
        <w:spacing w:line="360" w:lineRule="auto"/>
        <w:ind w:firstLine="0"/>
        <w:rPr>
          <w:sz w:val="24"/>
          <w:lang w:val="ru-RU"/>
        </w:rPr>
      </w:pPr>
      <w:r>
        <w:rPr>
          <w:noProof/>
          <w:sz w:val="24"/>
          <w:lang w:val="ru-RU"/>
        </w:rPr>
        <w:t>•</w:t>
      </w:r>
      <w:r>
        <w:rPr>
          <w:sz w:val="24"/>
          <w:lang w:val="ru-RU"/>
        </w:rPr>
        <w:t xml:space="preserve"> продажи (или сдачи в аренду) неиспользуемых видов основных средств.</w:t>
      </w:r>
    </w:p>
    <w:p w:rsidR="00C30354" w:rsidRDefault="00C30354">
      <w:pPr>
        <w:spacing w:line="360" w:lineRule="auto"/>
        <w:ind w:firstLine="567"/>
        <w:rPr>
          <w:sz w:val="24"/>
          <w:lang w:val="ru-RU"/>
        </w:rPr>
      </w:pPr>
      <w:r>
        <w:rPr>
          <w:noProof/>
          <w:sz w:val="24"/>
          <w:lang w:val="ru-RU"/>
        </w:rPr>
        <w:t>•</w:t>
      </w:r>
      <w:r>
        <w:rPr>
          <w:sz w:val="24"/>
          <w:lang w:val="ru-RU"/>
        </w:rPr>
        <w:t xml:space="preserve"> </w:t>
      </w:r>
      <w:r>
        <w:rPr>
          <w:i/>
          <w:sz w:val="24"/>
          <w:lang w:val="ru-RU"/>
        </w:rPr>
        <w:t>Снижение объема отрицательного денежного потока</w:t>
      </w:r>
      <w:r>
        <w:rPr>
          <w:sz w:val="24"/>
          <w:lang w:val="ru-RU"/>
        </w:rPr>
        <w:t xml:space="preserve"> в долгосрочном периоде может быть достигнуто за счет следующих мероприятий:</w:t>
      </w:r>
    </w:p>
    <w:p w:rsidR="00C30354" w:rsidRDefault="00C30354">
      <w:pPr>
        <w:spacing w:line="360" w:lineRule="auto"/>
        <w:ind w:firstLine="0"/>
        <w:rPr>
          <w:sz w:val="24"/>
          <w:lang w:val="ru-RU"/>
        </w:rPr>
      </w:pPr>
      <w:r>
        <w:rPr>
          <w:noProof/>
          <w:sz w:val="24"/>
          <w:lang w:val="ru-RU"/>
        </w:rPr>
        <w:t>•</w:t>
      </w:r>
      <w:r>
        <w:rPr>
          <w:sz w:val="24"/>
          <w:lang w:val="ru-RU"/>
        </w:rPr>
        <w:t xml:space="preserve"> сокращения объема и состава реальных инвестицион</w:t>
      </w:r>
      <w:r>
        <w:rPr>
          <w:sz w:val="24"/>
          <w:lang w:val="ru-RU"/>
        </w:rPr>
        <w:softHyphen/>
        <w:t>ных программ;</w:t>
      </w:r>
    </w:p>
    <w:p w:rsidR="00C30354" w:rsidRDefault="00C30354">
      <w:pPr>
        <w:spacing w:line="360" w:lineRule="auto"/>
        <w:ind w:firstLine="0"/>
        <w:rPr>
          <w:sz w:val="24"/>
          <w:lang w:val="ru-RU"/>
        </w:rPr>
      </w:pPr>
      <w:r>
        <w:rPr>
          <w:noProof/>
          <w:sz w:val="24"/>
          <w:lang w:val="ru-RU"/>
        </w:rPr>
        <w:t>•</w:t>
      </w:r>
      <w:r>
        <w:rPr>
          <w:sz w:val="24"/>
          <w:lang w:val="ru-RU"/>
        </w:rPr>
        <w:t xml:space="preserve"> отказа от финансового инвестирования;</w:t>
      </w:r>
    </w:p>
    <w:p w:rsidR="00C30354" w:rsidRDefault="00C30354">
      <w:pPr>
        <w:spacing w:line="360" w:lineRule="auto"/>
        <w:ind w:firstLine="0"/>
        <w:rPr>
          <w:sz w:val="24"/>
          <w:lang w:val="ru-RU"/>
        </w:rPr>
      </w:pPr>
      <w:r>
        <w:rPr>
          <w:noProof/>
          <w:sz w:val="24"/>
          <w:lang w:val="ru-RU"/>
        </w:rPr>
        <w:t>•</w:t>
      </w:r>
      <w:r>
        <w:rPr>
          <w:sz w:val="24"/>
          <w:lang w:val="ru-RU"/>
        </w:rPr>
        <w:t xml:space="preserve"> снижения суммы постоянных издержек предприятия.</w:t>
      </w:r>
    </w:p>
    <w:p w:rsidR="00C30354" w:rsidRDefault="00C30354">
      <w:pPr>
        <w:spacing w:line="360" w:lineRule="auto"/>
        <w:ind w:firstLine="567"/>
        <w:rPr>
          <w:sz w:val="24"/>
          <w:lang w:val="ru-RU"/>
        </w:rPr>
      </w:pPr>
      <w:r>
        <w:rPr>
          <w:sz w:val="24"/>
          <w:lang w:val="ru-RU"/>
        </w:rPr>
        <w:t>Методы оптимизации избыточного денежного потока предприятия связаны с обеспечением роста его инвестиционной активности. В системе этих методов могут быть использованы:</w:t>
      </w:r>
    </w:p>
    <w:p w:rsidR="00C30354" w:rsidRDefault="00C30354">
      <w:pPr>
        <w:spacing w:line="360" w:lineRule="auto"/>
        <w:ind w:firstLine="0"/>
        <w:rPr>
          <w:sz w:val="24"/>
          <w:lang w:val="ru-RU"/>
        </w:rPr>
      </w:pPr>
      <w:r>
        <w:rPr>
          <w:noProof/>
          <w:sz w:val="24"/>
          <w:lang w:val="ru-RU"/>
        </w:rPr>
        <w:t>•</w:t>
      </w:r>
      <w:r>
        <w:rPr>
          <w:sz w:val="24"/>
          <w:lang w:val="ru-RU"/>
        </w:rPr>
        <w:t xml:space="preserve"> увеличение объема расширенного воспроизводства операционных внеоборотных активов;</w:t>
      </w:r>
    </w:p>
    <w:p w:rsidR="00C30354" w:rsidRDefault="00C30354">
      <w:pPr>
        <w:spacing w:line="360" w:lineRule="auto"/>
        <w:ind w:firstLine="0"/>
        <w:rPr>
          <w:sz w:val="24"/>
          <w:lang w:val="ru-RU"/>
        </w:rPr>
      </w:pPr>
      <w:r>
        <w:rPr>
          <w:noProof/>
          <w:sz w:val="24"/>
          <w:lang w:val="ru-RU"/>
        </w:rPr>
        <w:t>•</w:t>
      </w:r>
      <w:r>
        <w:rPr>
          <w:sz w:val="24"/>
          <w:lang w:val="ru-RU"/>
        </w:rPr>
        <w:t xml:space="preserve"> ускорение периода разработки реальных инвестици</w:t>
      </w:r>
      <w:r>
        <w:rPr>
          <w:sz w:val="24"/>
          <w:lang w:val="ru-RU"/>
        </w:rPr>
        <w:softHyphen/>
        <w:t>онных проектов и начала их реализации;</w:t>
      </w:r>
    </w:p>
    <w:p w:rsidR="00C30354" w:rsidRDefault="00C30354">
      <w:pPr>
        <w:spacing w:line="360" w:lineRule="auto"/>
        <w:ind w:firstLine="0"/>
        <w:rPr>
          <w:sz w:val="24"/>
          <w:lang w:val="ru-RU"/>
        </w:rPr>
      </w:pPr>
      <w:r>
        <w:rPr>
          <w:noProof/>
          <w:sz w:val="24"/>
          <w:lang w:val="ru-RU"/>
        </w:rPr>
        <w:t>•</w:t>
      </w:r>
      <w:r>
        <w:rPr>
          <w:sz w:val="24"/>
          <w:lang w:val="ru-RU"/>
        </w:rPr>
        <w:t xml:space="preserve"> осуществление региональной диверсификации операционной деятельности предприятия;</w:t>
      </w:r>
    </w:p>
    <w:p w:rsidR="00C30354" w:rsidRDefault="00C30354">
      <w:pPr>
        <w:spacing w:line="360" w:lineRule="auto"/>
        <w:ind w:firstLine="0"/>
        <w:rPr>
          <w:sz w:val="24"/>
          <w:lang w:val="ru-RU"/>
        </w:rPr>
      </w:pPr>
      <w:r>
        <w:rPr>
          <w:noProof/>
          <w:sz w:val="24"/>
          <w:lang w:val="ru-RU"/>
        </w:rPr>
        <w:t>•</w:t>
      </w:r>
      <w:r>
        <w:rPr>
          <w:sz w:val="24"/>
          <w:lang w:val="ru-RU"/>
        </w:rPr>
        <w:t xml:space="preserve"> активное формирование портфеля финансовых инвес</w:t>
      </w:r>
      <w:r>
        <w:rPr>
          <w:sz w:val="24"/>
          <w:lang w:val="ru-RU"/>
        </w:rPr>
        <w:softHyphen/>
        <w:t>тиций;</w:t>
      </w:r>
    </w:p>
    <w:p w:rsidR="00C30354" w:rsidRDefault="00C30354">
      <w:pPr>
        <w:spacing w:line="360" w:lineRule="auto"/>
        <w:ind w:firstLine="0"/>
        <w:rPr>
          <w:sz w:val="24"/>
          <w:lang w:val="ru-RU"/>
        </w:rPr>
      </w:pPr>
      <w:r>
        <w:rPr>
          <w:noProof/>
          <w:sz w:val="24"/>
          <w:lang w:val="ru-RU"/>
        </w:rPr>
        <w:t>•</w:t>
      </w:r>
      <w:r>
        <w:rPr>
          <w:sz w:val="24"/>
          <w:lang w:val="ru-RU"/>
        </w:rPr>
        <w:t xml:space="preserve"> досрочное погашение долгосрочных финансовых кредитов.</w:t>
      </w:r>
    </w:p>
    <w:p w:rsidR="00C30354" w:rsidRDefault="00C30354">
      <w:pPr>
        <w:spacing w:line="360" w:lineRule="auto"/>
        <w:ind w:firstLine="0"/>
        <w:rPr>
          <w:sz w:val="24"/>
          <w:lang w:val="ru-RU"/>
        </w:rPr>
      </w:pPr>
      <w:r>
        <w:rPr>
          <w:sz w:val="24"/>
          <w:lang w:val="ru-RU"/>
        </w:rPr>
        <w:t>В системе оптимизации денежных потоков предприятия важное место принадлежит их сбалансированности во времени. Это связано с тем, что несбалансированность положительного и отрицательного денежных потоков во времени создает для предприятия ряд финансовых проблем. Опыт показывает, что результатом такой несбалансированности даже при высоком уровне формирования чис</w:t>
      </w:r>
      <w:r>
        <w:rPr>
          <w:sz w:val="24"/>
          <w:lang w:val="ru-RU"/>
        </w:rPr>
        <w:softHyphen/>
        <w:t>того денежного потока является низкая ликвидность это</w:t>
      </w:r>
      <w:r>
        <w:rPr>
          <w:sz w:val="24"/>
          <w:lang w:val="ru-RU"/>
        </w:rPr>
        <w:softHyphen/>
        <w:t>го потока (а соответственно и низкий уровень абсолют</w:t>
      </w:r>
      <w:r>
        <w:rPr>
          <w:sz w:val="24"/>
          <w:lang w:val="ru-RU"/>
        </w:rPr>
        <w:softHyphen/>
        <w:t>ной платежеспособности предприятия) в отдельные периоды времени. При достаточно высокой продолжительности таких периодов для предприятия возникает серьез</w:t>
      </w:r>
      <w:r>
        <w:rPr>
          <w:sz w:val="24"/>
          <w:lang w:val="ru-RU"/>
        </w:rPr>
        <w:softHyphen/>
        <w:t>ная угроза банкротства.</w:t>
      </w:r>
    </w:p>
    <w:p w:rsidR="00C30354" w:rsidRDefault="00C30354">
      <w:pPr>
        <w:spacing w:line="360" w:lineRule="auto"/>
        <w:ind w:firstLine="567"/>
        <w:rPr>
          <w:sz w:val="24"/>
          <w:lang w:val="ru-RU"/>
        </w:rPr>
      </w:pPr>
      <w:r>
        <w:rPr>
          <w:sz w:val="24"/>
          <w:lang w:val="ru-RU"/>
        </w:rPr>
        <w:t>В процессе оптимизации денежных потоков предпри</w:t>
      </w:r>
      <w:r>
        <w:rPr>
          <w:sz w:val="24"/>
          <w:lang w:val="ru-RU"/>
        </w:rPr>
        <w:softHyphen/>
        <w:t>ятия во времени они предварительно классифицируются по следующим признакам:</w:t>
      </w:r>
    </w:p>
    <w:p w:rsidR="00C30354" w:rsidRDefault="00C30354">
      <w:pPr>
        <w:spacing w:line="360" w:lineRule="auto"/>
        <w:ind w:firstLine="567"/>
        <w:rPr>
          <w:sz w:val="24"/>
          <w:lang w:val="ru-RU"/>
        </w:rPr>
      </w:pPr>
      <w:r>
        <w:rPr>
          <w:noProof/>
          <w:sz w:val="24"/>
          <w:lang w:val="ru-RU"/>
        </w:rPr>
        <w:t>1)</w:t>
      </w:r>
      <w:r>
        <w:rPr>
          <w:sz w:val="24"/>
          <w:lang w:val="ru-RU"/>
        </w:rPr>
        <w:t xml:space="preserve"> </w:t>
      </w:r>
      <w:r>
        <w:rPr>
          <w:i/>
          <w:sz w:val="24"/>
          <w:lang w:val="ru-RU"/>
        </w:rPr>
        <w:t>по уровню "нейтрализуемости"</w:t>
      </w:r>
      <w:r>
        <w:rPr>
          <w:sz w:val="24"/>
          <w:lang w:val="ru-RU"/>
        </w:rPr>
        <w:t xml:space="preserve"> (термин, означаю</w:t>
      </w:r>
      <w:r>
        <w:rPr>
          <w:sz w:val="24"/>
          <w:lang w:val="ru-RU"/>
        </w:rPr>
        <w:softHyphen/>
        <w:t>щий способность денежного потока определенного вида изменяться во времени) денежные потоки подразделяют</w:t>
      </w:r>
      <w:r>
        <w:rPr>
          <w:sz w:val="24"/>
          <w:lang w:val="ru-RU"/>
        </w:rPr>
        <w:softHyphen/>
        <w:t>ся на поддающиеся и неподдающиеся изменению. При</w:t>
      </w:r>
      <w:r>
        <w:rPr>
          <w:sz w:val="24"/>
          <w:lang w:val="ru-RU"/>
        </w:rPr>
        <w:softHyphen/>
        <w:t>мером денежного потока первого вида являются лизинго</w:t>
      </w:r>
      <w:r>
        <w:rPr>
          <w:sz w:val="24"/>
          <w:lang w:val="ru-RU"/>
        </w:rPr>
        <w:softHyphen/>
        <w:t>вые платежи, период которых может быть установлен по согласованию сторон. Примером денежного потока вто</w:t>
      </w:r>
      <w:r>
        <w:rPr>
          <w:sz w:val="24"/>
          <w:lang w:val="ru-RU"/>
        </w:rPr>
        <w:softHyphen/>
        <w:t>рого вида являются налоговые платежи, срок уплаты ко</w:t>
      </w:r>
      <w:r>
        <w:rPr>
          <w:sz w:val="24"/>
          <w:lang w:val="ru-RU"/>
        </w:rPr>
        <w:softHyphen/>
        <w:t>торых не может быть предприятием нарушен;</w:t>
      </w:r>
    </w:p>
    <w:p w:rsidR="00C30354" w:rsidRDefault="00C30354">
      <w:pPr>
        <w:spacing w:line="360" w:lineRule="auto"/>
        <w:ind w:firstLine="567"/>
        <w:rPr>
          <w:sz w:val="24"/>
          <w:lang w:val="ru-RU"/>
        </w:rPr>
      </w:pPr>
      <w:r>
        <w:rPr>
          <w:noProof/>
          <w:sz w:val="24"/>
          <w:lang w:val="ru-RU"/>
        </w:rPr>
        <w:t>2)</w:t>
      </w:r>
      <w:r>
        <w:rPr>
          <w:sz w:val="24"/>
          <w:lang w:val="ru-RU"/>
        </w:rPr>
        <w:t xml:space="preserve"> </w:t>
      </w:r>
      <w:r>
        <w:rPr>
          <w:i/>
          <w:sz w:val="24"/>
          <w:lang w:val="ru-RU"/>
        </w:rPr>
        <w:t>по уровню предсказуемости</w:t>
      </w:r>
      <w:r>
        <w:rPr>
          <w:sz w:val="24"/>
          <w:lang w:val="ru-RU"/>
        </w:rPr>
        <w:t xml:space="preserve"> денежные потоки подразделяются на полностью предсказуемые и недостаточно предсказуемые (абсолютно непредсказуемые денежные по</w:t>
      </w:r>
      <w:r>
        <w:rPr>
          <w:sz w:val="24"/>
          <w:lang w:val="ru-RU"/>
        </w:rPr>
        <w:softHyphen/>
        <w:t>токи в системе их оптимизации не рассматриваются).</w:t>
      </w:r>
    </w:p>
    <w:p w:rsidR="00C30354" w:rsidRDefault="00C30354">
      <w:pPr>
        <w:spacing w:line="360" w:lineRule="auto"/>
        <w:ind w:firstLine="567"/>
        <w:rPr>
          <w:sz w:val="24"/>
          <w:lang w:val="ru-RU"/>
        </w:rPr>
      </w:pPr>
      <w:r>
        <w:rPr>
          <w:sz w:val="24"/>
          <w:lang w:val="ru-RU"/>
        </w:rPr>
        <w:t>Объектом оптимизации выступают предсказуемые денежные потоки, поддающиеся изменению во времени. В процессе оптимизации денежных потоков во времени используются два основных метода</w:t>
      </w:r>
      <w:r>
        <w:rPr>
          <w:noProof/>
          <w:sz w:val="24"/>
          <w:lang w:val="ru-RU"/>
        </w:rPr>
        <w:t xml:space="preserve"> —</w:t>
      </w:r>
      <w:r>
        <w:rPr>
          <w:sz w:val="24"/>
          <w:lang w:val="ru-RU"/>
        </w:rPr>
        <w:t xml:space="preserve"> выравнивание и син</w:t>
      </w:r>
      <w:r>
        <w:rPr>
          <w:sz w:val="24"/>
          <w:lang w:val="ru-RU"/>
        </w:rPr>
        <w:softHyphen/>
        <w:t>хронизация.</w:t>
      </w:r>
    </w:p>
    <w:p w:rsidR="00C30354" w:rsidRDefault="00C30354">
      <w:pPr>
        <w:spacing w:line="360" w:lineRule="auto"/>
        <w:ind w:firstLine="567"/>
        <w:rPr>
          <w:sz w:val="24"/>
          <w:lang w:val="ru-RU"/>
        </w:rPr>
      </w:pPr>
      <w:r>
        <w:rPr>
          <w:noProof/>
          <w:sz w:val="24"/>
          <w:lang w:val="ru-RU"/>
        </w:rPr>
        <w:t>•</w:t>
      </w:r>
      <w:r>
        <w:rPr>
          <w:sz w:val="24"/>
          <w:lang w:val="ru-RU"/>
        </w:rPr>
        <w:t xml:space="preserve"> </w:t>
      </w:r>
      <w:r>
        <w:rPr>
          <w:i/>
          <w:sz w:val="24"/>
          <w:lang w:val="ru-RU"/>
        </w:rPr>
        <w:t>Выравнивание денежных потоков</w:t>
      </w:r>
      <w:r>
        <w:rPr>
          <w:sz w:val="24"/>
          <w:lang w:val="ru-RU"/>
        </w:rPr>
        <w:t xml:space="preserve"> направлено на сглаживание их объемов в разрезе отдельных интервалов рассматриваемого периода времени. Этот метод оптими</w:t>
      </w:r>
      <w:r>
        <w:rPr>
          <w:sz w:val="24"/>
          <w:lang w:val="ru-RU"/>
        </w:rPr>
        <w:softHyphen/>
        <w:t>зации позволяет устранить в определенной мере сезонные и циклические различия в формировании денежных пото</w:t>
      </w:r>
      <w:r>
        <w:rPr>
          <w:sz w:val="24"/>
          <w:lang w:val="ru-RU"/>
        </w:rPr>
        <w:softHyphen/>
        <w:t>ков (как положительных, так и отрицательных), оптими</w:t>
      </w:r>
      <w:r>
        <w:rPr>
          <w:sz w:val="24"/>
          <w:lang w:val="ru-RU"/>
        </w:rPr>
        <w:softHyphen/>
        <w:t>зируя параллельно средние остатки денежных средств и повышая уровень абсолютной ликвидности. Результаты этого метода оптимизации денежных потоков во времени оцениваются с помощью среднеквадратического отклонения или коэффициента вариации, которые в процессе оптимизации должны снижаться.</w:t>
      </w:r>
    </w:p>
    <w:p w:rsidR="00C30354" w:rsidRDefault="00C30354">
      <w:pPr>
        <w:spacing w:line="360" w:lineRule="auto"/>
        <w:ind w:firstLine="0"/>
        <w:rPr>
          <w:sz w:val="24"/>
          <w:lang w:val="ru-RU"/>
        </w:rPr>
      </w:pPr>
      <w:r>
        <w:rPr>
          <w:noProof/>
          <w:sz w:val="24"/>
          <w:lang w:val="ru-RU"/>
        </w:rPr>
        <w:t>•</w:t>
      </w:r>
      <w:r>
        <w:rPr>
          <w:sz w:val="24"/>
          <w:lang w:val="ru-RU"/>
        </w:rPr>
        <w:t xml:space="preserve"> </w:t>
      </w:r>
      <w:r>
        <w:rPr>
          <w:i/>
          <w:sz w:val="24"/>
          <w:lang w:val="ru-RU"/>
        </w:rPr>
        <w:t>Синхронизация денежных потоков</w:t>
      </w:r>
      <w:r>
        <w:rPr>
          <w:sz w:val="24"/>
          <w:lang w:val="ru-RU"/>
        </w:rPr>
        <w:t xml:space="preserve"> основана на ковариации положительного и отрицательного их видов. В процессе синхронизации должно быть обеспечено повышение уровня корреляции между этими двумя видами денежных потоков. Результаты этого метода оптимизации денежных потоков во времени оцениваются с помощью коэффици</w:t>
      </w:r>
      <w:r>
        <w:rPr>
          <w:sz w:val="24"/>
          <w:lang w:val="ru-RU"/>
        </w:rPr>
        <w:softHyphen/>
        <w:t>ента корреляции, который в процессе оптимизации дол</w:t>
      </w:r>
      <w:r>
        <w:rPr>
          <w:sz w:val="24"/>
          <w:lang w:val="ru-RU"/>
        </w:rPr>
        <w:softHyphen/>
        <w:t>жен стремиться к значению "+1".</w:t>
      </w:r>
    </w:p>
    <w:p w:rsidR="00C30354" w:rsidRDefault="00C30354">
      <w:pPr>
        <w:spacing w:line="360" w:lineRule="auto"/>
        <w:ind w:firstLine="0"/>
        <w:rPr>
          <w:sz w:val="24"/>
          <w:lang w:val="ru-RU"/>
        </w:rPr>
      </w:pPr>
      <w:r>
        <w:rPr>
          <w:sz w:val="24"/>
          <w:lang w:val="ru-RU"/>
        </w:rPr>
        <w:t>Коэффициент корреляции положительного и отрица</w:t>
      </w:r>
      <w:r>
        <w:rPr>
          <w:sz w:val="24"/>
          <w:lang w:val="ru-RU"/>
        </w:rPr>
        <w:softHyphen/>
        <w:t>тельного денежных потоков во времени рассчитывается по следующей формуле</w:t>
      </w:r>
      <w:r>
        <w:rPr>
          <w:rStyle w:val="a4"/>
          <w:sz w:val="24"/>
          <w:lang w:val="ru-RU"/>
        </w:rPr>
        <w:footnoteReference w:id="24"/>
      </w:r>
      <w:r>
        <w:rPr>
          <w:sz w:val="24"/>
          <w:lang w:val="ru-RU"/>
        </w:rPr>
        <w:t>:</w:t>
      </w:r>
    </w:p>
    <w:p w:rsidR="00C30354" w:rsidRDefault="00C30354">
      <w:pPr>
        <w:spacing w:line="360" w:lineRule="auto"/>
        <w:ind w:firstLine="0"/>
        <w:rPr>
          <w:sz w:val="24"/>
          <w:lang w:val="ru-RU"/>
        </w:rPr>
      </w:pPr>
      <w:r>
        <w:rPr>
          <w:sz w:val="24"/>
          <w:lang w:val="ru-RU"/>
        </w:rPr>
        <w:t xml:space="preserve">                    </w:t>
      </w:r>
      <w:r>
        <w:rPr>
          <w:position w:val="-40"/>
          <w:sz w:val="24"/>
          <w:lang w:val="ru-RU"/>
        </w:rPr>
        <w:object w:dxaOrig="5700" w:dyaOrig="920">
          <v:shape id="_x0000_i1071" type="#_x0000_t75" style="width:285pt;height:45.75pt" o:ole="" fillcolor="window">
            <v:imagedata r:id="rId95" o:title=""/>
          </v:shape>
          <o:OLEObject Type="Embed" ProgID="Equation.3" ShapeID="_x0000_i1071" DrawAspect="Content" ObjectID="_1457628641" r:id="rId96"/>
        </w:object>
      </w:r>
      <w:r>
        <w:rPr>
          <w:sz w:val="24"/>
          <w:lang w:val="ru-RU"/>
        </w:rPr>
        <w:t>(9)</w:t>
      </w:r>
    </w:p>
    <w:p w:rsidR="00C30354" w:rsidRDefault="00C30354">
      <w:pPr>
        <w:spacing w:line="360" w:lineRule="auto"/>
        <w:ind w:firstLine="567"/>
        <w:rPr>
          <w:sz w:val="24"/>
          <w:lang w:val="ru-RU"/>
        </w:rPr>
      </w:pPr>
      <w:r>
        <w:rPr>
          <w:sz w:val="24"/>
          <w:lang w:val="ru-RU"/>
        </w:rPr>
        <w:t xml:space="preserve">где </w:t>
      </w:r>
      <w:r>
        <w:rPr>
          <w:position w:val="-14"/>
          <w:sz w:val="24"/>
          <w:lang w:val="ru-RU"/>
        </w:rPr>
        <w:object w:dxaOrig="760" w:dyaOrig="380">
          <v:shape id="_x0000_i1072" type="#_x0000_t75" style="width:38.25pt;height:18.75pt" o:ole="" fillcolor="window">
            <v:imagedata r:id="rId97" o:title=""/>
          </v:shape>
          <o:OLEObject Type="Embed" ProgID="Equation.3" ShapeID="_x0000_i1072" DrawAspect="Content" ObjectID="_1457628642" r:id="rId98"/>
        </w:object>
      </w:r>
      <w:r>
        <w:rPr>
          <w:sz w:val="24"/>
          <w:lang w:val="ru-RU"/>
        </w:rPr>
        <w:t>–коэффициент корреляции положительного и</w:t>
      </w:r>
    </w:p>
    <w:p w:rsidR="00C30354" w:rsidRDefault="00C30354">
      <w:pPr>
        <w:spacing w:line="360" w:lineRule="auto"/>
        <w:ind w:left="993" w:firstLine="0"/>
        <w:rPr>
          <w:sz w:val="24"/>
          <w:lang w:val="ru-RU"/>
        </w:rPr>
      </w:pPr>
      <w:r>
        <w:rPr>
          <w:sz w:val="24"/>
          <w:lang w:val="ru-RU"/>
        </w:rPr>
        <w:t>отрица</w:t>
      </w:r>
      <w:r>
        <w:rPr>
          <w:sz w:val="24"/>
          <w:lang w:val="ru-RU"/>
        </w:rPr>
        <w:softHyphen/>
        <w:t>тельного денежных потоков во времени;</w:t>
      </w:r>
    </w:p>
    <w:p w:rsidR="00C30354" w:rsidRDefault="00C30354">
      <w:pPr>
        <w:spacing w:line="360" w:lineRule="auto"/>
        <w:ind w:left="993" w:firstLine="0"/>
        <w:rPr>
          <w:sz w:val="24"/>
          <w:lang w:val="ru-RU"/>
        </w:rPr>
      </w:pPr>
      <w:r>
        <w:rPr>
          <w:position w:val="-16"/>
          <w:sz w:val="24"/>
        </w:rPr>
        <w:object w:dxaOrig="520" w:dyaOrig="400">
          <v:shape id="_x0000_i1073" type="#_x0000_t75" style="width:26.25pt;height:20.25pt" o:ole="" fillcolor="window">
            <v:imagedata r:id="rId99" o:title=""/>
          </v:shape>
          <o:OLEObject Type="Embed" ProgID="Equation.3" ShapeID="_x0000_i1073" DrawAspect="Content" ObjectID="_1457628643" r:id="rId100"/>
        </w:object>
      </w:r>
      <w:r>
        <w:rPr>
          <w:sz w:val="24"/>
          <w:lang w:val="ru-RU"/>
        </w:rPr>
        <w:t>–прогнозируемые вероятности отклонения денежных потоков от их среднего значения в плановом периоде;</w:t>
      </w:r>
    </w:p>
    <w:p w:rsidR="00C30354" w:rsidRDefault="00C30354">
      <w:pPr>
        <w:spacing w:line="360" w:lineRule="auto"/>
        <w:ind w:left="1134" w:firstLine="0"/>
        <w:rPr>
          <w:sz w:val="24"/>
          <w:lang w:val="ru-RU"/>
        </w:rPr>
      </w:pPr>
      <w:r>
        <w:rPr>
          <w:position w:val="-18"/>
          <w:sz w:val="24"/>
          <w:lang w:val="ru-RU"/>
        </w:rPr>
        <w:object w:dxaOrig="920" w:dyaOrig="460">
          <v:shape id="_x0000_i1074" type="#_x0000_t75" style="width:45.75pt;height:23.25pt" o:ole="" fillcolor="window">
            <v:imagedata r:id="rId101" o:title=""/>
          </v:shape>
          <o:OLEObject Type="Embed" ProgID="Equation.3" ShapeID="_x0000_i1074" DrawAspect="Content" ObjectID="_1457628644" r:id="rId102"/>
        </w:object>
      </w:r>
      <w:r>
        <w:rPr>
          <w:sz w:val="24"/>
          <w:lang w:val="ru-RU"/>
        </w:rPr>
        <w:t>—варианты сумм положительного денежного потока в отдельных интервалах планового периода;</w:t>
      </w:r>
    </w:p>
    <w:p w:rsidR="00C30354" w:rsidRDefault="00C30354">
      <w:pPr>
        <w:spacing w:line="360" w:lineRule="auto"/>
        <w:ind w:left="1134" w:firstLine="0"/>
        <w:rPr>
          <w:sz w:val="24"/>
          <w:lang w:val="ru-RU"/>
        </w:rPr>
      </w:pPr>
      <w:r>
        <w:rPr>
          <w:noProof/>
          <w:position w:val="-10"/>
          <w:sz w:val="24"/>
        </w:rPr>
        <w:object w:dxaOrig="600" w:dyaOrig="380">
          <v:shape id="_x0000_i1075" type="#_x0000_t75" style="width:30pt;height:18.75pt" o:ole="" fillcolor="window">
            <v:imagedata r:id="rId103" o:title=""/>
          </v:shape>
          <o:OLEObject Type="Embed" ProgID="Equation.3" ShapeID="_x0000_i1075" DrawAspect="Content" ObjectID="_1457628645" r:id="rId104"/>
        </w:object>
      </w:r>
      <w:r>
        <w:rPr>
          <w:noProof/>
          <w:sz w:val="24"/>
          <w:lang w:val="ru-RU"/>
        </w:rPr>
        <w:t>—</w:t>
      </w:r>
      <w:r>
        <w:rPr>
          <w:sz w:val="24"/>
          <w:lang w:val="ru-RU"/>
        </w:rPr>
        <w:t xml:space="preserve"> средняя сумма положительного денежного по</w:t>
      </w:r>
      <w:r>
        <w:rPr>
          <w:sz w:val="24"/>
          <w:lang w:val="ru-RU"/>
        </w:rPr>
        <w:softHyphen/>
        <w:t>тока в одном интервале планового периода;</w:t>
      </w:r>
    </w:p>
    <w:p w:rsidR="00C30354" w:rsidRDefault="00C30354">
      <w:pPr>
        <w:spacing w:line="360" w:lineRule="auto"/>
        <w:ind w:left="1134" w:firstLine="0"/>
        <w:rPr>
          <w:sz w:val="24"/>
          <w:lang w:val="ru-RU"/>
        </w:rPr>
      </w:pPr>
      <w:r>
        <w:rPr>
          <w:position w:val="-18"/>
          <w:sz w:val="24"/>
          <w:lang w:val="ru-RU"/>
        </w:rPr>
        <w:object w:dxaOrig="880" w:dyaOrig="460">
          <v:shape id="_x0000_i1076" type="#_x0000_t75" style="width:44.25pt;height:23.25pt" o:ole="" fillcolor="window">
            <v:imagedata r:id="rId105" o:title=""/>
          </v:shape>
          <o:OLEObject Type="Embed" ProgID="Equation.3" ShapeID="_x0000_i1076" DrawAspect="Content" ObjectID="_1457628646" r:id="rId106"/>
        </w:object>
      </w:r>
      <w:r>
        <w:rPr>
          <w:sz w:val="24"/>
          <w:lang w:val="ru-RU"/>
        </w:rPr>
        <w:t>—варианты сумм отрицательного денежного потока в отдельных интервалах планового периода;</w:t>
      </w:r>
    </w:p>
    <w:p w:rsidR="00C30354" w:rsidRDefault="00C30354">
      <w:pPr>
        <w:spacing w:line="360" w:lineRule="auto"/>
        <w:ind w:left="1134" w:firstLine="0"/>
        <w:rPr>
          <w:sz w:val="24"/>
          <w:lang w:val="ru-RU"/>
        </w:rPr>
      </w:pPr>
      <w:r>
        <w:rPr>
          <w:noProof/>
          <w:position w:val="-10"/>
          <w:sz w:val="24"/>
        </w:rPr>
        <w:object w:dxaOrig="580" w:dyaOrig="380">
          <v:shape id="_x0000_i1077" type="#_x0000_t75" style="width:29.25pt;height:18.75pt" o:ole="" fillcolor="window">
            <v:imagedata r:id="rId107" o:title=""/>
          </v:shape>
          <o:OLEObject Type="Embed" ProgID="Equation.3" ShapeID="_x0000_i1077" DrawAspect="Content" ObjectID="_1457628647" r:id="rId108"/>
        </w:object>
      </w:r>
      <w:r>
        <w:rPr>
          <w:noProof/>
          <w:sz w:val="24"/>
          <w:lang w:val="ru-RU"/>
        </w:rPr>
        <w:t>—</w:t>
      </w:r>
      <w:r>
        <w:rPr>
          <w:sz w:val="24"/>
          <w:lang w:val="ru-RU"/>
        </w:rPr>
        <w:t xml:space="preserve"> средняя сумма отрицательного денежного по</w:t>
      </w:r>
      <w:r>
        <w:rPr>
          <w:sz w:val="24"/>
          <w:lang w:val="ru-RU"/>
        </w:rPr>
        <w:softHyphen/>
        <w:t>тока в одном интервале планового периода;</w:t>
      </w:r>
    </w:p>
    <w:p w:rsidR="00C30354" w:rsidRDefault="00C30354">
      <w:pPr>
        <w:spacing w:line="360" w:lineRule="auto"/>
        <w:ind w:left="1134" w:firstLine="0"/>
        <w:rPr>
          <w:sz w:val="24"/>
          <w:lang w:val="ru-RU"/>
        </w:rPr>
      </w:pPr>
      <w:r>
        <w:rPr>
          <w:noProof/>
          <w:position w:val="-14"/>
          <w:sz w:val="24"/>
        </w:rPr>
        <w:object w:dxaOrig="1100" w:dyaOrig="400">
          <v:shape id="_x0000_i1078" type="#_x0000_t75" style="width:54.75pt;height:20.25pt" o:ole="" fillcolor="window">
            <v:imagedata r:id="rId109" o:title=""/>
          </v:shape>
          <o:OLEObject Type="Embed" ProgID="Equation.3" ShapeID="_x0000_i1078" DrawAspect="Content" ObjectID="_1457628648" r:id="rId110"/>
        </w:object>
      </w:r>
      <w:r>
        <w:rPr>
          <w:noProof/>
          <w:sz w:val="24"/>
          <w:lang w:val="ru-RU"/>
        </w:rPr>
        <w:t>—</w:t>
      </w:r>
      <w:r>
        <w:rPr>
          <w:sz w:val="24"/>
          <w:lang w:val="ru-RU"/>
        </w:rPr>
        <w:t xml:space="preserve"> среднеквадратическое (стандартное) откло</w:t>
      </w:r>
      <w:r>
        <w:rPr>
          <w:sz w:val="24"/>
          <w:lang w:val="ru-RU"/>
        </w:rPr>
        <w:softHyphen/>
        <w:t>нение сумм денежных потоков (соответст</w:t>
      </w:r>
      <w:r>
        <w:rPr>
          <w:sz w:val="24"/>
          <w:lang w:val="ru-RU"/>
        </w:rPr>
        <w:softHyphen/>
        <w:t>венно</w:t>
      </w:r>
      <w:r>
        <w:rPr>
          <w:noProof/>
          <w:sz w:val="24"/>
          <w:lang w:val="ru-RU"/>
        </w:rPr>
        <w:t xml:space="preserve"> —</w:t>
      </w:r>
      <w:r>
        <w:rPr>
          <w:sz w:val="24"/>
          <w:lang w:val="ru-RU"/>
        </w:rPr>
        <w:t xml:space="preserve"> положительного и отрицательного).</w:t>
      </w:r>
    </w:p>
    <w:p w:rsidR="00C30354" w:rsidRDefault="00C30354">
      <w:pPr>
        <w:pStyle w:val="a7"/>
        <w:rPr>
          <w:sz w:val="24"/>
        </w:rPr>
      </w:pPr>
      <w:r>
        <w:rPr>
          <w:sz w:val="24"/>
        </w:rPr>
        <w:t>Изучив данную формулу, мы пришли к выводу, что при минимальных отклонениях отрицательного и положительного денежного потоков и вероятности равной 1 (Приложение таблица 1) значение коэффициента корреляции равно +4, а требуемое значение +1. Поэтому мы предлагаем внести в формулу изменение:</w:t>
      </w:r>
    </w:p>
    <w:p w:rsidR="00C30354" w:rsidRDefault="00C30354">
      <w:pPr>
        <w:pStyle w:val="a7"/>
        <w:rPr>
          <w:sz w:val="24"/>
        </w:rPr>
      </w:pPr>
      <w:r>
        <w:rPr>
          <w:sz w:val="24"/>
        </w:rPr>
        <w:t xml:space="preserve">                     </w:t>
      </w:r>
      <w:r>
        <w:rPr>
          <w:position w:val="-36"/>
          <w:sz w:val="24"/>
        </w:rPr>
        <w:object w:dxaOrig="5440" w:dyaOrig="840">
          <v:shape id="_x0000_i1079" type="#_x0000_t75" style="width:272.25pt;height:42pt" o:ole="" fillcolor="window">
            <v:imagedata r:id="rId111" o:title=""/>
          </v:shape>
          <o:OLEObject Type="Embed" ProgID="Equation.3" ShapeID="_x0000_i1079" DrawAspect="Content" ObjectID="_1457628649" r:id="rId112"/>
        </w:object>
      </w:r>
      <w:r>
        <w:rPr>
          <w:sz w:val="24"/>
        </w:rPr>
        <w:t xml:space="preserve"> (10)</w:t>
      </w:r>
    </w:p>
    <w:p w:rsidR="00C30354" w:rsidRDefault="00C30354">
      <w:pPr>
        <w:pStyle w:val="a7"/>
        <w:rPr>
          <w:sz w:val="24"/>
        </w:rPr>
      </w:pPr>
      <w:r>
        <w:rPr>
          <w:sz w:val="24"/>
        </w:rPr>
        <w:t>В результате мы получим требуемое значение коэффициента корреляции +1 (Приложение 1).</w:t>
      </w:r>
    </w:p>
    <w:p w:rsidR="00C30354" w:rsidRDefault="00C30354">
      <w:pPr>
        <w:spacing w:line="360" w:lineRule="auto"/>
        <w:ind w:firstLine="567"/>
        <w:rPr>
          <w:sz w:val="24"/>
          <w:lang w:val="ru-RU"/>
        </w:rPr>
      </w:pPr>
      <w:r>
        <w:rPr>
          <w:sz w:val="24"/>
          <w:lang w:val="ru-RU"/>
        </w:rPr>
        <w:t>Заключительным этапом оптимизации является обеспечение условий максимизации чистого денежного потока пред</w:t>
      </w:r>
      <w:r>
        <w:rPr>
          <w:sz w:val="24"/>
          <w:lang w:val="ru-RU"/>
        </w:rPr>
        <w:softHyphen/>
        <w:t>приятия. Рост чистого денежного потока обеспечивает повышение темпов экономического развития предприятия на принципах самофинансирования, снижает зависимость этого развития от внешних источников формирования фи</w:t>
      </w:r>
      <w:r>
        <w:rPr>
          <w:sz w:val="24"/>
          <w:lang w:val="ru-RU"/>
        </w:rPr>
        <w:softHyphen/>
        <w:t>нансовых ресурсов, обеспечивает прирост рыночной стои</w:t>
      </w:r>
      <w:r>
        <w:rPr>
          <w:sz w:val="24"/>
          <w:lang w:val="ru-RU"/>
        </w:rPr>
        <w:softHyphen/>
        <w:t>мости предприятия.</w:t>
      </w:r>
    </w:p>
    <w:p w:rsidR="00C30354" w:rsidRDefault="00C30354">
      <w:pPr>
        <w:spacing w:line="360" w:lineRule="auto"/>
        <w:ind w:firstLine="567"/>
        <w:rPr>
          <w:sz w:val="24"/>
          <w:lang w:val="ru-RU"/>
        </w:rPr>
      </w:pPr>
      <w:r>
        <w:rPr>
          <w:sz w:val="24"/>
          <w:lang w:val="ru-RU"/>
        </w:rPr>
        <w:t>Повышение суммы чистого денежного потока пред</w:t>
      </w:r>
      <w:r>
        <w:rPr>
          <w:sz w:val="24"/>
          <w:lang w:val="ru-RU"/>
        </w:rPr>
        <w:softHyphen/>
        <w:t>приятия может быть обеспечено за счет осуществления следующих основных мероприятий:</w:t>
      </w:r>
    </w:p>
    <w:p w:rsidR="00C30354" w:rsidRDefault="00C30354">
      <w:pPr>
        <w:spacing w:line="360" w:lineRule="auto"/>
        <w:ind w:firstLine="0"/>
        <w:rPr>
          <w:sz w:val="24"/>
          <w:lang w:val="ru-RU"/>
        </w:rPr>
      </w:pPr>
      <w:r>
        <w:rPr>
          <w:noProof/>
          <w:sz w:val="24"/>
          <w:lang w:val="ru-RU"/>
        </w:rPr>
        <w:t>•</w:t>
      </w:r>
      <w:r>
        <w:rPr>
          <w:sz w:val="24"/>
          <w:lang w:val="ru-RU"/>
        </w:rPr>
        <w:t xml:space="preserve"> снижения суммы постоянных издержек;</w:t>
      </w:r>
    </w:p>
    <w:p w:rsidR="00C30354" w:rsidRDefault="00C30354">
      <w:pPr>
        <w:spacing w:line="360" w:lineRule="auto"/>
        <w:ind w:firstLine="0"/>
        <w:rPr>
          <w:sz w:val="24"/>
          <w:lang w:val="ru-RU"/>
        </w:rPr>
      </w:pPr>
      <w:r>
        <w:rPr>
          <w:noProof/>
          <w:sz w:val="24"/>
          <w:lang w:val="ru-RU"/>
        </w:rPr>
        <w:t>•</w:t>
      </w:r>
      <w:r>
        <w:rPr>
          <w:sz w:val="24"/>
          <w:lang w:val="ru-RU"/>
        </w:rPr>
        <w:t xml:space="preserve"> снижения уровня переменных издержек;</w:t>
      </w:r>
    </w:p>
    <w:p w:rsidR="00C30354" w:rsidRDefault="00C30354">
      <w:pPr>
        <w:spacing w:line="360" w:lineRule="auto"/>
        <w:ind w:firstLine="0"/>
        <w:rPr>
          <w:sz w:val="24"/>
          <w:lang w:val="ru-RU"/>
        </w:rPr>
      </w:pPr>
      <w:r>
        <w:rPr>
          <w:noProof/>
          <w:sz w:val="24"/>
          <w:lang w:val="ru-RU"/>
        </w:rPr>
        <w:t>•</w:t>
      </w:r>
      <w:r>
        <w:rPr>
          <w:sz w:val="24"/>
          <w:lang w:val="ru-RU"/>
        </w:rPr>
        <w:t xml:space="preserve"> осуществления эффективной налоговой политики, обеспечивающей снижение уровня суммарных налоговых выплат;</w:t>
      </w:r>
    </w:p>
    <w:p w:rsidR="00C30354" w:rsidRDefault="00C30354">
      <w:pPr>
        <w:spacing w:line="360" w:lineRule="auto"/>
        <w:ind w:firstLine="0"/>
        <w:rPr>
          <w:sz w:val="24"/>
          <w:lang w:val="ru-RU"/>
        </w:rPr>
      </w:pPr>
      <w:r>
        <w:rPr>
          <w:noProof/>
          <w:sz w:val="24"/>
          <w:lang w:val="ru-RU"/>
        </w:rPr>
        <w:t>•</w:t>
      </w:r>
      <w:r>
        <w:rPr>
          <w:sz w:val="24"/>
          <w:lang w:val="ru-RU"/>
        </w:rPr>
        <w:t xml:space="preserve"> осуществления эффективной ценовой политики, обеспечивающей повышение уровня доходности операцион</w:t>
      </w:r>
      <w:r>
        <w:rPr>
          <w:sz w:val="24"/>
          <w:lang w:val="ru-RU"/>
        </w:rPr>
        <w:softHyphen/>
        <w:t>ной деятельности;</w:t>
      </w:r>
    </w:p>
    <w:p w:rsidR="00C30354" w:rsidRDefault="00C30354">
      <w:pPr>
        <w:spacing w:line="360" w:lineRule="auto"/>
        <w:ind w:firstLine="0"/>
        <w:rPr>
          <w:sz w:val="24"/>
          <w:lang w:val="ru-RU"/>
        </w:rPr>
      </w:pPr>
      <w:r>
        <w:rPr>
          <w:noProof/>
          <w:sz w:val="24"/>
          <w:lang w:val="ru-RU"/>
        </w:rPr>
        <w:t>•</w:t>
      </w:r>
      <w:r>
        <w:rPr>
          <w:sz w:val="24"/>
          <w:lang w:val="ru-RU"/>
        </w:rPr>
        <w:t xml:space="preserve"> использования метода ускоренной амортизации основ</w:t>
      </w:r>
      <w:r>
        <w:rPr>
          <w:sz w:val="24"/>
          <w:lang w:val="ru-RU"/>
        </w:rPr>
        <w:softHyphen/>
        <w:t>ных средств;</w:t>
      </w:r>
    </w:p>
    <w:p w:rsidR="00C30354" w:rsidRDefault="00C30354">
      <w:pPr>
        <w:spacing w:line="360" w:lineRule="auto"/>
        <w:ind w:firstLine="0"/>
        <w:rPr>
          <w:sz w:val="24"/>
          <w:lang w:val="ru-RU"/>
        </w:rPr>
      </w:pPr>
      <w:r>
        <w:rPr>
          <w:noProof/>
          <w:sz w:val="24"/>
          <w:lang w:val="ru-RU"/>
        </w:rPr>
        <w:t>•</w:t>
      </w:r>
      <w:r>
        <w:rPr>
          <w:sz w:val="24"/>
          <w:lang w:val="ru-RU"/>
        </w:rPr>
        <w:t xml:space="preserve"> сокращения периода амортизации используемых предприятием нематериальных активов;</w:t>
      </w:r>
    </w:p>
    <w:p w:rsidR="00C30354" w:rsidRDefault="00C30354">
      <w:pPr>
        <w:spacing w:line="360" w:lineRule="auto"/>
        <w:ind w:firstLine="0"/>
        <w:rPr>
          <w:sz w:val="24"/>
          <w:lang w:val="ru-RU"/>
        </w:rPr>
      </w:pPr>
      <w:r>
        <w:rPr>
          <w:noProof/>
          <w:sz w:val="24"/>
          <w:lang w:val="ru-RU"/>
        </w:rPr>
        <w:t>•</w:t>
      </w:r>
      <w:r>
        <w:rPr>
          <w:sz w:val="24"/>
          <w:lang w:val="ru-RU"/>
        </w:rPr>
        <w:t xml:space="preserve"> продажи неиспользуемых видов основных средств и нематериальных активов;</w:t>
      </w:r>
    </w:p>
    <w:p w:rsidR="00C30354" w:rsidRDefault="00C30354">
      <w:pPr>
        <w:spacing w:line="360" w:lineRule="auto"/>
        <w:ind w:firstLine="0"/>
        <w:rPr>
          <w:sz w:val="24"/>
          <w:lang w:val="ru-RU"/>
        </w:rPr>
      </w:pPr>
      <w:r>
        <w:rPr>
          <w:noProof/>
          <w:sz w:val="24"/>
          <w:lang w:val="ru-RU"/>
        </w:rPr>
        <w:t>•</w:t>
      </w:r>
      <w:r>
        <w:rPr>
          <w:sz w:val="24"/>
          <w:lang w:val="ru-RU"/>
        </w:rPr>
        <w:t xml:space="preserve"> усиления претензионной работы с целью полного и своевременного взыскания штрафных санкций.</w:t>
      </w:r>
    </w:p>
    <w:p w:rsidR="00C30354" w:rsidRDefault="00C30354">
      <w:pPr>
        <w:spacing w:line="360" w:lineRule="auto"/>
        <w:ind w:firstLine="0"/>
        <w:rPr>
          <w:sz w:val="24"/>
          <w:lang w:val="ru-RU"/>
        </w:rPr>
      </w:pPr>
      <w:r>
        <w:rPr>
          <w:sz w:val="24"/>
          <w:lang w:val="ru-RU"/>
        </w:rPr>
        <w:t>Результаты оптимизации денежных потоков предприятия получают свое отражение в системе планов формирования и использования денежных средств в предстоящем периоде.</w:t>
      </w:r>
    </w:p>
    <w:p w:rsidR="00C30354" w:rsidRDefault="00C30354">
      <w:pPr>
        <w:pStyle w:val="ab"/>
        <w:rPr>
          <w:sz w:val="24"/>
        </w:rPr>
      </w:pPr>
    </w:p>
    <w:p w:rsidR="00C30354" w:rsidRDefault="00C30354">
      <w:pPr>
        <w:pStyle w:val="ab"/>
        <w:ind w:firstLine="567"/>
        <w:rPr>
          <w:sz w:val="24"/>
        </w:rPr>
      </w:pPr>
      <w:r>
        <w:rPr>
          <w:sz w:val="24"/>
        </w:rPr>
        <w:t>2.4.Планирование и обеспечение эффективного контроля денежных потоков предприятий лесного комплекса.</w:t>
      </w:r>
    </w:p>
    <w:p w:rsidR="00C30354" w:rsidRDefault="00C30354">
      <w:pPr>
        <w:pStyle w:val="f5fbfb"/>
        <w:spacing w:line="360" w:lineRule="auto"/>
        <w:ind w:firstLine="567"/>
        <w:jc w:val="both"/>
        <w:rPr>
          <w:rFonts w:ascii="Times New Roman" w:hAnsi="Times New Roman"/>
          <w:sz w:val="24"/>
        </w:rPr>
      </w:pP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Бюджет денежных средств (cash budgeting) — прогноз потоков налич</w:t>
      </w:r>
      <w:r>
        <w:rPr>
          <w:rFonts w:ascii="Times New Roman" w:hAnsi="Times New Roman"/>
          <w:sz w:val="24"/>
        </w:rPr>
        <w:softHyphen/>
        <w:t>ных средств фирмы, вызванных инкассацией и выплатами, обычно сос</w:t>
      </w:r>
      <w:r>
        <w:rPr>
          <w:rFonts w:ascii="Times New Roman" w:hAnsi="Times New Roman"/>
          <w:sz w:val="24"/>
        </w:rPr>
        <w:softHyphen/>
        <w:t>тавляется на месяц.</w:t>
      </w:r>
      <w:r>
        <w:rPr>
          <w:rStyle w:val="e7"/>
          <w:rFonts w:ascii="Times New Roman" w:hAnsi="Times New Roman"/>
          <w:sz w:val="24"/>
        </w:rPr>
        <w:footnoteReference w:id="25"/>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Бюджет денежных средств разрабатывается на основе планиро</w:t>
      </w:r>
      <w:r>
        <w:rPr>
          <w:rFonts w:ascii="Times New Roman" w:hAnsi="Times New Roman"/>
          <w:sz w:val="24"/>
        </w:rPr>
        <w:softHyphen/>
        <w:t>вания будущих наличных поступлений и выплат предприятий на раз</w:t>
      </w:r>
      <w:r>
        <w:rPr>
          <w:rFonts w:ascii="Times New Roman" w:hAnsi="Times New Roman"/>
          <w:sz w:val="24"/>
        </w:rPr>
        <w:softHyphen/>
        <w:t>личные промежутки времени. Он показывает момент и объем ожидаемых поступлений и выплат денежных средств за отчетный период. Имея эту информацию, финансовый директор может лучше определить будущие потребности фирмы в денежных сред</w:t>
      </w:r>
      <w:r>
        <w:rPr>
          <w:rFonts w:ascii="Times New Roman" w:hAnsi="Times New Roman"/>
          <w:sz w:val="24"/>
        </w:rPr>
        <w:softHyphen/>
        <w:t>ствах, спланировать эти потребности для финансирования и осу</w:t>
      </w:r>
      <w:r>
        <w:rPr>
          <w:rFonts w:ascii="Times New Roman" w:hAnsi="Times New Roman"/>
          <w:sz w:val="24"/>
        </w:rPr>
        <w:softHyphen/>
        <w:t>ществлять контроль за наличными средствами и ликвидностью фирмы.</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Бюджет денежных средств можно составить практически на любой период. Краткосрочные прогнозы, как правило, делаются на месяц, вероятно потому, что при их формировании принима</w:t>
      </w:r>
      <w:r>
        <w:rPr>
          <w:rFonts w:ascii="Times New Roman" w:hAnsi="Times New Roman"/>
          <w:sz w:val="24"/>
        </w:rPr>
        <w:softHyphen/>
        <w:t>ются во внимание сезонные колебания потоков наличности. Ког</w:t>
      </w:r>
      <w:r>
        <w:rPr>
          <w:rFonts w:ascii="Times New Roman" w:hAnsi="Times New Roman"/>
          <w:sz w:val="24"/>
        </w:rPr>
        <w:softHyphen/>
        <w:t>да денежные потоки предсказуемы, но крайне изменчивы, может понадобиться разработка бюджета на более короткие периоды с целью определения максимальной потребности в денежных сред</w:t>
      </w:r>
      <w:r>
        <w:rPr>
          <w:rFonts w:ascii="Times New Roman" w:hAnsi="Times New Roman"/>
          <w:sz w:val="24"/>
        </w:rPr>
        <w:softHyphen/>
        <w:t>ствах. По той же причине при относительно стабильных денеж</w:t>
      </w:r>
      <w:r>
        <w:rPr>
          <w:rFonts w:ascii="Times New Roman" w:hAnsi="Times New Roman"/>
          <w:sz w:val="24"/>
        </w:rPr>
        <w:softHyphen/>
        <w:t>ных потоках может быть оправдано составление бюджетов на квартал или даже более длительный промежуток времени.</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Вообще чем более отдален период, на который составляется прогноз, тем менее точным становится предсказание. Расходы на подготовку ежемесячного бюджета денежных средств обычно оп</w:t>
      </w:r>
      <w:r>
        <w:rPr>
          <w:rFonts w:ascii="Times New Roman" w:hAnsi="Times New Roman"/>
          <w:sz w:val="24"/>
        </w:rPr>
        <w:softHyphen/>
        <w:t>равданы только для прогнозов, касающихся ближайшего будуще</w:t>
      </w:r>
      <w:r>
        <w:rPr>
          <w:rFonts w:ascii="Times New Roman" w:hAnsi="Times New Roman"/>
          <w:sz w:val="24"/>
        </w:rPr>
        <w:softHyphen/>
        <w:t>го. Как мы увидим позже, такой бюджет полезен лишь настоль</w:t>
      </w:r>
      <w:r>
        <w:rPr>
          <w:rFonts w:ascii="Times New Roman" w:hAnsi="Times New Roman"/>
          <w:sz w:val="24"/>
        </w:rPr>
        <w:softHyphen/>
        <w:t>ко, насколько мы полагаемся на точность прогнозов при его сос</w:t>
      </w:r>
      <w:r>
        <w:rPr>
          <w:rFonts w:ascii="Times New Roman" w:hAnsi="Times New Roman"/>
          <w:sz w:val="24"/>
        </w:rPr>
        <w:softHyphen/>
        <w:t>тавлении.</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Поскольку большинство показателей достаточно трудно спрогнозировать с большой точностью, нередко прогнозирование денежного потока сводят к построению бюджетов денежных средств в планируемом периоде, учитывая лишь основные составляющие денежного потока: объем реализации, долю выручки за наличный расчет, прогноз кредиторской задолженности и др. Прогноз осуществляется на какой-то период в разрезе подпериодов: год по месяцам, квартал по месяцам, квартал подекадно и т.д.</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В любом случае процедуры методики прогнозирования выполняются в следующей последовательности:</w:t>
      </w:r>
      <w:r>
        <w:rPr>
          <w:rStyle w:val="a4"/>
          <w:rFonts w:ascii="Times New Roman" w:hAnsi="Times New Roman"/>
          <w:sz w:val="24"/>
        </w:rPr>
        <w:footnoteReference w:id="26"/>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прогноз объема продаж</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прогнозирование денежных поступлений по подпериодам;</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прогнозирование оттока денежных средств по подпериодам;</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расчет чистого денежного потока (излишек/недостаток) по подпериодам;</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определение совокупной потребности в краткосрочном финансировании в разрезе подпериодов.</w:t>
      </w:r>
    </w:p>
    <w:p w:rsidR="00C30354" w:rsidRDefault="00C30354">
      <w:pPr>
        <w:pStyle w:val="f5fbfb"/>
        <w:spacing w:line="360" w:lineRule="auto"/>
        <w:ind w:firstLine="567"/>
        <w:jc w:val="both"/>
        <w:rPr>
          <w:rFonts w:ascii="Times New Roman" w:hAnsi="Times New Roman"/>
          <w:sz w:val="24"/>
        </w:rPr>
      </w:pPr>
      <w:r>
        <w:rPr>
          <w:rFonts w:ascii="Times New Roman" w:hAnsi="Times New Roman"/>
          <w:i/>
          <w:sz w:val="24"/>
        </w:rPr>
        <w:t xml:space="preserve">Прогноз объема продаж. </w:t>
      </w:r>
      <w:r>
        <w:rPr>
          <w:rFonts w:ascii="Times New Roman" w:hAnsi="Times New Roman"/>
          <w:sz w:val="24"/>
        </w:rPr>
        <w:t>Ключом к оценке точности большинства бюджетов наличности является прогноз объема продаж. Этот прогноз может быть осно</w:t>
      </w:r>
      <w:r>
        <w:rPr>
          <w:rFonts w:ascii="Times New Roman" w:hAnsi="Times New Roman"/>
          <w:sz w:val="24"/>
        </w:rPr>
        <w:softHyphen/>
        <w:t>ван на результатах анализа внутренней информации, анализе внешней информации и на тех и других одновременно. В первом случае торговым агентам предлагается оценить объем продаж на предстоящий период. Коммерческий директор упорядочивает эти оценки и объединяет их по отдельным видам продукции. Затем прогнозы объемов продаж по видам продукции объединяют в общую оценку объема реализации фирмы. Основной недостаток такого рода анализа внутренней информации в том, что он может оказаться слишком недальновидным. Зачастую не учитываются серьезные тенденции в конъюнктуре отрасли, а то и во всей эко</w:t>
      </w:r>
      <w:r>
        <w:rPr>
          <w:rFonts w:ascii="Times New Roman" w:hAnsi="Times New Roman"/>
          <w:sz w:val="24"/>
        </w:rPr>
        <w:softHyphen/>
        <w:t>номике.</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Поэтому многие компании используют также внешний ана</w:t>
      </w:r>
      <w:r>
        <w:rPr>
          <w:rFonts w:ascii="Times New Roman" w:hAnsi="Times New Roman"/>
          <w:sz w:val="24"/>
        </w:rPr>
        <w:softHyphen/>
        <w:t>лиз внешней информации. При таком подходе экономисты-ана</w:t>
      </w:r>
      <w:r>
        <w:rPr>
          <w:rFonts w:ascii="Times New Roman" w:hAnsi="Times New Roman"/>
          <w:sz w:val="24"/>
        </w:rPr>
        <w:softHyphen/>
        <w:t>литики составляют прогнозы объема продаж для экономики и отрасли на несколько лет вперед. Для определения взаимосвязи между объемом продаж по какой-либо отрасли и экономике в целом они могут использовать регрессионный анализ. После сос</w:t>
      </w:r>
      <w:r>
        <w:rPr>
          <w:rFonts w:ascii="Times New Roman" w:hAnsi="Times New Roman"/>
          <w:sz w:val="24"/>
        </w:rPr>
        <w:softHyphen/>
        <w:t>тавления основных прогнозов хозяйственной деятельности и объема продаж по отрасли определяют рыночную нишу для каж</w:t>
      </w:r>
      <w:r>
        <w:rPr>
          <w:rFonts w:ascii="Times New Roman" w:hAnsi="Times New Roman"/>
          <w:sz w:val="24"/>
        </w:rPr>
        <w:softHyphen/>
        <w:t>дого товара, наиболее вероятную цену и ожидаемое отношение покупателей к новой продукции. Обычно эти оценки даются сов</w:t>
      </w:r>
      <w:r>
        <w:rPr>
          <w:rFonts w:ascii="Times New Roman" w:hAnsi="Times New Roman"/>
          <w:sz w:val="24"/>
        </w:rPr>
        <w:softHyphen/>
        <w:t>местно с директорами по маркетингу, хотя основная ответствен</w:t>
      </w:r>
      <w:r>
        <w:rPr>
          <w:rFonts w:ascii="Times New Roman" w:hAnsi="Times New Roman"/>
          <w:sz w:val="24"/>
        </w:rPr>
        <w:softHyphen/>
        <w:t>ность должна лежать на отделе экономического прогнозирова</w:t>
      </w:r>
      <w:r>
        <w:rPr>
          <w:rFonts w:ascii="Times New Roman" w:hAnsi="Times New Roman"/>
          <w:sz w:val="24"/>
        </w:rPr>
        <w:softHyphen/>
        <w:t>ния. На основе этой информации может быть подготовлен прог</w:t>
      </w:r>
      <w:r>
        <w:rPr>
          <w:rFonts w:ascii="Times New Roman" w:hAnsi="Times New Roman"/>
          <w:sz w:val="24"/>
        </w:rPr>
        <w:softHyphen/>
        <w:t>ноз объема продаж для внешних пользователей.</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Когда прогноз объема продаж для внутреннего пользования отличается от прогноза для внешнего пользования, следует до</w:t>
      </w:r>
      <w:r>
        <w:rPr>
          <w:rFonts w:ascii="Times New Roman" w:hAnsi="Times New Roman"/>
          <w:sz w:val="24"/>
        </w:rPr>
        <w:softHyphen/>
        <w:t>биться компромисса. Опыт прошлых лет покажет, какой из двух прогнозов более точен. Вообще окончательный прогноз объема продаж должен быть основан на данных прогноза для внешних пользователей, уточненном по данным прогноза для внутреннего пользования. Например, фирма ожидала несколько больших за</w:t>
      </w:r>
      <w:r>
        <w:rPr>
          <w:rFonts w:ascii="Times New Roman" w:hAnsi="Times New Roman"/>
          <w:sz w:val="24"/>
        </w:rPr>
        <w:softHyphen/>
        <w:t>казов от покупателей, и эти заказы могли быть не отражены во внешнем прогнозе. Окончательный прогноз объема продаж, ба</w:t>
      </w:r>
      <w:r>
        <w:rPr>
          <w:rFonts w:ascii="Times New Roman" w:hAnsi="Times New Roman"/>
          <w:sz w:val="24"/>
        </w:rPr>
        <w:softHyphen/>
        <w:t>зирующийся на результатах анализа и внутренней, и внешней информации, обычно более точен, чем каждый из прогнозов в отдельности. При составлении окончательного прогноза объема продаж следует исходить из ожидаемого спроса и не ограничи</w:t>
      </w:r>
      <w:r>
        <w:rPr>
          <w:rFonts w:ascii="Times New Roman" w:hAnsi="Times New Roman"/>
          <w:sz w:val="24"/>
        </w:rPr>
        <w:softHyphen/>
        <w:t>ваться, например, такими внутренними факторами, как произ</w:t>
      </w:r>
      <w:r>
        <w:rPr>
          <w:rFonts w:ascii="Times New Roman" w:hAnsi="Times New Roman"/>
          <w:sz w:val="24"/>
        </w:rPr>
        <w:softHyphen/>
        <w:t>водственные мощности. Решение об устранении этих ограниче</w:t>
      </w:r>
      <w:r>
        <w:rPr>
          <w:rFonts w:ascii="Times New Roman" w:hAnsi="Times New Roman"/>
          <w:sz w:val="24"/>
        </w:rPr>
        <w:softHyphen/>
        <w:t>ний будет зависеть от вида прогноза. Не следует переоценивать степень точности прогноза объема продаж, так как большая часть других прогнозов в некоторой степени основана на ожидаемом объеме реализации.</w:t>
      </w:r>
    </w:p>
    <w:p w:rsidR="00C30354" w:rsidRDefault="00C30354">
      <w:pPr>
        <w:pStyle w:val="f5fbfb"/>
        <w:spacing w:line="360" w:lineRule="auto"/>
        <w:ind w:firstLine="567"/>
        <w:jc w:val="both"/>
        <w:rPr>
          <w:rFonts w:ascii="Times New Roman" w:hAnsi="Times New Roman"/>
          <w:sz w:val="24"/>
        </w:rPr>
      </w:pPr>
      <w:r>
        <w:rPr>
          <w:rFonts w:ascii="Times New Roman" w:hAnsi="Times New Roman"/>
          <w:i/>
          <w:sz w:val="24"/>
        </w:rPr>
        <w:t xml:space="preserve">Прогнозирование денежных поступлений по подпериодам. </w:t>
      </w:r>
      <w:r>
        <w:rPr>
          <w:rFonts w:ascii="Times New Roman" w:hAnsi="Times New Roman"/>
          <w:sz w:val="24"/>
        </w:rPr>
        <w:t>После того как сделан прогноз объема продаж, следующий шаг</w:t>
      </w:r>
      <w:r>
        <w:rPr>
          <w:rFonts w:ascii="Times New Roman" w:hAnsi="Times New Roman"/>
          <w:noProof/>
          <w:sz w:val="24"/>
        </w:rPr>
        <w:t xml:space="preserve"> — </w:t>
      </w:r>
      <w:r>
        <w:rPr>
          <w:rFonts w:ascii="Times New Roman" w:hAnsi="Times New Roman"/>
          <w:sz w:val="24"/>
        </w:rPr>
        <w:t>определение размера денежных поступлений от этих продаж. Смысл этого этапа состоит в том, чтобы рассчитать объем возможных денежных поступлений. При продаже за наличный расчет деньги поступают в момент реализации, при продаже в кредит</w:t>
      </w:r>
      <w:r>
        <w:rPr>
          <w:rFonts w:ascii="Times New Roman" w:hAnsi="Times New Roman"/>
          <w:noProof/>
          <w:sz w:val="24"/>
        </w:rPr>
        <w:t xml:space="preserve"> —</w:t>
      </w:r>
      <w:r>
        <w:rPr>
          <w:rFonts w:ascii="Times New Roman" w:hAnsi="Times New Roman"/>
          <w:sz w:val="24"/>
        </w:rPr>
        <w:t xml:space="preserve"> позже. Насколько позже</w:t>
      </w:r>
      <w:r>
        <w:rPr>
          <w:rFonts w:ascii="Times New Roman" w:hAnsi="Times New Roman"/>
          <w:noProof/>
          <w:sz w:val="24"/>
        </w:rPr>
        <w:t xml:space="preserve"> — </w:t>
      </w:r>
      <w:r>
        <w:rPr>
          <w:rFonts w:ascii="Times New Roman" w:hAnsi="Times New Roman"/>
          <w:sz w:val="24"/>
        </w:rPr>
        <w:t>зависит от срока погашения векселя, типа покупателя, кредитной и инкассационной политики фирмы. Определенная сложность в подобном расчете может возникнуть в том случае, если предприятие применяет методику определения выручки по мере отгрузки товаров. Как правило основным источником поступления денежных средств является реализация товаров, которая подразделяется на продажу товаров за наличный расчет и в кредит. На практике большинство предприятий отслеживает средний период времени, который требуется покупателям для того, чтобы оплатить счет. Исходя из этого можно рассчитать, какая часть выручки за реализованную продукцию поступит в том же подпериоде, а какая в следующем. Далее с помощью балансового метода цепным способом рассчитывают денежные поступления и изменения дебиторской задолженности. Базовое балансовое уравнение имеет вид:</w:t>
      </w:r>
      <w:r>
        <w:rPr>
          <w:rStyle w:val="a4"/>
          <w:rFonts w:ascii="Times New Roman" w:hAnsi="Times New Roman"/>
          <w:sz w:val="24"/>
        </w:rPr>
        <w:footnoteReference w:id="27"/>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              </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                                ДЗн+ВР=ДЗк+ДП,(11)</w:t>
      </w:r>
    </w:p>
    <w:p w:rsidR="00C30354" w:rsidRDefault="00C30354">
      <w:pPr>
        <w:pStyle w:val="f5fbfb"/>
        <w:spacing w:line="360" w:lineRule="auto"/>
        <w:ind w:firstLine="567"/>
        <w:jc w:val="both"/>
        <w:rPr>
          <w:rFonts w:ascii="Times New Roman" w:hAnsi="Times New Roman"/>
          <w:sz w:val="24"/>
        </w:rPr>
      </w:pP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где ДЗн – дебиторская задолженность за товары и услуги на</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               начало подпериода;</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    ДЗк – дебиторская задолженность за товары и услуги на          </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               конец подпериода;</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    ВР – выручка от реализации за подпериод;</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    ДП – денежные поступления в данном подпериоде.</w:t>
      </w:r>
    </w:p>
    <w:p w:rsidR="00C30354" w:rsidRDefault="00C30354">
      <w:pPr>
        <w:pStyle w:val="f5fbfb"/>
        <w:spacing w:line="360" w:lineRule="auto"/>
        <w:ind w:firstLine="567"/>
        <w:jc w:val="both"/>
        <w:rPr>
          <w:rFonts w:ascii="Times New Roman" w:hAnsi="Times New Roman"/>
          <w:sz w:val="24"/>
        </w:rPr>
      </w:pP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Более точный расчет предпологает классификацию дебиторской задолженности по срокам ее погашения. Такая классификация может быть выполнена путем накопления статистики и анализа фактических данных о погашении дебиторской задолженности за предыдущие периоды. Анализ рекомендуется делать по месяцам. Таким образом, можно установить усредненную долю дебиторской задолженности со сроком погашения до 30 дней, до 60 дней, до 90 дней и т.д. При наличии других существенных источников поступления денежных средств (прочая реализация, внереализационные операции) их прогнозная оценка выполняется методом прямого счета; полученная сумма добавляется к сумме денежных поступлений от реализации за данный подпериод.</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Рассмотрим следующий пример, компания ООО “Сосна” предлагает срок</w:t>
      </w:r>
      <w:r>
        <w:rPr>
          <w:rFonts w:ascii="Times New Roman" w:hAnsi="Times New Roman"/>
          <w:noProof/>
          <w:sz w:val="24"/>
        </w:rPr>
        <w:t xml:space="preserve"> —</w:t>
      </w:r>
      <w:r>
        <w:rPr>
          <w:rFonts w:ascii="Times New Roman" w:hAnsi="Times New Roman"/>
          <w:sz w:val="24"/>
        </w:rPr>
        <w:t xml:space="preserve"> чистых</w:t>
      </w:r>
      <w:r>
        <w:rPr>
          <w:rFonts w:ascii="Times New Roman" w:hAnsi="Times New Roman"/>
          <w:noProof/>
          <w:sz w:val="24"/>
        </w:rPr>
        <w:t xml:space="preserve"> 30</w:t>
      </w:r>
      <w:r>
        <w:rPr>
          <w:rFonts w:ascii="Times New Roman" w:hAnsi="Times New Roman"/>
          <w:sz w:val="24"/>
        </w:rPr>
        <w:t xml:space="preserve"> дней, т. е. имеется в виду, что платеж должен совершиться в течение</w:t>
      </w:r>
      <w:r>
        <w:rPr>
          <w:rFonts w:ascii="Times New Roman" w:hAnsi="Times New Roman"/>
          <w:noProof/>
          <w:sz w:val="24"/>
        </w:rPr>
        <w:t xml:space="preserve"> 30</w:t>
      </w:r>
      <w:r>
        <w:rPr>
          <w:rFonts w:ascii="Times New Roman" w:hAnsi="Times New Roman"/>
          <w:sz w:val="24"/>
        </w:rPr>
        <w:t xml:space="preserve"> дней со дня выставле</w:t>
      </w:r>
      <w:r>
        <w:rPr>
          <w:rFonts w:ascii="Times New Roman" w:hAnsi="Times New Roman"/>
          <w:sz w:val="24"/>
        </w:rPr>
        <w:softHyphen/>
        <w:t>ния счета. Предположим также, что по опыту компании</w:t>
      </w:r>
      <w:r>
        <w:rPr>
          <w:rFonts w:ascii="Times New Roman" w:hAnsi="Times New Roman"/>
          <w:noProof/>
          <w:sz w:val="24"/>
        </w:rPr>
        <w:t xml:space="preserve"> 90% </w:t>
      </w:r>
      <w:r>
        <w:rPr>
          <w:rFonts w:ascii="Times New Roman" w:hAnsi="Times New Roman"/>
          <w:sz w:val="24"/>
        </w:rPr>
        <w:t>поступлений инкассируются в среднем в течение</w:t>
      </w:r>
      <w:r>
        <w:rPr>
          <w:rFonts w:ascii="Times New Roman" w:hAnsi="Times New Roman"/>
          <w:noProof/>
          <w:sz w:val="24"/>
        </w:rPr>
        <w:t xml:space="preserve"> 1</w:t>
      </w:r>
      <w:r>
        <w:rPr>
          <w:rFonts w:ascii="Times New Roman" w:hAnsi="Times New Roman"/>
          <w:sz w:val="24"/>
        </w:rPr>
        <w:t xml:space="preserve"> месяца со дня продажи товара и</w:t>
      </w:r>
      <w:r>
        <w:rPr>
          <w:rFonts w:ascii="Times New Roman" w:hAnsi="Times New Roman"/>
          <w:noProof/>
          <w:sz w:val="24"/>
        </w:rPr>
        <w:t xml:space="preserve"> 10% —</w:t>
      </w:r>
      <w:r>
        <w:rPr>
          <w:rFonts w:ascii="Times New Roman" w:hAnsi="Times New Roman"/>
          <w:sz w:val="24"/>
        </w:rPr>
        <w:t xml:space="preserve"> в течение</w:t>
      </w:r>
      <w:r>
        <w:rPr>
          <w:rFonts w:ascii="Times New Roman" w:hAnsi="Times New Roman"/>
          <w:noProof/>
          <w:sz w:val="24"/>
        </w:rPr>
        <w:t xml:space="preserve"> 2</w:t>
      </w:r>
      <w:r>
        <w:rPr>
          <w:rFonts w:ascii="Times New Roman" w:hAnsi="Times New Roman"/>
          <w:sz w:val="24"/>
        </w:rPr>
        <w:t xml:space="preserve"> месяцев, не считая потерь по безнадежным долгам. Кроме того, в среднем</w:t>
      </w:r>
      <w:r>
        <w:rPr>
          <w:rFonts w:ascii="Times New Roman" w:hAnsi="Times New Roman"/>
          <w:noProof/>
          <w:sz w:val="24"/>
        </w:rPr>
        <w:t xml:space="preserve"> 10%</w:t>
      </w:r>
      <w:r>
        <w:rPr>
          <w:rFonts w:ascii="Times New Roman" w:hAnsi="Times New Roman"/>
          <w:sz w:val="24"/>
        </w:rPr>
        <w:t xml:space="preserve"> от общего объема</w:t>
      </w:r>
      <w:r>
        <w:rPr>
          <w:rFonts w:ascii="Times New Roman" w:hAnsi="Times New Roman"/>
          <w:noProof/>
          <w:sz w:val="24"/>
        </w:rPr>
        <w:t xml:space="preserve"> —</w:t>
      </w:r>
      <w:r>
        <w:rPr>
          <w:rFonts w:ascii="Times New Roman" w:hAnsi="Times New Roman"/>
          <w:sz w:val="24"/>
        </w:rPr>
        <w:t xml:space="preserve"> продажи за наличные.</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Прогноз объема продаж приведен в первой строке табл.</w:t>
      </w:r>
      <w:r>
        <w:rPr>
          <w:rFonts w:ascii="Times New Roman" w:hAnsi="Times New Roman"/>
          <w:noProof/>
          <w:sz w:val="24"/>
        </w:rPr>
        <w:t xml:space="preserve"> 1,</w:t>
      </w:r>
      <w:r>
        <w:rPr>
          <w:rFonts w:ascii="Times New Roman" w:hAnsi="Times New Roman"/>
          <w:sz w:val="24"/>
        </w:rPr>
        <w:t xml:space="preserve"> и мы можем наметить график ожидаемых поступлений от реализа</w:t>
      </w:r>
      <w:r>
        <w:rPr>
          <w:rFonts w:ascii="Times New Roman" w:hAnsi="Times New Roman"/>
          <w:sz w:val="24"/>
        </w:rPr>
        <w:softHyphen/>
        <w:t>ции по данным предыдущих прогнозов. Этот график показан в табл. 1</w:t>
      </w:r>
      <w:r>
        <w:rPr>
          <w:rFonts w:ascii="Times New Roman" w:hAnsi="Times New Roman"/>
          <w:noProof/>
          <w:sz w:val="24"/>
        </w:rPr>
        <w:t>.</w:t>
      </w:r>
      <w:r>
        <w:rPr>
          <w:rFonts w:ascii="Times New Roman" w:hAnsi="Times New Roman"/>
          <w:sz w:val="24"/>
        </w:rPr>
        <w:t xml:space="preserve"> Мы видим, что общий объем продаж за январь оцени</w:t>
      </w:r>
      <w:r>
        <w:rPr>
          <w:rFonts w:ascii="Times New Roman" w:hAnsi="Times New Roman"/>
          <w:sz w:val="24"/>
        </w:rPr>
        <w:softHyphen/>
        <w:t>вается в</w:t>
      </w:r>
      <w:r>
        <w:rPr>
          <w:rFonts w:ascii="Times New Roman" w:hAnsi="Times New Roman"/>
          <w:noProof/>
          <w:sz w:val="24"/>
        </w:rPr>
        <w:t xml:space="preserve"> 250 000</w:t>
      </w:r>
      <w:r>
        <w:rPr>
          <w:rFonts w:ascii="Times New Roman" w:hAnsi="Times New Roman"/>
          <w:sz w:val="24"/>
        </w:rPr>
        <w:t xml:space="preserve"> руб., из которых</w:t>
      </w:r>
      <w:r>
        <w:rPr>
          <w:rFonts w:ascii="Times New Roman" w:hAnsi="Times New Roman"/>
          <w:noProof/>
          <w:sz w:val="24"/>
        </w:rPr>
        <w:t xml:space="preserve"> 25 000</w:t>
      </w:r>
      <w:r>
        <w:rPr>
          <w:rFonts w:ascii="Times New Roman" w:hAnsi="Times New Roman"/>
          <w:sz w:val="24"/>
        </w:rPr>
        <w:t xml:space="preserve"> руб.</w:t>
      </w:r>
      <w:r>
        <w:rPr>
          <w:rFonts w:ascii="Times New Roman" w:hAnsi="Times New Roman"/>
          <w:noProof/>
          <w:sz w:val="24"/>
        </w:rPr>
        <w:t xml:space="preserve"> —</w:t>
      </w:r>
      <w:r>
        <w:rPr>
          <w:rFonts w:ascii="Times New Roman" w:hAnsi="Times New Roman"/>
          <w:sz w:val="24"/>
        </w:rPr>
        <w:t xml:space="preserve"> продажи за на</w:t>
      </w:r>
      <w:r>
        <w:rPr>
          <w:rFonts w:ascii="Times New Roman" w:hAnsi="Times New Roman"/>
          <w:sz w:val="24"/>
        </w:rPr>
        <w:softHyphen/>
        <w:t>личный расчет. Из</w:t>
      </w:r>
      <w:r>
        <w:rPr>
          <w:rFonts w:ascii="Times New Roman" w:hAnsi="Times New Roman"/>
          <w:noProof/>
          <w:sz w:val="24"/>
        </w:rPr>
        <w:t xml:space="preserve"> 225 000</w:t>
      </w:r>
      <w:r>
        <w:rPr>
          <w:rFonts w:ascii="Times New Roman" w:hAnsi="Times New Roman"/>
          <w:sz w:val="24"/>
        </w:rPr>
        <w:t xml:space="preserve"> руб., полученных от продажи в кре</w:t>
      </w:r>
      <w:r>
        <w:rPr>
          <w:rFonts w:ascii="Times New Roman" w:hAnsi="Times New Roman"/>
          <w:sz w:val="24"/>
        </w:rPr>
        <w:softHyphen/>
        <w:t>дит,</w:t>
      </w:r>
      <w:r>
        <w:rPr>
          <w:rFonts w:ascii="Times New Roman" w:hAnsi="Times New Roman"/>
          <w:noProof/>
          <w:sz w:val="24"/>
        </w:rPr>
        <w:t xml:space="preserve"> 90%,</w:t>
      </w:r>
      <w:r>
        <w:rPr>
          <w:rFonts w:ascii="Times New Roman" w:hAnsi="Times New Roman"/>
          <w:sz w:val="24"/>
        </w:rPr>
        <w:t xml:space="preserve"> или</w:t>
      </w:r>
      <w:r>
        <w:rPr>
          <w:rFonts w:ascii="Times New Roman" w:hAnsi="Times New Roman"/>
          <w:noProof/>
          <w:sz w:val="24"/>
        </w:rPr>
        <w:t xml:space="preserve"> 202 500</w:t>
      </w:r>
      <w:r>
        <w:rPr>
          <w:rFonts w:ascii="Times New Roman" w:hAnsi="Times New Roman"/>
          <w:sz w:val="24"/>
        </w:rPr>
        <w:t xml:space="preserve"> руб., предполагается инкассировать в фев</w:t>
      </w:r>
      <w:r>
        <w:rPr>
          <w:rFonts w:ascii="Times New Roman" w:hAnsi="Times New Roman"/>
          <w:sz w:val="24"/>
        </w:rPr>
        <w:softHyphen/>
        <w:t>рале и</w:t>
      </w:r>
      <w:r>
        <w:rPr>
          <w:rFonts w:ascii="Times New Roman" w:hAnsi="Times New Roman"/>
          <w:noProof/>
          <w:sz w:val="24"/>
        </w:rPr>
        <w:t xml:space="preserve"> 10%,</w:t>
      </w:r>
      <w:r>
        <w:rPr>
          <w:rFonts w:ascii="Times New Roman" w:hAnsi="Times New Roman"/>
          <w:sz w:val="24"/>
        </w:rPr>
        <w:t xml:space="preserve"> или</w:t>
      </w:r>
      <w:r>
        <w:rPr>
          <w:rFonts w:ascii="Times New Roman" w:hAnsi="Times New Roman"/>
          <w:noProof/>
          <w:sz w:val="24"/>
        </w:rPr>
        <w:t xml:space="preserve"> 22 500</w:t>
      </w:r>
      <w:r>
        <w:rPr>
          <w:rFonts w:ascii="Times New Roman" w:hAnsi="Times New Roman"/>
          <w:sz w:val="24"/>
        </w:rPr>
        <w:t xml:space="preserve"> руб.,</w:t>
      </w:r>
      <w:r>
        <w:rPr>
          <w:rFonts w:ascii="Times New Roman" w:hAnsi="Times New Roman"/>
          <w:noProof/>
          <w:sz w:val="24"/>
        </w:rPr>
        <w:t xml:space="preserve"> —</w:t>
      </w:r>
      <w:r>
        <w:rPr>
          <w:rFonts w:ascii="Times New Roman" w:hAnsi="Times New Roman"/>
          <w:sz w:val="24"/>
        </w:rPr>
        <w:t xml:space="preserve"> в марте. Объем продаж за остальные месяцы оценивается согласно тем же процентным со</w:t>
      </w:r>
      <w:r>
        <w:rPr>
          <w:rFonts w:ascii="Times New Roman" w:hAnsi="Times New Roman"/>
          <w:sz w:val="24"/>
        </w:rPr>
        <w:softHyphen/>
        <w:t>отношениям. Если обнаруживаются глубокие сдвиги в платежной практике клиентов, фирма должна быть готова изменить свои прогнозы относительно инкассации. Если в экономике наблюда</w:t>
      </w:r>
      <w:r>
        <w:rPr>
          <w:rFonts w:ascii="Times New Roman" w:hAnsi="Times New Roman"/>
          <w:sz w:val="24"/>
        </w:rPr>
        <w:softHyphen/>
        <w:t>ется спад, некоторые покупатели, вероятно, станут задерживать платежи. Фирма должна учесть эти изменения, если хочет, чтобы смета наличности была реалистичной.</w:t>
      </w:r>
    </w:p>
    <w:p w:rsidR="00C30354" w:rsidRDefault="00C30354">
      <w:pPr>
        <w:pStyle w:val="f5fbfb"/>
        <w:spacing w:line="360" w:lineRule="auto"/>
        <w:jc w:val="right"/>
        <w:rPr>
          <w:rFonts w:ascii="Times New Roman" w:hAnsi="Times New Roman"/>
          <w:sz w:val="24"/>
        </w:rPr>
      </w:pPr>
      <w:r>
        <w:rPr>
          <w:rFonts w:ascii="Times New Roman" w:hAnsi="Times New Roman"/>
          <w:sz w:val="24"/>
        </w:rPr>
        <w:t>Таблица 1</w:t>
      </w:r>
    </w:p>
    <w:p w:rsidR="00C30354" w:rsidRDefault="00C30354">
      <w:pPr>
        <w:pStyle w:val="f5fbfb"/>
        <w:spacing w:line="360" w:lineRule="auto"/>
        <w:jc w:val="both"/>
        <w:rPr>
          <w:rFonts w:ascii="Times New Roman" w:hAnsi="Times New Roman"/>
          <w:b/>
          <w:sz w:val="24"/>
        </w:rPr>
      </w:pPr>
      <w:r>
        <w:rPr>
          <w:rFonts w:ascii="Times New Roman" w:hAnsi="Times New Roman"/>
          <w:b/>
          <w:sz w:val="24"/>
        </w:rPr>
        <w:t xml:space="preserve">                              График поступлений от продаж</w:t>
      </w:r>
    </w:p>
    <w:p w:rsidR="00C30354" w:rsidRDefault="00C30354">
      <w:pPr>
        <w:pStyle w:val="f5fbfb"/>
        <w:spacing w:line="360" w:lineRule="auto"/>
        <w:jc w:val="right"/>
        <w:rPr>
          <w:rFonts w:ascii="Times New Roman" w:hAnsi="Times New Roman"/>
          <w:sz w:val="24"/>
        </w:rPr>
      </w:pPr>
      <w:r>
        <w:rPr>
          <w:rFonts w:ascii="Times New Roman" w:hAnsi="Times New Roman"/>
          <w:sz w:val="24"/>
        </w:rPr>
        <w:t xml:space="preserve">                                                                                            (тыс. руб.)                                                                             </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410"/>
        <w:gridCol w:w="851"/>
        <w:gridCol w:w="850"/>
        <w:gridCol w:w="820"/>
        <w:gridCol w:w="907"/>
        <w:gridCol w:w="845"/>
        <w:gridCol w:w="972"/>
        <w:gridCol w:w="709"/>
        <w:gridCol w:w="845"/>
      </w:tblGrid>
      <w:tr w:rsidR="00C30354">
        <w:trPr>
          <w:trHeight w:val="220"/>
        </w:trPr>
        <w:tc>
          <w:tcPr>
            <w:tcW w:w="2410" w:type="dxa"/>
          </w:tcPr>
          <w:p w:rsidR="00C30354" w:rsidRDefault="00C30354">
            <w:pPr>
              <w:pStyle w:val="f5fbfb"/>
              <w:spacing w:before="20" w:line="360" w:lineRule="auto"/>
              <w:jc w:val="both"/>
              <w:rPr>
                <w:rFonts w:ascii="Times New Roman" w:hAnsi="Times New Roman"/>
                <w:sz w:val="24"/>
              </w:rPr>
            </w:pPr>
          </w:p>
        </w:tc>
        <w:tc>
          <w:tcPr>
            <w:tcW w:w="851" w:type="dxa"/>
          </w:tcPr>
          <w:p w:rsidR="00C30354" w:rsidRDefault="00C30354">
            <w:pPr>
              <w:pStyle w:val="f5fbfb"/>
              <w:spacing w:before="20" w:line="360" w:lineRule="auto"/>
              <w:jc w:val="both"/>
              <w:rPr>
                <w:rFonts w:ascii="Times New Roman" w:hAnsi="Times New Roman"/>
                <w:sz w:val="24"/>
              </w:rPr>
            </w:pPr>
            <w:r>
              <w:rPr>
                <w:rFonts w:ascii="Times New Roman" w:hAnsi="Times New Roman"/>
                <w:sz w:val="24"/>
              </w:rPr>
              <w:t>нояб</w:t>
            </w:r>
          </w:p>
        </w:tc>
        <w:tc>
          <w:tcPr>
            <w:tcW w:w="850" w:type="dxa"/>
          </w:tcPr>
          <w:p w:rsidR="00C30354" w:rsidRDefault="00C30354">
            <w:pPr>
              <w:pStyle w:val="f5fbfb"/>
              <w:spacing w:before="20" w:line="360" w:lineRule="auto"/>
              <w:jc w:val="both"/>
              <w:rPr>
                <w:rFonts w:ascii="Times New Roman" w:hAnsi="Times New Roman"/>
                <w:sz w:val="24"/>
              </w:rPr>
            </w:pPr>
            <w:r>
              <w:rPr>
                <w:rFonts w:ascii="Times New Roman" w:hAnsi="Times New Roman"/>
                <w:sz w:val="24"/>
              </w:rPr>
              <w:t>декаб</w:t>
            </w:r>
          </w:p>
        </w:tc>
        <w:tc>
          <w:tcPr>
            <w:tcW w:w="820" w:type="dxa"/>
          </w:tcPr>
          <w:p w:rsidR="00C30354" w:rsidRDefault="00C30354">
            <w:pPr>
              <w:pStyle w:val="f5fbfb"/>
              <w:spacing w:before="20" w:line="360" w:lineRule="auto"/>
              <w:jc w:val="both"/>
              <w:rPr>
                <w:rFonts w:ascii="Times New Roman" w:hAnsi="Times New Roman"/>
                <w:sz w:val="24"/>
              </w:rPr>
            </w:pPr>
            <w:r>
              <w:rPr>
                <w:rFonts w:ascii="Times New Roman" w:hAnsi="Times New Roman"/>
                <w:sz w:val="24"/>
              </w:rPr>
              <w:t>янв</w:t>
            </w:r>
          </w:p>
        </w:tc>
        <w:tc>
          <w:tcPr>
            <w:tcW w:w="907" w:type="dxa"/>
          </w:tcPr>
          <w:p w:rsidR="00C30354" w:rsidRDefault="00C30354">
            <w:pPr>
              <w:pStyle w:val="f5fbfb"/>
              <w:spacing w:before="20" w:line="360" w:lineRule="auto"/>
              <w:jc w:val="both"/>
              <w:rPr>
                <w:rFonts w:ascii="Times New Roman" w:hAnsi="Times New Roman"/>
                <w:sz w:val="24"/>
              </w:rPr>
            </w:pPr>
            <w:r>
              <w:rPr>
                <w:rFonts w:ascii="Times New Roman" w:hAnsi="Times New Roman"/>
                <w:sz w:val="24"/>
              </w:rPr>
              <w:t>февр</w:t>
            </w:r>
          </w:p>
        </w:tc>
        <w:tc>
          <w:tcPr>
            <w:tcW w:w="845" w:type="dxa"/>
          </w:tcPr>
          <w:p w:rsidR="00C30354" w:rsidRDefault="00C30354">
            <w:pPr>
              <w:pStyle w:val="f5fbfb"/>
              <w:spacing w:before="20" w:line="360" w:lineRule="auto"/>
              <w:jc w:val="both"/>
              <w:rPr>
                <w:rFonts w:ascii="Times New Roman" w:hAnsi="Times New Roman"/>
                <w:sz w:val="24"/>
              </w:rPr>
            </w:pPr>
            <w:r>
              <w:rPr>
                <w:rFonts w:ascii="Times New Roman" w:hAnsi="Times New Roman"/>
                <w:sz w:val="24"/>
              </w:rPr>
              <w:t>март</w:t>
            </w:r>
          </w:p>
        </w:tc>
        <w:tc>
          <w:tcPr>
            <w:tcW w:w="972" w:type="dxa"/>
          </w:tcPr>
          <w:p w:rsidR="00C30354" w:rsidRDefault="00C30354">
            <w:pPr>
              <w:pStyle w:val="f5fbfb"/>
              <w:spacing w:before="20" w:line="360" w:lineRule="auto"/>
              <w:jc w:val="both"/>
              <w:rPr>
                <w:rFonts w:ascii="Times New Roman" w:hAnsi="Times New Roman"/>
                <w:sz w:val="24"/>
              </w:rPr>
            </w:pPr>
            <w:r>
              <w:rPr>
                <w:rFonts w:ascii="Times New Roman" w:hAnsi="Times New Roman"/>
                <w:sz w:val="24"/>
              </w:rPr>
              <w:t>Апрель</w:t>
            </w:r>
          </w:p>
        </w:tc>
        <w:tc>
          <w:tcPr>
            <w:tcW w:w="709" w:type="dxa"/>
          </w:tcPr>
          <w:p w:rsidR="00C30354" w:rsidRDefault="00C30354">
            <w:pPr>
              <w:pStyle w:val="f5fbfb"/>
              <w:spacing w:before="20" w:line="360" w:lineRule="auto"/>
              <w:jc w:val="both"/>
              <w:rPr>
                <w:rFonts w:ascii="Times New Roman" w:hAnsi="Times New Roman"/>
                <w:sz w:val="24"/>
              </w:rPr>
            </w:pPr>
            <w:r>
              <w:rPr>
                <w:rFonts w:ascii="Times New Roman" w:hAnsi="Times New Roman"/>
                <w:sz w:val="24"/>
              </w:rPr>
              <w:t>Май</w:t>
            </w:r>
          </w:p>
        </w:tc>
        <w:tc>
          <w:tcPr>
            <w:tcW w:w="845" w:type="dxa"/>
          </w:tcPr>
          <w:p w:rsidR="00C30354" w:rsidRDefault="00C30354">
            <w:pPr>
              <w:pStyle w:val="f5fbfb"/>
              <w:spacing w:before="20" w:line="360" w:lineRule="auto"/>
              <w:jc w:val="both"/>
              <w:rPr>
                <w:rFonts w:ascii="Times New Roman" w:hAnsi="Times New Roman"/>
                <w:sz w:val="24"/>
              </w:rPr>
            </w:pPr>
            <w:r>
              <w:rPr>
                <w:rFonts w:ascii="Times New Roman" w:hAnsi="Times New Roman"/>
                <w:sz w:val="24"/>
              </w:rPr>
              <w:t>Июнь</w:t>
            </w:r>
          </w:p>
        </w:tc>
      </w:tr>
      <w:tr w:rsidR="00C30354">
        <w:trPr>
          <w:trHeight w:val="120"/>
        </w:trPr>
        <w:tc>
          <w:tcPr>
            <w:tcW w:w="2410" w:type="dxa"/>
          </w:tcPr>
          <w:p w:rsidR="00C30354" w:rsidRDefault="00C30354">
            <w:pPr>
              <w:pStyle w:val="f5fbfb"/>
              <w:spacing w:line="360" w:lineRule="auto"/>
              <w:jc w:val="both"/>
              <w:rPr>
                <w:rFonts w:ascii="Times New Roman" w:hAnsi="Times New Roman"/>
                <w:sz w:val="24"/>
              </w:rPr>
            </w:pPr>
            <w:r>
              <w:rPr>
                <w:rFonts w:ascii="Times New Roman" w:hAnsi="Times New Roman"/>
                <w:sz w:val="24"/>
              </w:rPr>
              <w:t>Общий объем продаж</w:t>
            </w:r>
          </w:p>
        </w:tc>
        <w:tc>
          <w:tcPr>
            <w:tcW w:w="851" w:type="dxa"/>
          </w:tcPr>
          <w:p w:rsidR="00C30354" w:rsidRDefault="00C30354">
            <w:pPr>
              <w:pStyle w:val="f5fbfb"/>
              <w:spacing w:before="20" w:line="360" w:lineRule="auto"/>
              <w:jc w:val="both"/>
              <w:rPr>
                <w:rFonts w:ascii="Times New Roman" w:hAnsi="Times New Roman"/>
                <w:noProof/>
                <w:sz w:val="24"/>
              </w:rPr>
            </w:pPr>
            <w:r>
              <w:rPr>
                <w:rFonts w:ascii="Times New Roman" w:hAnsi="Times New Roman"/>
                <w:noProof/>
                <w:sz w:val="24"/>
              </w:rPr>
              <w:t>300, 0</w:t>
            </w:r>
          </w:p>
        </w:tc>
        <w:tc>
          <w:tcPr>
            <w:tcW w:w="850" w:type="dxa"/>
          </w:tcPr>
          <w:p w:rsidR="00C30354" w:rsidRDefault="00C30354">
            <w:pPr>
              <w:pStyle w:val="f5fbfb"/>
              <w:spacing w:before="20" w:line="360" w:lineRule="auto"/>
              <w:jc w:val="both"/>
              <w:rPr>
                <w:rFonts w:ascii="Times New Roman" w:hAnsi="Times New Roman"/>
                <w:noProof/>
                <w:sz w:val="24"/>
              </w:rPr>
            </w:pPr>
            <w:r>
              <w:rPr>
                <w:rFonts w:ascii="Times New Roman" w:hAnsi="Times New Roman"/>
                <w:noProof/>
                <w:sz w:val="24"/>
              </w:rPr>
              <w:t>350, 0</w:t>
            </w:r>
          </w:p>
        </w:tc>
        <w:tc>
          <w:tcPr>
            <w:tcW w:w="820" w:type="dxa"/>
          </w:tcPr>
          <w:p w:rsidR="00C30354" w:rsidRDefault="00C30354">
            <w:pPr>
              <w:pStyle w:val="f5fbfb"/>
              <w:spacing w:before="20" w:line="360" w:lineRule="auto"/>
              <w:jc w:val="both"/>
              <w:rPr>
                <w:rFonts w:ascii="Times New Roman" w:hAnsi="Times New Roman"/>
                <w:noProof/>
                <w:sz w:val="24"/>
              </w:rPr>
            </w:pPr>
            <w:r>
              <w:rPr>
                <w:rFonts w:ascii="Times New Roman" w:hAnsi="Times New Roman"/>
                <w:noProof/>
                <w:sz w:val="24"/>
              </w:rPr>
              <w:t>250, 0</w:t>
            </w:r>
          </w:p>
        </w:tc>
        <w:tc>
          <w:tcPr>
            <w:tcW w:w="907" w:type="dxa"/>
          </w:tcPr>
          <w:p w:rsidR="00C30354" w:rsidRDefault="00C30354">
            <w:pPr>
              <w:pStyle w:val="f5fbfb"/>
              <w:spacing w:before="20" w:line="360" w:lineRule="auto"/>
              <w:jc w:val="both"/>
              <w:rPr>
                <w:rFonts w:ascii="Times New Roman" w:hAnsi="Times New Roman"/>
                <w:noProof/>
                <w:sz w:val="24"/>
              </w:rPr>
            </w:pPr>
            <w:r>
              <w:rPr>
                <w:rFonts w:ascii="Times New Roman" w:hAnsi="Times New Roman"/>
                <w:noProof/>
                <w:sz w:val="24"/>
              </w:rPr>
              <w:t>200, 0</w:t>
            </w:r>
          </w:p>
        </w:tc>
        <w:tc>
          <w:tcPr>
            <w:tcW w:w="845" w:type="dxa"/>
          </w:tcPr>
          <w:p w:rsidR="00C30354" w:rsidRDefault="00C30354">
            <w:pPr>
              <w:pStyle w:val="f5fbfb"/>
              <w:spacing w:before="20" w:line="360" w:lineRule="auto"/>
              <w:jc w:val="both"/>
              <w:rPr>
                <w:rFonts w:ascii="Times New Roman" w:hAnsi="Times New Roman"/>
                <w:noProof/>
                <w:sz w:val="24"/>
              </w:rPr>
            </w:pPr>
            <w:r>
              <w:rPr>
                <w:rFonts w:ascii="Times New Roman" w:hAnsi="Times New Roman"/>
                <w:noProof/>
                <w:sz w:val="24"/>
              </w:rPr>
              <w:t>250, 0</w:t>
            </w:r>
          </w:p>
        </w:tc>
        <w:tc>
          <w:tcPr>
            <w:tcW w:w="972" w:type="dxa"/>
          </w:tcPr>
          <w:p w:rsidR="00C30354" w:rsidRDefault="00C30354">
            <w:pPr>
              <w:pStyle w:val="f5fbfb"/>
              <w:spacing w:before="20" w:line="360" w:lineRule="auto"/>
              <w:jc w:val="both"/>
              <w:rPr>
                <w:rFonts w:ascii="Times New Roman" w:hAnsi="Times New Roman"/>
                <w:noProof/>
                <w:sz w:val="24"/>
              </w:rPr>
            </w:pPr>
            <w:r>
              <w:rPr>
                <w:rFonts w:ascii="Times New Roman" w:hAnsi="Times New Roman"/>
                <w:noProof/>
                <w:sz w:val="24"/>
              </w:rPr>
              <w:t>300, 0</w:t>
            </w:r>
          </w:p>
        </w:tc>
        <w:tc>
          <w:tcPr>
            <w:tcW w:w="709" w:type="dxa"/>
          </w:tcPr>
          <w:p w:rsidR="00C30354" w:rsidRDefault="00C30354">
            <w:pPr>
              <w:pStyle w:val="f5fbfb"/>
              <w:spacing w:before="20" w:line="360" w:lineRule="auto"/>
              <w:jc w:val="both"/>
              <w:rPr>
                <w:rFonts w:ascii="Times New Roman" w:hAnsi="Times New Roman"/>
                <w:noProof/>
                <w:sz w:val="24"/>
              </w:rPr>
            </w:pPr>
            <w:r>
              <w:rPr>
                <w:rFonts w:ascii="Times New Roman" w:hAnsi="Times New Roman"/>
                <w:noProof/>
                <w:sz w:val="24"/>
              </w:rPr>
              <w:t>350, 0</w:t>
            </w:r>
          </w:p>
        </w:tc>
        <w:tc>
          <w:tcPr>
            <w:tcW w:w="845" w:type="dxa"/>
          </w:tcPr>
          <w:p w:rsidR="00C30354" w:rsidRDefault="00C30354">
            <w:pPr>
              <w:pStyle w:val="f5fbfb"/>
              <w:spacing w:before="20" w:line="360" w:lineRule="auto"/>
              <w:jc w:val="both"/>
              <w:rPr>
                <w:rFonts w:ascii="Times New Roman" w:hAnsi="Times New Roman"/>
                <w:noProof/>
                <w:sz w:val="24"/>
              </w:rPr>
            </w:pPr>
            <w:r>
              <w:rPr>
                <w:rFonts w:ascii="Times New Roman" w:hAnsi="Times New Roman"/>
                <w:noProof/>
                <w:sz w:val="24"/>
              </w:rPr>
              <w:t>380, 0</w:t>
            </w:r>
          </w:p>
        </w:tc>
      </w:tr>
      <w:tr w:rsidR="00C30354">
        <w:trPr>
          <w:trHeight w:val="240"/>
        </w:trPr>
        <w:tc>
          <w:tcPr>
            <w:tcW w:w="2410" w:type="dxa"/>
          </w:tcPr>
          <w:p w:rsidR="00C30354" w:rsidRDefault="00C30354">
            <w:pPr>
              <w:pStyle w:val="f5fbfb"/>
              <w:spacing w:before="20" w:line="360" w:lineRule="auto"/>
              <w:jc w:val="both"/>
              <w:rPr>
                <w:rFonts w:ascii="Times New Roman" w:hAnsi="Times New Roman"/>
                <w:sz w:val="24"/>
              </w:rPr>
            </w:pPr>
            <w:r>
              <w:rPr>
                <w:rFonts w:ascii="Times New Roman" w:hAnsi="Times New Roman"/>
                <w:sz w:val="24"/>
              </w:rPr>
              <w:t>Продажи в кредит</w:t>
            </w:r>
          </w:p>
        </w:tc>
        <w:tc>
          <w:tcPr>
            <w:tcW w:w="851" w:type="dxa"/>
          </w:tcPr>
          <w:p w:rsidR="00C30354" w:rsidRDefault="00C30354">
            <w:pPr>
              <w:pStyle w:val="f5fbfb"/>
              <w:spacing w:before="20" w:line="360" w:lineRule="auto"/>
              <w:jc w:val="both"/>
              <w:rPr>
                <w:rFonts w:ascii="Times New Roman" w:hAnsi="Times New Roman"/>
                <w:noProof/>
                <w:sz w:val="24"/>
              </w:rPr>
            </w:pPr>
            <w:r>
              <w:rPr>
                <w:rFonts w:ascii="Times New Roman" w:hAnsi="Times New Roman"/>
                <w:noProof/>
                <w:sz w:val="24"/>
              </w:rPr>
              <w:t>270, 0</w:t>
            </w:r>
          </w:p>
        </w:tc>
        <w:tc>
          <w:tcPr>
            <w:tcW w:w="850" w:type="dxa"/>
          </w:tcPr>
          <w:p w:rsidR="00C30354" w:rsidRDefault="00C30354">
            <w:pPr>
              <w:pStyle w:val="f5fbfb"/>
              <w:spacing w:before="20" w:line="360" w:lineRule="auto"/>
              <w:jc w:val="both"/>
              <w:rPr>
                <w:rFonts w:ascii="Times New Roman" w:hAnsi="Times New Roman"/>
                <w:noProof/>
                <w:sz w:val="24"/>
              </w:rPr>
            </w:pPr>
            <w:r>
              <w:rPr>
                <w:rFonts w:ascii="Times New Roman" w:hAnsi="Times New Roman"/>
                <w:noProof/>
                <w:sz w:val="24"/>
              </w:rPr>
              <w:t>315, 0</w:t>
            </w:r>
          </w:p>
        </w:tc>
        <w:tc>
          <w:tcPr>
            <w:tcW w:w="820" w:type="dxa"/>
          </w:tcPr>
          <w:p w:rsidR="00C30354" w:rsidRDefault="00C30354">
            <w:pPr>
              <w:pStyle w:val="f5fbfb"/>
              <w:spacing w:before="20" w:line="360" w:lineRule="auto"/>
              <w:jc w:val="both"/>
              <w:rPr>
                <w:rFonts w:ascii="Times New Roman" w:hAnsi="Times New Roman"/>
                <w:noProof/>
                <w:sz w:val="24"/>
              </w:rPr>
            </w:pPr>
            <w:r>
              <w:rPr>
                <w:rFonts w:ascii="Times New Roman" w:hAnsi="Times New Roman"/>
                <w:noProof/>
                <w:sz w:val="24"/>
              </w:rPr>
              <w:t>225, 0</w:t>
            </w:r>
          </w:p>
        </w:tc>
        <w:tc>
          <w:tcPr>
            <w:tcW w:w="907" w:type="dxa"/>
          </w:tcPr>
          <w:p w:rsidR="00C30354" w:rsidRDefault="00C30354">
            <w:pPr>
              <w:pStyle w:val="f5fbfb"/>
              <w:spacing w:before="20" w:line="360" w:lineRule="auto"/>
              <w:jc w:val="both"/>
              <w:rPr>
                <w:rFonts w:ascii="Times New Roman" w:hAnsi="Times New Roman"/>
                <w:noProof/>
                <w:sz w:val="24"/>
              </w:rPr>
            </w:pPr>
            <w:r>
              <w:rPr>
                <w:rFonts w:ascii="Times New Roman" w:hAnsi="Times New Roman"/>
                <w:noProof/>
                <w:sz w:val="24"/>
              </w:rPr>
              <w:t>180, 0</w:t>
            </w:r>
          </w:p>
        </w:tc>
        <w:tc>
          <w:tcPr>
            <w:tcW w:w="845" w:type="dxa"/>
          </w:tcPr>
          <w:p w:rsidR="00C30354" w:rsidRDefault="00C30354">
            <w:pPr>
              <w:pStyle w:val="f5fbfb"/>
              <w:spacing w:before="20" w:line="360" w:lineRule="auto"/>
              <w:jc w:val="both"/>
              <w:rPr>
                <w:rFonts w:ascii="Times New Roman" w:hAnsi="Times New Roman"/>
                <w:noProof/>
                <w:sz w:val="24"/>
              </w:rPr>
            </w:pPr>
            <w:r>
              <w:rPr>
                <w:rFonts w:ascii="Times New Roman" w:hAnsi="Times New Roman"/>
                <w:noProof/>
                <w:sz w:val="24"/>
              </w:rPr>
              <w:t>225, 0</w:t>
            </w:r>
          </w:p>
        </w:tc>
        <w:tc>
          <w:tcPr>
            <w:tcW w:w="972" w:type="dxa"/>
          </w:tcPr>
          <w:p w:rsidR="00C30354" w:rsidRDefault="00C30354">
            <w:pPr>
              <w:pStyle w:val="f5fbfb"/>
              <w:spacing w:before="20" w:line="360" w:lineRule="auto"/>
              <w:jc w:val="both"/>
              <w:rPr>
                <w:rFonts w:ascii="Times New Roman" w:hAnsi="Times New Roman"/>
                <w:noProof/>
                <w:sz w:val="24"/>
              </w:rPr>
            </w:pPr>
            <w:r>
              <w:rPr>
                <w:rFonts w:ascii="Times New Roman" w:hAnsi="Times New Roman"/>
                <w:noProof/>
                <w:sz w:val="24"/>
              </w:rPr>
              <w:t>270, 0</w:t>
            </w:r>
          </w:p>
        </w:tc>
        <w:tc>
          <w:tcPr>
            <w:tcW w:w="709" w:type="dxa"/>
          </w:tcPr>
          <w:p w:rsidR="00C30354" w:rsidRDefault="00C30354">
            <w:pPr>
              <w:pStyle w:val="f5fbfb"/>
              <w:spacing w:before="20" w:line="360" w:lineRule="auto"/>
              <w:jc w:val="both"/>
              <w:rPr>
                <w:rFonts w:ascii="Times New Roman" w:hAnsi="Times New Roman"/>
                <w:noProof/>
                <w:sz w:val="24"/>
              </w:rPr>
            </w:pPr>
            <w:r>
              <w:rPr>
                <w:rFonts w:ascii="Times New Roman" w:hAnsi="Times New Roman"/>
                <w:noProof/>
                <w:sz w:val="24"/>
              </w:rPr>
              <w:t>315, 0</w:t>
            </w:r>
          </w:p>
        </w:tc>
        <w:tc>
          <w:tcPr>
            <w:tcW w:w="845" w:type="dxa"/>
          </w:tcPr>
          <w:p w:rsidR="00C30354" w:rsidRDefault="00C30354">
            <w:pPr>
              <w:pStyle w:val="f5fbfb"/>
              <w:spacing w:before="20" w:line="360" w:lineRule="auto"/>
              <w:jc w:val="both"/>
              <w:rPr>
                <w:rFonts w:ascii="Times New Roman" w:hAnsi="Times New Roman"/>
                <w:noProof/>
                <w:sz w:val="24"/>
              </w:rPr>
            </w:pPr>
            <w:r>
              <w:rPr>
                <w:rFonts w:ascii="Times New Roman" w:hAnsi="Times New Roman"/>
                <w:noProof/>
                <w:sz w:val="24"/>
              </w:rPr>
              <w:t>342, 0</w:t>
            </w:r>
          </w:p>
        </w:tc>
      </w:tr>
      <w:tr w:rsidR="00C30354">
        <w:trPr>
          <w:trHeight w:val="200"/>
        </w:trPr>
        <w:tc>
          <w:tcPr>
            <w:tcW w:w="2410" w:type="dxa"/>
          </w:tcPr>
          <w:p w:rsidR="00C30354" w:rsidRDefault="00C30354">
            <w:pPr>
              <w:pStyle w:val="f5fbfb"/>
              <w:spacing w:before="20" w:line="360" w:lineRule="auto"/>
              <w:jc w:val="both"/>
              <w:rPr>
                <w:rFonts w:ascii="Times New Roman" w:hAnsi="Times New Roman"/>
                <w:sz w:val="24"/>
              </w:rPr>
            </w:pPr>
            <w:r>
              <w:rPr>
                <w:rFonts w:ascii="Times New Roman" w:hAnsi="Times New Roman"/>
                <w:sz w:val="24"/>
              </w:rPr>
              <w:t xml:space="preserve">Инкассация, </w:t>
            </w:r>
            <w:r>
              <w:rPr>
                <w:rFonts w:ascii="Times New Roman" w:hAnsi="Times New Roman"/>
                <w:noProof/>
                <w:sz w:val="24"/>
              </w:rPr>
              <w:t>1</w:t>
            </w:r>
            <w:r>
              <w:rPr>
                <w:rFonts w:ascii="Times New Roman" w:hAnsi="Times New Roman"/>
                <w:sz w:val="24"/>
              </w:rPr>
              <w:t xml:space="preserve"> месяц</w:t>
            </w:r>
          </w:p>
        </w:tc>
        <w:tc>
          <w:tcPr>
            <w:tcW w:w="851" w:type="dxa"/>
          </w:tcPr>
          <w:p w:rsidR="00C30354" w:rsidRDefault="00C30354">
            <w:pPr>
              <w:pStyle w:val="f5fbfb"/>
              <w:spacing w:before="20" w:line="360" w:lineRule="auto"/>
              <w:jc w:val="both"/>
              <w:rPr>
                <w:rFonts w:ascii="Times New Roman" w:hAnsi="Times New Roman"/>
                <w:sz w:val="24"/>
              </w:rPr>
            </w:pPr>
          </w:p>
          <w:p w:rsidR="00C30354" w:rsidRDefault="00C30354">
            <w:pPr>
              <w:pStyle w:val="f5fbfb"/>
              <w:spacing w:before="20" w:line="360" w:lineRule="auto"/>
              <w:jc w:val="both"/>
              <w:rPr>
                <w:rFonts w:ascii="Times New Roman" w:hAnsi="Times New Roman"/>
                <w:sz w:val="24"/>
              </w:rPr>
            </w:pPr>
          </w:p>
        </w:tc>
        <w:tc>
          <w:tcPr>
            <w:tcW w:w="850" w:type="dxa"/>
          </w:tcPr>
          <w:p w:rsidR="00C30354" w:rsidRDefault="00C30354">
            <w:pPr>
              <w:pStyle w:val="f5fbfb"/>
              <w:spacing w:before="20" w:line="360" w:lineRule="auto"/>
              <w:jc w:val="both"/>
              <w:rPr>
                <w:rFonts w:ascii="Times New Roman" w:hAnsi="Times New Roman"/>
                <w:noProof/>
                <w:sz w:val="24"/>
              </w:rPr>
            </w:pPr>
            <w:r>
              <w:rPr>
                <w:rFonts w:ascii="Times New Roman" w:hAnsi="Times New Roman"/>
                <w:noProof/>
                <w:sz w:val="24"/>
              </w:rPr>
              <w:t>243, 0</w:t>
            </w:r>
          </w:p>
        </w:tc>
        <w:tc>
          <w:tcPr>
            <w:tcW w:w="820" w:type="dxa"/>
          </w:tcPr>
          <w:p w:rsidR="00C30354" w:rsidRDefault="00C30354">
            <w:pPr>
              <w:pStyle w:val="f5fbfb"/>
              <w:spacing w:before="20" w:line="360" w:lineRule="auto"/>
              <w:jc w:val="both"/>
              <w:rPr>
                <w:rFonts w:ascii="Times New Roman" w:hAnsi="Times New Roman"/>
                <w:noProof/>
                <w:sz w:val="24"/>
              </w:rPr>
            </w:pPr>
            <w:r>
              <w:rPr>
                <w:rFonts w:ascii="Times New Roman" w:hAnsi="Times New Roman"/>
                <w:noProof/>
                <w:sz w:val="24"/>
              </w:rPr>
              <w:t>283, 5</w:t>
            </w:r>
          </w:p>
        </w:tc>
        <w:tc>
          <w:tcPr>
            <w:tcW w:w="907" w:type="dxa"/>
          </w:tcPr>
          <w:p w:rsidR="00C30354" w:rsidRDefault="00C30354">
            <w:pPr>
              <w:pStyle w:val="f5fbfb"/>
              <w:spacing w:before="20" w:line="360" w:lineRule="auto"/>
              <w:jc w:val="both"/>
              <w:rPr>
                <w:rFonts w:ascii="Times New Roman" w:hAnsi="Times New Roman"/>
                <w:noProof/>
                <w:sz w:val="24"/>
              </w:rPr>
            </w:pPr>
            <w:r>
              <w:rPr>
                <w:rFonts w:ascii="Times New Roman" w:hAnsi="Times New Roman"/>
                <w:noProof/>
                <w:sz w:val="24"/>
              </w:rPr>
              <w:t>202, 5</w:t>
            </w:r>
          </w:p>
        </w:tc>
        <w:tc>
          <w:tcPr>
            <w:tcW w:w="845" w:type="dxa"/>
          </w:tcPr>
          <w:p w:rsidR="00C30354" w:rsidRDefault="00C30354">
            <w:pPr>
              <w:pStyle w:val="f5fbfb"/>
              <w:spacing w:before="20" w:line="360" w:lineRule="auto"/>
              <w:jc w:val="both"/>
              <w:rPr>
                <w:rFonts w:ascii="Times New Roman" w:hAnsi="Times New Roman"/>
                <w:noProof/>
                <w:sz w:val="24"/>
              </w:rPr>
            </w:pPr>
            <w:r>
              <w:rPr>
                <w:rFonts w:ascii="Times New Roman" w:hAnsi="Times New Roman"/>
                <w:noProof/>
                <w:sz w:val="24"/>
              </w:rPr>
              <w:t>162, 0</w:t>
            </w:r>
          </w:p>
        </w:tc>
        <w:tc>
          <w:tcPr>
            <w:tcW w:w="972" w:type="dxa"/>
          </w:tcPr>
          <w:p w:rsidR="00C30354" w:rsidRDefault="00C30354">
            <w:pPr>
              <w:pStyle w:val="f5fbfb"/>
              <w:spacing w:before="20" w:line="360" w:lineRule="auto"/>
              <w:jc w:val="both"/>
              <w:rPr>
                <w:rFonts w:ascii="Times New Roman" w:hAnsi="Times New Roman"/>
                <w:noProof/>
                <w:sz w:val="24"/>
              </w:rPr>
            </w:pPr>
            <w:r>
              <w:rPr>
                <w:rFonts w:ascii="Times New Roman" w:hAnsi="Times New Roman"/>
                <w:noProof/>
                <w:sz w:val="24"/>
              </w:rPr>
              <w:t>202, 5</w:t>
            </w:r>
          </w:p>
        </w:tc>
        <w:tc>
          <w:tcPr>
            <w:tcW w:w="709" w:type="dxa"/>
          </w:tcPr>
          <w:p w:rsidR="00C30354" w:rsidRDefault="00C30354">
            <w:pPr>
              <w:pStyle w:val="f5fbfb"/>
              <w:spacing w:before="20" w:line="360" w:lineRule="auto"/>
              <w:jc w:val="both"/>
              <w:rPr>
                <w:rFonts w:ascii="Times New Roman" w:hAnsi="Times New Roman"/>
                <w:noProof/>
                <w:sz w:val="24"/>
              </w:rPr>
            </w:pPr>
            <w:r>
              <w:rPr>
                <w:rFonts w:ascii="Times New Roman" w:hAnsi="Times New Roman"/>
                <w:noProof/>
                <w:sz w:val="24"/>
              </w:rPr>
              <w:t>243, 0</w:t>
            </w:r>
          </w:p>
        </w:tc>
        <w:tc>
          <w:tcPr>
            <w:tcW w:w="845" w:type="dxa"/>
          </w:tcPr>
          <w:p w:rsidR="00C30354" w:rsidRDefault="00C30354">
            <w:pPr>
              <w:pStyle w:val="f5fbfb"/>
              <w:spacing w:before="20" w:line="360" w:lineRule="auto"/>
              <w:jc w:val="both"/>
              <w:rPr>
                <w:rFonts w:ascii="Times New Roman" w:hAnsi="Times New Roman"/>
                <w:noProof/>
                <w:sz w:val="24"/>
              </w:rPr>
            </w:pPr>
            <w:r>
              <w:rPr>
                <w:rFonts w:ascii="Times New Roman" w:hAnsi="Times New Roman"/>
                <w:noProof/>
                <w:sz w:val="24"/>
              </w:rPr>
              <w:t>283, 5</w:t>
            </w:r>
          </w:p>
        </w:tc>
      </w:tr>
      <w:tr w:rsidR="00C30354">
        <w:trPr>
          <w:trHeight w:val="220"/>
        </w:trPr>
        <w:tc>
          <w:tcPr>
            <w:tcW w:w="2410" w:type="dxa"/>
          </w:tcPr>
          <w:p w:rsidR="00C30354" w:rsidRDefault="00C30354">
            <w:pPr>
              <w:pStyle w:val="f5fbfb"/>
              <w:spacing w:before="20" w:line="360" w:lineRule="auto"/>
              <w:jc w:val="both"/>
              <w:rPr>
                <w:rFonts w:ascii="Times New Roman" w:hAnsi="Times New Roman"/>
                <w:sz w:val="24"/>
              </w:rPr>
            </w:pPr>
            <w:r>
              <w:rPr>
                <w:rFonts w:ascii="Times New Roman" w:hAnsi="Times New Roman"/>
                <w:sz w:val="24"/>
              </w:rPr>
              <w:t xml:space="preserve">Инкассация, </w:t>
            </w:r>
            <w:r>
              <w:rPr>
                <w:rFonts w:ascii="Times New Roman" w:hAnsi="Times New Roman"/>
                <w:noProof/>
                <w:sz w:val="24"/>
              </w:rPr>
              <w:t>2</w:t>
            </w:r>
            <w:r>
              <w:rPr>
                <w:rFonts w:ascii="Times New Roman" w:hAnsi="Times New Roman"/>
                <w:sz w:val="24"/>
              </w:rPr>
              <w:t xml:space="preserve"> месяца</w:t>
            </w:r>
          </w:p>
        </w:tc>
        <w:tc>
          <w:tcPr>
            <w:tcW w:w="851" w:type="dxa"/>
          </w:tcPr>
          <w:p w:rsidR="00C30354" w:rsidRDefault="00C30354">
            <w:pPr>
              <w:pStyle w:val="f5fbfb"/>
              <w:spacing w:before="20" w:line="360" w:lineRule="auto"/>
              <w:jc w:val="both"/>
              <w:rPr>
                <w:rFonts w:ascii="Times New Roman" w:hAnsi="Times New Roman"/>
                <w:sz w:val="24"/>
              </w:rPr>
            </w:pPr>
          </w:p>
          <w:p w:rsidR="00C30354" w:rsidRDefault="00C30354">
            <w:pPr>
              <w:pStyle w:val="f5fbfb"/>
              <w:spacing w:before="20" w:line="360" w:lineRule="auto"/>
              <w:jc w:val="both"/>
              <w:rPr>
                <w:rFonts w:ascii="Times New Roman" w:hAnsi="Times New Roman"/>
                <w:sz w:val="24"/>
              </w:rPr>
            </w:pPr>
          </w:p>
        </w:tc>
        <w:tc>
          <w:tcPr>
            <w:tcW w:w="850" w:type="dxa"/>
          </w:tcPr>
          <w:p w:rsidR="00C30354" w:rsidRDefault="00C30354">
            <w:pPr>
              <w:pStyle w:val="f5fbfb"/>
              <w:spacing w:before="20" w:line="360" w:lineRule="auto"/>
              <w:jc w:val="both"/>
              <w:rPr>
                <w:rFonts w:ascii="Times New Roman" w:hAnsi="Times New Roman"/>
                <w:sz w:val="24"/>
              </w:rPr>
            </w:pPr>
          </w:p>
          <w:p w:rsidR="00C30354" w:rsidRDefault="00C30354">
            <w:pPr>
              <w:pStyle w:val="f5fbfb"/>
              <w:spacing w:before="20" w:line="360" w:lineRule="auto"/>
              <w:jc w:val="both"/>
              <w:rPr>
                <w:rFonts w:ascii="Times New Roman" w:hAnsi="Times New Roman"/>
                <w:sz w:val="24"/>
              </w:rPr>
            </w:pPr>
          </w:p>
        </w:tc>
        <w:tc>
          <w:tcPr>
            <w:tcW w:w="820" w:type="dxa"/>
          </w:tcPr>
          <w:p w:rsidR="00C30354" w:rsidRDefault="00C30354">
            <w:pPr>
              <w:pStyle w:val="f5fbfb"/>
              <w:spacing w:before="20" w:line="360" w:lineRule="auto"/>
              <w:jc w:val="both"/>
              <w:rPr>
                <w:rFonts w:ascii="Times New Roman" w:hAnsi="Times New Roman"/>
                <w:noProof/>
                <w:sz w:val="24"/>
              </w:rPr>
            </w:pPr>
            <w:r>
              <w:rPr>
                <w:rFonts w:ascii="Times New Roman" w:hAnsi="Times New Roman"/>
                <w:noProof/>
                <w:sz w:val="24"/>
              </w:rPr>
              <w:t>27, 0</w:t>
            </w:r>
          </w:p>
        </w:tc>
        <w:tc>
          <w:tcPr>
            <w:tcW w:w="907" w:type="dxa"/>
          </w:tcPr>
          <w:p w:rsidR="00C30354" w:rsidRDefault="00C30354">
            <w:pPr>
              <w:pStyle w:val="f5fbfb"/>
              <w:spacing w:before="20" w:line="360" w:lineRule="auto"/>
              <w:jc w:val="both"/>
              <w:rPr>
                <w:rFonts w:ascii="Times New Roman" w:hAnsi="Times New Roman"/>
                <w:noProof/>
                <w:sz w:val="24"/>
              </w:rPr>
            </w:pPr>
            <w:r>
              <w:rPr>
                <w:rFonts w:ascii="Times New Roman" w:hAnsi="Times New Roman"/>
                <w:noProof/>
                <w:sz w:val="24"/>
              </w:rPr>
              <w:t>31, 5</w:t>
            </w:r>
          </w:p>
        </w:tc>
        <w:tc>
          <w:tcPr>
            <w:tcW w:w="845" w:type="dxa"/>
          </w:tcPr>
          <w:p w:rsidR="00C30354" w:rsidRDefault="00C30354">
            <w:pPr>
              <w:pStyle w:val="f5fbfb"/>
              <w:spacing w:before="20" w:line="360" w:lineRule="auto"/>
              <w:jc w:val="both"/>
              <w:rPr>
                <w:rFonts w:ascii="Times New Roman" w:hAnsi="Times New Roman"/>
                <w:noProof/>
                <w:sz w:val="24"/>
              </w:rPr>
            </w:pPr>
            <w:r>
              <w:rPr>
                <w:rFonts w:ascii="Times New Roman" w:hAnsi="Times New Roman"/>
                <w:noProof/>
                <w:sz w:val="24"/>
              </w:rPr>
              <w:t>22, 5</w:t>
            </w:r>
          </w:p>
        </w:tc>
        <w:tc>
          <w:tcPr>
            <w:tcW w:w="972" w:type="dxa"/>
          </w:tcPr>
          <w:p w:rsidR="00C30354" w:rsidRDefault="00C30354">
            <w:pPr>
              <w:pStyle w:val="f5fbfb"/>
              <w:spacing w:before="20" w:line="360" w:lineRule="auto"/>
              <w:jc w:val="both"/>
              <w:rPr>
                <w:rFonts w:ascii="Times New Roman" w:hAnsi="Times New Roman"/>
                <w:noProof/>
                <w:sz w:val="24"/>
              </w:rPr>
            </w:pPr>
            <w:r>
              <w:rPr>
                <w:rFonts w:ascii="Times New Roman" w:hAnsi="Times New Roman"/>
                <w:noProof/>
                <w:sz w:val="24"/>
              </w:rPr>
              <w:t>18, 0</w:t>
            </w:r>
          </w:p>
        </w:tc>
        <w:tc>
          <w:tcPr>
            <w:tcW w:w="709" w:type="dxa"/>
          </w:tcPr>
          <w:p w:rsidR="00C30354" w:rsidRDefault="00C30354">
            <w:pPr>
              <w:pStyle w:val="f5fbfb"/>
              <w:spacing w:before="20" w:line="360" w:lineRule="auto"/>
              <w:jc w:val="both"/>
              <w:rPr>
                <w:rFonts w:ascii="Times New Roman" w:hAnsi="Times New Roman"/>
                <w:noProof/>
                <w:sz w:val="24"/>
              </w:rPr>
            </w:pPr>
            <w:r>
              <w:rPr>
                <w:rFonts w:ascii="Times New Roman" w:hAnsi="Times New Roman"/>
                <w:noProof/>
                <w:sz w:val="24"/>
              </w:rPr>
              <w:t>22, 5</w:t>
            </w:r>
          </w:p>
        </w:tc>
        <w:tc>
          <w:tcPr>
            <w:tcW w:w="845" w:type="dxa"/>
          </w:tcPr>
          <w:p w:rsidR="00C30354" w:rsidRDefault="00C30354">
            <w:pPr>
              <w:pStyle w:val="f5fbfb"/>
              <w:spacing w:before="20" w:line="360" w:lineRule="auto"/>
              <w:jc w:val="both"/>
              <w:rPr>
                <w:rFonts w:ascii="Times New Roman" w:hAnsi="Times New Roman"/>
                <w:noProof/>
                <w:sz w:val="24"/>
              </w:rPr>
            </w:pPr>
            <w:r>
              <w:rPr>
                <w:rFonts w:ascii="Times New Roman" w:hAnsi="Times New Roman"/>
                <w:noProof/>
                <w:sz w:val="24"/>
              </w:rPr>
              <w:t>27, 0</w:t>
            </w:r>
          </w:p>
        </w:tc>
      </w:tr>
      <w:tr w:rsidR="00C30354">
        <w:trPr>
          <w:trHeight w:val="240"/>
        </w:trPr>
        <w:tc>
          <w:tcPr>
            <w:tcW w:w="2410" w:type="dxa"/>
          </w:tcPr>
          <w:p w:rsidR="00C30354" w:rsidRDefault="00C30354">
            <w:pPr>
              <w:pStyle w:val="f5fbfb"/>
              <w:spacing w:before="20" w:line="360" w:lineRule="auto"/>
              <w:jc w:val="both"/>
              <w:rPr>
                <w:rFonts w:ascii="Times New Roman" w:hAnsi="Times New Roman"/>
                <w:sz w:val="24"/>
              </w:rPr>
            </w:pPr>
            <w:r>
              <w:rPr>
                <w:rFonts w:ascii="Times New Roman" w:hAnsi="Times New Roman"/>
                <w:sz w:val="24"/>
              </w:rPr>
              <w:t>Общий объем инкассации</w:t>
            </w:r>
          </w:p>
        </w:tc>
        <w:tc>
          <w:tcPr>
            <w:tcW w:w="851" w:type="dxa"/>
          </w:tcPr>
          <w:p w:rsidR="00C30354" w:rsidRDefault="00C30354">
            <w:pPr>
              <w:pStyle w:val="f5fbfb"/>
              <w:spacing w:before="20" w:line="360" w:lineRule="auto"/>
              <w:jc w:val="both"/>
              <w:rPr>
                <w:rFonts w:ascii="Times New Roman" w:hAnsi="Times New Roman"/>
                <w:sz w:val="24"/>
              </w:rPr>
            </w:pPr>
          </w:p>
          <w:p w:rsidR="00C30354" w:rsidRDefault="00C30354">
            <w:pPr>
              <w:pStyle w:val="f5fbfb"/>
              <w:spacing w:before="20" w:line="360" w:lineRule="auto"/>
              <w:jc w:val="both"/>
              <w:rPr>
                <w:rFonts w:ascii="Times New Roman" w:hAnsi="Times New Roman"/>
                <w:sz w:val="24"/>
              </w:rPr>
            </w:pPr>
          </w:p>
        </w:tc>
        <w:tc>
          <w:tcPr>
            <w:tcW w:w="850" w:type="dxa"/>
          </w:tcPr>
          <w:p w:rsidR="00C30354" w:rsidRDefault="00C30354">
            <w:pPr>
              <w:pStyle w:val="f5fbfb"/>
              <w:spacing w:before="20" w:line="360" w:lineRule="auto"/>
              <w:jc w:val="both"/>
              <w:rPr>
                <w:rFonts w:ascii="Times New Roman" w:hAnsi="Times New Roman"/>
                <w:sz w:val="24"/>
              </w:rPr>
            </w:pPr>
          </w:p>
          <w:p w:rsidR="00C30354" w:rsidRDefault="00C30354">
            <w:pPr>
              <w:pStyle w:val="f5fbfb"/>
              <w:spacing w:before="20" w:line="360" w:lineRule="auto"/>
              <w:jc w:val="both"/>
              <w:rPr>
                <w:rFonts w:ascii="Times New Roman" w:hAnsi="Times New Roman"/>
                <w:sz w:val="24"/>
              </w:rPr>
            </w:pPr>
          </w:p>
        </w:tc>
        <w:tc>
          <w:tcPr>
            <w:tcW w:w="820" w:type="dxa"/>
          </w:tcPr>
          <w:p w:rsidR="00C30354" w:rsidRDefault="00C30354">
            <w:pPr>
              <w:pStyle w:val="f5fbfb"/>
              <w:spacing w:before="20" w:line="360" w:lineRule="auto"/>
              <w:jc w:val="both"/>
              <w:rPr>
                <w:rFonts w:ascii="Times New Roman" w:hAnsi="Times New Roman"/>
                <w:noProof/>
                <w:sz w:val="24"/>
              </w:rPr>
            </w:pPr>
            <w:r>
              <w:rPr>
                <w:rFonts w:ascii="Times New Roman" w:hAnsi="Times New Roman"/>
                <w:noProof/>
                <w:sz w:val="24"/>
              </w:rPr>
              <w:t>310, 5</w:t>
            </w:r>
          </w:p>
        </w:tc>
        <w:tc>
          <w:tcPr>
            <w:tcW w:w="907" w:type="dxa"/>
          </w:tcPr>
          <w:p w:rsidR="00C30354" w:rsidRDefault="00C30354">
            <w:pPr>
              <w:pStyle w:val="f5fbfb"/>
              <w:spacing w:before="20" w:line="360" w:lineRule="auto"/>
              <w:jc w:val="both"/>
              <w:rPr>
                <w:rFonts w:ascii="Times New Roman" w:hAnsi="Times New Roman"/>
                <w:noProof/>
                <w:sz w:val="24"/>
              </w:rPr>
            </w:pPr>
            <w:r>
              <w:rPr>
                <w:rFonts w:ascii="Times New Roman" w:hAnsi="Times New Roman"/>
                <w:noProof/>
                <w:sz w:val="24"/>
              </w:rPr>
              <w:t>234, 0</w:t>
            </w:r>
          </w:p>
        </w:tc>
        <w:tc>
          <w:tcPr>
            <w:tcW w:w="845" w:type="dxa"/>
          </w:tcPr>
          <w:p w:rsidR="00C30354" w:rsidRDefault="00C30354">
            <w:pPr>
              <w:pStyle w:val="f5fbfb"/>
              <w:spacing w:before="20" w:line="360" w:lineRule="auto"/>
              <w:jc w:val="both"/>
              <w:rPr>
                <w:rFonts w:ascii="Times New Roman" w:hAnsi="Times New Roman"/>
                <w:noProof/>
                <w:sz w:val="24"/>
              </w:rPr>
            </w:pPr>
            <w:r>
              <w:rPr>
                <w:rFonts w:ascii="Times New Roman" w:hAnsi="Times New Roman"/>
                <w:noProof/>
                <w:sz w:val="24"/>
              </w:rPr>
              <w:t>184, 5</w:t>
            </w:r>
          </w:p>
        </w:tc>
        <w:tc>
          <w:tcPr>
            <w:tcW w:w="972" w:type="dxa"/>
          </w:tcPr>
          <w:p w:rsidR="00C30354" w:rsidRDefault="00C30354">
            <w:pPr>
              <w:pStyle w:val="f5fbfb"/>
              <w:spacing w:before="20" w:line="360" w:lineRule="auto"/>
              <w:jc w:val="both"/>
              <w:rPr>
                <w:rFonts w:ascii="Times New Roman" w:hAnsi="Times New Roman"/>
                <w:noProof/>
                <w:sz w:val="24"/>
              </w:rPr>
            </w:pPr>
            <w:r>
              <w:rPr>
                <w:rFonts w:ascii="Times New Roman" w:hAnsi="Times New Roman"/>
                <w:noProof/>
                <w:sz w:val="24"/>
              </w:rPr>
              <w:t>220, 5</w:t>
            </w:r>
          </w:p>
        </w:tc>
        <w:tc>
          <w:tcPr>
            <w:tcW w:w="709" w:type="dxa"/>
          </w:tcPr>
          <w:p w:rsidR="00C30354" w:rsidRDefault="00C30354">
            <w:pPr>
              <w:pStyle w:val="f5fbfb"/>
              <w:spacing w:before="20" w:line="360" w:lineRule="auto"/>
              <w:jc w:val="both"/>
              <w:rPr>
                <w:rFonts w:ascii="Times New Roman" w:hAnsi="Times New Roman"/>
                <w:noProof/>
                <w:sz w:val="24"/>
              </w:rPr>
            </w:pPr>
            <w:r>
              <w:rPr>
                <w:rFonts w:ascii="Times New Roman" w:hAnsi="Times New Roman"/>
                <w:noProof/>
                <w:sz w:val="24"/>
              </w:rPr>
              <w:t>265, 5</w:t>
            </w:r>
          </w:p>
        </w:tc>
        <w:tc>
          <w:tcPr>
            <w:tcW w:w="845" w:type="dxa"/>
          </w:tcPr>
          <w:p w:rsidR="00C30354" w:rsidRDefault="00C30354">
            <w:pPr>
              <w:pStyle w:val="f5fbfb"/>
              <w:spacing w:before="20" w:line="360" w:lineRule="auto"/>
              <w:jc w:val="both"/>
              <w:rPr>
                <w:rFonts w:ascii="Times New Roman" w:hAnsi="Times New Roman"/>
                <w:noProof/>
                <w:sz w:val="24"/>
              </w:rPr>
            </w:pPr>
            <w:r>
              <w:rPr>
                <w:rFonts w:ascii="Times New Roman" w:hAnsi="Times New Roman"/>
                <w:noProof/>
                <w:sz w:val="24"/>
              </w:rPr>
              <w:t>310, 5</w:t>
            </w:r>
          </w:p>
        </w:tc>
      </w:tr>
      <w:tr w:rsidR="00C30354">
        <w:trPr>
          <w:trHeight w:val="220"/>
        </w:trPr>
        <w:tc>
          <w:tcPr>
            <w:tcW w:w="2410" w:type="dxa"/>
          </w:tcPr>
          <w:p w:rsidR="00C30354" w:rsidRDefault="00C30354">
            <w:pPr>
              <w:pStyle w:val="f5fbfb"/>
              <w:spacing w:before="20" w:line="360" w:lineRule="auto"/>
              <w:jc w:val="both"/>
              <w:rPr>
                <w:rFonts w:ascii="Times New Roman" w:hAnsi="Times New Roman"/>
                <w:sz w:val="24"/>
              </w:rPr>
            </w:pPr>
            <w:r>
              <w:rPr>
                <w:rFonts w:ascii="Times New Roman" w:hAnsi="Times New Roman"/>
                <w:sz w:val="24"/>
              </w:rPr>
              <w:t>Продажи за наличные</w:t>
            </w:r>
          </w:p>
        </w:tc>
        <w:tc>
          <w:tcPr>
            <w:tcW w:w="851" w:type="dxa"/>
          </w:tcPr>
          <w:p w:rsidR="00C30354" w:rsidRDefault="00C30354">
            <w:pPr>
              <w:pStyle w:val="f5fbfb"/>
              <w:spacing w:before="20" w:line="360" w:lineRule="auto"/>
              <w:jc w:val="both"/>
              <w:rPr>
                <w:rFonts w:ascii="Times New Roman" w:hAnsi="Times New Roman"/>
                <w:sz w:val="24"/>
              </w:rPr>
            </w:pPr>
          </w:p>
          <w:p w:rsidR="00C30354" w:rsidRDefault="00C30354">
            <w:pPr>
              <w:pStyle w:val="f5fbfb"/>
              <w:spacing w:before="20" w:line="360" w:lineRule="auto"/>
              <w:jc w:val="both"/>
              <w:rPr>
                <w:rFonts w:ascii="Times New Roman" w:hAnsi="Times New Roman"/>
                <w:sz w:val="24"/>
              </w:rPr>
            </w:pPr>
          </w:p>
        </w:tc>
        <w:tc>
          <w:tcPr>
            <w:tcW w:w="850" w:type="dxa"/>
          </w:tcPr>
          <w:p w:rsidR="00C30354" w:rsidRDefault="00C30354">
            <w:pPr>
              <w:pStyle w:val="f5fbfb"/>
              <w:spacing w:before="20" w:line="360" w:lineRule="auto"/>
              <w:jc w:val="both"/>
              <w:rPr>
                <w:rFonts w:ascii="Times New Roman" w:hAnsi="Times New Roman"/>
                <w:sz w:val="24"/>
              </w:rPr>
            </w:pPr>
          </w:p>
          <w:p w:rsidR="00C30354" w:rsidRDefault="00C30354">
            <w:pPr>
              <w:pStyle w:val="f5fbfb"/>
              <w:spacing w:before="20" w:line="360" w:lineRule="auto"/>
              <w:jc w:val="both"/>
              <w:rPr>
                <w:rFonts w:ascii="Times New Roman" w:hAnsi="Times New Roman"/>
                <w:sz w:val="24"/>
              </w:rPr>
            </w:pPr>
          </w:p>
        </w:tc>
        <w:tc>
          <w:tcPr>
            <w:tcW w:w="820" w:type="dxa"/>
          </w:tcPr>
          <w:p w:rsidR="00C30354" w:rsidRDefault="00C30354">
            <w:pPr>
              <w:pStyle w:val="f5fbfb"/>
              <w:spacing w:before="20" w:line="360" w:lineRule="auto"/>
              <w:jc w:val="both"/>
              <w:rPr>
                <w:rFonts w:ascii="Times New Roman" w:hAnsi="Times New Roman"/>
                <w:noProof/>
                <w:sz w:val="24"/>
              </w:rPr>
            </w:pPr>
            <w:r>
              <w:rPr>
                <w:rFonts w:ascii="Times New Roman" w:hAnsi="Times New Roman"/>
                <w:noProof/>
                <w:sz w:val="24"/>
              </w:rPr>
              <w:t>25, 0</w:t>
            </w:r>
          </w:p>
        </w:tc>
        <w:tc>
          <w:tcPr>
            <w:tcW w:w="907" w:type="dxa"/>
          </w:tcPr>
          <w:p w:rsidR="00C30354" w:rsidRDefault="00C30354">
            <w:pPr>
              <w:pStyle w:val="f5fbfb"/>
              <w:spacing w:before="20" w:line="360" w:lineRule="auto"/>
              <w:jc w:val="both"/>
              <w:rPr>
                <w:rFonts w:ascii="Times New Roman" w:hAnsi="Times New Roman"/>
                <w:noProof/>
                <w:sz w:val="24"/>
              </w:rPr>
            </w:pPr>
            <w:r>
              <w:rPr>
                <w:rFonts w:ascii="Times New Roman" w:hAnsi="Times New Roman"/>
                <w:noProof/>
                <w:sz w:val="24"/>
              </w:rPr>
              <w:t>20, 0</w:t>
            </w:r>
          </w:p>
        </w:tc>
        <w:tc>
          <w:tcPr>
            <w:tcW w:w="845" w:type="dxa"/>
          </w:tcPr>
          <w:p w:rsidR="00C30354" w:rsidRDefault="00C30354">
            <w:pPr>
              <w:pStyle w:val="f5fbfb"/>
              <w:spacing w:before="20" w:line="360" w:lineRule="auto"/>
              <w:jc w:val="both"/>
              <w:rPr>
                <w:rFonts w:ascii="Times New Roman" w:hAnsi="Times New Roman"/>
                <w:noProof/>
                <w:sz w:val="24"/>
              </w:rPr>
            </w:pPr>
            <w:r>
              <w:rPr>
                <w:rFonts w:ascii="Times New Roman" w:hAnsi="Times New Roman"/>
                <w:noProof/>
                <w:sz w:val="24"/>
              </w:rPr>
              <w:t>25, 0</w:t>
            </w:r>
          </w:p>
        </w:tc>
        <w:tc>
          <w:tcPr>
            <w:tcW w:w="972" w:type="dxa"/>
          </w:tcPr>
          <w:p w:rsidR="00C30354" w:rsidRDefault="00C30354">
            <w:pPr>
              <w:pStyle w:val="f5fbfb"/>
              <w:spacing w:before="20" w:line="360" w:lineRule="auto"/>
              <w:jc w:val="both"/>
              <w:rPr>
                <w:rFonts w:ascii="Times New Roman" w:hAnsi="Times New Roman"/>
                <w:noProof/>
                <w:sz w:val="24"/>
              </w:rPr>
            </w:pPr>
            <w:r>
              <w:rPr>
                <w:rFonts w:ascii="Times New Roman" w:hAnsi="Times New Roman"/>
                <w:noProof/>
                <w:sz w:val="24"/>
              </w:rPr>
              <w:t>30, 0</w:t>
            </w:r>
          </w:p>
        </w:tc>
        <w:tc>
          <w:tcPr>
            <w:tcW w:w="709" w:type="dxa"/>
          </w:tcPr>
          <w:p w:rsidR="00C30354" w:rsidRDefault="00C30354">
            <w:pPr>
              <w:pStyle w:val="f5fbfb"/>
              <w:spacing w:before="20" w:line="360" w:lineRule="auto"/>
              <w:jc w:val="both"/>
              <w:rPr>
                <w:rFonts w:ascii="Times New Roman" w:hAnsi="Times New Roman"/>
                <w:noProof/>
                <w:sz w:val="24"/>
              </w:rPr>
            </w:pPr>
            <w:r>
              <w:rPr>
                <w:rFonts w:ascii="Times New Roman" w:hAnsi="Times New Roman"/>
                <w:noProof/>
                <w:sz w:val="24"/>
              </w:rPr>
              <w:t>35, 0</w:t>
            </w:r>
          </w:p>
        </w:tc>
        <w:tc>
          <w:tcPr>
            <w:tcW w:w="845" w:type="dxa"/>
          </w:tcPr>
          <w:p w:rsidR="00C30354" w:rsidRDefault="00C30354">
            <w:pPr>
              <w:pStyle w:val="f5fbfb"/>
              <w:spacing w:before="20" w:line="360" w:lineRule="auto"/>
              <w:jc w:val="both"/>
              <w:rPr>
                <w:rFonts w:ascii="Times New Roman" w:hAnsi="Times New Roman"/>
                <w:noProof/>
                <w:sz w:val="24"/>
              </w:rPr>
            </w:pPr>
            <w:r>
              <w:rPr>
                <w:rFonts w:ascii="Times New Roman" w:hAnsi="Times New Roman"/>
                <w:noProof/>
                <w:sz w:val="24"/>
              </w:rPr>
              <w:t>38, 0</w:t>
            </w:r>
          </w:p>
        </w:tc>
      </w:tr>
      <w:tr w:rsidR="00C30354">
        <w:trPr>
          <w:trHeight w:val="240"/>
        </w:trPr>
        <w:tc>
          <w:tcPr>
            <w:tcW w:w="2410" w:type="dxa"/>
          </w:tcPr>
          <w:p w:rsidR="00C30354" w:rsidRDefault="00C30354">
            <w:pPr>
              <w:pStyle w:val="f5fbfb"/>
              <w:spacing w:before="20" w:line="360" w:lineRule="auto"/>
              <w:jc w:val="both"/>
              <w:rPr>
                <w:rFonts w:ascii="Times New Roman" w:hAnsi="Times New Roman"/>
                <w:sz w:val="24"/>
              </w:rPr>
            </w:pPr>
            <w:r>
              <w:rPr>
                <w:rFonts w:ascii="Times New Roman" w:hAnsi="Times New Roman"/>
                <w:sz w:val="24"/>
              </w:rPr>
              <w:t>Итого поступлений</w:t>
            </w:r>
          </w:p>
        </w:tc>
        <w:tc>
          <w:tcPr>
            <w:tcW w:w="851" w:type="dxa"/>
          </w:tcPr>
          <w:p w:rsidR="00C30354" w:rsidRDefault="00C30354">
            <w:pPr>
              <w:pStyle w:val="f5fbfb"/>
              <w:spacing w:before="20" w:line="360" w:lineRule="auto"/>
              <w:jc w:val="both"/>
              <w:rPr>
                <w:rFonts w:ascii="Times New Roman" w:hAnsi="Times New Roman"/>
                <w:sz w:val="24"/>
              </w:rPr>
            </w:pPr>
          </w:p>
        </w:tc>
        <w:tc>
          <w:tcPr>
            <w:tcW w:w="850" w:type="dxa"/>
          </w:tcPr>
          <w:p w:rsidR="00C30354" w:rsidRDefault="00C30354">
            <w:pPr>
              <w:pStyle w:val="f5fbfb"/>
              <w:spacing w:before="20" w:line="360" w:lineRule="auto"/>
              <w:jc w:val="both"/>
              <w:rPr>
                <w:rFonts w:ascii="Times New Roman" w:hAnsi="Times New Roman"/>
                <w:sz w:val="24"/>
              </w:rPr>
            </w:pPr>
          </w:p>
        </w:tc>
        <w:tc>
          <w:tcPr>
            <w:tcW w:w="820" w:type="dxa"/>
          </w:tcPr>
          <w:p w:rsidR="00C30354" w:rsidRDefault="00C30354">
            <w:pPr>
              <w:pStyle w:val="f5fbfb"/>
              <w:spacing w:before="40" w:line="360" w:lineRule="auto"/>
              <w:jc w:val="both"/>
              <w:rPr>
                <w:rFonts w:ascii="Times New Roman" w:hAnsi="Times New Roman"/>
                <w:noProof/>
                <w:sz w:val="24"/>
              </w:rPr>
            </w:pPr>
            <w:r>
              <w:rPr>
                <w:rFonts w:ascii="Times New Roman" w:hAnsi="Times New Roman"/>
                <w:noProof/>
                <w:sz w:val="24"/>
              </w:rPr>
              <w:t>355, 5</w:t>
            </w:r>
          </w:p>
        </w:tc>
        <w:tc>
          <w:tcPr>
            <w:tcW w:w="907" w:type="dxa"/>
          </w:tcPr>
          <w:p w:rsidR="00C30354" w:rsidRDefault="00C30354">
            <w:pPr>
              <w:pStyle w:val="f5fbfb"/>
              <w:spacing w:before="40" w:line="360" w:lineRule="auto"/>
              <w:jc w:val="both"/>
              <w:rPr>
                <w:rFonts w:ascii="Times New Roman" w:hAnsi="Times New Roman"/>
                <w:noProof/>
                <w:sz w:val="24"/>
              </w:rPr>
            </w:pPr>
            <w:r>
              <w:rPr>
                <w:rFonts w:ascii="Times New Roman" w:hAnsi="Times New Roman"/>
                <w:noProof/>
                <w:sz w:val="24"/>
              </w:rPr>
              <w:t>254, 0</w:t>
            </w:r>
          </w:p>
        </w:tc>
        <w:tc>
          <w:tcPr>
            <w:tcW w:w="845" w:type="dxa"/>
          </w:tcPr>
          <w:p w:rsidR="00C30354" w:rsidRDefault="00C30354">
            <w:pPr>
              <w:pStyle w:val="f5fbfb"/>
              <w:spacing w:before="40" w:line="360" w:lineRule="auto"/>
              <w:jc w:val="both"/>
              <w:rPr>
                <w:rFonts w:ascii="Times New Roman" w:hAnsi="Times New Roman"/>
                <w:noProof/>
                <w:sz w:val="24"/>
              </w:rPr>
            </w:pPr>
            <w:r>
              <w:rPr>
                <w:rFonts w:ascii="Times New Roman" w:hAnsi="Times New Roman"/>
                <w:noProof/>
                <w:sz w:val="24"/>
              </w:rPr>
              <w:t>209, 5</w:t>
            </w:r>
          </w:p>
        </w:tc>
        <w:tc>
          <w:tcPr>
            <w:tcW w:w="972" w:type="dxa"/>
          </w:tcPr>
          <w:p w:rsidR="00C30354" w:rsidRDefault="00C30354">
            <w:pPr>
              <w:pStyle w:val="f5fbfb"/>
              <w:spacing w:before="40" w:line="360" w:lineRule="auto"/>
              <w:jc w:val="both"/>
              <w:rPr>
                <w:rFonts w:ascii="Times New Roman" w:hAnsi="Times New Roman"/>
                <w:noProof/>
                <w:sz w:val="24"/>
              </w:rPr>
            </w:pPr>
            <w:r>
              <w:rPr>
                <w:rFonts w:ascii="Times New Roman" w:hAnsi="Times New Roman"/>
                <w:noProof/>
                <w:sz w:val="24"/>
              </w:rPr>
              <w:t>250, 5</w:t>
            </w:r>
          </w:p>
        </w:tc>
        <w:tc>
          <w:tcPr>
            <w:tcW w:w="709" w:type="dxa"/>
          </w:tcPr>
          <w:p w:rsidR="00C30354" w:rsidRDefault="00C30354">
            <w:pPr>
              <w:pStyle w:val="f5fbfb"/>
              <w:spacing w:before="40" w:line="360" w:lineRule="auto"/>
              <w:jc w:val="both"/>
              <w:rPr>
                <w:rFonts w:ascii="Times New Roman" w:hAnsi="Times New Roman"/>
                <w:noProof/>
                <w:sz w:val="24"/>
              </w:rPr>
            </w:pPr>
            <w:r>
              <w:rPr>
                <w:rFonts w:ascii="Times New Roman" w:hAnsi="Times New Roman"/>
                <w:noProof/>
                <w:sz w:val="24"/>
              </w:rPr>
              <w:t>300, 5</w:t>
            </w:r>
          </w:p>
        </w:tc>
        <w:tc>
          <w:tcPr>
            <w:tcW w:w="845" w:type="dxa"/>
          </w:tcPr>
          <w:p w:rsidR="00C30354" w:rsidRDefault="00C30354">
            <w:pPr>
              <w:pStyle w:val="f5fbfb"/>
              <w:spacing w:before="40" w:line="360" w:lineRule="auto"/>
              <w:jc w:val="both"/>
              <w:rPr>
                <w:rFonts w:ascii="Times New Roman" w:hAnsi="Times New Roman"/>
                <w:noProof/>
                <w:sz w:val="24"/>
              </w:rPr>
            </w:pPr>
            <w:r>
              <w:rPr>
                <w:rFonts w:ascii="Times New Roman" w:hAnsi="Times New Roman"/>
                <w:noProof/>
                <w:sz w:val="24"/>
              </w:rPr>
              <w:t>348, 5</w:t>
            </w:r>
          </w:p>
        </w:tc>
      </w:tr>
    </w:tbl>
    <w:p w:rsidR="00C30354" w:rsidRDefault="00C30354">
      <w:pPr>
        <w:pStyle w:val="f5fbfb"/>
        <w:spacing w:line="360" w:lineRule="auto"/>
        <w:ind w:firstLine="567"/>
        <w:jc w:val="both"/>
        <w:rPr>
          <w:rFonts w:ascii="Times New Roman" w:hAnsi="Times New Roman"/>
          <w:sz w:val="24"/>
        </w:rPr>
      </w:pP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Благодаря этому примеру без труда можно увидеть влияние колебаний в объеме продаж на величину и сроки денежных пос</w:t>
      </w:r>
      <w:r>
        <w:rPr>
          <w:rFonts w:ascii="Times New Roman" w:hAnsi="Times New Roman"/>
          <w:sz w:val="24"/>
        </w:rPr>
        <w:softHyphen/>
        <w:t>туплений при прочих равных условиях. Для большей части фирм существует связь между объемом продаж и инкассацией. Во время спада в экономике и уменьшения объема продаж средний период инкассации увеличивается; потери по безнадежным дол</w:t>
      </w:r>
      <w:r>
        <w:rPr>
          <w:rFonts w:ascii="Times New Roman" w:hAnsi="Times New Roman"/>
          <w:sz w:val="24"/>
        </w:rPr>
        <w:softHyphen/>
        <w:t>гам растут. Таким образом, неудачный опыт инкассации может вызвать снижение объема продаж, уменьшая общие поступления от реализации. Денежные поступления могут возрастать и в результате про</w:t>
      </w:r>
      <w:r>
        <w:rPr>
          <w:rFonts w:ascii="Times New Roman" w:hAnsi="Times New Roman"/>
          <w:sz w:val="24"/>
        </w:rPr>
        <w:softHyphen/>
        <w:t>дажи продукции, и в результате реализации активов.</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Если ООО “Сосна” предполагает продать в феврале основных средств на </w:t>
      </w:r>
      <w:r>
        <w:rPr>
          <w:rFonts w:ascii="Times New Roman" w:hAnsi="Times New Roman"/>
          <w:noProof/>
          <w:sz w:val="24"/>
        </w:rPr>
        <w:t>40 000</w:t>
      </w:r>
      <w:r>
        <w:rPr>
          <w:rFonts w:ascii="Times New Roman" w:hAnsi="Times New Roman"/>
          <w:sz w:val="24"/>
        </w:rPr>
        <w:t xml:space="preserve"> руб., то общие денежные поступления в этом месяце будут </w:t>
      </w:r>
      <w:r>
        <w:rPr>
          <w:rFonts w:ascii="Times New Roman" w:hAnsi="Times New Roman"/>
          <w:noProof/>
          <w:sz w:val="24"/>
        </w:rPr>
        <w:t>294 000</w:t>
      </w:r>
      <w:r>
        <w:rPr>
          <w:rFonts w:ascii="Times New Roman" w:hAnsi="Times New Roman"/>
          <w:sz w:val="24"/>
        </w:rPr>
        <w:t xml:space="preserve"> руб. Продажа активов по большей части планируется за</w:t>
      </w:r>
      <w:r>
        <w:rPr>
          <w:rFonts w:ascii="Times New Roman" w:hAnsi="Times New Roman"/>
          <w:sz w:val="24"/>
        </w:rPr>
        <w:softHyphen/>
        <w:t>ранее и легко предсказуема при составлении бюджета денежных средств. Кроме того, денежные поступления могут увеличиваться за счет доходов, получаемых в виде процентов и дивидендов.</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Период инкассации дебиторской задолженности. Теперь рас</w:t>
      </w:r>
      <w:r>
        <w:rPr>
          <w:rFonts w:ascii="Times New Roman" w:hAnsi="Times New Roman"/>
          <w:sz w:val="24"/>
        </w:rPr>
        <w:softHyphen/>
        <w:t>смотрим, как для подготовки бюджета денежных средств могут быть составлены прогнозы инкассации других видов. В нашем примере мы предположили, что</w:t>
      </w:r>
      <w:r>
        <w:rPr>
          <w:rFonts w:ascii="Times New Roman" w:hAnsi="Times New Roman"/>
          <w:noProof/>
          <w:sz w:val="24"/>
        </w:rPr>
        <w:t xml:space="preserve"> 90%</w:t>
      </w:r>
      <w:r>
        <w:rPr>
          <w:rFonts w:ascii="Times New Roman" w:hAnsi="Times New Roman"/>
          <w:sz w:val="24"/>
        </w:rPr>
        <w:t xml:space="preserve"> месячной выручки от про</w:t>
      </w:r>
      <w:r>
        <w:rPr>
          <w:rFonts w:ascii="Times New Roman" w:hAnsi="Times New Roman"/>
          <w:sz w:val="24"/>
        </w:rPr>
        <w:softHyphen/>
        <w:t>даж в кредит будет инкассировано через месяц и</w:t>
      </w:r>
      <w:r>
        <w:rPr>
          <w:rFonts w:ascii="Times New Roman" w:hAnsi="Times New Roman"/>
          <w:noProof/>
          <w:sz w:val="24"/>
        </w:rPr>
        <w:t xml:space="preserve"> 10% —</w:t>
      </w:r>
      <w:r>
        <w:rPr>
          <w:rFonts w:ascii="Times New Roman" w:hAnsi="Times New Roman"/>
          <w:sz w:val="24"/>
        </w:rPr>
        <w:t xml:space="preserve"> через </w:t>
      </w:r>
      <w:r>
        <w:rPr>
          <w:rFonts w:ascii="Times New Roman" w:hAnsi="Times New Roman"/>
          <w:noProof/>
          <w:sz w:val="24"/>
        </w:rPr>
        <w:t>2</w:t>
      </w:r>
      <w:r>
        <w:rPr>
          <w:rFonts w:ascii="Times New Roman" w:hAnsi="Times New Roman"/>
          <w:sz w:val="24"/>
        </w:rPr>
        <w:t xml:space="preserve"> месяца. Если объем продаж в кредит не изменится в течение месяца и в каждом месяце</w:t>
      </w:r>
      <w:r>
        <w:rPr>
          <w:rFonts w:ascii="Times New Roman" w:hAnsi="Times New Roman"/>
          <w:noProof/>
          <w:sz w:val="24"/>
        </w:rPr>
        <w:t xml:space="preserve"> 30</w:t>
      </w:r>
      <w:r>
        <w:rPr>
          <w:rFonts w:ascii="Times New Roman" w:hAnsi="Times New Roman"/>
          <w:sz w:val="24"/>
        </w:rPr>
        <w:t xml:space="preserve"> дней, то средний период инкасса</w:t>
      </w:r>
      <w:r>
        <w:rPr>
          <w:rFonts w:ascii="Times New Roman" w:hAnsi="Times New Roman"/>
          <w:sz w:val="24"/>
        </w:rPr>
        <w:softHyphen/>
        <w:t>ции</w:t>
      </w:r>
      <w:r>
        <w:rPr>
          <w:rFonts w:ascii="Times New Roman" w:hAnsi="Times New Roman"/>
          <w:noProof/>
          <w:sz w:val="24"/>
        </w:rPr>
        <w:t xml:space="preserve"> — 33</w:t>
      </w:r>
      <w:r>
        <w:rPr>
          <w:rFonts w:ascii="Times New Roman" w:hAnsi="Times New Roman"/>
          <w:sz w:val="24"/>
        </w:rPr>
        <w:t xml:space="preserve"> дня (средняя взвешенная</w:t>
      </w:r>
      <w:r>
        <w:rPr>
          <w:rFonts w:ascii="Times New Roman" w:hAnsi="Times New Roman"/>
          <w:noProof/>
          <w:sz w:val="24"/>
        </w:rPr>
        <w:t xml:space="preserve"> 30</w:t>
      </w:r>
      <w:r>
        <w:rPr>
          <w:rFonts w:ascii="Times New Roman" w:hAnsi="Times New Roman"/>
          <w:sz w:val="24"/>
        </w:rPr>
        <w:t xml:space="preserve"> и</w:t>
      </w:r>
      <w:r>
        <w:rPr>
          <w:rFonts w:ascii="Times New Roman" w:hAnsi="Times New Roman"/>
          <w:noProof/>
          <w:sz w:val="24"/>
        </w:rPr>
        <w:t xml:space="preserve"> 60</w:t>
      </w:r>
      <w:r>
        <w:rPr>
          <w:rFonts w:ascii="Times New Roman" w:hAnsi="Times New Roman"/>
          <w:sz w:val="24"/>
        </w:rPr>
        <w:t xml:space="preserve"> дней). Если бы сред</w:t>
      </w:r>
      <w:r>
        <w:rPr>
          <w:rFonts w:ascii="Times New Roman" w:hAnsi="Times New Roman"/>
          <w:sz w:val="24"/>
        </w:rPr>
        <w:softHyphen/>
        <w:t>ний период инкассации был</w:t>
      </w:r>
      <w:r>
        <w:rPr>
          <w:rFonts w:ascii="Times New Roman" w:hAnsi="Times New Roman"/>
          <w:noProof/>
          <w:sz w:val="24"/>
        </w:rPr>
        <w:t xml:space="preserve"> 30</w:t>
      </w:r>
      <w:r>
        <w:rPr>
          <w:rFonts w:ascii="Times New Roman" w:hAnsi="Times New Roman"/>
          <w:sz w:val="24"/>
        </w:rPr>
        <w:t xml:space="preserve"> дней, вся выручка от продаж в кредит была бы инкассирована через месяц, т. е.</w:t>
      </w:r>
      <w:r>
        <w:rPr>
          <w:rFonts w:ascii="Times New Roman" w:hAnsi="Times New Roman"/>
          <w:noProof/>
          <w:sz w:val="24"/>
        </w:rPr>
        <w:t xml:space="preserve"> 315 000</w:t>
      </w:r>
      <w:r>
        <w:rPr>
          <w:rFonts w:ascii="Times New Roman" w:hAnsi="Times New Roman"/>
          <w:sz w:val="24"/>
        </w:rPr>
        <w:t xml:space="preserve"> руб. вы</w:t>
      </w:r>
      <w:r>
        <w:rPr>
          <w:rFonts w:ascii="Times New Roman" w:hAnsi="Times New Roman"/>
          <w:sz w:val="24"/>
        </w:rPr>
        <w:softHyphen/>
        <w:t>ручки от продаж в кредит в декабре были бы инкассированы в ян</w:t>
      </w:r>
      <w:r>
        <w:rPr>
          <w:rFonts w:ascii="Times New Roman" w:hAnsi="Times New Roman"/>
          <w:sz w:val="24"/>
        </w:rPr>
        <w:softHyphen/>
        <w:t>варе и т. д. Если средний период инкассации</w:t>
      </w:r>
      <w:r>
        <w:rPr>
          <w:rFonts w:ascii="Times New Roman" w:hAnsi="Times New Roman"/>
          <w:noProof/>
          <w:sz w:val="24"/>
        </w:rPr>
        <w:t xml:space="preserve"> — 60</w:t>
      </w:r>
      <w:r>
        <w:rPr>
          <w:rFonts w:ascii="Times New Roman" w:hAnsi="Times New Roman"/>
          <w:sz w:val="24"/>
        </w:rPr>
        <w:t xml:space="preserve"> дней, инкасса</w:t>
      </w:r>
      <w:r>
        <w:rPr>
          <w:rFonts w:ascii="Times New Roman" w:hAnsi="Times New Roman"/>
          <w:sz w:val="24"/>
        </w:rPr>
        <w:softHyphen/>
        <w:t>ция задержится на</w:t>
      </w:r>
      <w:r>
        <w:rPr>
          <w:rFonts w:ascii="Times New Roman" w:hAnsi="Times New Roman"/>
          <w:noProof/>
          <w:sz w:val="24"/>
        </w:rPr>
        <w:t xml:space="preserve"> 2</w:t>
      </w:r>
      <w:r>
        <w:rPr>
          <w:rFonts w:ascii="Times New Roman" w:hAnsi="Times New Roman"/>
          <w:sz w:val="24"/>
        </w:rPr>
        <w:t xml:space="preserve"> месяца, т. е. эти декабрьские</w:t>
      </w:r>
      <w:r>
        <w:rPr>
          <w:rFonts w:ascii="Times New Roman" w:hAnsi="Times New Roman"/>
          <w:noProof/>
          <w:sz w:val="24"/>
        </w:rPr>
        <w:t xml:space="preserve"> 315 000</w:t>
      </w:r>
      <w:r>
        <w:rPr>
          <w:rFonts w:ascii="Times New Roman" w:hAnsi="Times New Roman"/>
          <w:sz w:val="24"/>
        </w:rPr>
        <w:t xml:space="preserve"> руб. бу</w:t>
      </w:r>
      <w:r>
        <w:rPr>
          <w:rFonts w:ascii="Times New Roman" w:hAnsi="Times New Roman"/>
          <w:sz w:val="24"/>
        </w:rPr>
        <w:softHyphen/>
        <w:t>дут инкассированы в феврале.</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Если средний период инкассации</w:t>
      </w:r>
      <w:r>
        <w:rPr>
          <w:rFonts w:ascii="Times New Roman" w:hAnsi="Times New Roman"/>
          <w:noProof/>
          <w:sz w:val="24"/>
        </w:rPr>
        <w:t xml:space="preserve"> — 45</w:t>
      </w:r>
      <w:r>
        <w:rPr>
          <w:rFonts w:ascii="Times New Roman" w:hAnsi="Times New Roman"/>
          <w:sz w:val="24"/>
        </w:rPr>
        <w:t xml:space="preserve"> дней, половина де</w:t>
      </w:r>
      <w:r>
        <w:rPr>
          <w:rFonts w:ascii="Times New Roman" w:hAnsi="Times New Roman"/>
          <w:sz w:val="24"/>
        </w:rPr>
        <w:softHyphen/>
        <w:t>кабрьской выручки от продаж в кредит,</w:t>
      </w:r>
      <w:r>
        <w:rPr>
          <w:rFonts w:ascii="Times New Roman" w:hAnsi="Times New Roman"/>
          <w:noProof/>
          <w:sz w:val="24"/>
        </w:rPr>
        <w:t xml:space="preserve"> 157 000</w:t>
      </w:r>
      <w:r>
        <w:rPr>
          <w:rFonts w:ascii="Times New Roman" w:hAnsi="Times New Roman"/>
          <w:sz w:val="24"/>
        </w:rPr>
        <w:t xml:space="preserve"> руб., будет ин</w:t>
      </w:r>
      <w:r>
        <w:rPr>
          <w:rFonts w:ascii="Times New Roman" w:hAnsi="Times New Roman"/>
          <w:sz w:val="24"/>
        </w:rPr>
        <w:softHyphen/>
        <w:t>кассирована в январе, другая половина</w:t>
      </w:r>
      <w:r>
        <w:rPr>
          <w:rFonts w:ascii="Times New Roman" w:hAnsi="Times New Roman"/>
          <w:noProof/>
          <w:sz w:val="24"/>
        </w:rPr>
        <w:t xml:space="preserve"> —</w:t>
      </w:r>
      <w:r>
        <w:rPr>
          <w:rFonts w:ascii="Times New Roman" w:hAnsi="Times New Roman"/>
          <w:sz w:val="24"/>
        </w:rPr>
        <w:t xml:space="preserve"> в феврале. Предполо</w:t>
      </w:r>
      <w:r>
        <w:rPr>
          <w:rFonts w:ascii="Times New Roman" w:hAnsi="Times New Roman"/>
          <w:sz w:val="24"/>
        </w:rPr>
        <w:softHyphen/>
        <w:t>жим, что выручка от продаж в кредит, совершенных в первой по</w:t>
      </w:r>
      <w:r>
        <w:rPr>
          <w:rFonts w:ascii="Times New Roman" w:hAnsi="Times New Roman"/>
          <w:sz w:val="24"/>
        </w:rPr>
        <w:softHyphen/>
        <w:t>ловине декабря, инкассирована во второй половине января, а выручка от продаж, за вторую половину декабря</w:t>
      </w:r>
      <w:r>
        <w:rPr>
          <w:rFonts w:ascii="Times New Roman" w:hAnsi="Times New Roman"/>
          <w:noProof/>
          <w:sz w:val="24"/>
        </w:rPr>
        <w:t xml:space="preserve"> —</w:t>
      </w:r>
      <w:r>
        <w:rPr>
          <w:rFonts w:ascii="Times New Roman" w:hAnsi="Times New Roman"/>
          <w:sz w:val="24"/>
        </w:rPr>
        <w:t xml:space="preserve"> в первой по</w:t>
      </w:r>
      <w:r>
        <w:rPr>
          <w:rFonts w:ascii="Times New Roman" w:hAnsi="Times New Roman"/>
          <w:sz w:val="24"/>
        </w:rPr>
        <w:softHyphen/>
        <w:t>ловине февраля. Такой порядок сохраняется и в течение осталь</w:t>
      </w:r>
      <w:r>
        <w:rPr>
          <w:rFonts w:ascii="Times New Roman" w:hAnsi="Times New Roman"/>
          <w:sz w:val="24"/>
        </w:rPr>
        <w:softHyphen/>
        <w:t>ных месяцев. Если средний период инкассации</w:t>
      </w:r>
      <w:r>
        <w:rPr>
          <w:rFonts w:ascii="Times New Roman" w:hAnsi="Times New Roman"/>
          <w:noProof/>
          <w:sz w:val="24"/>
        </w:rPr>
        <w:t xml:space="preserve"> 40</w:t>
      </w:r>
      <w:r>
        <w:rPr>
          <w:rFonts w:ascii="Times New Roman" w:hAnsi="Times New Roman"/>
          <w:sz w:val="24"/>
        </w:rPr>
        <w:t xml:space="preserve"> дней, это оз</w:t>
      </w:r>
      <w:r>
        <w:rPr>
          <w:rFonts w:ascii="Times New Roman" w:hAnsi="Times New Roman"/>
          <w:sz w:val="24"/>
        </w:rPr>
        <w:softHyphen/>
        <w:t>начает, что</w:t>
      </w:r>
      <w:r>
        <w:rPr>
          <w:rFonts w:ascii="Times New Roman" w:hAnsi="Times New Roman"/>
          <w:noProof/>
          <w:sz w:val="24"/>
        </w:rPr>
        <w:t xml:space="preserve"> 2/3</w:t>
      </w:r>
      <w:r>
        <w:rPr>
          <w:rFonts w:ascii="Times New Roman" w:hAnsi="Times New Roman"/>
          <w:sz w:val="24"/>
        </w:rPr>
        <w:t xml:space="preserve"> декабрьской выручки,</w:t>
      </w:r>
      <w:r>
        <w:rPr>
          <w:rFonts w:ascii="Times New Roman" w:hAnsi="Times New Roman"/>
          <w:noProof/>
          <w:sz w:val="24"/>
        </w:rPr>
        <w:t xml:space="preserve"> 210 000, </w:t>
      </w:r>
      <w:r>
        <w:rPr>
          <w:rFonts w:ascii="Times New Roman" w:hAnsi="Times New Roman"/>
          <w:sz w:val="24"/>
        </w:rPr>
        <w:t>будет инкассирова</w:t>
      </w:r>
      <w:r>
        <w:rPr>
          <w:rFonts w:ascii="Times New Roman" w:hAnsi="Times New Roman"/>
          <w:sz w:val="24"/>
        </w:rPr>
        <w:softHyphen/>
        <w:t>но в январе и</w:t>
      </w:r>
      <w:r>
        <w:rPr>
          <w:rFonts w:ascii="Times New Roman" w:hAnsi="Times New Roman"/>
          <w:noProof/>
          <w:sz w:val="24"/>
        </w:rPr>
        <w:t xml:space="preserve"> 1/3,</w:t>
      </w:r>
      <w:r>
        <w:rPr>
          <w:rFonts w:ascii="Times New Roman" w:hAnsi="Times New Roman"/>
          <w:sz w:val="24"/>
        </w:rPr>
        <w:t xml:space="preserve"> или</w:t>
      </w:r>
      <w:r>
        <w:rPr>
          <w:rFonts w:ascii="Times New Roman" w:hAnsi="Times New Roman"/>
          <w:noProof/>
          <w:sz w:val="24"/>
        </w:rPr>
        <w:t xml:space="preserve"> 105 000</w:t>
      </w:r>
      <w:r>
        <w:rPr>
          <w:rFonts w:ascii="Times New Roman" w:hAnsi="Times New Roman"/>
          <w:sz w:val="24"/>
        </w:rPr>
        <w:t xml:space="preserve"> руб.,</w:t>
      </w:r>
      <w:r>
        <w:rPr>
          <w:rFonts w:ascii="Times New Roman" w:hAnsi="Times New Roman"/>
          <w:noProof/>
          <w:sz w:val="24"/>
        </w:rPr>
        <w:t xml:space="preserve"> —</w:t>
      </w:r>
      <w:r>
        <w:rPr>
          <w:rFonts w:ascii="Times New Roman" w:hAnsi="Times New Roman"/>
          <w:sz w:val="24"/>
        </w:rPr>
        <w:t xml:space="preserve"> в феврале. Средняя взвешенная</w:t>
      </w:r>
      <w:r>
        <w:rPr>
          <w:rFonts w:ascii="Times New Roman" w:hAnsi="Times New Roman"/>
          <w:noProof/>
          <w:sz w:val="24"/>
        </w:rPr>
        <w:t xml:space="preserve"> (2/3</w:t>
      </w:r>
      <w:r>
        <w:rPr>
          <w:rFonts w:ascii="Times New Roman" w:hAnsi="Times New Roman"/>
          <w:sz w:val="24"/>
        </w:rPr>
        <w:t xml:space="preserve"> х</w:t>
      </w:r>
      <w:r>
        <w:rPr>
          <w:rFonts w:ascii="Times New Roman" w:hAnsi="Times New Roman"/>
          <w:noProof/>
          <w:sz w:val="24"/>
        </w:rPr>
        <w:t xml:space="preserve"> 30</w:t>
      </w:r>
      <w:r>
        <w:rPr>
          <w:rFonts w:ascii="Times New Roman" w:hAnsi="Times New Roman"/>
          <w:sz w:val="24"/>
        </w:rPr>
        <w:t xml:space="preserve"> дней)+</w:t>
      </w:r>
      <w:r>
        <w:rPr>
          <w:rFonts w:ascii="Times New Roman" w:hAnsi="Times New Roman"/>
          <w:noProof/>
          <w:sz w:val="24"/>
        </w:rPr>
        <w:t xml:space="preserve"> </w:t>
      </w:r>
      <w:r>
        <w:rPr>
          <w:rFonts w:ascii="Times New Roman" w:hAnsi="Times New Roman"/>
          <w:sz w:val="24"/>
        </w:rPr>
        <w:t>(1/3 х</w:t>
      </w:r>
      <w:r>
        <w:rPr>
          <w:rFonts w:ascii="Times New Roman" w:hAnsi="Times New Roman"/>
          <w:noProof/>
          <w:sz w:val="24"/>
        </w:rPr>
        <w:t xml:space="preserve"> 60</w:t>
      </w:r>
      <w:r>
        <w:rPr>
          <w:rFonts w:ascii="Times New Roman" w:hAnsi="Times New Roman"/>
          <w:sz w:val="24"/>
        </w:rPr>
        <w:t xml:space="preserve"> дней) равна</w:t>
      </w:r>
      <w:r>
        <w:rPr>
          <w:rFonts w:ascii="Times New Roman" w:hAnsi="Times New Roman"/>
          <w:noProof/>
          <w:sz w:val="24"/>
        </w:rPr>
        <w:t xml:space="preserve"> 40</w:t>
      </w:r>
      <w:r>
        <w:rPr>
          <w:rFonts w:ascii="Times New Roman" w:hAnsi="Times New Roman"/>
          <w:sz w:val="24"/>
        </w:rPr>
        <w:t xml:space="preserve"> дней.</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Аналогично средний период инкассации, равный</w:t>
      </w:r>
      <w:r>
        <w:rPr>
          <w:rFonts w:ascii="Times New Roman" w:hAnsi="Times New Roman"/>
          <w:noProof/>
          <w:sz w:val="24"/>
        </w:rPr>
        <w:t xml:space="preserve"> 50</w:t>
      </w:r>
      <w:r>
        <w:rPr>
          <w:rFonts w:ascii="Times New Roman" w:hAnsi="Times New Roman"/>
          <w:sz w:val="24"/>
        </w:rPr>
        <w:t xml:space="preserve"> дням, означает, что</w:t>
      </w:r>
      <w:r>
        <w:rPr>
          <w:rFonts w:ascii="Times New Roman" w:hAnsi="Times New Roman"/>
          <w:noProof/>
          <w:sz w:val="24"/>
        </w:rPr>
        <w:t xml:space="preserve"> 1/3</w:t>
      </w:r>
      <w:r>
        <w:rPr>
          <w:rFonts w:ascii="Times New Roman" w:hAnsi="Times New Roman"/>
          <w:sz w:val="24"/>
        </w:rPr>
        <w:t xml:space="preserve"> декабрьской выручки от продаж в кредит, или </w:t>
      </w:r>
      <w:r>
        <w:rPr>
          <w:rFonts w:ascii="Times New Roman" w:hAnsi="Times New Roman"/>
          <w:noProof/>
          <w:sz w:val="24"/>
        </w:rPr>
        <w:t>105 000</w:t>
      </w:r>
      <w:r>
        <w:rPr>
          <w:rFonts w:ascii="Times New Roman" w:hAnsi="Times New Roman"/>
          <w:sz w:val="24"/>
        </w:rPr>
        <w:t xml:space="preserve"> руб., будет инкассирована в январе и</w:t>
      </w:r>
      <w:r>
        <w:rPr>
          <w:rFonts w:ascii="Times New Roman" w:hAnsi="Times New Roman"/>
          <w:noProof/>
          <w:sz w:val="24"/>
        </w:rPr>
        <w:t xml:space="preserve"> 2/3,</w:t>
      </w:r>
      <w:r>
        <w:rPr>
          <w:rFonts w:ascii="Times New Roman" w:hAnsi="Times New Roman"/>
          <w:sz w:val="24"/>
        </w:rPr>
        <w:t xml:space="preserve"> или</w:t>
      </w:r>
      <w:r>
        <w:rPr>
          <w:rFonts w:ascii="Times New Roman" w:hAnsi="Times New Roman"/>
          <w:noProof/>
          <w:sz w:val="24"/>
        </w:rPr>
        <w:t xml:space="preserve"> 210 000</w:t>
      </w:r>
      <w:r>
        <w:rPr>
          <w:rFonts w:ascii="Times New Roman" w:hAnsi="Times New Roman"/>
          <w:sz w:val="24"/>
        </w:rPr>
        <w:t xml:space="preserve"> дол.</w:t>
      </w:r>
      <w:r>
        <w:rPr>
          <w:rFonts w:ascii="Times New Roman" w:hAnsi="Times New Roman"/>
          <w:noProof/>
          <w:sz w:val="24"/>
        </w:rPr>
        <w:t xml:space="preserve"> —</w:t>
      </w:r>
      <w:r>
        <w:rPr>
          <w:rFonts w:ascii="Times New Roman" w:hAnsi="Times New Roman"/>
          <w:sz w:val="24"/>
        </w:rPr>
        <w:t>в феврале. Таким же образом 30-дневный месяц можно разделить на</w:t>
      </w:r>
      <w:r>
        <w:rPr>
          <w:rFonts w:ascii="Times New Roman" w:hAnsi="Times New Roman"/>
          <w:noProof/>
          <w:sz w:val="24"/>
        </w:rPr>
        <w:t xml:space="preserve"> 1/5, 1/6, 1/10, 1/15</w:t>
      </w:r>
      <w:r>
        <w:rPr>
          <w:rFonts w:ascii="Times New Roman" w:hAnsi="Times New Roman"/>
          <w:sz w:val="24"/>
        </w:rPr>
        <w:t xml:space="preserve"> и</w:t>
      </w:r>
      <w:r>
        <w:rPr>
          <w:rFonts w:ascii="Times New Roman" w:hAnsi="Times New Roman"/>
          <w:noProof/>
          <w:sz w:val="24"/>
        </w:rPr>
        <w:t xml:space="preserve"> 1/30, </w:t>
      </w:r>
      <w:r>
        <w:rPr>
          <w:rFonts w:ascii="Times New Roman" w:hAnsi="Times New Roman"/>
          <w:sz w:val="24"/>
        </w:rPr>
        <w:t>чтобы получить другой средний пе</w:t>
      </w:r>
      <w:r>
        <w:rPr>
          <w:rFonts w:ascii="Times New Roman" w:hAnsi="Times New Roman"/>
          <w:sz w:val="24"/>
        </w:rPr>
        <w:softHyphen/>
        <w:t>риод инкассации. Случай с</w:t>
      </w:r>
      <w:r>
        <w:rPr>
          <w:rFonts w:ascii="Times New Roman" w:hAnsi="Times New Roman"/>
          <w:noProof/>
          <w:sz w:val="24"/>
        </w:rPr>
        <w:t xml:space="preserve"> 1/10</w:t>
      </w:r>
      <w:r>
        <w:rPr>
          <w:rFonts w:ascii="Times New Roman" w:hAnsi="Times New Roman"/>
          <w:sz w:val="24"/>
        </w:rPr>
        <w:t xml:space="preserve"> был проиллюстрирован в нашем примере. Наконец, если средний период инкассации</w:t>
      </w:r>
      <w:r>
        <w:rPr>
          <w:rFonts w:ascii="Times New Roman" w:hAnsi="Times New Roman"/>
          <w:noProof/>
          <w:sz w:val="24"/>
        </w:rPr>
        <w:t xml:space="preserve"> 37</w:t>
      </w:r>
      <w:r>
        <w:rPr>
          <w:rFonts w:ascii="Times New Roman" w:hAnsi="Times New Roman"/>
          <w:sz w:val="24"/>
        </w:rPr>
        <w:t xml:space="preserve"> дней, то смысл этого заключается в том, что</w:t>
      </w:r>
      <w:r>
        <w:rPr>
          <w:rFonts w:ascii="Times New Roman" w:hAnsi="Times New Roman"/>
          <w:noProof/>
          <w:sz w:val="24"/>
        </w:rPr>
        <w:t xml:space="preserve"> 23/30</w:t>
      </w:r>
      <w:r>
        <w:rPr>
          <w:rFonts w:ascii="Times New Roman" w:hAnsi="Times New Roman"/>
          <w:sz w:val="24"/>
        </w:rPr>
        <w:t xml:space="preserve"> декабрьской выручки от реализации, или</w:t>
      </w:r>
      <w:r>
        <w:rPr>
          <w:rFonts w:ascii="Times New Roman" w:hAnsi="Times New Roman"/>
          <w:noProof/>
          <w:sz w:val="24"/>
        </w:rPr>
        <w:t xml:space="preserve"> 241 500</w:t>
      </w:r>
      <w:r>
        <w:rPr>
          <w:rFonts w:ascii="Times New Roman" w:hAnsi="Times New Roman"/>
          <w:sz w:val="24"/>
        </w:rPr>
        <w:t xml:space="preserve"> руб., будет инкассировано в январе и 7/30,</w:t>
      </w:r>
      <w:r>
        <w:rPr>
          <w:rFonts w:ascii="Times New Roman" w:hAnsi="Times New Roman"/>
          <w:noProof/>
          <w:sz w:val="24"/>
        </w:rPr>
        <w:t xml:space="preserve"> </w:t>
      </w:r>
      <w:r>
        <w:rPr>
          <w:rFonts w:ascii="Times New Roman" w:hAnsi="Times New Roman"/>
          <w:sz w:val="24"/>
        </w:rPr>
        <w:t>или</w:t>
      </w:r>
      <w:r>
        <w:rPr>
          <w:rFonts w:ascii="Times New Roman" w:hAnsi="Times New Roman"/>
          <w:noProof/>
          <w:sz w:val="24"/>
        </w:rPr>
        <w:t xml:space="preserve"> 73 500</w:t>
      </w:r>
      <w:r>
        <w:rPr>
          <w:rFonts w:ascii="Times New Roman" w:hAnsi="Times New Roman"/>
          <w:sz w:val="24"/>
        </w:rPr>
        <w:t xml:space="preserve"> руб.,</w:t>
      </w:r>
      <w:r>
        <w:rPr>
          <w:rFonts w:ascii="Times New Roman" w:hAnsi="Times New Roman"/>
          <w:noProof/>
          <w:sz w:val="24"/>
        </w:rPr>
        <w:t xml:space="preserve"> —</w:t>
      </w:r>
      <w:r>
        <w:rPr>
          <w:rFonts w:ascii="Times New Roman" w:hAnsi="Times New Roman"/>
          <w:sz w:val="24"/>
        </w:rPr>
        <w:t xml:space="preserve"> в феврале. Пожалуй, достаточно примеров для иллюстрации влияния изменений предполагаемого периода инкассации на объем инкассации. Задержку инкассации для про</w:t>
      </w:r>
      <w:r>
        <w:rPr>
          <w:rFonts w:ascii="Times New Roman" w:hAnsi="Times New Roman"/>
          <w:sz w:val="24"/>
        </w:rPr>
        <w:softHyphen/>
        <w:t>даж в кредит можно легко вычислить при помощи компьютерной электронной таблицы.</w:t>
      </w:r>
    </w:p>
    <w:p w:rsidR="00C30354" w:rsidRDefault="00C30354">
      <w:pPr>
        <w:pStyle w:val="f5fbfb"/>
        <w:spacing w:line="360" w:lineRule="auto"/>
        <w:ind w:firstLine="567"/>
        <w:jc w:val="both"/>
        <w:rPr>
          <w:rFonts w:ascii="Times New Roman" w:hAnsi="Times New Roman"/>
          <w:sz w:val="24"/>
        </w:rPr>
      </w:pPr>
      <w:r>
        <w:rPr>
          <w:rFonts w:ascii="Times New Roman" w:hAnsi="Times New Roman"/>
          <w:i/>
          <w:sz w:val="24"/>
        </w:rPr>
        <w:t xml:space="preserve">Прогнозирование оттока денежных средств по подпериодам. </w:t>
      </w:r>
      <w:r>
        <w:rPr>
          <w:rFonts w:ascii="Times New Roman" w:hAnsi="Times New Roman"/>
          <w:sz w:val="24"/>
        </w:rPr>
        <w:t>Следующим шагом является прогноз наличных выплат. Основным его составным элементом является погашение кредиторской задолженности. Считается, что предприятие оплачивает свои счета вовремя, хотя в некоторой степени оно может отсрочить платеж. Процесс задержки платежа называют “растягиванием” кредиторской задолженности; отсроченная кредиторская задолженность в этом случае выступает  в качестве дополнительного источника краткосрочного финансирования. В странах с развитой рыночной экономикой существуют различные системы оплаты товаров, в частности, размер оплаты дифференцируется в зависимости от периода, в течении которого сделан платеж. При использовании подобной системы отсроченная кредиторская задолженность становится довольно дорогостоящим источником финансирования, поскольку теряется часть предоставляемой поставщиком скидки. К другим направлениям использования денежных средств относятся заработная плата персонала, административные и другие постоянные и переменные расходы, а также капитальные вложения, выплаты налогов, процентов, дивидендов.</w:t>
      </w:r>
    </w:p>
    <w:p w:rsidR="00C30354" w:rsidRDefault="00C30354">
      <w:pPr>
        <w:pStyle w:val="f5fbfb"/>
        <w:spacing w:line="360" w:lineRule="auto"/>
        <w:ind w:firstLine="567"/>
        <w:jc w:val="both"/>
        <w:rPr>
          <w:rFonts w:ascii="Times New Roman" w:hAnsi="Times New Roman"/>
          <w:sz w:val="24"/>
        </w:rPr>
      </w:pPr>
      <w:r>
        <w:rPr>
          <w:rFonts w:ascii="Times New Roman" w:hAnsi="Times New Roman"/>
          <w:b/>
          <w:sz w:val="24"/>
        </w:rPr>
        <w:t xml:space="preserve">Издержки производства. </w:t>
      </w:r>
      <w:r>
        <w:rPr>
          <w:rFonts w:ascii="Times New Roman" w:hAnsi="Times New Roman"/>
          <w:sz w:val="24"/>
        </w:rPr>
        <w:t>После составления производственно</w:t>
      </w:r>
      <w:r>
        <w:rPr>
          <w:rFonts w:ascii="Times New Roman" w:hAnsi="Times New Roman"/>
          <w:sz w:val="24"/>
        </w:rPr>
        <w:softHyphen/>
        <w:t>го плана можно произвести оценку потребности в сырье и мате</w:t>
      </w:r>
      <w:r>
        <w:rPr>
          <w:rFonts w:ascii="Times New Roman" w:hAnsi="Times New Roman"/>
          <w:sz w:val="24"/>
        </w:rPr>
        <w:softHyphen/>
        <w:t>риалах, рабочей силе и привлечении дополнительных основных средств. Как и в случае с дебиторской задолженностью, сущес</w:t>
      </w:r>
      <w:r>
        <w:rPr>
          <w:rFonts w:ascii="Times New Roman" w:hAnsi="Times New Roman"/>
          <w:sz w:val="24"/>
        </w:rPr>
        <w:softHyphen/>
        <w:t>твует временной лаг между моментом совершения покупки и мо</w:t>
      </w:r>
      <w:r>
        <w:rPr>
          <w:rFonts w:ascii="Times New Roman" w:hAnsi="Times New Roman"/>
          <w:sz w:val="24"/>
        </w:rPr>
        <w:softHyphen/>
        <w:t>ментом реальной оплаты товара. Если поставщики устанавли</w:t>
      </w:r>
      <w:r>
        <w:rPr>
          <w:rFonts w:ascii="Times New Roman" w:hAnsi="Times New Roman"/>
          <w:sz w:val="24"/>
        </w:rPr>
        <w:softHyphen/>
        <w:t>вают средний срок погашения векселя чистых</w:t>
      </w:r>
      <w:r>
        <w:rPr>
          <w:rFonts w:ascii="Times New Roman" w:hAnsi="Times New Roman"/>
          <w:noProof/>
          <w:sz w:val="24"/>
        </w:rPr>
        <w:t xml:space="preserve"> 30</w:t>
      </w:r>
      <w:r>
        <w:rPr>
          <w:rFonts w:ascii="Times New Roman" w:hAnsi="Times New Roman"/>
          <w:sz w:val="24"/>
        </w:rPr>
        <w:t xml:space="preserve"> дней и полити</w:t>
      </w:r>
      <w:r>
        <w:rPr>
          <w:rFonts w:ascii="Times New Roman" w:hAnsi="Times New Roman"/>
          <w:sz w:val="24"/>
        </w:rPr>
        <w:softHyphen/>
        <w:t>ка фирмы</w:t>
      </w:r>
      <w:r>
        <w:rPr>
          <w:rFonts w:ascii="Times New Roman" w:hAnsi="Times New Roman"/>
          <w:noProof/>
          <w:sz w:val="24"/>
        </w:rPr>
        <w:t xml:space="preserve"> —</w:t>
      </w:r>
      <w:r>
        <w:rPr>
          <w:rFonts w:ascii="Times New Roman" w:hAnsi="Times New Roman"/>
          <w:sz w:val="24"/>
        </w:rPr>
        <w:t xml:space="preserve"> оплачивать векселя в конце этого периода, то разрыв между покупкой и платежом</w:t>
      </w:r>
      <w:r>
        <w:rPr>
          <w:rFonts w:ascii="Times New Roman" w:hAnsi="Times New Roman"/>
          <w:noProof/>
          <w:sz w:val="24"/>
        </w:rPr>
        <w:t xml:space="preserve"> —</w:t>
      </w:r>
      <w:r>
        <w:rPr>
          <w:rFonts w:ascii="Times New Roman" w:hAnsi="Times New Roman"/>
          <w:sz w:val="24"/>
        </w:rPr>
        <w:t xml:space="preserve"> приблизительно</w:t>
      </w:r>
      <w:r>
        <w:rPr>
          <w:rFonts w:ascii="Times New Roman" w:hAnsi="Times New Roman"/>
          <w:noProof/>
          <w:sz w:val="24"/>
        </w:rPr>
        <w:t xml:space="preserve"> 1</w:t>
      </w:r>
      <w:r>
        <w:rPr>
          <w:rFonts w:ascii="Times New Roman" w:hAnsi="Times New Roman"/>
          <w:sz w:val="24"/>
        </w:rPr>
        <w:t xml:space="preserve"> месяц. Если производственная программа ООО “Сосна” предус</w:t>
      </w:r>
      <w:r>
        <w:rPr>
          <w:rFonts w:ascii="Times New Roman" w:hAnsi="Times New Roman"/>
          <w:sz w:val="24"/>
        </w:rPr>
        <w:softHyphen/>
        <w:t>матривает, что производство товаров на месяц опережает их предполагаемую реализацию, мы можем составить график расхо</w:t>
      </w:r>
      <w:r>
        <w:rPr>
          <w:rFonts w:ascii="Times New Roman" w:hAnsi="Times New Roman"/>
          <w:sz w:val="24"/>
        </w:rPr>
        <w:softHyphen/>
        <w:t>дов, такой, как дан в табл.</w:t>
      </w:r>
      <w:r>
        <w:rPr>
          <w:rFonts w:ascii="Times New Roman" w:hAnsi="Times New Roman"/>
          <w:noProof/>
          <w:sz w:val="24"/>
        </w:rPr>
        <w:t xml:space="preserve"> 2.</w:t>
      </w:r>
      <w:r>
        <w:rPr>
          <w:rFonts w:ascii="Times New Roman" w:hAnsi="Times New Roman"/>
          <w:sz w:val="24"/>
        </w:rPr>
        <w:t xml:space="preserve"> </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                                                                                                             Таблица</w:t>
      </w:r>
      <w:r>
        <w:rPr>
          <w:rFonts w:ascii="Times New Roman" w:hAnsi="Times New Roman"/>
          <w:noProof/>
          <w:sz w:val="24"/>
        </w:rPr>
        <w:t xml:space="preserve">  2</w:t>
      </w:r>
    </w:p>
    <w:p w:rsidR="00C30354" w:rsidRDefault="00C30354">
      <w:pPr>
        <w:pStyle w:val="f5fbfb"/>
        <w:spacing w:line="360" w:lineRule="auto"/>
        <w:jc w:val="center"/>
        <w:rPr>
          <w:rFonts w:ascii="Times New Roman" w:hAnsi="Times New Roman"/>
          <w:b/>
          <w:sz w:val="24"/>
        </w:rPr>
      </w:pPr>
      <w:r>
        <w:rPr>
          <w:rFonts w:ascii="Times New Roman" w:hAnsi="Times New Roman"/>
          <w:b/>
          <w:sz w:val="24"/>
        </w:rPr>
        <w:t>График расходов</w:t>
      </w:r>
    </w:p>
    <w:p w:rsidR="00C30354" w:rsidRDefault="00C30354">
      <w:pPr>
        <w:pStyle w:val="f5fbfb"/>
        <w:spacing w:line="360" w:lineRule="auto"/>
        <w:jc w:val="both"/>
        <w:rPr>
          <w:rFonts w:ascii="Times New Roman" w:hAnsi="Times New Roman"/>
          <w:sz w:val="24"/>
        </w:rPr>
      </w:pPr>
      <w:r>
        <w:rPr>
          <w:rFonts w:ascii="Times New Roman" w:hAnsi="Times New Roman"/>
          <w:sz w:val="24"/>
        </w:rPr>
        <w:t xml:space="preserve">                                                                                                               (тыс.руб.)                                                        </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261"/>
        <w:gridCol w:w="850"/>
        <w:gridCol w:w="851"/>
        <w:gridCol w:w="850"/>
        <w:gridCol w:w="851"/>
        <w:gridCol w:w="850"/>
        <w:gridCol w:w="709"/>
        <w:gridCol w:w="709"/>
      </w:tblGrid>
      <w:tr w:rsidR="00C30354">
        <w:trPr>
          <w:trHeight w:val="240"/>
        </w:trPr>
        <w:tc>
          <w:tcPr>
            <w:tcW w:w="3261" w:type="dxa"/>
          </w:tcPr>
          <w:p w:rsidR="00C30354" w:rsidRDefault="00C30354">
            <w:pPr>
              <w:pStyle w:val="f5fbfb"/>
              <w:spacing w:before="20" w:line="360" w:lineRule="auto"/>
              <w:jc w:val="both"/>
              <w:rPr>
                <w:rFonts w:ascii="Times New Roman" w:hAnsi="Times New Roman"/>
                <w:noProof/>
                <w:sz w:val="24"/>
              </w:rPr>
            </w:pPr>
          </w:p>
        </w:tc>
        <w:tc>
          <w:tcPr>
            <w:tcW w:w="850" w:type="dxa"/>
          </w:tcPr>
          <w:p w:rsidR="00C30354" w:rsidRDefault="00C30354">
            <w:pPr>
              <w:pStyle w:val="f5fbfb"/>
              <w:spacing w:before="20" w:line="360" w:lineRule="auto"/>
              <w:jc w:val="both"/>
              <w:rPr>
                <w:rFonts w:ascii="Times New Roman" w:hAnsi="Times New Roman"/>
                <w:sz w:val="24"/>
              </w:rPr>
            </w:pPr>
            <w:r>
              <w:rPr>
                <w:rFonts w:ascii="Times New Roman" w:hAnsi="Times New Roman"/>
                <w:sz w:val="24"/>
              </w:rPr>
              <w:t>Декаб</w:t>
            </w:r>
          </w:p>
        </w:tc>
        <w:tc>
          <w:tcPr>
            <w:tcW w:w="851" w:type="dxa"/>
          </w:tcPr>
          <w:p w:rsidR="00C30354" w:rsidRDefault="00C30354">
            <w:pPr>
              <w:pStyle w:val="f5fbfb"/>
              <w:spacing w:before="20" w:line="360" w:lineRule="auto"/>
              <w:jc w:val="both"/>
              <w:rPr>
                <w:rFonts w:ascii="Times New Roman" w:hAnsi="Times New Roman"/>
                <w:noProof/>
                <w:sz w:val="24"/>
              </w:rPr>
            </w:pPr>
            <w:r>
              <w:rPr>
                <w:rFonts w:ascii="Times New Roman" w:hAnsi="Times New Roman"/>
                <w:sz w:val="24"/>
              </w:rPr>
              <w:t>Янва</w:t>
            </w:r>
          </w:p>
        </w:tc>
        <w:tc>
          <w:tcPr>
            <w:tcW w:w="850" w:type="dxa"/>
          </w:tcPr>
          <w:p w:rsidR="00C30354" w:rsidRDefault="00C30354">
            <w:pPr>
              <w:pStyle w:val="f5fbfb"/>
              <w:spacing w:before="20" w:line="360" w:lineRule="auto"/>
              <w:jc w:val="both"/>
              <w:rPr>
                <w:rFonts w:ascii="Times New Roman" w:hAnsi="Times New Roman"/>
                <w:sz w:val="24"/>
              </w:rPr>
            </w:pPr>
            <w:r>
              <w:rPr>
                <w:rFonts w:ascii="Times New Roman" w:hAnsi="Times New Roman"/>
                <w:sz w:val="24"/>
              </w:rPr>
              <w:t>февр</w:t>
            </w:r>
          </w:p>
        </w:tc>
        <w:tc>
          <w:tcPr>
            <w:tcW w:w="851" w:type="dxa"/>
          </w:tcPr>
          <w:p w:rsidR="00C30354" w:rsidRDefault="00C30354">
            <w:pPr>
              <w:pStyle w:val="f5fbfb"/>
              <w:spacing w:before="20" w:line="360" w:lineRule="auto"/>
              <w:jc w:val="both"/>
              <w:rPr>
                <w:rFonts w:ascii="Times New Roman" w:hAnsi="Times New Roman"/>
                <w:sz w:val="24"/>
              </w:rPr>
            </w:pPr>
            <w:r>
              <w:rPr>
                <w:rFonts w:ascii="Times New Roman" w:hAnsi="Times New Roman"/>
                <w:sz w:val="24"/>
              </w:rPr>
              <w:t>Март</w:t>
            </w:r>
          </w:p>
        </w:tc>
        <w:tc>
          <w:tcPr>
            <w:tcW w:w="850" w:type="dxa"/>
          </w:tcPr>
          <w:p w:rsidR="00C30354" w:rsidRDefault="00C30354">
            <w:pPr>
              <w:pStyle w:val="f5fbfb"/>
              <w:spacing w:before="20" w:line="360" w:lineRule="auto"/>
              <w:jc w:val="both"/>
              <w:rPr>
                <w:rFonts w:ascii="Times New Roman" w:hAnsi="Times New Roman"/>
                <w:noProof/>
                <w:sz w:val="24"/>
              </w:rPr>
            </w:pPr>
            <w:r>
              <w:rPr>
                <w:rFonts w:ascii="Times New Roman" w:hAnsi="Times New Roman"/>
                <w:sz w:val="24"/>
              </w:rPr>
              <w:t>Апре</w:t>
            </w:r>
          </w:p>
        </w:tc>
        <w:tc>
          <w:tcPr>
            <w:tcW w:w="709" w:type="dxa"/>
          </w:tcPr>
          <w:p w:rsidR="00C30354" w:rsidRDefault="00C30354">
            <w:pPr>
              <w:pStyle w:val="f5fbfb"/>
              <w:spacing w:before="20" w:line="360" w:lineRule="auto"/>
              <w:jc w:val="both"/>
              <w:rPr>
                <w:rFonts w:ascii="Times New Roman" w:hAnsi="Times New Roman"/>
                <w:sz w:val="24"/>
              </w:rPr>
            </w:pPr>
            <w:r>
              <w:rPr>
                <w:rFonts w:ascii="Times New Roman" w:hAnsi="Times New Roman"/>
                <w:sz w:val="24"/>
              </w:rPr>
              <w:t>май</w:t>
            </w:r>
          </w:p>
        </w:tc>
        <w:tc>
          <w:tcPr>
            <w:tcW w:w="709" w:type="dxa"/>
          </w:tcPr>
          <w:p w:rsidR="00C30354" w:rsidRDefault="00C30354">
            <w:pPr>
              <w:pStyle w:val="f5fbfb"/>
              <w:spacing w:before="20" w:line="360" w:lineRule="auto"/>
              <w:jc w:val="both"/>
              <w:rPr>
                <w:rFonts w:ascii="Times New Roman" w:hAnsi="Times New Roman"/>
                <w:sz w:val="24"/>
              </w:rPr>
            </w:pPr>
            <w:r>
              <w:rPr>
                <w:rFonts w:ascii="Times New Roman" w:hAnsi="Times New Roman"/>
                <w:sz w:val="24"/>
              </w:rPr>
              <w:t>Июн</w:t>
            </w:r>
          </w:p>
        </w:tc>
      </w:tr>
      <w:tr w:rsidR="00C30354">
        <w:trPr>
          <w:trHeight w:val="360"/>
        </w:trPr>
        <w:tc>
          <w:tcPr>
            <w:tcW w:w="3261" w:type="dxa"/>
          </w:tcPr>
          <w:p w:rsidR="00C30354" w:rsidRDefault="00C30354">
            <w:pPr>
              <w:pStyle w:val="f5fbfb"/>
              <w:spacing w:before="20" w:line="360" w:lineRule="auto"/>
              <w:rPr>
                <w:rFonts w:ascii="Times New Roman" w:hAnsi="Times New Roman"/>
                <w:sz w:val="24"/>
              </w:rPr>
            </w:pPr>
            <w:r>
              <w:rPr>
                <w:rFonts w:ascii="Times New Roman" w:hAnsi="Times New Roman"/>
                <w:sz w:val="24"/>
              </w:rPr>
              <w:t>Закупки</w:t>
            </w:r>
          </w:p>
        </w:tc>
        <w:tc>
          <w:tcPr>
            <w:tcW w:w="850" w:type="dxa"/>
          </w:tcPr>
          <w:p w:rsidR="00C30354" w:rsidRDefault="00C30354">
            <w:pPr>
              <w:pStyle w:val="f5fbfb"/>
              <w:spacing w:before="20" w:line="360" w:lineRule="auto"/>
              <w:jc w:val="right"/>
              <w:rPr>
                <w:rFonts w:ascii="Times New Roman" w:hAnsi="Times New Roman"/>
                <w:noProof/>
                <w:sz w:val="24"/>
              </w:rPr>
            </w:pPr>
            <w:r>
              <w:rPr>
                <w:rFonts w:ascii="Times New Roman" w:hAnsi="Times New Roman"/>
                <w:noProof/>
                <w:sz w:val="24"/>
              </w:rPr>
              <w:t>100</w:t>
            </w:r>
          </w:p>
        </w:tc>
        <w:tc>
          <w:tcPr>
            <w:tcW w:w="851" w:type="dxa"/>
          </w:tcPr>
          <w:p w:rsidR="00C30354" w:rsidRDefault="00C30354">
            <w:pPr>
              <w:pStyle w:val="f5fbfb"/>
              <w:spacing w:before="20" w:line="360" w:lineRule="auto"/>
              <w:jc w:val="right"/>
              <w:rPr>
                <w:rFonts w:ascii="Times New Roman" w:hAnsi="Times New Roman"/>
                <w:noProof/>
                <w:sz w:val="24"/>
              </w:rPr>
            </w:pPr>
            <w:r>
              <w:rPr>
                <w:rFonts w:ascii="Times New Roman" w:hAnsi="Times New Roman"/>
                <w:noProof/>
                <w:sz w:val="24"/>
              </w:rPr>
              <w:t>80</w:t>
            </w:r>
          </w:p>
        </w:tc>
        <w:tc>
          <w:tcPr>
            <w:tcW w:w="850" w:type="dxa"/>
          </w:tcPr>
          <w:p w:rsidR="00C30354" w:rsidRDefault="00C30354">
            <w:pPr>
              <w:pStyle w:val="f5fbfb"/>
              <w:spacing w:before="20" w:line="360" w:lineRule="auto"/>
              <w:jc w:val="right"/>
              <w:rPr>
                <w:rFonts w:ascii="Times New Roman" w:hAnsi="Times New Roman"/>
                <w:noProof/>
                <w:sz w:val="24"/>
              </w:rPr>
            </w:pPr>
            <w:r>
              <w:rPr>
                <w:rFonts w:ascii="Times New Roman" w:hAnsi="Times New Roman"/>
                <w:noProof/>
                <w:sz w:val="24"/>
              </w:rPr>
              <w:t>100</w:t>
            </w:r>
          </w:p>
        </w:tc>
        <w:tc>
          <w:tcPr>
            <w:tcW w:w="851" w:type="dxa"/>
          </w:tcPr>
          <w:p w:rsidR="00C30354" w:rsidRDefault="00C30354">
            <w:pPr>
              <w:pStyle w:val="f5fbfb"/>
              <w:spacing w:before="20" w:line="360" w:lineRule="auto"/>
              <w:jc w:val="right"/>
              <w:rPr>
                <w:rFonts w:ascii="Times New Roman" w:hAnsi="Times New Roman"/>
                <w:noProof/>
                <w:sz w:val="24"/>
              </w:rPr>
            </w:pPr>
            <w:r>
              <w:rPr>
                <w:rFonts w:ascii="Times New Roman" w:hAnsi="Times New Roman"/>
                <w:noProof/>
                <w:sz w:val="24"/>
              </w:rPr>
              <w:t>120</w:t>
            </w:r>
          </w:p>
        </w:tc>
        <w:tc>
          <w:tcPr>
            <w:tcW w:w="850" w:type="dxa"/>
          </w:tcPr>
          <w:p w:rsidR="00C30354" w:rsidRDefault="00C30354">
            <w:pPr>
              <w:pStyle w:val="f5fbfb"/>
              <w:spacing w:before="20" w:line="360" w:lineRule="auto"/>
              <w:jc w:val="right"/>
              <w:rPr>
                <w:rFonts w:ascii="Times New Roman" w:hAnsi="Times New Roman"/>
                <w:noProof/>
                <w:sz w:val="24"/>
              </w:rPr>
            </w:pPr>
            <w:r>
              <w:rPr>
                <w:rFonts w:ascii="Times New Roman" w:hAnsi="Times New Roman"/>
                <w:noProof/>
                <w:sz w:val="24"/>
              </w:rPr>
              <w:t>140</w:t>
            </w:r>
          </w:p>
        </w:tc>
        <w:tc>
          <w:tcPr>
            <w:tcW w:w="709" w:type="dxa"/>
          </w:tcPr>
          <w:p w:rsidR="00C30354" w:rsidRDefault="00C30354">
            <w:pPr>
              <w:pStyle w:val="f5fbfb"/>
              <w:spacing w:before="20" w:line="360" w:lineRule="auto"/>
              <w:jc w:val="right"/>
              <w:rPr>
                <w:rFonts w:ascii="Times New Roman" w:hAnsi="Times New Roman"/>
                <w:noProof/>
                <w:sz w:val="24"/>
              </w:rPr>
            </w:pPr>
            <w:r>
              <w:rPr>
                <w:rFonts w:ascii="Times New Roman" w:hAnsi="Times New Roman"/>
                <w:noProof/>
                <w:sz w:val="24"/>
              </w:rPr>
              <w:t>150</w:t>
            </w:r>
          </w:p>
        </w:tc>
        <w:tc>
          <w:tcPr>
            <w:tcW w:w="709" w:type="dxa"/>
          </w:tcPr>
          <w:p w:rsidR="00C30354" w:rsidRDefault="00C30354">
            <w:pPr>
              <w:pStyle w:val="f5fbfb"/>
              <w:spacing w:before="20" w:line="360" w:lineRule="auto"/>
              <w:jc w:val="right"/>
              <w:rPr>
                <w:rFonts w:ascii="Times New Roman" w:hAnsi="Times New Roman"/>
                <w:noProof/>
                <w:sz w:val="24"/>
              </w:rPr>
            </w:pPr>
            <w:r>
              <w:rPr>
                <w:rFonts w:ascii="Times New Roman" w:hAnsi="Times New Roman"/>
                <w:noProof/>
                <w:sz w:val="24"/>
              </w:rPr>
              <w:t>150</w:t>
            </w:r>
          </w:p>
        </w:tc>
      </w:tr>
      <w:tr w:rsidR="00C30354">
        <w:trPr>
          <w:trHeight w:val="240"/>
        </w:trPr>
        <w:tc>
          <w:tcPr>
            <w:tcW w:w="3261" w:type="dxa"/>
          </w:tcPr>
          <w:p w:rsidR="00C30354" w:rsidRDefault="00C30354">
            <w:pPr>
              <w:pStyle w:val="f5fbfb"/>
              <w:spacing w:before="20" w:line="360" w:lineRule="auto"/>
              <w:rPr>
                <w:rFonts w:ascii="Times New Roman" w:hAnsi="Times New Roman"/>
                <w:sz w:val="24"/>
              </w:rPr>
            </w:pPr>
            <w:r>
              <w:rPr>
                <w:rFonts w:ascii="Times New Roman" w:hAnsi="Times New Roman"/>
                <w:sz w:val="24"/>
              </w:rPr>
              <w:t>Оплата наличными</w:t>
            </w:r>
          </w:p>
        </w:tc>
        <w:tc>
          <w:tcPr>
            <w:tcW w:w="850" w:type="dxa"/>
          </w:tcPr>
          <w:p w:rsidR="00C30354" w:rsidRDefault="00C30354">
            <w:pPr>
              <w:pStyle w:val="f5fbfb"/>
              <w:spacing w:before="20" w:line="360" w:lineRule="auto"/>
              <w:jc w:val="right"/>
              <w:rPr>
                <w:rFonts w:ascii="Times New Roman" w:hAnsi="Times New Roman"/>
                <w:sz w:val="24"/>
              </w:rPr>
            </w:pPr>
          </w:p>
        </w:tc>
        <w:tc>
          <w:tcPr>
            <w:tcW w:w="851" w:type="dxa"/>
          </w:tcPr>
          <w:p w:rsidR="00C30354" w:rsidRDefault="00C30354">
            <w:pPr>
              <w:pStyle w:val="f5fbfb"/>
              <w:spacing w:before="20" w:line="360" w:lineRule="auto"/>
              <w:jc w:val="right"/>
              <w:rPr>
                <w:rFonts w:ascii="Times New Roman" w:hAnsi="Times New Roman"/>
                <w:noProof/>
                <w:sz w:val="24"/>
              </w:rPr>
            </w:pPr>
            <w:r>
              <w:rPr>
                <w:rFonts w:ascii="Times New Roman" w:hAnsi="Times New Roman"/>
                <w:noProof/>
                <w:sz w:val="24"/>
              </w:rPr>
              <w:t>100</w:t>
            </w:r>
          </w:p>
        </w:tc>
        <w:tc>
          <w:tcPr>
            <w:tcW w:w="850" w:type="dxa"/>
          </w:tcPr>
          <w:p w:rsidR="00C30354" w:rsidRDefault="00C30354">
            <w:pPr>
              <w:pStyle w:val="f5fbfb"/>
              <w:spacing w:before="20" w:line="360" w:lineRule="auto"/>
              <w:jc w:val="right"/>
              <w:rPr>
                <w:rFonts w:ascii="Times New Roman" w:hAnsi="Times New Roman"/>
                <w:noProof/>
                <w:sz w:val="24"/>
              </w:rPr>
            </w:pPr>
            <w:r>
              <w:rPr>
                <w:rFonts w:ascii="Times New Roman" w:hAnsi="Times New Roman"/>
                <w:noProof/>
                <w:sz w:val="24"/>
              </w:rPr>
              <w:t>80</w:t>
            </w:r>
          </w:p>
        </w:tc>
        <w:tc>
          <w:tcPr>
            <w:tcW w:w="851" w:type="dxa"/>
          </w:tcPr>
          <w:p w:rsidR="00C30354" w:rsidRDefault="00C30354">
            <w:pPr>
              <w:pStyle w:val="f5fbfb"/>
              <w:spacing w:before="20" w:line="360" w:lineRule="auto"/>
              <w:jc w:val="right"/>
              <w:rPr>
                <w:rFonts w:ascii="Times New Roman" w:hAnsi="Times New Roman"/>
                <w:noProof/>
                <w:sz w:val="24"/>
              </w:rPr>
            </w:pPr>
            <w:r>
              <w:rPr>
                <w:rFonts w:ascii="Times New Roman" w:hAnsi="Times New Roman"/>
                <w:noProof/>
                <w:sz w:val="24"/>
              </w:rPr>
              <w:t>100</w:t>
            </w:r>
          </w:p>
        </w:tc>
        <w:tc>
          <w:tcPr>
            <w:tcW w:w="850" w:type="dxa"/>
          </w:tcPr>
          <w:p w:rsidR="00C30354" w:rsidRDefault="00C30354">
            <w:pPr>
              <w:pStyle w:val="f5fbfb"/>
              <w:spacing w:before="20" w:line="360" w:lineRule="auto"/>
              <w:jc w:val="right"/>
              <w:rPr>
                <w:rFonts w:ascii="Times New Roman" w:hAnsi="Times New Roman"/>
                <w:noProof/>
                <w:sz w:val="24"/>
              </w:rPr>
            </w:pPr>
            <w:r>
              <w:rPr>
                <w:rFonts w:ascii="Times New Roman" w:hAnsi="Times New Roman"/>
                <w:noProof/>
                <w:sz w:val="24"/>
              </w:rPr>
              <w:t>120</w:t>
            </w:r>
          </w:p>
        </w:tc>
        <w:tc>
          <w:tcPr>
            <w:tcW w:w="709" w:type="dxa"/>
          </w:tcPr>
          <w:p w:rsidR="00C30354" w:rsidRDefault="00C30354">
            <w:pPr>
              <w:pStyle w:val="f5fbfb"/>
              <w:spacing w:before="20" w:line="360" w:lineRule="auto"/>
              <w:jc w:val="right"/>
              <w:rPr>
                <w:rFonts w:ascii="Times New Roman" w:hAnsi="Times New Roman"/>
                <w:noProof/>
                <w:sz w:val="24"/>
              </w:rPr>
            </w:pPr>
            <w:r>
              <w:rPr>
                <w:rFonts w:ascii="Times New Roman" w:hAnsi="Times New Roman"/>
                <w:noProof/>
                <w:sz w:val="24"/>
              </w:rPr>
              <w:t>140</w:t>
            </w:r>
          </w:p>
        </w:tc>
        <w:tc>
          <w:tcPr>
            <w:tcW w:w="709" w:type="dxa"/>
          </w:tcPr>
          <w:p w:rsidR="00C30354" w:rsidRDefault="00C30354">
            <w:pPr>
              <w:pStyle w:val="f5fbfb"/>
              <w:spacing w:before="20" w:line="360" w:lineRule="auto"/>
              <w:jc w:val="right"/>
              <w:rPr>
                <w:rFonts w:ascii="Times New Roman" w:hAnsi="Times New Roman"/>
                <w:noProof/>
                <w:sz w:val="24"/>
              </w:rPr>
            </w:pPr>
            <w:r>
              <w:rPr>
                <w:rFonts w:ascii="Times New Roman" w:hAnsi="Times New Roman"/>
                <w:noProof/>
                <w:sz w:val="24"/>
              </w:rPr>
              <w:t>150</w:t>
            </w:r>
          </w:p>
        </w:tc>
      </w:tr>
      <w:tr w:rsidR="00C30354">
        <w:trPr>
          <w:trHeight w:val="200"/>
        </w:trPr>
        <w:tc>
          <w:tcPr>
            <w:tcW w:w="3261" w:type="dxa"/>
          </w:tcPr>
          <w:p w:rsidR="00C30354" w:rsidRDefault="00C30354">
            <w:pPr>
              <w:pStyle w:val="f5fbfb"/>
              <w:spacing w:before="20" w:line="360" w:lineRule="auto"/>
              <w:rPr>
                <w:rFonts w:ascii="Times New Roman" w:hAnsi="Times New Roman"/>
                <w:sz w:val="24"/>
              </w:rPr>
            </w:pPr>
            <w:r>
              <w:rPr>
                <w:rFonts w:ascii="Times New Roman" w:hAnsi="Times New Roman"/>
                <w:sz w:val="24"/>
              </w:rPr>
              <w:t>Выплаты по заработной плате</w:t>
            </w:r>
          </w:p>
        </w:tc>
        <w:tc>
          <w:tcPr>
            <w:tcW w:w="850" w:type="dxa"/>
          </w:tcPr>
          <w:p w:rsidR="00C30354" w:rsidRDefault="00C30354">
            <w:pPr>
              <w:pStyle w:val="f5fbfb"/>
              <w:spacing w:before="20" w:line="360" w:lineRule="auto"/>
              <w:jc w:val="right"/>
              <w:rPr>
                <w:rFonts w:ascii="Times New Roman" w:hAnsi="Times New Roman"/>
                <w:sz w:val="24"/>
              </w:rPr>
            </w:pPr>
          </w:p>
        </w:tc>
        <w:tc>
          <w:tcPr>
            <w:tcW w:w="851" w:type="dxa"/>
          </w:tcPr>
          <w:p w:rsidR="00C30354" w:rsidRDefault="00C30354">
            <w:pPr>
              <w:pStyle w:val="f5fbfb"/>
              <w:spacing w:before="20" w:line="360" w:lineRule="auto"/>
              <w:jc w:val="right"/>
              <w:rPr>
                <w:rFonts w:ascii="Times New Roman" w:hAnsi="Times New Roman"/>
                <w:noProof/>
                <w:sz w:val="24"/>
              </w:rPr>
            </w:pPr>
            <w:r>
              <w:rPr>
                <w:rFonts w:ascii="Times New Roman" w:hAnsi="Times New Roman"/>
                <w:sz w:val="24"/>
              </w:rPr>
              <w:t>8</w:t>
            </w:r>
            <w:r>
              <w:rPr>
                <w:rFonts w:ascii="Times New Roman" w:hAnsi="Times New Roman"/>
                <w:noProof/>
                <w:sz w:val="24"/>
              </w:rPr>
              <w:t>0</w:t>
            </w:r>
          </w:p>
        </w:tc>
        <w:tc>
          <w:tcPr>
            <w:tcW w:w="850" w:type="dxa"/>
          </w:tcPr>
          <w:p w:rsidR="00C30354" w:rsidRDefault="00C30354">
            <w:pPr>
              <w:pStyle w:val="f5fbfb"/>
              <w:spacing w:before="20" w:line="360" w:lineRule="auto"/>
              <w:jc w:val="right"/>
              <w:rPr>
                <w:rFonts w:ascii="Times New Roman" w:hAnsi="Times New Roman"/>
                <w:noProof/>
                <w:sz w:val="24"/>
              </w:rPr>
            </w:pPr>
            <w:r>
              <w:rPr>
                <w:rFonts w:ascii="Times New Roman" w:hAnsi="Times New Roman"/>
                <w:noProof/>
                <w:sz w:val="24"/>
              </w:rPr>
              <w:t>80</w:t>
            </w:r>
          </w:p>
        </w:tc>
        <w:tc>
          <w:tcPr>
            <w:tcW w:w="851" w:type="dxa"/>
          </w:tcPr>
          <w:p w:rsidR="00C30354" w:rsidRDefault="00C30354">
            <w:pPr>
              <w:pStyle w:val="f5fbfb"/>
              <w:spacing w:before="20" w:line="360" w:lineRule="auto"/>
              <w:jc w:val="right"/>
              <w:rPr>
                <w:rFonts w:ascii="Times New Roman" w:hAnsi="Times New Roman"/>
                <w:noProof/>
                <w:sz w:val="24"/>
              </w:rPr>
            </w:pPr>
            <w:r>
              <w:rPr>
                <w:rFonts w:ascii="Times New Roman" w:hAnsi="Times New Roman"/>
                <w:noProof/>
                <w:sz w:val="24"/>
              </w:rPr>
              <w:t>90</w:t>
            </w:r>
          </w:p>
        </w:tc>
        <w:tc>
          <w:tcPr>
            <w:tcW w:w="850" w:type="dxa"/>
          </w:tcPr>
          <w:p w:rsidR="00C30354" w:rsidRDefault="00C30354">
            <w:pPr>
              <w:pStyle w:val="f5fbfb"/>
              <w:spacing w:before="20" w:line="360" w:lineRule="auto"/>
              <w:jc w:val="right"/>
              <w:rPr>
                <w:rFonts w:ascii="Times New Roman" w:hAnsi="Times New Roman"/>
                <w:noProof/>
                <w:sz w:val="24"/>
              </w:rPr>
            </w:pPr>
            <w:r>
              <w:rPr>
                <w:rFonts w:ascii="Times New Roman" w:hAnsi="Times New Roman"/>
                <w:noProof/>
                <w:sz w:val="24"/>
              </w:rPr>
              <w:t>90</w:t>
            </w:r>
          </w:p>
        </w:tc>
        <w:tc>
          <w:tcPr>
            <w:tcW w:w="709" w:type="dxa"/>
          </w:tcPr>
          <w:p w:rsidR="00C30354" w:rsidRDefault="00C30354">
            <w:pPr>
              <w:pStyle w:val="f5fbfb"/>
              <w:spacing w:before="20" w:line="360" w:lineRule="auto"/>
              <w:jc w:val="right"/>
              <w:rPr>
                <w:rFonts w:ascii="Times New Roman" w:hAnsi="Times New Roman"/>
                <w:noProof/>
                <w:sz w:val="24"/>
              </w:rPr>
            </w:pPr>
            <w:r>
              <w:rPr>
                <w:rFonts w:ascii="Times New Roman" w:hAnsi="Times New Roman"/>
                <w:noProof/>
                <w:sz w:val="24"/>
              </w:rPr>
              <w:t>95</w:t>
            </w:r>
          </w:p>
        </w:tc>
        <w:tc>
          <w:tcPr>
            <w:tcW w:w="709" w:type="dxa"/>
          </w:tcPr>
          <w:p w:rsidR="00C30354" w:rsidRDefault="00C30354">
            <w:pPr>
              <w:pStyle w:val="f5fbfb"/>
              <w:spacing w:before="20" w:line="360" w:lineRule="auto"/>
              <w:jc w:val="right"/>
              <w:rPr>
                <w:rFonts w:ascii="Times New Roman" w:hAnsi="Times New Roman"/>
                <w:noProof/>
                <w:sz w:val="24"/>
              </w:rPr>
            </w:pPr>
            <w:r>
              <w:rPr>
                <w:rFonts w:ascii="Times New Roman" w:hAnsi="Times New Roman"/>
                <w:noProof/>
                <w:sz w:val="24"/>
              </w:rPr>
              <w:t>100</w:t>
            </w:r>
          </w:p>
        </w:tc>
      </w:tr>
      <w:tr w:rsidR="00C30354">
        <w:trPr>
          <w:trHeight w:val="260"/>
        </w:trPr>
        <w:tc>
          <w:tcPr>
            <w:tcW w:w="3261" w:type="dxa"/>
          </w:tcPr>
          <w:p w:rsidR="00C30354" w:rsidRDefault="00C30354">
            <w:pPr>
              <w:pStyle w:val="f5fbfb"/>
              <w:spacing w:before="20" w:line="360" w:lineRule="auto"/>
              <w:rPr>
                <w:rFonts w:ascii="Times New Roman" w:hAnsi="Times New Roman"/>
                <w:sz w:val="24"/>
              </w:rPr>
            </w:pPr>
            <w:r>
              <w:rPr>
                <w:rFonts w:ascii="Times New Roman" w:hAnsi="Times New Roman"/>
                <w:sz w:val="24"/>
              </w:rPr>
              <w:t>Прочие расходы</w:t>
            </w:r>
          </w:p>
        </w:tc>
        <w:tc>
          <w:tcPr>
            <w:tcW w:w="850" w:type="dxa"/>
          </w:tcPr>
          <w:p w:rsidR="00C30354" w:rsidRDefault="00C30354">
            <w:pPr>
              <w:pStyle w:val="f5fbfb"/>
              <w:spacing w:before="20" w:line="360" w:lineRule="auto"/>
              <w:jc w:val="right"/>
              <w:rPr>
                <w:rFonts w:ascii="Times New Roman" w:hAnsi="Times New Roman"/>
                <w:sz w:val="24"/>
              </w:rPr>
            </w:pPr>
          </w:p>
        </w:tc>
        <w:tc>
          <w:tcPr>
            <w:tcW w:w="851" w:type="dxa"/>
          </w:tcPr>
          <w:p w:rsidR="00C30354" w:rsidRDefault="00C30354">
            <w:pPr>
              <w:pStyle w:val="f5fbfb"/>
              <w:spacing w:before="20" w:line="360" w:lineRule="auto"/>
              <w:jc w:val="right"/>
              <w:rPr>
                <w:rFonts w:ascii="Times New Roman" w:hAnsi="Times New Roman"/>
                <w:noProof/>
                <w:sz w:val="24"/>
              </w:rPr>
            </w:pPr>
            <w:r>
              <w:rPr>
                <w:rFonts w:ascii="Times New Roman" w:hAnsi="Times New Roman"/>
                <w:noProof/>
                <w:sz w:val="24"/>
              </w:rPr>
              <w:t>50</w:t>
            </w:r>
          </w:p>
        </w:tc>
        <w:tc>
          <w:tcPr>
            <w:tcW w:w="850" w:type="dxa"/>
          </w:tcPr>
          <w:p w:rsidR="00C30354" w:rsidRDefault="00C30354">
            <w:pPr>
              <w:pStyle w:val="f5fbfb"/>
              <w:spacing w:before="20" w:line="360" w:lineRule="auto"/>
              <w:jc w:val="right"/>
              <w:rPr>
                <w:rFonts w:ascii="Times New Roman" w:hAnsi="Times New Roman"/>
                <w:noProof/>
                <w:sz w:val="24"/>
              </w:rPr>
            </w:pPr>
            <w:r>
              <w:rPr>
                <w:rFonts w:ascii="Times New Roman" w:hAnsi="Times New Roman"/>
                <w:noProof/>
                <w:sz w:val="24"/>
              </w:rPr>
              <w:t>50</w:t>
            </w:r>
          </w:p>
        </w:tc>
        <w:tc>
          <w:tcPr>
            <w:tcW w:w="851" w:type="dxa"/>
          </w:tcPr>
          <w:p w:rsidR="00C30354" w:rsidRDefault="00C30354">
            <w:pPr>
              <w:pStyle w:val="f5fbfb"/>
              <w:spacing w:before="20" w:line="360" w:lineRule="auto"/>
              <w:jc w:val="right"/>
              <w:rPr>
                <w:rFonts w:ascii="Times New Roman" w:hAnsi="Times New Roman"/>
                <w:noProof/>
                <w:sz w:val="24"/>
              </w:rPr>
            </w:pPr>
            <w:r>
              <w:rPr>
                <w:rFonts w:ascii="Times New Roman" w:hAnsi="Times New Roman"/>
                <w:noProof/>
                <w:sz w:val="24"/>
              </w:rPr>
              <w:t>50</w:t>
            </w:r>
          </w:p>
        </w:tc>
        <w:tc>
          <w:tcPr>
            <w:tcW w:w="850" w:type="dxa"/>
          </w:tcPr>
          <w:p w:rsidR="00C30354" w:rsidRDefault="00C30354">
            <w:pPr>
              <w:pStyle w:val="f5fbfb"/>
              <w:spacing w:before="20" w:line="360" w:lineRule="auto"/>
              <w:jc w:val="right"/>
              <w:rPr>
                <w:rFonts w:ascii="Times New Roman" w:hAnsi="Times New Roman"/>
                <w:noProof/>
                <w:sz w:val="24"/>
              </w:rPr>
            </w:pPr>
            <w:r>
              <w:rPr>
                <w:rFonts w:ascii="Times New Roman" w:hAnsi="Times New Roman"/>
                <w:noProof/>
                <w:sz w:val="24"/>
              </w:rPr>
              <w:t>50</w:t>
            </w:r>
          </w:p>
        </w:tc>
        <w:tc>
          <w:tcPr>
            <w:tcW w:w="709" w:type="dxa"/>
          </w:tcPr>
          <w:p w:rsidR="00C30354" w:rsidRDefault="00C30354">
            <w:pPr>
              <w:pStyle w:val="f5fbfb"/>
              <w:spacing w:before="20" w:line="360" w:lineRule="auto"/>
              <w:jc w:val="right"/>
              <w:rPr>
                <w:rFonts w:ascii="Times New Roman" w:hAnsi="Times New Roman"/>
                <w:noProof/>
                <w:sz w:val="24"/>
              </w:rPr>
            </w:pPr>
            <w:r>
              <w:rPr>
                <w:rFonts w:ascii="Times New Roman" w:hAnsi="Times New Roman"/>
                <w:noProof/>
                <w:sz w:val="24"/>
              </w:rPr>
              <w:t>50</w:t>
            </w:r>
          </w:p>
        </w:tc>
        <w:tc>
          <w:tcPr>
            <w:tcW w:w="709" w:type="dxa"/>
          </w:tcPr>
          <w:p w:rsidR="00C30354" w:rsidRDefault="00C30354">
            <w:pPr>
              <w:pStyle w:val="f5fbfb"/>
              <w:spacing w:before="20" w:line="360" w:lineRule="auto"/>
              <w:jc w:val="right"/>
              <w:rPr>
                <w:rFonts w:ascii="Times New Roman" w:hAnsi="Times New Roman"/>
                <w:noProof/>
                <w:sz w:val="24"/>
              </w:rPr>
            </w:pPr>
            <w:r>
              <w:rPr>
                <w:rFonts w:ascii="Times New Roman" w:hAnsi="Times New Roman"/>
                <w:noProof/>
                <w:sz w:val="24"/>
              </w:rPr>
              <w:t>50</w:t>
            </w:r>
          </w:p>
        </w:tc>
      </w:tr>
      <w:tr w:rsidR="00C30354">
        <w:trPr>
          <w:trHeight w:val="715"/>
        </w:trPr>
        <w:tc>
          <w:tcPr>
            <w:tcW w:w="3261" w:type="dxa"/>
          </w:tcPr>
          <w:p w:rsidR="00C30354" w:rsidRDefault="00C30354">
            <w:pPr>
              <w:pStyle w:val="f5fbfb"/>
              <w:spacing w:before="20" w:line="360" w:lineRule="auto"/>
              <w:rPr>
                <w:rFonts w:ascii="Times New Roman" w:hAnsi="Times New Roman"/>
                <w:b/>
                <w:sz w:val="24"/>
              </w:rPr>
            </w:pPr>
            <w:r>
              <w:rPr>
                <w:rFonts w:ascii="Times New Roman" w:hAnsi="Times New Roman"/>
                <w:b/>
                <w:sz w:val="24"/>
              </w:rPr>
              <w:t>Итого наличных расходов</w:t>
            </w:r>
          </w:p>
        </w:tc>
        <w:tc>
          <w:tcPr>
            <w:tcW w:w="850" w:type="dxa"/>
          </w:tcPr>
          <w:p w:rsidR="00C30354" w:rsidRDefault="00C30354">
            <w:pPr>
              <w:pStyle w:val="f5fbfb"/>
              <w:spacing w:before="20" w:line="360" w:lineRule="auto"/>
              <w:jc w:val="right"/>
              <w:rPr>
                <w:rFonts w:ascii="Times New Roman" w:hAnsi="Times New Roman"/>
                <w:b/>
                <w:sz w:val="24"/>
              </w:rPr>
            </w:pPr>
          </w:p>
        </w:tc>
        <w:tc>
          <w:tcPr>
            <w:tcW w:w="851" w:type="dxa"/>
          </w:tcPr>
          <w:p w:rsidR="00C30354" w:rsidRDefault="00C30354">
            <w:pPr>
              <w:pStyle w:val="f5fbfb"/>
              <w:spacing w:before="40" w:line="360" w:lineRule="auto"/>
              <w:jc w:val="right"/>
              <w:rPr>
                <w:rFonts w:ascii="Times New Roman" w:hAnsi="Times New Roman"/>
                <w:b/>
                <w:noProof/>
                <w:sz w:val="24"/>
              </w:rPr>
            </w:pPr>
            <w:r>
              <w:rPr>
                <w:rFonts w:ascii="Times New Roman" w:hAnsi="Times New Roman"/>
                <w:b/>
                <w:noProof/>
                <w:sz w:val="24"/>
              </w:rPr>
              <w:t>230</w:t>
            </w:r>
          </w:p>
        </w:tc>
        <w:tc>
          <w:tcPr>
            <w:tcW w:w="850" w:type="dxa"/>
          </w:tcPr>
          <w:p w:rsidR="00C30354" w:rsidRDefault="00C30354">
            <w:pPr>
              <w:pStyle w:val="f5fbfb"/>
              <w:spacing w:before="40" w:line="360" w:lineRule="auto"/>
              <w:jc w:val="right"/>
              <w:rPr>
                <w:rFonts w:ascii="Times New Roman" w:hAnsi="Times New Roman"/>
                <w:b/>
                <w:noProof/>
                <w:sz w:val="24"/>
              </w:rPr>
            </w:pPr>
            <w:r>
              <w:rPr>
                <w:rFonts w:ascii="Times New Roman" w:hAnsi="Times New Roman"/>
                <w:b/>
                <w:noProof/>
                <w:sz w:val="24"/>
              </w:rPr>
              <w:t>210</w:t>
            </w:r>
          </w:p>
        </w:tc>
        <w:tc>
          <w:tcPr>
            <w:tcW w:w="851" w:type="dxa"/>
          </w:tcPr>
          <w:p w:rsidR="00C30354" w:rsidRDefault="00C30354">
            <w:pPr>
              <w:pStyle w:val="f5fbfb"/>
              <w:spacing w:before="40" w:line="360" w:lineRule="auto"/>
              <w:jc w:val="right"/>
              <w:rPr>
                <w:rFonts w:ascii="Times New Roman" w:hAnsi="Times New Roman"/>
                <w:b/>
                <w:noProof/>
                <w:sz w:val="24"/>
              </w:rPr>
            </w:pPr>
            <w:r>
              <w:rPr>
                <w:rFonts w:ascii="Times New Roman" w:hAnsi="Times New Roman"/>
                <w:b/>
                <w:noProof/>
                <w:sz w:val="24"/>
              </w:rPr>
              <w:t>240</w:t>
            </w:r>
          </w:p>
        </w:tc>
        <w:tc>
          <w:tcPr>
            <w:tcW w:w="850" w:type="dxa"/>
          </w:tcPr>
          <w:p w:rsidR="00C30354" w:rsidRDefault="00C30354">
            <w:pPr>
              <w:pStyle w:val="f5fbfb"/>
              <w:spacing w:before="40" w:line="360" w:lineRule="auto"/>
              <w:jc w:val="right"/>
              <w:rPr>
                <w:rFonts w:ascii="Times New Roman" w:hAnsi="Times New Roman"/>
                <w:b/>
                <w:noProof/>
                <w:sz w:val="24"/>
              </w:rPr>
            </w:pPr>
            <w:r>
              <w:rPr>
                <w:rFonts w:ascii="Times New Roman" w:hAnsi="Times New Roman"/>
                <w:b/>
                <w:noProof/>
                <w:sz w:val="24"/>
              </w:rPr>
              <w:t>260</w:t>
            </w:r>
          </w:p>
        </w:tc>
        <w:tc>
          <w:tcPr>
            <w:tcW w:w="709" w:type="dxa"/>
          </w:tcPr>
          <w:p w:rsidR="00C30354" w:rsidRDefault="00C30354">
            <w:pPr>
              <w:pStyle w:val="f5fbfb"/>
              <w:spacing w:before="40" w:line="360" w:lineRule="auto"/>
              <w:jc w:val="right"/>
              <w:rPr>
                <w:rFonts w:ascii="Times New Roman" w:hAnsi="Times New Roman"/>
                <w:b/>
                <w:noProof/>
                <w:sz w:val="24"/>
              </w:rPr>
            </w:pPr>
            <w:r>
              <w:rPr>
                <w:rFonts w:ascii="Times New Roman" w:hAnsi="Times New Roman"/>
                <w:b/>
                <w:noProof/>
                <w:sz w:val="24"/>
              </w:rPr>
              <w:t>285</w:t>
            </w:r>
          </w:p>
        </w:tc>
        <w:tc>
          <w:tcPr>
            <w:tcW w:w="709" w:type="dxa"/>
          </w:tcPr>
          <w:p w:rsidR="00C30354" w:rsidRDefault="00C30354">
            <w:pPr>
              <w:pStyle w:val="f5fbfb"/>
              <w:spacing w:before="40" w:line="360" w:lineRule="auto"/>
              <w:jc w:val="right"/>
              <w:rPr>
                <w:rFonts w:ascii="Times New Roman" w:hAnsi="Times New Roman"/>
                <w:b/>
                <w:noProof/>
                <w:sz w:val="24"/>
              </w:rPr>
            </w:pPr>
            <w:r>
              <w:rPr>
                <w:rFonts w:ascii="Times New Roman" w:hAnsi="Times New Roman"/>
                <w:b/>
                <w:noProof/>
                <w:sz w:val="24"/>
              </w:rPr>
              <w:t>300</w:t>
            </w:r>
          </w:p>
        </w:tc>
      </w:tr>
    </w:tbl>
    <w:p w:rsidR="00C30354" w:rsidRDefault="00C30354">
      <w:pPr>
        <w:pStyle w:val="f5fbfb"/>
        <w:spacing w:line="360" w:lineRule="auto"/>
        <w:ind w:firstLine="567"/>
        <w:jc w:val="both"/>
        <w:rPr>
          <w:rFonts w:ascii="Times New Roman" w:hAnsi="Times New Roman"/>
          <w:sz w:val="24"/>
        </w:rPr>
      </w:pP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Как видим, между моментом по</w:t>
      </w:r>
      <w:r>
        <w:rPr>
          <w:rFonts w:ascii="Times New Roman" w:hAnsi="Times New Roman"/>
          <w:sz w:val="24"/>
        </w:rPr>
        <w:softHyphen/>
        <w:t>купки и моментом ее оплаты существует разрыв в</w:t>
      </w:r>
      <w:r>
        <w:rPr>
          <w:rFonts w:ascii="Times New Roman" w:hAnsi="Times New Roman"/>
          <w:noProof/>
          <w:sz w:val="24"/>
        </w:rPr>
        <w:t xml:space="preserve"> 1</w:t>
      </w:r>
      <w:r>
        <w:rPr>
          <w:rFonts w:ascii="Times New Roman" w:hAnsi="Times New Roman"/>
          <w:sz w:val="24"/>
        </w:rPr>
        <w:t xml:space="preserve"> месяц. Как и в случае с инкассацией дебиторской задолженности, оплата покупки может задерживаться на различные средние платежные пе</w:t>
      </w:r>
      <w:r>
        <w:rPr>
          <w:rFonts w:ascii="Times New Roman" w:hAnsi="Times New Roman"/>
          <w:sz w:val="24"/>
        </w:rPr>
        <w:softHyphen/>
        <w:t>риоды. Для определения структуры задержек удобно использо</w:t>
      </w:r>
      <w:r>
        <w:rPr>
          <w:rFonts w:ascii="Times New Roman" w:hAnsi="Times New Roman"/>
          <w:sz w:val="24"/>
        </w:rPr>
        <w:softHyphen/>
        <w:t>вать компьютерную электронную таблицу, как для инкассации.</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Предположим, что заработная плата увеличивается с ростом выпуска продукции. Вообще-то она более стабильна во времени, чем закупки. Когда несколько снижается объем производства, рабочие обычно не увольняются. Когда объем производства уве</w:t>
      </w:r>
      <w:r>
        <w:rPr>
          <w:rFonts w:ascii="Times New Roman" w:hAnsi="Times New Roman"/>
          <w:sz w:val="24"/>
        </w:rPr>
        <w:softHyphen/>
        <w:t>личивается, труд становится более эффективным при относи</w:t>
      </w:r>
      <w:r>
        <w:rPr>
          <w:rFonts w:ascii="Times New Roman" w:hAnsi="Times New Roman"/>
          <w:sz w:val="24"/>
        </w:rPr>
        <w:softHyphen/>
        <w:t>тельно небольшом росте заработной платы. Только после опреде</w:t>
      </w:r>
      <w:r>
        <w:rPr>
          <w:rFonts w:ascii="Times New Roman" w:hAnsi="Times New Roman"/>
          <w:sz w:val="24"/>
        </w:rPr>
        <w:softHyphen/>
        <w:t>ленного момента требуется сверхурочная работа или должны быть приняты на работу новые рабочие, чтобы можно было дос</w:t>
      </w:r>
      <w:r>
        <w:rPr>
          <w:rFonts w:ascii="Times New Roman" w:hAnsi="Times New Roman"/>
          <w:sz w:val="24"/>
        </w:rPr>
        <w:softHyphen/>
        <w:t>тичь увеличения показателей производственного плана. В прочие расходы включаются общехозяйственные, административные, коммерческие, налоги на имущество, расходы на выплату про</w:t>
      </w:r>
      <w:r>
        <w:rPr>
          <w:rFonts w:ascii="Times New Roman" w:hAnsi="Times New Roman"/>
          <w:sz w:val="24"/>
        </w:rPr>
        <w:softHyphen/>
        <w:t>центов, платежи за электроэнергию для производства, освещение и отопление, эксплуатационные расходы, косвенные расходы на оплату и расходы по приобретению вспомогательных материалов. На ко</w:t>
      </w:r>
      <w:r>
        <w:rPr>
          <w:rFonts w:ascii="Times New Roman" w:hAnsi="Times New Roman"/>
          <w:sz w:val="24"/>
        </w:rPr>
        <w:softHyphen/>
        <w:t>роткий период эти расходы достаточно хорошо поддаются пред</w:t>
      </w:r>
      <w:r>
        <w:rPr>
          <w:rFonts w:ascii="Times New Roman" w:hAnsi="Times New Roman"/>
          <w:sz w:val="24"/>
        </w:rPr>
        <w:softHyphen/>
        <w:t>сказанию.</w:t>
      </w:r>
    </w:p>
    <w:p w:rsidR="00C30354" w:rsidRDefault="00C30354">
      <w:pPr>
        <w:pStyle w:val="f5fbfb"/>
        <w:spacing w:line="360" w:lineRule="auto"/>
        <w:ind w:firstLine="567"/>
        <w:jc w:val="both"/>
        <w:rPr>
          <w:rFonts w:ascii="Times New Roman" w:hAnsi="Times New Roman"/>
          <w:sz w:val="24"/>
        </w:rPr>
      </w:pPr>
      <w:r>
        <w:rPr>
          <w:rFonts w:ascii="Times New Roman" w:hAnsi="Times New Roman"/>
          <w:b/>
          <w:sz w:val="24"/>
        </w:rPr>
        <w:t>Прочие выплаты.</w:t>
      </w:r>
      <w:r>
        <w:rPr>
          <w:rFonts w:ascii="Times New Roman" w:hAnsi="Times New Roman"/>
          <w:sz w:val="24"/>
        </w:rPr>
        <w:t xml:space="preserve"> Кроме наличных расходов, мы должны учи</w:t>
      </w:r>
      <w:r>
        <w:rPr>
          <w:rFonts w:ascii="Times New Roman" w:hAnsi="Times New Roman"/>
          <w:sz w:val="24"/>
        </w:rPr>
        <w:softHyphen/>
        <w:t>тывать капитальные расходы, дивиденды, налоги и любые другие наличные выплаты. Так как капи</w:t>
      </w:r>
      <w:r>
        <w:rPr>
          <w:rFonts w:ascii="Times New Roman" w:hAnsi="Times New Roman"/>
          <w:sz w:val="24"/>
        </w:rPr>
        <w:softHyphen/>
        <w:t>тальные расходы планируются заранее, их обычно довольно лег</w:t>
      </w:r>
      <w:r>
        <w:rPr>
          <w:rFonts w:ascii="Times New Roman" w:hAnsi="Times New Roman"/>
          <w:sz w:val="24"/>
        </w:rPr>
        <w:softHyphen/>
        <w:t>ко. предсказать для краткосрочного бюджета денежных средств. Однако чем дальше в будущее устремлен прогноз, тем менее точным становится предсказание.</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Потребность во вспомогательных материалах и инструменте, необходимых для эксплуатационных нужд (трос, пильные цепи, топоры и т. п.), а также на изготовление технологической оснастки (трос и металл, например для изготовления чокеров) рассчитывается исходя из норм их расхода на единицу продукции, например на 1000 кбм древесины.</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Необходимое количество запасных частей для ремонта и разного рода технологического оборудования, потребность в горючих и смазочных материалах определяется либо по нормам расхода на единицу услуг вспомогательно-обслуживающих производств (машино-смену, такморо-смену, пило-смену и т.д), либо методом прямого счета для котельного топлива, газа и электроэнергии.</w:t>
      </w:r>
      <w:r>
        <w:rPr>
          <w:rStyle w:val="a4"/>
          <w:rFonts w:ascii="Times New Roman" w:hAnsi="Times New Roman"/>
          <w:sz w:val="24"/>
        </w:rPr>
        <w:footnoteReference w:id="28"/>
      </w:r>
      <w:r>
        <w:rPr>
          <w:rFonts w:ascii="Times New Roman" w:hAnsi="Times New Roman"/>
          <w:sz w:val="24"/>
        </w:rPr>
        <w:t xml:space="preserve">  </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Выплаты дивидендов для большей части компаний неизменны и происходят в заранее определен</w:t>
      </w:r>
      <w:r>
        <w:rPr>
          <w:rFonts w:ascii="Times New Roman" w:hAnsi="Times New Roman"/>
          <w:sz w:val="24"/>
        </w:rPr>
        <w:softHyphen/>
        <w:t>ные сроки. Прочие денежные выплаты могут включать платежи за вы</w:t>
      </w:r>
      <w:r>
        <w:rPr>
          <w:rFonts w:ascii="Times New Roman" w:hAnsi="Times New Roman"/>
          <w:sz w:val="24"/>
        </w:rPr>
        <w:softHyphen/>
        <w:t>купаемые акции или по долгосрочным кредитам. Суммы этих выплат объединяют с общими наличными расходами, чтобы полу</w:t>
      </w:r>
      <w:r>
        <w:rPr>
          <w:rFonts w:ascii="Times New Roman" w:hAnsi="Times New Roman"/>
          <w:sz w:val="24"/>
        </w:rPr>
        <w:softHyphen/>
        <w:t>чить прогноз общих наличных выплат, приведенный в табл.</w:t>
      </w:r>
      <w:r>
        <w:rPr>
          <w:rFonts w:ascii="Times New Roman" w:hAnsi="Times New Roman"/>
          <w:noProof/>
          <w:sz w:val="24"/>
        </w:rPr>
        <w:t xml:space="preserve"> 3.</w:t>
      </w:r>
    </w:p>
    <w:p w:rsidR="00C30354" w:rsidRDefault="00C30354">
      <w:pPr>
        <w:pStyle w:val="f5fbfb"/>
        <w:spacing w:line="360" w:lineRule="auto"/>
        <w:jc w:val="both"/>
        <w:rPr>
          <w:rFonts w:ascii="Times New Roman" w:hAnsi="Times New Roman"/>
          <w:sz w:val="24"/>
        </w:rPr>
      </w:pPr>
    </w:p>
    <w:p w:rsidR="00C30354" w:rsidRDefault="00C30354">
      <w:pPr>
        <w:pStyle w:val="f5fbfb"/>
        <w:spacing w:line="360" w:lineRule="auto"/>
        <w:jc w:val="both"/>
        <w:rPr>
          <w:rFonts w:ascii="Times New Roman" w:hAnsi="Times New Roman"/>
          <w:noProof/>
          <w:sz w:val="24"/>
        </w:rPr>
      </w:pPr>
      <w:r>
        <w:rPr>
          <w:rFonts w:ascii="Times New Roman" w:hAnsi="Times New Roman"/>
          <w:sz w:val="24"/>
        </w:rPr>
        <w:t xml:space="preserve">                                                                                                           Таблица</w:t>
      </w:r>
      <w:r>
        <w:rPr>
          <w:rFonts w:ascii="Times New Roman" w:hAnsi="Times New Roman"/>
          <w:noProof/>
          <w:sz w:val="24"/>
        </w:rPr>
        <w:t xml:space="preserve"> 3</w:t>
      </w:r>
    </w:p>
    <w:p w:rsidR="00C30354" w:rsidRDefault="00C30354">
      <w:pPr>
        <w:pStyle w:val="f5fbfb"/>
        <w:spacing w:line="360" w:lineRule="auto"/>
        <w:jc w:val="center"/>
        <w:rPr>
          <w:rFonts w:ascii="Times New Roman" w:hAnsi="Times New Roman"/>
          <w:sz w:val="24"/>
        </w:rPr>
      </w:pPr>
      <w:r>
        <w:rPr>
          <w:rFonts w:ascii="Times New Roman" w:hAnsi="Times New Roman"/>
          <w:sz w:val="24"/>
        </w:rPr>
        <w:t>График наличных выплат</w:t>
      </w:r>
    </w:p>
    <w:p w:rsidR="00C30354" w:rsidRDefault="00C30354">
      <w:pPr>
        <w:pStyle w:val="f5fbfb"/>
        <w:spacing w:line="360" w:lineRule="auto"/>
        <w:jc w:val="both"/>
        <w:rPr>
          <w:rFonts w:ascii="Times New Roman" w:hAnsi="Times New Roman"/>
          <w:sz w:val="24"/>
        </w:rPr>
      </w:pPr>
      <w:r>
        <w:rPr>
          <w:rFonts w:ascii="Times New Roman" w:hAnsi="Times New Roman"/>
          <w:sz w:val="24"/>
        </w:rPr>
        <w:t xml:space="preserve">                                                                                                                (тыс. дол.)                                                                              </w:t>
      </w:r>
      <w:r>
        <w:rPr>
          <w:rFonts w:ascii="Times New Roman" w:hAnsi="Times New Roman"/>
          <w:b/>
          <w:noProof/>
          <w:sz w:val="24"/>
        </w:rPr>
        <w:t xml:space="preserve"> </w:t>
      </w:r>
      <w:r>
        <w:rPr>
          <w:rFonts w:ascii="Times New Roman" w:hAnsi="Times New Roman"/>
          <w:sz w:val="24"/>
        </w:rPr>
        <w:t xml:space="preserve">                                                                    </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686"/>
        <w:gridCol w:w="992"/>
        <w:gridCol w:w="930"/>
        <w:gridCol w:w="816"/>
        <w:gridCol w:w="887"/>
        <w:gridCol w:w="765"/>
        <w:gridCol w:w="844"/>
      </w:tblGrid>
      <w:tr w:rsidR="00C30354">
        <w:trPr>
          <w:trHeight w:val="220"/>
        </w:trPr>
        <w:tc>
          <w:tcPr>
            <w:tcW w:w="3686" w:type="dxa"/>
          </w:tcPr>
          <w:p w:rsidR="00C30354" w:rsidRDefault="00C30354">
            <w:pPr>
              <w:pStyle w:val="f5fbfb"/>
              <w:spacing w:before="20" w:line="360" w:lineRule="auto"/>
              <w:jc w:val="both"/>
              <w:rPr>
                <w:rFonts w:ascii="Times New Roman" w:hAnsi="Times New Roman"/>
                <w:sz w:val="24"/>
              </w:rPr>
            </w:pPr>
          </w:p>
          <w:p w:rsidR="00C30354" w:rsidRDefault="00C30354">
            <w:pPr>
              <w:pStyle w:val="f5fbfb"/>
              <w:spacing w:before="20" w:line="360" w:lineRule="auto"/>
              <w:jc w:val="both"/>
              <w:rPr>
                <w:rFonts w:ascii="Times New Roman" w:hAnsi="Times New Roman"/>
                <w:sz w:val="24"/>
              </w:rPr>
            </w:pPr>
          </w:p>
        </w:tc>
        <w:tc>
          <w:tcPr>
            <w:tcW w:w="992" w:type="dxa"/>
          </w:tcPr>
          <w:p w:rsidR="00C30354" w:rsidRDefault="00C30354">
            <w:pPr>
              <w:pStyle w:val="f5fbfb"/>
              <w:spacing w:before="20" w:line="360" w:lineRule="auto"/>
              <w:jc w:val="both"/>
              <w:rPr>
                <w:rFonts w:ascii="Times New Roman" w:hAnsi="Times New Roman"/>
                <w:sz w:val="24"/>
              </w:rPr>
            </w:pPr>
            <w:r>
              <w:rPr>
                <w:rFonts w:ascii="Times New Roman" w:hAnsi="Times New Roman"/>
                <w:sz w:val="24"/>
              </w:rPr>
              <w:t>январь</w:t>
            </w:r>
          </w:p>
        </w:tc>
        <w:tc>
          <w:tcPr>
            <w:tcW w:w="930" w:type="dxa"/>
          </w:tcPr>
          <w:p w:rsidR="00C30354" w:rsidRDefault="00C30354">
            <w:pPr>
              <w:pStyle w:val="f5fbfb"/>
              <w:spacing w:before="20" w:line="360" w:lineRule="auto"/>
              <w:jc w:val="both"/>
              <w:rPr>
                <w:rFonts w:ascii="Times New Roman" w:hAnsi="Times New Roman"/>
                <w:sz w:val="24"/>
              </w:rPr>
            </w:pPr>
            <w:r>
              <w:rPr>
                <w:rFonts w:ascii="Times New Roman" w:hAnsi="Times New Roman"/>
                <w:sz w:val="24"/>
              </w:rPr>
              <w:t>Февр</w:t>
            </w:r>
          </w:p>
        </w:tc>
        <w:tc>
          <w:tcPr>
            <w:tcW w:w="816" w:type="dxa"/>
          </w:tcPr>
          <w:p w:rsidR="00C30354" w:rsidRDefault="00C30354">
            <w:pPr>
              <w:pStyle w:val="f5fbfb"/>
              <w:spacing w:before="20" w:line="360" w:lineRule="auto"/>
              <w:jc w:val="both"/>
              <w:rPr>
                <w:rFonts w:ascii="Times New Roman" w:hAnsi="Times New Roman"/>
                <w:sz w:val="24"/>
              </w:rPr>
            </w:pPr>
            <w:r>
              <w:rPr>
                <w:rFonts w:ascii="Times New Roman" w:hAnsi="Times New Roman"/>
                <w:sz w:val="24"/>
              </w:rPr>
              <w:t>Март</w:t>
            </w:r>
          </w:p>
        </w:tc>
        <w:tc>
          <w:tcPr>
            <w:tcW w:w="887" w:type="dxa"/>
          </w:tcPr>
          <w:p w:rsidR="00C30354" w:rsidRDefault="00C30354">
            <w:pPr>
              <w:pStyle w:val="f5fbfb"/>
              <w:spacing w:before="20" w:line="360" w:lineRule="auto"/>
              <w:jc w:val="both"/>
              <w:rPr>
                <w:rFonts w:ascii="Times New Roman" w:hAnsi="Times New Roman"/>
                <w:sz w:val="24"/>
              </w:rPr>
            </w:pPr>
            <w:r>
              <w:rPr>
                <w:rFonts w:ascii="Times New Roman" w:hAnsi="Times New Roman"/>
                <w:sz w:val="24"/>
              </w:rPr>
              <w:t>Апрел</w:t>
            </w:r>
          </w:p>
        </w:tc>
        <w:tc>
          <w:tcPr>
            <w:tcW w:w="765" w:type="dxa"/>
          </w:tcPr>
          <w:p w:rsidR="00C30354" w:rsidRDefault="00C30354">
            <w:pPr>
              <w:pStyle w:val="f5fbfb"/>
              <w:spacing w:before="20" w:line="360" w:lineRule="auto"/>
              <w:jc w:val="both"/>
              <w:rPr>
                <w:rFonts w:ascii="Times New Roman" w:hAnsi="Times New Roman"/>
                <w:sz w:val="24"/>
              </w:rPr>
            </w:pPr>
            <w:r>
              <w:rPr>
                <w:rFonts w:ascii="Times New Roman" w:hAnsi="Times New Roman"/>
                <w:sz w:val="24"/>
              </w:rPr>
              <w:t>Май</w:t>
            </w:r>
          </w:p>
        </w:tc>
        <w:tc>
          <w:tcPr>
            <w:tcW w:w="844" w:type="dxa"/>
          </w:tcPr>
          <w:p w:rsidR="00C30354" w:rsidRDefault="00C30354">
            <w:pPr>
              <w:pStyle w:val="f5fbfb"/>
              <w:spacing w:before="20" w:line="360" w:lineRule="auto"/>
              <w:jc w:val="both"/>
              <w:rPr>
                <w:rFonts w:ascii="Times New Roman" w:hAnsi="Times New Roman"/>
                <w:sz w:val="24"/>
              </w:rPr>
            </w:pPr>
            <w:r>
              <w:rPr>
                <w:rFonts w:ascii="Times New Roman" w:hAnsi="Times New Roman"/>
                <w:sz w:val="24"/>
              </w:rPr>
              <w:t>Июнь</w:t>
            </w:r>
          </w:p>
        </w:tc>
      </w:tr>
      <w:tr w:rsidR="00C30354">
        <w:trPr>
          <w:trHeight w:val="580"/>
        </w:trPr>
        <w:tc>
          <w:tcPr>
            <w:tcW w:w="3686" w:type="dxa"/>
          </w:tcPr>
          <w:p w:rsidR="00C30354" w:rsidRDefault="00C30354">
            <w:pPr>
              <w:pStyle w:val="f5fbfb"/>
              <w:spacing w:before="40" w:line="360" w:lineRule="auto"/>
              <w:rPr>
                <w:rFonts w:ascii="Times New Roman" w:hAnsi="Times New Roman"/>
                <w:sz w:val="24"/>
              </w:rPr>
            </w:pPr>
            <w:r>
              <w:rPr>
                <w:rFonts w:ascii="Times New Roman" w:hAnsi="Times New Roman"/>
                <w:sz w:val="24"/>
              </w:rPr>
              <w:t>Общие денеж</w:t>
            </w:r>
            <w:r>
              <w:rPr>
                <w:rFonts w:ascii="Times New Roman" w:hAnsi="Times New Roman"/>
                <w:sz w:val="24"/>
              </w:rPr>
              <w:softHyphen/>
              <w:t>ные затраты</w:t>
            </w:r>
          </w:p>
        </w:tc>
        <w:tc>
          <w:tcPr>
            <w:tcW w:w="992" w:type="dxa"/>
          </w:tcPr>
          <w:p w:rsidR="00C30354" w:rsidRDefault="00C30354">
            <w:pPr>
              <w:pStyle w:val="f5fbfb"/>
              <w:spacing w:before="40" w:line="360" w:lineRule="auto"/>
              <w:jc w:val="right"/>
              <w:rPr>
                <w:rFonts w:ascii="Times New Roman" w:hAnsi="Times New Roman"/>
                <w:noProof/>
                <w:sz w:val="24"/>
              </w:rPr>
            </w:pPr>
            <w:r>
              <w:rPr>
                <w:rFonts w:ascii="Times New Roman" w:hAnsi="Times New Roman"/>
                <w:noProof/>
                <w:sz w:val="24"/>
              </w:rPr>
              <w:t>230</w:t>
            </w:r>
          </w:p>
        </w:tc>
        <w:tc>
          <w:tcPr>
            <w:tcW w:w="930" w:type="dxa"/>
          </w:tcPr>
          <w:p w:rsidR="00C30354" w:rsidRDefault="00C30354">
            <w:pPr>
              <w:pStyle w:val="f5fbfb"/>
              <w:spacing w:before="40" w:line="360" w:lineRule="auto"/>
              <w:jc w:val="right"/>
              <w:rPr>
                <w:rFonts w:ascii="Times New Roman" w:hAnsi="Times New Roman"/>
                <w:noProof/>
                <w:sz w:val="24"/>
              </w:rPr>
            </w:pPr>
            <w:r>
              <w:rPr>
                <w:rFonts w:ascii="Times New Roman" w:hAnsi="Times New Roman"/>
                <w:noProof/>
                <w:sz w:val="24"/>
              </w:rPr>
              <w:t>210</w:t>
            </w:r>
          </w:p>
        </w:tc>
        <w:tc>
          <w:tcPr>
            <w:tcW w:w="816" w:type="dxa"/>
          </w:tcPr>
          <w:p w:rsidR="00C30354" w:rsidRDefault="00C30354">
            <w:pPr>
              <w:pStyle w:val="f5fbfb"/>
              <w:spacing w:before="40" w:line="360" w:lineRule="auto"/>
              <w:jc w:val="right"/>
              <w:rPr>
                <w:rFonts w:ascii="Times New Roman" w:hAnsi="Times New Roman"/>
                <w:noProof/>
                <w:sz w:val="24"/>
              </w:rPr>
            </w:pPr>
            <w:r>
              <w:rPr>
                <w:rFonts w:ascii="Times New Roman" w:hAnsi="Times New Roman"/>
                <w:noProof/>
                <w:sz w:val="24"/>
              </w:rPr>
              <w:t>240</w:t>
            </w:r>
          </w:p>
        </w:tc>
        <w:tc>
          <w:tcPr>
            <w:tcW w:w="887" w:type="dxa"/>
          </w:tcPr>
          <w:p w:rsidR="00C30354" w:rsidRDefault="00C30354">
            <w:pPr>
              <w:pStyle w:val="f5fbfb"/>
              <w:spacing w:before="40" w:line="360" w:lineRule="auto"/>
              <w:jc w:val="right"/>
              <w:rPr>
                <w:rFonts w:ascii="Times New Roman" w:hAnsi="Times New Roman"/>
                <w:noProof/>
                <w:sz w:val="24"/>
              </w:rPr>
            </w:pPr>
            <w:r>
              <w:rPr>
                <w:rFonts w:ascii="Times New Roman" w:hAnsi="Times New Roman"/>
                <w:noProof/>
                <w:sz w:val="24"/>
              </w:rPr>
              <w:t>260</w:t>
            </w:r>
          </w:p>
        </w:tc>
        <w:tc>
          <w:tcPr>
            <w:tcW w:w="765" w:type="dxa"/>
          </w:tcPr>
          <w:p w:rsidR="00C30354" w:rsidRDefault="00C30354">
            <w:pPr>
              <w:pStyle w:val="f5fbfb"/>
              <w:spacing w:before="40" w:line="360" w:lineRule="auto"/>
              <w:jc w:val="right"/>
              <w:rPr>
                <w:rFonts w:ascii="Times New Roman" w:hAnsi="Times New Roman"/>
                <w:noProof/>
                <w:sz w:val="24"/>
              </w:rPr>
            </w:pPr>
            <w:r>
              <w:rPr>
                <w:rFonts w:ascii="Times New Roman" w:hAnsi="Times New Roman"/>
                <w:noProof/>
                <w:sz w:val="24"/>
              </w:rPr>
              <w:t>285</w:t>
            </w:r>
          </w:p>
        </w:tc>
        <w:tc>
          <w:tcPr>
            <w:tcW w:w="844" w:type="dxa"/>
          </w:tcPr>
          <w:p w:rsidR="00C30354" w:rsidRDefault="00C30354">
            <w:pPr>
              <w:pStyle w:val="f5fbfb"/>
              <w:spacing w:before="40" w:line="360" w:lineRule="auto"/>
              <w:jc w:val="right"/>
              <w:rPr>
                <w:rFonts w:ascii="Times New Roman" w:hAnsi="Times New Roman"/>
                <w:noProof/>
                <w:sz w:val="24"/>
              </w:rPr>
            </w:pPr>
            <w:r>
              <w:rPr>
                <w:rFonts w:ascii="Times New Roman" w:hAnsi="Times New Roman"/>
                <w:noProof/>
                <w:sz w:val="24"/>
              </w:rPr>
              <w:t>300</w:t>
            </w:r>
          </w:p>
        </w:tc>
      </w:tr>
      <w:tr w:rsidR="00C30354">
        <w:trPr>
          <w:trHeight w:val="180"/>
        </w:trPr>
        <w:tc>
          <w:tcPr>
            <w:tcW w:w="3686" w:type="dxa"/>
          </w:tcPr>
          <w:p w:rsidR="00C30354" w:rsidRDefault="00C30354">
            <w:pPr>
              <w:pStyle w:val="f5fbfb"/>
              <w:spacing w:line="360" w:lineRule="auto"/>
              <w:rPr>
                <w:rFonts w:ascii="Times New Roman" w:hAnsi="Times New Roman"/>
                <w:sz w:val="24"/>
              </w:rPr>
            </w:pPr>
            <w:r>
              <w:rPr>
                <w:rFonts w:ascii="Times New Roman" w:hAnsi="Times New Roman"/>
                <w:sz w:val="24"/>
              </w:rPr>
              <w:t>Капитальные затраты</w:t>
            </w:r>
          </w:p>
        </w:tc>
        <w:tc>
          <w:tcPr>
            <w:tcW w:w="992" w:type="dxa"/>
          </w:tcPr>
          <w:p w:rsidR="00C30354" w:rsidRDefault="00C30354">
            <w:pPr>
              <w:pStyle w:val="f5fbfb"/>
              <w:spacing w:line="360" w:lineRule="auto"/>
              <w:jc w:val="right"/>
              <w:rPr>
                <w:rFonts w:ascii="Times New Roman" w:hAnsi="Times New Roman"/>
                <w:sz w:val="24"/>
              </w:rPr>
            </w:pPr>
          </w:p>
        </w:tc>
        <w:tc>
          <w:tcPr>
            <w:tcW w:w="930" w:type="dxa"/>
          </w:tcPr>
          <w:p w:rsidR="00C30354" w:rsidRDefault="00C30354">
            <w:pPr>
              <w:pStyle w:val="f5fbfb"/>
              <w:spacing w:before="20" w:line="360" w:lineRule="auto"/>
              <w:jc w:val="right"/>
              <w:rPr>
                <w:rFonts w:ascii="Times New Roman" w:hAnsi="Times New Roman"/>
                <w:noProof/>
                <w:sz w:val="24"/>
              </w:rPr>
            </w:pPr>
            <w:r>
              <w:rPr>
                <w:rFonts w:ascii="Times New Roman" w:hAnsi="Times New Roman"/>
                <w:noProof/>
                <w:sz w:val="24"/>
              </w:rPr>
              <w:t>150</w:t>
            </w:r>
          </w:p>
        </w:tc>
        <w:tc>
          <w:tcPr>
            <w:tcW w:w="816" w:type="dxa"/>
          </w:tcPr>
          <w:p w:rsidR="00C30354" w:rsidRDefault="00C30354">
            <w:pPr>
              <w:pStyle w:val="f5fbfb"/>
              <w:spacing w:before="20" w:line="360" w:lineRule="auto"/>
              <w:jc w:val="right"/>
              <w:rPr>
                <w:rFonts w:ascii="Times New Roman" w:hAnsi="Times New Roman"/>
                <w:noProof/>
                <w:sz w:val="24"/>
              </w:rPr>
            </w:pPr>
            <w:r>
              <w:rPr>
                <w:rFonts w:ascii="Times New Roman" w:hAnsi="Times New Roman"/>
                <w:noProof/>
                <w:sz w:val="24"/>
              </w:rPr>
              <w:t>50</w:t>
            </w:r>
          </w:p>
        </w:tc>
        <w:tc>
          <w:tcPr>
            <w:tcW w:w="887" w:type="dxa"/>
          </w:tcPr>
          <w:p w:rsidR="00C30354" w:rsidRDefault="00C30354">
            <w:pPr>
              <w:pStyle w:val="f5fbfb"/>
              <w:spacing w:line="360" w:lineRule="auto"/>
              <w:jc w:val="right"/>
              <w:rPr>
                <w:rFonts w:ascii="Times New Roman" w:hAnsi="Times New Roman"/>
                <w:sz w:val="24"/>
              </w:rPr>
            </w:pPr>
          </w:p>
        </w:tc>
        <w:tc>
          <w:tcPr>
            <w:tcW w:w="765" w:type="dxa"/>
          </w:tcPr>
          <w:p w:rsidR="00C30354" w:rsidRDefault="00C30354">
            <w:pPr>
              <w:pStyle w:val="f5fbfb"/>
              <w:spacing w:line="360" w:lineRule="auto"/>
              <w:jc w:val="right"/>
              <w:rPr>
                <w:rFonts w:ascii="Times New Roman" w:hAnsi="Times New Roman"/>
                <w:sz w:val="24"/>
              </w:rPr>
            </w:pPr>
          </w:p>
        </w:tc>
        <w:tc>
          <w:tcPr>
            <w:tcW w:w="844" w:type="dxa"/>
          </w:tcPr>
          <w:p w:rsidR="00C30354" w:rsidRDefault="00C30354">
            <w:pPr>
              <w:pStyle w:val="f5fbfb"/>
              <w:spacing w:line="360" w:lineRule="auto"/>
              <w:jc w:val="right"/>
              <w:rPr>
                <w:rFonts w:ascii="Times New Roman" w:hAnsi="Times New Roman"/>
                <w:sz w:val="24"/>
              </w:rPr>
            </w:pPr>
          </w:p>
        </w:tc>
      </w:tr>
      <w:tr w:rsidR="00C30354">
        <w:trPr>
          <w:trHeight w:val="180"/>
        </w:trPr>
        <w:tc>
          <w:tcPr>
            <w:tcW w:w="3686" w:type="dxa"/>
          </w:tcPr>
          <w:p w:rsidR="00C30354" w:rsidRDefault="00C30354">
            <w:pPr>
              <w:pStyle w:val="f5fbfb"/>
              <w:spacing w:line="360" w:lineRule="auto"/>
              <w:rPr>
                <w:rFonts w:ascii="Times New Roman" w:hAnsi="Times New Roman"/>
                <w:sz w:val="24"/>
              </w:rPr>
            </w:pPr>
            <w:r>
              <w:rPr>
                <w:rFonts w:ascii="Times New Roman" w:hAnsi="Times New Roman"/>
                <w:sz w:val="24"/>
              </w:rPr>
              <w:t>Выплаты дивидендов</w:t>
            </w:r>
          </w:p>
        </w:tc>
        <w:tc>
          <w:tcPr>
            <w:tcW w:w="992" w:type="dxa"/>
          </w:tcPr>
          <w:p w:rsidR="00C30354" w:rsidRDefault="00C30354">
            <w:pPr>
              <w:pStyle w:val="f5fbfb"/>
              <w:spacing w:line="360" w:lineRule="auto"/>
              <w:jc w:val="right"/>
              <w:rPr>
                <w:rFonts w:ascii="Times New Roman" w:hAnsi="Times New Roman"/>
                <w:sz w:val="24"/>
              </w:rPr>
            </w:pPr>
          </w:p>
        </w:tc>
        <w:tc>
          <w:tcPr>
            <w:tcW w:w="930" w:type="dxa"/>
          </w:tcPr>
          <w:p w:rsidR="00C30354" w:rsidRDefault="00C30354">
            <w:pPr>
              <w:pStyle w:val="f5fbfb"/>
              <w:spacing w:line="360" w:lineRule="auto"/>
              <w:jc w:val="right"/>
              <w:rPr>
                <w:rFonts w:ascii="Times New Roman" w:hAnsi="Times New Roman"/>
                <w:sz w:val="24"/>
              </w:rPr>
            </w:pPr>
          </w:p>
        </w:tc>
        <w:tc>
          <w:tcPr>
            <w:tcW w:w="816" w:type="dxa"/>
          </w:tcPr>
          <w:p w:rsidR="00C30354" w:rsidRDefault="00C30354">
            <w:pPr>
              <w:pStyle w:val="f5fbfb"/>
              <w:spacing w:before="20" w:line="360" w:lineRule="auto"/>
              <w:jc w:val="right"/>
              <w:rPr>
                <w:rFonts w:ascii="Times New Roman" w:hAnsi="Times New Roman"/>
                <w:noProof/>
                <w:sz w:val="24"/>
              </w:rPr>
            </w:pPr>
            <w:r>
              <w:rPr>
                <w:rFonts w:ascii="Times New Roman" w:hAnsi="Times New Roman"/>
                <w:noProof/>
                <w:sz w:val="24"/>
              </w:rPr>
              <w:t>20</w:t>
            </w:r>
          </w:p>
        </w:tc>
        <w:tc>
          <w:tcPr>
            <w:tcW w:w="887" w:type="dxa"/>
          </w:tcPr>
          <w:p w:rsidR="00C30354" w:rsidRDefault="00C30354">
            <w:pPr>
              <w:pStyle w:val="f5fbfb"/>
              <w:spacing w:before="20" w:line="360" w:lineRule="auto"/>
              <w:jc w:val="right"/>
              <w:rPr>
                <w:rFonts w:ascii="Times New Roman" w:hAnsi="Times New Roman"/>
                <w:noProof/>
                <w:sz w:val="24"/>
              </w:rPr>
            </w:pPr>
          </w:p>
        </w:tc>
        <w:tc>
          <w:tcPr>
            <w:tcW w:w="765" w:type="dxa"/>
          </w:tcPr>
          <w:p w:rsidR="00C30354" w:rsidRDefault="00C30354">
            <w:pPr>
              <w:pStyle w:val="f5fbfb"/>
              <w:spacing w:before="20" w:line="360" w:lineRule="auto"/>
              <w:jc w:val="right"/>
              <w:rPr>
                <w:rFonts w:ascii="Times New Roman" w:hAnsi="Times New Roman"/>
                <w:noProof/>
                <w:sz w:val="24"/>
              </w:rPr>
            </w:pPr>
          </w:p>
        </w:tc>
        <w:tc>
          <w:tcPr>
            <w:tcW w:w="844" w:type="dxa"/>
          </w:tcPr>
          <w:p w:rsidR="00C30354" w:rsidRDefault="00C30354">
            <w:pPr>
              <w:pStyle w:val="f5fbfb"/>
              <w:spacing w:before="20" w:line="360" w:lineRule="auto"/>
              <w:jc w:val="right"/>
              <w:rPr>
                <w:rFonts w:ascii="Times New Roman" w:hAnsi="Times New Roman"/>
                <w:noProof/>
                <w:sz w:val="24"/>
              </w:rPr>
            </w:pPr>
            <w:r>
              <w:rPr>
                <w:rFonts w:ascii="Times New Roman" w:hAnsi="Times New Roman"/>
                <w:noProof/>
                <w:sz w:val="24"/>
              </w:rPr>
              <w:t>20</w:t>
            </w:r>
          </w:p>
        </w:tc>
      </w:tr>
      <w:tr w:rsidR="00C30354">
        <w:trPr>
          <w:trHeight w:val="200"/>
        </w:trPr>
        <w:tc>
          <w:tcPr>
            <w:tcW w:w="3686" w:type="dxa"/>
          </w:tcPr>
          <w:p w:rsidR="00C30354" w:rsidRDefault="00C30354">
            <w:pPr>
              <w:pStyle w:val="f5fbfb"/>
              <w:spacing w:before="20" w:line="360" w:lineRule="auto"/>
              <w:rPr>
                <w:rFonts w:ascii="Times New Roman" w:hAnsi="Times New Roman"/>
                <w:sz w:val="24"/>
              </w:rPr>
            </w:pPr>
            <w:r>
              <w:rPr>
                <w:rFonts w:ascii="Times New Roman" w:hAnsi="Times New Roman"/>
                <w:sz w:val="24"/>
              </w:rPr>
              <w:t>Налоги</w:t>
            </w:r>
          </w:p>
        </w:tc>
        <w:tc>
          <w:tcPr>
            <w:tcW w:w="992" w:type="dxa"/>
          </w:tcPr>
          <w:p w:rsidR="00C30354" w:rsidRDefault="00C30354">
            <w:pPr>
              <w:pStyle w:val="f5fbfb"/>
              <w:spacing w:line="360" w:lineRule="auto"/>
              <w:jc w:val="right"/>
              <w:rPr>
                <w:rFonts w:ascii="Times New Roman" w:hAnsi="Times New Roman"/>
                <w:noProof/>
                <w:sz w:val="24"/>
              </w:rPr>
            </w:pPr>
            <w:r>
              <w:rPr>
                <w:rFonts w:ascii="Times New Roman" w:hAnsi="Times New Roman"/>
                <w:noProof/>
                <w:sz w:val="24"/>
              </w:rPr>
              <w:t>30</w:t>
            </w:r>
          </w:p>
        </w:tc>
        <w:tc>
          <w:tcPr>
            <w:tcW w:w="930" w:type="dxa"/>
          </w:tcPr>
          <w:p w:rsidR="00C30354" w:rsidRDefault="00C30354">
            <w:pPr>
              <w:pStyle w:val="f5fbfb"/>
              <w:spacing w:line="360" w:lineRule="auto"/>
              <w:jc w:val="right"/>
              <w:rPr>
                <w:rFonts w:ascii="Times New Roman" w:hAnsi="Times New Roman"/>
                <w:noProof/>
                <w:sz w:val="24"/>
              </w:rPr>
            </w:pPr>
          </w:p>
        </w:tc>
        <w:tc>
          <w:tcPr>
            <w:tcW w:w="816" w:type="dxa"/>
          </w:tcPr>
          <w:p w:rsidR="00C30354" w:rsidRDefault="00C30354">
            <w:pPr>
              <w:pStyle w:val="f5fbfb"/>
              <w:spacing w:line="360" w:lineRule="auto"/>
              <w:jc w:val="right"/>
              <w:rPr>
                <w:rFonts w:ascii="Times New Roman" w:hAnsi="Times New Roman"/>
                <w:noProof/>
                <w:sz w:val="24"/>
              </w:rPr>
            </w:pPr>
          </w:p>
        </w:tc>
        <w:tc>
          <w:tcPr>
            <w:tcW w:w="887" w:type="dxa"/>
          </w:tcPr>
          <w:p w:rsidR="00C30354" w:rsidRDefault="00C30354">
            <w:pPr>
              <w:pStyle w:val="f5fbfb"/>
              <w:spacing w:line="360" w:lineRule="auto"/>
              <w:jc w:val="right"/>
              <w:rPr>
                <w:rFonts w:ascii="Times New Roman" w:hAnsi="Times New Roman"/>
                <w:noProof/>
                <w:sz w:val="24"/>
              </w:rPr>
            </w:pPr>
            <w:r>
              <w:rPr>
                <w:rFonts w:ascii="Times New Roman" w:hAnsi="Times New Roman"/>
                <w:noProof/>
                <w:sz w:val="24"/>
              </w:rPr>
              <w:t>30</w:t>
            </w:r>
          </w:p>
        </w:tc>
        <w:tc>
          <w:tcPr>
            <w:tcW w:w="765" w:type="dxa"/>
          </w:tcPr>
          <w:p w:rsidR="00C30354" w:rsidRDefault="00C30354">
            <w:pPr>
              <w:pStyle w:val="f5fbfb"/>
              <w:spacing w:before="20" w:line="360" w:lineRule="auto"/>
              <w:jc w:val="right"/>
              <w:rPr>
                <w:rFonts w:ascii="Times New Roman" w:hAnsi="Times New Roman"/>
                <w:sz w:val="24"/>
              </w:rPr>
            </w:pPr>
          </w:p>
        </w:tc>
        <w:tc>
          <w:tcPr>
            <w:tcW w:w="844" w:type="dxa"/>
          </w:tcPr>
          <w:p w:rsidR="00C30354" w:rsidRDefault="00C30354">
            <w:pPr>
              <w:pStyle w:val="f5fbfb"/>
              <w:spacing w:before="20" w:line="360" w:lineRule="auto"/>
              <w:jc w:val="right"/>
              <w:rPr>
                <w:rFonts w:ascii="Times New Roman" w:hAnsi="Times New Roman"/>
                <w:sz w:val="24"/>
              </w:rPr>
            </w:pPr>
          </w:p>
        </w:tc>
      </w:tr>
      <w:tr w:rsidR="00C30354">
        <w:trPr>
          <w:trHeight w:val="300"/>
        </w:trPr>
        <w:tc>
          <w:tcPr>
            <w:tcW w:w="3686" w:type="dxa"/>
          </w:tcPr>
          <w:p w:rsidR="00C30354" w:rsidRDefault="00C30354">
            <w:pPr>
              <w:pStyle w:val="f5fbfb"/>
              <w:spacing w:before="20" w:line="360" w:lineRule="auto"/>
              <w:rPr>
                <w:rFonts w:ascii="Times New Roman" w:hAnsi="Times New Roman"/>
                <w:b/>
                <w:sz w:val="24"/>
              </w:rPr>
            </w:pPr>
            <w:r>
              <w:rPr>
                <w:rFonts w:ascii="Times New Roman" w:hAnsi="Times New Roman"/>
                <w:b/>
                <w:sz w:val="24"/>
              </w:rPr>
              <w:t>Итого налич</w:t>
            </w:r>
            <w:r>
              <w:rPr>
                <w:rFonts w:ascii="Times New Roman" w:hAnsi="Times New Roman"/>
                <w:b/>
                <w:sz w:val="24"/>
              </w:rPr>
              <w:softHyphen/>
              <w:t>ных выплат</w:t>
            </w:r>
          </w:p>
        </w:tc>
        <w:tc>
          <w:tcPr>
            <w:tcW w:w="992" w:type="dxa"/>
          </w:tcPr>
          <w:p w:rsidR="00C30354" w:rsidRDefault="00C30354">
            <w:pPr>
              <w:pStyle w:val="f5fbfb"/>
              <w:spacing w:before="40" w:line="360" w:lineRule="auto"/>
              <w:jc w:val="right"/>
              <w:rPr>
                <w:rFonts w:ascii="Times New Roman" w:hAnsi="Times New Roman"/>
                <w:b/>
                <w:noProof/>
                <w:sz w:val="24"/>
              </w:rPr>
            </w:pPr>
            <w:r>
              <w:rPr>
                <w:rFonts w:ascii="Times New Roman" w:hAnsi="Times New Roman"/>
                <w:b/>
                <w:noProof/>
                <w:sz w:val="24"/>
              </w:rPr>
              <w:t>260</w:t>
            </w:r>
          </w:p>
        </w:tc>
        <w:tc>
          <w:tcPr>
            <w:tcW w:w="930" w:type="dxa"/>
          </w:tcPr>
          <w:p w:rsidR="00C30354" w:rsidRDefault="00C30354">
            <w:pPr>
              <w:pStyle w:val="f5fbfb"/>
              <w:spacing w:before="40" w:line="360" w:lineRule="auto"/>
              <w:jc w:val="right"/>
              <w:rPr>
                <w:rFonts w:ascii="Times New Roman" w:hAnsi="Times New Roman"/>
                <w:b/>
                <w:noProof/>
                <w:sz w:val="24"/>
              </w:rPr>
            </w:pPr>
            <w:r>
              <w:rPr>
                <w:rFonts w:ascii="Times New Roman" w:hAnsi="Times New Roman"/>
                <w:b/>
                <w:noProof/>
                <w:sz w:val="24"/>
              </w:rPr>
              <w:t>360</w:t>
            </w:r>
          </w:p>
        </w:tc>
        <w:tc>
          <w:tcPr>
            <w:tcW w:w="816" w:type="dxa"/>
          </w:tcPr>
          <w:p w:rsidR="00C30354" w:rsidRDefault="00C30354">
            <w:pPr>
              <w:pStyle w:val="f5fbfb"/>
              <w:spacing w:before="40" w:line="360" w:lineRule="auto"/>
              <w:jc w:val="right"/>
              <w:rPr>
                <w:rFonts w:ascii="Times New Roman" w:hAnsi="Times New Roman"/>
                <w:b/>
                <w:noProof/>
                <w:sz w:val="24"/>
              </w:rPr>
            </w:pPr>
            <w:r>
              <w:rPr>
                <w:rFonts w:ascii="Times New Roman" w:hAnsi="Times New Roman"/>
                <w:b/>
                <w:noProof/>
                <w:sz w:val="24"/>
              </w:rPr>
              <w:t>310</w:t>
            </w:r>
          </w:p>
        </w:tc>
        <w:tc>
          <w:tcPr>
            <w:tcW w:w="887" w:type="dxa"/>
          </w:tcPr>
          <w:p w:rsidR="00C30354" w:rsidRDefault="00C30354">
            <w:pPr>
              <w:pStyle w:val="f5fbfb"/>
              <w:spacing w:before="40" w:line="360" w:lineRule="auto"/>
              <w:jc w:val="right"/>
              <w:rPr>
                <w:rFonts w:ascii="Times New Roman" w:hAnsi="Times New Roman"/>
                <w:b/>
                <w:noProof/>
                <w:sz w:val="24"/>
              </w:rPr>
            </w:pPr>
            <w:r>
              <w:rPr>
                <w:rFonts w:ascii="Times New Roman" w:hAnsi="Times New Roman"/>
                <w:b/>
                <w:noProof/>
                <w:sz w:val="24"/>
              </w:rPr>
              <w:t>290</w:t>
            </w:r>
          </w:p>
        </w:tc>
        <w:tc>
          <w:tcPr>
            <w:tcW w:w="765" w:type="dxa"/>
          </w:tcPr>
          <w:p w:rsidR="00C30354" w:rsidRDefault="00C30354">
            <w:pPr>
              <w:pStyle w:val="f5fbfb"/>
              <w:spacing w:before="40" w:line="360" w:lineRule="auto"/>
              <w:jc w:val="right"/>
              <w:rPr>
                <w:rFonts w:ascii="Times New Roman" w:hAnsi="Times New Roman"/>
                <w:b/>
                <w:noProof/>
                <w:sz w:val="24"/>
              </w:rPr>
            </w:pPr>
            <w:r>
              <w:rPr>
                <w:rFonts w:ascii="Times New Roman" w:hAnsi="Times New Roman"/>
                <w:b/>
                <w:noProof/>
                <w:sz w:val="24"/>
              </w:rPr>
              <w:t>285</w:t>
            </w:r>
          </w:p>
        </w:tc>
        <w:tc>
          <w:tcPr>
            <w:tcW w:w="844" w:type="dxa"/>
          </w:tcPr>
          <w:p w:rsidR="00C30354" w:rsidRDefault="00C30354">
            <w:pPr>
              <w:pStyle w:val="f5fbfb"/>
              <w:spacing w:before="40" w:line="360" w:lineRule="auto"/>
              <w:jc w:val="right"/>
              <w:rPr>
                <w:rFonts w:ascii="Times New Roman" w:hAnsi="Times New Roman"/>
                <w:b/>
                <w:noProof/>
                <w:sz w:val="24"/>
              </w:rPr>
            </w:pPr>
            <w:r>
              <w:rPr>
                <w:rFonts w:ascii="Times New Roman" w:hAnsi="Times New Roman"/>
                <w:b/>
                <w:noProof/>
                <w:sz w:val="24"/>
              </w:rPr>
              <w:t>320</w:t>
            </w:r>
          </w:p>
        </w:tc>
      </w:tr>
    </w:tbl>
    <w:p w:rsidR="00C30354" w:rsidRDefault="00C30354">
      <w:pPr>
        <w:pStyle w:val="f5fbfb"/>
        <w:spacing w:line="360" w:lineRule="auto"/>
        <w:ind w:firstLine="567"/>
        <w:jc w:val="center"/>
        <w:rPr>
          <w:rFonts w:ascii="Times New Roman" w:hAnsi="Times New Roman"/>
          <w:sz w:val="24"/>
        </w:rPr>
      </w:pPr>
      <w:r>
        <w:rPr>
          <w:rFonts w:ascii="Times New Roman" w:hAnsi="Times New Roman"/>
          <w:sz w:val="24"/>
        </w:rPr>
        <w:t>Расчет чистого денежного потока по подпериодам</w:t>
      </w:r>
    </w:p>
    <w:p w:rsidR="00C30354" w:rsidRDefault="00C30354">
      <w:pPr>
        <w:pStyle w:val="f5fbfb"/>
        <w:spacing w:line="360" w:lineRule="auto"/>
        <w:jc w:val="both"/>
        <w:rPr>
          <w:rFonts w:ascii="Times New Roman" w:hAnsi="Times New Roman"/>
          <w:sz w:val="24"/>
        </w:rPr>
      </w:pPr>
      <w:r>
        <w:rPr>
          <w:rFonts w:ascii="Times New Roman" w:hAnsi="Times New Roman"/>
          <w:sz w:val="24"/>
        </w:rPr>
        <w:t xml:space="preserve">       </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 Этот этап является логическим продолжением двух предыдущих: путем сопоставления прогнозируемых денежных поступлений и выплат рассчитывается чистый денежный поток.</w:t>
      </w:r>
    </w:p>
    <w:p w:rsidR="00C30354" w:rsidRDefault="00C30354">
      <w:pPr>
        <w:pStyle w:val="f5fbfb"/>
        <w:spacing w:line="360" w:lineRule="auto"/>
        <w:jc w:val="both"/>
        <w:rPr>
          <w:rFonts w:ascii="Times New Roman" w:hAnsi="Times New Roman"/>
          <w:noProof/>
          <w:sz w:val="24"/>
        </w:rPr>
      </w:pPr>
      <w:r>
        <w:rPr>
          <w:rFonts w:ascii="Times New Roman" w:hAnsi="Times New Roman"/>
          <w:sz w:val="24"/>
        </w:rPr>
        <w:t>Как только мы убедимся в том, что приняли во внимание все прогнозируемые притоки и оттоки денежных средств, мы объ</w:t>
      </w:r>
      <w:r>
        <w:rPr>
          <w:rFonts w:ascii="Times New Roman" w:hAnsi="Times New Roman"/>
          <w:sz w:val="24"/>
        </w:rPr>
        <w:softHyphen/>
        <w:t>единяем планы наличных поступлений и выплат для того, чтобы получить чистую величину притока и оттока денежных средств на каждый месяц. Затем чистое изменение денежных средств можно прибавить к начальной сумме наличных средств в январе, которая по предположению была равна</w:t>
      </w:r>
      <w:r>
        <w:rPr>
          <w:rFonts w:ascii="Times New Roman" w:hAnsi="Times New Roman"/>
          <w:noProof/>
          <w:sz w:val="24"/>
        </w:rPr>
        <w:t xml:space="preserve"> 100 000</w:t>
      </w:r>
      <w:r>
        <w:rPr>
          <w:rFonts w:ascii="Times New Roman" w:hAnsi="Times New Roman"/>
          <w:sz w:val="24"/>
        </w:rPr>
        <w:t xml:space="preserve"> руб., и опреде</w:t>
      </w:r>
      <w:r>
        <w:rPr>
          <w:rFonts w:ascii="Times New Roman" w:hAnsi="Times New Roman"/>
          <w:sz w:val="24"/>
        </w:rPr>
        <w:softHyphen/>
        <w:t>лить предполагаемое состояние денежных средств месяц за меся</w:t>
      </w:r>
      <w:r>
        <w:rPr>
          <w:rFonts w:ascii="Times New Roman" w:hAnsi="Times New Roman"/>
          <w:sz w:val="24"/>
        </w:rPr>
        <w:softHyphen/>
        <w:t>цем. Этот окончательный график приведен в табл. 4</w:t>
      </w:r>
      <w:r>
        <w:rPr>
          <w:rFonts w:ascii="Times New Roman" w:hAnsi="Times New Roman"/>
          <w:noProof/>
          <w:sz w:val="24"/>
        </w:rPr>
        <w:t>.</w:t>
      </w:r>
    </w:p>
    <w:p w:rsidR="00C30354" w:rsidRDefault="00C30354">
      <w:pPr>
        <w:pStyle w:val="f5fbfb"/>
        <w:spacing w:line="360" w:lineRule="auto"/>
        <w:jc w:val="both"/>
        <w:rPr>
          <w:rFonts w:ascii="Times New Roman" w:hAnsi="Times New Roman"/>
          <w:sz w:val="24"/>
        </w:rPr>
      </w:pPr>
    </w:p>
    <w:p w:rsidR="00C30354" w:rsidRDefault="00C30354">
      <w:pPr>
        <w:pStyle w:val="f5fbfb"/>
        <w:spacing w:line="360" w:lineRule="auto"/>
        <w:jc w:val="both"/>
        <w:rPr>
          <w:rFonts w:ascii="Times New Roman" w:hAnsi="Times New Roman"/>
          <w:noProof/>
          <w:sz w:val="24"/>
        </w:rPr>
      </w:pPr>
      <w:r>
        <w:rPr>
          <w:rFonts w:ascii="Times New Roman" w:hAnsi="Times New Roman"/>
          <w:sz w:val="24"/>
        </w:rPr>
        <w:t xml:space="preserve">                                                                                                        Таблица 4</w:t>
      </w:r>
    </w:p>
    <w:p w:rsidR="00C30354" w:rsidRDefault="00C30354">
      <w:pPr>
        <w:pStyle w:val="f5fbfb"/>
        <w:spacing w:line="360" w:lineRule="auto"/>
        <w:jc w:val="center"/>
        <w:rPr>
          <w:rFonts w:ascii="Times New Roman" w:hAnsi="Times New Roman"/>
          <w:sz w:val="24"/>
        </w:rPr>
      </w:pPr>
      <w:r>
        <w:rPr>
          <w:rFonts w:ascii="Times New Roman" w:hAnsi="Times New Roman"/>
          <w:sz w:val="24"/>
        </w:rPr>
        <w:t>Чистые потоки и остатки наличных средств</w:t>
      </w:r>
    </w:p>
    <w:p w:rsidR="00C30354" w:rsidRDefault="00C30354">
      <w:pPr>
        <w:pStyle w:val="f5fbfb"/>
        <w:spacing w:line="360" w:lineRule="auto"/>
        <w:jc w:val="both"/>
        <w:rPr>
          <w:rFonts w:ascii="Times New Roman" w:hAnsi="Times New Roman"/>
          <w:noProof/>
          <w:sz w:val="24"/>
        </w:rPr>
      </w:pPr>
      <w:r>
        <w:rPr>
          <w:rFonts w:ascii="Times New Roman" w:hAnsi="Times New Roman"/>
          <w:sz w:val="24"/>
        </w:rPr>
        <w:t xml:space="preserve">                                                                                                                (тыс. руб.)                                                              </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686"/>
        <w:gridCol w:w="1134"/>
        <w:gridCol w:w="785"/>
        <w:gridCol w:w="775"/>
        <w:gridCol w:w="926"/>
        <w:gridCol w:w="815"/>
        <w:gridCol w:w="810"/>
      </w:tblGrid>
      <w:tr w:rsidR="00C30354">
        <w:trPr>
          <w:trHeight w:val="260"/>
        </w:trPr>
        <w:tc>
          <w:tcPr>
            <w:tcW w:w="3686" w:type="dxa"/>
          </w:tcPr>
          <w:p w:rsidR="00C30354" w:rsidRDefault="00C30354">
            <w:pPr>
              <w:pStyle w:val="f5fbfb"/>
              <w:spacing w:before="20" w:line="360" w:lineRule="auto"/>
              <w:jc w:val="both"/>
              <w:rPr>
                <w:rFonts w:ascii="Times New Roman" w:hAnsi="Times New Roman"/>
                <w:sz w:val="24"/>
              </w:rPr>
            </w:pPr>
          </w:p>
        </w:tc>
        <w:tc>
          <w:tcPr>
            <w:tcW w:w="1134" w:type="dxa"/>
          </w:tcPr>
          <w:p w:rsidR="00C30354" w:rsidRDefault="00C30354">
            <w:pPr>
              <w:pStyle w:val="f5fbfb"/>
              <w:spacing w:before="20" w:line="360" w:lineRule="auto"/>
              <w:jc w:val="both"/>
              <w:rPr>
                <w:rFonts w:ascii="Times New Roman" w:hAnsi="Times New Roman"/>
                <w:sz w:val="24"/>
              </w:rPr>
            </w:pPr>
            <w:r>
              <w:rPr>
                <w:rFonts w:ascii="Times New Roman" w:hAnsi="Times New Roman"/>
                <w:sz w:val="24"/>
              </w:rPr>
              <w:t>Январь</w:t>
            </w:r>
          </w:p>
        </w:tc>
        <w:tc>
          <w:tcPr>
            <w:tcW w:w="785" w:type="dxa"/>
          </w:tcPr>
          <w:p w:rsidR="00C30354" w:rsidRDefault="00C30354">
            <w:pPr>
              <w:pStyle w:val="f5fbfb"/>
              <w:spacing w:before="20" w:line="360" w:lineRule="auto"/>
              <w:jc w:val="both"/>
              <w:rPr>
                <w:rFonts w:ascii="Times New Roman" w:hAnsi="Times New Roman"/>
                <w:sz w:val="24"/>
              </w:rPr>
            </w:pPr>
            <w:r>
              <w:rPr>
                <w:rFonts w:ascii="Times New Roman" w:hAnsi="Times New Roman"/>
                <w:sz w:val="24"/>
              </w:rPr>
              <w:t>февра</w:t>
            </w:r>
          </w:p>
        </w:tc>
        <w:tc>
          <w:tcPr>
            <w:tcW w:w="775" w:type="dxa"/>
          </w:tcPr>
          <w:p w:rsidR="00C30354" w:rsidRDefault="00C30354">
            <w:pPr>
              <w:pStyle w:val="f5fbfb"/>
              <w:spacing w:before="20" w:line="360" w:lineRule="auto"/>
              <w:jc w:val="both"/>
              <w:rPr>
                <w:rFonts w:ascii="Times New Roman" w:hAnsi="Times New Roman"/>
                <w:sz w:val="24"/>
              </w:rPr>
            </w:pPr>
            <w:r>
              <w:rPr>
                <w:rFonts w:ascii="Times New Roman" w:hAnsi="Times New Roman"/>
                <w:sz w:val="24"/>
              </w:rPr>
              <w:t>Март</w:t>
            </w:r>
          </w:p>
        </w:tc>
        <w:tc>
          <w:tcPr>
            <w:tcW w:w="926" w:type="dxa"/>
          </w:tcPr>
          <w:p w:rsidR="00C30354" w:rsidRDefault="00C30354">
            <w:pPr>
              <w:pStyle w:val="f5fbfb"/>
              <w:spacing w:before="20" w:line="360" w:lineRule="auto"/>
              <w:jc w:val="both"/>
              <w:rPr>
                <w:rFonts w:ascii="Times New Roman" w:hAnsi="Times New Roman"/>
                <w:sz w:val="24"/>
                <w:vertAlign w:val="superscript"/>
              </w:rPr>
            </w:pPr>
            <w:r>
              <w:rPr>
                <w:rFonts w:ascii="Times New Roman" w:hAnsi="Times New Roman"/>
                <w:sz w:val="24"/>
                <w:vertAlign w:val="superscript"/>
              </w:rPr>
              <w:t>апрель</w:t>
            </w:r>
          </w:p>
        </w:tc>
        <w:tc>
          <w:tcPr>
            <w:tcW w:w="815" w:type="dxa"/>
          </w:tcPr>
          <w:p w:rsidR="00C30354" w:rsidRDefault="00C30354">
            <w:pPr>
              <w:pStyle w:val="f5fbfb"/>
              <w:spacing w:before="20" w:line="360" w:lineRule="auto"/>
              <w:jc w:val="both"/>
              <w:rPr>
                <w:rFonts w:ascii="Times New Roman" w:hAnsi="Times New Roman"/>
                <w:sz w:val="24"/>
                <w:vertAlign w:val="superscript"/>
              </w:rPr>
            </w:pPr>
            <w:r>
              <w:rPr>
                <w:rFonts w:ascii="Times New Roman" w:hAnsi="Times New Roman"/>
                <w:sz w:val="24"/>
                <w:vertAlign w:val="superscript"/>
              </w:rPr>
              <w:t>май</w:t>
            </w:r>
          </w:p>
        </w:tc>
        <w:tc>
          <w:tcPr>
            <w:tcW w:w="810" w:type="dxa"/>
          </w:tcPr>
          <w:p w:rsidR="00C30354" w:rsidRDefault="00C30354">
            <w:pPr>
              <w:pStyle w:val="f5fbfb"/>
              <w:spacing w:before="20" w:line="360" w:lineRule="auto"/>
              <w:jc w:val="both"/>
              <w:rPr>
                <w:rFonts w:ascii="Times New Roman" w:hAnsi="Times New Roman"/>
                <w:sz w:val="24"/>
                <w:vertAlign w:val="superscript"/>
              </w:rPr>
            </w:pPr>
            <w:r>
              <w:rPr>
                <w:rFonts w:ascii="Times New Roman" w:hAnsi="Times New Roman"/>
                <w:sz w:val="24"/>
                <w:vertAlign w:val="superscript"/>
              </w:rPr>
              <w:t>июнь</w:t>
            </w:r>
          </w:p>
        </w:tc>
      </w:tr>
      <w:tr w:rsidR="00C30354">
        <w:trPr>
          <w:trHeight w:val="340"/>
        </w:trPr>
        <w:tc>
          <w:tcPr>
            <w:tcW w:w="3686" w:type="dxa"/>
          </w:tcPr>
          <w:p w:rsidR="00C30354" w:rsidRDefault="00C30354">
            <w:pPr>
              <w:pStyle w:val="f5fbfb"/>
              <w:spacing w:before="20" w:line="360" w:lineRule="auto"/>
              <w:rPr>
                <w:rFonts w:ascii="Times New Roman" w:hAnsi="Times New Roman"/>
                <w:sz w:val="24"/>
                <w:vertAlign w:val="superscript"/>
              </w:rPr>
            </w:pPr>
            <w:r>
              <w:rPr>
                <w:rFonts w:ascii="Times New Roman" w:hAnsi="Times New Roman"/>
                <w:sz w:val="24"/>
                <w:vertAlign w:val="superscript"/>
              </w:rPr>
              <w:t>Общие поступления наличных</w:t>
            </w:r>
          </w:p>
        </w:tc>
        <w:tc>
          <w:tcPr>
            <w:tcW w:w="1134" w:type="dxa"/>
          </w:tcPr>
          <w:p w:rsidR="00C30354" w:rsidRDefault="00C30354">
            <w:pPr>
              <w:pStyle w:val="f5fbfb"/>
              <w:spacing w:before="20" w:line="360" w:lineRule="auto"/>
              <w:jc w:val="right"/>
              <w:rPr>
                <w:rFonts w:ascii="Times New Roman" w:hAnsi="Times New Roman"/>
                <w:noProof/>
                <w:sz w:val="24"/>
                <w:vertAlign w:val="superscript"/>
              </w:rPr>
            </w:pPr>
            <w:r>
              <w:rPr>
                <w:rFonts w:ascii="Times New Roman" w:hAnsi="Times New Roman"/>
                <w:noProof/>
                <w:sz w:val="24"/>
                <w:vertAlign w:val="superscript"/>
              </w:rPr>
              <w:t>335, 5</w:t>
            </w:r>
          </w:p>
        </w:tc>
        <w:tc>
          <w:tcPr>
            <w:tcW w:w="785" w:type="dxa"/>
          </w:tcPr>
          <w:p w:rsidR="00C30354" w:rsidRDefault="00C30354">
            <w:pPr>
              <w:pStyle w:val="f5fbfb"/>
              <w:spacing w:before="20" w:line="360" w:lineRule="auto"/>
              <w:jc w:val="right"/>
              <w:rPr>
                <w:rFonts w:ascii="Times New Roman" w:hAnsi="Times New Roman"/>
                <w:noProof/>
                <w:sz w:val="24"/>
                <w:vertAlign w:val="superscript"/>
              </w:rPr>
            </w:pPr>
            <w:r>
              <w:rPr>
                <w:rFonts w:ascii="Times New Roman" w:hAnsi="Times New Roman"/>
                <w:noProof/>
                <w:sz w:val="24"/>
                <w:vertAlign w:val="superscript"/>
              </w:rPr>
              <w:t>294, 0*</w:t>
            </w:r>
          </w:p>
        </w:tc>
        <w:tc>
          <w:tcPr>
            <w:tcW w:w="775" w:type="dxa"/>
          </w:tcPr>
          <w:p w:rsidR="00C30354" w:rsidRDefault="00C30354">
            <w:pPr>
              <w:pStyle w:val="f5fbfb"/>
              <w:spacing w:before="20" w:line="360" w:lineRule="auto"/>
              <w:jc w:val="right"/>
              <w:rPr>
                <w:rFonts w:ascii="Times New Roman" w:hAnsi="Times New Roman"/>
                <w:noProof/>
                <w:sz w:val="24"/>
                <w:vertAlign w:val="superscript"/>
              </w:rPr>
            </w:pPr>
            <w:r>
              <w:rPr>
                <w:rFonts w:ascii="Times New Roman" w:hAnsi="Times New Roman"/>
                <w:noProof/>
                <w:sz w:val="24"/>
                <w:vertAlign w:val="superscript"/>
              </w:rPr>
              <w:t>209, 5</w:t>
            </w:r>
          </w:p>
        </w:tc>
        <w:tc>
          <w:tcPr>
            <w:tcW w:w="926" w:type="dxa"/>
          </w:tcPr>
          <w:p w:rsidR="00C30354" w:rsidRDefault="00C30354">
            <w:pPr>
              <w:pStyle w:val="f5fbfb"/>
              <w:spacing w:before="20" w:line="360" w:lineRule="auto"/>
              <w:jc w:val="right"/>
              <w:rPr>
                <w:rFonts w:ascii="Times New Roman" w:hAnsi="Times New Roman"/>
                <w:noProof/>
                <w:sz w:val="24"/>
                <w:vertAlign w:val="superscript"/>
              </w:rPr>
            </w:pPr>
            <w:r>
              <w:rPr>
                <w:rFonts w:ascii="Times New Roman" w:hAnsi="Times New Roman"/>
                <w:noProof/>
                <w:sz w:val="24"/>
                <w:vertAlign w:val="superscript"/>
              </w:rPr>
              <w:t>250, 5</w:t>
            </w:r>
          </w:p>
        </w:tc>
        <w:tc>
          <w:tcPr>
            <w:tcW w:w="815" w:type="dxa"/>
          </w:tcPr>
          <w:p w:rsidR="00C30354" w:rsidRDefault="00C30354">
            <w:pPr>
              <w:pStyle w:val="f5fbfb"/>
              <w:spacing w:before="20" w:line="360" w:lineRule="auto"/>
              <w:jc w:val="right"/>
              <w:rPr>
                <w:rFonts w:ascii="Times New Roman" w:hAnsi="Times New Roman"/>
                <w:noProof/>
                <w:sz w:val="24"/>
                <w:vertAlign w:val="superscript"/>
              </w:rPr>
            </w:pPr>
            <w:r>
              <w:rPr>
                <w:rFonts w:ascii="Times New Roman" w:hAnsi="Times New Roman"/>
                <w:noProof/>
                <w:sz w:val="24"/>
                <w:vertAlign w:val="superscript"/>
              </w:rPr>
              <w:t>300, 5</w:t>
            </w:r>
          </w:p>
        </w:tc>
        <w:tc>
          <w:tcPr>
            <w:tcW w:w="810" w:type="dxa"/>
          </w:tcPr>
          <w:p w:rsidR="00C30354" w:rsidRDefault="00C30354">
            <w:pPr>
              <w:pStyle w:val="f5fbfb"/>
              <w:spacing w:before="20" w:line="360" w:lineRule="auto"/>
              <w:jc w:val="right"/>
              <w:rPr>
                <w:rFonts w:ascii="Times New Roman" w:hAnsi="Times New Roman"/>
                <w:noProof/>
                <w:sz w:val="24"/>
                <w:vertAlign w:val="superscript"/>
              </w:rPr>
            </w:pPr>
            <w:r>
              <w:rPr>
                <w:rFonts w:ascii="Times New Roman" w:hAnsi="Times New Roman"/>
                <w:noProof/>
                <w:sz w:val="24"/>
                <w:vertAlign w:val="superscript"/>
              </w:rPr>
              <w:t>348, 5</w:t>
            </w:r>
          </w:p>
        </w:tc>
      </w:tr>
      <w:tr w:rsidR="00C30354">
        <w:trPr>
          <w:trHeight w:val="200"/>
        </w:trPr>
        <w:tc>
          <w:tcPr>
            <w:tcW w:w="3686" w:type="dxa"/>
          </w:tcPr>
          <w:p w:rsidR="00C30354" w:rsidRDefault="00C30354">
            <w:pPr>
              <w:pStyle w:val="f5fbfb"/>
              <w:spacing w:before="20" w:line="360" w:lineRule="auto"/>
              <w:rPr>
                <w:rFonts w:ascii="Times New Roman" w:hAnsi="Times New Roman"/>
                <w:sz w:val="24"/>
                <w:vertAlign w:val="superscript"/>
              </w:rPr>
            </w:pPr>
            <w:r>
              <w:rPr>
                <w:rFonts w:ascii="Times New Roman" w:hAnsi="Times New Roman"/>
                <w:sz w:val="24"/>
                <w:vertAlign w:val="superscript"/>
              </w:rPr>
              <w:t>Общие выплаты наличных</w:t>
            </w:r>
          </w:p>
        </w:tc>
        <w:tc>
          <w:tcPr>
            <w:tcW w:w="1134" w:type="dxa"/>
          </w:tcPr>
          <w:p w:rsidR="00C30354" w:rsidRDefault="00C30354">
            <w:pPr>
              <w:pStyle w:val="f5fbfb"/>
              <w:spacing w:before="20" w:line="360" w:lineRule="auto"/>
              <w:jc w:val="right"/>
              <w:rPr>
                <w:rFonts w:ascii="Times New Roman" w:hAnsi="Times New Roman"/>
                <w:noProof/>
                <w:sz w:val="24"/>
                <w:vertAlign w:val="superscript"/>
              </w:rPr>
            </w:pPr>
            <w:r>
              <w:rPr>
                <w:rFonts w:ascii="Times New Roman" w:hAnsi="Times New Roman"/>
                <w:noProof/>
                <w:sz w:val="24"/>
                <w:vertAlign w:val="superscript"/>
              </w:rPr>
              <w:t>260.0</w:t>
            </w:r>
          </w:p>
        </w:tc>
        <w:tc>
          <w:tcPr>
            <w:tcW w:w="785" w:type="dxa"/>
          </w:tcPr>
          <w:p w:rsidR="00C30354" w:rsidRDefault="00C30354">
            <w:pPr>
              <w:pStyle w:val="f5fbfb"/>
              <w:spacing w:before="20" w:line="360" w:lineRule="auto"/>
              <w:jc w:val="right"/>
              <w:rPr>
                <w:rFonts w:ascii="Times New Roman" w:hAnsi="Times New Roman"/>
                <w:noProof/>
                <w:sz w:val="24"/>
                <w:vertAlign w:val="superscript"/>
              </w:rPr>
            </w:pPr>
            <w:r>
              <w:rPr>
                <w:rFonts w:ascii="Times New Roman" w:hAnsi="Times New Roman"/>
                <w:noProof/>
                <w:sz w:val="24"/>
                <w:vertAlign w:val="superscript"/>
              </w:rPr>
              <w:t>360.0</w:t>
            </w:r>
          </w:p>
        </w:tc>
        <w:tc>
          <w:tcPr>
            <w:tcW w:w="775" w:type="dxa"/>
          </w:tcPr>
          <w:p w:rsidR="00C30354" w:rsidRDefault="00C30354">
            <w:pPr>
              <w:pStyle w:val="f5fbfb"/>
              <w:spacing w:before="20" w:line="360" w:lineRule="auto"/>
              <w:jc w:val="right"/>
              <w:rPr>
                <w:rFonts w:ascii="Times New Roman" w:hAnsi="Times New Roman"/>
                <w:noProof/>
                <w:sz w:val="24"/>
                <w:vertAlign w:val="superscript"/>
              </w:rPr>
            </w:pPr>
            <w:r>
              <w:rPr>
                <w:rFonts w:ascii="Times New Roman" w:hAnsi="Times New Roman"/>
                <w:noProof/>
                <w:sz w:val="24"/>
                <w:vertAlign w:val="superscript"/>
              </w:rPr>
              <w:t>310.0</w:t>
            </w:r>
          </w:p>
        </w:tc>
        <w:tc>
          <w:tcPr>
            <w:tcW w:w="926" w:type="dxa"/>
          </w:tcPr>
          <w:p w:rsidR="00C30354" w:rsidRDefault="00C30354">
            <w:pPr>
              <w:pStyle w:val="f5fbfb"/>
              <w:spacing w:before="20" w:line="360" w:lineRule="auto"/>
              <w:jc w:val="right"/>
              <w:rPr>
                <w:rFonts w:ascii="Times New Roman" w:hAnsi="Times New Roman"/>
                <w:noProof/>
                <w:sz w:val="24"/>
                <w:vertAlign w:val="superscript"/>
              </w:rPr>
            </w:pPr>
            <w:r>
              <w:rPr>
                <w:rFonts w:ascii="Times New Roman" w:hAnsi="Times New Roman"/>
                <w:noProof/>
                <w:sz w:val="24"/>
                <w:vertAlign w:val="superscript"/>
              </w:rPr>
              <w:t>290.0</w:t>
            </w:r>
          </w:p>
        </w:tc>
        <w:tc>
          <w:tcPr>
            <w:tcW w:w="815" w:type="dxa"/>
          </w:tcPr>
          <w:p w:rsidR="00C30354" w:rsidRDefault="00C30354">
            <w:pPr>
              <w:pStyle w:val="f5fbfb"/>
              <w:spacing w:before="20" w:line="360" w:lineRule="auto"/>
              <w:jc w:val="right"/>
              <w:rPr>
                <w:rFonts w:ascii="Times New Roman" w:hAnsi="Times New Roman"/>
                <w:noProof/>
                <w:sz w:val="24"/>
                <w:vertAlign w:val="superscript"/>
              </w:rPr>
            </w:pPr>
            <w:r>
              <w:rPr>
                <w:rFonts w:ascii="Times New Roman" w:hAnsi="Times New Roman"/>
                <w:noProof/>
                <w:sz w:val="24"/>
                <w:vertAlign w:val="superscript"/>
              </w:rPr>
              <w:t>285.0</w:t>
            </w:r>
          </w:p>
        </w:tc>
        <w:tc>
          <w:tcPr>
            <w:tcW w:w="810" w:type="dxa"/>
          </w:tcPr>
          <w:p w:rsidR="00C30354" w:rsidRDefault="00C30354">
            <w:pPr>
              <w:pStyle w:val="f5fbfb"/>
              <w:spacing w:before="20" w:line="360" w:lineRule="auto"/>
              <w:jc w:val="right"/>
              <w:rPr>
                <w:rFonts w:ascii="Times New Roman" w:hAnsi="Times New Roman"/>
                <w:noProof/>
                <w:sz w:val="24"/>
                <w:vertAlign w:val="superscript"/>
              </w:rPr>
            </w:pPr>
            <w:r>
              <w:rPr>
                <w:rFonts w:ascii="Times New Roman" w:hAnsi="Times New Roman"/>
                <w:noProof/>
                <w:sz w:val="24"/>
                <w:vertAlign w:val="superscript"/>
              </w:rPr>
              <w:t>320.0</w:t>
            </w:r>
          </w:p>
        </w:tc>
      </w:tr>
      <w:tr w:rsidR="00C30354">
        <w:trPr>
          <w:trHeight w:val="240"/>
        </w:trPr>
        <w:tc>
          <w:tcPr>
            <w:tcW w:w="3686" w:type="dxa"/>
          </w:tcPr>
          <w:p w:rsidR="00C30354" w:rsidRDefault="00C30354">
            <w:pPr>
              <w:pStyle w:val="f5fbfb"/>
              <w:spacing w:before="20" w:line="360" w:lineRule="auto"/>
              <w:rPr>
                <w:rFonts w:ascii="Times New Roman" w:hAnsi="Times New Roman"/>
                <w:sz w:val="24"/>
                <w:vertAlign w:val="superscript"/>
              </w:rPr>
            </w:pPr>
            <w:r>
              <w:rPr>
                <w:rFonts w:ascii="Times New Roman" w:hAnsi="Times New Roman"/>
                <w:sz w:val="24"/>
                <w:vertAlign w:val="superscript"/>
              </w:rPr>
              <w:t>Чистые потоки наличных</w:t>
            </w:r>
          </w:p>
        </w:tc>
        <w:tc>
          <w:tcPr>
            <w:tcW w:w="1134" w:type="dxa"/>
          </w:tcPr>
          <w:p w:rsidR="00C30354" w:rsidRDefault="00C30354">
            <w:pPr>
              <w:pStyle w:val="f5fbfb"/>
              <w:spacing w:before="20" w:line="360" w:lineRule="auto"/>
              <w:jc w:val="right"/>
              <w:rPr>
                <w:rFonts w:ascii="Times New Roman" w:hAnsi="Times New Roman"/>
                <w:noProof/>
                <w:sz w:val="24"/>
                <w:vertAlign w:val="superscript"/>
              </w:rPr>
            </w:pPr>
            <w:r>
              <w:rPr>
                <w:rFonts w:ascii="Times New Roman" w:hAnsi="Times New Roman"/>
                <w:noProof/>
                <w:sz w:val="24"/>
                <w:vertAlign w:val="superscript"/>
              </w:rPr>
              <w:t>75, 5</w:t>
            </w:r>
          </w:p>
        </w:tc>
        <w:tc>
          <w:tcPr>
            <w:tcW w:w="785" w:type="dxa"/>
          </w:tcPr>
          <w:p w:rsidR="00C30354" w:rsidRDefault="00C30354">
            <w:pPr>
              <w:pStyle w:val="f5fbfb"/>
              <w:spacing w:before="20" w:line="360" w:lineRule="auto"/>
              <w:jc w:val="right"/>
              <w:rPr>
                <w:rFonts w:ascii="Times New Roman" w:hAnsi="Times New Roman"/>
                <w:noProof/>
                <w:sz w:val="24"/>
                <w:vertAlign w:val="superscript"/>
              </w:rPr>
            </w:pPr>
            <w:r>
              <w:rPr>
                <w:rFonts w:ascii="Times New Roman" w:hAnsi="Times New Roman"/>
                <w:noProof/>
                <w:sz w:val="24"/>
                <w:vertAlign w:val="superscript"/>
              </w:rPr>
              <w:t>(66, 0)</w:t>
            </w:r>
          </w:p>
        </w:tc>
        <w:tc>
          <w:tcPr>
            <w:tcW w:w="775" w:type="dxa"/>
          </w:tcPr>
          <w:p w:rsidR="00C30354" w:rsidRDefault="00C30354">
            <w:pPr>
              <w:pStyle w:val="f5fbfb"/>
              <w:spacing w:before="20" w:line="360" w:lineRule="auto"/>
              <w:jc w:val="right"/>
              <w:rPr>
                <w:rFonts w:ascii="Times New Roman" w:hAnsi="Times New Roman"/>
                <w:noProof/>
                <w:sz w:val="24"/>
                <w:vertAlign w:val="superscript"/>
              </w:rPr>
            </w:pPr>
            <w:r>
              <w:rPr>
                <w:rFonts w:ascii="Times New Roman" w:hAnsi="Times New Roman"/>
                <w:noProof/>
                <w:sz w:val="24"/>
                <w:vertAlign w:val="superscript"/>
              </w:rPr>
              <w:t>(100, 5)</w:t>
            </w:r>
          </w:p>
        </w:tc>
        <w:tc>
          <w:tcPr>
            <w:tcW w:w="926" w:type="dxa"/>
          </w:tcPr>
          <w:p w:rsidR="00C30354" w:rsidRDefault="00C30354">
            <w:pPr>
              <w:pStyle w:val="f5fbfb"/>
              <w:spacing w:before="20" w:line="360" w:lineRule="auto"/>
              <w:jc w:val="right"/>
              <w:rPr>
                <w:rFonts w:ascii="Times New Roman" w:hAnsi="Times New Roman"/>
                <w:noProof/>
                <w:sz w:val="24"/>
                <w:vertAlign w:val="superscript"/>
              </w:rPr>
            </w:pPr>
            <w:r>
              <w:rPr>
                <w:rFonts w:ascii="Times New Roman" w:hAnsi="Times New Roman"/>
                <w:noProof/>
                <w:sz w:val="24"/>
                <w:vertAlign w:val="superscript"/>
              </w:rPr>
              <w:t>(39, 5)</w:t>
            </w:r>
          </w:p>
        </w:tc>
        <w:tc>
          <w:tcPr>
            <w:tcW w:w="815" w:type="dxa"/>
          </w:tcPr>
          <w:p w:rsidR="00C30354" w:rsidRDefault="00C30354">
            <w:pPr>
              <w:pStyle w:val="f5fbfb"/>
              <w:spacing w:before="20" w:line="360" w:lineRule="auto"/>
              <w:jc w:val="right"/>
              <w:rPr>
                <w:rFonts w:ascii="Times New Roman" w:hAnsi="Times New Roman"/>
                <w:noProof/>
                <w:sz w:val="24"/>
                <w:vertAlign w:val="superscript"/>
              </w:rPr>
            </w:pPr>
            <w:r>
              <w:rPr>
                <w:rFonts w:ascii="Times New Roman" w:hAnsi="Times New Roman"/>
                <w:noProof/>
                <w:sz w:val="24"/>
                <w:vertAlign w:val="superscript"/>
              </w:rPr>
              <w:t>15, 5</w:t>
            </w:r>
          </w:p>
        </w:tc>
        <w:tc>
          <w:tcPr>
            <w:tcW w:w="810" w:type="dxa"/>
          </w:tcPr>
          <w:p w:rsidR="00C30354" w:rsidRDefault="00C30354">
            <w:pPr>
              <w:pStyle w:val="f5fbfb"/>
              <w:spacing w:before="20" w:line="360" w:lineRule="auto"/>
              <w:jc w:val="right"/>
              <w:rPr>
                <w:rFonts w:ascii="Times New Roman" w:hAnsi="Times New Roman"/>
                <w:noProof/>
                <w:sz w:val="24"/>
                <w:vertAlign w:val="superscript"/>
              </w:rPr>
            </w:pPr>
            <w:r>
              <w:rPr>
                <w:rFonts w:ascii="Times New Roman" w:hAnsi="Times New Roman"/>
                <w:noProof/>
                <w:sz w:val="24"/>
                <w:vertAlign w:val="superscript"/>
              </w:rPr>
              <w:t>28, 5</w:t>
            </w:r>
          </w:p>
        </w:tc>
      </w:tr>
      <w:tr w:rsidR="00C30354">
        <w:trPr>
          <w:trHeight w:val="200"/>
        </w:trPr>
        <w:tc>
          <w:tcPr>
            <w:tcW w:w="3686" w:type="dxa"/>
          </w:tcPr>
          <w:p w:rsidR="00C30354" w:rsidRDefault="00C30354">
            <w:pPr>
              <w:pStyle w:val="f5fbfb"/>
              <w:spacing w:before="20" w:line="360" w:lineRule="auto"/>
              <w:rPr>
                <w:rFonts w:ascii="Times New Roman" w:hAnsi="Times New Roman"/>
                <w:sz w:val="24"/>
                <w:vertAlign w:val="superscript"/>
              </w:rPr>
            </w:pPr>
            <w:r>
              <w:rPr>
                <w:rFonts w:ascii="Times New Roman" w:hAnsi="Times New Roman"/>
                <w:sz w:val="24"/>
                <w:vertAlign w:val="superscript"/>
              </w:rPr>
              <w:t>Начальные остатки наличных без финансирования</w:t>
            </w:r>
          </w:p>
        </w:tc>
        <w:tc>
          <w:tcPr>
            <w:tcW w:w="1134" w:type="dxa"/>
          </w:tcPr>
          <w:p w:rsidR="00C30354" w:rsidRDefault="00C30354">
            <w:pPr>
              <w:pStyle w:val="f5fbfb"/>
              <w:spacing w:before="20" w:line="360" w:lineRule="auto"/>
              <w:jc w:val="right"/>
              <w:rPr>
                <w:rFonts w:ascii="Times New Roman" w:hAnsi="Times New Roman"/>
                <w:noProof/>
                <w:sz w:val="24"/>
                <w:vertAlign w:val="superscript"/>
              </w:rPr>
            </w:pPr>
            <w:r>
              <w:rPr>
                <w:rFonts w:ascii="Times New Roman" w:hAnsi="Times New Roman"/>
                <w:noProof/>
                <w:sz w:val="24"/>
                <w:vertAlign w:val="superscript"/>
              </w:rPr>
              <w:t>100, 0</w:t>
            </w:r>
          </w:p>
        </w:tc>
        <w:tc>
          <w:tcPr>
            <w:tcW w:w="785" w:type="dxa"/>
          </w:tcPr>
          <w:p w:rsidR="00C30354" w:rsidRDefault="00C30354">
            <w:pPr>
              <w:pStyle w:val="f5fbfb"/>
              <w:spacing w:before="20" w:line="360" w:lineRule="auto"/>
              <w:jc w:val="right"/>
              <w:rPr>
                <w:rFonts w:ascii="Times New Roman" w:hAnsi="Times New Roman"/>
                <w:noProof/>
                <w:sz w:val="24"/>
                <w:vertAlign w:val="superscript"/>
              </w:rPr>
            </w:pPr>
            <w:r>
              <w:rPr>
                <w:rFonts w:ascii="Times New Roman" w:hAnsi="Times New Roman"/>
                <w:noProof/>
                <w:sz w:val="24"/>
                <w:vertAlign w:val="superscript"/>
              </w:rPr>
              <w:t>175, 5</w:t>
            </w:r>
          </w:p>
        </w:tc>
        <w:tc>
          <w:tcPr>
            <w:tcW w:w="775" w:type="dxa"/>
          </w:tcPr>
          <w:p w:rsidR="00C30354" w:rsidRDefault="00C30354">
            <w:pPr>
              <w:pStyle w:val="f5fbfb"/>
              <w:spacing w:before="20" w:line="360" w:lineRule="auto"/>
              <w:jc w:val="right"/>
              <w:rPr>
                <w:rFonts w:ascii="Times New Roman" w:hAnsi="Times New Roman"/>
                <w:noProof/>
                <w:sz w:val="24"/>
                <w:vertAlign w:val="superscript"/>
              </w:rPr>
            </w:pPr>
            <w:r>
              <w:rPr>
                <w:rFonts w:ascii="Times New Roman" w:hAnsi="Times New Roman"/>
                <w:noProof/>
                <w:sz w:val="24"/>
                <w:vertAlign w:val="superscript"/>
              </w:rPr>
              <w:t>109, 5</w:t>
            </w:r>
          </w:p>
        </w:tc>
        <w:tc>
          <w:tcPr>
            <w:tcW w:w="926" w:type="dxa"/>
          </w:tcPr>
          <w:p w:rsidR="00C30354" w:rsidRDefault="00C30354">
            <w:pPr>
              <w:pStyle w:val="f5fbfb"/>
              <w:spacing w:before="20" w:line="360" w:lineRule="auto"/>
              <w:jc w:val="right"/>
              <w:rPr>
                <w:rFonts w:ascii="Times New Roman" w:hAnsi="Times New Roman"/>
                <w:noProof/>
                <w:sz w:val="24"/>
                <w:vertAlign w:val="superscript"/>
              </w:rPr>
            </w:pPr>
            <w:r>
              <w:rPr>
                <w:rFonts w:ascii="Times New Roman" w:hAnsi="Times New Roman"/>
                <w:noProof/>
                <w:sz w:val="24"/>
                <w:vertAlign w:val="superscript"/>
              </w:rPr>
              <w:t>9, 0</w:t>
            </w:r>
          </w:p>
        </w:tc>
        <w:tc>
          <w:tcPr>
            <w:tcW w:w="815" w:type="dxa"/>
          </w:tcPr>
          <w:p w:rsidR="00C30354" w:rsidRDefault="00C30354">
            <w:pPr>
              <w:pStyle w:val="f5fbfb"/>
              <w:spacing w:before="20" w:line="360" w:lineRule="auto"/>
              <w:jc w:val="right"/>
              <w:rPr>
                <w:rFonts w:ascii="Times New Roman" w:hAnsi="Times New Roman"/>
                <w:noProof/>
                <w:sz w:val="24"/>
                <w:vertAlign w:val="superscript"/>
              </w:rPr>
            </w:pPr>
            <w:r>
              <w:rPr>
                <w:rFonts w:ascii="Times New Roman" w:hAnsi="Times New Roman"/>
                <w:noProof/>
                <w:sz w:val="24"/>
                <w:vertAlign w:val="superscript"/>
              </w:rPr>
              <w:t>(30, 5)</w:t>
            </w:r>
          </w:p>
        </w:tc>
        <w:tc>
          <w:tcPr>
            <w:tcW w:w="810" w:type="dxa"/>
          </w:tcPr>
          <w:p w:rsidR="00C30354" w:rsidRDefault="00C30354">
            <w:pPr>
              <w:pStyle w:val="f5fbfb"/>
              <w:spacing w:before="20" w:line="360" w:lineRule="auto"/>
              <w:jc w:val="right"/>
              <w:rPr>
                <w:rFonts w:ascii="Times New Roman" w:hAnsi="Times New Roman"/>
                <w:noProof/>
                <w:sz w:val="24"/>
                <w:vertAlign w:val="superscript"/>
              </w:rPr>
            </w:pPr>
            <w:r>
              <w:rPr>
                <w:rFonts w:ascii="Times New Roman" w:hAnsi="Times New Roman"/>
                <w:noProof/>
                <w:sz w:val="24"/>
                <w:vertAlign w:val="superscript"/>
              </w:rPr>
              <w:t>(15, 0)</w:t>
            </w:r>
          </w:p>
        </w:tc>
      </w:tr>
      <w:tr w:rsidR="00C30354">
        <w:trPr>
          <w:trHeight w:val="200"/>
        </w:trPr>
        <w:tc>
          <w:tcPr>
            <w:tcW w:w="3686" w:type="dxa"/>
          </w:tcPr>
          <w:p w:rsidR="00C30354" w:rsidRDefault="00C30354">
            <w:pPr>
              <w:pStyle w:val="f5fbfb"/>
              <w:spacing w:before="20" w:line="360" w:lineRule="auto"/>
              <w:rPr>
                <w:rFonts w:ascii="Times New Roman" w:hAnsi="Times New Roman"/>
                <w:sz w:val="24"/>
                <w:vertAlign w:val="superscript"/>
              </w:rPr>
            </w:pPr>
            <w:r>
              <w:rPr>
                <w:rFonts w:ascii="Times New Roman" w:hAnsi="Times New Roman"/>
                <w:sz w:val="24"/>
                <w:vertAlign w:val="superscript"/>
              </w:rPr>
              <w:t>Конечные остатки наличных без</w:t>
            </w:r>
            <w:r>
              <w:rPr>
                <w:rFonts w:ascii="Times New Roman" w:hAnsi="Times New Roman"/>
                <w:noProof/>
                <w:sz w:val="24"/>
                <w:vertAlign w:val="superscript"/>
              </w:rPr>
              <w:t>.</w:t>
            </w:r>
            <w:r>
              <w:rPr>
                <w:rFonts w:ascii="Times New Roman" w:hAnsi="Times New Roman"/>
                <w:sz w:val="24"/>
                <w:vertAlign w:val="superscript"/>
              </w:rPr>
              <w:softHyphen/>
              <w:t xml:space="preserve"> Финансирования</w:t>
            </w:r>
          </w:p>
        </w:tc>
        <w:tc>
          <w:tcPr>
            <w:tcW w:w="1134" w:type="dxa"/>
          </w:tcPr>
          <w:p w:rsidR="00C30354" w:rsidRDefault="00C30354">
            <w:pPr>
              <w:pStyle w:val="f5fbfb"/>
              <w:spacing w:before="40" w:line="360" w:lineRule="auto"/>
              <w:jc w:val="right"/>
              <w:rPr>
                <w:rFonts w:ascii="Times New Roman" w:hAnsi="Times New Roman"/>
                <w:noProof/>
                <w:sz w:val="24"/>
                <w:vertAlign w:val="superscript"/>
              </w:rPr>
            </w:pPr>
            <w:r>
              <w:rPr>
                <w:rFonts w:ascii="Times New Roman" w:hAnsi="Times New Roman"/>
                <w:noProof/>
                <w:sz w:val="24"/>
                <w:vertAlign w:val="superscript"/>
              </w:rPr>
              <w:t>175, 5</w:t>
            </w:r>
          </w:p>
        </w:tc>
        <w:tc>
          <w:tcPr>
            <w:tcW w:w="785" w:type="dxa"/>
          </w:tcPr>
          <w:p w:rsidR="00C30354" w:rsidRDefault="00C30354">
            <w:pPr>
              <w:pStyle w:val="f5fbfb"/>
              <w:spacing w:before="40" w:line="360" w:lineRule="auto"/>
              <w:jc w:val="right"/>
              <w:rPr>
                <w:rFonts w:ascii="Times New Roman" w:hAnsi="Times New Roman"/>
                <w:noProof/>
                <w:sz w:val="24"/>
                <w:vertAlign w:val="superscript"/>
              </w:rPr>
            </w:pPr>
            <w:r>
              <w:rPr>
                <w:rFonts w:ascii="Times New Roman" w:hAnsi="Times New Roman"/>
                <w:noProof/>
                <w:sz w:val="24"/>
                <w:vertAlign w:val="superscript"/>
              </w:rPr>
              <w:t>109, 5</w:t>
            </w:r>
          </w:p>
        </w:tc>
        <w:tc>
          <w:tcPr>
            <w:tcW w:w="775" w:type="dxa"/>
          </w:tcPr>
          <w:p w:rsidR="00C30354" w:rsidRDefault="00C30354">
            <w:pPr>
              <w:pStyle w:val="f5fbfb"/>
              <w:spacing w:before="40" w:line="360" w:lineRule="auto"/>
              <w:jc w:val="right"/>
              <w:rPr>
                <w:rFonts w:ascii="Times New Roman" w:hAnsi="Times New Roman"/>
                <w:noProof/>
                <w:sz w:val="24"/>
                <w:vertAlign w:val="superscript"/>
              </w:rPr>
            </w:pPr>
            <w:r>
              <w:rPr>
                <w:rFonts w:ascii="Times New Roman" w:hAnsi="Times New Roman"/>
                <w:noProof/>
                <w:sz w:val="24"/>
                <w:vertAlign w:val="superscript"/>
              </w:rPr>
              <w:t>9, 0</w:t>
            </w:r>
          </w:p>
        </w:tc>
        <w:tc>
          <w:tcPr>
            <w:tcW w:w="926" w:type="dxa"/>
          </w:tcPr>
          <w:p w:rsidR="00C30354" w:rsidRDefault="00C30354">
            <w:pPr>
              <w:pStyle w:val="f5fbfb"/>
              <w:spacing w:before="40" w:line="360" w:lineRule="auto"/>
              <w:jc w:val="right"/>
              <w:rPr>
                <w:rFonts w:ascii="Times New Roman" w:hAnsi="Times New Roman"/>
                <w:noProof/>
                <w:sz w:val="24"/>
                <w:vertAlign w:val="superscript"/>
              </w:rPr>
            </w:pPr>
            <w:r>
              <w:rPr>
                <w:rFonts w:ascii="Times New Roman" w:hAnsi="Times New Roman"/>
                <w:noProof/>
                <w:sz w:val="24"/>
                <w:vertAlign w:val="superscript"/>
              </w:rPr>
              <w:t>(30, 5)</w:t>
            </w:r>
          </w:p>
        </w:tc>
        <w:tc>
          <w:tcPr>
            <w:tcW w:w="815" w:type="dxa"/>
          </w:tcPr>
          <w:p w:rsidR="00C30354" w:rsidRDefault="00C30354">
            <w:pPr>
              <w:pStyle w:val="f5fbfb"/>
              <w:spacing w:before="40" w:line="360" w:lineRule="auto"/>
              <w:jc w:val="right"/>
              <w:rPr>
                <w:rFonts w:ascii="Times New Roman" w:hAnsi="Times New Roman"/>
                <w:noProof/>
                <w:sz w:val="24"/>
                <w:vertAlign w:val="superscript"/>
              </w:rPr>
            </w:pPr>
            <w:r>
              <w:rPr>
                <w:rFonts w:ascii="Times New Roman" w:hAnsi="Times New Roman"/>
                <w:noProof/>
                <w:sz w:val="24"/>
                <w:vertAlign w:val="superscript"/>
              </w:rPr>
              <w:t>(15, 0)</w:t>
            </w:r>
          </w:p>
        </w:tc>
        <w:tc>
          <w:tcPr>
            <w:tcW w:w="810" w:type="dxa"/>
          </w:tcPr>
          <w:p w:rsidR="00C30354" w:rsidRDefault="00C30354">
            <w:pPr>
              <w:pStyle w:val="f5fbfb"/>
              <w:spacing w:before="40" w:line="360" w:lineRule="auto"/>
              <w:jc w:val="right"/>
              <w:rPr>
                <w:rFonts w:ascii="Times New Roman" w:hAnsi="Times New Roman"/>
                <w:noProof/>
                <w:sz w:val="24"/>
                <w:vertAlign w:val="superscript"/>
              </w:rPr>
            </w:pPr>
            <w:r>
              <w:rPr>
                <w:rFonts w:ascii="Times New Roman" w:hAnsi="Times New Roman"/>
                <w:noProof/>
                <w:sz w:val="24"/>
                <w:vertAlign w:val="superscript"/>
              </w:rPr>
              <w:t>13, 5</w:t>
            </w:r>
          </w:p>
        </w:tc>
      </w:tr>
      <w:tr w:rsidR="00C30354">
        <w:trPr>
          <w:trHeight w:val="280"/>
        </w:trPr>
        <w:tc>
          <w:tcPr>
            <w:tcW w:w="8931" w:type="dxa"/>
            <w:gridSpan w:val="7"/>
          </w:tcPr>
          <w:p w:rsidR="00C30354" w:rsidRDefault="00C30354">
            <w:pPr>
              <w:pStyle w:val="f5fbfb"/>
              <w:spacing w:before="20" w:line="360" w:lineRule="auto"/>
              <w:jc w:val="both"/>
              <w:rPr>
                <w:rFonts w:ascii="Times New Roman" w:hAnsi="Times New Roman"/>
                <w:sz w:val="24"/>
                <w:vertAlign w:val="superscript"/>
              </w:rPr>
            </w:pPr>
            <w:r>
              <w:rPr>
                <w:rFonts w:ascii="Times New Roman" w:hAnsi="Times New Roman"/>
                <w:noProof/>
                <w:sz w:val="24"/>
                <w:vertAlign w:val="superscript"/>
              </w:rPr>
              <w:t>*</w:t>
            </w:r>
            <w:r>
              <w:rPr>
                <w:rFonts w:ascii="Times New Roman" w:hAnsi="Times New Roman"/>
                <w:sz w:val="24"/>
                <w:vertAlign w:val="superscript"/>
              </w:rPr>
              <w:t xml:space="preserve"> Включая поступления 2</w:t>
            </w:r>
            <w:r>
              <w:rPr>
                <w:rFonts w:ascii="Times New Roman" w:hAnsi="Times New Roman"/>
                <w:noProof/>
                <w:sz w:val="24"/>
                <w:vertAlign w:val="superscript"/>
              </w:rPr>
              <w:t>54 00</w:t>
            </w:r>
            <w:r>
              <w:rPr>
                <w:rFonts w:ascii="Times New Roman" w:hAnsi="Times New Roman"/>
                <w:sz w:val="24"/>
                <w:vertAlign w:val="superscript"/>
              </w:rPr>
              <w:t>0 руб.  и продажу активов за наличный расчет  на</w:t>
            </w:r>
            <w:r>
              <w:rPr>
                <w:rFonts w:ascii="Times New Roman" w:hAnsi="Times New Roman"/>
                <w:noProof/>
                <w:sz w:val="24"/>
                <w:vertAlign w:val="superscript"/>
              </w:rPr>
              <w:t>40 000</w:t>
            </w:r>
            <w:r>
              <w:rPr>
                <w:rFonts w:ascii="Times New Roman" w:hAnsi="Times New Roman"/>
                <w:sz w:val="24"/>
                <w:vertAlign w:val="superscript"/>
              </w:rPr>
              <w:t xml:space="preserve"> руб.</w:t>
            </w:r>
          </w:p>
        </w:tc>
      </w:tr>
    </w:tbl>
    <w:p w:rsidR="00C30354" w:rsidRDefault="00C30354">
      <w:pPr>
        <w:pStyle w:val="f5fbfb"/>
        <w:spacing w:line="360" w:lineRule="auto"/>
        <w:jc w:val="both"/>
        <w:rPr>
          <w:rFonts w:ascii="Times New Roman" w:hAnsi="Times New Roman"/>
          <w:sz w:val="24"/>
        </w:rPr>
      </w:pPr>
      <w:r>
        <w:rPr>
          <w:rFonts w:ascii="Times New Roman" w:hAnsi="Times New Roman"/>
          <w:sz w:val="24"/>
        </w:rPr>
        <w:t xml:space="preserve">       </w:t>
      </w:r>
    </w:p>
    <w:p w:rsidR="00C30354" w:rsidRDefault="00C30354">
      <w:pPr>
        <w:pStyle w:val="f5fbfb"/>
        <w:spacing w:line="360" w:lineRule="auto"/>
        <w:ind w:firstLine="567"/>
        <w:jc w:val="both"/>
        <w:rPr>
          <w:rFonts w:ascii="Times New Roman" w:hAnsi="Times New Roman"/>
          <w:sz w:val="24"/>
        </w:rPr>
      </w:pP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Бюджет (смета) денежных средств показывает, что предприятие ожида</w:t>
      </w:r>
      <w:r>
        <w:rPr>
          <w:rFonts w:ascii="Times New Roman" w:hAnsi="Times New Roman"/>
          <w:sz w:val="24"/>
        </w:rPr>
        <w:softHyphen/>
        <w:t>ет возникновение дефицита наличных средств в апреле и мае. Этот дефицит обусловлен уменьшением размера инкассации в марте, ка</w:t>
      </w:r>
      <w:r>
        <w:rPr>
          <w:rFonts w:ascii="Times New Roman" w:hAnsi="Times New Roman"/>
          <w:sz w:val="24"/>
        </w:rPr>
        <w:softHyphen/>
        <w:t>питальными затратами, составляющими</w:t>
      </w:r>
      <w:r>
        <w:rPr>
          <w:rFonts w:ascii="Times New Roman" w:hAnsi="Times New Roman"/>
          <w:noProof/>
          <w:sz w:val="24"/>
        </w:rPr>
        <w:t xml:space="preserve"> 200 000</w:t>
      </w:r>
      <w:r>
        <w:rPr>
          <w:rFonts w:ascii="Times New Roman" w:hAnsi="Times New Roman"/>
          <w:sz w:val="24"/>
        </w:rPr>
        <w:t xml:space="preserve"> руб., в феврале и марте и выплатой дивидендов наличными в сумме</w:t>
      </w:r>
      <w:r>
        <w:rPr>
          <w:rFonts w:ascii="Times New Roman" w:hAnsi="Times New Roman"/>
          <w:noProof/>
          <w:sz w:val="24"/>
        </w:rPr>
        <w:t xml:space="preserve"> 20 000</w:t>
      </w:r>
      <w:r>
        <w:rPr>
          <w:rFonts w:ascii="Times New Roman" w:hAnsi="Times New Roman"/>
          <w:sz w:val="24"/>
        </w:rPr>
        <w:t xml:space="preserve"> руб. в марте. С увеличением размера инкассации в мае и июне остатки денежных средств возросли до</w:t>
      </w:r>
      <w:r>
        <w:rPr>
          <w:rFonts w:ascii="Times New Roman" w:hAnsi="Times New Roman"/>
          <w:noProof/>
          <w:sz w:val="24"/>
        </w:rPr>
        <w:t xml:space="preserve"> 13 500</w:t>
      </w:r>
      <w:r>
        <w:rPr>
          <w:rFonts w:ascii="Times New Roman" w:hAnsi="Times New Roman"/>
          <w:sz w:val="24"/>
        </w:rPr>
        <w:t xml:space="preserve"> руб., в июне без дополни</w:t>
      </w:r>
      <w:r>
        <w:rPr>
          <w:rFonts w:ascii="Times New Roman" w:hAnsi="Times New Roman"/>
          <w:sz w:val="24"/>
        </w:rPr>
        <w:softHyphen/>
        <w:t>тельного финансирования.</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Кассовая смета показывает, что пик наличных поступлений приходится на апрель. Если стратегия предприятия заключается в том, чтобы поддерживать минимальный остаток на уровне</w:t>
      </w:r>
      <w:r>
        <w:rPr>
          <w:rFonts w:ascii="Times New Roman" w:hAnsi="Times New Roman"/>
          <w:noProof/>
          <w:sz w:val="24"/>
        </w:rPr>
        <w:t xml:space="preserve"> 75 000</w:t>
      </w:r>
      <w:r>
        <w:rPr>
          <w:rFonts w:ascii="Times New Roman" w:hAnsi="Times New Roman"/>
          <w:sz w:val="24"/>
        </w:rPr>
        <w:t xml:space="preserve"> руб. и привлекать средства из своего банка для поддержания этого минимума, ей понадобится допол</w:t>
      </w:r>
      <w:r>
        <w:rPr>
          <w:rFonts w:ascii="Times New Roman" w:hAnsi="Times New Roman"/>
          <w:sz w:val="24"/>
        </w:rPr>
        <w:softHyphen/>
        <w:t>нительно</w:t>
      </w:r>
      <w:r>
        <w:rPr>
          <w:rFonts w:ascii="Times New Roman" w:hAnsi="Times New Roman"/>
          <w:noProof/>
          <w:sz w:val="24"/>
        </w:rPr>
        <w:t xml:space="preserve"> 66 000</w:t>
      </w:r>
      <w:r>
        <w:rPr>
          <w:rFonts w:ascii="Times New Roman" w:hAnsi="Times New Roman"/>
          <w:sz w:val="24"/>
        </w:rPr>
        <w:t xml:space="preserve"> руб. в марте. Объем дополнительных займов дос</w:t>
      </w:r>
      <w:r>
        <w:rPr>
          <w:rFonts w:ascii="Times New Roman" w:hAnsi="Times New Roman"/>
          <w:sz w:val="24"/>
        </w:rPr>
        <w:softHyphen/>
        <w:t>тигнет пика в</w:t>
      </w:r>
      <w:r>
        <w:rPr>
          <w:rFonts w:ascii="Times New Roman" w:hAnsi="Times New Roman"/>
          <w:noProof/>
          <w:sz w:val="24"/>
        </w:rPr>
        <w:t xml:space="preserve"> 105 500</w:t>
      </w:r>
      <w:r>
        <w:rPr>
          <w:rFonts w:ascii="Times New Roman" w:hAnsi="Times New Roman"/>
          <w:sz w:val="24"/>
        </w:rPr>
        <w:t xml:space="preserve"> руб. в апреле, после чего снизится до </w:t>
      </w:r>
      <w:r>
        <w:rPr>
          <w:rFonts w:ascii="Times New Roman" w:hAnsi="Times New Roman"/>
          <w:noProof/>
          <w:sz w:val="24"/>
        </w:rPr>
        <w:t>61 500</w:t>
      </w:r>
      <w:r>
        <w:rPr>
          <w:rFonts w:ascii="Times New Roman" w:hAnsi="Times New Roman"/>
          <w:sz w:val="24"/>
        </w:rPr>
        <w:t xml:space="preserve"> руб. в июне, если прогноз окажется правильным.</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Есть и иное значение появления дефицита денежных средств. Предприятие может задержать капитальные расходы или платежи за покупки. На деле одной из важнейших целей составления сметы является определение времени и объема предполагаемого финан</w:t>
      </w:r>
      <w:r>
        <w:rPr>
          <w:rFonts w:ascii="Times New Roman" w:hAnsi="Times New Roman"/>
          <w:sz w:val="24"/>
        </w:rPr>
        <w:softHyphen/>
        <w:t>сирования потребностей с тем, чтобы применить наиболее под</w:t>
      </w:r>
      <w:r>
        <w:rPr>
          <w:rFonts w:ascii="Times New Roman" w:hAnsi="Times New Roman"/>
          <w:sz w:val="24"/>
        </w:rPr>
        <w:softHyphen/>
        <w:t>ходящий метод финансирования. Решение, об осуществлении долгосрочного инвестирования должно быть основано, на прог</w:t>
      </w:r>
      <w:r>
        <w:rPr>
          <w:rFonts w:ascii="Times New Roman" w:hAnsi="Times New Roman"/>
          <w:sz w:val="24"/>
        </w:rPr>
        <w:softHyphen/>
        <w:t>нозе поступления денежных средств и на расчетах, не говоря уже о прогнозе состояния наличности. Кроме того, что эта смета по</w:t>
      </w:r>
      <w:r>
        <w:rPr>
          <w:rFonts w:ascii="Times New Roman" w:hAnsi="Times New Roman"/>
          <w:sz w:val="24"/>
        </w:rPr>
        <w:softHyphen/>
        <w:t>могает финансовому директору при планировании краткосрочно</w:t>
      </w:r>
      <w:r>
        <w:rPr>
          <w:rFonts w:ascii="Times New Roman" w:hAnsi="Times New Roman"/>
          <w:sz w:val="24"/>
        </w:rPr>
        <w:softHyphen/>
        <w:t>го финансирования, она важна еще и в управлении наличностью. На ее основе директор может спланировать инвестирова</w:t>
      </w:r>
      <w:r>
        <w:rPr>
          <w:rFonts w:ascii="Times New Roman" w:hAnsi="Times New Roman"/>
          <w:sz w:val="24"/>
        </w:rPr>
        <w:softHyphen/>
        <w:t>ние избытка денежных средств в рыночные ценные бумаги. Результатом всего этого является эффективный перевод налич</w:t>
      </w:r>
      <w:r>
        <w:rPr>
          <w:rFonts w:ascii="Times New Roman" w:hAnsi="Times New Roman"/>
          <w:sz w:val="24"/>
        </w:rPr>
        <w:softHyphen/>
        <w:t>ности в рыночные ценные бумаги и обратно.</w:t>
      </w:r>
    </w:p>
    <w:p w:rsidR="00C30354" w:rsidRDefault="00C30354">
      <w:pPr>
        <w:pStyle w:val="f5fbfb"/>
        <w:spacing w:line="360" w:lineRule="auto"/>
        <w:ind w:firstLine="567"/>
        <w:jc w:val="both"/>
        <w:rPr>
          <w:rFonts w:ascii="Times New Roman" w:hAnsi="Times New Roman"/>
          <w:sz w:val="24"/>
        </w:rPr>
      </w:pPr>
      <w:r>
        <w:rPr>
          <w:rFonts w:ascii="Times New Roman" w:hAnsi="Times New Roman"/>
          <w:i/>
          <w:sz w:val="24"/>
        </w:rPr>
        <w:t xml:space="preserve">Расчет совокупной потребности в краткосрочном финансировании. </w:t>
      </w:r>
      <w:r>
        <w:rPr>
          <w:rFonts w:ascii="Times New Roman" w:hAnsi="Times New Roman"/>
          <w:sz w:val="24"/>
        </w:rPr>
        <w:t>Смысл этапа заключается в определении размера краткосрочной банковской ссуды по каждому подпериоду, необходимой для обеспечения прогнозируемого денежного потока. При расчете рекомендуется принимать во внимание желаемый минимум денежных средств на расчетном счете, который целесообразно иметь в качестве страхового запаса, а также для возможных непрогнозируемых заранее выгодных инвестиций.</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Объектом контроля являются выполнение установленных плановых заданий по формированию объема денежных средств и их расходованию по предусмотренным направлениям; равномерность формирования денежных потоков во времени; контроль ликвидности денежных потоков и их эффективности. Эти показатели контролируются в процессе мониторинга текущей финансовой деятельности предприятий лесного комплекса.  </w:t>
      </w:r>
    </w:p>
    <w:p w:rsidR="00C30354" w:rsidRDefault="00C30354">
      <w:pPr>
        <w:pStyle w:val="f5fbfb"/>
        <w:spacing w:line="360" w:lineRule="auto"/>
        <w:ind w:firstLine="567"/>
        <w:jc w:val="center"/>
        <w:rPr>
          <w:rFonts w:ascii="Times New Roman" w:hAnsi="Times New Roman"/>
          <w:b/>
          <w:sz w:val="24"/>
        </w:rPr>
      </w:pPr>
      <w:r>
        <w:rPr>
          <w:rFonts w:ascii="Times New Roman" w:hAnsi="Times New Roman"/>
          <w:sz w:val="24"/>
        </w:rPr>
        <w:br w:type="page"/>
      </w:r>
      <w:r>
        <w:rPr>
          <w:rFonts w:ascii="Times New Roman" w:hAnsi="Times New Roman"/>
          <w:b/>
          <w:sz w:val="24"/>
        </w:rPr>
        <w:t>РАЗДЕЛ 3 ПРАКТИЧЕСКОЕ ПРИМЕНЕНИЕ МЕТОДИКИ СОВЕРШЕНСТВОВАНИЯ УПРАВЛЕНИЯ ДЕНЕЖНЫМИ ПОТОКАМИ НА ПРИМЕРЕ ООО «ОЛГИЛЕС»</w:t>
      </w:r>
    </w:p>
    <w:p w:rsidR="00C30354" w:rsidRDefault="00C30354">
      <w:pPr>
        <w:pStyle w:val="f5fbfb"/>
        <w:spacing w:line="360" w:lineRule="auto"/>
        <w:ind w:firstLine="567"/>
        <w:jc w:val="center"/>
        <w:rPr>
          <w:rFonts w:ascii="Times New Roman" w:hAnsi="Times New Roman"/>
          <w:b/>
          <w:sz w:val="24"/>
        </w:rPr>
      </w:pPr>
    </w:p>
    <w:p w:rsidR="00C30354" w:rsidRDefault="00C30354">
      <w:pPr>
        <w:pStyle w:val="f5fbfb"/>
        <w:spacing w:line="360" w:lineRule="auto"/>
        <w:ind w:firstLine="567"/>
        <w:jc w:val="center"/>
        <w:rPr>
          <w:rFonts w:ascii="Times New Roman" w:hAnsi="Times New Roman"/>
          <w:b/>
          <w:sz w:val="24"/>
        </w:rPr>
      </w:pPr>
      <w:r>
        <w:rPr>
          <w:rFonts w:ascii="Times New Roman" w:hAnsi="Times New Roman"/>
          <w:b/>
          <w:sz w:val="24"/>
        </w:rPr>
        <w:t>3.1. Составление и анализ отчета о движении денежных средств ООО «ОЛГИЛЕС» за 2000 год</w:t>
      </w:r>
    </w:p>
    <w:p w:rsidR="00C30354" w:rsidRDefault="00C30354">
      <w:pPr>
        <w:pStyle w:val="f5fbfb"/>
        <w:spacing w:line="360" w:lineRule="auto"/>
        <w:ind w:firstLine="567"/>
        <w:jc w:val="center"/>
        <w:rPr>
          <w:rFonts w:ascii="Times New Roman" w:hAnsi="Times New Roman"/>
          <w:b/>
          <w:sz w:val="24"/>
        </w:rPr>
      </w:pP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На примере конкретного предприятия, учитывая его особенности, а ООО «ОЛГИЛЕС» – деревообрабатывающее предприятие занимающееся производством и реализацией экспортных пиломатериалов и попутной продукции (техническая щепа, пиломатериал для реализации на внутреннем рынке), мной был составлен Отчет о движении денежных средств за 2000 год (Приложение 2).</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Для более детального анализа и планирования реализации по видам продукции, я считаю, необходимым выделить экспорт пиломатериалов и балансов,  реализацию пиломатериалов, балансов и технической щепы на внутреннем рынке.</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Для более детального учета и планирования приобретаемого сырья также необходимо выделить расходы по приобретению пиловочника и расходы по приобретению балансов.</w:t>
      </w:r>
      <w:r>
        <w:rPr>
          <w:rFonts w:ascii="Times New Roman" w:hAnsi="Times New Roman"/>
          <w:b/>
          <w:sz w:val="24"/>
        </w:rPr>
        <w:t xml:space="preserve">   </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Перейдем к этапу анализа денежных потоков предприятий лесного комплекса.</w:t>
      </w:r>
    </w:p>
    <w:p w:rsidR="00C30354" w:rsidRDefault="00C30354">
      <w:pPr>
        <w:pStyle w:val="f5fbfb"/>
        <w:spacing w:line="360" w:lineRule="auto"/>
        <w:ind w:firstLine="567"/>
        <w:jc w:val="both"/>
        <w:rPr>
          <w:rFonts w:ascii="Times New Roman" w:hAnsi="Times New Roman"/>
          <w:sz w:val="24"/>
        </w:rPr>
      </w:pPr>
      <w:r>
        <w:rPr>
          <w:rFonts w:ascii="Times New Roman" w:hAnsi="Times New Roman"/>
          <w:i/>
          <w:sz w:val="24"/>
        </w:rPr>
        <w:t xml:space="preserve">На первом этапе </w:t>
      </w:r>
      <w:r>
        <w:rPr>
          <w:rFonts w:ascii="Times New Roman" w:hAnsi="Times New Roman"/>
          <w:sz w:val="24"/>
        </w:rPr>
        <w:t xml:space="preserve">проанализируем динамику объема формирования положительного денежного потока предприятия в разрезе отдельных источников, для этого рассмотрим поквартальный укрупненный баланс ООО «ОЛГИЛЕС» за 2000 год  (Приложение 3). В графе «изменение» показаны чистые изменения величины статьи за каждый квартал и в графе «изменение за год» показаны чистые изменения величины статьи за год в целом. </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При этом любой прирост задолженности (например, банку) образует источник наличности, а уменьшение задолженности –источник наличности.</w:t>
      </w:r>
      <w:r>
        <w:rPr>
          <w:rStyle w:val="a4"/>
          <w:rFonts w:ascii="Times New Roman" w:hAnsi="Times New Roman"/>
          <w:sz w:val="24"/>
        </w:rPr>
        <w:footnoteReference w:id="29"/>
      </w:r>
      <w:r>
        <w:rPr>
          <w:rFonts w:ascii="Times New Roman" w:hAnsi="Times New Roman"/>
          <w:sz w:val="24"/>
        </w:rPr>
        <w:t xml:space="preserve"> В таблице №5 показано, как в терминах источников и использования наличности можно интерпретировать увеличение или уменьшение активов, обязательств и капитала.</w:t>
      </w:r>
    </w:p>
    <w:p w:rsidR="00C30354" w:rsidRDefault="00C30354">
      <w:pPr>
        <w:pStyle w:val="f5fbfb"/>
        <w:spacing w:line="360" w:lineRule="auto"/>
        <w:ind w:firstLine="567"/>
        <w:rPr>
          <w:rFonts w:ascii="Times New Roman" w:hAnsi="Times New Roman"/>
          <w:sz w:val="24"/>
        </w:rPr>
      </w:pPr>
      <w:r>
        <w:rPr>
          <w:rFonts w:ascii="Times New Roman" w:hAnsi="Times New Roman"/>
          <w:sz w:val="24"/>
        </w:rPr>
        <w:t xml:space="preserve">                                                                                                 </w:t>
      </w:r>
    </w:p>
    <w:p w:rsidR="00C30354" w:rsidRDefault="00C30354">
      <w:pPr>
        <w:pStyle w:val="f5fbfb"/>
        <w:spacing w:line="360" w:lineRule="auto"/>
        <w:ind w:firstLine="567"/>
        <w:rPr>
          <w:rFonts w:ascii="Times New Roman" w:hAnsi="Times New Roman"/>
          <w:sz w:val="24"/>
        </w:rPr>
      </w:pPr>
    </w:p>
    <w:p w:rsidR="00C30354" w:rsidRDefault="00C30354">
      <w:pPr>
        <w:pStyle w:val="f5fbfb"/>
        <w:spacing w:line="360" w:lineRule="auto"/>
        <w:ind w:firstLine="567"/>
        <w:jc w:val="right"/>
        <w:rPr>
          <w:rFonts w:ascii="Times New Roman" w:hAnsi="Times New Roman"/>
          <w:sz w:val="24"/>
        </w:rPr>
      </w:pPr>
      <w:r>
        <w:rPr>
          <w:rFonts w:ascii="Times New Roman" w:hAnsi="Times New Roman"/>
          <w:sz w:val="24"/>
        </w:rPr>
        <w:t xml:space="preserve">     Таблица 5</w:t>
      </w:r>
    </w:p>
    <w:p w:rsidR="00C30354" w:rsidRDefault="00C30354">
      <w:pPr>
        <w:pStyle w:val="f5fbfb"/>
        <w:spacing w:line="360" w:lineRule="auto"/>
        <w:ind w:firstLine="567"/>
        <w:rPr>
          <w:rFonts w:ascii="Times New Roman" w:hAnsi="Times New Roman"/>
          <w:sz w:val="24"/>
        </w:rPr>
      </w:pPr>
      <w:r>
        <w:rPr>
          <w:rFonts w:ascii="Times New Roman" w:hAnsi="Times New Roman"/>
          <w:b/>
          <w:sz w:val="24"/>
        </w:rPr>
        <w:t xml:space="preserve">                                      </w:t>
      </w:r>
      <w:r>
        <w:rPr>
          <w:rFonts w:ascii="Times New Roman" w:hAnsi="Times New Roman"/>
          <w:sz w:val="24"/>
        </w:rPr>
        <w:t>Изменение статей баланса</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4077"/>
      </w:tblGrid>
      <w:tr w:rsidR="00C30354">
        <w:tc>
          <w:tcPr>
            <w:tcW w:w="4077" w:type="dxa"/>
          </w:tcPr>
          <w:p w:rsidR="00C30354" w:rsidRDefault="00C30354">
            <w:pPr>
              <w:pStyle w:val="f5fbfb"/>
              <w:spacing w:line="360" w:lineRule="auto"/>
              <w:jc w:val="center"/>
              <w:rPr>
                <w:rFonts w:ascii="Times New Roman" w:hAnsi="Times New Roman"/>
                <w:sz w:val="24"/>
              </w:rPr>
            </w:pPr>
            <w:r>
              <w:rPr>
                <w:rFonts w:ascii="Times New Roman" w:hAnsi="Times New Roman"/>
                <w:sz w:val="24"/>
              </w:rPr>
              <w:t>Источники наличности</w:t>
            </w:r>
          </w:p>
        </w:tc>
        <w:tc>
          <w:tcPr>
            <w:tcW w:w="4077" w:type="dxa"/>
          </w:tcPr>
          <w:p w:rsidR="00C30354" w:rsidRDefault="00C30354">
            <w:pPr>
              <w:pStyle w:val="f5fbfb"/>
              <w:spacing w:line="360" w:lineRule="auto"/>
              <w:jc w:val="center"/>
              <w:rPr>
                <w:rFonts w:ascii="Times New Roman" w:hAnsi="Times New Roman"/>
                <w:sz w:val="24"/>
              </w:rPr>
            </w:pPr>
            <w:r>
              <w:rPr>
                <w:rFonts w:ascii="Times New Roman" w:hAnsi="Times New Roman"/>
                <w:sz w:val="24"/>
              </w:rPr>
              <w:t>Использование наличности</w:t>
            </w:r>
          </w:p>
        </w:tc>
      </w:tr>
      <w:tr w:rsidR="00C30354">
        <w:tc>
          <w:tcPr>
            <w:tcW w:w="4077" w:type="dxa"/>
          </w:tcPr>
          <w:p w:rsidR="00C30354" w:rsidRDefault="00C30354">
            <w:pPr>
              <w:pStyle w:val="f5fbfb"/>
              <w:spacing w:line="360" w:lineRule="auto"/>
              <w:jc w:val="both"/>
              <w:rPr>
                <w:rFonts w:ascii="Times New Roman" w:hAnsi="Times New Roman"/>
                <w:sz w:val="24"/>
              </w:rPr>
            </w:pPr>
            <w:r>
              <w:rPr>
                <w:rFonts w:ascii="Times New Roman" w:hAnsi="Times New Roman"/>
                <w:b/>
                <w:sz w:val="24"/>
              </w:rPr>
              <w:t xml:space="preserve">Уменьшение активов </w:t>
            </w:r>
            <w:r>
              <w:rPr>
                <w:rFonts w:ascii="Times New Roman" w:hAnsi="Times New Roman"/>
                <w:sz w:val="24"/>
              </w:rPr>
              <w:t>–снижение дебиторской задолженности</w:t>
            </w:r>
          </w:p>
        </w:tc>
        <w:tc>
          <w:tcPr>
            <w:tcW w:w="4077" w:type="dxa"/>
          </w:tcPr>
          <w:p w:rsidR="00C30354" w:rsidRDefault="00C30354">
            <w:pPr>
              <w:pStyle w:val="f5fbfb"/>
              <w:spacing w:line="360" w:lineRule="auto"/>
              <w:jc w:val="both"/>
              <w:rPr>
                <w:rFonts w:ascii="Times New Roman" w:hAnsi="Times New Roman"/>
                <w:sz w:val="24"/>
              </w:rPr>
            </w:pPr>
            <w:r>
              <w:rPr>
                <w:rFonts w:ascii="Times New Roman" w:hAnsi="Times New Roman"/>
                <w:b/>
                <w:sz w:val="24"/>
              </w:rPr>
              <w:t xml:space="preserve">Уменьшение собственного капитала </w:t>
            </w:r>
            <w:r>
              <w:rPr>
                <w:rFonts w:ascii="Times New Roman" w:hAnsi="Times New Roman"/>
                <w:sz w:val="24"/>
              </w:rPr>
              <w:t>–выплата дивидендов</w:t>
            </w:r>
          </w:p>
        </w:tc>
      </w:tr>
      <w:tr w:rsidR="00C30354">
        <w:tc>
          <w:tcPr>
            <w:tcW w:w="4077" w:type="dxa"/>
          </w:tcPr>
          <w:p w:rsidR="00C30354" w:rsidRDefault="00C30354">
            <w:pPr>
              <w:pStyle w:val="f5fbfb"/>
              <w:spacing w:line="360" w:lineRule="auto"/>
              <w:jc w:val="both"/>
              <w:rPr>
                <w:rFonts w:ascii="Times New Roman" w:hAnsi="Times New Roman"/>
                <w:sz w:val="24"/>
              </w:rPr>
            </w:pPr>
            <w:r>
              <w:rPr>
                <w:rFonts w:ascii="Times New Roman" w:hAnsi="Times New Roman"/>
                <w:b/>
                <w:sz w:val="24"/>
              </w:rPr>
              <w:t xml:space="preserve">Увеличение пассивов </w:t>
            </w:r>
            <w:r>
              <w:rPr>
                <w:rFonts w:ascii="Times New Roman" w:hAnsi="Times New Roman"/>
                <w:sz w:val="24"/>
              </w:rPr>
              <w:t>–увеличение суммы счетов к оплате или долгосрочной задолженности</w:t>
            </w:r>
          </w:p>
        </w:tc>
        <w:tc>
          <w:tcPr>
            <w:tcW w:w="4077" w:type="dxa"/>
          </w:tcPr>
          <w:p w:rsidR="00C30354" w:rsidRDefault="00C30354">
            <w:pPr>
              <w:pStyle w:val="f5fbfb"/>
              <w:spacing w:line="360" w:lineRule="auto"/>
              <w:jc w:val="both"/>
              <w:rPr>
                <w:rFonts w:ascii="Times New Roman" w:hAnsi="Times New Roman"/>
                <w:sz w:val="24"/>
              </w:rPr>
            </w:pPr>
            <w:r>
              <w:rPr>
                <w:rFonts w:ascii="Times New Roman" w:hAnsi="Times New Roman"/>
                <w:b/>
                <w:sz w:val="24"/>
              </w:rPr>
              <w:t>Увеличение активов –</w:t>
            </w:r>
            <w:r>
              <w:rPr>
                <w:rFonts w:ascii="Times New Roman" w:hAnsi="Times New Roman"/>
                <w:sz w:val="24"/>
              </w:rPr>
              <w:t>увеличение запасов или приобретение основных средств</w:t>
            </w:r>
          </w:p>
        </w:tc>
      </w:tr>
      <w:tr w:rsidR="00C30354">
        <w:trPr>
          <w:trHeight w:val="1616"/>
        </w:trPr>
        <w:tc>
          <w:tcPr>
            <w:tcW w:w="4077" w:type="dxa"/>
          </w:tcPr>
          <w:p w:rsidR="00C30354" w:rsidRDefault="00C30354">
            <w:pPr>
              <w:pStyle w:val="f5fbfb"/>
              <w:spacing w:line="360" w:lineRule="auto"/>
              <w:jc w:val="both"/>
              <w:rPr>
                <w:rFonts w:ascii="Times New Roman" w:hAnsi="Times New Roman"/>
                <w:sz w:val="24"/>
              </w:rPr>
            </w:pPr>
            <w:r>
              <w:rPr>
                <w:rFonts w:ascii="Times New Roman" w:hAnsi="Times New Roman"/>
                <w:b/>
                <w:sz w:val="24"/>
              </w:rPr>
              <w:t xml:space="preserve">Увеличение собственного капитала </w:t>
            </w:r>
            <w:r>
              <w:rPr>
                <w:rFonts w:ascii="Times New Roman" w:hAnsi="Times New Roman"/>
                <w:sz w:val="24"/>
              </w:rPr>
              <w:t>–прирост нераспределен-ной прибыли</w:t>
            </w:r>
          </w:p>
        </w:tc>
        <w:tc>
          <w:tcPr>
            <w:tcW w:w="4077" w:type="dxa"/>
          </w:tcPr>
          <w:p w:rsidR="00C30354" w:rsidRDefault="00C30354">
            <w:pPr>
              <w:pStyle w:val="f5fbfb"/>
              <w:spacing w:line="360" w:lineRule="auto"/>
              <w:jc w:val="both"/>
              <w:rPr>
                <w:rFonts w:ascii="Times New Roman" w:hAnsi="Times New Roman"/>
                <w:sz w:val="24"/>
              </w:rPr>
            </w:pPr>
            <w:r>
              <w:rPr>
                <w:rFonts w:ascii="Times New Roman" w:hAnsi="Times New Roman"/>
                <w:b/>
                <w:sz w:val="24"/>
              </w:rPr>
              <w:t>Уменьшение пассивов</w:t>
            </w:r>
            <w:r>
              <w:rPr>
                <w:rFonts w:ascii="Times New Roman" w:hAnsi="Times New Roman"/>
                <w:sz w:val="24"/>
              </w:rPr>
              <w:t xml:space="preserve"> –снижение задолженности банку.</w:t>
            </w:r>
          </w:p>
        </w:tc>
      </w:tr>
    </w:tbl>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                                                                     </w:t>
      </w:r>
    </w:p>
    <w:p w:rsidR="00C30354" w:rsidRDefault="00C30354">
      <w:pPr>
        <w:pStyle w:val="f5fbfb"/>
        <w:spacing w:line="360" w:lineRule="auto"/>
        <w:ind w:firstLine="567"/>
        <w:jc w:val="both"/>
        <w:rPr>
          <w:rFonts w:ascii="Times New Roman" w:hAnsi="Times New Roman"/>
          <w:sz w:val="24"/>
        </w:rPr>
      </w:pP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Используя информацию таблицы 5 для удобства анализа источники положительного денежного потока предприятия сведем в таблицу (Приложение 4).</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Из Приложения 4 мы видим, что в первом квартале 2000 года основными источниками положительного денежного потока предприятия являются: заемные средства, общий процент которых составил 79,34%, в том числе долгосрочные кредиты и займы –38,01%, краткосрочные кредиты и займы –41,33, а также увеличение кредиторской задолженности.</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Во втором квартале основными источниками положительного денежного потока являлись оборотные активы, то есть внутренние источники финансирования. Их общий процент составил 97,38, в том числе денежные средства –44,90%, сырье –40,43% и готовая продукция –10,65%.</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В третьем квартале мы видим, что основными источниками финансирования положительного денежного потока предприятия выступают: увеличение кредиторской задолженности –37,34%, долгосрочные кредиты и займы –12,39%, ввод незавершенного строительства –17,35% и увеличение кредиторской задолженности –12,39%.</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В четвертом квартале основными источниками являются: уменьшение дебиторской задолженности –27,15% и использование денежных средств –68,78%.</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В целом по году можно сказать, что основным источником финансирования положительного денежного потока предприятия выступило увеличение долгосрочных кредитов и займов –34,89%. Далее идет увеличение кредиторской задолженности –33,09%, увеличение краткосрочных кредитов и займов –17,98%.</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После рассмотрения первого этапа анализа можно сделать вывод, что основными источниками чистого денежного потока у предприятия в 2000 году выступают краткосрочные обязательства –51,07%.</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Перейдем ко </w:t>
      </w:r>
      <w:r>
        <w:rPr>
          <w:rFonts w:ascii="Times New Roman" w:hAnsi="Times New Roman"/>
          <w:i/>
          <w:sz w:val="24"/>
        </w:rPr>
        <w:t>второму этапу анализа</w:t>
      </w:r>
      <w:r>
        <w:rPr>
          <w:rFonts w:ascii="Times New Roman" w:hAnsi="Times New Roman"/>
          <w:sz w:val="24"/>
        </w:rPr>
        <w:t xml:space="preserve"> денежных потоков предприятия, в котором рассмотрим динамику объема формирования отрицательного денежного потока предприятия, а также структуру этого потока по направлениям расходования денежных средств. Для этого рассмотрим таблицу «Направления финансирования чистого денежного потока» (Приложение 5).</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В первом квартале 2000 года основными направлениями финансирования ООО «ОЛГИЛЕС» являлись: увеличение денежных средств на расчетном счете –45,05%, увеличение запасов сырья </w:t>
      </w:r>
      <w:r>
        <w:rPr>
          <w:rFonts w:ascii="Times New Roman" w:hAnsi="Times New Roman"/>
          <w:sz w:val="24"/>
        </w:rPr>
        <w:softHyphen/>
        <w:t>–26,25% и приобретение основных средств –15,00%.</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Резкое увеличение запасов сырья связано с сезонным фактором. Поскольку во втором квартале поставки сырья вследствие весенней распутицы резко сокращаются, поэтому предприятие, для сохранения объемов производства вынуждено создавать запасы сырья.</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Во втором квартале основными направлениями финансирования были: приобретение основных средств –34,70% и погашение краткосрочных займов и кредитов –37,79%.</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В третьем квартале предприятие ухудшило работу с дебиторами, и в структуре направлений финансирования чистого денежного потока дебиторская задолженность составила 19,76%. Увеличение денежных средств –46,90% и увеличение основных средств –16,44%.</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В четвертом квартале структура финансирования была более равномерной. Основными источниками финансирования являлись: приобретение основных средств –23,39%, финансирование капитальных вложений –16,42%, погашение займов и кредитов –15,85% и уменьшение кредиторской задолженности –14,64%.</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В целом по году основными направлениям финансирования были: приобретение основных средств –72,68% и финансирование капитальных вложений –10,72%.</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После рассмотрения первого и второго этапа анализа можно сделать вывод, что предприятие в течение 2000 года за счет привлечения долгосрочных кредитов (в структуре источников финансирования –34,89%) и увеличения краткосрочных обязательств (51,07%) профинансировала приобретение основных средств и капитальные вложения (в структуре направлений финансирования –83,28%). Это связано с обновлением основных средств и строительством сушильных камер, что позволит предприятию повысить свою рыночную стоимость, улучшить качество продукции (сушильные камеры позволяют выпускать сухие пиломатериалы, которые стоят на 20% дороже). Это необходимо, поскольку рыночная конъюнктура в данный момент неблагоприятна (цены на пиломатериал на мировом рынке падают вследствие обострения конкуренции). Но при всех плюсах это ухудшило финансовое положение компании, поскольку за счет краткосрочных источников финансировались долгосрочные вложения.</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Перейдем к </w:t>
      </w:r>
      <w:r>
        <w:rPr>
          <w:rFonts w:ascii="Times New Roman" w:hAnsi="Times New Roman"/>
          <w:i/>
          <w:sz w:val="24"/>
        </w:rPr>
        <w:t>третьему этапу анализа</w:t>
      </w:r>
      <w:r>
        <w:rPr>
          <w:rFonts w:ascii="Times New Roman" w:hAnsi="Times New Roman"/>
          <w:sz w:val="24"/>
        </w:rPr>
        <w:t>. Рассчитаем по формуле № 5 коэффициент достаточности чистого денежного потока на за 2000 год.</w:t>
      </w:r>
    </w:p>
    <w:p w:rsidR="00C30354" w:rsidRDefault="00C30354">
      <w:pPr>
        <w:pStyle w:val="f5fbfb"/>
        <w:spacing w:line="360" w:lineRule="auto"/>
        <w:ind w:firstLine="567"/>
        <w:jc w:val="both"/>
        <w:rPr>
          <w:rFonts w:ascii="Times New Roman" w:hAnsi="Times New Roman"/>
          <w:sz w:val="24"/>
        </w:rPr>
      </w:pPr>
      <w:r>
        <w:rPr>
          <w:rFonts w:ascii="Times New Roman" w:hAnsi="Times New Roman"/>
          <w:position w:val="-16"/>
          <w:sz w:val="24"/>
        </w:rPr>
        <w:object w:dxaOrig="160" w:dyaOrig="400">
          <v:shape id="_x0000_i1080" type="#_x0000_t75" style="width:8.25pt;height:20.25pt" o:ole="" fillcolor="window">
            <v:imagedata r:id="rId113" o:title=""/>
          </v:shape>
          <o:OLEObject Type="Embed" ProgID="Equation.3" ShapeID="_x0000_i1080" DrawAspect="Content" ObjectID="_1457628650" r:id="rId114"/>
        </w:object>
      </w:r>
      <w:r>
        <w:rPr>
          <w:rFonts w:ascii="Times New Roman" w:hAnsi="Times New Roman"/>
          <w:position w:val="-14"/>
          <w:sz w:val="24"/>
        </w:rPr>
        <w:object w:dxaOrig="139" w:dyaOrig="380">
          <v:shape id="_x0000_i1081" type="#_x0000_t75" style="width:6.75pt;height:18.75pt" o:ole="" fillcolor="window">
            <v:imagedata r:id="rId115" o:title=""/>
          </v:shape>
          <o:OLEObject Type="Embed" ProgID="Equation.3" ShapeID="_x0000_i1081" DrawAspect="Content" ObjectID="_1457628651" r:id="rId116"/>
        </w:object>
      </w:r>
      <w:r>
        <w:rPr>
          <w:rFonts w:ascii="Times New Roman" w:hAnsi="Times New Roman"/>
          <w:sz w:val="24"/>
        </w:rPr>
        <w:t xml:space="preserve">                             </w:t>
      </w:r>
      <w:r>
        <w:rPr>
          <w:rFonts w:ascii="Times New Roman" w:hAnsi="Times New Roman"/>
          <w:position w:val="-28"/>
          <w:sz w:val="24"/>
        </w:rPr>
        <w:object w:dxaOrig="3060" w:dyaOrig="660">
          <v:shape id="_x0000_i1082" type="#_x0000_t75" style="width:153pt;height:33pt" o:ole="" fillcolor="window">
            <v:imagedata r:id="rId117" o:title=""/>
          </v:shape>
          <o:OLEObject Type="Embed" ProgID="Equation.3" ShapeID="_x0000_i1082" DrawAspect="Content" ObjectID="_1457628652" r:id="rId118"/>
        </w:object>
      </w:r>
    </w:p>
    <w:p w:rsidR="00C30354" w:rsidRDefault="00C30354">
      <w:pPr>
        <w:pStyle w:val="f5fbfb"/>
        <w:spacing w:line="360" w:lineRule="auto"/>
        <w:ind w:firstLine="567"/>
        <w:jc w:val="both"/>
        <w:rPr>
          <w:rFonts w:ascii="Times New Roman" w:hAnsi="Times New Roman"/>
          <w:sz w:val="24"/>
        </w:rPr>
      </w:pPr>
    </w:p>
    <w:p w:rsidR="00C30354" w:rsidRDefault="00C30354">
      <w:pPr>
        <w:pStyle w:val="f5fbfb"/>
        <w:tabs>
          <w:tab w:val="left" w:pos="851"/>
        </w:tabs>
        <w:spacing w:line="360" w:lineRule="auto"/>
        <w:ind w:firstLine="567"/>
        <w:jc w:val="both"/>
        <w:rPr>
          <w:rFonts w:ascii="Times New Roman" w:hAnsi="Times New Roman"/>
          <w:sz w:val="24"/>
        </w:rPr>
      </w:pPr>
      <w:r>
        <w:rPr>
          <w:rFonts w:ascii="Times New Roman" w:hAnsi="Times New Roman"/>
          <w:sz w:val="24"/>
        </w:rPr>
        <w:t>Мы видим, что за счет больших выплат по долгосрочным и краткосрочным займам и кредитам за отчетный год, и дефицитного денежного потока в течение года этот коэффициент находится на низком уровне.</w:t>
      </w:r>
    </w:p>
    <w:p w:rsidR="00C30354" w:rsidRDefault="00C30354">
      <w:pPr>
        <w:pStyle w:val="f5fbfb"/>
        <w:tabs>
          <w:tab w:val="left" w:pos="851"/>
        </w:tabs>
        <w:spacing w:line="360" w:lineRule="auto"/>
        <w:ind w:firstLine="567"/>
        <w:jc w:val="both"/>
        <w:rPr>
          <w:rFonts w:ascii="Times New Roman" w:hAnsi="Times New Roman"/>
          <w:sz w:val="24"/>
        </w:rPr>
      </w:pPr>
      <w:r>
        <w:rPr>
          <w:rFonts w:ascii="Times New Roman" w:hAnsi="Times New Roman"/>
          <w:sz w:val="24"/>
        </w:rPr>
        <w:t xml:space="preserve">Для дальнейшего исследования ситуации перейдем к </w:t>
      </w:r>
      <w:r>
        <w:rPr>
          <w:rFonts w:ascii="Times New Roman" w:hAnsi="Times New Roman"/>
          <w:i/>
          <w:sz w:val="24"/>
        </w:rPr>
        <w:t>четвертому этапу анализа</w:t>
      </w:r>
      <w:r>
        <w:rPr>
          <w:rFonts w:ascii="Times New Roman" w:hAnsi="Times New Roman"/>
          <w:sz w:val="24"/>
        </w:rPr>
        <w:t>, в котором рассмотрим синхронность формирования положительного и отрицательного денежных потоков в разрезе отдельных интервалов отчетного периода. В процессе исследования синхронности формирования различных видов денежных потоков, рассчитаем динамику коэффициента ликвидности денежного потока предприятия, в разрезе отдельных интервалов рассматриваемого периода используя формулу №6 мы получим следующие значения:</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                     </w:t>
      </w:r>
      <w:r>
        <w:rPr>
          <w:rFonts w:ascii="Times New Roman" w:hAnsi="Times New Roman"/>
          <w:position w:val="-28"/>
          <w:sz w:val="24"/>
        </w:rPr>
        <w:object w:dxaOrig="3879" w:dyaOrig="660">
          <v:shape id="_x0000_i1083" type="#_x0000_t75" style="width:246pt;height:42pt" o:ole="" fillcolor="window">
            <v:imagedata r:id="rId119" o:title=""/>
          </v:shape>
          <o:OLEObject Type="Embed" ProgID="Equation.3" ShapeID="_x0000_i1083" DrawAspect="Content" ObjectID="_1457628653" r:id="rId120"/>
        </w:objec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                      </w:t>
      </w:r>
      <w:r>
        <w:rPr>
          <w:rFonts w:ascii="Times New Roman" w:hAnsi="Times New Roman"/>
          <w:position w:val="-28"/>
          <w:sz w:val="24"/>
        </w:rPr>
        <w:object w:dxaOrig="4020" w:dyaOrig="660">
          <v:shape id="_x0000_i1084" type="#_x0000_t75" style="width:242.25pt;height:40.5pt" o:ole="" fillcolor="window">
            <v:imagedata r:id="rId121" o:title=""/>
          </v:shape>
          <o:OLEObject Type="Embed" ProgID="Equation.3" ShapeID="_x0000_i1084" DrawAspect="Content" ObjectID="_1457628654" r:id="rId122"/>
        </w:object>
      </w:r>
      <w:r>
        <w:rPr>
          <w:rFonts w:ascii="Times New Roman" w:hAnsi="Times New Roman"/>
          <w:position w:val="-10"/>
          <w:sz w:val="24"/>
        </w:rPr>
        <w:object w:dxaOrig="180" w:dyaOrig="340">
          <v:shape id="_x0000_i1085" type="#_x0000_t75" style="width:9pt;height:17.25pt" o:ole="" fillcolor="window">
            <v:imagedata r:id="rId123" o:title=""/>
          </v:shape>
          <o:OLEObject Type="Embed" ProgID="Equation.3" ShapeID="_x0000_i1085" DrawAspect="Content" ObjectID="_1457628655" r:id="rId124"/>
        </w:objec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                      </w:t>
      </w:r>
      <w:r>
        <w:rPr>
          <w:rFonts w:ascii="Times New Roman" w:hAnsi="Times New Roman"/>
          <w:position w:val="-28"/>
          <w:sz w:val="24"/>
        </w:rPr>
        <w:object w:dxaOrig="4260" w:dyaOrig="660">
          <v:shape id="_x0000_i1086" type="#_x0000_t75" style="width:242.25pt;height:41.25pt" o:ole="" fillcolor="window">
            <v:imagedata r:id="rId125" o:title=""/>
          </v:shape>
          <o:OLEObject Type="Embed" ProgID="Equation.3" ShapeID="_x0000_i1086" DrawAspect="Content" ObjectID="_1457628656" r:id="rId126"/>
        </w:objec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                       </w:t>
      </w:r>
      <w:r>
        <w:rPr>
          <w:rFonts w:ascii="Times New Roman" w:hAnsi="Times New Roman"/>
          <w:position w:val="-28"/>
          <w:sz w:val="24"/>
        </w:rPr>
        <w:object w:dxaOrig="4099" w:dyaOrig="680">
          <v:shape id="_x0000_i1087" type="#_x0000_t75" style="width:238.5pt;height:38.25pt" o:ole="" fillcolor="window">
            <v:imagedata r:id="rId127" o:title=""/>
          </v:shape>
          <o:OLEObject Type="Embed" ProgID="Equation.3" ShapeID="_x0000_i1087" DrawAspect="Content" ObjectID="_1457628657" r:id="rId128"/>
        </w:objec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Поскольку любое предприятие не может потратить больше денежных средств, чем у него есть в кассе и на расчетном счете то в любом случае у предприятий этот показатель будет равен единице.</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Мы предлагаем изменить формулу и убрать из нее остатки денежных активов предприятия на начало и на конец рассматриваемого периода, и тогда мы получим следующую формулу:</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                               </w:t>
      </w:r>
      <w:r>
        <w:rPr>
          <w:rFonts w:ascii="Times New Roman" w:hAnsi="Times New Roman"/>
          <w:position w:val="-28"/>
          <w:sz w:val="24"/>
        </w:rPr>
        <w:object w:dxaOrig="1500" w:dyaOrig="660">
          <v:shape id="_x0000_i1088" type="#_x0000_t75" style="width:102.75pt;height:45.75pt" o:ole="" fillcolor="window">
            <v:imagedata r:id="rId129" o:title=""/>
          </v:shape>
          <o:OLEObject Type="Embed" ProgID="Equation.3" ShapeID="_x0000_i1088" DrawAspect="Content" ObjectID="_1457628658" r:id="rId130"/>
        </w:object>
      </w:r>
      <w:r>
        <w:rPr>
          <w:rFonts w:ascii="Times New Roman" w:hAnsi="Times New Roman"/>
          <w:sz w:val="24"/>
        </w:rPr>
        <w:t>(12)</w:t>
      </w:r>
    </w:p>
    <w:p w:rsidR="00C30354" w:rsidRDefault="00C30354">
      <w:pPr>
        <w:pStyle w:val="f5fbfb"/>
        <w:spacing w:line="360" w:lineRule="auto"/>
        <w:ind w:firstLine="567"/>
        <w:rPr>
          <w:rFonts w:ascii="Times New Roman" w:hAnsi="Times New Roman"/>
          <w:sz w:val="24"/>
        </w:rPr>
      </w:pPr>
      <w:r>
        <w:rPr>
          <w:rFonts w:ascii="Times New Roman" w:hAnsi="Times New Roman"/>
          <w:sz w:val="24"/>
        </w:rPr>
        <w:t xml:space="preserve">где </w:t>
      </w:r>
      <w:r>
        <w:rPr>
          <w:rFonts w:ascii="Times New Roman" w:hAnsi="Times New Roman"/>
          <w:position w:val="-14"/>
          <w:sz w:val="24"/>
        </w:rPr>
        <w:object w:dxaOrig="760" w:dyaOrig="400">
          <v:shape id="_x0000_i1089" type="#_x0000_t75" style="width:38.25pt;height:20.25pt" o:ole="" fillcolor="window">
            <v:imagedata r:id="rId66" o:title=""/>
          </v:shape>
          <o:OLEObject Type="Embed" ProgID="Equation.3" ShapeID="_x0000_i1089" DrawAspect="Content" ObjectID="_1457628659" r:id="rId131"/>
        </w:object>
      </w:r>
      <w:r>
        <w:rPr>
          <w:rFonts w:ascii="Times New Roman" w:hAnsi="Times New Roman"/>
          <w:sz w:val="24"/>
        </w:rPr>
        <w:t xml:space="preserve">–коэффициент ликвидности денежного потока </w:t>
      </w:r>
    </w:p>
    <w:p w:rsidR="00C30354" w:rsidRDefault="00C30354">
      <w:pPr>
        <w:pStyle w:val="f5fbfb"/>
        <w:spacing w:line="360" w:lineRule="auto"/>
        <w:ind w:left="993"/>
        <w:rPr>
          <w:rFonts w:ascii="Times New Roman" w:hAnsi="Times New Roman"/>
          <w:sz w:val="24"/>
        </w:rPr>
      </w:pPr>
      <w:r>
        <w:rPr>
          <w:rFonts w:ascii="Times New Roman" w:hAnsi="Times New Roman"/>
          <w:sz w:val="24"/>
        </w:rPr>
        <w:t>предприятия в рассматриваемом периоде;</w:t>
      </w:r>
    </w:p>
    <w:p w:rsidR="00C30354" w:rsidRDefault="00C30354">
      <w:pPr>
        <w:pStyle w:val="f5fbfb"/>
        <w:spacing w:line="360" w:lineRule="auto"/>
        <w:ind w:left="993"/>
        <w:rPr>
          <w:rFonts w:ascii="Times New Roman" w:hAnsi="Times New Roman"/>
          <w:sz w:val="24"/>
        </w:rPr>
      </w:pPr>
      <w:r>
        <w:rPr>
          <w:rFonts w:ascii="Times New Roman" w:hAnsi="Times New Roman"/>
          <w:position w:val="-10"/>
          <w:sz w:val="24"/>
        </w:rPr>
        <w:object w:dxaOrig="600" w:dyaOrig="320">
          <v:shape id="_x0000_i1090" type="#_x0000_t75" style="width:30pt;height:15.75pt" o:ole="" fillcolor="window">
            <v:imagedata r:id="rId68" o:title=""/>
          </v:shape>
          <o:OLEObject Type="Embed" ProgID="Equation.3" ShapeID="_x0000_i1090" DrawAspect="Content" ObjectID="_1457628660" r:id="rId132"/>
        </w:object>
      </w:r>
      <w:r>
        <w:rPr>
          <w:rFonts w:ascii="Times New Roman" w:hAnsi="Times New Roman"/>
          <w:sz w:val="24"/>
        </w:rPr>
        <w:t>–сумма валового положительного денежного потока;</w:t>
      </w:r>
    </w:p>
    <w:p w:rsidR="00C30354" w:rsidRDefault="00C30354">
      <w:pPr>
        <w:pStyle w:val="f5fbfb"/>
        <w:spacing w:line="360" w:lineRule="auto"/>
        <w:ind w:left="993"/>
        <w:rPr>
          <w:rFonts w:ascii="Times New Roman" w:hAnsi="Times New Roman"/>
          <w:sz w:val="24"/>
        </w:rPr>
      </w:pPr>
      <w:r>
        <w:rPr>
          <w:rFonts w:ascii="Times New Roman" w:hAnsi="Times New Roman"/>
          <w:position w:val="-10"/>
          <w:sz w:val="24"/>
          <w:lang w:val="en-US"/>
        </w:rPr>
        <w:object w:dxaOrig="580" w:dyaOrig="320">
          <v:shape id="_x0000_i1091" type="#_x0000_t75" style="width:29.25pt;height:15.75pt" o:ole="" fillcolor="window">
            <v:imagedata r:id="rId74" o:title=""/>
          </v:shape>
          <o:OLEObject Type="Embed" ProgID="Equation.3" ShapeID="_x0000_i1091" DrawAspect="Content" ObjectID="_1457628661" r:id="rId133"/>
        </w:object>
      </w:r>
      <w:r>
        <w:rPr>
          <w:rFonts w:ascii="Times New Roman" w:hAnsi="Times New Roman"/>
          <w:sz w:val="24"/>
        </w:rPr>
        <w:t>–сумма валового отрицательного денежного потока.</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Используя формулу №12 получим следующие данные:</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                          </w:t>
      </w:r>
      <w:r>
        <w:rPr>
          <w:rFonts w:ascii="Times New Roman" w:hAnsi="Times New Roman"/>
          <w:position w:val="-28"/>
          <w:sz w:val="24"/>
        </w:rPr>
        <w:object w:dxaOrig="2420" w:dyaOrig="660">
          <v:shape id="_x0000_i1092" type="#_x0000_t75" style="width:173.25pt;height:38.25pt" o:ole="" fillcolor="window">
            <v:imagedata r:id="rId134" o:title=""/>
          </v:shape>
          <o:OLEObject Type="Embed" ProgID="Equation.3" ShapeID="_x0000_i1092" DrawAspect="Content" ObjectID="_1457628662" r:id="rId135"/>
        </w:objec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                         </w:t>
      </w:r>
      <w:r>
        <w:rPr>
          <w:rFonts w:ascii="Times New Roman" w:hAnsi="Times New Roman"/>
          <w:position w:val="-28"/>
          <w:sz w:val="24"/>
        </w:rPr>
        <w:object w:dxaOrig="2480" w:dyaOrig="660">
          <v:shape id="_x0000_i1093" type="#_x0000_t75" style="width:174pt;height:35.25pt" o:ole="" fillcolor="window">
            <v:imagedata r:id="rId136" o:title=""/>
          </v:shape>
          <o:OLEObject Type="Embed" ProgID="Equation.3" ShapeID="_x0000_i1093" DrawAspect="Content" ObjectID="_1457628663" r:id="rId137"/>
        </w:objec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                        </w:t>
      </w:r>
      <w:r>
        <w:rPr>
          <w:rFonts w:ascii="Times New Roman" w:hAnsi="Times New Roman"/>
          <w:position w:val="-28"/>
          <w:sz w:val="24"/>
        </w:rPr>
        <w:object w:dxaOrig="2460" w:dyaOrig="660">
          <v:shape id="_x0000_i1094" type="#_x0000_t75" style="width:185.25pt;height:36.75pt" o:ole="" fillcolor="window">
            <v:imagedata r:id="rId138" o:title=""/>
          </v:shape>
          <o:OLEObject Type="Embed" ProgID="Equation.3" ShapeID="_x0000_i1094" DrawAspect="Content" ObjectID="_1457628664" r:id="rId139"/>
        </w:objec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                        </w:t>
      </w:r>
      <w:r>
        <w:rPr>
          <w:rFonts w:ascii="Times New Roman" w:hAnsi="Times New Roman"/>
          <w:position w:val="-28"/>
          <w:sz w:val="24"/>
        </w:rPr>
        <w:object w:dxaOrig="2500" w:dyaOrig="660">
          <v:shape id="_x0000_i1095" type="#_x0000_t75" style="width:182.25pt;height:37.5pt" o:ole="" fillcolor="window">
            <v:imagedata r:id="rId140" o:title=""/>
          </v:shape>
          <o:OLEObject Type="Embed" ProgID="Equation.3" ShapeID="_x0000_i1095" DrawAspect="Content" ObjectID="_1457628665" r:id="rId141"/>
        </w:object>
      </w:r>
    </w:p>
    <w:p w:rsidR="00C30354" w:rsidRDefault="00C30354">
      <w:pPr>
        <w:pStyle w:val="f5fbfb"/>
        <w:spacing w:line="360" w:lineRule="auto"/>
        <w:ind w:firstLine="567"/>
        <w:jc w:val="both"/>
        <w:rPr>
          <w:rFonts w:ascii="Times New Roman" w:hAnsi="Times New Roman"/>
          <w:sz w:val="24"/>
        </w:rPr>
      </w:pP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 В целом по году коэффициент ликвидности денежного потока равен:</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                               </w:t>
      </w:r>
      <w:r>
        <w:rPr>
          <w:rFonts w:ascii="Times New Roman" w:hAnsi="Times New Roman"/>
          <w:position w:val="-28"/>
          <w:sz w:val="24"/>
        </w:rPr>
        <w:object w:dxaOrig="2740" w:dyaOrig="660">
          <v:shape id="_x0000_i1096" type="#_x0000_t75" style="width:173.25pt;height:33pt" o:ole="" fillcolor="window">
            <v:imagedata r:id="rId142" o:title=""/>
          </v:shape>
          <o:OLEObject Type="Embed" ProgID="Equation.3" ShapeID="_x0000_i1096" DrawAspect="Content" ObjectID="_1457628666" r:id="rId143"/>
        </w:objec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Анализируя полученные данные можно сделать вывод, что в течение года (по кварталам) происходит большое колебание коэффициента ликвидности денежного потока. </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Это связано с нерациональным использованием кредитных ресурсов предприятия. В первом квартале был взят долгосрочный кредит в сумме 2 800 000 рублей и два краткосрочных кредита по 2 000 000 рублей. Чистый денежный поток предприятия составил 3 115 900 рублей. Предприятие в этой ситуации могло перенести получение краткосрочных кредита в сумме 3 000 000 рублей  на второй квартал, что позволило бы предприятию снизить себестоимость продукции и увеличить прибыль.</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В третьем квартале происходит похожая ситуация: был взят долгосрочный кредит в сумме 1 000 000 рублей и два краткосрочных кредита 1 500 000 рублей и 2 000 000 рублей. Чистый денежный поток ООО «ОЛГИЛЕС» за третий квартал 2000 года составил 2 219 800 рублей. В этом случае можно было перенести получение краткосрочного кредита в сумме 2 000 000 рублей на четвертый квартал.</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На </w:t>
      </w:r>
      <w:r>
        <w:rPr>
          <w:rFonts w:ascii="Times New Roman" w:hAnsi="Times New Roman"/>
          <w:i/>
          <w:sz w:val="24"/>
        </w:rPr>
        <w:t xml:space="preserve">пятом этапе анализа </w:t>
      </w:r>
      <w:r>
        <w:rPr>
          <w:rFonts w:ascii="Times New Roman" w:hAnsi="Times New Roman"/>
          <w:sz w:val="24"/>
        </w:rPr>
        <w:t>рассчитаем коэффициент эффективности денежного потока предприятия (формула №7):</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                            </w:t>
      </w:r>
      <w:r>
        <w:rPr>
          <w:rFonts w:ascii="Times New Roman" w:hAnsi="Times New Roman"/>
          <w:position w:val="-28"/>
          <w:sz w:val="24"/>
        </w:rPr>
        <w:object w:dxaOrig="2659" w:dyaOrig="660">
          <v:shape id="_x0000_i1097" type="#_x0000_t75" style="width:147.75pt;height:37.5pt" o:ole="" fillcolor="window">
            <v:imagedata r:id="rId144" o:title=""/>
          </v:shape>
          <o:OLEObject Type="Embed" ProgID="Equation.3" ShapeID="_x0000_i1097" DrawAspect="Content" ObjectID="_1457628667" r:id="rId145"/>
        </w:objec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Рассмотрим также коэффициент реинвестирования чистого денежного потока (формула №8):</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                          </w:t>
      </w:r>
      <w:r>
        <w:rPr>
          <w:rFonts w:ascii="Times New Roman" w:hAnsi="Times New Roman"/>
          <w:position w:val="-28"/>
          <w:sz w:val="24"/>
        </w:rPr>
        <w:object w:dxaOrig="2720" w:dyaOrig="660">
          <v:shape id="_x0000_i1098" type="#_x0000_t75" style="width:159pt;height:36.75pt" o:ole="" fillcolor="window">
            <v:imagedata r:id="rId146" o:title=""/>
          </v:shape>
          <o:OLEObject Type="Embed" ProgID="Equation.3" ShapeID="_x0000_i1098" DrawAspect="Content" ObjectID="_1457628668" r:id="rId147"/>
        </w:object>
      </w:r>
      <w:r>
        <w:rPr>
          <w:rFonts w:ascii="Times New Roman" w:hAnsi="Times New Roman"/>
          <w:sz w:val="24"/>
        </w:rPr>
        <w:t xml:space="preserve">        </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Оба показателя отрицательны, что говорит об необходимости оптимизации денежных потоков для исправления ситуации. </w:t>
      </w:r>
    </w:p>
    <w:p w:rsidR="00C30354" w:rsidRDefault="00C30354">
      <w:pPr>
        <w:pStyle w:val="f5fbfb"/>
        <w:spacing w:line="360" w:lineRule="auto"/>
        <w:ind w:firstLine="567"/>
        <w:jc w:val="both"/>
        <w:rPr>
          <w:rFonts w:ascii="Times New Roman" w:hAnsi="Times New Roman"/>
          <w:sz w:val="24"/>
        </w:rPr>
      </w:pPr>
    </w:p>
    <w:p w:rsidR="00C30354" w:rsidRDefault="00C30354">
      <w:pPr>
        <w:pStyle w:val="f5fbfb"/>
        <w:spacing w:line="360" w:lineRule="auto"/>
        <w:ind w:firstLine="567"/>
        <w:rPr>
          <w:rFonts w:ascii="Times New Roman" w:hAnsi="Times New Roman"/>
          <w:b/>
          <w:sz w:val="24"/>
        </w:rPr>
      </w:pPr>
    </w:p>
    <w:p w:rsidR="00C30354" w:rsidRDefault="00C30354">
      <w:pPr>
        <w:pStyle w:val="f5fbfb"/>
        <w:spacing w:line="360" w:lineRule="auto"/>
        <w:ind w:firstLine="567"/>
        <w:rPr>
          <w:rFonts w:ascii="Times New Roman" w:hAnsi="Times New Roman"/>
          <w:b/>
          <w:sz w:val="24"/>
        </w:rPr>
      </w:pPr>
      <w:r>
        <w:rPr>
          <w:rFonts w:ascii="Times New Roman" w:hAnsi="Times New Roman"/>
          <w:b/>
          <w:sz w:val="24"/>
        </w:rPr>
        <w:t>3.3.Оптимизация и планирование денежных потоков ООО «Олгилес»</w:t>
      </w:r>
    </w:p>
    <w:p w:rsidR="00C30354" w:rsidRDefault="00C30354">
      <w:pPr>
        <w:pStyle w:val="f5fbfb"/>
        <w:spacing w:line="360" w:lineRule="auto"/>
        <w:ind w:firstLine="567"/>
        <w:jc w:val="both"/>
        <w:rPr>
          <w:rFonts w:ascii="Times New Roman" w:hAnsi="Times New Roman"/>
          <w:sz w:val="24"/>
        </w:rPr>
      </w:pP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Для улучшения ситуации в управлении денежными потоками можно предложить провести следующие мероприятия.</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1.Переход расчетов с покупателями продукции на систему аккредитива. Это позволит сократить сроки инкассации дебиторской задолженности;</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2.Произвести инвентаризацию основных средств и реализовать неиспользуемое оборудование, что позволит получить дополнительный положительный денежный поток по инвестиционной деятельности.</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3.В первом квартале 2001 года необходимо или сократить инвестиционные программы, или найти долгосрочные источники (увеличить уставный фонд, привлечь долгосрочные кредиты).</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 4.Увеличить использование сырья (увеличить выход товарной продукции) и снизить потери. Это позволит снизить себестоимость продукции и потребность в сырье, а как следствие уменьшит отрицательные денежные потоки по основной деятельности.</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В 2000 году на производство 1-го кубометра экспортного пиломатериала расходовалось 2,3 кубометра пиловочника. При этом выход попутной продукции составил:</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–пиломатериал для реализации на внутреннем рынке –0,43 кубических метра;</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–технологическая щепа –0,69.</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Для снижения потерь сырья и увеличению выхода экспортных пиломатериалов проведены следующие мероприятия:</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1.Организована сортировка принимаемого сырья по диаметрам и породам;</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2.В декабре 2000 года была произведена модернизация лесопильной рамы;</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3.Улучшен учет сырья и готовой продукции.</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4.Принято решение о привлечении долгосрочного кредита в феврале для пополнения оборотных средств в размере 70 000 долларов (2 009 000 рублей).</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lang w:val="en-US"/>
        </w:rPr>
        <w:t>C</w:t>
      </w:r>
      <w:r>
        <w:rPr>
          <w:rFonts w:ascii="Times New Roman" w:hAnsi="Times New Roman"/>
          <w:sz w:val="24"/>
        </w:rPr>
        <w:t xml:space="preserve"> учетом этих мероприятий на </w:t>
      </w:r>
      <w:r>
        <w:rPr>
          <w:rFonts w:ascii="Times New Roman" w:hAnsi="Times New Roman"/>
          <w:sz w:val="24"/>
          <w:lang w:val="en-US"/>
        </w:rPr>
        <w:t>I</w:t>
      </w:r>
      <w:r>
        <w:rPr>
          <w:rFonts w:ascii="Times New Roman" w:hAnsi="Times New Roman"/>
          <w:sz w:val="24"/>
        </w:rPr>
        <w:t xml:space="preserve"> квартал 2001 года расход сырья на производство 1-го кубического метра пиловочника планируется  –1,9. При этом выход пиломатериалов и технической щепы планируется соответственно: 0,355; 0,57.     </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3.В 2000 году среднеквадратическое отклонение положительного денежного потока составило 3387,77 тысяч рублей (Приложение 6). Среднеквадратическое отклонение отрицательного денежного потока составило 1457,26 тысяч рублей. Коэффициент корреляции положительного и отрицательного денежного потока составил 0,575 а оптимальное значение +1. Мы видим, что эти показатели далеки от оптимальных значений. Поэтому предприятию необходимо планирование движения денежных потоков, что позволит  осуществить выравнивание денежных потоков во времени, и предприятие будет планировать привлечение кредитных ресурсов именно в те периоды, в которых происходит нехватка оборотных средств. </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Если при разработке бюджета денежных средств у предприятия возникает остаток свободных денежных ресурсов, то финансовый директор, с учетом предполагаемого наличия свободных денежных ресурсов принимает решение о вложении этих средств в кратко или долгосрочные ценные бумаги и другие вложения.</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Начальник производственного отдела ООО «Олгилес» предоставил следующую информацию по планируемому объему производства на </w:t>
      </w:r>
      <w:r>
        <w:rPr>
          <w:rFonts w:ascii="Times New Roman" w:hAnsi="Times New Roman"/>
          <w:sz w:val="24"/>
          <w:lang w:val="en-US"/>
        </w:rPr>
        <w:t>I</w:t>
      </w:r>
      <w:r>
        <w:rPr>
          <w:rFonts w:ascii="Times New Roman" w:hAnsi="Times New Roman"/>
          <w:sz w:val="24"/>
        </w:rPr>
        <w:t xml:space="preserve"> квартал 2001 года см. таблицу 6.</w:t>
      </w:r>
    </w:p>
    <w:p w:rsidR="00C30354" w:rsidRDefault="00C30354">
      <w:pPr>
        <w:pStyle w:val="f5fbfb"/>
        <w:spacing w:line="360" w:lineRule="auto"/>
        <w:ind w:firstLine="567"/>
        <w:jc w:val="both"/>
        <w:rPr>
          <w:rFonts w:ascii="Times New Roman" w:hAnsi="Times New Roman"/>
          <w:sz w:val="24"/>
        </w:rPr>
      </w:pPr>
    </w:p>
    <w:p w:rsidR="00C30354" w:rsidRDefault="00C30354">
      <w:pPr>
        <w:pStyle w:val="f5fbfb"/>
        <w:spacing w:line="360" w:lineRule="auto"/>
        <w:ind w:firstLine="284"/>
        <w:jc w:val="both"/>
        <w:rPr>
          <w:rFonts w:ascii="Times New Roman" w:hAnsi="Times New Roman"/>
          <w:b/>
          <w:sz w:val="24"/>
        </w:rPr>
      </w:pPr>
      <w:r>
        <w:rPr>
          <w:rFonts w:ascii="Times New Roman" w:hAnsi="Times New Roman"/>
          <w:sz w:val="24"/>
        </w:rPr>
        <w:t xml:space="preserve">                                                                                                  Таблица 6</w:t>
      </w:r>
    </w:p>
    <w:p w:rsidR="00C30354" w:rsidRDefault="00C30354">
      <w:pPr>
        <w:pStyle w:val="f5fbfb"/>
        <w:spacing w:line="360" w:lineRule="auto"/>
        <w:ind w:firstLine="284"/>
        <w:jc w:val="both"/>
        <w:rPr>
          <w:rFonts w:ascii="Times New Roman" w:hAnsi="Times New Roman"/>
          <w:b/>
          <w:sz w:val="24"/>
        </w:rPr>
      </w:pPr>
      <w:r>
        <w:rPr>
          <w:rFonts w:ascii="Times New Roman" w:hAnsi="Times New Roman"/>
          <w:b/>
          <w:sz w:val="24"/>
        </w:rPr>
        <w:t xml:space="preserve">Объемы производства ООО «Олгилес» на </w:t>
      </w:r>
      <w:r>
        <w:rPr>
          <w:rFonts w:ascii="Times New Roman" w:hAnsi="Times New Roman"/>
          <w:b/>
          <w:sz w:val="24"/>
          <w:lang w:val="en-US"/>
        </w:rPr>
        <w:t>I</w:t>
      </w:r>
      <w:r>
        <w:rPr>
          <w:rFonts w:ascii="Times New Roman" w:hAnsi="Times New Roman"/>
          <w:b/>
          <w:sz w:val="24"/>
        </w:rPr>
        <w:t xml:space="preserve"> квартал 2001 г.</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                                                                                                   (кбм)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417"/>
        <w:gridCol w:w="1417"/>
        <w:gridCol w:w="1560"/>
      </w:tblGrid>
      <w:tr w:rsidR="00C30354">
        <w:tc>
          <w:tcPr>
            <w:tcW w:w="3936" w:type="dxa"/>
          </w:tcPr>
          <w:p w:rsidR="00C30354" w:rsidRDefault="00C30354">
            <w:pPr>
              <w:pStyle w:val="f5fbfb"/>
              <w:spacing w:line="360" w:lineRule="auto"/>
              <w:jc w:val="center"/>
              <w:rPr>
                <w:rFonts w:ascii="Times New Roman" w:hAnsi="Times New Roman"/>
                <w:sz w:val="24"/>
              </w:rPr>
            </w:pPr>
            <w:r>
              <w:rPr>
                <w:rFonts w:ascii="Times New Roman" w:hAnsi="Times New Roman"/>
                <w:sz w:val="24"/>
              </w:rPr>
              <w:t>Наименование</w:t>
            </w:r>
          </w:p>
        </w:tc>
        <w:tc>
          <w:tcPr>
            <w:tcW w:w="1417" w:type="dxa"/>
          </w:tcPr>
          <w:p w:rsidR="00C30354" w:rsidRDefault="00C30354">
            <w:pPr>
              <w:pStyle w:val="f5fbfb"/>
              <w:spacing w:line="360" w:lineRule="auto"/>
              <w:jc w:val="center"/>
              <w:rPr>
                <w:rFonts w:ascii="Times New Roman" w:hAnsi="Times New Roman"/>
                <w:sz w:val="24"/>
              </w:rPr>
            </w:pPr>
            <w:r>
              <w:rPr>
                <w:rFonts w:ascii="Times New Roman" w:hAnsi="Times New Roman"/>
                <w:sz w:val="24"/>
              </w:rPr>
              <w:t>Январь</w:t>
            </w:r>
          </w:p>
        </w:tc>
        <w:tc>
          <w:tcPr>
            <w:tcW w:w="1417" w:type="dxa"/>
          </w:tcPr>
          <w:p w:rsidR="00C30354" w:rsidRDefault="00C30354">
            <w:pPr>
              <w:pStyle w:val="f5fbfb"/>
              <w:spacing w:line="360" w:lineRule="auto"/>
              <w:jc w:val="center"/>
              <w:rPr>
                <w:rFonts w:ascii="Times New Roman" w:hAnsi="Times New Roman"/>
                <w:sz w:val="24"/>
              </w:rPr>
            </w:pPr>
            <w:r>
              <w:rPr>
                <w:rFonts w:ascii="Times New Roman" w:hAnsi="Times New Roman"/>
                <w:sz w:val="24"/>
              </w:rPr>
              <w:t>Февраль</w:t>
            </w:r>
          </w:p>
        </w:tc>
        <w:tc>
          <w:tcPr>
            <w:tcW w:w="1560" w:type="dxa"/>
          </w:tcPr>
          <w:p w:rsidR="00C30354" w:rsidRDefault="00C30354">
            <w:pPr>
              <w:pStyle w:val="f5fbfb"/>
              <w:spacing w:line="360" w:lineRule="auto"/>
              <w:jc w:val="center"/>
              <w:rPr>
                <w:rFonts w:ascii="Times New Roman" w:hAnsi="Times New Roman"/>
                <w:sz w:val="24"/>
              </w:rPr>
            </w:pPr>
            <w:r>
              <w:rPr>
                <w:rFonts w:ascii="Times New Roman" w:hAnsi="Times New Roman"/>
                <w:sz w:val="24"/>
              </w:rPr>
              <w:t>Март</w:t>
            </w:r>
          </w:p>
        </w:tc>
      </w:tr>
      <w:tr w:rsidR="00C30354">
        <w:tc>
          <w:tcPr>
            <w:tcW w:w="3936" w:type="dxa"/>
          </w:tcPr>
          <w:p w:rsidR="00C30354" w:rsidRDefault="00C30354">
            <w:pPr>
              <w:pStyle w:val="f5fbfb"/>
              <w:spacing w:line="360" w:lineRule="auto"/>
              <w:jc w:val="both"/>
              <w:rPr>
                <w:rFonts w:ascii="Times New Roman" w:hAnsi="Times New Roman"/>
                <w:sz w:val="24"/>
              </w:rPr>
            </w:pPr>
            <w:r>
              <w:rPr>
                <w:rFonts w:ascii="Times New Roman" w:hAnsi="Times New Roman"/>
                <w:sz w:val="24"/>
              </w:rPr>
              <w:t>Распилено пиловочника</w:t>
            </w:r>
          </w:p>
        </w:tc>
        <w:tc>
          <w:tcPr>
            <w:tcW w:w="1417"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4100</w:t>
            </w:r>
          </w:p>
        </w:tc>
        <w:tc>
          <w:tcPr>
            <w:tcW w:w="1417"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 xml:space="preserve">      4150</w:t>
            </w:r>
          </w:p>
        </w:tc>
        <w:tc>
          <w:tcPr>
            <w:tcW w:w="1560"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3900</w:t>
            </w:r>
          </w:p>
        </w:tc>
      </w:tr>
      <w:tr w:rsidR="00C30354">
        <w:tc>
          <w:tcPr>
            <w:tcW w:w="3936" w:type="dxa"/>
          </w:tcPr>
          <w:p w:rsidR="00C30354" w:rsidRDefault="00C30354">
            <w:pPr>
              <w:pStyle w:val="f5fbfb"/>
              <w:spacing w:line="360" w:lineRule="auto"/>
              <w:jc w:val="both"/>
              <w:rPr>
                <w:rFonts w:ascii="Times New Roman" w:hAnsi="Times New Roman"/>
                <w:sz w:val="24"/>
              </w:rPr>
            </w:pPr>
            <w:r>
              <w:rPr>
                <w:rFonts w:ascii="Times New Roman" w:hAnsi="Times New Roman"/>
                <w:sz w:val="24"/>
              </w:rPr>
              <w:t xml:space="preserve">Получено: </w:t>
            </w:r>
          </w:p>
          <w:p w:rsidR="00C30354" w:rsidRDefault="00C30354">
            <w:pPr>
              <w:pStyle w:val="f5fbfb"/>
              <w:spacing w:line="360" w:lineRule="auto"/>
              <w:jc w:val="both"/>
              <w:rPr>
                <w:rFonts w:ascii="Times New Roman" w:hAnsi="Times New Roman"/>
                <w:sz w:val="24"/>
              </w:rPr>
            </w:pPr>
            <w:r>
              <w:rPr>
                <w:rFonts w:ascii="Times New Roman" w:hAnsi="Times New Roman"/>
                <w:sz w:val="24"/>
              </w:rPr>
              <w:t>Экспортный пиломатериал</w:t>
            </w:r>
          </w:p>
        </w:tc>
        <w:tc>
          <w:tcPr>
            <w:tcW w:w="1417"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2158</w:t>
            </w:r>
          </w:p>
        </w:tc>
        <w:tc>
          <w:tcPr>
            <w:tcW w:w="1417"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2184</w:t>
            </w:r>
          </w:p>
        </w:tc>
        <w:tc>
          <w:tcPr>
            <w:tcW w:w="1560"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2053</w:t>
            </w:r>
          </w:p>
        </w:tc>
      </w:tr>
      <w:tr w:rsidR="00C30354">
        <w:tc>
          <w:tcPr>
            <w:tcW w:w="3936" w:type="dxa"/>
          </w:tcPr>
          <w:p w:rsidR="00C30354" w:rsidRDefault="00C30354">
            <w:pPr>
              <w:pStyle w:val="f5fbfb"/>
              <w:spacing w:line="360" w:lineRule="auto"/>
              <w:rPr>
                <w:rFonts w:ascii="Times New Roman" w:hAnsi="Times New Roman"/>
                <w:sz w:val="24"/>
              </w:rPr>
            </w:pPr>
            <w:r>
              <w:rPr>
                <w:rFonts w:ascii="Times New Roman" w:hAnsi="Times New Roman"/>
                <w:sz w:val="24"/>
              </w:rPr>
              <w:t>Пиломатериал для реализации на внутреннем рынке</w:t>
            </w:r>
          </w:p>
        </w:tc>
        <w:tc>
          <w:tcPr>
            <w:tcW w:w="1417"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766</w:t>
            </w:r>
          </w:p>
        </w:tc>
        <w:tc>
          <w:tcPr>
            <w:tcW w:w="1417"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775</w:t>
            </w:r>
          </w:p>
        </w:tc>
        <w:tc>
          <w:tcPr>
            <w:tcW w:w="1560"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729</w:t>
            </w:r>
          </w:p>
        </w:tc>
      </w:tr>
      <w:tr w:rsidR="00C30354">
        <w:tc>
          <w:tcPr>
            <w:tcW w:w="3936" w:type="dxa"/>
          </w:tcPr>
          <w:p w:rsidR="00C30354" w:rsidRDefault="00C30354">
            <w:pPr>
              <w:pStyle w:val="f5fbfb"/>
              <w:spacing w:line="360" w:lineRule="auto"/>
              <w:jc w:val="both"/>
              <w:rPr>
                <w:rFonts w:ascii="Times New Roman" w:hAnsi="Times New Roman"/>
                <w:sz w:val="24"/>
              </w:rPr>
            </w:pPr>
            <w:r>
              <w:rPr>
                <w:rFonts w:ascii="Times New Roman" w:hAnsi="Times New Roman"/>
                <w:sz w:val="24"/>
              </w:rPr>
              <w:t>Техническая щепа</w:t>
            </w:r>
          </w:p>
        </w:tc>
        <w:tc>
          <w:tcPr>
            <w:tcW w:w="1417"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1230</w:t>
            </w:r>
          </w:p>
        </w:tc>
        <w:tc>
          <w:tcPr>
            <w:tcW w:w="1417"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1245</w:t>
            </w:r>
          </w:p>
        </w:tc>
        <w:tc>
          <w:tcPr>
            <w:tcW w:w="1560"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1170</w:t>
            </w:r>
          </w:p>
        </w:tc>
      </w:tr>
    </w:tbl>
    <w:p w:rsidR="00C30354" w:rsidRDefault="00C30354">
      <w:pPr>
        <w:pStyle w:val="f5fbfb"/>
        <w:spacing w:line="360" w:lineRule="auto"/>
        <w:ind w:firstLine="567"/>
        <w:jc w:val="both"/>
        <w:rPr>
          <w:rFonts w:ascii="Times New Roman" w:hAnsi="Times New Roman"/>
          <w:sz w:val="24"/>
        </w:rPr>
      </w:pPr>
    </w:p>
    <w:p w:rsidR="00C30354" w:rsidRDefault="00C30354">
      <w:pPr>
        <w:pStyle w:val="f5fbfb"/>
        <w:spacing w:line="360" w:lineRule="auto"/>
        <w:ind w:firstLine="567"/>
        <w:jc w:val="both"/>
        <w:rPr>
          <w:rFonts w:ascii="Times New Roman" w:hAnsi="Times New Roman"/>
          <w:sz w:val="24"/>
        </w:rPr>
      </w:pP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Коммерческий директор предоставил следующую информацию по ценам на планируемый период см. Таблицу №7.</w:t>
      </w:r>
    </w:p>
    <w:p w:rsidR="00C30354" w:rsidRDefault="00C30354">
      <w:pPr>
        <w:pStyle w:val="f5fbfb"/>
        <w:spacing w:line="360" w:lineRule="auto"/>
        <w:ind w:firstLine="567"/>
        <w:jc w:val="both"/>
        <w:rPr>
          <w:rFonts w:ascii="Times New Roman" w:hAnsi="Times New Roman"/>
          <w:sz w:val="24"/>
        </w:rPr>
      </w:pPr>
    </w:p>
    <w:p w:rsidR="00C30354" w:rsidRDefault="00C30354">
      <w:pPr>
        <w:pStyle w:val="f5fbfb"/>
        <w:spacing w:line="360" w:lineRule="auto"/>
        <w:ind w:firstLine="567"/>
        <w:jc w:val="both"/>
        <w:rPr>
          <w:rFonts w:ascii="Times New Roman" w:hAnsi="Times New Roman"/>
          <w:sz w:val="24"/>
        </w:rPr>
      </w:pPr>
    </w:p>
    <w:p w:rsidR="00C30354" w:rsidRDefault="00C30354">
      <w:pPr>
        <w:pStyle w:val="f5fbfb"/>
        <w:spacing w:line="360" w:lineRule="auto"/>
        <w:ind w:firstLine="567"/>
        <w:jc w:val="both"/>
        <w:rPr>
          <w:rFonts w:ascii="Times New Roman" w:hAnsi="Times New Roman"/>
          <w:sz w:val="24"/>
        </w:rPr>
      </w:pPr>
    </w:p>
    <w:p w:rsidR="00C30354" w:rsidRDefault="00C30354">
      <w:pPr>
        <w:pStyle w:val="f5fbfb"/>
        <w:spacing w:line="360" w:lineRule="auto"/>
        <w:ind w:firstLine="567"/>
        <w:jc w:val="both"/>
        <w:rPr>
          <w:rFonts w:ascii="Times New Roman" w:hAnsi="Times New Roman"/>
          <w:sz w:val="24"/>
        </w:rPr>
      </w:pPr>
    </w:p>
    <w:p w:rsidR="00C30354" w:rsidRDefault="00C30354">
      <w:pPr>
        <w:pStyle w:val="f5fbfb"/>
        <w:spacing w:line="360" w:lineRule="auto"/>
        <w:ind w:firstLine="567"/>
        <w:jc w:val="both"/>
        <w:rPr>
          <w:rFonts w:ascii="Times New Roman" w:hAnsi="Times New Roman"/>
          <w:sz w:val="24"/>
        </w:rPr>
      </w:pPr>
    </w:p>
    <w:p w:rsidR="00C30354" w:rsidRDefault="00C30354">
      <w:pPr>
        <w:pStyle w:val="f5fbfb"/>
        <w:spacing w:line="360" w:lineRule="auto"/>
        <w:ind w:firstLine="567"/>
        <w:jc w:val="both"/>
        <w:rPr>
          <w:rFonts w:ascii="Times New Roman" w:hAnsi="Times New Roman"/>
          <w:sz w:val="24"/>
        </w:rPr>
      </w:pPr>
    </w:p>
    <w:p w:rsidR="00C30354" w:rsidRDefault="00C30354">
      <w:pPr>
        <w:pStyle w:val="f5fbfb"/>
        <w:spacing w:line="360" w:lineRule="auto"/>
        <w:ind w:firstLine="567"/>
        <w:jc w:val="both"/>
        <w:rPr>
          <w:rFonts w:ascii="Times New Roman" w:hAnsi="Times New Roman"/>
          <w:sz w:val="24"/>
        </w:rPr>
      </w:pPr>
    </w:p>
    <w:p w:rsidR="00C30354" w:rsidRDefault="00C30354">
      <w:pPr>
        <w:pStyle w:val="f5fbfb"/>
        <w:spacing w:line="360" w:lineRule="auto"/>
        <w:ind w:firstLine="567"/>
        <w:jc w:val="both"/>
        <w:rPr>
          <w:rFonts w:ascii="Times New Roman" w:hAnsi="Times New Roman"/>
          <w:sz w:val="24"/>
        </w:rPr>
      </w:pP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                                                                                                    Таблица 7 </w:t>
      </w:r>
    </w:p>
    <w:p w:rsidR="00C30354" w:rsidRDefault="00C30354">
      <w:pPr>
        <w:pStyle w:val="f5fbfb"/>
        <w:spacing w:line="360" w:lineRule="auto"/>
        <w:ind w:firstLine="567"/>
        <w:jc w:val="center"/>
        <w:rPr>
          <w:rFonts w:ascii="Times New Roman" w:hAnsi="Times New Roman"/>
          <w:b/>
          <w:sz w:val="24"/>
        </w:rPr>
      </w:pPr>
      <w:r>
        <w:rPr>
          <w:rFonts w:ascii="Times New Roman" w:hAnsi="Times New Roman"/>
          <w:b/>
          <w:sz w:val="24"/>
        </w:rPr>
        <w:t xml:space="preserve">Плановые цены реализации и закупки пиловочника и балансов ООО «Олгилес» на </w:t>
      </w:r>
      <w:r>
        <w:rPr>
          <w:rFonts w:ascii="Times New Roman" w:hAnsi="Times New Roman"/>
          <w:b/>
          <w:sz w:val="24"/>
          <w:lang w:val="en-US"/>
        </w:rPr>
        <w:t>I</w:t>
      </w:r>
      <w:r>
        <w:rPr>
          <w:rFonts w:ascii="Times New Roman" w:hAnsi="Times New Roman"/>
          <w:b/>
          <w:sz w:val="24"/>
        </w:rPr>
        <w:t xml:space="preserve"> квартал 2001 г.</w:t>
      </w:r>
    </w:p>
    <w:p w:rsidR="00C30354" w:rsidRDefault="00C30354">
      <w:pPr>
        <w:pStyle w:val="f5fbfb"/>
        <w:spacing w:line="360" w:lineRule="auto"/>
        <w:ind w:firstLine="567"/>
        <w:jc w:val="center"/>
        <w:rPr>
          <w:rFonts w:ascii="Times New Roman" w:hAnsi="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418"/>
        <w:gridCol w:w="1417"/>
        <w:gridCol w:w="1560"/>
      </w:tblGrid>
      <w:tr w:rsidR="00C30354">
        <w:tc>
          <w:tcPr>
            <w:tcW w:w="3936" w:type="dxa"/>
          </w:tcPr>
          <w:p w:rsidR="00C30354" w:rsidRDefault="00C30354">
            <w:pPr>
              <w:pStyle w:val="f5fbfb"/>
              <w:spacing w:line="360" w:lineRule="auto"/>
              <w:jc w:val="both"/>
              <w:rPr>
                <w:rFonts w:ascii="Times New Roman" w:hAnsi="Times New Roman"/>
                <w:sz w:val="24"/>
              </w:rPr>
            </w:pPr>
            <w:r>
              <w:rPr>
                <w:rFonts w:ascii="Times New Roman" w:hAnsi="Times New Roman"/>
                <w:sz w:val="24"/>
              </w:rPr>
              <w:t xml:space="preserve">      Наименование</w:t>
            </w:r>
          </w:p>
        </w:tc>
        <w:tc>
          <w:tcPr>
            <w:tcW w:w="1418" w:type="dxa"/>
          </w:tcPr>
          <w:p w:rsidR="00C30354" w:rsidRDefault="00C30354">
            <w:pPr>
              <w:pStyle w:val="f5fbfb"/>
              <w:spacing w:line="360" w:lineRule="auto"/>
              <w:jc w:val="center"/>
              <w:rPr>
                <w:rFonts w:ascii="Times New Roman" w:hAnsi="Times New Roman"/>
                <w:sz w:val="24"/>
              </w:rPr>
            </w:pPr>
            <w:r>
              <w:rPr>
                <w:rFonts w:ascii="Times New Roman" w:hAnsi="Times New Roman"/>
                <w:sz w:val="24"/>
              </w:rPr>
              <w:t>Январь</w:t>
            </w:r>
          </w:p>
        </w:tc>
        <w:tc>
          <w:tcPr>
            <w:tcW w:w="1417" w:type="dxa"/>
          </w:tcPr>
          <w:p w:rsidR="00C30354" w:rsidRDefault="00C30354">
            <w:pPr>
              <w:pStyle w:val="f5fbfb"/>
              <w:spacing w:line="360" w:lineRule="auto"/>
              <w:jc w:val="center"/>
              <w:rPr>
                <w:rFonts w:ascii="Times New Roman" w:hAnsi="Times New Roman"/>
                <w:sz w:val="24"/>
              </w:rPr>
            </w:pPr>
            <w:r>
              <w:rPr>
                <w:rFonts w:ascii="Times New Roman" w:hAnsi="Times New Roman"/>
                <w:sz w:val="24"/>
              </w:rPr>
              <w:t>Февраль</w:t>
            </w:r>
          </w:p>
        </w:tc>
        <w:tc>
          <w:tcPr>
            <w:tcW w:w="1560" w:type="dxa"/>
          </w:tcPr>
          <w:p w:rsidR="00C30354" w:rsidRDefault="00C30354">
            <w:pPr>
              <w:pStyle w:val="f5fbfb"/>
              <w:spacing w:line="360" w:lineRule="auto"/>
              <w:jc w:val="center"/>
              <w:rPr>
                <w:rFonts w:ascii="Times New Roman" w:hAnsi="Times New Roman"/>
                <w:sz w:val="24"/>
              </w:rPr>
            </w:pPr>
            <w:r>
              <w:rPr>
                <w:rFonts w:ascii="Times New Roman" w:hAnsi="Times New Roman"/>
                <w:sz w:val="24"/>
              </w:rPr>
              <w:t>Март</w:t>
            </w:r>
          </w:p>
        </w:tc>
      </w:tr>
      <w:tr w:rsidR="00C30354">
        <w:tc>
          <w:tcPr>
            <w:tcW w:w="3936" w:type="dxa"/>
          </w:tcPr>
          <w:p w:rsidR="00C30354" w:rsidRDefault="00C30354">
            <w:pPr>
              <w:pStyle w:val="f5fbfb"/>
              <w:spacing w:line="360" w:lineRule="auto"/>
              <w:jc w:val="both"/>
              <w:rPr>
                <w:rFonts w:ascii="Times New Roman" w:hAnsi="Times New Roman"/>
                <w:sz w:val="24"/>
              </w:rPr>
            </w:pPr>
            <w:r>
              <w:rPr>
                <w:rFonts w:ascii="Times New Roman" w:hAnsi="Times New Roman"/>
                <w:sz w:val="24"/>
              </w:rPr>
              <w:t>Цены на сырье:</w:t>
            </w:r>
          </w:p>
          <w:p w:rsidR="00C30354" w:rsidRDefault="00C30354">
            <w:pPr>
              <w:pStyle w:val="f5fbfb"/>
              <w:spacing w:line="360" w:lineRule="auto"/>
              <w:jc w:val="both"/>
              <w:rPr>
                <w:rFonts w:ascii="Times New Roman" w:hAnsi="Times New Roman"/>
                <w:sz w:val="24"/>
              </w:rPr>
            </w:pPr>
            <w:r>
              <w:rPr>
                <w:rFonts w:ascii="Times New Roman" w:hAnsi="Times New Roman"/>
                <w:sz w:val="24"/>
              </w:rPr>
              <w:t>Пиловочник (руб)</w:t>
            </w:r>
          </w:p>
        </w:tc>
        <w:tc>
          <w:tcPr>
            <w:tcW w:w="1418"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530</w:t>
            </w:r>
          </w:p>
        </w:tc>
        <w:tc>
          <w:tcPr>
            <w:tcW w:w="1417"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530</w:t>
            </w:r>
          </w:p>
        </w:tc>
        <w:tc>
          <w:tcPr>
            <w:tcW w:w="1560"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530</w:t>
            </w:r>
          </w:p>
        </w:tc>
      </w:tr>
      <w:tr w:rsidR="00C30354">
        <w:tc>
          <w:tcPr>
            <w:tcW w:w="3936" w:type="dxa"/>
          </w:tcPr>
          <w:p w:rsidR="00C30354" w:rsidRDefault="00C30354">
            <w:pPr>
              <w:pStyle w:val="f5fbfb"/>
              <w:spacing w:line="360" w:lineRule="auto"/>
              <w:jc w:val="both"/>
              <w:rPr>
                <w:rFonts w:ascii="Times New Roman" w:hAnsi="Times New Roman"/>
                <w:sz w:val="24"/>
              </w:rPr>
            </w:pPr>
            <w:r>
              <w:rPr>
                <w:rFonts w:ascii="Times New Roman" w:hAnsi="Times New Roman"/>
                <w:sz w:val="24"/>
              </w:rPr>
              <w:t>Балансы (руб)</w:t>
            </w:r>
          </w:p>
        </w:tc>
        <w:tc>
          <w:tcPr>
            <w:tcW w:w="1418"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280</w:t>
            </w:r>
          </w:p>
        </w:tc>
        <w:tc>
          <w:tcPr>
            <w:tcW w:w="1417"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280</w:t>
            </w:r>
          </w:p>
        </w:tc>
        <w:tc>
          <w:tcPr>
            <w:tcW w:w="1560"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280</w:t>
            </w:r>
          </w:p>
        </w:tc>
      </w:tr>
      <w:tr w:rsidR="00C30354">
        <w:tc>
          <w:tcPr>
            <w:tcW w:w="3936" w:type="dxa"/>
          </w:tcPr>
          <w:p w:rsidR="00C30354" w:rsidRDefault="00C30354">
            <w:pPr>
              <w:pStyle w:val="f5fbfb"/>
              <w:spacing w:line="360" w:lineRule="auto"/>
              <w:jc w:val="both"/>
              <w:rPr>
                <w:rFonts w:ascii="Times New Roman" w:hAnsi="Times New Roman"/>
                <w:sz w:val="24"/>
              </w:rPr>
            </w:pPr>
            <w:r>
              <w:rPr>
                <w:rFonts w:ascii="Times New Roman" w:hAnsi="Times New Roman"/>
                <w:sz w:val="24"/>
              </w:rPr>
              <w:t>Цены на продукцию:</w:t>
            </w:r>
          </w:p>
          <w:p w:rsidR="00C30354" w:rsidRDefault="00C30354">
            <w:pPr>
              <w:pStyle w:val="f5fbfb"/>
              <w:spacing w:line="360" w:lineRule="auto"/>
              <w:jc w:val="both"/>
              <w:rPr>
                <w:rFonts w:ascii="Times New Roman" w:hAnsi="Times New Roman"/>
                <w:sz w:val="24"/>
              </w:rPr>
            </w:pPr>
            <w:r>
              <w:rPr>
                <w:rFonts w:ascii="Times New Roman" w:hAnsi="Times New Roman"/>
                <w:sz w:val="24"/>
              </w:rPr>
              <w:t>Экспортный пиломатериал (дол)</w:t>
            </w:r>
          </w:p>
        </w:tc>
        <w:tc>
          <w:tcPr>
            <w:tcW w:w="1418"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84</w:t>
            </w:r>
          </w:p>
        </w:tc>
        <w:tc>
          <w:tcPr>
            <w:tcW w:w="1417"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84</w:t>
            </w:r>
          </w:p>
        </w:tc>
        <w:tc>
          <w:tcPr>
            <w:tcW w:w="1560"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84</w:t>
            </w:r>
          </w:p>
        </w:tc>
      </w:tr>
      <w:tr w:rsidR="00C30354">
        <w:tc>
          <w:tcPr>
            <w:tcW w:w="3936" w:type="dxa"/>
          </w:tcPr>
          <w:p w:rsidR="00C30354" w:rsidRDefault="00C30354">
            <w:pPr>
              <w:pStyle w:val="f5fbfb"/>
              <w:spacing w:line="360" w:lineRule="auto"/>
              <w:rPr>
                <w:rFonts w:ascii="Times New Roman" w:hAnsi="Times New Roman"/>
                <w:sz w:val="24"/>
              </w:rPr>
            </w:pPr>
            <w:r>
              <w:rPr>
                <w:rFonts w:ascii="Times New Roman" w:hAnsi="Times New Roman"/>
                <w:sz w:val="24"/>
              </w:rPr>
              <w:t>Пиломатериал для реализации на внутреннем рынке</w:t>
            </w:r>
          </w:p>
        </w:tc>
        <w:tc>
          <w:tcPr>
            <w:tcW w:w="1418"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570</w:t>
            </w:r>
          </w:p>
        </w:tc>
        <w:tc>
          <w:tcPr>
            <w:tcW w:w="1417"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570</w:t>
            </w:r>
          </w:p>
        </w:tc>
        <w:tc>
          <w:tcPr>
            <w:tcW w:w="1560"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570</w:t>
            </w:r>
          </w:p>
        </w:tc>
      </w:tr>
      <w:tr w:rsidR="00C30354">
        <w:tc>
          <w:tcPr>
            <w:tcW w:w="3936" w:type="dxa"/>
          </w:tcPr>
          <w:p w:rsidR="00C30354" w:rsidRDefault="00C30354">
            <w:pPr>
              <w:pStyle w:val="f5fbfb"/>
              <w:spacing w:line="360" w:lineRule="auto"/>
              <w:jc w:val="both"/>
              <w:rPr>
                <w:rFonts w:ascii="Times New Roman" w:hAnsi="Times New Roman"/>
                <w:sz w:val="24"/>
              </w:rPr>
            </w:pPr>
            <w:r>
              <w:rPr>
                <w:rFonts w:ascii="Times New Roman" w:hAnsi="Times New Roman"/>
                <w:sz w:val="24"/>
              </w:rPr>
              <w:t>Техническая щепа</w:t>
            </w:r>
          </w:p>
        </w:tc>
        <w:tc>
          <w:tcPr>
            <w:tcW w:w="1418"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150</w:t>
            </w:r>
          </w:p>
        </w:tc>
        <w:tc>
          <w:tcPr>
            <w:tcW w:w="1417"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150</w:t>
            </w:r>
          </w:p>
        </w:tc>
        <w:tc>
          <w:tcPr>
            <w:tcW w:w="1560"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150</w:t>
            </w:r>
          </w:p>
        </w:tc>
      </w:tr>
      <w:tr w:rsidR="00C30354">
        <w:tc>
          <w:tcPr>
            <w:tcW w:w="3936" w:type="dxa"/>
          </w:tcPr>
          <w:p w:rsidR="00C30354" w:rsidRDefault="00C30354">
            <w:pPr>
              <w:pStyle w:val="f5fbfb"/>
              <w:spacing w:line="360" w:lineRule="auto"/>
              <w:jc w:val="both"/>
              <w:rPr>
                <w:rFonts w:ascii="Times New Roman" w:hAnsi="Times New Roman"/>
                <w:sz w:val="24"/>
              </w:rPr>
            </w:pPr>
            <w:r>
              <w:rPr>
                <w:rFonts w:ascii="Times New Roman" w:hAnsi="Times New Roman"/>
                <w:sz w:val="24"/>
              </w:rPr>
              <w:t>Балансы</w:t>
            </w:r>
          </w:p>
        </w:tc>
        <w:tc>
          <w:tcPr>
            <w:tcW w:w="1418"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350</w:t>
            </w:r>
          </w:p>
        </w:tc>
        <w:tc>
          <w:tcPr>
            <w:tcW w:w="1417"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350</w:t>
            </w:r>
          </w:p>
        </w:tc>
        <w:tc>
          <w:tcPr>
            <w:tcW w:w="1560"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350</w:t>
            </w:r>
          </w:p>
        </w:tc>
      </w:tr>
      <w:tr w:rsidR="00C30354">
        <w:tc>
          <w:tcPr>
            <w:tcW w:w="3936" w:type="dxa"/>
          </w:tcPr>
          <w:p w:rsidR="00C30354" w:rsidRDefault="00C30354">
            <w:pPr>
              <w:pStyle w:val="f5fbfb"/>
              <w:spacing w:line="360" w:lineRule="auto"/>
              <w:jc w:val="both"/>
              <w:rPr>
                <w:rFonts w:ascii="Times New Roman" w:hAnsi="Times New Roman"/>
                <w:sz w:val="24"/>
              </w:rPr>
            </w:pPr>
            <w:r>
              <w:rPr>
                <w:rFonts w:ascii="Times New Roman" w:hAnsi="Times New Roman"/>
                <w:sz w:val="24"/>
              </w:rPr>
              <w:t>Балансы экспорт (дол)</w:t>
            </w:r>
          </w:p>
        </w:tc>
        <w:tc>
          <w:tcPr>
            <w:tcW w:w="1418"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12</w:t>
            </w:r>
          </w:p>
        </w:tc>
        <w:tc>
          <w:tcPr>
            <w:tcW w:w="1417"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12</w:t>
            </w:r>
          </w:p>
        </w:tc>
        <w:tc>
          <w:tcPr>
            <w:tcW w:w="1560"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12</w:t>
            </w:r>
          </w:p>
        </w:tc>
      </w:tr>
    </w:tbl>
    <w:p w:rsidR="00C30354" w:rsidRDefault="00C30354">
      <w:pPr>
        <w:pStyle w:val="f5fbfb"/>
        <w:spacing w:line="360" w:lineRule="auto"/>
        <w:ind w:firstLine="567"/>
        <w:jc w:val="both"/>
        <w:rPr>
          <w:rFonts w:ascii="Times New Roman" w:hAnsi="Times New Roman"/>
          <w:sz w:val="24"/>
        </w:rPr>
      </w:pP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Коммерческий директор предоставил следующую информацию о планируемой реализации продукции см. таблицу 8:</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                                                                                           Таблица 8</w:t>
      </w:r>
    </w:p>
    <w:p w:rsidR="00C30354" w:rsidRDefault="00C30354">
      <w:pPr>
        <w:pStyle w:val="f5fbfb"/>
        <w:spacing w:line="360" w:lineRule="auto"/>
        <w:ind w:firstLine="567"/>
        <w:jc w:val="center"/>
        <w:rPr>
          <w:rFonts w:ascii="Times New Roman" w:hAnsi="Times New Roman"/>
          <w:b/>
          <w:sz w:val="24"/>
        </w:rPr>
      </w:pPr>
      <w:r>
        <w:rPr>
          <w:rFonts w:ascii="Times New Roman" w:hAnsi="Times New Roman"/>
          <w:b/>
          <w:sz w:val="24"/>
        </w:rPr>
        <w:t xml:space="preserve">Плановые объемы реализации ООО «Олгилес» </w:t>
      </w:r>
    </w:p>
    <w:p w:rsidR="00C30354" w:rsidRDefault="00C30354">
      <w:pPr>
        <w:pStyle w:val="f5fbfb"/>
        <w:spacing w:line="360" w:lineRule="auto"/>
        <w:ind w:firstLine="567"/>
        <w:jc w:val="center"/>
        <w:rPr>
          <w:rFonts w:ascii="Times New Roman" w:hAnsi="Times New Roman"/>
          <w:b/>
          <w:sz w:val="24"/>
        </w:rPr>
      </w:pPr>
      <w:r>
        <w:rPr>
          <w:rFonts w:ascii="Times New Roman" w:hAnsi="Times New Roman"/>
          <w:b/>
          <w:sz w:val="24"/>
        </w:rPr>
        <w:t xml:space="preserve">на </w:t>
      </w:r>
      <w:r>
        <w:rPr>
          <w:rFonts w:ascii="Times New Roman" w:hAnsi="Times New Roman"/>
          <w:b/>
          <w:sz w:val="24"/>
          <w:lang w:val="en-US"/>
        </w:rPr>
        <w:t>I</w:t>
      </w:r>
      <w:r>
        <w:rPr>
          <w:rFonts w:ascii="Times New Roman" w:hAnsi="Times New Roman"/>
          <w:b/>
          <w:sz w:val="24"/>
        </w:rPr>
        <w:t xml:space="preserve"> квартал 2001 г.</w:t>
      </w:r>
    </w:p>
    <w:p w:rsidR="00C30354" w:rsidRDefault="00C30354">
      <w:pPr>
        <w:pStyle w:val="f5fbfb"/>
        <w:spacing w:line="360" w:lineRule="auto"/>
        <w:ind w:firstLine="567"/>
        <w:rPr>
          <w:rFonts w:ascii="Times New Roman" w:hAnsi="Times New Roman"/>
          <w:sz w:val="24"/>
        </w:rPr>
      </w:pPr>
      <w:r>
        <w:rPr>
          <w:rFonts w:ascii="Times New Roman" w:hAnsi="Times New Roman"/>
          <w:sz w:val="24"/>
        </w:rPr>
        <w:t xml:space="preserve">                                                                                                    (кбм)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418"/>
        <w:gridCol w:w="1417"/>
        <w:gridCol w:w="1559"/>
      </w:tblGrid>
      <w:tr w:rsidR="00C30354">
        <w:tc>
          <w:tcPr>
            <w:tcW w:w="3936" w:type="dxa"/>
          </w:tcPr>
          <w:p w:rsidR="00C30354" w:rsidRDefault="00C30354">
            <w:pPr>
              <w:pStyle w:val="f5fbfb"/>
              <w:spacing w:line="360" w:lineRule="auto"/>
              <w:jc w:val="center"/>
              <w:rPr>
                <w:rFonts w:ascii="Times New Roman" w:hAnsi="Times New Roman"/>
                <w:sz w:val="24"/>
              </w:rPr>
            </w:pPr>
            <w:r>
              <w:rPr>
                <w:rFonts w:ascii="Times New Roman" w:hAnsi="Times New Roman"/>
                <w:sz w:val="24"/>
              </w:rPr>
              <w:t>Наименование</w:t>
            </w:r>
          </w:p>
        </w:tc>
        <w:tc>
          <w:tcPr>
            <w:tcW w:w="1418" w:type="dxa"/>
          </w:tcPr>
          <w:p w:rsidR="00C30354" w:rsidRDefault="00C30354">
            <w:pPr>
              <w:pStyle w:val="f5fbfb"/>
              <w:spacing w:line="360" w:lineRule="auto"/>
              <w:jc w:val="center"/>
              <w:rPr>
                <w:rFonts w:ascii="Times New Roman" w:hAnsi="Times New Roman"/>
                <w:sz w:val="24"/>
              </w:rPr>
            </w:pPr>
            <w:r>
              <w:rPr>
                <w:rFonts w:ascii="Times New Roman" w:hAnsi="Times New Roman"/>
                <w:sz w:val="24"/>
              </w:rPr>
              <w:t>Январь</w:t>
            </w:r>
          </w:p>
        </w:tc>
        <w:tc>
          <w:tcPr>
            <w:tcW w:w="1417" w:type="dxa"/>
          </w:tcPr>
          <w:p w:rsidR="00C30354" w:rsidRDefault="00C30354">
            <w:pPr>
              <w:pStyle w:val="f5fbfb"/>
              <w:spacing w:line="360" w:lineRule="auto"/>
              <w:jc w:val="center"/>
              <w:rPr>
                <w:rFonts w:ascii="Times New Roman" w:hAnsi="Times New Roman"/>
                <w:sz w:val="24"/>
              </w:rPr>
            </w:pPr>
            <w:r>
              <w:rPr>
                <w:rFonts w:ascii="Times New Roman" w:hAnsi="Times New Roman"/>
                <w:sz w:val="24"/>
              </w:rPr>
              <w:t>Февраль</w:t>
            </w:r>
          </w:p>
        </w:tc>
        <w:tc>
          <w:tcPr>
            <w:tcW w:w="1559" w:type="dxa"/>
          </w:tcPr>
          <w:p w:rsidR="00C30354" w:rsidRDefault="00C30354">
            <w:pPr>
              <w:pStyle w:val="f5fbfb"/>
              <w:spacing w:line="360" w:lineRule="auto"/>
              <w:jc w:val="center"/>
              <w:rPr>
                <w:rFonts w:ascii="Times New Roman" w:hAnsi="Times New Roman"/>
                <w:sz w:val="24"/>
              </w:rPr>
            </w:pPr>
            <w:r>
              <w:rPr>
                <w:rFonts w:ascii="Times New Roman" w:hAnsi="Times New Roman"/>
                <w:sz w:val="24"/>
              </w:rPr>
              <w:t>Март</w:t>
            </w:r>
          </w:p>
        </w:tc>
      </w:tr>
      <w:tr w:rsidR="00C30354">
        <w:tc>
          <w:tcPr>
            <w:tcW w:w="3936" w:type="dxa"/>
          </w:tcPr>
          <w:p w:rsidR="00C30354" w:rsidRDefault="00C30354">
            <w:pPr>
              <w:pStyle w:val="f5fbfb"/>
              <w:spacing w:line="360" w:lineRule="auto"/>
              <w:rPr>
                <w:rFonts w:ascii="Times New Roman" w:hAnsi="Times New Roman"/>
                <w:sz w:val="24"/>
              </w:rPr>
            </w:pPr>
            <w:r>
              <w:rPr>
                <w:rFonts w:ascii="Times New Roman" w:hAnsi="Times New Roman"/>
                <w:sz w:val="24"/>
              </w:rPr>
              <w:t>Экспортный пиломатериал</w:t>
            </w:r>
          </w:p>
        </w:tc>
        <w:tc>
          <w:tcPr>
            <w:tcW w:w="1418"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2015</w:t>
            </w:r>
          </w:p>
        </w:tc>
        <w:tc>
          <w:tcPr>
            <w:tcW w:w="1417"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2080</w:t>
            </w:r>
          </w:p>
        </w:tc>
        <w:tc>
          <w:tcPr>
            <w:tcW w:w="1559"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2145</w:t>
            </w:r>
          </w:p>
        </w:tc>
      </w:tr>
      <w:tr w:rsidR="00C30354">
        <w:trPr>
          <w:trHeight w:val="956"/>
        </w:trPr>
        <w:tc>
          <w:tcPr>
            <w:tcW w:w="3936" w:type="dxa"/>
          </w:tcPr>
          <w:p w:rsidR="00C30354" w:rsidRDefault="00C30354">
            <w:pPr>
              <w:pStyle w:val="f5fbfb"/>
              <w:spacing w:line="360" w:lineRule="auto"/>
              <w:rPr>
                <w:rFonts w:ascii="Times New Roman" w:hAnsi="Times New Roman"/>
                <w:sz w:val="24"/>
              </w:rPr>
            </w:pPr>
            <w:r>
              <w:rPr>
                <w:rFonts w:ascii="Times New Roman" w:hAnsi="Times New Roman"/>
                <w:sz w:val="24"/>
              </w:rPr>
              <w:t>Пиломатериал для реализации на внутреннем рынке</w:t>
            </w:r>
          </w:p>
        </w:tc>
        <w:tc>
          <w:tcPr>
            <w:tcW w:w="1418"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715</w:t>
            </w:r>
          </w:p>
        </w:tc>
        <w:tc>
          <w:tcPr>
            <w:tcW w:w="1417"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780</w:t>
            </w:r>
          </w:p>
        </w:tc>
        <w:tc>
          <w:tcPr>
            <w:tcW w:w="1559"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715</w:t>
            </w:r>
          </w:p>
        </w:tc>
      </w:tr>
      <w:tr w:rsidR="00C30354">
        <w:tc>
          <w:tcPr>
            <w:tcW w:w="3936" w:type="dxa"/>
          </w:tcPr>
          <w:p w:rsidR="00C30354" w:rsidRDefault="00C30354">
            <w:pPr>
              <w:pStyle w:val="f5fbfb"/>
              <w:spacing w:line="360" w:lineRule="auto"/>
              <w:jc w:val="both"/>
              <w:rPr>
                <w:rFonts w:ascii="Times New Roman" w:hAnsi="Times New Roman"/>
                <w:sz w:val="24"/>
              </w:rPr>
            </w:pPr>
            <w:r>
              <w:rPr>
                <w:rFonts w:ascii="Times New Roman" w:hAnsi="Times New Roman"/>
                <w:sz w:val="24"/>
              </w:rPr>
              <w:t>Техническая щепа</w:t>
            </w:r>
          </w:p>
        </w:tc>
        <w:tc>
          <w:tcPr>
            <w:tcW w:w="1418"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1225</w:t>
            </w:r>
          </w:p>
        </w:tc>
        <w:tc>
          <w:tcPr>
            <w:tcW w:w="1417"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1125</w:t>
            </w:r>
          </w:p>
        </w:tc>
        <w:tc>
          <w:tcPr>
            <w:tcW w:w="1559"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1175</w:t>
            </w:r>
          </w:p>
        </w:tc>
      </w:tr>
      <w:tr w:rsidR="00C30354">
        <w:tc>
          <w:tcPr>
            <w:tcW w:w="3936" w:type="dxa"/>
          </w:tcPr>
          <w:p w:rsidR="00C30354" w:rsidRDefault="00C30354">
            <w:pPr>
              <w:pStyle w:val="f5fbfb"/>
              <w:spacing w:line="360" w:lineRule="auto"/>
              <w:rPr>
                <w:rFonts w:ascii="Times New Roman" w:hAnsi="Times New Roman"/>
                <w:sz w:val="24"/>
              </w:rPr>
            </w:pPr>
            <w:r>
              <w:rPr>
                <w:rFonts w:ascii="Times New Roman" w:hAnsi="Times New Roman"/>
                <w:sz w:val="24"/>
              </w:rPr>
              <w:t>Балансы</w:t>
            </w:r>
          </w:p>
        </w:tc>
        <w:tc>
          <w:tcPr>
            <w:tcW w:w="1418"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2025</w:t>
            </w:r>
          </w:p>
        </w:tc>
        <w:tc>
          <w:tcPr>
            <w:tcW w:w="1417"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2250</w:t>
            </w:r>
          </w:p>
        </w:tc>
        <w:tc>
          <w:tcPr>
            <w:tcW w:w="1559"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1800</w:t>
            </w:r>
          </w:p>
        </w:tc>
      </w:tr>
      <w:tr w:rsidR="00C30354">
        <w:tc>
          <w:tcPr>
            <w:tcW w:w="3936" w:type="dxa"/>
          </w:tcPr>
          <w:p w:rsidR="00C30354" w:rsidRDefault="00C30354">
            <w:pPr>
              <w:pStyle w:val="f5fbfb"/>
              <w:spacing w:line="360" w:lineRule="auto"/>
              <w:rPr>
                <w:rFonts w:ascii="Times New Roman" w:hAnsi="Times New Roman"/>
                <w:sz w:val="24"/>
              </w:rPr>
            </w:pPr>
            <w:r>
              <w:rPr>
                <w:rFonts w:ascii="Times New Roman" w:hAnsi="Times New Roman"/>
                <w:sz w:val="24"/>
              </w:rPr>
              <w:t>Балансы экспорт</w:t>
            </w:r>
          </w:p>
        </w:tc>
        <w:tc>
          <w:tcPr>
            <w:tcW w:w="1418"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500</w:t>
            </w:r>
          </w:p>
        </w:tc>
        <w:tc>
          <w:tcPr>
            <w:tcW w:w="1417"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500</w:t>
            </w:r>
          </w:p>
        </w:tc>
        <w:tc>
          <w:tcPr>
            <w:tcW w:w="1559"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500</w:t>
            </w:r>
          </w:p>
        </w:tc>
      </w:tr>
    </w:tbl>
    <w:p w:rsidR="00C30354" w:rsidRDefault="00C30354">
      <w:pPr>
        <w:pStyle w:val="f5fbfb"/>
        <w:spacing w:line="360" w:lineRule="auto"/>
        <w:ind w:firstLine="567"/>
        <w:rPr>
          <w:rFonts w:ascii="Times New Roman" w:hAnsi="Times New Roman"/>
          <w:sz w:val="24"/>
        </w:rPr>
      </w:pP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Из полученных данных мной получен следующий плановый объем продаж см. таблицу №9 (планируемый курс доллара на январь 28,60, на февраль 28,70, на март – 28,80). </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За декабрь месяц взяты фактические объемы продаж. </w:t>
      </w:r>
    </w:p>
    <w:p w:rsidR="00C30354" w:rsidRDefault="00C30354">
      <w:pPr>
        <w:pStyle w:val="f5fbfb"/>
        <w:spacing w:line="360" w:lineRule="auto"/>
        <w:ind w:firstLine="567"/>
        <w:jc w:val="center"/>
        <w:rPr>
          <w:rFonts w:ascii="Times New Roman" w:hAnsi="Times New Roman"/>
          <w:b/>
          <w:sz w:val="24"/>
        </w:rPr>
      </w:pPr>
      <w:r>
        <w:rPr>
          <w:rFonts w:ascii="Times New Roman" w:hAnsi="Times New Roman"/>
          <w:sz w:val="24"/>
        </w:rPr>
        <w:t xml:space="preserve">                                                                            Таблица 9</w:t>
      </w:r>
    </w:p>
    <w:p w:rsidR="00C30354" w:rsidRDefault="00C30354">
      <w:pPr>
        <w:pStyle w:val="f5fbfb"/>
        <w:spacing w:line="360" w:lineRule="auto"/>
        <w:ind w:firstLine="567"/>
        <w:jc w:val="center"/>
        <w:rPr>
          <w:rFonts w:ascii="Times New Roman" w:hAnsi="Times New Roman"/>
          <w:b/>
          <w:sz w:val="24"/>
        </w:rPr>
      </w:pPr>
      <w:r>
        <w:rPr>
          <w:rFonts w:ascii="Times New Roman" w:hAnsi="Times New Roman"/>
          <w:b/>
          <w:sz w:val="24"/>
        </w:rPr>
        <w:t xml:space="preserve">Плановый объем продаж на </w:t>
      </w:r>
      <w:r>
        <w:rPr>
          <w:rFonts w:ascii="Times New Roman" w:hAnsi="Times New Roman"/>
          <w:b/>
          <w:sz w:val="24"/>
          <w:lang w:val="en-US"/>
        </w:rPr>
        <w:t>I</w:t>
      </w:r>
      <w:r>
        <w:rPr>
          <w:rFonts w:ascii="Times New Roman" w:hAnsi="Times New Roman"/>
          <w:b/>
          <w:sz w:val="24"/>
        </w:rPr>
        <w:t xml:space="preserve"> квартал 2001 г.</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276"/>
        <w:gridCol w:w="1134"/>
        <w:gridCol w:w="1276"/>
        <w:gridCol w:w="1134"/>
      </w:tblGrid>
      <w:tr w:rsidR="00C30354">
        <w:trPr>
          <w:cantSplit/>
        </w:trPr>
        <w:tc>
          <w:tcPr>
            <w:tcW w:w="3510" w:type="dxa"/>
          </w:tcPr>
          <w:p w:rsidR="00C30354" w:rsidRDefault="00C30354">
            <w:pPr>
              <w:pStyle w:val="f5fbfb"/>
              <w:spacing w:line="360" w:lineRule="auto"/>
              <w:jc w:val="center"/>
              <w:rPr>
                <w:rFonts w:ascii="Times New Roman" w:hAnsi="Times New Roman"/>
                <w:sz w:val="24"/>
              </w:rPr>
            </w:pPr>
            <w:r>
              <w:rPr>
                <w:rFonts w:ascii="Times New Roman" w:hAnsi="Times New Roman"/>
                <w:sz w:val="24"/>
              </w:rPr>
              <w:t>Наименование</w:t>
            </w:r>
          </w:p>
        </w:tc>
        <w:tc>
          <w:tcPr>
            <w:tcW w:w="1276" w:type="dxa"/>
          </w:tcPr>
          <w:p w:rsidR="00C30354" w:rsidRDefault="00C30354">
            <w:pPr>
              <w:pStyle w:val="f5fbfb"/>
              <w:spacing w:line="360" w:lineRule="auto"/>
              <w:jc w:val="center"/>
              <w:rPr>
                <w:rFonts w:ascii="Times New Roman" w:hAnsi="Times New Roman"/>
                <w:sz w:val="24"/>
              </w:rPr>
            </w:pPr>
            <w:r>
              <w:rPr>
                <w:rFonts w:ascii="Times New Roman" w:hAnsi="Times New Roman"/>
                <w:sz w:val="24"/>
              </w:rPr>
              <w:t>Декабрь</w:t>
            </w:r>
          </w:p>
        </w:tc>
        <w:tc>
          <w:tcPr>
            <w:tcW w:w="1134" w:type="dxa"/>
          </w:tcPr>
          <w:p w:rsidR="00C30354" w:rsidRDefault="00C30354">
            <w:pPr>
              <w:pStyle w:val="f5fbfb"/>
              <w:spacing w:line="360" w:lineRule="auto"/>
              <w:jc w:val="center"/>
              <w:rPr>
                <w:rFonts w:ascii="Times New Roman" w:hAnsi="Times New Roman"/>
                <w:sz w:val="24"/>
              </w:rPr>
            </w:pPr>
            <w:r>
              <w:rPr>
                <w:rFonts w:ascii="Times New Roman" w:hAnsi="Times New Roman"/>
                <w:sz w:val="24"/>
              </w:rPr>
              <w:t>Январь</w:t>
            </w:r>
          </w:p>
        </w:tc>
        <w:tc>
          <w:tcPr>
            <w:tcW w:w="1276" w:type="dxa"/>
          </w:tcPr>
          <w:p w:rsidR="00C30354" w:rsidRDefault="00C30354">
            <w:pPr>
              <w:pStyle w:val="f5fbfb"/>
              <w:spacing w:line="360" w:lineRule="auto"/>
              <w:jc w:val="center"/>
              <w:rPr>
                <w:rFonts w:ascii="Times New Roman" w:hAnsi="Times New Roman"/>
                <w:sz w:val="24"/>
              </w:rPr>
            </w:pPr>
            <w:r>
              <w:rPr>
                <w:rFonts w:ascii="Times New Roman" w:hAnsi="Times New Roman"/>
                <w:sz w:val="24"/>
              </w:rPr>
              <w:t>Февраль</w:t>
            </w:r>
          </w:p>
        </w:tc>
        <w:tc>
          <w:tcPr>
            <w:tcW w:w="1134" w:type="dxa"/>
          </w:tcPr>
          <w:p w:rsidR="00C30354" w:rsidRDefault="00C30354">
            <w:pPr>
              <w:pStyle w:val="f5fbfb"/>
              <w:spacing w:line="360" w:lineRule="auto"/>
              <w:jc w:val="center"/>
              <w:rPr>
                <w:rFonts w:ascii="Times New Roman" w:hAnsi="Times New Roman"/>
                <w:sz w:val="24"/>
              </w:rPr>
            </w:pPr>
            <w:r>
              <w:rPr>
                <w:rFonts w:ascii="Times New Roman" w:hAnsi="Times New Roman"/>
                <w:sz w:val="24"/>
              </w:rPr>
              <w:t>Март</w:t>
            </w:r>
          </w:p>
        </w:tc>
      </w:tr>
      <w:tr w:rsidR="00C30354">
        <w:trPr>
          <w:cantSplit/>
        </w:trPr>
        <w:tc>
          <w:tcPr>
            <w:tcW w:w="3510" w:type="dxa"/>
          </w:tcPr>
          <w:p w:rsidR="00C30354" w:rsidRDefault="00C30354">
            <w:pPr>
              <w:pStyle w:val="f5fbfb"/>
              <w:spacing w:line="360" w:lineRule="auto"/>
              <w:rPr>
                <w:rFonts w:ascii="Times New Roman" w:hAnsi="Times New Roman"/>
                <w:sz w:val="24"/>
              </w:rPr>
            </w:pPr>
            <w:r>
              <w:rPr>
                <w:rFonts w:ascii="Times New Roman" w:hAnsi="Times New Roman"/>
                <w:sz w:val="24"/>
              </w:rPr>
              <w:t>Экспортный пиломатериал</w:t>
            </w:r>
          </w:p>
        </w:tc>
        <w:tc>
          <w:tcPr>
            <w:tcW w:w="1276"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4523,5</w:t>
            </w:r>
          </w:p>
        </w:tc>
        <w:tc>
          <w:tcPr>
            <w:tcW w:w="1134"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4840,8</w:t>
            </w:r>
          </w:p>
        </w:tc>
        <w:tc>
          <w:tcPr>
            <w:tcW w:w="1276"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5014,5</w:t>
            </w:r>
          </w:p>
        </w:tc>
        <w:tc>
          <w:tcPr>
            <w:tcW w:w="1134"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5189,2</w:t>
            </w:r>
          </w:p>
        </w:tc>
      </w:tr>
      <w:tr w:rsidR="00C30354">
        <w:trPr>
          <w:cantSplit/>
        </w:trPr>
        <w:tc>
          <w:tcPr>
            <w:tcW w:w="3510" w:type="dxa"/>
          </w:tcPr>
          <w:p w:rsidR="00C30354" w:rsidRDefault="00C30354">
            <w:pPr>
              <w:pStyle w:val="f5fbfb"/>
              <w:spacing w:line="360" w:lineRule="auto"/>
              <w:rPr>
                <w:rFonts w:ascii="Times New Roman" w:hAnsi="Times New Roman"/>
                <w:sz w:val="24"/>
              </w:rPr>
            </w:pPr>
            <w:r>
              <w:rPr>
                <w:rFonts w:ascii="Times New Roman" w:hAnsi="Times New Roman"/>
                <w:sz w:val="24"/>
              </w:rPr>
              <w:t>П/материал для реализации на внутр рынке</w:t>
            </w:r>
          </w:p>
        </w:tc>
        <w:tc>
          <w:tcPr>
            <w:tcW w:w="1276"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444,6</w:t>
            </w:r>
          </w:p>
        </w:tc>
        <w:tc>
          <w:tcPr>
            <w:tcW w:w="1134"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407,6</w:t>
            </w:r>
          </w:p>
        </w:tc>
        <w:tc>
          <w:tcPr>
            <w:tcW w:w="1276"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444,6</w:t>
            </w:r>
          </w:p>
        </w:tc>
        <w:tc>
          <w:tcPr>
            <w:tcW w:w="1134"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407,6</w:t>
            </w:r>
          </w:p>
        </w:tc>
      </w:tr>
      <w:tr w:rsidR="00C30354">
        <w:trPr>
          <w:cantSplit/>
        </w:trPr>
        <w:tc>
          <w:tcPr>
            <w:tcW w:w="3510" w:type="dxa"/>
          </w:tcPr>
          <w:p w:rsidR="00C30354" w:rsidRDefault="00C30354">
            <w:pPr>
              <w:pStyle w:val="f5fbfb"/>
              <w:spacing w:line="360" w:lineRule="auto"/>
              <w:rPr>
                <w:rFonts w:ascii="Times New Roman" w:hAnsi="Times New Roman"/>
                <w:sz w:val="24"/>
              </w:rPr>
            </w:pPr>
            <w:r>
              <w:rPr>
                <w:rFonts w:ascii="Times New Roman" w:hAnsi="Times New Roman"/>
                <w:sz w:val="24"/>
              </w:rPr>
              <w:t>Техническая щепа</w:t>
            </w:r>
          </w:p>
        </w:tc>
        <w:tc>
          <w:tcPr>
            <w:tcW w:w="1276"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168,8</w:t>
            </w:r>
          </w:p>
        </w:tc>
        <w:tc>
          <w:tcPr>
            <w:tcW w:w="1134"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183,8</w:t>
            </w:r>
          </w:p>
        </w:tc>
        <w:tc>
          <w:tcPr>
            <w:tcW w:w="1276"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168,8</w:t>
            </w:r>
          </w:p>
        </w:tc>
        <w:tc>
          <w:tcPr>
            <w:tcW w:w="1134"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176,3</w:t>
            </w:r>
          </w:p>
        </w:tc>
      </w:tr>
      <w:tr w:rsidR="00C30354">
        <w:trPr>
          <w:cantSplit/>
        </w:trPr>
        <w:tc>
          <w:tcPr>
            <w:tcW w:w="3510" w:type="dxa"/>
          </w:tcPr>
          <w:p w:rsidR="00C30354" w:rsidRDefault="00C30354">
            <w:pPr>
              <w:pStyle w:val="f5fbfb"/>
              <w:spacing w:line="360" w:lineRule="auto"/>
              <w:jc w:val="both"/>
              <w:rPr>
                <w:rFonts w:ascii="Times New Roman" w:hAnsi="Times New Roman"/>
                <w:sz w:val="24"/>
              </w:rPr>
            </w:pPr>
            <w:r>
              <w:rPr>
                <w:rFonts w:ascii="Times New Roman" w:hAnsi="Times New Roman"/>
                <w:sz w:val="24"/>
              </w:rPr>
              <w:t>Балансы</w:t>
            </w:r>
          </w:p>
        </w:tc>
        <w:tc>
          <w:tcPr>
            <w:tcW w:w="1276"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1194,8</w:t>
            </w:r>
          </w:p>
        </w:tc>
        <w:tc>
          <w:tcPr>
            <w:tcW w:w="1134"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880,4</w:t>
            </w:r>
          </w:p>
        </w:tc>
        <w:tc>
          <w:tcPr>
            <w:tcW w:w="1276"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959,7</w:t>
            </w:r>
          </w:p>
        </w:tc>
        <w:tc>
          <w:tcPr>
            <w:tcW w:w="1134"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802,8</w:t>
            </w:r>
          </w:p>
        </w:tc>
      </w:tr>
      <w:tr w:rsidR="00C30354">
        <w:trPr>
          <w:cantSplit/>
        </w:trPr>
        <w:tc>
          <w:tcPr>
            <w:tcW w:w="3510" w:type="dxa"/>
          </w:tcPr>
          <w:p w:rsidR="00C30354" w:rsidRDefault="00C30354">
            <w:pPr>
              <w:pStyle w:val="f5fbfb"/>
              <w:spacing w:line="360" w:lineRule="auto"/>
              <w:jc w:val="both"/>
              <w:rPr>
                <w:rFonts w:ascii="Times New Roman" w:hAnsi="Times New Roman"/>
                <w:sz w:val="24"/>
              </w:rPr>
            </w:pPr>
            <w:r>
              <w:rPr>
                <w:rFonts w:ascii="Times New Roman" w:hAnsi="Times New Roman"/>
                <w:sz w:val="24"/>
              </w:rPr>
              <w:t xml:space="preserve">            в т.ч. экспорт</w:t>
            </w:r>
          </w:p>
        </w:tc>
        <w:tc>
          <w:tcPr>
            <w:tcW w:w="1276"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514,8</w:t>
            </w:r>
          </w:p>
        </w:tc>
        <w:tc>
          <w:tcPr>
            <w:tcW w:w="1134"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171,6</w:t>
            </w:r>
          </w:p>
        </w:tc>
        <w:tc>
          <w:tcPr>
            <w:tcW w:w="1276"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172,2</w:t>
            </w:r>
          </w:p>
        </w:tc>
        <w:tc>
          <w:tcPr>
            <w:tcW w:w="1134"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172,8</w:t>
            </w:r>
          </w:p>
        </w:tc>
      </w:tr>
      <w:tr w:rsidR="00C30354">
        <w:trPr>
          <w:cantSplit/>
        </w:trPr>
        <w:tc>
          <w:tcPr>
            <w:tcW w:w="3510" w:type="dxa"/>
          </w:tcPr>
          <w:p w:rsidR="00C30354" w:rsidRDefault="00C30354">
            <w:pPr>
              <w:pStyle w:val="f5fbfb"/>
              <w:spacing w:line="360" w:lineRule="auto"/>
              <w:jc w:val="both"/>
              <w:rPr>
                <w:rFonts w:ascii="Times New Roman" w:hAnsi="Times New Roman"/>
                <w:b/>
                <w:sz w:val="24"/>
              </w:rPr>
            </w:pPr>
            <w:r>
              <w:rPr>
                <w:rFonts w:ascii="Times New Roman" w:hAnsi="Times New Roman"/>
                <w:b/>
                <w:sz w:val="24"/>
              </w:rPr>
              <w:t>Итого объем продаж:</w:t>
            </w:r>
          </w:p>
        </w:tc>
        <w:tc>
          <w:tcPr>
            <w:tcW w:w="1276" w:type="dxa"/>
          </w:tcPr>
          <w:p w:rsidR="00C30354" w:rsidRDefault="00C30354">
            <w:pPr>
              <w:pStyle w:val="f5fbfb"/>
              <w:spacing w:line="360" w:lineRule="auto"/>
              <w:jc w:val="right"/>
              <w:rPr>
                <w:rFonts w:ascii="Times New Roman" w:hAnsi="Times New Roman"/>
                <w:b/>
                <w:sz w:val="24"/>
              </w:rPr>
            </w:pPr>
            <w:r>
              <w:rPr>
                <w:rFonts w:ascii="Times New Roman" w:hAnsi="Times New Roman"/>
                <w:b/>
                <w:sz w:val="24"/>
              </w:rPr>
              <w:t>6331,7</w:t>
            </w:r>
          </w:p>
        </w:tc>
        <w:tc>
          <w:tcPr>
            <w:tcW w:w="1134" w:type="dxa"/>
          </w:tcPr>
          <w:p w:rsidR="00C30354" w:rsidRDefault="00C30354">
            <w:pPr>
              <w:pStyle w:val="f5fbfb"/>
              <w:spacing w:line="360" w:lineRule="auto"/>
              <w:jc w:val="right"/>
              <w:rPr>
                <w:rFonts w:ascii="Times New Roman" w:hAnsi="Times New Roman"/>
                <w:b/>
                <w:sz w:val="24"/>
              </w:rPr>
            </w:pPr>
            <w:r>
              <w:rPr>
                <w:rFonts w:ascii="Times New Roman" w:hAnsi="Times New Roman"/>
                <w:b/>
                <w:sz w:val="24"/>
              </w:rPr>
              <w:t>6312,6</w:t>
            </w:r>
          </w:p>
        </w:tc>
        <w:tc>
          <w:tcPr>
            <w:tcW w:w="1276" w:type="dxa"/>
          </w:tcPr>
          <w:p w:rsidR="00C30354" w:rsidRDefault="00C30354">
            <w:pPr>
              <w:pStyle w:val="f5fbfb"/>
              <w:spacing w:line="360" w:lineRule="auto"/>
              <w:jc w:val="right"/>
              <w:rPr>
                <w:rFonts w:ascii="Times New Roman" w:hAnsi="Times New Roman"/>
                <w:b/>
                <w:sz w:val="24"/>
              </w:rPr>
            </w:pPr>
            <w:r>
              <w:rPr>
                <w:rFonts w:ascii="Times New Roman" w:hAnsi="Times New Roman"/>
                <w:b/>
                <w:sz w:val="24"/>
              </w:rPr>
              <w:t>6587,6</w:t>
            </w:r>
          </w:p>
        </w:tc>
        <w:tc>
          <w:tcPr>
            <w:tcW w:w="1134" w:type="dxa"/>
          </w:tcPr>
          <w:p w:rsidR="00C30354" w:rsidRDefault="00C30354">
            <w:pPr>
              <w:pStyle w:val="f5fbfb"/>
              <w:spacing w:line="360" w:lineRule="auto"/>
              <w:jc w:val="right"/>
              <w:rPr>
                <w:rFonts w:ascii="Times New Roman" w:hAnsi="Times New Roman"/>
                <w:b/>
                <w:sz w:val="24"/>
              </w:rPr>
            </w:pPr>
            <w:r>
              <w:rPr>
                <w:rFonts w:ascii="Times New Roman" w:hAnsi="Times New Roman"/>
                <w:b/>
                <w:sz w:val="24"/>
              </w:rPr>
              <w:t>6575,9</w:t>
            </w:r>
          </w:p>
        </w:tc>
      </w:tr>
    </w:tbl>
    <w:p w:rsidR="00C30354" w:rsidRDefault="00C30354">
      <w:pPr>
        <w:pStyle w:val="f5fbfb"/>
        <w:spacing w:line="360" w:lineRule="auto"/>
        <w:ind w:firstLine="567"/>
        <w:jc w:val="both"/>
        <w:rPr>
          <w:rFonts w:ascii="Times New Roman" w:hAnsi="Times New Roman"/>
          <w:sz w:val="24"/>
        </w:rPr>
      </w:pP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На основание контрактов можно сделать прогноз инкассации дебиторской задолженности на </w:t>
      </w:r>
      <w:r>
        <w:rPr>
          <w:rFonts w:ascii="Times New Roman" w:hAnsi="Times New Roman"/>
          <w:sz w:val="24"/>
          <w:lang w:val="en-US"/>
        </w:rPr>
        <w:t>I</w:t>
      </w:r>
      <w:r>
        <w:rPr>
          <w:rFonts w:ascii="Times New Roman" w:hAnsi="Times New Roman"/>
          <w:sz w:val="24"/>
        </w:rPr>
        <w:t xml:space="preserve"> квартал 2001 года: </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  –70% от продаж экспортных пиломатериалов поступают в течение месяца;</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–30% от продаж экспортных пиломатериалов поступают в следующем месяце;</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–поступление  от продаж балансов на экспорт происходит в следующем месяце;</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–поступление от продаж на внутреннем рынке происходит в следующем месяце. </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На основе вышеизложенного мной был составлен следующий планируемый график поступления от продаж таблица 10</w:t>
      </w:r>
    </w:p>
    <w:p w:rsidR="00C30354" w:rsidRDefault="00C30354">
      <w:pPr>
        <w:pStyle w:val="f5fbfb"/>
        <w:spacing w:line="360" w:lineRule="auto"/>
        <w:ind w:firstLine="567"/>
        <w:jc w:val="both"/>
        <w:rPr>
          <w:rFonts w:ascii="Times New Roman" w:hAnsi="Times New Roman"/>
          <w:sz w:val="24"/>
        </w:rPr>
      </w:pPr>
    </w:p>
    <w:p w:rsidR="00C30354" w:rsidRDefault="00C30354">
      <w:pPr>
        <w:pStyle w:val="f5fbfb"/>
        <w:spacing w:line="360" w:lineRule="auto"/>
        <w:ind w:firstLine="567"/>
        <w:jc w:val="both"/>
        <w:rPr>
          <w:rFonts w:ascii="Times New Roman" w:hAnsi="Times New Roman"/>
          <w:sz w:val="24"/>
        </w:rPr>
      </w:pPr>
    </w:p>
    <w:p w:rsidR="00C30354" w:rsidRDefault="00C30354">
      <w:pPr>
        <w:pStyle w:val="f5fbfb"/>
        <w:spacing w:line="360" w:lineRule="auto"/>
        <w:ind w:firstLine="567"/>
        <w:jc w:val="both"/>
        <w:rPr>
          <w:rFonts w:ascii="Times New Roman" w:hAnsi="Times New Roman"/>
          <w:sz w:val="24"/>
        </w:rPr>
      </w:pPr>
    </w:p>
    <w:p w:rsidR="00C30354" w:rsidRDefault="00C30354">
      <w:pPr>
        <w:pStyle w:val="f5fbfb"/>
        <w:spacing w:line="360" w:lineRule="auto"/>
        <w:ind w:firstLine="567"/>
        <w:jc w:val="both"/>
        <w:rPr>
          <w:rFonts w:ascii="Times New Roman" w:hAnsi="Times New Roman"/>
          <w:sz w:val="24"/>
        </w:rPr>
      </w:pPr>
    </w:p>
    <w:p w:rsidR="00C30354" w:rsidRDefault="00C30354">
      <w:pPr>
        <w:pStyle w:val="f5fbfb"/>
        <w:spacing w:line="360" w:lineRule="auto"/>
        <w:ind w:firstLine="567"/>
        <w:jc w:val="both"/>
        <w:rPr>
          <w:rFonts w:ascii="Times New Roman" w:hAnsi="Times New Roman"/>
          <w:sz w:val="24"/>
        </w:rPr>
      </w:pPr>
    </w:p>
    <w:p w:rsidR="00C30354" w:rsidRDefault="00C30354">
      <w:pPr>
        <w:pStyle w:val="f5fbfb"/>
        <w:spacing w:line="360" w:lineRule="auto"/>
        <w:ind w:firstLine="567"/>
        <w:jc w:val="both"/>
        <w:rPr>
          <w:rFonts w:ascii="Times New Roman" w:hAnsi="Times New Roman"/>
          <w:sz w:val="24"/>
        </w:rPr>
      </w:pPr>
    </w:p>
    <w:p w:rsidR="00C30354" w:rsidRDefault="00C30354">
      <w:pPr>
        <w:pStyle w:val="f5fbfb"/>
        <w:spacing w:line="360" w:lineRule="auto"/>
        <w:ind w:firstLine="567"/>
        <w:jc w:val="both"/>
        <w:rPr>
          <w:rFonts w:ascii="Times New Roman" w:hAnsi="Times New Roman"/>
          <w:sz w:val="24"/>
        </w:rPr>
      </w:pPr>
    </w:p>
    <w:p w:rsidR="00C30354" w:rsidRDefault="00C30354">
      <w:pPr>
        <w:pStyle w:val="f5fbfb"/>
        <w:spacing w:line="360" w:lineRule="auto"/>
        <w:ind w:firstLine="567"/>
        <w:jc w:val="both"/>
        <w:rPr>
          <w:rFonts w:ascii="Times New Roman" w:hAnsi="Times New Roman"/>
          <w:sz w:val="24"/>
        </w:rPr>
      </w:pPr>
    </w:p>
    <w:p w:rsidR="00C30354" w:rsidRDefault="00C30354">
      <w:pPr>
        <w:pStyle w:val="f5fbfb"/>
        <w:spacing w:line="360" w:lineRule="auto"/>
        <w:ind w:firstLine="567"/>
        <w:jc w:val="both"/>
        <w:rPr>
          <w:rFonts w:ascii="Times New Roman" w:hAnsi="Times New Roman"/>
          <w:sz w:val="24"/>
        </w:rPr>
      </w:pP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                                                                                                  Таблица 10</w:t>
      </w:r>
    </w:p>
    <w:p w:rsidR="00C30354" w:rsidRDefault="00C30354">
      <w:pPr>
        <w:pStyle w:val="f5fbfb"/>
        <w:spacing w:line="360" w:lineRule="auto"/>
        <w:ind w:firstLine="567"/>
        <w:jc w:val="center"/>
        <w:rPr>
          <w:rFonts w:ascii="Times New Roman" w:hAnsi="Times New Roman"/>
          <w:b/>
          <w:sz w:val="24"/>
        </w:rPr>
      </w:pPr>
      <w:r>
        <w:rPr>
          <w:rFonts w:ascii="Times New Roman" w:hAnsi="Times New Roman"/>
          <w:b/>
          <w:sz w:val="24"/>
        </w:rPr>
        <w:t>График поступлений от продаж</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417"/>
        <w:gridCol w:w="1418"/>
        <w:gridCol w:w="1276"/>
        <w:gridCol w:w="1275"/>
      </w:tblGrid>
      <w:tr w:rsidR="00C30354">
        <w:tc>
          <w:tcPr>
            <w:tcW w:w="3510" w:type="dxa"/>
          </w:tcPr>
          <w:p w:rsidR="00C30354" w:rsidRDefault="00C30354">
            <w:pPr>
              <w:pStyle w:val="f5fbfb"/>
              <w:spacing w:line="360" w:lineRule="auto"/>
              <w:jc w:val="center"/>
              <w:rPr>
                <w:rFonts w:ascii="Times New Roman" w:hAnsi="Times New Roman"/>
                <w:sz w:val="24"/>
              </w:rPr>
            </w:pPr>
            <w:r>
              <w:rPr>
                <w:rFonts w:ascii="Times New Roman" w:hAnsi="Times New Roman"/>
                <w:sz w:val="24"/>
              </w:rPr>
              <w:t>Наименование</w:t>
            </w:r>
          </w:p>
        </w:tc>
        <w:tc>
          <w:tcPr>
            <w:tcW w:w="1417" w:type="dxa"/>
          </w:tcPr>
          <w:p w:rsidR="00C30354" w:rsidRDefault="00C30354">
            <w:pPr>
              <w:pStyle w:val="f5fbfb"/>
              <w:spacing w:line="360" w:lineRule="auto"/>
              <w:jc w:val="center"/>
              <w:rPr>
                <w:rFonts w:ascii="Times New Roman" w:hAnsi="Times New Roman"/>
                <w:sz w:val="24"/>
              </w:rPr>
            </w:pPr>
            <w:r>
              <w:rPr>
                <w:rFonts w:ascii="Times New Roman" w:hAnsi="Times New Roman"/>
                <w:sz w:val="24"/>
              </w:rPr>
              <w:t>Декабрь</w:t>
            </w:r>
          </w:p>
        </w:tc>
        <w:tc>
          <w:tcPr>
            <w:tcW w:w="1418" w:type="dxa"/>
          </w:tcPr>
          <w:p w:rsidR="00C30354" w:rsidRDefault="00C30354">
            <w:pPr>
              <w:pStyle w:val="f5fbfb"/>
              <w:spacing w:line="360" w:lineRule="auto"/>
              <w:jc w:val="center"/>
              <w:rPr>
                <w:rFonts w:ascii="Times New Roman" w:hAnsi="Times New Roman"/>
                <w:sz w:val="24"/>
              </w:rPr>
            </w:pPr>
            <w:r>
              <w:rPr>
                <w:rFonts w:ascii="Times New Roman" w:hAnsi="Times New Roman"/>
                <w:sz w:val="24"/>
              </w:rPr>
              <w:t>Январь</w:t>
            </w:r>
          </w:p>
        </w:tc>
        <w:tc>
          <w:tcPr>
            <w:tcW w:w="1276" w:type="dxa"/>
          </w:tcPr>
          <w:p w:rsidR="00C30354" w:rsidRDefault="00C30354">
            <w:pPr>
              <w:pStyle w:val="f5fbfb"/>
              <w:spacing w:line="360" w:lineRule="auto"/>
              <w:jc w:val="center"/>
              <w:rPr>
                <w:rFonts w:ascii="Times New Roman" w:hAnsi="Times New Roman"/>
                <w:sz w:val="24"/>
              </w:rPr>
            </w:pPr>
            <w:r>
              <w:rPr>
                <w:rFonts w:ascii="Times New Roman" w:hAnsi="Times New Roman"/>
                <w:sz w:val="24"/>
              </w:rPr>
              <w:t>Февраль</w:t>
            </w:r>
          </w:p>
        </w:tc>
        <w:tc>
          <w:tcPr>
            <w:tcW w:w="1275" w:type="dxa"/>
          </w:tcPr>
          <w:p w:rsidR="00C30354" w:rsidRDefault="00C30354">
            <w:pPr>
              <w:pStyle w:val="f5fbfb"/>
              <w:spacing w:line="360" w:lineRule="auto"/>
              <w:jc w:val="center"/>
              <w:rPr>
                <w:rFonts w:ascii="Times New Roman" w:hAnsi="Times New Roman"/>
                <w:sz w:val="24"/>
              </w:rPr>
            </w:pPr>
            <w:r>
              <w:rPr>
                <w:rFonts w:ascii="Times New Roman" w:hAnsi="Times New Roman"/>
                <w:sz w:val="24"/>
              </w:rPr>
              <w:t>Март</w:t>
            </w:r>
          </w:p>
        </w:tc>
      </w:tr>
      <w:tr w:rsidR="00C30354">
        <w:tc>
          <w:tcPr>
            <w:tcW w:w="3510" w:type="dxa"/>
          </w:tcPr>
          <w:p w:rsidR="00C30354" w:rsidRDefault="00C30354">
            <w:pPr>
              <w:pStyle w:val="f5fbfb"/>
              <w:spacing w:line="360" w:lineRule="auto"/>
              <w:rPr>
                <w:rFonts w:ascii="Times New Roman" w:hAnsi="Times New Roman"/>
                <w:sz w:val="24"/>
              </w:rPr>
            </w:pPr>
            <w:r>
              <w:rPr>
                <w:rFonts w:ascii="Times New Roman" w:hAnsi="Times New Roman"/>
                <w:sz w:val="24"/>
              </w:rPr>
              <w:t>Экспортный п/матер (70%)</w:t>
            </w:r>
          </w:p>
        </w:tc>
        <w:tc>
          <w:tcPr>
            <w:tcW w:w="1417"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3510,2</w:t>
            </w:r>
          </w:p>
        </w:tc>
        <w:tc>
          <w:tcPr>
            <w:tcW w:w="1418"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3388,6</w:t>
            </w:r>
          </w:p>
        </w:tc>
        <w:tc>
          <w:tcPr>
            <w:tcW w:w="1276"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3510,2</w:t>
            </w:r>
          </w:p>
        </w:tc>
        <w:tc>
          <w:tcPr>
            <w:tcW w:w="1275"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3632,4</w:t>
            </w:r>
          </w:p>
        </w:tc>
      </w:tr>
      <w:tr w:rsidR="00C30354">
        <w:tc>
          <w:tcPr>
            <w:tcW w:w="3510" w:type="dxa"/>
          </w:tcPr>
          <w:p w:rsidR="00C30354" w:rsidRDefault="00C30354">
            <w:pPr>
              <w:pStyle w:val="f5fbfb"/>
              <w:spacing w:line="360" w:lineRule="auto"/>
              <w:rPr>
                <w:rFonts w:ascii="Times New Roman" w:hAnsi="Times New Roman"/>
                <w:sz w:val="24"/>
              </w:rPr>
            </w:pPr>
            <w:r>
              <w:rPr>
                <w:rFonts w:ascii="Times New Roman" w:hAnsi="Times New Roman"/>
                <w:sz w:val="24"/>
              </w:rPr>
              <w:t>Экспортный п/матер (30%)</w:t>
            </w:r>
          </w:p>
        </w:tc>
        <w:tc>
          <w:tcPr>
            <w:tcW w:w="1417" w:type="dxa"/>
          </w:tcPr>
          <w:p w:rsidR="00C30354" w:rsidRDefault="00C30354">
            <w:pPr>
              <w:pStyle w:val="f5fbfb"/>
              <w:spacing w:line="360" w:lineRule="auto"/>
              <w:jc w:val="right"/>
              <w:rPr>
                <w:rFonts w:ascii="Times New Roman" w:hAnsi="Times New Roman"/>
                <w:sz w:val="24"/>
              </w:rPr>
            </w:pPr>
          </w:p>
        </w:tc>
        <w:tc>
          <w:tcPr>
            <w:tcW w:w="1418"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1504,3</w:t>
            </w:r>
          </w:p>
        </w:tc>
        <w:tc>
          <w:tcPr>
            <w:tcW w:w="1276"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1452,2</w:t>
            </w:r>
          </w:p>
        </w:tc>
        <w:tc>
          <w:tcPr>
            <w:tcW w:w="1275"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1504,3</w:t>
            </w:r>
          </w:p>
        </w:tc>
      </w:tr>
      <w:tr w:rsidR="00C30354">
        <w:tc>
          <w:tcPr>
            <w:tcW w:w="3510" w:type="dxa"/>
          </w:tcPr>
          <w:p w:rsidR="00C30354" w:rsidRDefault="00C30354">
            <w:pPr>
              <w:pStyle w:val="f5fbfb"/>
              <w:spacing w:line="360" w:lineRule="auto"/>
              <w:rPr>
                <w:rFonts w:ascii="Times New Roman" w:hAnsi="Times New Roman"/>
                <w:sz w:val="24"/>
              </w:rPr>
            </w:pPr>
            <w:r>
              <w:rPr>
                <w:rFonts w:ascii="Times New Roman" w:hAnsi="Times New Roman"/>
                <w:sz w:val="24"/>
              </w:rPr>
              <w:t>П/материал для реализации на внутр рынке</w:t>
            </w:r>
          </w:p>
        </w:tc>
        <w:tc>
          <w:tcPr>
            <w:tcW w:w="1417" w:type="dxa"/>
          </w:tcPr>
          <w:p w:rsidR="00C30354" w:rsidRDefault="00C30354">
            <w:pPr>
              <w:pStyle w:val="f5fbfb"/>
              <w:spacing w:line="360" w:lineRule="auto"/>
              <w:jc w:val="right"/>
              <w:rPr>
                <w:rFonts w:ascii="Times New Roman" w:hAnsi="Times New Roman"/>
                <w:sz w:val="24"/>
              </w:rPr>
            </w:pPr>
          </w:p>
        </w:tc>
        <w:tc>
          <w:tcPr>
            <w:tcW w:w="1418"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444,6</w:t>
            </w:r>
          </w:p>
        </w:tc>
        <w:tc>
          <w:tcPr>
            <w:tcW w:w="1276"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407,6</w:t>
            </w:r>
          </w:p>
        </w:tc>
        <w:tc>
          <w:tcPr>
            <w:tcW w:w="1275"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444,6</w:t>
            </w:r>
          </w:p>
        </w:tc>
      </w:tr>
      <w:tr w:rsidR="00C30354">
        <w:tc>
          <w:tcPr>
            <w:tcW w:w="3510" w:type="dxa"/>
          </w:tcPr>
          <w:p w:rsidR="00C30354" w:rsidRDefault="00C30354">
            <w:pPr>
              <w:pStyle w:val="f5fbfb"/>
              <w:spacing w:line="360" w:lineRule="auto"/>
              <w:rPr>
                <w:rFonts w:ascii="Times New Roman" w:hAnsi="Times New Roman"/>
                <w:sz w:val="24"/>
              </w:rPr>
            </w:pPr>
            <w:r>
              <w:rPr>
                <w:rFonts w:ascii="Times New Roman" w:hAnsi="Times New Roman"/>
                <w:sz w:val="24"/>
              </w:rPr>
              <w:t>Техническая щепа</w:t>
            </w:r>
          </w:p>
        </w:tc>
        <w:tc>
          <w:tcPr>
            <w:tcW w:w="1417" w:type="dxa"/>
          </w:tcPr>
          <w:p w:rsidR="00C30354" w:rsidRDefault="00C30354">
            <w:pPr>
              <w:pStyle w:val="f5fbfb"/>
              <w:spacing w:line="360" w:lineRule="auto"/>
              <w:jc w:val="right"/>
              <w:rPr>
                <w:rFonts w:ascii="Times New Roman" w:hAnsi="Times New Roman"/>
                <w:sz w:val="24"/>
              </w:rPr>
            </w:pPr>
          </w:p>
        </w:tc>
        <w:tc>
          <w:tcPr>
            <w:tcW w:w="1418"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168,8</w:t>
            </w:r>
          </w:p>
        </w:tc>
        <w:tc>
          <w:tcPr>
            <w:tcW w:w="1276"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183,8</w:t>
            </w:r>
          </w:p>
        </w:tc>
        <w:tc>
          <w:tcPr>
            <w:tcW w:w="1275"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168,8</w:t>
            </w:r>
          </w:p>
        </w:tc>
      </w:tr>
      <w:tr w:rsidR="00C30354">
        <w:tc>
          <w:tcPr>
            <w:tcW w:w="3510" w:type="dxa"/>
          </w:tcPr>
          <w:p w:rsidR="00C30354" w:rsidRDefault="00C30354">
            <w:pPr>
              <w:pStyle w:val="f5fbfb"/>
              <w:spacing w:line="360" w:lineRule="auto"/>
              <w:rPr>
                <w:rFonts w:ascii="Times New Roman" w:hAnsi="Times New Roman"/>
                <w:sz w:val="24"/>
              </w:rPr>
            </w:pPr>
            <w:r>
              <w:rPr>
                <w:rFonts w:ascii="Times New Roman" w:hAnsi="Times New Roman"/>
                <w:sz w:val="24"/>
              </w:rPr>
              <w:t>Балансы</w:t>
            </w:r>
          </w:p>
        </w:tc>
        <w:tc>
          <w:tcPr>
            <w:tcW w:w="1417" w:type="dxa"/>
          </w:tcPr>
          <w:p w:rsidR="00C30354" w:rsidRDefault="00C30354">
            <w:pPr>
              <w:pStyle w:val="f5fbfb"/>
              <w:spacing w:line="360" w:lineRule="auto"/>
              <w:jc w:val="right"/>
              <w:rPr>
                <w:rFonts w:ascii="Times New Roman" w:hAnsi="Times New Roman"/>
                <w:sz w:val="24"/>
              </w:rPr>
            </w:pPr>
          </w:p>
        </w:tc>
        <w:tc>
          <w:tcPr>
            <w:tcW w:w="1418"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1194,8</w:t>
            </w:r>
          </w:p>
        </w:tc>
        <w:tc>
          <w:tcPr>
            <w:tcW w:w="1276"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880,4</w:t>
            </w:r>
          </w:p>
        </w:tc>
        <w:tc>
          <w:tcPr>
            <w:tcW w:w="1275"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959,7</w:t>
            </w:r>
          </w:p>
        </w:tc>
      </w:tr>
      <w:tr w:rsidR="00C30354">
        <w:tc>
          <w:tcPr>
            <w:tcW w:w="3510" w:type="dxa"/>
          </w:tcPr>
          <w:p w:rsidR="00C30354" w:rsidRDefault="00C30354">
            <w:pPr>
              <w:pStyle w:val="f5fbfb"/>
              <w:spacing w:line="360" w:lineRule="auto"/>
              <w:rPr>
                <w:rFonts w:ascii="Times New Roman" w:hAnsi="Times New Roman"/>
                <w:sz w:val="24"/>
              </w:rPr>
            </w:pPr>
            <w:r>
              <w:rPr>
                <w:rFonts w:ascii="Times New Roman" w:hAnsi="Times New Roman"/>
                <w:sz w:val="24"/>
              </w:rPr>
              <w:t xml:space="preserve">             в т.ч. экспорт</w:t>
            </w:r>
          </w:p>
        </w:tc>
        <w:tc>
          <w:tcPr>
            <w:tcW w:w="1417" w:type="dxa"/>
          </w:tcPr>
          <w:p w:rsidR="00C30354" w:rsidRDefault="00C30354">
            <w:pPr>
              <w:pStyle w:val="f5fbfb"/>
              <w:spacing w:line="360" w:lineRule="auto"/>
              <w:jc w:val="right"/>
              <w:rPr>
                <w:rFonts w:ascii="Times New Roman" w:hAnsi="Times New Roman"/>
                <w:sz w:val="24"/>
              </w:rPr>
            </w:pPr>
          </w:p>
        </w:tc>
        <w:tc>
          <w:tcPr>
            <w:tcW w:w="1418"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514,8</w:t>
            </w:r>
          </w:p>
        </w:tc>
        <w:tc>
          <w:tcPr>
            <w:tcW w:w="1276"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171,6</w:t>
            </w:r>
          </w:p>
        </w:tc>
        <w:tc>
          <w:tcPr>
            <w:tcW w:w="1275"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172,2</w:t>
            </w:r>
          </w:p>
        </w:tc>
      </w:tr>
      <w:tr w:rsidR="00C30354">
        <w:tc>
          <w:tcPr>
            <w:tcW w:w="3510" w:type="dxa"/>
          </w:tcPr>
          <w:p w:rsidR="00C30354" w:rsidRDefault="00C30354">
            <w:pPr>
              <w:pStyle w:val="f5fbfb"/>
              <w:spacing w:line="360" w:lineRule="auto"/>
              <w:rPr>
                <w:rFonts w:ascii="Times New Roman" w:hAnsi="Times New Roman"/>
                <w:sz w:val="24"/>
              </w:rPr>
            </w:pPr>
            <w:r>
              <w:rPr>
                <w:rFonts w:ascii="Times New Roman" w:hAnsi="Times New Roman"/>
                <w:sz w:val="24"/>
              </w:rPr>
              <w:t>Реализация основных средств</w:t>
            </w:r>
          </w:p>
        </w:tc>
        <w:tc>
          <w:tcPr>
            <w:tcW w:w="1417" w:type="dxa"/>
          </w:tcPr>
          <w:p w:rsidR="00C30354" w:rsidRDefault="00C30354">
            <w:pPr>
              <w:pStyle w:val="f5fbfb"/>
              <w:spacing w:line="360" w:lineRule="auto"/>
              <w:jc w:val="right"/>
              <w:rPr>
                <w:rFonts w:ascii="Times New Roman" w:hAnsi="Times New Roman"/>
                <w:sz w:val="24"/>
              </w:rPr>
            </w:pPr>
          </w:p>
        </w:tc>
        <w:tc>
          <w:tcPr>
            <w:tcW w:w="1418"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236,3</w:t>
            </w:r>
          </w:p>
        </w:tc>
        <w:tc>
          <w:tcPr>
            <w:tcW w:w="1276"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452,7</w:t>
            </w:r>
          </w:p>
        </w:tc>
        <w:tc>
          <w:tcPr>
            <w:tcW w:w="1275"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154,3</w:t>
            </w:r>
          </w:p>
        </w:tc>
      </w:tr>
      <w:tr w:rsidR="00C30354">
        <w:tc>
          <w:tcPr>
            <w:tcW w:w="3510" w:type="dxa"/>
          </w:tcPr>
          <w:p w:rsidR="00C30354" w:rsidRDefault="00C30354">
            <w:pPr>
              <w:pStyle w:val="f5fbfb"/>
              <w:spacing w:line="360" w:lineRule="auto"/>
              <w:rPr>
                <w:rFonts w:ascii="Times New Roman" w:hAnsi="Times New Roman"/>
                <w:sz w:val="24"/>
              </w:rPr>
            </w:pPr>
            <w:r>
              <w:rPr>
                <w:rFonts w:ascii="Times New Roman" w:hAnsi="Times New Roman"/>
                <w:sz w:val="24"/>
              </w:rPr>
              <w:t>Долгосрочный кредит</w:t>
            </w:r>
          </w:p>
        </w:tc>
        <w:tc>
          <w:tcPr>
            <w:tcW w:w="1417" w:type="dxa"/>
          </w:tcPr>
          <w:p w:rsidR="00C30354" w:rsidRDefault="00C30354">
            <w:pPr>
              <w:pStyle w:val="f5fbfb"/>
              <w:spacing w:line="360" w:lineRule="auto"/>
              <w:jc w:val="right"/>
              <w:rPr>
                <w:rFonts w:ascii="Times New Roman" w:hAnsi="Times New Roman"/>
                <w:sz w:val="24"/>
              </w:rPr>
            </w:pPr>
          </w:p>
        </w:tc>
        <w:tc>
          <w:tcPr>
            <w:tcW w:w="1418" w:type="dxa"/>
          </w:tcPr>
          <w:p w:rsidR="00C30354" w:rsidRDefault="00C30354">
            <w:pPr>
              <w:pStyle w:val="f5fbfb"/>
              <w:spacing w:line="360" w:lineRule="auto"/>
              <w:jc w:val="right"/>
              <w:rPr>
                <w:rFonts w:ascii="Times New Roman" w:hAnsi="Times New Roman"/>
                <w:sz w:val="24"/>
              </w:rPr>
            </w:pPr>
          </w:p>
        </w:tc>
        <w:tc>
          <w:tcPr>
            <w:tcW w:w="1276"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2009,0</w:t>
            </w:r>
          </w:p>
        </w:tc>
        <w:tc>
          <w:tcPr>
            <w:tcW w:w="1275" w:type="dxa"/>
          </w:tcPr>
          <w:p w:rsidR="00C30354" w:rsidRDefault="00C30354">
            <w:pPr>
              <w:pStyle w:val="f5fbfb"/>
              <w:spacing w:line="360" w:lineRule="auto"/>
              <w:jc w:val="right"/>
              <w:rPr>
                <w:rFonts w:ascii="Times New Roman" w:hAnsi="Times New Roman"/>
                <w:sz w:val="24"/>
              </w:rPr>
            </w:pPr>
          </w:p>
        </w:tc>
      </w:tr>
      <w:tr w:rsidR="00C30354">
        <w:tc>
          <w:tcPr>
            <w:tcW w:w="3510" w:type="dxa"/>
          </w:tcPr>
          <w:p w:rsidR="00C30354" w:rsidRDefault="00C30354">
            <w:pPr>
              <w:pStyle w:val="f5fbfb"/>
              <w:spacing w:line="360" w:lineRule="auto"/>
              <w:rPr>
                <w:rFonts w:ascii="Times New Roman" w:hAnsi="Times New Roman"/>
                <w:b/>
                <w:sz w:val="24"/>
              </w:rPr>
            </w:pPr>
            <w:r>
              <w:rPr>
                <w:rFonts w:ascii="Times New Roman" w:hAnsi="Times New Roman"/>
                <w:b/>
                <w:sz w:val="24"/>
              </w:rPr>
              <w:t>Общий объем инкассации:</w:t>
            </w:r>
          </w:p>
        </w:tc>
        <w:tc>
          <w:tcPr>
            <w:tcW w:w="1417" w:type="dxa"/>
          </w:tcPr>
          <w:p w:rsidR="00C30354" w:rsidRDefault="00C30354">
            <w:pPr>
              <w:pStyle w:val="f5fbfb"/>
              <w:spacing w:line="360" w:lineRule="auto"/>
              <w:jc w:val="right"/>
              <w:rPr>
                <w:rFonts w:ascii="Times New Roman" w:hAnsi="Times New Roman"/>
                <w:b/>
                <w:sz w:val="24"/>
              </w:rPr>
            </w:pPr>
          </w:p>
        </w:tc>
        <w:tc>
          <w:tcPr>
            <w:tcW w:w="1418" w:type="dxa"/>
          </w:tcPr>
          <w:p w:rsidR="00C30354" w:rsidRDefault="00C30354">
            <w:pPr>
              <w:pStyle w:val="f5fbfb"/>
              <w:spacing w:line="360" w:lineRule="auto"/>
              <w:jc w:val="right"/>
              <w:rPr>
                <w:rFonts w:ascii="Times New Roman" w:hAnsi="Times New Roman"/>
                <w:b/>
                <w:sz w:val="24"/>
              </w:rPr>
            </w:pPr>
            <w:r>
              <w:rPr>
                <w:rFonts w:ascii="Times New Roman" w:hAnsi="Times New Roman"/>
                <w:b/>
                <w:sz w:val="24"/>
              </w:rPr>
              <w:t>6937,4</w:t>
            </w:r>
          </w:p>
        </w:tc>
        <w:tc>
          <w:tcPr>
            <w:tcW w:w="1276" w:type="dxa"/>
          </w:tcPr>
          <w:p w:rsidR="00C30354" w:rsidRDefault="00C30354">
            <w:pPr>
              <w:pStyle w:val="f5fbfb"/>
              <w:spacing w:line="360" w:lineRule="auto"/>
              <w:jc w:val="right"/>
              <w:rPr>
                <w:rFonts w:ascii="Times New Roman" w:hAnsi="Times New Roman"/>
                <w:b/>
                <w:sz w:val="24"/>
              </w:rPr>
            </w:pPr>
            <w:r>
              <w:rPr>
                <w:rFonts w:ascii="Times New Roman" w:hAnsi="Times New Roman"/>
                <w:b/>
                <w:sz w:val="24"/>
              </w:rPr>
              <w:t>8895,9</w:t>
            </w:r>
          </w:p>
        </w:tc>
        <w:tc>
          <w:tcPr>
            <w:tcW w:w="1275" w:type="dxa"/>
          </w:tcPr>
          <w:p w:rsidR="00C30354" w:rsidRDefault="00C30354">
            <w:pPr>
              <w:pStyle w:val="f5fbfb"/>
              <w:spacing w:line="360" w:lineRule="auto"/>
              <w:jc w:val="right"/>
              <w:rPr>
                <w:rFonts w:ascii="Times New Roman" w:hAnsi="Times New Roman"/>
                <w:b/>
                <w:sz w:val="24"/>
              </w:rPr>
            </w:pPr>
            <w:r>
              <w:rPr>
                <w:rFonts w:ascii="Times New Roman" w:hAnsi="Times New Roman"/>
                <w:b/>
                <w:sz w:val="24"/>
              </w:rPr>
              <w:t>6864,1</w:t>
            </w:r>
          </w:p>
        </w:tc>
      </w:tr>
    </w:tbl>
    <w:p w:rsidR="00C30354" w:rsidRDefault="00C30354">
      <w:pPr>
        <w:pStyle w:val="f5fbfb"/>
        <w:spacing w:line="360" w:lineRule="auto"/>
        <w:ind w:firstLine="567"/>
        <w:rPr>
          <w:rFonts w:ascii="Times New Roman" w:hAnsi="Times New Roman"/>
          <w:sz w:val="24"/>
        </w:rPr>
      </w:pP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Следующим шагом рассчитаем </w:t>
      </w:r>
      <w:r>
        <w:rPr>
          <w:rFonts w:ascii="Times New Roman" w:hAnsi="Times New Roman"/>
          <w:i/>
          <w:sz w:val="24"/>
        </w:rPr>
        <w:t>прогноз наличных выплат</w:t>
      </w:r>
      <w:r>
        <w:rPr>
          <w:rFonts w:ascii="Times New Roman" w:hAnsi="Times New Roman"/>
          <w:sz w:val="24"/>
        </w:rPr>
        <w:t>.   Зная потребность в сырье (таблица №6), цену сырья (таблица №7), а также то, что ООО «Олгилес» планирует оплачивать поставки пиловочника в том же месяце, в котором оно получено, можно спрогнозировать расходы на приобретение сырья.</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Учитывая тот факт, что с апреля поставки пиловочника резко падают предприятию в </w:t>
      </w:r>
      <w:r>
        <w:rPr>
          <w:rFonts w:ascii="Times New Roman" w:hAnsi="Times New Roman"/>
          <w:sz w:val="24"/>
          <w:lang w:val="en-US"/>
        </w:rPr>
        <w:t>I</w:t>
      </w:r>
      <w:r>
        <w:rPr>
          <w:rFonts w:ascii="Times New Roman" w:hAnsi="Times New Roman"/>
          <w:sz w:val="24"/>
        </w:rPr>
        <w:t xml:space="preserve"> квартале необходимо создать запас сырья в размере 50% от месячной потребности –2000 кубометров пиловочника и 1150 кубометров балансов. Запас планируется создать в марте, поскольку при долгом хранении потери связанные с порчей пиловочника возрастают.    </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Расходы по заработной плате АУП планируются согласно штатного расписания. Повышение  оплаты труда в планируемом периоде не предусмотрено.</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Заработная плата промышленно-производственного персонала планируется исходя из «Положения по оплате труда работников ООО «Олгилес» на 2000-2001 год».</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В январе 2001 г. планируется погашение отчислений начисленных в декабре 2000 года в размере:  Пенсионный фонд –28%, Фонд социального страхования РФ –5,4%, Государственный фонд занятости населения РФ –1,5%, Фонд обязательного медицинского страхования –3,6%.</w:t>
      </w:r>
      <w:r>
        <w:rPr>
          <w:rStyle w:val="a4"/>
          <w:rFonts w:ascii="Times New Roman" w:hAnsi="Times New Roman"/>
          <w:sz w:val="24"/>
        </w:rPr>
        <w:footnoteReference w:id="30"/>
      </w:r>
      <w:r>
        <w:rPr>
          <w:rFonts w:ascii="Times New Roman" w:hAnsi="Times New Roman"/>
          <w:sz w:val="24"/>
        </w:rPr>
        <w:t xml:space="preserve"> Страхование от несчастных случаев –3,8%.</w:t>
      </w:r>
      <w:r>
        <w:rPr>
          <w:rStyle w:val="a4"/>
          <w:rFonts w:ascii="Times New Roman" w:hAnsi="Times New Roman"/>
          <w:sz w:val="24"/>
        </w:rPr>
        <w:footnoteReference w:id="31"/>
      </w:r>
      <w:r>
        <w:rPr>
          <w:rFonts w:ascii="Times New Roman" w:hAnsi="Times New Roman"/>
          <w:sz w:val="24"/>
        </w:rPr>
        <w:t xml:space="preserve"> </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В феврале, марте 2001 года планируется погашение отчислений по Единому социальному налогу в размере 35,6% от заработной платы.</w:t>
      </w:r>
      <w:r>
        <w:rPr>
          <w:rStyle w:val="a4"/>
          <w:rFonts w:ascii="Times New Roman" w:hAnsi="Times New Roman"/>
          <w:sz w:val="24"/>
        </w:rPr>
        <w:footnoteReference w:id="32"/>
      </w:r>
      <w:r>
        <w:rPr>
          <w:rFonts w:ascii="Times New Roman" w:hAnsi="Times New Roman"/>
          <w:sz w:val="24"/>
        </w:rPr>
        <w:t xml:space="preserve"> Страхование от несчастных случаев на производстве –3,8%.</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В январе 2001 года планируется уплата начисленного за декабрь 2000 года налога на пользователей автомобильных дорог в размере 2,5%</w:t>
      </w:r>
      <w:r>
        <w:rPr>
          <w:rStyle w:val="a4"/>
          <w:rFonts w:ascii="Times New Roman" w:hAnsi="Times New Roman"/>
          <w:sz w:val="24"/>
        </w:rPr>
        <w:footnoteReference w:id="33"/>
      </w:r>
      <w:r>
        <w:rPr>
          <w:rFonts w:ascii="Times New Roman" w:hAnsi="Times New Roman"/>
          <w:sz w:val="24"/>
        </w:rPr>
        <w:t xml:space="preserve"> от выручки за декабрь. С 1 января 2001 года налоговая ставка изменилась. В связи с этим плановые платежи в дорожный фонд в феврале и марте составят 1% от выручки.</w:t>
      </w:r>
      <w:r>
        <w:rPr>
          <w:rStyle w:val="a4"/>
          <w:rFonts w:ascii="Times New Roman" w:hAnsi="Times New Roman"/>
          <w:sz w:val="24"/>
        </w:rPr>
        <w:footnoteReference w:id="34"/>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В декабре 2000 года был начислен налог на содержание объектов жилищного фонда со сроком уплаты в январе (1,5% от выручки)</w:t>
      </w:r>
      <w:r>
        <w:rPr>
          <w:rStyle w:val="a4"/>
          <w:rFonts w:ascii="Times New Roman" w:hAnsi="Times New Roman"/>
          <w:sz w:val="24"/>
        </w:rPr>
        <w:footnoteReference w:id="35"/>
      </w:r>
      <w:r>
        <w:rPr>
          <w:rFonts w:ascii="Times New Roman" w:hAnsi="Times New Roman"/>
          <w:sz w:val="24"/>
        </w:rPr>
        <w:t>. С 1 января 2001 года он отменен.</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Хотя срок платежа по налогу на имущество за 2000 год приходится на второй квартал, предприятие планирует погасить налог в конце марта в сумме 89,0 тысяч рублей.</w:t>
      </w:r>
      <w:r>
        <w:rPr>
          <w:rStyle w:val="a4"/>
          <w:rFonts w:ascii="Times New Roman" w:hAnsi="Times New Roman"/>
          <w:sz w:val="24"/>
        </w:rPr>
        <w:footnoteReference w:id="36"/>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Прочие расходы (расходы на ГСМ, вспомогательные материалы, электроэнергия, амортизация основных фондов и др.)  планируется на основании разработанных и утвержденных на предприятии норматив.</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В январе ООО «Олгилес» планирует погасить также накопившуюся кредиторскую задолженность в сумме – 700 000 рублей.</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Используя вышеперечисленные данные, составим  плановый график расходов по операционной деятельности таблица 11.</w:t>
      </w:r>
    </w:p>
    <w:p w:rsidR="00C30354" w:rsidRDefault="00C30354">
      <w:pPr>
        <w:pStyle w:val="f5fbfb"/>
        <w:spacing w:line="360" w:lineRule="auto"/>
        <w:ind w:firstLine="567"/>
        <w:jc w:val="both"/>
        <w:rPr>
          <w:rFonts w:ascii="Times New Roman" w:hAnsi="Times New Roman"/>
          <w:sz w:val="24"/>
        </w:rPr>
      </w:pP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                                                                                                Таблица 11</w:t>
      </w:r>
    </w:p>
    <w:p w:rsidR="00C30354" w:rsidRDefault="00C30354">
      <w:pPr>
        <w:pStyle w:val="f5fbfb"/>
        <w:spacing w:line="360" w:lineRule="auto"/>
        <w:ind w:firstLine="567"/>
        <w:jc w:val="center"/>
        <w:rPr>
          <w:rFonts w:ascii="Times New Roman" w:hAnsi="Times New Roman"/>
          <w:sz w:val="24"/>
        </w:rPr>
      </w:pPr>
      <w:r>
        <w:rPr>
          <w:rFonts w:ascii="Times New Roman" w:hAnsi="Times New Roman"/>
          <w:b/>
          <w:sz w:val="24"/>
        </w:rPr>
        <w:t>Плановый график расходов по операционной деятельности</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560"/>
        <w:gridCol w:w="1559"/>
        <w:gridCol w:w="1417"/>
      </w:tblGrid>
      <w:tr w:rsidR="00C30354">
        <w:tc>
          <w:tcPr>
            <w:tcW w:w="4361" w:type="dxa"/>
          </w:tcPr>
          <w:p w:rsidR="00C30354" w:rsidRDefault="00C30354">
            <w:pPr>
              <w:pStyle w:val="f5fbfb"/>
              <w:spacing w:line="360" w:lineRule="auto"/>
              <w:ind w:right="-108"/>
              <w:jc w:val="center"/>
              <w:rPr>
                <w:rFonts w:ascii="Times New Roman" w:hAnsi="Times New Roman"/>
                <w:sz w:val="24"/>
              </w:rPr>
            </w:pPr>
            <w:r>
              <w:rPr>
                <w:rFonts w:ascii="Times New Roman" w:hAnsi="Times New Roman"/>
                <w:sz w:val="24"/>
              </w:rPr>
              <w:t>Наименование</w:t>
            </w:r>
          </w:p>
        </w:tc>
        <w:tc>
          <w:tcPr>
            <w:tcW w:w="1560" w:type="dxa"/>
          </w:tcPr>
          <w:p w:rsidR="00C30354" w:rsidRDefault="00C30354">
            <w:pPr>
              <w:pStyle w:val="f5fbfb"/>
              <w:spacing w:line="360" w:lineRule="auto"/>
              <w:jc w:val="center"/>
              <w:rPr>
                <w:rFonts w:ascii="Times New Roman" w:hAnsi="Times New Roman"/>
                <w:sz w:val="24"/>
              </w:rPr>
            </w:pPr>
            <w:r>
              <w:rPr>
                <w:rFonts w:ascii="Times New Roman" w:hAnsi="Times New Roman"/>
                <w:sz w:val="24"/>
              </w:rPr>
              <w:t>Январь</w:t>
            </w:r>
          </w:p>
        </w:tc>
        <w:tc>
          <w:tcPr>
            <w:tcW w:w="1559" w:type="dxa"/>
          </w:tcPr>
          <w:p w:rsidR="00C30354" w:rsidRDefault="00C30354">
            <w:pPr>
              <w:pStyle w:val="f5fbfb"/>
              <w:spacing w:line="360" w:lineRule="auto"/>
              <w:jc w:val="center"/>
              <w:rPr>
                <w:rFonts w:ascii="Times New Roman" w:hAnsi="Times New Roman"/>
                <w:sz w:val="24"/>
              </w:rPr>
            </w:pPr>
            <w:r>
              <w:rPr>
                <w:rFonts w:ascii="Times New Roman" w:hAnsi="Times New Roman"/>
                <w:sz w:val="24"/>
              </w:rPr>
              <w:t>Февраль</w:t>
            </w:r>
          </w:p>
        </w:tc>
        <w:tc>
          <w:tcPr>
            <w:tcW w:w="1417" w:type="dxa"/>
          </w:tcPr>
          <w:p w:rsidR="00C30354" w:rsidRDefault="00C30354">
            <w:pPr>
              <w:pStyle w:val="f5fbfb"/>
              <w:spacing w:line="360" w:lineRule="auto"/>
              <w:jc w:val="center"/>
              <w:rPr>
                <w:rFonts w:ascii="Times New Roman" w:hAnsi="Times New Roman"/>
                <w:sz w:val="24"/>
              </w:rPr>
            </w:pPr>
            <w:r>
              <w:rPr>
                <w:rFonts w:ascii="Times New Roman" w:hAnsi="Times New Roman"/>
                <w:sz w:val="24"/>
              </w:rPr>
              <w:t>Март</w:t>
            </w:r>
          </w:p>
        </w:tc>
      </w:tr>
      <w:tr w:rsidR="00C30354">
        <w:tc>
          <w:tcPr>
            <w:tcW w:w="4361" w:type="dxa"/>
          </w:tcPr>
          <w:p w:rsidR="00C30354" w:rsidRDefault="00C30354">
            <w:pPr>
              <w:pStyle w:val="f5fbfb"/>
              <w:spacing w:line="360" w:lineRule="auto"/>
              <w:rPr>
                <w:rFonts w:ascii="Times New Roman" w:hAnsi="Times New Roman"/>
                <w:sz w:val="24"/>
              </w:rPr>
            </w:pPr>
            <w:r>
              <w:rPr>
                <w:rFonts w:ascii="Times New Roman" w:hAnsi="Times New Roman"/>
                <w:sz w:val="24"/>
              </w:rPr>
              <w:t>Расходы на приобретение:</w:t>
            </w:r>
          </w:p>
          <w:p w:rsidR="00C30354" w:rsidRDefault="00C30354">
            <w:pPr>
              <w:pStyle w:val="f5fbfb"/>
              <w:spacing w:line="360" w:lineRule="auto"/>
              <w:rPr>
                <w:rFonts w:ascii="Times New Roman" w:hAnsi="Times New Roman"/>
                <w:sz w:val="24"/>
              </w:rPr>
            </w:pPr>
            <w:r>
              <w:rPr>
                <w:rFonts w:ascii="Times New Roman" w:hAnsi="Times New Roman"/>
                <w:sz w:val="24"/>
              </w:rPr>
              <w:t xml:space="preserve">                       Пиловочника</w:t>
            </w:r>
          </w:p>
        </w:tc>
        <w:tc>
          <w:tcPr>
            <w:tcW w:w="1560"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2173,0</w:t>
            </w:r>
          </w:p>
        </w:tc>
        <w:tc>
          <w:tcPr>
            <w:tcW w:w="1559"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2199,5</w:t>
            </w:r>
          </w:p>
        </w:tc>
        <w:tc>
          <w:tcPr>
            <w:tcW w:w="1417"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3127,0</w:t>
            </w:r>
          </w:p>
        </w:tc>
      </w:tr>
      <w:tr w:rsidR="00C30354">
        <w:tc>
          <w:tcPr>
            <w:tcW w:w="4361" w:type="dxa"/>
          </w:tcPr>
          <w:p w:rsidR="00C30354" w:rsidRDefault="00C30354">
            <w:pPr>
              <w:pStyle w:val="f5fbfb"/>
              <w:spacing w:line="360" w:lineRule="auto"/>
              <w:rPr>
                <w:rFonts w:ascii="Times New Roman" w:hAnsi="Times New Roman"/>
                <w:sz w:val="24"/>
              </w:rPr>
            </w:pPr>
            <w:r>
              <w:rPr>
                <w:rFonts w:ascii="Times New Roman" w:hAnsi="Times New Roman"/>
                <w:sz w:val="24"/>
              </w:rPr>
              <w:t xml:space="preserve">                       Балансов</w:t>
            </w:r>
          </w:p>
        </w:tc>
        <w:tc>
          <w:tcPr>
            <w:tcW w:w="1560"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707,0</w:t>
            </w:r>
          </w:p>
        </w:tc>
        <w:tc>
          <w:tcPr>
            <w:tcW w:w="1559"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770,0</w:t>
            </w:r>
          </w:p>
        </w:tc>
        <w:tc>
          <w:tcPr>
            <w:tcW w:w="1417"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994,0</w:t>
            </w:r>
          </w:p>
        </w:tc>
      </w:tr>
      <w:tr w:rsidR="00C30354">
        <w:tc>
          <w:tcPr>
            <w:tcW w:w="4361" w:type="dxa"/>
          </w:tcPr>
          <w:p w:rsidR="00C30354" w:rsidRDefault="00C30354">
            <w:pPr>
              <w:pStyle w:val="f5fbfb"/>
              <w:spacing w:line="360" w:lineRule="auto"/>
              <w:rPr>
                <w:rFonts w:ascii="Times New Roman" w:hAnsi="Times New Roman"/>
                <w:sz w:val="24"/>
              </w:rPr>
            </w:pPr>
            <w:r>
              <w:rPr>
                <w:rFonts w:ascii="Times New Roman" w:hAnsi="Times New Roman"/>
                <w:sz w:val="24"/>
              </w:rPr>
              <w:t>Выплата з/платы ППП</w:t>
            </w:r>
          </w:p>
        </w:tc>
        <w:tc>
          <w:tcPr>
            <w:tcW w:w="1560"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912,6</w:t>
            </w:r>
          </w:p>
        </w:tc>
        <w:tc>
          <w:tcPr>
            <w:tcW w:w="1559"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921,3</w:t>
            </w:r>
          </w:p>
        </w:tc>
        <w:tc>
          <w:tcPr>
            <w:tcW w:w="1417"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865,9</w:t>
            </w:r>
          </w:p>
        </w:tc>
      </w:tr>
      <w:tr w:rsidR="00C30354">
        <w:tc>
          <w:tcPr>
            <w:tcW w:w="4361" w:type="dxa"/>
          </w:tcPr>
          <w:p w:rsidR="00C30354" w:rsidRDefault="00C30354">
            <w:pPr>
              <w:pStyle w:val="f5fbfb"/>
              <w:spacing w:line="360" w:lineRule="auto"/>
              <w:rPr>
                <w:rFonts w:ascii="Times New Roman" w:hAnsi="Times New Roman"/>
                <w:sz w:val="24"/>
              </w:rPr>
            </w:pPr>
            <w:r>
              <w:rPr>
                <w:rFonts w:ascii="Times New Roman" w:hAnsi="Times New Roman"/>
                <w:sz w:val="24"/>
              </w:rPr>
              <w:t>Выплата з/платы АУП</w:t>
            </w:r>
          </w:p>
        </w:tc>
        <w:tc>
          <w:tcPr>
            <w:tcW w:w="1560"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177,6</w:t>
            </w:r>
          </w:p>
        </w:tc>
        <w:tc>
          <w:tcPr>
            <w:tcW w:w="1559"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177,6</w:t>
            </w:r>
          </w:p>
        </w:tc>
        <w:tc>
          <w:tcPr>
            <w:tcW w:w="1417"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177,6</w:t>
            </w:r>
          </w:p>
        </w:tc>
      </w:tr>
      <w:tr w:rsidR="00C30354">
        <w:tc>
          <w:tcPr>
            <w:tcW w:w="4361" w:type="dxa"/>
          </w:tcPr>
          <w:p w:rsidR="00C30354" w:rsidRDefault="00C30354">
            <w:pPr>
              <w:pStyle w:val="f5fbfb"/>
              <w:spacing w:line="360" w:lineRule="auto"/>
              <w:rPr>
                <w:rFonts w:ascii="Times New Roman" w:hAnsi="Times New Roman"/>
                <w:sz w:val="24"/>
              </w:rPr>
            </w:pPr>
            <w:r>
              <w:rPr>
                <w:rFonts w:ascii="Times New Roman" w:hAnsi="Times New Roman"/>
                <w:sz w:val="24"/>
              </w:rPr>
              <w:t>Внебюджетные фонды</w:t>
            </w:r>
          </w:p>
        </w:tc>
        <w:tc>
          <w:tcPr>
            <w:tcW w:w="1560"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432,7</w:t>
            </w:r>
          </w:p>
        </w:tc>
        <w:tc>
          <w:tcPr>
            <w:tcW w:w="1559"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433,0</w:t>
            </w:r>
          </w:p>
        </w:tc>
        <w:tc>
          <w:tcPr>
            <w:tcW w:w="1417"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411,1</w:t>
            </w:r>
          </w:p>
        </w:tc>
      </w:tr>
      <w:tr w:rsidR="00C30354">
        <w:tc>
          <w:tcPr>
            <w:tcW w:w="4361" w:type="dxa"/>
          </w:tcPr>
          <w:p w:rsidR="00C30354" w:rsidRDefault="00C30354">
            <w:pPr>
              <w:pStyle w:val="f5fbfb"/>
              <w:spacing w:line="360" w:lineRule="auto"/>
              <w:rPr>
                <w:rFonts w:ascii="Times New Roman" w:hAnsi="Times New Roman"/>
                <w:sz w:val="24"/>
              </w:rPr>
            </w:pPr>
            <w:r>
              <w:rPr>
                <w:rFonts w:ascii="Times New Roman" w:hAnsi="Times New Roman"/>
                <w:sz w:val="24"/>
              </w:rPr>
              <w:t>Налоговые платежи</w:t>
            </w:r>
          </w:p>
        </w:tc>
        <w:tc>
          <w:tcPr>
            <w:tcW w:w="1560"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256,6</w:t>
            </w:r>
          </w:p>
        </w:tc>
        <w:tc>
          <w:tcPr>
            <w:tcW w:w="1559"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61,4</w:t>
            </w:r>
          </w:p>
        </w:tc>
        <w:tc>
          <w:tcPr>
            <w:tcW w:w="1417"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153,2</w:t>
            </w:r>
          </w:p>
        </w:tc>
      </w:tr>
      <w:tr w:rsidR="00C30354">
        <w:tc>
          <w:tcPr>
            <w:tcW w:w="4361" w:type="dxa"/>
          </w:tcPr>
          <w:p w:rsidR="00C30354" w:rsidRDefault="00C30354">
            <w:pPr>
              <w:pStyle w:val="f5fbfb"/>
              <w:spacing w:line="360" w:lineRule="auto"/>
              <w:rPr>
                <w:rFonts w:ascii="Times New Roman" w:hAnsi="Times New Roman"/>
                <w:sz w:val="24"/>
              </w:rPr>
            </w:pPr>
            <w:r>
              <w:rPr>
                <w:rFonts w:ascii="Times New Roman" w:hAnsi="Times New Roman"/>
                <w:sz w:val="24"/>
              </w:rPr>
              <w:t xml:space="preserve">Прочие выплаты </w:t>
            </w:r>
          </w:p>
        </w:tc>
        <w:tc>
          <w:tcPr>
            <w:tcW w:w="1560"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852,5</w:t>
            </w:r>
          </w:p>
        </w:tc>
        <w:tc>
          <w:tcPr>
            <w:tcW w:w="1559"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719,0</w:t>
            </w:r>
          </w:p>
        </w:tc>
        <w:tc>
          <w:tcPr>
            <w:tcW w:w="1417"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675,9</w:t>
            </w:r>
          </w:p>
        </w:tc>
      </w:tr>
      <w:tr w:rsidR="00C30354">
        <w:tc>
          <w:tcPr>
            <w:tcW w:w="4361" w:type="dxa"/>
          </w:tcPr>
          <w:p w:rsidR="00C30354" w:rsidRDefault="00C30354">
            <w:pPr>
              <w:pStyle w:val="f5fbfb"/>
              <w:spacing w:line="360" w:lineRule="auto"/>
              <w:rPr>
                <w:rFonts w:ascii="Times New Roman" w:hAnsi="Times New Roman"/>
                <w:sz w:val="24"/>
              </w:rPr>
            </w:pPr>
            <w:r>
              <w:rPr>
                <w:rFonts w:ascii="Times New Roman" w:hAnsi="Times New Roman"/>
                <w:sz w:val="24"/>
              </w:rPr>
              <w:t>Погашение кредиторской задолженности</w:t>
            </w:r>
          </w:p>
        </w:tc>
        <w:tc>
          <w:tcPr>
            <w:tcW w:w="1560"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700,0</w:t>
            </w:r>
          </w:p>
        </w:tc>
        <w:tc>
          <w:tcPr>
            <w:tcW w:w="1559"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2009,0</w:t>
            </w:r>
          </w:p>
        </w:tc>
        <w:tc>
          <w:tcPr>
            <w:tcW w:w="1417"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0,0</w:t>
            </w:r>
          </w:p>
        </w:tc>
      </w:tr>
      <w:tr w:rsidR="00C30354">
        <w:tc>
          <w:tcPr>
            <w:tcW w:w="4361" w:type="dxa"/>
          </w:tcPr>
          <w:p w:rsidR="00C30354" w:rsidRDefault="00C30354">
            <w:pPr>
              <w:pStyle w:val="f5fbfb"/>
              <w:spacing w:line="360" w:lineRule="auto"/>
              <w:rPr>
                <w:rFonts w:ascii="Times New Roman" w:hAnsi="Times New Roman"/>
                <w:b/>
                <w:sz w:val="24"/>
              </w:rPr>
            </w:pPr>
            <w:r>
              <w:rPr>
                <w:rFonts w:ascii="Times New Roman" w:hAnsi="Times New Roman"/>
                <w:b/>
                <w:sz w:val="24"/>
              </w:rPr>
              <w:t>Итого расходов:</w:t>
            </w:r>
          </w:p>
        </w:tc>
        <w:tc>
          <w:tcPr>
            <w:tcW w:w="1560" w:type="dxa"/>
          </w:tcPr>
          <w:p w:rsidR="00C30354" w:rsidRDefault="00C30354">
            <w:pPr>
              <w:pStyle w:val="f5fbfb"/>
              <w:spacing w:line="360" w:lineRule="auto"/>
              <w:jc w:val="right"/>
              <w:rPr>
                <w:rFonts w:ascii="Times New Roman" w:hAnsi="Times New Roman"/>
                <w:b/>
                <w:sz w:val="24"/>
              </w:rPr>
            </w:pPr>
            <w:r>
              <w:rPr>
                <w:rFonts w:ascii="Times New Roman" w:hAnsi="Times New Roman"/>
                <w:b/>
                <w:sz w:val="24"/>
              </w:rPr>
              <w:t>6212,0</w:t>
            </w:r>
          </w:p>
        </w:tc>
        <w:tc>
          <w:tcPr>
            <w:tcW w:w="1559" w:type="dxa"/>
          </w:tcPr>
          <w:p w:rsidR="00C30354" w:rsidRDefault="00C30354">
            <w:pPr>
              <w:pStyle w:val="f5fbfb"/>
              <w:spacing w:line="360" w:lineRule="auto"/>
              <w:jc w:val="right"/>
              <w:rPr>
                <w:rFonts w:ascii="Times New Roman" w:hAnsi="Times New Roman"/>
                <w:b/>
                <w:sz w:val="24"/>
              </w:rPr>
            </w:pPr>
            <w:r>
              <w:rPr>
                <w:rFonts w:ascii="Times New Roman" w:hAnsi="Times New Roman"/>
                <w:b/>
                <w:sz w:val="24"/>
              </w:rPr>
              <w:t>7290,8</w:t>
            </w:r>
          </w:p>
        </w:tc>
        <w:tc>
          <w:tcPr>
            <w:tcW w:w="1417" w:type="dxa"/>
          </w:tcPr>
          <w:p w:rsidR="00C30354" w:rsidRDefault="00C30354">
            <w:pPr>
              <w:pStyle w:val="f5fbfb"/>
              <w:spacing w:line="360" w:lineRule="auto"/>
              <w:jc w:val="right"/>
              <w:rPr>
                <w:rFonts w:ascii="Times New Roman" w:hAnsi="Times New Roman"/>
                <w:b/>
                <w:sz w:val="24"/>
              </w:rPr>
            </w:pPr>
            <w:r>
              <w:rPr>
                <w:rFonts w:ascii="Times New Roman" w:hAnsi="Times New Roman"/>
                <w:b/>
                <w:sz w:val="24"/>
              </w:rPr>
              <w:t>6404,7</w:t>
            </w:r>
          </w:p>
        </w:tc>
      </w:tr>
    </w:tbl>
    <w:p w:rsidR="00C30354" w:rsidRDefault="00C30354">
      <w:pPr>
        <w:pStyle w:val="f5fbfb"/>
        <w:spacing w:line="360" w:lineRule="auto"/>
        <w:ind w:firstLine="567"/>
        <w:jc w:val="both"/>
        <w:rPr>
          <w:rFonts w:ascii="Times New Roman" w:hAnsi="Times New Roman"/>
          <w:sz w:val="24"/>
        </w:rPr>
      </w:pP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Кроме расходов по операционной деятельности ООО «Олгилес» планирует, капитальные вложения в январе на сумму 150 тысячи рублей на строительство складов для хранения готовой продукции, и в марте 250 тысяч рублей на покупку электрокара.</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  По финансовой деятельности планируется погашение долгосрочного кредита в сумме 135,23 тысяч ежемесячно. График погашения долго- и краткосрочных кредитов приведено в таблице 12.</w:t>
      </w:r>
    </w:p>
    <w:p w:rsidR="00C30354" w:rsidRDefault="00C30354">
      <w:pPr>
        <w:pStyle w:val="f5fbfb"/>
        <w:spacing w:line="360" w:lineRule="auto"/>
        <w:ind w:firstLine="567"/>
        <w:jc w:val="both"/>
        <w:rPr>
          <w:rFonts w:ascii="Times New Roman" w:hAnsi="Times New Roman"/>
          <w:sz w:val="24"/>
        </w:rPr>
      </w:pPr>
    </w:p>
    <w:p w:rsidR="00C30354" w:rsidRDefault="00C30354">
      <w:pPr>
        <w:pStyle w:val="f5fbfb"/>
        <w:spacing w:line="360" w:lineRule="auto"/>
        <w:ind w:firstLine="567"/>
        <w:jc w:val="both"/>
        <w:rPr>
          <w:rFonts w:ascii="Times New Roman" w:hAnsi="Times New Roman"/>
          <w:sz w:val="24"/>
        </w:rPr>
      </w:pPr>
    </w:p>
    <w:p w:rsidR="00C30354" w:rsidRDefault="00C30354">
      <w:pPr>
        <w:pStyle w:val="f5fbfb"/>
        <w:spacing w:line="360" w:lineRule="auto"/>
        <w:ind w:firstLine="567"/>
        <w:jc w:val="both"/>
        <w:rPr>
          <w:rFonts w:ascii="Times New Roman" w:hAnsi="Times New Roman"/>
          <w:sz w:val="24"/>
        </w:rPr>
      </w:pPr>
    </w:p>
    <w:p w:rsidR="00C30354" w:rsidRDefault="00C30354">
      <w:pPr>
        <w:pStyle w:val="f5fbfb"/>
        <w:spacing w:line="360" w:lineRule="auto"/>
        <w:ind w:firstLine="567"/>
        <w:jc w:val="both"/>
        <w:rPr>
          <w:rFonts w:ascii="Times New Roman" w:hAnsi="Times New Roman"/>
          <w:sz w:val="24"/>
        </w:rPr>
      </w:pP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                                                                                                      Таблица 12</w:t>
      </w:r>
    </w:p>
    <w:p w:rsidR="00C30354" w:rsidRDefault="00C30354">
      <w:pPr>
        <w:pStyle w:val="f5fbfb"/>
        <w:spacing w:line="360" w:lineRule="auto"/>
        <w:ind w:firstLine="567"/>
        <w:jc w:val="center"/>
        <w:rPr>
          <w:rFonts w:ascii="Times New Roman" w:hAnsi="Times New Roman"/>
          <w:sz w:val="24"/>
        </w:rPr>
      </w:pPr>
      <w:r>
        <w:rPr>
          <w:rFonts w:ascii="Times New Roman" w:hAnsi="Times New Roman"/>
          <w:sz w:val="24"/>
        </w:rPr>
        <w:t>График погашения долго- и краткосрочных кредитов</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701"/>
        <w:gridCol w:w="1701"/>
        <w:gridCol w:w="1701"/>
      </w:tblGrid>
      <w:tr w:rsidR="00C30354">
        <w:tc>
          <w:tcPr>
            <w:tcW w:w="3652" w:type="dxa"/>
          </w:tcPr>
          <w:p w:rsidR="00C30354" w:rsidRDefault="00C30354">
            <w:pPr>
              <w:pStyle w:val="f5fbfb"/>
              <w:spacing w:line="360" w:lineRule="auto"/>
              <w:jc w:val="center"/>
              <w:rPr>
                <w:rFonts w:ascii="Times New Roman" w:hAnsi="Times New Roman"/>
                <w:sz w:val="24"/>
              </w:rPr>
            </w:pPr>
            <w:r>
              <w:rPr>
                <w:rFonts w:ascii="Times New Roman" w:hAnsi="Times New Roman"/>
                <w:sz w:val="24"/>
              </w:rPr>
              <w:t>Наименование</w:t>
            </w:r>
          </w:p>
        </w:tc>
        <w:tc>
          <w:tcPr>
            <w:tcW w:w="1701" w:type="dxa"/>
          </w:tcPr>
          <w:p w:rsidR="00C30354" w:rsidRDefault="00C30354">
            <w:pPr>
              <w:pStyle w:val="f5fbfb"/>
              <w:spacing w:line="360" w:lineRule="auto"/>
              <w:jc w:val="center"/>
              <w:rPr>
                <w:rFonts w:ascii="Times New Roman" w:hAnsi="Times New Roman"/>
                <w:sz w:val="24"/>
              </w:rPr>
            </w:pPr>
            <w:r>
              <w:rPr>
                <w:rFonts w:ascii="Times New Roman" w:hAnsi="Times New Roman"/>
                <w:sz w:val="24"/>
              </w:rPr>
              <w:t>Январь</w:t>
            </w:r>
          </w:p>
        </w:tc>
        <w:tc>
          <w:tcPr>
            <w:tcW w:w="1701" w:type="dxa"/>
          </w:tcPr>
          <w:p w:rsidR="00C30354" w:rsidRDefault="00C30354">
            <w:pPr>
              <w:pStyle w:val="f5fbfb"/>
              <w:spacing w:line="360" w:lineRule="auto"/>
              <w:jc w:val="center"/>
              <w:rPr>
                <w:rFonts w:ascii="Times New Roman" w:hAnsi="Times New Roman"/>
                <w:sz w:val="24"/>
              </w:rPr>
            </w:pPr>
            <w:r>
              <w:rPr>
                <w:rFonts w:ascii="Times New Roman" w:hAnsi="Times New Roman"/>
                <w:sz w:val="24"/>
              </w:rPr>
              <w:t>Февраль</w:t>
            </w:r>
          </w:p>
        </w:tc>
        <w:tc>
          <w:tcPr>
            <w:tcW w:w="1701" w:type="dxa"/>
          </w:tcPr>
          <w:p w:rsidR="00C30354" w:rsidRDefault="00C30354">
            <w:pPr>
              <w:pStyle w:val="f5fbfb"/>
              <w:spacing w:line="360" w:lineRule="auto"/>
              <w:jc w:val="center"/>
              <w:rPr>
                <w:rFonts w:ascii="Times New Roman" w:hAnsi="Times New Roman"/>
                <w:sz w:val="24"/>
              </w:rPr>
            </w:pPr>
            <w:r>
              <w:rPr>
                <w:rFonts w:ascii="Times New Roman" w:hAnsi="Times New Roman"/>
                <w:sz w:val="24"/>
              </w:rPr>
              <w:t>Март</w:t>
            </w:r>
          </w:p>
        </w:tc>
      </w:tr>
      <w:tr w:rsidR="00C30354">
        <w:tc>
          <w:tcPr>
            <w:tcW w:w="3652" w:type="dxa"/>
          </w:tcPr>
          <w:p w:rsidR="00C30354" w:rsidRDefault="00C30354">
            <w:pPr>
              <w:pStyle w:val="f5fbfb"/>
              <w:spacing w:line="360" w:lineRule="auto"/>
              <w:jc w:val="both"/>
              <w:rPr>
                <w:rFonts w:ascii="Times New Roman" w:hAnsi="Times New Roman"/>
                <w:sz w:val="24"/>
              </w:rPr>
            </w:pPr>
            <w:r>
              <w:rPr>
                <w:rFonts w:ascii="Times New Roman" w:hAnsi="Times New Roman"/>
                <w:sz w:val="24"/>
              </w:rPr>
              <w:t>Долгосрочные кредиты</w:t>
            </w:r>
          </w:p>
        </w:tc>
        <w:tc>
          <w:tcPr>
            <w:tcW w:w="1701"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135,2</w:t>
            </w:r>
          </w:p>
        </w:tc>
        <w:tc>
          <w:tcPr>
            <w:tcW w:w="1701"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135,2</w:t>
            </w:r>
          </w:p>
        </w:tc>
        <w:tc>
          <w:tcPr>
            <w:tcW w:w="1701"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135,2</w:t>
            </w:r>
          </w:p>
        </w:tc>
      </w:tr>
      <w:tr w:rsidR="00C30354">
        <w:tc>
          <w:tcPr>
            <w:tcW w:w="3652" w:type="dxa"/>
          </w:tcPr>
          <w:p w:rsidR="00C30354" w:rsidRDefault="00C30354">
            <w:pPr>
              <w:pStyle w:val="f5fbfb"/>
              <w:spacing w:line="360" w:lineRule="auto"/>
              <w:jc w:val="both"/>
              <w:rPr>
                <w:rFonts w:ascii="Times New Roman" w:hAnsi="Times New Roman"/>
                <w:sz w:val="24"/>
              </w:rPr>
            </w:pPr>
            <w:r>
              <w:rPr>
                <w:rFonts w:ascii="Times New Roman" w:hAnsi="Times New Roman"/>
                <w:sz w:val="24"/>
              </w:rPr>
              <w:t>Краткосрочные кредиты</w:t>
            </w:r>
          </w:p>
        </w:tc>
        <w:tc>
          <w:tcPr>
            <w:tcW w:w="1701"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966,6</w:t>
            </w:r>
          </w:p>
        </w:tc>
        <w:tc>
          <w:tcPr>
            <w:tcW w:w="1701"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633,3</w:t>
            </w:r>
          </w:p>
        </w:tc>
        <w:tc>
          <w:tcPr>
            <w:tcW w:w="1701"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700,1</w:t>
            </w:r>
          </w:p>
        </w:tc>
      </w:tr>
      <w:tr w:rsidR="00C30354">
        <w:tc>
          <w:tcPr>
            <w:tcW w:w="3652" w:type="dxa"/>
          </w:tcPr>
          <w:p w:rsidR="00C30354" w:rsidRDefault="00C30354">
            <w:pPr>
              <w:pStyle w:val="f5fbfb"/>
              <w:spacing w:line="360" w:lineRule="auto"/>
              <w:jc w:val="both"/>
              <w:rPr>
                <w:rFonts w:ascii="Times New Roman" w:hAnsi="Times New Roman"/>
                <w:b/>
                <w:sz w:val="24"/>
              </w:rPr>
            </w:pPr>
            <w:r>
              <w:rPr>
                <w:rFonts w:ascii="Times New Roman" w:hAnsi="Times New Roman"/>
                <w:b/>
                <w:sz w:val="24"/>
              </w:rPr>
              <w:t>Итого выплат:</w:t>
            </w:r>
          </w:p>
        </w:tc>
        <w:tc>
          <w:tcPr>
            <w:tcW w:w="1701" w:type="dxa"/>
          </w:tcPr>
          <w:p w:rsidR="00C30354" w:rsidRDefault="00C30354">
            <w:pPr>
              <w:pStyle w:val="f5fbfb"/>
              <w:spacing w:line="360" w:lineRule="auto"/>
              <w:jc w:val="right"/>
              <w:rPr>
                <w:rFonts w:ascii="Times New Roman" w:hAnsi="Times New Roman"/>
                <w:b/>
                <w:sz w:val="24"/>
              </w:rPr>
            </w:pPr>
            <w:r>
              <w:rPr>
                <w:rFonts w:ascii="Times New Roman" w:hAnsi="Times New Roman"/>
                <w:b/>
                <w:sz w:val="24"/>
              </w:rPr>
              <w:t>1101,8</w:t>
            </w:r>
          </w:p>
        </w:tc>
        <w:tc>
          <w:tcPr>
            <w:tcW w:w="1701" w:type="dxa"/>
          </w:tcPr>
          <w:p w:rsidR="00C30354" w:rsidRDefault="00C30354">
            <w:pPr>
              <w:pStyle w:val="f5fbfb"/>
              <w:spacing w:line="360" w:lineRule="auto"/>
              <w:jc w:val="right"/>
              <w:rPr>
                <w:rFonts w:ascii="Times New Roman" w:hAnsi="Times New Roman"/>
                <w:b/>
                <w:sz w:val="24"/>
              </w:rPr>
            </w:pPr>
            <w:r>
              <w:rPr>
                <w:rFonts w:ascii="Times New Roman" w:hAnsi="Times New Roman"/>
                <w:b/>
                <w:sz w:val="24"/>
              </w:rPr>
              <w:t>768,5</w:t>
            </w:r>
          </w:p>
        </w:tc>
        <w:tc>
          <w:tcPr>
            <w:tcW w:w="1701" w:type="dxa"/>
          </w:tcPr>
          <w:p w:rsidR="00C30354" w:rsidRDefault="00C30354">
            <w:pPr>
              <w:pStyle w:val="f5fbfb"/>
              <w:spacing w:line="360" w:lineRule="auto"/>
              <w:jc w:val="right"/>
              <w:rPr>
                <w:rFonts w:ascii="Times New Roman" w:hAnsi="Times New Roman"/>
                <w:b/>
                <w:sz w:val="24"/>
              </w:rPr>
            </w:pPr>
            <w:r>
              <w:rPr>
                <w:rFonts w:ascii="Times New Roman" w:hAnsi="Times New Roman"/>
                <w:b/>
                <w:sz w:val="24"/>
              </w:rPr>
              <w:t>835,3</w:t>
            </w:r>
          </w:p>
        </w:tc>
      </w:tr>
    </w:tbl>
    <w:p w:rsidR="00C30354" w:rsidRDefault="00C30354">
      <w:pPr>
        <w:pStyle w:val="f5fbfb"/>
        <w:spacing w:line="360" w:lineRule="auto"/>
        <w:ind w:firstLine="567"/>
        <w:jc w:val="both"/>
        <w:rPr>
          <w:rFonts w:ascii="Times New Roman" w:hAnsi="Times New Roman"/>
          <w:sz w:val="24"/>
        </w:rPr>
      </w:pP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Объединим расходы по всем видам деятельности в таблицу  13 </w:t>
      </w:r>
    </w:p>
    <w:p w:rsidR="00C30354" w:rsidRDefault="00C30354">
      <w:pPr>
        <w:pStyle w:val="f5fbfb"/>
        <w:spacing w:line="360" w:lineRule="auto"/>
        <w:ind w:firstLine="567"/>
        <w:jc w:val="both"/>
        <w:rPr>
          <w:rFonts w:ascii="Times New Roman" w:hAnsi="Times New Roman"/>
          <w:b/>
          <w:sz w:val="24"/>
        </w:rPr>
      </w:pPr>
    </w:p>
    <w:p w:rsidR="00C30354" w:rsidRDefault="00C30354">
      <w:pPr>
        <w:pStyle w:val="f5fbfb"/>
        <w:spacing w:line="360" w:lineRule="auto"/>
        <w:ind w:firstLine="567"/>
        <w:jc w:val="both"/>
        <w:rPr>
          <w:rFonts w:ascii="Times New Roman" w:hAnsi="Times New Roman"/>
          <w:b/>
          <w:sz w:val="24"/>
        </w:rPr>
      </w:pPr>
      <w:r>
        <w:rPr>
          <w:rFonts w:ascii="Times New Roman" w:hAnsi="Times New Roman"/>
          <w:b/>
          <w:sz w:val="24"/>
        </w:rPr>
        <w:t xml:space="preserve">                                                                                               </w:t>
      </w:r>
      <w:r>
        <w:rPr>
          <w:rFonts w:ascii="Times New Roman" w:hAnsi="Times New Roman"/>
          <w:sz w:val="24"/>
        </w:rPr>
        <w:t>Таблица 13</w:t>
      </w:r>
    </w:p>
    <w:p w:rsidR="00C30354" w:rsidRDefault="00C30354">
      <w:pPr>
        <w:pStyle w:val="f5fbfb"/>
        <w:spacing w:line="360" w:lineRule="auto"/>
        <w:ind w:firstLine="567"/>
        <w:jc w:val="center"/>
        <w:rPr>
          <w:rFonts w:ascii="Times New Roman" w:hAnsi="Times New Roman"/>
          <w:sz w:val="24"/>
        </w:rPr>
      </w:pPr>
      <w:r>
        <w:rPr>
          <w:rFonts w:ascii="Times New Roman" w:hAnsi="Times New Roman"/>
          <w:sz w:val="24"/>
        </w:rPr>
        <w:t>График наличных выплат</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560"/>
        <w:gridCol w:w="1559"/>
        <w:gridCol w:w="1417"/>
      </w:tblGrid>
      <w:tr w:rsidR="00C30354">
        <w:tc>
          <w:tcPr>
            <w:tcW w:w="3794" w:type="dxa"/>
          </w:tcPr>
          <w:p w:rsidR="00C30354" w:rsidRDefault="00C30354">
            <w:pPr>
              <w:pStyle w:val="f5fbfb"/>
              <w:spacing w:line="360" w:lineRule="auto"/>
              <w:jc w:val="center"/>
              <w:rPr>
                <w:rFonts w:ascii="Times New Roman" w:hAnsi="Times New Roman"/>
                <w:sz w:val="24"/>
              </w:rPr>
            </w:pPr>
            <w:r>
              <w:rPr>
                <w:rFonts w:ascii="Times New Roman" w:hAnsi="Times New Roman"/>
                <w:sz w:val="24"/>
              </w:rPr>
              <w:t>Наименование</w:t>
            </w:r>
          </w:p>
        </w:tc>
        <w:tc>
          <w:tcPr>
            <w:tcW w:w="1560" w:type="dxa"/>
          </w:tcPr>
          <w:p w:rsidR="00C30354" w:rsidRDefault="00C30354">
            <w:pPr>
              <w:pStyle w:val="f5fbfb"/>
              <w:spacing w:line="360" w:lineRule="auto"/>
              <w:jc w:val="center"/>
              <w:rPr>
                <w:rFonts w:ascii="Times New Roman" w:hAnsi="Times New Roman"/>
                <w:sz w:val="24"/>
              </w:rPr>
            </w:pPr>
            <w:r>
              <w:rPr>
                <w:rFonts w:ascii="Times New Roman" w:hAnsi="Times New Roman"/>
                <w:sz w:val="24"/>
              </w:rPr>
              <w:t>Январь</w:t>
            </w:r>
          </w:p>
        </w:tc>
        <w:tc>
          <w:tcPr>
            <w:tcW w:w="1559" w:type="dxa"/>
          </w:tcPr>
          <w:p w:rsidR="00C30354" w:rsidRDefault="00C30354">
            <w:pPr>
              <w:pStyle w:val="f5fbfb"/>
              <w:spacing w:line="360" w:lineRule="auto"/>
              <w:jc w:val="center"/>
              <w:rPr>
                <w:rFonts w:ascii="Times New Roman" w:hAnsi="Times New Roman"/>
                <w:sz w:val="24"/>
              </w:rPr>
            </w:pPr>
            <w:r>
              <w:rPr>
                <w:rFonts w:ascii="Times New Roman" w:hAnsi="Times New Roman"/>
                <w:sz w:val="24"/>
              </w:rPr>
              <w:t>Февраль</w:t>
            </w:r>
          </w:p>
        </w:tc>
        <w:tc>
          <w:tcPr>
            <w:tcW w:w="1417" w:type="dxa"/>
          </w:tcPr>
          <w:p w:rsidR="00C30354" w:rsidRDefault="00C30354">
            <w:pPr>
              <w:pStyle w:val="f5fbfb"/>
              <w:spacing w:line="360" w:lineRule="auto"/>
              <w:jc w:val="center"/>
              <w:rPr>
                <w:rFonts w:ascii="Times New Roman" w:hAnsi="Times New Roman"/>
                <w:sz w:val="24"/>
              </w:rPr>
            </w:pPr>
            <w:r>
              <w:rPr>
                <w:rFonts w:ascii="Times New Roman" w:hAnsi="Times New Roman"/>
                <w:sz w:val="24"/>
              </w:rPr>
              <w:t>Март</w:t>
            </w:r>
          </w:p>
        </w:tc>
      </w:tr>
      <w:tr w:rsidR="00C30354">
        <w:tc>
          <w:tcPr>
            <w:tcW w:w="3794" w:type="dxa"/>
          </w:tcPr>
          <w:p w:rsidR="00C30354" w:rsidRDefault="00C30354">
            <w:pPr>
              <w:pStyle w:val="f5fbfb"/>
              <w:spacing w:line="360" w:lineRule="auto"/>
              <w:rPr>
                <w:rFonts w:ascii="Times New Roman" w:hAnsi="Times New Roman"/>
                <w:sz w:val="24"/>
              </w:rPr>
            </w:pPr>
            <w:r>
              <w:rPr>
                <w:rFonts w:ascii="Times New Roman" w:hAnsi="Times New Roman"/>
                <w:sz w:val="24"/>
              </w:rPr>
              <w:t>Расходы по операционной деятельности</w:t>
            </w:r>
          </w:p>
        </w:tc>
        <w:tc>
          <w:tcPr>
            <w:tcW w:w="1560"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6212,0</w:t>
            </w:r>
          </w:p>
        </w:tc>
        <w:tc>
          <w:tcPr>
            <w:tcW w:w="1559"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7290,8</w:t>
            </w:r>
          </w:p>
        </w:tc>
        <w:tc>
          <w:tcPr>
            <w:tcW w:w="1417"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6404,7</w:t>
            </w:r>
          </w:p>
        </w:tc>
      </w:tr>
      <w:tr w:rsidR="00C30354">
        <w:tc>
          <w:tcPr>
            <w:tcW w:w="3794" w:type="dxa"/>
          </w:tcPr>
          <w:p w:rsidR="00C30354" w:rsidRDefault="00C30354">
            <w:pPr>
              <w:pStyle w:val="f5fbfb"/>
              <w:spacing w:line="360" w:lineRule="auto"/>
              <w:rPr>
                <w:rFonts w:ascii="Times New Roman" w:hAnsi="Times New Roman"/>
                <w:sz w:val="24"/>
              </w:rPr>
            </w:pPr>
            <w:r>
              <w:rPr>
                <w:rFonts w:ascii="Times New Roman" w:hAnsi="Times New Roman"/>
                <w:sz w:val="24"/>
              </w:rPr>
              <w:t>Расходы по инвестиционной деятельности</w:t>
            </w:r>
          </w:p>
        </w:tc>
        <w:tc>
          <w:tcPr>
            <w:tcW w:w="1560"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150,0</w:t>
            </w:r>
          </w:p>
        </w:tc>
        <w:tc>
          <w:tcPr>
            <w:tcW w:w="1559"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0,0</w:t>
            </w:r>
          </w:p>
        </w:tc>
        <w:tc>
          <w:tcPr>
            <w:tcW w:w="1417"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250,0</w:t>
            </w:r>
          </w:p>
        </w:tc>
      </w:tr>
      <w:tr w:rsidR="00C30354">
        <w:tc>
          <w:tcPr>
            <w:tcW w:w="3794" w:type="dxa"/>
          </w:tcPr>
          <w:p w:rsidR="00C30354" w:rsidRDefault="00C30354">
            <w:pPr>
              <w:pStyle w:val="f5fbfb"/>
              <w:spacing w:line="360" w:lineRule="auto"/>
              <w:rPr>
                <w:rFonts w:ascii="Times New Roman" w:hAnsi="Times New Roman"/>
                <w:sz w:val="24"/>
              </w:rPr>
            </w:pPr>
            <w:r>
              <w:rPr>
                <w:rFonts w:ascii="Times New Roman" w:hAnsi="Times New Roman"/>
                <w:sz w:val="24"/>
              </w:rPr>
              <w:t>Расходы по финансовой деятельности</w:t>
            </w:r>
          </w:p>
        </w:tc>
        <w:tc>
          <w:tcPr>
            <w:tcW w:w="1560"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1101,8</w:t>
            </w:r>
          </w:p>
        </w:tc>
        <w:tc>
          <w:tcPr>
            <w:tcW w:w="1559"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768,5</w:t>
            </w:r>
          </w:p>
        </w:tc>
        <w:tc>
          <w:tcPr>
            <w:tcW w:w="1417"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835,3</w:t>
            </w:r>
          </w:p>
        </w:tc>
      </w:tr>
      <w:tr w:rsidR="00C30354">
        <w:tc>
          <w:tcPr>
            <w:tcW w:w="3794" w:type="dxa"/>
          </w:tcPr>
          <w:p w:rsidR="00C30354" w:rsidRDefault="00C30354">
            <w:pPr>
              <w:pStyle w:val="f5fbfb"/>
              <w:spacing w:line="360" w:lineRule="auto"/>
              <w:rPr>
                <w:rFonts w:ascii="Times New Roman" w:hAnsi="Times New Roman"/>
                <w:b/>
                <w:sz w:val="24"/>
              </w:rPr>
            </w:pPr>
            <w:r>
              <w:rPr>
                <w:rFonts w:ascii="Times New Roman" w:hAnsi="Times New Roman"/>
                <w:b/>
                <w:sz w:val="24"/>
              </w:rPr>
              <w:t>Итого наличных выплат:</w:t>
            </w:r>
          </w:p>
        </w:tc>
        <w:tc>
          <w:tcPr>
            <w:tcW w:w="1560" w:type="dxa"/>
          </w:tcPr>
          <w:p w:rsidR="00C30354" w:rsidRDefault="00C30354">
            <w:pPr>
              <w:pStyle w:val="f5fbfb"/>
              <w:spacing w:line="360" w:lineRule="auto"/>
              <w:jc w:val="right"/>
              <w:rPr>
                <w:rFonts w:ascii="Times New Roman" w:hAnsi="Times New Roman"/>
                <w:b/>
                <w:sz w:val="24"/>
              </w:rPr>
            </w:pPr>
            <w:r>
              <w:rPr>
                <w:rFonts w:ascii="Times New Roman" w:hAnsi="Times New Roman"/>
                <w:b/>
                <w:sz w:val="24"/>
              </w:rPr>
              <w:t>7463,8</w:t>
            </w:r>
          </w:p>
        </w:tc>
        <w:tc>
          <w:tcPr>
            <w:tcW w:w="1559" w:type="dxa"/>
          </w:tcPr>
          <w:p w:rsidR="00C30354" w:rsidRDefault="00C30354">
            <w:pPr>
              <w:pStyle w:val="f5fbfb"/>
              <w:spacing w:line="360" w:lineRule="auto"/>
              <w:jc w:val="right"/>
              <w:rPr>
                <w:rFonts w:ascii="Times New Roman" w:hAnsi="Times New Roman"/>
                <w:b/>
                <w:sz w:val="24"/>
              </w:rPr>
            </w:pPr>
            <w:r>
              <w:rPr>
                <w:rFonts w:ascii="Times New Roman" w:hAnsi="Times New Roman"/>
                <w:b/>
                <w:sz w:val="24"/>
              </w:rPr>
              <w:t>8059,3</w:t>
            </w:r>
          </w:p>
        </w:tc>
        <w:tc>
          <w:tcPr>
            <w:tcW w:w="1417" w:type="dxa"/>
          </w:tcPr>
          <w:p w:rsidR="00C30354" w:rsidRDefault="00C30354">
            <w:pPr>
              <w:pStyle w:val="f5fbfb"/>
              <w:spacing w:line="360" w:lineRule="auto"/>
              <w:jc w:val="right"/>
              <w:rPr>
                <w:rFonts w:ascii="Times New Roman" w:hAnsi="Times New Roman"/>
                <w:b/>
                <w:sz w:val="24"/>
              </w:rPr>
            </w:pPr>
            <w:r>
              <w:rPr>
                <w:rFonts w:ascii="Times New Roman" w:hAnsi="Times New Roman"/>
                <w:b/>
                <w:sz w:val="24"/>
              </w:rPr>
              <w:t>7490,0</w:t>
            </w:r>
          </w:p>
        </w:tc>
      </w:tr>
    </w:tbl>
    <w:p w:rsidR="00C30354" w:rsidRDefault="00C30354">
      <w:pPr>
        <w:pStyle w:val="f5fbfb"/>
        <w:spacing w:line="360" w:lineRule="auto"/>
        <w:ind w:firstLine="567"/>
        <w:jc w:val="both"/>
        <w:rPr>
          <w:rFonts w:ascii="Times New Roman" w:hAnsi="Times New Roman"/>
          <w:sz w:val="24"/>
        </w:rPr>
      </w:pP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Сопоставим положительные и отрицательные потоки по подпериодам, получим чистый денежный поток по подпериодам таблица  14.</w:t>
      </w:r>
    </w:p>
    <w:p w:rsidR="00C30354" w:rsidRDefault="00C30354">
      <w:pPr>
        <w:pStyle w:val="f5fbfb"/>
        <w:spacing w:line="360" w:lineRule="auto"/>
        <w:ind w:firstLine="567"/>
        <w:jc w:val="center"/>
        <w:rPr>
          <w:rFonts w:ascii="Times New Roman" w:hAnsi="Times New Roman"/>
          <w:sz w:val="24"/>
        </w:rPr>
      </w:pPr>
    </w:p>
    <w:p w:rsidR="00C30354" w:rsidRDefault="00C30354">
      <w:pPr>
        <w:pStyle w:val="f5fbfb"/>
        <w:spacing w:line="360" w:lineRule="auto"/>
        <w:ind w:firstLine="567"/>
        <w:jc w:val="center"/>
        <w:rPr>
          <w:rFonts w:ascii="Times New Roman" w:hAnsi="Times New Roman"/>
          <w:sz w:val="24"/>
        </w:rPr>
      </w:pPr>
    </w:p>
    <w:p w:rsidR="00C30354" w:rsidRDefault="00C30354">
      <w:pPr>
        <w:pStyle w:val="f5fbfb"/>
        <w:spacing w:line="360" w:lineRule="auto"/>
        <w:ind w:firstLine="567"/>
        <w:jc w:val="center"/>
        <w:rPr>
          <w:rFonts w:ascii="Times New Roman" w:hAnsi="Times New Roman"/>
          <w:sz w:val="24"/>
        </w:rPr>
      </w:pPr>
    </w:p>
    <w:p w:rsidR="00C30354" w:rsidRDefault="00C30354">
      <w:pPr>
        <w:pStyle w:val="f5fbfb"/>
        <w:spacing w:line="360" w:lineRule="auto"/>
        <w:ind w:firstLine="567"/>
        <w:jc w:val="center"/>
        <w:rPr>
          <w:rFonts w:ascii="Times New Roman" w:hAnsi="Times New Roman"/>
          <w:sz w:val="24"/>
        </w:rPr>
      </w:pPr>
    </w:p>
    <w:p w:rsidR="00C30354" w:rsidRDefault="00C30354">
      <w:pPr>
        <w:pStyle w:val="f5fbfb"/>
        <w:spacing w:line="360" w:lineRule="auto"/>
        <w:ind w:firstLine="567"/>
        <w:jc w:val="center"/>
        <w:rPr>
          <w:rFonts w:ascii="Times New Roman" w:hAnsi="Times New Roman"/>
          <w:sz w:val="24"/>
        </w:rPr>
      </w:pPr>
    </w:p>
    <w:p w:rsidR="00C30354" w:rsidRDefault="00C30354">
      <w:pPr>
        <w:pStyle w:val="f5fbfb"/>
        <w:spacing w:line="360" w:lineRule="auto"/>
        <w:ind w:firstLine="567"/>
        <w:jc w:val="center"/>
        <w:rPr>
          <w:rFonts w:ascii="Times New Roman" w:hAnsi="Times New Roman"/>
          <w:sz w:val="24"/>
        </w:rPr>
      </w:pPr>
    </w:p>
    <w:p w:rsidR="00C30354" w:rsidRDefault="00C30354">
      <w:pPr>
        <w:pStyle w:val="f5fbfb"/>
        <w:spacing w:line="360" w:lineRule="auto"/>
        <w:ind w:firstLine="567"/>
        <w:jc w:val="center"/>
        <w:rPr>
          <w:rFonts w:ascii="Times New Roman" w:hAnsi="Times New Roman"/>
          <w:sz w:val="24"/>
        </w:rPr>
      </w:pPr>
    </w:p>
    <w:p w:rsidR="00C30354" w:rsidRDefault="00C30354">
      <w:pPr>
        <w:pStyle w:val="f5fbfb"/>
        <w:spacing w:line="360" w:lineRule="auto"/>
        <w:ind w:firstLine="567"/>
        <w:jc w:val="center"/>
        <w:rPr>
          <w:rFonts w:ascii="Times New Roman" w:hAnsi="Times New Roman"/>
          <w:sz w:val="24"/>
        </w:rPr>
      </w:pPr>
    </w:p>
    <w:p w:rsidR="00C30354" w:rsidRDefault="00C30354">
      <w:pPr>
        <w:pStyle w:val="f5fbfb"/>
        <w:spacing w:line="360" w:lineRule="auto"/>
        <w:ind w:firstLine="567"/>
        <w:jc w:val="center"/>
        <w:rPr>
          <w:rFonts w:ascii="Times New Roman" w:hAnsi="Times New Roman"/>
          <w:sz w:val="24"/>
        </w:rPr>
      </w:pPr>
    </w:p>
    <w:p w:rsidR="00C30354" w:rsidRDefault="00C30354">
      <w:pPr>
        <w:pStyle w:val="f5fbfb"/>
        <w:spacing w:line="360" w:lineRule="auto"/>
        <w:ind w:firstLine="567"/>
        <w:jc w:val="center"/>
        <w:rPr>
          <w:rFonts w:ascii="Times New Roman" w:hAnsi="Times New Roman"/>
          <w:sz w:val="24"/>
        </w:rPr>
      </w:pPr>
      <w:r>
        <w:rPr>
          <w:rFonts w:ascii="Times New Roman" w:hAnsi="Times New Roman"/>
          <w:sz w:val="24"/>
        </w:rPr>
        <w:t xml:space="preserve">                                                                      Таблица  14</w:t>
      </w:r>
    </w:p>
    <w:p w:rsidR="00C30354" w:rsidRDefault="00C30354">
      <w:pPr>
        <w:pStyle w:val="f5fbfb"/>
        <w:spacing w:line="360" w:lineRule="auto"/>
        <w:ind w:firstLine="567"/>
        <w:jc w:val="center"/>
        <w:rPr>
          <w:rFonts w:ascii="Times New Roman" w:hAnsi="Times New Roman"/>
          <w:sz w:val="24"/>
        </w:rPr>
      </w:pPr>
      <w:r>
        <w:rPr>
          <w:rFonts w:ascii="Times New Roman" w:hAnsi="Times New Roman"/>
          <w:sz w:val="24"/>
        </w:rPr>
        <w:t>Расчет чистого денежного потока по подпериодам.</w:t>
      </w:r>
    </w:p>
    <w:p w:rsidR="00C30354" w:rsidRDefault="00C30354">
      <w:pPr>
        <w:pStyle w:val="f5fbfb"/>
        <w:spacing w:line="360" w:lineRule="auto"/>
        <w:ind w:firstLine="567"/>
        <w:rPr>
          <w:rFonts w:ascii="Times New Roman" w:hAnsi="Times New Roman"/>
          <w:sz w:val="24"/>
        </w:rPr>
      </w:pPr>
      <w:r>
        <w:rPr>
          <w:rFonts w:ascii="Times New Roman" w:hAnsi="Times New Roman"/>
          <w:sz w:val="24"/>
        </w:rPr>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559"/>
        <w:gridCol w:w="1559"/>
        <w:gridCol w:w="1418"/>
      </w:tblGrid>
      <w:tr w:rsidR="00C30354">
        <w:tc>
          <w:tcPr>
            <w:tcW w:w="3794" w:type="dxa"/>
          </w:tcPr>
          <w:p w:rsidR="00C30354" w:rsidRDefault="00C30354">
            <w:pPr>
              <w:pStyle w:val="f5fbfb"/>
              <w:spacing w:line="360" w:lineRule="auto"/>
              <w:jc w:val="center"/>
              <w:rPr>
                <w:rFonts w:ascii="Times New Roman" w:hAnsi="Times New Roman"/>
                <w:sz w:val="24"/>
              </w:rPr>
            </w:pPr>
            <w:r>
              <w:rPr>
                <w:rFonts w:ascii="Times New Roman" w:hAnsi="Times New Roman"/>
                <w:sz w:val="24"/>
              </w:rPr>
              <w:t>Наименование</w:t>
            </w:r>
          </w:p>
        </w:tc>
        <w:tc>
          <w:tcPr>
            <w:tcW w:w="1559" w:type="dxa"/>
          </w:tcPr>
          <w:p w:rsidR="00C30354" w:rsidRDefault="00C30354">
            <w:pPr>
              <w:pStyle w:val="f5fbfb"/>
              <w:spacing w:line="360" w:lineRule="auto"/>
              <w:jc w:val="center"/>
              <w:rPr>
                <w:rFonts w:ascii="Times New Roman" w:hAnsi="Times New Roman"/>
                <w:sz w:val="24"/>
              </w:rPr>
            </w:pPr>
            <w:r>
              <w:rPr>
                <w:rFonts w:ascii="Times New Roman" w:hAnsi="Times New Roman"/>
                <w:sz w:val="24"/>
              </w:rPr>
              <w:t>Январь</w:t>
            </w:r>
          </w:p>
        </w:tc>
        <w:tc>
          <w:tcPr>
            <w:tcW w:w="1559" w:type="dxa"/>
          </w:tcPr>
          <w:p w:rsidR="00C30354" w:rsidRDefault="00C30354">
            <w:pPr>
              <w:pStyle w:val="f5fbfb"/>
              <w:spacing w:line="360" w:lineRule="auto"/>
              <w:jc w:val="center"/>
              <w:rPr>
                <w:rFonts w:ascii="Times New Roman" w:hAnsi="Times New Roman"/>
                <w:sz w:val="24"/>
              </w:rPr>
            </w:pPr>
            <w:r>
              <w:rPr>
                <w:rFonts w:ascii="Times New Roman" w:hAnsi="Times New Roman"/>
                <w:sz w:val="24"/>
              </w:rPr>
              <w:t>Февраль</w:t>
            </w:r>
          </w:p>
        </w:tc>
        <w:tc>
          <w:tcPr>
            <w:tcW w:w="1418" w:type="dxa"/>
          </w:tcPr>
          <w:p w:rsidR="00C30354" w:rsidRDefault="00C30354">
            <w:pPr>
              <w:pStyle w:val="f5fbfb"/>
              <w:spacing w:line="360" w:lineRule="auto"/>
              <w:jc w:val="center"/>
              <w:rPr>
                <w:rFonts w:ascii="Times New Roman" w:hAnsi="Times New Roman"/>
                <w:sz w:val="24"/>
              </w:rPr>
            </w:pPr>
            <w:r>
              <w:rPr>
                <w:rFonts w:ascii="Times New Roman" w:hAnsi="Times New Roman"/>
                <w:sz w:val="24"/>
              </w:rPr>
              <w:t>Март</w:t>
            </w:r>
          </w:p>
        </w:tc>
      </w:tr>
      <w:tr w:rsidR="00C30354">
        <w:tc>
          <w:tcPr>
            <w:tcW w:w="3794" w:type="dxa"/>
          </w:tcPr>
          <w:p w:rsidR="00C30354" w:rsidRDefault="00C30354">
            <w:pPr>
              <w:pStyle w:val="f5fbfb"/>
              <w:spacing w:line="360" w:lineRule="auto"/>
              <w:rPr>
                <w:rFonts w:ascii="Times New Roman" w:hAnsi="Times New Roman"/>
                <w:sz w:val="24"/>
              </w:rPr>
            </w:pPr>
            <w:r>
              <w:rPr>
                <w:rFonts w:ascii="Times New Roman" w:hAnsi="Times New Roman"/>
                <w:sz w:val="24"/>
              </w:rPr>
              <w:t>Общие поступления наличных</w:t>
            </w:r>
          </w:p>
        </w:tc>
        <w:tc>
          <w:tcPr>
            <w:tcW w:w="1559"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6937,4</w:t>
            </w:r>
          </w:p>
        </w:tc>
        <w:tc>
          <w:tcPr>
            <w:tcW w:w="1559"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8895,9</w:t>
            </w:r>
          </w:p>
        </w:tc>
        <w:tc>
          <w:tcPr>
            <w:tcW w:w="1418"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6864,1</w:t>
            </w:r>
          </w:p>
        </w:tc>
      </w:tr>
      <w:tr w:rsidR="00C30354">
        <w:tc>
          <w:tcPr>
            <w:tcW w:w="3794" w:type="dxa"/>
          </w:tcPr>
          <w:p w:rsidR="00C30354" w:rsidRDefault="00C30354">
            <w:pPr>
              <w:pStyle w:val="f5fbfb"/>
              <w:spacing w:line="360" w:lineRule="auto"/>
              <w:rPr>
                <w:rFonts w:ascii="Times New Roman" w:hAnsi="Times New Roman"/>
                <w:sz w:val="24"/>
              </w:rPr>
            </w:pPr>
            <w:r>
              <w:rPr>
                <w:rFonts w:ascii="Times New Roman" w:hAnsi="Times New Roman"/>
                <w:sz w:val="24"/>
              </w:rPr>
              <w:t>Общие выплаты наличных</w:t>
            </w:r>
          </w:p>
        </w:tc>
        <w:tc>
          <w:tcPr>
            <w:tcW w:w="1559"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7463,8</w:t>
            </w:r>
          </w:p>
        </w:tc>
        <w:tc>
          <w:tcPr>
            <w:tcW w:w="1559"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8059,3</w:t>
            </w:r>
          </w:p>
        </w:tc>
        <w:tc>
          <w:tcPr>
            <w:tcW w:w="1418"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7490,0</w:t>
            </w:r>
          </w:p>
        </w:tc>
      </w:tr>
      <w:tr w:rsidR="00C30354">
        <w:tc>
          <w:tcPr>
            <w:tcW w:w="3794" w:type="dxa"/>
          </w:tcPr>
          <w:p w:rsidR="00C30354" w:rsidRDefault="00C30354">
            <w:pPr>
              <w:pStyle w:val="f5fbfb"/>
              <w:spacing w:line="360" w:lineRule="auto"/>
              <w:rPr>
                <w:rFonts w:ascii="Times New Roman" w:hAnsi="Times New Roman"/>
                <w:sz w:val="24"/>
              </w:rPr>
            </w:pPr>
            <w:r>
              <w:rPr>
                <w:rFonts w:ascii="Times New Roman" w:hAnsi="Times New Roman"/>
                <w:sz w:val="24"/>
              </w:rPr>
              <w:t>Чистые потоки наличных</w:t>
            </w:r>
          </w:p>
        </w:tc>
        <w:tc>
          <w:tcPr>
            <w:tcW w:w="1559"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(526,4)</w:t>
            </w:r>
          </w:p>
        </w:tc>
        <w:tc>
          <w:tcPr>
            <w:tcW w:w="1559"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836,6</w:t>
            </w:r>
          </w:p>
        </w:tc>
        <w:tc>
          <w:tcPr>
            <w:tcW w:w="1418"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(625,9)</w:t>
            </w:r>
          </w:p>
        </w:tc>
      </w:tr>
      <w:tr w:rsidR="00C30354">
        <w:tc>
          <w:tcPr>
            <w:tcW w:w="3794" w:type="dxa"/>
          </w:tcPr>
          <w:p w:rsidR="00C30354" w:rsidRDefault="00C30354">
            <w:pPr>
              <w:pStyle w:val="f5fbfb"/>
              <w:spacing w:line="360" w:lineRule="auto"/>
              <w:rPr>
                <w:rFonts w:ascii="Times New Roman" w:hAnsi="Times New Roman"/>
                <w:sz w:val="24"/>
              </w:rPr>
            </w:pPr>
            <w:r>
              <w:rPr>
                <w:rFonts w:ascii="Times New Roman" w:hAnsi="Times New Roman"/>
                <w:sz w:val="24"/>
              </w:rPr>
              <w:t>Остатки денежных средств на начало периода без финан.</w:t>
            </w:r>
          </w:p>
        </w:tc>
        <w:tc>
          <w:tcPr>
            <w:tcW w:w="1559"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25,7</w:t>
            </w:r>
          </w:p>
        </w:tc>
        <w:tc>
          <w:tcPr>
            <w:tcW w:w="1559"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(500,7)</w:t>
            </w:r>
          </w:p>
        </w:tc>
        <w:tc>
          <w:tcPr>
            <w:tcW w:w="1418"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335,9</w:t>
            </w:r>
          </w:p>
        </w:tc>
      </w:tr>
      <w:tr w:rsidR="00C30354">
        <w:tc>
          <w:tcPr>
            <w:tcW w:w="3794" w:type="dxa"/>
          </w:tcPr>
          <w:p w:rsidR="00C30354" w:rsidRDefault="00C30354">
            <w:pPr>
              <w:pStyle w:val="f5fbfb"/>
              <w:spacing w:line="360" w:lineRule="auto"/>
              <w:rPr>
                <w:rFonts w:ascii="Times New Roman" w:hAnsi="Times New Roman"/>
                <w:sz w:val="24"/>
              </w:rPr>
            </w:pPr>
            <w:r>
              <w:rPr>
                <w:rFonts w:ascii="Times New Roman" w:hAnsi="Times New Roman"/>
                <w:sz w:val="24"/>
              </w:rPr>
              <w:t>Остатки денежных средств на конец периода без финан.</w:t>
            </w:r>
          </w:p>
        </w:tc>
        <w:tc>
          <w:tcPr>
            <w:tcW w:w="1559"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(500,7)</w:t>
            </w:r>
          </w:p>
        </w:tc>
        <w:tc>
          <w:tcPr>
            <w:tcW w:w="1559"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335,9</w:t>
            </w:r>
          </w:p>
        </w:tc>
        <w:tc>
          <w:tcPr>
            <w:tcW w:w="1418"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(290,0)</w:t>
            </w:r>
          </w:p>
        </w:tc>
      </w:tr>
    </w:tbl>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При расчете совокупной потребности в краткосрочном финансировании ООО «Олгилес» необходимо принять во внимание желаемый минимум денежных средств на расчетном счете 150 тысяч рублей. С учетом желаемого минимума потребность в краткосрочном финансировании и остатки денежных средств с учетом финансирования будут следующие таблица  15</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                                                                                                       Таблица  15</w:t>
      </w:r>
    </w:p>
    <w:p w:rsidR="00C30354" w:rsidRDefault="00C30354">
      <w:pPr>
        <w:pStyle w:val="f5fbfb"/>
        <w:spacing w:line="360" w:lineRule="auto"/>
        <w:ind w:firstLine="567"/>
        <w:jc w:val="both"/>
        <w:rPr>
          <w:rFonts w:ascii="Times New Roman" w:hAnsi="Times New Roman"/>
          <w:sz w:val="24"/>
        </w:rPr>
      </w:pPr>
      <w:r>
        <w:rPr>
          <w:rFonts w:ascii="Times New Roman" w:hAnsi="Times New Roman"/>
          <w:b/>
          <w:sz w:val="24"/>
        </w:rPr>
        <w:t xml:space="preserve">Расчет потребности в краткосрочном финансировании  </w:t>
      </w:r>
      <w:r>
        <w:rPr>
          <w:rFonts w:ascii="Times New Roman" w:hAnsi="Times New Roman"/>
          <w:sz w:val="24"/>
        </w:rPr>
        <w:t xml:space="preserve">         </w:t>
      </w:r>
    </w:p>
    <w:p w:rsidR="00C30354" w:rsidRDefault="00C30354">
      <w:pPr>
        <w:pStyle w:val="f5fbfb"/>
        <w:spacing w:line="360" w:lineRule="auto"/>
        <w:ind w:firstLine="567"/>
        <w:rPr>
          <w:rFonts w:ascii="Times New Roman" w:hAnsi="Times New Roman"/>
          <w:sz w:val="24"/>
        </w:rPr>
      </w:pPr>
      <w:r>
        <w:rPr>
          <w:rFonts w:ascii="Times New Roman" w:hAnsi="Times New Roman"/>
          <w:sz w:val="24"/>
        </w:rPr>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559"/>
        <w:gridCol w:w="1559"/>
        <w:gridCol w:w="1418"/>
      </w:tblGrid>
      <w:tr w:rsidR="00C30354">
        <w:tc>
          <w:tcPr>
            <w:tcW w:w="4644" w:type="dxa"/>
          </w:tcPr>
          <w:p w:rsidR="00C30354" w:rsidRDefault="00C30354">
            <w:pPr>
              <w:pStyle w:val="f5fbfb"/>
              <w:spacing w:line="360" w:lineRule="auto"/>
              <w:jc w:val="center"/>
              <w:rPr>
                <w:rFonts w:ascii="Times New Roman" w:hAnsi="Times New Roman"/>
                <w:sz w:val="24"/>
              </w:rPr>
            </w:pPr>
            <w:r>
              <w:rPr>
                <w:rFonts w:ascii="Times New Roman" w:hAnsi="Times New Roman"/>
                <w:sz w:val="24"/>
              </w:rPr>
              <w:t>Наименование</w:t>
            </w:r>
          </w:p>
        </w:tc>
        <w:tc>
          <w:tcPr>
            <w:tcW w:w="1559" w:type="dxa"/>
          </w:tcPr>
          <w:p w:rsidR="00C30354" w:rsidRDefault="00C30354">
            <w:pPr>
              <w:pStyle w:val="f5fbfb"/>
              <w:spacing w:line="360" w:lineRule="auto"/>
              <w:jc w:val="center"/>
              <w:rPr>
                <w:rFonts w:ascii="Times New Roman" w:hAnsi="Times New Roman"/>
                <w:sz w:val="24"/>
              </w:rPr>
            </w:pPr>
            <w:r>
              <w:rPr>
                <w:rFonts w:ascii="Times New Roman" w:hAnsi="Times New Roman"/>
                <w:sz w:val="24"/>
              </w:rPr>
              <w:t>Январь</w:t>
            </w:r>
          </w:p>
        </w:tc>
        <w:tc>
          <w:tcPr>
            <w:tcW w:w="1559" w:type="dxa"/>
          </w:tcPr>
          <w:p w:rsidR="00C30354" w:rsidRDefault="00C30354">
            <w:pPr>
              <w:pStyle w:val="f5fbfb"/>
              <w:spacing w:line="360" w:lineRule="auto"/>
              <w:jc w:val="center"/>
              <w:rPr>
                <w:rFonts w:ascii="Times New Roman" w:hAnsi="Times New Roman"/>
                <w:sz w:val="24"/>
              </w:rPr>
            </w:pPr>
            <w:r>
              <w:rPr>
                <w:rFonts w:ascii="Times New Roman" w:hAnsi="Times New Roman"/>
                <w:sz w:val="24"/>
              </w:rPr>
              <w:t>Февраль</w:t>
            </w:r>
          </w:p>
        </w:tc>
        <w:tc>
          <w:tcPr>
            <w:tcW w:w="1418" w:type="dxa"/>
          </w:tcPr>
          <w:p w:rsidR="00C30354" w:rsidRDefault="00C30354">
            <w:pPr>
              <w:pStyle w:val="f5fbfb"/>
              <w:spacing w:line="360" w:lineRule="auto"/>
              <w:jc w:val="center"/>
              <w:rPr>
                <w:rFonts w:ascii="Times New Roman" w:hAnsi="Times New Roman"/>
                <w:sz w:val="24"/>
              </w:rPr>
            </w:pPr>
            <w:r>
              <w:rPr>
                <w:rFonts w:ascii="Times New Roman" w:hAnsi="Times New Roman"/>
                <w:sz w:val="24"/>
              </w:rPr>
              <w:t>Март</w:t>
            </w:r>
          </w:p>
        </w:tc>
      </w:tr>
      <w:tr w:rsidR="00C30354">
        <w:tc>
          <w:tcPr>
            <w:tcW w:w="4644" w:type="dxa"/>
          </w:tcPr>
          <w:p w:rsidR="00C30354" w:rsidRDefault="00C30354">
            <w:pPr>
              <w:pStyle w:val="f5fbfb"/>
              <w:spacing w:line="360" w:lineRule="auto"/>
              <w:rPr>
                <w:rFonts w:ascii="Times New Roman" w:hAnsi="Times New Roman"/>
                <w:sz w:val="24"/>
              </w:rPr>
            </w:pPr>
            <w:r>
              <w:rPr>
                <w:rFonts w:ascii="Times New Roman" w:hAnsi="Times New Roman"/>
                <w:sz w:val="24"/>
              </w:rPr>
              <w:t>Остатки денежных средств на начало периода без финан.</w:t>
            </w:r>
          </w:p>
        </w:tc>
        <w:tc>
          <w:tcPr>
            <w:tcW w:w="1559"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25,7</w:t>
            </w:r>
          </w:p>
        </w:tc>
        <w:tc>
          <w:tcPr>
            <w:tcW w:w="1559"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(500,7)</w:t>
            </w:r>
          </w:p>
        </w:tc>
        <w:tc>
          <w:tcPr>
            <w:tcW w:w="1418"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335,9</w:t>
            </w:r>
          </w:p>
        </w:tc>
      </w:tr>
      <w:tr w:rsidR="00C30354">
        <w:tc>
          <w:tcPr>
            <w:tcW w:w="4644" w:type="dxa"/>
          </w:tcPr>
          <w:p w:rsidR="00C30354" w:rsidRDefault="00C30354">
            <w:pPr>
              <w:pStyle w:val="f5fbfb"/>
              <w:spacing w:line="360" w:lineRule="auto"/>
              <w:rPr>
                <w:rFonts w:ascii="Times New Roman" w:hAnsi="Times New Roman"/>
                <w:sz w:val="24"/>
              </w:rPr>
            </w:pPr>
            <w:r>
              <w:rPr>
                <w:rFonts w:ascii="Times New Roman" w:hAnsi="Times New Roman"/>
                <w:sz w:val="24"/>
              </w:rPr>
              <w:t>Остатки денежных средств на конец периода без финан.</w:t>
            </w:r>
          </w:p>
        </w:tc>
        <w:tc>
          <w:tcPr>
            <w:tcW w:w="1559"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(500,7)</w:t>
            </w:r>
          </w:p>
        </w:tc>
        <w:tc>
          <w:tcPr>
            <w:tcW w:w="1559"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335,9</w:t>
            </w:r>
          </w:p>
        </w:tc>
        <w:tc>
          <w:tcPr>
            <w:tcW w:w="1418"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(290,0)</w:t>
            </w:r>
          </w:p>
        </w:tc>
      </w:tr>
      <w:tr w:rsidR="00C30354">
        <w:tc>
          <w:tcPr>
            <w:tcW w:w="4644" w:type="dxa"/>
          </w:tcPr>
          <w:p w:rsidR="00C30354" w:rsidRDefault="00C30354">
            <w:pPr>
              <w:pStyle w:val="f5fbfb"/>
              <w:spacing w:line="360" w:lineRule="auto"/>
              <w:rPr>
                <w:rFonts w:ascii="Times New Roman" w:hAnsi="Times New Roman"/>
                <w:sz w:val="24"/>
              </w:rPr>
            </w:pPr>
            <w:r>
              <w:rPr>
                <w:rFonts w:ascii="Times New Roman" w:hAnsi="Times New Roman"/>
                <w:sz w:val="24"/>
              </w:rPr>
              <w:t>Потребность в краткосрочном финансировании</w:t>
            </w:r>
          </w:p>
        </w:tc>
        <w:tc>
          <w:tcPr>
            <w:tcW w:w="1559"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650,7</w:t>
            </w:r>
          </w:p>
        </w:tc>
        <w:tc>
          <w:tcPr>
            <w:tcW w:w="1559" w:type="dxa"/>
          </w:tcPr>
          <w:p w:rsidR="00C30354" w:rsidRDefault="00C30354">
            <w:pPr>
              <w:pStyle w:val="f5fbfb"/>
              <w:spacing w:line="360" w:lineRule="auto"/>
              <w:jc w:val="right"/>
              <w:rPr>
                <w:rFonts w:ascii="Times New Roman" w:hAnsi="Times New Roman"/>
                <w:sz w:val="24"/>
              </w:rPr>
            </w:pPr>
          </w:p>
        </w:tc>
        <w:tc>
          <w:tcPr>
            <w:tcW w:w="1418" w:type="dxa"/>
          </w:tcPr>
          <w:p w:rsidR="00C30354" w:rsidRDefault="00C30354">
            <w:pPr>
              <w:pStyle w:val="f5fbfb"/>
              <w:spacing w:line="360" w:lineRule="auto"/>
              <w:jc w:val="right"/>
              <w:rPr>
                <w:rFonts w:ascii="Times New Roman" w:hAnsi="Times New Roman"/>
                <w:sz w:val="24"/>
              </w:rPr>
            </w:pPr>
          </w:p>
          <w:p w:rsidR="00C30354" w:rsidRDefault="00C30354">
            <w:pPr>
              <w:pStyle w:val="f5fbfb"/>
              <w:spacing w:line="360" w:lineRule="auto"/>
              <w:jc w:val="right"/>
              <w:rPr>
                <w:rFonts w:ascii="Times New Roman" w:hAnsi="Times New Roman"/>
                <w:sz w:val="24"/>
              </w:rPr>
            </w:pPr>
            <w:r>
              <w:rPr>
                <w:rFonts w:ascii="Times New Roman" w:hAnsi="Times New Roman"/>
                <w:sz w:val="24"/>
              </w:rPr>
              <w:t>436,9</w:t>
            </w:r>
          </w:p>
        </w:tc>
      </w:tr>
      <w:tr w:rsidR="00C30354">
        <w:trPr>
          <w:trHeight w:val="491"/>
        </w:trPr>
        <w:tc>
          <w:tcPr>
            <w:tcW w:w="4644" w:type="dxa"/>
          </w:tcPr>
          <w:p w:rsidR="00C30354" w:rsidRDefault="00C30354">
            <w:pPr>
              <w:pStyle w:val="f5fbfb"/>
              <w:spacing w:line="360" w:lineRule="auto"/>
              <w:rPr>
                <w:rFonts w:ascii="Times New Roman" w:hAnsi="Times New Roman"/>
                <w:sz w:val="24"/>
              </w:rPr>
            </w:pPr>
            <w:r>
              <w:rPr>
                <w:rFonts w:ascii="Times New Roman" w:hAnsi="Times New Roman"/>
                <w:sz w:val="24"/>
              </w:rPr>
              <w:t>Погашение краткосрочных займов</w:t>
            </w:r>
          </w:p>
        </w:tc>
        <w:tc>
          <w:tcPr>
            <w:tcW w:w="1559" w:type="dxa"/>
          </w:tcPr>
          <w:p w:rsidR="00C30354" w:rsidRDefault="00C30354">
            <w:pPr>
              <w:pStyle w:val="f5fbfb"/>
              <w:spacing w:line="360" w:lineRule="auto"/>
              <w:jc w:val="right"/>
              <w:rPr>
                <w:rFonts w:ascii="Times New Roman" w:hAnsi="Times New Roman"/>
                <w:sz w:val="24"/>
              </w:rPr>
            </w:pPr>
          </w:p>
        </w:tc>
        <w:tc>
          <w:tcPr>
            <w:tcW w:w="1559"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650,7</w:t>
            </w:r>
          </w:p>
        </w:tc>
        <w:tc>
          <w:tcPr>
            <w:tcW w:w="1418" w:type="dxa"/>
          </w:tcPr>
          <w:p w:rsidR="00C30354" w:rsidRDefault="00C30354">
            <w:pPr>
              <w:pStyle w:val="f5fbfb"/>
              <w:spacing w:line="360" w:lineRule="auto"/>
              <w:jc w:val="right"/>
              <w:rPr>
                <w:rFonts w:ascii="Times New Roman" w:hAnsi="Times New Roman"/>
                <w:sz w:val="24"/>
              </w:rPr>
            </w:pPr>
          </w:p>
        </w:tc>
      </w:tr>
      <w:tr w:rsidR="00C30354">
        <w:tc>
          <w:tcPr>
            <w:tcW w:w="4644" w:type="dxa"/>
          </w:tcPr>
          <w:p w:rsidR="00C30354" w:rsidRDefault="00C30354">
            <w:pPr>
              <w:pStyle w:val="f5fbfb"/>
              <w:spacing w:line="360" w:lineRule="auto"/>
              <w:rPr>
                <w:rFonts w:ascii="Times New Roman" w:hAnsi="Times New Roman"/>
                <w:sz w:val="24"/>
              </w:rPr>
            </w:pPr>
            <w:r>
              <w:rPr>
                <w:rFonts w:ascii="Times New Roman" w:hAnsi="Times New Roman"/>
                <w:sz w:val="24"/>
              </w:rPr>
              <w:t>Краткосрочные вложения</w:t>
            </w:r>
          </w:p>
        </w:tc>
        <w:tc>
          <w:tcPr>
            <w:tcW w:w="1559" w:type="dxa"/>
          </w:tcPr>
          <w:p w:rsidR="00C30354" w:rsidRDefault="00C30354">
            <w:pPr>
              <w:pStyle w:val="f5fbfb"/>
              <w:spacing w:line="360" w:lineRule="auto"/>
              <w:jc w:val="right"/>
              <w:rPr>
                <w:rFonts w:ascii="Times New Roman" w:hAnsi="Times New Roman"/>
                <w:sz w:val="24"/>
              </w:rPr>
            </w:pPr>
          </w:p>
        </w:tc>
        <w:tc>
          <w:tcPr>
            <w:tcW w:w="1559"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185,9</w:t>
            </w:r>
          </w:p>
        </w:tc>
        <w:tc>
          <w:tcPr>
            <w:tcW w:w="1418"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(189,0)*</w:t>
            </w:r>
          </w:p>
        </w:tc>
      </w:tr>
      <w:tr w:rsidR="00C30354">
        <w:tc>
          <w:tcPr>
            <w:tcW w:w="4644" w:type="dxa"/>
          </w:tcPr>
          <w:p w:rsidR="00C30354" w:rsidRDefault="00C30354">
            <w:pPr>
              <w:pStyle w:val="f5fbfb"/>
              <w:spacing w:line="360" w:lineRule="auto"/>
              <w:rPr>
                <w:rFonts w:ascii="Times New Roman" w:hAnsi="Times New Roman"/>
                <w:sz w:val="24"/>
              </w:rPr>
            </w:pPr>
            <w:r>
              <w:rPr>
                <w:rFonts w:ascii="Times New Roman" w:hAnsi="Times New Roman"/>
                <w:sz w:val="24"/>
              </w:rPr>
              <w:t>Остатки денежных средств на начало периода с учетом фин.</w:t>
            </w:r>
          </w:p>
        </w:tc>
        <w:tc>
          <w:tcPr>
            <w:tcW w:w="1559"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25,7</w:t>
            </w:r>
          </w:p>
        </w:tc>
        <w:tc>
          <w:tcPr>
            <w:tcW w:w="1559"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150,0</w:t>
            </w:r>
          </w:p>
        </w:tc>
        <w:tc>
          <w:tcPr>
            <w:tcW w:w="1418"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150,0</w:t>
            </w:r>
          </w:p>
        </w:tc>
      </w:tr>
      <w:tr w:rsidR="00C30354">
        <w:tc>
          <w:tcPr>
            <w:tcW w:w="4644" w:type="dxa"/>
          </w:tcPr>
          <w:p w:rsidR="00C30354" w:rsidRDefault="00C30354">
            <w:pPr>
              <w:pStyle w:val="f5fbfb"/>
              <w:spacing w:line="360" w:lineRule="auto"/>
              <w:rPr>
                <w:rFonts w:ascii="Times New Roman" w:hAnsi="Times New Roman"/>
                <w:sz w:val="24"/>
              </w:rPr>
            </w:pPr>
            <w:r>
              <w:rPr>
                <w:rFonts w:ascii="Times New Roman" w:hAnsi="Times New Roman"/>
                <w:sz w:val="24"/>
              </w:rPr>
              <w:t>Остатки денежных средств на конец периода с учетом фин.</w:t>
            </w:r>
          </w:p>
        </w:tc>
        <w:tc>
          <w:tcPr>
            <w:tcW w:w="1559"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150,0</w:t>
            </w:r>
          </w:p>
        </w:tc>
        <w:tc>
          <w:tcPr>
            <w:tcW w:w="1559"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150,0</w:t>
            </w:r>
          </w:p>
        </w:tc>
        <w:tc>
          <w:tcPr>
            <w:tcW w:w="1418" w:type="dxa"/>
          </w:tcPr>
          <w:p w:rsidR="00C30354" w:rsidRDefault="00C30354">
            <w:pPr>
              <w:pStyle w:val="f5fbfb"/>
              <w:spacing w:line="360" w:lineRule="auto"/>
              <w:jc w:val="right"/>
              <w:rPr>
                <w:rFonts w:ascii="Times New Roman" w:hAnsi="Times New Roman"/>
                <w:sz w:val="24"/>
              </w:rPr>
            </w:pPr>
            <w:r>
              <w:rPr>
                <w:rFonts w:ascii="Times New Roman" w:hAnsi="Times New Roman"/>
                <w:sz w:val="24"/>
              </w:rPr>
              <w:t>150,0</w:t>
            </w:r>
          </w:p>
        </w:tc>
      </w:tr>
    </w:tbl>
    <w:p w:rsidR="00C30354" w:rsidRDefault="00C30354">
      <w:pPr>
        <w:pStyle w:val="f5fbfb"/>
        <w:spacing w:line="360" w:lineRule="auto"/>
        <w:ind w:firstLine="567"/>
        <w:rPr>
          <w:rFonts w:ascii="Times New Roman" w:hAnsi="Times New Roman"/>
          <w:sz w:val="24"/>
        </w:rPr>
      </w:pP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*В феврале излишки денежных средств решено направить на месяц на банковский депозит под 20% годовых. В марте планируется получить возврат депозита с процентами. </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Мы видим, что предприятие нуждается в заемных средствах в январе в размере 650,7 тысяч рублей и в марте в размере 436,9 тысяч рублей. Для того, чтобы минимизировать расходы, предприятие должно заранее искать оптимальные источники заемных средств.</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Помимо планируемых краткосрочных кредитов, в марте принято решение о привлечении долгосрочного кредита для пополнения оборотных средств в размере 70 000 долларов (2 009 000 рублей).</w:t>
      </w:r>
    </w:p>
    <w:p w:rsidR="00C30354" w:rsidRDefault="00C30354">
      <w:pPr>
        <w:pStyle w:val="f5fbfb"/>
        <w:spacing w:line="360" w:lineRule="auto"/>
        <w:ind w:firstLine="567"/>
        <w:jc w:val="both"/>
        <w:rPr>
          <w:rFonts w:ascii="Times New Roman" w:hAnsi="Times New Roman"/>
          <w:b/>
          <w:sz w:val="24"/>
        </w:rPr>
      </w:pPr>
      <w:r>
        <w:rPr>
          <w:rFonts w:ascii="Times New Roman" w:hAnsi="Times New Roman"/>
          <w:sz w:val="24"/>
        </w:rPr>
        <w:t xml:space="preserve">Рассчитаем плановый коэффициент корреляции денежных потоков на </w:t>
      </w:r>
      <w:r>
        <w:rPr>
          <w:rFonts w:ascii="Times New Roman" w:hAnsi="Times New Roman"/>
          <w:sz w:val="24"/>
          <w:lang w:val="en-US"/>
        </w:rPr>
        <w:t>I</w:t>
      </w:r>
      <w:r>
        <w:rPr>
          <w:rFonts w:ascii="Times New Roman" w:hAnsi="Times New Roman"/>
          <w:sz w:val="24"/>
        </w:rPr>
        <w:t xml:space="preserve"> квартал 2001 года вероятностные отклонения за январь 0,95, февраль 0,92 и март 0,90 (Приложение таблица ) его значение 0,918, что близко к оптимальному значению +1.</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Последним этапом управления денежными средствами является обеспечение эффективного контроля за движением денежных средств. Для этого мною была разработана форма и  составлен отчет о движении денежных средств за январь, февраль, март 2001 года (Приложение 7,8,9). Отчет о движении денежных средств должен предоставляться Финансовому директору ООО «Олгилес» ежемесячно на 5 число следующего месяца.</w:t>
      </w:r>
    </w:p>
    <w:p w:rsidR="00C30354" w:rsidRDefault="00C30354">
      <w:pPr>
        <w:pStyle w:val="f5fbfb"/>
        <w:spacing w:line="360" w:lineRule="auto"/>
        <w:ind w:firstLine="567"/>
        <w:jc w:val="both"/>
        <w:rPr>
          <w:rFonts w:ascii="Times New Roman" w:hAnsi="Times New Roman"/>
          <w:b/>
          <w:sz w:val="24"/>
        </w:rPr>
      </w:pPr>
      <w:r>
        <w:rPr>
          <w:rFonts w:ascii="Times New Roman" w:hAnsi="Times New Roman"/>
          <w:sz w:val="24"/>
        </w:rPr>
        <w:t>Затем цикл управления движением денежных средств непрерывно повторяется.</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Проведем анализ полученных результатов совершенствования управления денежными потоками, которая была применена в </w:t>
      </w:r>
      <w:r>
        <w:rPr>
          <w:rFonts w:ascii="Times New Roman" w:hAnsi="Times New Roman"/>
          <w:sz w:val="24"/>
          <w:lang w:val="en-US"/>
        </w:rPr>
        <w:t>I</w:t>
      </w:r>
      <w:r>
        <w:rPr>
          <w:rFonts w:ascii="Times New Roman" w:hAnsi="Times New Roman"/>
          <w:sz w:val="24"/>
        </w:rPr>
        <w:t xml:space="preserve"> квартале 2001 года, и сравним их с результатами 2000 года.</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Для этого составим укрупненный баланс ООО «Олгилес» с января по март (Приложение 10), с помощью укрупненного баланса составим отчет об источниках финансирования чистого денежного потока (Приложение11).</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Основными источниками финансирования в </w:t>
      </w:r>
      <w:r>
        <w:rPr>
          <w:rFonts w:ascii="Times New Roman" w:hAnsi="Times New Roman"/>
          <w:sz w:val="24"/>
          <w:lang w:val="en-US"/>
        </w:rPr>
        <w:t>I</w:t>
      </w:r>
      <w:r>
        <w:rPr>
          <w:rFonts w:ascii="Times New Roman" w:hAnsi="Times New Roman"/>
          <w:sz w:val="24"/>
        </w:rPr>
        <w:t xml:space="preserve"> квартале 2001 года выступили: увеличение долгосрочных займов –31,52%, снижение внеоборотных активов –20,8, увеличение нераспределенной прибыли –16,3% и снижение дебиторской задолженности. В том числе по месяцам: в январе основные источники финансирования –ввод в эксплуатацию склада для хранения готовой продукции 55,5% (которое вызвало уменьшение незавершенного строительства на 1208 тысяч рублей и увеличение основных средств на ту же сумму), уменьшение запасов сырья –26,2%, и нераспределенная прибыль –11,4%. В феврале –увеличение долгосрочной задолженности –65,85% и уменьшение основных средств –20,6% (за счет амортизации и продажи). В марте –сокращение дебиторской задолженности 39,8%, снижение запасов готовой продукции –21,0% и увеличение нераспределенной прибыли –16,3%.   </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Из отчета о направлениях финансирования чистого денежного потока (Приложение 12), мы видим, что основными направлениями финансирования в </w:t>
      </w:r>
      <w:r>
        <w:rPr>
          <w:rFonts w:ascii="Times New Roman" w:hAnsi="Times New Roman"/>
          <w:sz w:val="24"/>
          <w:lang w:val="en-US"/>
        </w:rPr>
        <w:t>I</w:t>
      </w:r>
      <w:r>
        <w:rPr>
          <w:rFonts w:ascii="Times New Roman" w:hAnsi="Times New Roman"/>
          <w:sz w:val="24"/>
        </w:rPr>
        <w:t xml:space="preserve"> квартале 2001 года являлись погашение краткосрочных займов –37,7%,  кредиторской задолженности –36,4% и увеличение запасов сырья –22,3%. В том числе по месяцам: в январе: увеличение основных средств –42,1%, сокращение кредиторской задолженности –16,6% и погашение краткосрочных кредитов и займов –13,4%. В феврале: погашение краткосрочных займов и кредитов –45,2%, сокращение кредиторской задолженности –44,8%. В марте: увеличение запасов сырья –70,6% и погашение краткосрочных займов и кредитов –13,9%.    </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Можно сделать вывод, что применение методики управления денежными потоками позволило предприятию за счет  долгосрочных источников финансирования (сокращения основных средств, получение долгосрочных кредитов и увеличение прибыли) в структуре источников финансирования  –68,62%, профинансировать погашение краткосрочных обязательств, в структуре направлений финансирования –74,1%.</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Это значительно улучшило финансовую устойчивость предприятия. Если на конец 2000 года показатель собственных оборотных средств, который рассчитан как разница оборотных активов и краткосрочных пассивов</w:t>
      </w:r>
      <w:r>
        <w:rPr>
          <w:rStyle w:val="a4"/>
          <w:rFonts w:ascii="Times New Roman" w:hAnsi="Times New Roman"/>
          <w:sz w:val="24"/>
        </w:rPr>
        <w:footnoteReference w:id="37"/>
      </w:r>
      <w:r>
        <w:rPr>
          <w:rFonts w:ascii="Times New Roman" w:hAnsi="Times New Roman"/>
          <w:sz w:val="24"/>
        </w:rPr>
        <w:t xml:space="preserve">, равен  -2935,3, то на конец марта этот показатель равен +584.          </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Далее рассчитаем коэффициент достаточности чистого денежного потока на конец </w:t>
      </w:r>
      <w:r>
        <w:rPr>
          <w:rFonts w:ascii="Times New Roman" w:hAnsi="Times New Roman"/>
          <w:sz w:val="24"/>
          <w:lang w:val="en-US"/>
        </w:rPr>
        <w:t>I</w:t>
      </w:r>
      <w:r>
        <w:rPr>
          <w:rFonts w:ascii="Times New Roman" w:hAnsi="Times New Roman"/>
          <w:sz w:val="24"/>
        </w:rPr>
        <w:t xml:space="preserve"> квартала 2001 года:</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                                     </w:t>
      </w:r>
      <w:r>
        <w:rPr>
          <w:rFonts w:ascii="Times New Roman" w:hAnsi="Times New Roman"/>
          <w:position w:val="-28"/>
          <w:sz w:val="24"/>
        </w:rPr>
        <w:object w:dxaOrig="3320" w:dyaOrig="660">
          <v:shape id="_x0000_i1099" type="#_x0000_t75" style="width:189.75pt;height:37.5pt" o:ole="" fillcolor="window">
            <v:imagedata r:id="rId148" o:title=""/>
          </v:shape>
          <o:OLEObject Type="Embed" ProgID="Equation.3" ShapeID="_x0000_i1099" DrawAspect="Content" ObjectID="_1457628669" r:id="rId149"/>
        </w:objec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Показазатель положительный, но находится на низком уровне, за счет больших выплат по краткосрочным обязательствам.</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Коэффициент ликвидности денежного потока по месяцам равен:</w:t>
      </w:r>
    </w:p>
    <w:p w:rsidR="00C30354" w:rsidRDefault="00C30354">
      <w:pPr>
        <w:pStyle w:val="f5fbfb"/>
        <w:spacing w:line="360" w:lineRule="auto"/>
        <w:ind w:firstLine="567"/>
        <w:jc w:val="center"/>
        <w:rPr>
          <w:rFonts w:ascii="Times New Roman" w:hAnsi="Times New Roman"/>
          <w:sz w:val="24"/>
        </w:rPr>
      </w:pPr>
      <w:r>
        <w:rPr>
          <w:rFonts w:ascii="Times New Roman" w:hAnsi="Times New Roman"/>
          <w:position w:val="-28"/>
          <w:sz w:val="24"/>
        </w:rPr>
        <w:object w:dxaOrig="2560" w:dyaOrig="660">
          <v:shape id="_x0000_i1100" type="#_x0000_t75" style="width:146.25pt;height:37.5pt" o:ole="" fillcolor="window">
            <v:imagedata r:id="rId150" o:title=""/>
          </v:shape>
          <o:OLEObject Type="Embed" ProgID="Equation.3" ShapeID="_x0000_i1100" DrawAspect="Content" ObjectID="_1457628670" r:id="rId151"/>
        </w:object>
      </w:r>
    </w:p>
    <w:p w:rsidR="00C30354" w:rsidRDefault="00C30354">
      <w:pPr>
        <w:pStyle w:val="f5fbfb"/>
        <w:spacing w:line="360" w:lineRule="auto"/>
        <w:ind w:firstLine="567"/>
        <w:jc w:val="center"/>
        <w:rPr>
          <w:rFonts w:ascii="Times New Roman" w:hAnsi="Times New Roman"/>
          <w:sz w:val="24"/>
        </w:rPr>
      </w:pPr>
      <w:r>
        <w:rPr>
          <w:rFonts w:ascii="Times New Roman" w:hAnsi="Times New Roman"/>
          <w:position w:val="-28"/>
          <w:sz w:val="24"/>
        </w:rPr>
        <w:object w:dxaOrig="2640" w:dyaOrig="660">
          <v:shape id="_x0000_i1101" type="#_x0000_t75" style="width:144.75pt;height:36pt" o:ole="" fillcolor="window">
            <v:imagedata r:id="rId152" o:title=""/>
          </v:shape>
          <o:OLEObject Type="Embed" ProgID="Equation.3" ShapeID="_x0000_i1101" DrawAspect="Content" ObjectID="_1457628671" r:id="rId153"/>
        </w:object>
      </w:r>
    </w:p>
    <w:p w:rsidR="00C30354" w:rsidRDefault="00C30354">
      <w:pPr>
        <w:pStyle w:val="f5fbfb"/>
        <w:spacing w:line="360" w:lineRule="auto"/>
        <w:ind w:firstLine="567"/>
        <w:jc w:val="center"/>
        <w:rPr>
          <w:rFonts w:ascii="Times New Roman" w:hAnsi="Times New Roman"/>
          <w:sz w:val="24"/>
        </w:rPr>
      </w:pPr>
      <w:r>
        <w:rPr>
          <w:rFonts w:ascii="Times New Roman" w:hAnsi="Times New Roman"/>
          <w:position w:val="-28"/>
          <w:sz w:val="24"/>
        </w:rPr>
        <w:object w:dxaOrig="2500" w:dyaOrig="660">
          <v:shape id="_x0000_i1102" type="#_x0000_t75" style="width:139.5pt;height:36.75pt" o:ole="" fillcolor="window">
            <v:imagedata r:id="rId154" o:title=""/>
          </v:shape>
          <o:OLEObject Type="Embed" ProgID="Equation.3" ShapeID="_x0000_i1102" DrawAspect="Content" ObjectID="_1457628672" r:id="rId155"/>
        </w:objec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В целом по кварталу коэффициент ликвидности денежного потока равен:</w:t>
      </w:r>
    </w:p>
    <w:p w:rsidR="00C30354" w:rsidRDefault="00C30354">
      <w:pPr>
        <w:pStyle w:val="f5fbfb"/>
        <w:spacing w:line="360" w:lineRule="auto"/>
        <w:ind w:firstLine="567"/>
        <w:jc w:val="center"/>
        <w:rPr>
          <w:rFonts w:ascii="Times New Roman" w:hAnsi="Times New Roman"/>
          <w:sz w:val="24"/>
        </w:rPr>
      </w:pPr>
      <w:r>
        <w:rPr>
          <w:rFonts w:ascii="Times New Roman" w:hAnsi="Times New Roman"/>
          <w:position w:val="-28"/>
          <w:sz w:val="24"/>
        </w:rPr>
        <w:object w:dxaOrig="2840" w:dyaOrig="660">
          <v:shape id="_x0000_i1103" type="#_x0000_t75" style="width:153.75pt;height:35.25pt" o:ole="" fillcolor="window">
            <v:imagedata r:id="rId156" o:title=""/>
          </v:shape>
          <o:OLEObject Type="Embed" ProgID="Equation.3" ShapeID="_x0000_i1103" DrawAspect="Content" ObjectID="_1457628673" r:id="rId157"/>
        </w:objec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Мы видим, что все показатели ликвидности за квартал положительны, а значит, предприятие, используя методику управления движением денежных потоков, развивается более равномерно, без риска потери платежеспособности.</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Рассчитаем коэффициент эффективности и коэффициент реинвестирования денежного потока ООО «Олгилес» за </w:t>
      </w:r>
      <w:r>
        <w:rPr>
          <w:rFonts w:ascii="Times New Roman" w:hAnsi="Times New Roman"/>
          <w:sz w:val="24"/>
          <w:lang w:val="en-US"/>
        </w:rPr>
        <w:t>I</w:t>
      </w:r>
      <w:r>
        <w:rPr>
          <w:rFonts w:ascii="Times New Roman" w:hAnsi="Times New Roman"/>
          <w:sz w:val="24"/>
        </w:rPr>
        <w:t xml:space="preserve"> квартал 2001 года:</w:t>
      </w:r>
    </w:p>
    <w:p w:rsidR="00C30354" w:rsidRDefault="00C30354">
      <w:pPr>
        <w:pStyle w:val="f5fbfb"/>
        <w:spacing w:line="360" w:lineRule="auto"/>
        <w:ind w:firstLine="567"/>
        <w:jc w:val="center"/>
        <w:rPr>
          <w:rFonts w:ascii="Times New Roman" w:hAnsi="Times New Roman"/>
          <w:sz w:val="24"/>
        </w:rPr>
      </w:pPr>
      <w:r>
        <w:rPr>
          <w:rFonts w:ascii="Times New Roman" w:hAnsi="Times New Roman"/>
          <w:position w:val="-28"/>
          <w:sz w:val="24"/>
        </w:rPr>
        <w:object w:dxaOrig="2420" w:dyaOrig="660">
          <v:shape id="_x0000_i1104" type="#_x0000_t75" style="width:132pt;height:36pt" o:ole="" fillcolor="window">
            <v:imagedata r:id="rId158" o:title=""/>
          </v:shape>
          <o:OLEObject Type="Embed" ProgID="Equation.3" ShapeID="_x0000_i1104" DrawAspect="Content" ObjectID="_1457628674" r:id="rId159"/>
        </w:object>
      </w:r>
    </w:p>
    <w:p w:rsidR="00C30354" w:rsidRDefault="00C30354">
      <w:pPr>
        <w:pStyle w:val="f5fbfb"/>
        <w:spacing w:line="360" w:lineRule="auto"/>
        <w:ind w:firstLine="567"/>
        <w:jc w:val="center"/>
        <w:rPr>
          <w:rFonts w:ascii="Times New Roman" w:hAnsi="Times New Roman"/>
          <w:sz w:val="24"/>
        </w:rPr>
      </w:pPr>
      <w:r>
        <w:rPr>
          <w:rFonts w:ascii="Times New Roman" w:hAnsi="Times New Roman"/>
          <w:position w:val="-24"/>
          <w:sz w:val="24"/>
        </w:rPr>
        <w:object w:dxaOrig="2280" w:dyaOrig="620">
          <v:shape id="_x0000_i1105" type="#_x0000_t75" style="width:124.5pt;height:33.75pt" o:ole="" fillcolor="window">
            <v:imagedata r:id="rId160" o:title=""/>
          </v:shape>
          <o:OLEObject Type="Embed" ProgID="Equation.3" ShapeID="_x0000_i1105" DrawAspect="Content" ObjectID="_1457628675" r:id="rId161"/>
        </w:objec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Коэффициент эффективности хотя и достаточно низкий, но предприятие поддерживает остаток денежных средств на заданном уровне.</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Коэффициент реинвестирования чистого денежного потока, в связи с небольшой инвестиционной активностью предприятия в </w:t>
      </w:r>
      <w:r>
        <w:rPr>
          <w:rFonts w:ascii="Times New Roman" w:hAnsi="Times New Roman"/>
          <w:sz w:val="24"/>
          <w:lang w:val="en-US"/>
        </w:rPr>
        <w:t>I</w:t>
      </w:r>
      <w:r>
        <w:rPr>
          <w:rFonts w:ascii="Times New Roman" w:hAnsi="Times New Roman"/>
          <w:sz w:val="24"/>
        </w:rPr>
        <w:t xml:space="preserve"> квартале 2001 года, находится на достаточно высоком уровне.</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Рассмотрим также плановые и фактические среднеквадратическое отклонение и коэффициент корреляции положительного и отрицательного денежного потока за </w:t>
      </w:r>
      <w:r>
        <w:rPr>
          <w:rFonts w:ascii="Times New Roman" w:hAnsi="Times New Roman"/>
          <w:sz w:val="24"/>
          <w:lang w:val="en-US"/>
        </w:rPr>
        <w:t>I</w:t>
      </w:r>
      <w:r>
        <w:rPr>
          <w:rFonts w:ascii="Times New Roman" w:hAnsi="Times New Roman"/>
          <w:sz w:val="24"/>
        </w:rPr>
        <w:t xml:space="preserve"> квартал 2001 года (Приложение 13). Фактические среднеквадратические отклонения положительного и отрицательного денежных потоков составили соответственно 589,09 и 621,25 тысяч рублей, а коэффициент корреляции положительного и отрицательного денежных потоков составил 0,996, что значительно лучше показателей 2000 года. В 2000 году среднеквадратическое отклонение положительного и отрицательного денежных потоков составили 3387,77 и 1457,26 тысяч рублей, а коэффициент корреляции положительного и отрицательного денежных потоков –0,575.</w:t>
      </w:r>
    </w:p>
    <w:p w:rsidR="00C30354" w:rsidRDefault="00C30354">
      <w:pPr>
        <w:pStyle w:val="f5fbfb"/>
        <w:spacing w:line="360" w:lineRule="auto"/>
        <w:ind w:firstLine="567"/>
        <w:jc w:val="center"/>
        <w:rPr>
          <w:rFonts w:ascii="Times New Roman" w:hAnsi="Times New Roman"/>
          <w:b/>
          <w:sz w:val="24"/>
        </w:rPr>
      </w:pPr>
      <w:r>
        <w:rPr>
          <w:rFonts w:ascii="Times New Roman" w:hAnsi="Times New Roman"/>
          <w:sz w:val="24"/>
        </w:rPr>
        <w:br w:type="page"/>
      </w:r>
      <w:r>
        <w:rPr>
          <w:rFonts w:ascii="Times New Roman" w:hAnsi="Times New Roman"/>
          <w:b/>
          <w:sz w:val="24"/>
        </w:rPr>
        <w:t>ЗАКЛЮЧЕНИЕ</w:t>
      </w:r>
    </w:p>
    <w:p w:rsidR="00C30354" w:rsidRDefault="00C30354">
      <w:pPr>
        <w:pStyle w:val="f5fbfb"/>
        <w:spacing w:line="360" w:lineRule="auto"/>
        <w:ind w:firstLine="567"/>
        <w:jc w:val="center"/>
        <w:rPr>
          <w:rFonts w:ascii="Times New Roman" w:hAnsi="Times New Roman"/>
          <w:b/>
          <w:sz w:val="24"/>
        </w:rPr>
      </w:pP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После проделанной работы мы получили следующие результаты: </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1.Исследование денежных потоков как объекта управления позволило нам обеспечить более эффективное и целенаправленное управление денежными потоками предприятий лесного комплекса.</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2.Усовершенствованная форма отчета о движении денежных средств с учетом особенностей ООО «Олгилес» обеспечила нас необходимой информацией для проведения анализа, планирования и контроля за движением денежных потоков предприятия.</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3.Применение методики совершенствования управления денежными потоками предприятий лесного комплекса позволило за </w:t>
      </w:r>
      <w:r>
        <w:rPr>
          <w:rFonts w:ascii="Times New Roman" w:hAnsi="Times New Roman"/>
          <w:sz w:val="24"/>
          <w:lang w:val="en-US"/>
        </w:rPr>
        <w:t>I</w:t>
      </w:r>
      <w:r>
        <w:rPr>
          <w:rFonts w:ascii="Times New Roman" w:hAnsi="Times New Roman"/>
          <w:sz w:val="24"/>
        </w:rPr>
        <w:t xml:space="preserve"> квартал ООО «Олгилес» снизить кредиторскую задолженность на 1785 тысяч рублей, и сократить краткосрочные займы на 1850 тысяч рублей, а соответственно снизить краткосрочную зависимость предприятия от внешних источников финансирования. Коэффициент корреляции положительного и отрицательного денежных потоков вырос с 0,575 за 2000 год, до 0,996 в </w:t>
      </w:r>
      <w:r>
        <w:rPr>
          <w:rFonts w:ascii="Times New Roman" w:hAnsi="Times New Roman"/>
          <w:sz w:val="24"/>
          <w:lang w:val="en-US"/>
        </w:rPr>
        <w:t>I</w:t>
      </w:r>
      <w:r>
        <w:rPr>
          <w:rFonts w:ascii="Times New Roman" w:hAnsi="Times New Roman"/>
          <w:sz w:val="24"/>
        </w:rPr>
        <w:t xml:space="preserve"> квартале 2001 года, что говорит о повышении сбалансированности положительных и отрицательных денежных потоках по объемам и по времени. Чистый денежный поток вырос на 161,2 тысяч рублей.</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На основании полученных результатов можно сделать следующие выводы:</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1.Основными проблемами лесного комплекса являться устаревшее оборудование и сезонность производственного цикла.</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2.Применение методики совершенствования управления денежными потоками предприятий лесного комплекса действительно улучшает финансовое состояние предприятий.</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3.Предложенная методика позволяет повысить эффективность управления денежными потоками предприятий лесного комплекса.</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В заключение хотелось бы сформулировать нескольно рекомендаций:</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1.На каждом предприятии лесного комплекса должна быть разработана и утверждена форма отчета о движении денежных средств (с учетом особенностей конкретного предприятия).</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2.На этапе анализа особое внимание рекомендуется уделить изучению источников и направлений финансирования чистого денежного потока, с помощью которого выявляется соотношение привлечения денежных средств за счет внутренних и внешних источников, а так же динамики коэффициента ликвидности денежного потока, которая показывает уровень абсолютной платежеспособности.</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3.На этапе оптимизации, используя данные анализа предприятию следует выбрать один из методов в зависимости вида денежного потока (избыточный или дефицитный) и оценить результаты оптимизации с помощью среднеквадратического отклонения.</w:t>
      </w: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4.На этапе планирования предприятиям лесного комплекса на основе контрактов и договоров рекомендуется составить сортиментный план реализации по видам продукции, затем, используя контрактные цены, можно будет точнее планировать объем реализации.</w:t>
      </w:r>
    </w:p>
    <w:p w:rsidR="00C30354" w:rsidRDefault="00C30354">
      <w:pPr>
        <w:pStyle w:val="f5fbfb"/>
        <w:spacing w:line="360" w:lineRule="auto"/>
        <w:ind w:firstLine="567"/>
        <w:jc w:val="both"/>
        <w:rPr>
          <w:rFonts w:ascii="Times New Roman" w:hAnsi="Times New Roman"/>
          <w:sz w:val="24"/>
        </w:rPr>
      </w:pPr>
    </w:p>
    <w:p w:rsidR="00C30354" w:rsidRDefault="00C30354">
      <w:pPr>
        <w:pStyle w:val="f5fbfb"/>
        <w:spacing w:line="360" w:lineRule="auto"/>
        <w:ind w:firstLine="567"/>
        <w:jc w:val="both"/>
        <w:rPr>
          <w:rFonts w:ascii="Times New Roman" w:hAnsi="Times New Roman"/>
          <w:sz w:val="24"/>
        </w:rPr>
      </w:pPr>
    </w:p>
    <w:p w:rsidR="00C30354" w:rsidRDefault="00C30354">
      <w:pPr>
        <w:pStyle w:val="f5fbfb"/>
        <w:spacing w:line="360" w:lineRule="auto"/>
        <w:ind w:firstLine="567"/>
        <w:jc w:val="both"/>
        <w:rPr>
          <w:rFonts w:ascii="Times New Roman" w:hAnsi="Times New Roman"/>
          <w:sz w:val="24"/>
        </w:rPr>
      </w:pPr>
      <w:r>
        <w:rPr>
          <w:rFonts w:ascii="Times New Roman" w:hAnsi="Times New Roman"/>
          <w:sz w:val="24"/>
        </w:rPr>
        <w:t xml:space="preserve"> </w:t>
      </w:r>
    </w:p>
    <w:p w:rsidR="00C30354" w:rsidRDefault="00C30354">
      <w:pPr>
        <w:pStyle w:val="f5fbfb"/>
        <w:spacing w:line="360" w:lineRule="auto"/>
        <w:jc w:val="center"/>
        <w:rPr>
          <w:rFonts w:ascii="Times New Roman" w:hAnsi="Times New Roman"/>
          <w:b/>
          <w:sz w:val="24"/>
        </w:rPr>
      </w:pPr>
      <w:r>
        <w:rPr>
          <w:rFonts w:ascii="Times New Roman" w:hAnsi="Times New Roman"/>
          <w:sz w:val="24"/>
        </w:rPr>
        <w:br w:type="page"/>
      </w:r>
      <w:r>
        <w:rPr>
          <w:rFonts w:ascii="Times New Roman" w:hAnsi="Times New Roman"/>
          <w:b/>
          <w:sz w:val="24"/>
        </w:rPr>
        <w:t>Список использованных источников и литературы:</w:t>
      </w:r>
    </w:p>
    <w:p w:rsidR="00C30354" w:rsidRDefault="00C30354">
      <w:pPr>
        <w:pStyle w:val="f5fbfb"/>
        <w:spacing w:line="360" w:lineRule="auto"/>
        <w:rPr>
          <w:rFonts w:ascii="Times New Roman" w:hAnsi="Times New Roman"/>
          <w:b/>
          <w:sz w:val="24"/>
        </w:rPr>
      </w:pPr>
    </w:p>
    <w:p w:rsidR="00C30354" w:rsidRDefault="00C30354">
      <w:pPr>
        <w:pStyle w:val="a3"/>
        <w:spacing w:line="480" w:lineRule="auto"/>
        <w:ind w:firstLine="567"/>
        <w:rPr>
          <w:sz w:val="24"/>
          <w:lang w:val="ru-RU"/>
        </w:rPr>
      </w:pPr>
      <w:r>
        <w:rPr>
          <w:sz w:val="24"/>
          <w:lang w:val="ru-RU"/>
        </w:rPr>
        <w:t>1.Бандурин А.В., Басалай С.И., Ли И.А. Проблемы оперативного управления активами корпораций. –М.: ТДДС Столица 8,   1999.</w:t>
      </w:r>
    </w:p>
    <w:p w:rsidR="00C30354" w:rsidRDefault="00C30354">
      <w:pPr>
        <w:pStyle w:val="a3"/>
        <w:spacing w:line="480" w:lineRule="auto"/>
        <w:ind w:firstLine="567"/>
        <w:rPr>
          <w:sz w:val="24"/>
          <w:lang w:val="ru-RU"/>
        </w:rPr>
      </w:pPr>
      <w:r>
        <w:rPr>
          <w:sz w:val="24"/>
          <w:lang w:val="ru-RU"/>
        </w:rPr>
        <w:t>2.Беляева Л.В. Финансы лесной промышленности. М.: Лесная промышленность. 1990.</w:t>
      </w:r>
    </w:p>
    <w:p w:rsidR="00C30354" w:rsidRDefault="00C30354">
      <w:pPr>
        <w:pStyle w:val="a3"/>
        <w:spacing w:line="480" w:lineRule="auto"/>
        <w:ind w:firstLine="567"/>
        <w:rPr>
          <w:sz w:val="24"/>
          <w:lang w:val="ru-RU"/>
        </w:rPr>
      </w:pPr>
      <w:r>
        <w:rPr>
          <w:sz w:val="24"/>
          <w:lang w:val="ru-RU"/>
        </w:rPr>
        <w:t>3.Бланк И.А. Основы финансового менеджмента. Т.2. К: Ника-Центр. 2000.</w:t>
      </w:r>
    </w:p>
    <w:p w:rsidR="00C30354" w:rsidRDefault="00C30354">
      <w:pPr>
        <w:pStyle w:val="a3"/>
        <w:spacing w:line="480" w:lineRule="auto"/>
        <w:ind w:firstLine="567"/>
        <w:rPr>
          <w:sz w:val="24"/>
          <w:lang w:val="ru-RU"/>
        </w:rPr>
      </w:pPr>
      <w:r>
        <w:rPr>
          <w:sz w:val="24"/>
          <w:lang w:val="ru-RU"/>
        </w:rPr>
        <w:t xml:space="preserve">4.Бланк И.А. Управление активами. –К.: Ника Центр. 2000 </w:t>
      </w:r>
    </w:p>
    <w:p w:rsidR="00C30354" w:rsidRDefault="00C30354">
      <w:pPr>
        <w:pStyle w:val="a3"/>
        <w:tabs>
          <w:tab w:val="left" w:pos="284"/>
        </w:tabs>
        <w:spacing w:line="480" w:lineRule="auto"/>
        <w:ind w:firstLine="567"/>
        <w:rPr>
          <w:sz w:val="24"/>
          <w:lang w:val="ru-RU"/>
        </w:rPr>
      </w:pPr>
      <w:r>
        <w:rPr>
          <w:sz w:val="24"/>
          <w:lang w:val="ru-RU"/>
        </w:rPr>
        <w:t>5.Ефимова О.В. Финансовый анализ. М.: Бухгалтерский учет. 1996.</w:t>
      </w:r>
    </w:p>
    <w:p w:rsidR="00C30354" w:rsidRDefault="00C30354">
      <w:pPr>
        <w:pStyle w:val="a3"/>
        <w:tabs>
          <w:tab w:val="left" w:pos="284"/>
        </w:tabs>
        <w:spacing w:line="480" w:lineRule="auto"/>
        <w:ind w:firstLine="567"/>
        <w:rPr>
          <w:sz w:val="24"/>
          <w:lang w:val="ru-RU"/>
        </w:rPr>
      </w:pPr>
      <w:r>
        <w:rPr>
          <w:sz w:val="24"/>
          <w:lang w:val="ru-RU"/>
        </w:rPr>
        <w:t>6.Золотогоров В.Г., Пищ И.И., Смирнова А.И. и др. Организация, планирование и управление предприятиями лесной промышленности. М.: Лесная промышленность, 1979</w:t>
      </w:r>
    </w:p>
    <w:p w:rsidR="00C30354" w:rsidRDefault="00C30354">
      <w:pPr>
        <w:pStyle w:val="a3"/>
        <w:spacing w:line="480" w:lineRule="auto"/>
        <w:ind w:firstLine="567"/>
        <w:rPr>
          <w:sz w:val="24"/>
          <w:lang w:val="ru-RU"/>
        </w:rPr>
      </w:pPr>
      <w:r>
        <w:rPr>
          <w:sz w:val="24"/>
          <w:lang w:val="ru-RU"/>
        </w:rPr>
        <w:t>7.Карлин Т.Р., МакминА.Р. Анализ финансовых отчетов (на основе</w:t>
      </w:r>
    </w:p>
    <w:p w:rsidR="00C30354" w:rsidRDefault="00C30354">
      <w:pPr>
        <w:pStyle w:val="a3"/>
        <w:tabs>
          <w:tab w:val="left" w:pos="284"/>
        </w:tabs>
        <w:spacing w:line="480" w:lineRule="auto"/>
        <w:ind w:firstLine="567"/>
        <w:rPr>
          <w:sz w:val="24"/>
          <w:lang w:val="ru-RU"/>
        </w:rPr>
      </w:pPr>
      <w:r>
        <w:rPr>
          <w:sz w:val="24"/>
        </w:rPr>
        <w:t>GAAP</w:t>
      </w:r>
      <w:r>
        <w:rPr>
          <w:sz w:val="24"/>
          <w:lang w:val="ru-RU"/>
        </w:rPr>
        <w:t>): Пер. с англ. М.: Инфра-М, 1999.</w:t>
      </w:r>
    </w:p>
    <w:p w:rsidR="00C30354" w:rsidRDefault="00C30354">
      <w:pPr>
        <w:pStyle w:val="a3"/>
        <w:spacing w:line="480" w:lineRule="auto"/>
        <w:ind w:firstLine="567"/>
        <w:rPr>
          <w:sz w:val="24"/>
          <w:lang w:val="ru-RU"/>
        </w:rPr>
      </w:pPr>
      <w:r>
        <w:rPr>
          <w:sz w:val="24"/>
          <w:lang w:val="ru-RU"/>
        </w:rPr>
        <w:t>8.Ковалев А.И., Привалов В.П. Анализ финансового состояния предприятия. М.: Центр экономики и маркетинга. 1997.</w:t>
      </w:r>
    </w:p>
    <w:p w:rsidR="00C30354" w:rsidRDefault="00C30354">
      <w:pPr>
        <w:pStyle w:val="a3"/>
        <w:spacing w:line="480" w:lineRule="auto"/>
        <w:ind w:firstLine="567"/>
        <w:rPr>
          <w:sz w:val="24"/>
          <w:lang w:val="ru-RU"/>
        </w:rPr>
      </w:pPr>
      <w:r>
        <w:rPr>
          <w:sz w:val="24"/>
          <w:lang w:val="ru-RU"/>
        </w:rPr>
        <w:t>9.Ковалев В.В., Волкова О.Н. Анализ хозяйственной деятельности</w:t>
      </w:r>
    </w:p>
    <w:p w:rsidR="00C30354" w:rsidRDefault="00C30354">
      <w:pPr>
        <w:pStyle w:val="f5fbfb"/>
        <w:spacing w:line="480" w:lineRule="auto"/>
        <w:rPr>
          <w:rFonts w:ascii="Times New Roman" w:hAnsi="Times New Roman"/>
          <w:sz w:val="24"/>
        </w:rPr>
      </w:pPr>
      <w:r>
        <w:rPr>
          <w:rFonts w:ascii="Times New Roman" w:hAnsi="Times New Roman"/>
          <w:sz w:val="24"/>
        </w:rPr>
        <w:t>предприятия. М.:ПБОЮЛ. 2000.</w:t>
      </w:r>
    </w:p>
    <w:p w:rsidR="00C30354" w:rsidRDefault="00C30354">
      <w:pPr>
        <w:pStyle w:val="a3"/>
        <w:spacing w:line="480" w:lineRule="auto"/>
        <w:ind w:firstLine="567"/>
        <w:rPr>
          <w:sz w:val="24"/>
          <w:lang w:val="ru-RU"/>
        </w:rPr>
      </w:pPr>
      <w:r>
        <w:rPr>
          <w:sz w:val="24"/>
          <w:lang w:val="ru-RU"/>
        </w:rPr>
        <w:t xml:space="preserve">10. Ковалев В.В. Управление финансами. М.: ФБК-ПРЕСС. 1998. </w:t>
      </w:r>
    </w:p>
    <w:p w:rsidR="00C30354" w:rsidRDefault="00C30354">
      <w:pPr>
        <w:pStyle w:val="a3"/>
        <w:spacing w:line="480" w:lineRule="auto"/>
        <w:ind w:firstLine="567"/>
        <w:rPr>
          <w:sz w:val="24"/>
          <w:lang w:val="ru-RU"/>
        </w:rPr>
      </w:pPr>
      <w:r>
        <w:rPr>
          <w:sz w:val="24"/>
          <w:lang w:val="ru-RU"/>
        </w:rPr>
        <w:t>11.Коллас Б. Управление финансовой деятельностью предприятия. Пер. с франц. М.: Финансы, ЮНИТИ. 1997</w:t>
      </w:r>
    </w:p>
    <w:p w:rsidR="00C30354" w:rsidRDefault="00C30354">
      <w:pPr>
        <w:pStyle w:val="a3"/>
        <w:tabs>
          <w:tab w:val="left" w:pos="284"/>
        </w:tabs>
        <w:spacing w:line="480" w:lineRule="auto"/>
        <w:ind w:firstLine="567"/>
        <w:rPr>
          <w:sz w:val="24"/>
          <w:lang w:val="ru-RU"/>
        </w:rPr>
      </w:pPr>
      <w:r>
        <w:rPr>
          <w:sz w:val="24"/>
          <w:lang w:val="ru-RU"/>
        </w:rPr>
        <w:t>12. Магий М. Лесные дали// Комерсантъ. 2000. №30.</w:t>
      </w:r>
    </w:p>
    <w:p w:rsidR="00C30354" w:rsidRDefault="00C30354">
      <w:pPr>
        <w:pStyle w:val="a3"/>
        <w:spacing w:line="480" w:lineRule="auto"/>
        <w:ind w:firstLine="567"/>
        <w:rPr>
          <w:sz w:val="24"/>
          <w:lang w:val="ru-RU"/>
        </w:rPr>
      </w:pPr>
      <w:r>
        <w:rPr>
          <w:sz w:val="24"/>
          <w:lang w:val="ru-RU"/>
        </w:rPr>
        <w:t>13.Павлова Л.Н. Финансы предприятия. М.: Финансы., ЮНИТИ. 1997.</w:t>
      </w:r>
    </w:p>
    <w:p w:rsidR="00C30354" w:rsidRDefault="00C30354">
      <w:pPr>
        <w:pStyle w:val="a3"/>
        <w:spacing w:line="480" w:lineRule="auto"/>
        <w:ind w:firstLine="567"/>
        <w:rPr>
          <w:sz w:val="24"/>
          <w:lang w:val="ru-RU"/>
        </w:rPr>
      </w:pPr>
      <w:r>
        <w:rPr>
          <w:sz w:val="24"/>
          <w:lang w:val="ru-RU"/>
        </w:rPr>
        <w:t>14.Решотка Н.Н., Кумейко В.В., Мальцева В.В. Финансы лесной и деревообрабатывающей промышленности. М.: Лесная промышленность. 1981.</w:t>
      </w:r>
    </w:p>
    <w:p w:rsidR="00C30354" w:rsidRDefault="00C30354">
      <w:pPr>
        <w:pStyle w:val="a3"/>
        <w:spacing w:line="480" w:lineRule="auto"/>
        <w:ind w:firstLine="567"/>
        <w:rPr>
          <w:sz w:val="24"/>
          <w:lang w:val="ru-RU"/>
        </w:rPr>
      </w:pPr>
      <w:r>
        <w:rPr>
          <w:sz w:val="24"/>
          <w:lang w:val="ru-RU"/>
        </w:rPr>
        <w:t>15.Российская газета. 1992. 10 марта.</w:t>
      </w:r>
    </w:p>
    <w:p w:rsidR="00C30354" w:rsidRDefault="00C30354">
      <w:pPr>
        <w:pStyle w:val="a3"/>
        <w:spacing w:line="480" w:lineRule="auto"/>
        <w:ind w:firstLine="567"/>
        <w:rPr>
          <w:sz w:val="24"/>
          <w:lang w:val="ru-RU"/>
        </w:rPr>
      </w:pPr>
      <w:r>
        <w:rPr>
          <w:sz w:val="24"/>
          <w:lang w:val="ru-RU"/>
        </w:rPr>
        <w:t>16.Российская газета. 1995. 14 июля.</w:t>
      </w:r>
    </w:p>
    <w:p w:rsidR="00C30354" w:rsidRDefault="00C30354">
      <w:pPr>
        <w:pStyle w:val="a3"/>
        <w:spacing w:line="480" w:lineRule="auto"/>
        <w:ind w:firstLine="567"/>
        <w:rPr>
          <w:sz w:val="24"/>
          <w:lang w:val="ru-RU"/>
        </w:rPr>
      </w:pPr>
      <w:r>
        <w:rPr>
          <w:sz w:val="24"/>
          <w:lang w:val="ru-RU"/>
        </w:rPr>
        <w:t>17. Российская газета. 2000. 10 августа.</w:t>
      </w:r>
    </w:p>
    <w:p w:rsidR="00C30354" w:rsidRDefault="00C30354">
      <w:pPr>
        <w:pStyle w:val="a3"/>
        <w:spacing w:line="480" w:lineRule="auto"/>
        <w:ind w:firstLine="567"/>
        <w:rPr>
          <w:sz w:val="24"/>
          <w:lang w:val="ru-RU"/>
        </w:rPr>
      </w:pPr>
      <w:r>
        <w:rPr>
          <w:sz w:val="24"/>
          <w:lang w:val="ru-RU"/>
        </w:rPr>
        <w:t xml:space="preserve">18. Семь нот менеджмента. –Издание третье, дополненное.–М.:ЗАО Журнал Эксперт, 1998. </w:t>
      </w:r>
    </w:p>
    <w:p w:rsidR="00C30354" w:rsidRDefault="00C30354">
      <w:pPr>
        <w:pStyle w:val="a3"/>
        <w:spacing w:line="480" w:lineRule="auto"/>
        <w:ind w:firstLine="567"/>
        <w:rPr>
          <w:sz w:val="24"/>
          <w:lang w:val="ru-RU"/>
        </w:rPr>
      </w:pPr>
      <w:r>
        <w:rPr>
          <w:sz w:val="24"/>
          <w:lang w:val="ru-RU"/>
        </w:rPr>
        <w:t>19.Собрание законодательства Российской Федерации. 1998. №26.</w:t>
      </w:r>
    </w:p>
    <w:p w:rsidR="00C30354" w:rsidRDefault="00C30354">
      <w:pPr>
        <w:pStyle w:val="a3"/>
        <w:spacing w:line="480" w:lineRule="auto"/>
        <w:ind w:firstLine="567"/>
        <w:rPr>
          <w:sz w:val="24"/>
          <w:lang w:val="ru-RU"/>
        </w:rPr>
      </w:pPr>
      <w:r>
        <w:rPr>
          <w:sz w:val="24"/>
          <w:lang w:val="ru-RU"/>
        </w:rPr>
        <w:t>20.Собрание законодательства Российской Федерации. 1999. №47.</w:t>
      </w:r>
    </w:p>
    <w:p w:rsidR="00C30354" w:rsidRDefault="00C30354">
      <w:pPr>
        <w:pStyle w:val="a3"/>
        <w:spacing w:line="480" w:lineRule="auto"/>
        <w:ind w:firstLine="567"/>
        <w:rPr>
          <w:sz w:val="24"/>
          <w:lang w:val="ru-RU"/>
        </w:rPr>
      </w:pPr>
      <w:r>
        <w:rPr>
          <w:sz w:val="24"/>
          <w:lang w:val="ru-RU"/>
        </w:rPr>
        <w:t>21.Собрание законодательства Российской Федерации. 2000. №2.</w:t>
      </w:r>
    </w:p>
    <w:p w:rsidR="00C30354" w:rsidRDefault="00C30354">
      <w:pPr>
        <w:pStyle w:val="a3"/>
        <w:tabs>
          <w:tab w:val="left" w:pos="284"/>
        </w:tabs>
        <w:spacing w:line="480" w:lineRule="auto"/>
        <w:ind w:firstLine="567"/>
        <w:rPr>
          <w:sz w:val="24"/>
          <w:lang w:val="ru-RU"/>
        </w:rPr>
      </w:pPr>
      <w:r>
        <w:rPr>
          <w:sz w:val="24"/>
          <w:lang w:val="ru-RU"/>
        </w:rPr>
        <w:t>22.Собрание законодательства Российской Федерации. 2000. №32.</w:t>
      </w:r>
    </w:p>
    <w:p w:rsidR="00C30354" w:rsidRDefault="00C30354">
      <w:pPr>
        <w:pStyle w:val="a3"/>
        <w:spacing w:line="480" w:lineRule="auto"/>
        <w:ind w:firstLine="567"/>
        <w:rPr>
          <w:sz w:val="24"/>
          <w:lang w:val="ru-RU"/>
        </w:rPr>
      </w:pPr>
      <w:r>
        <w:rPr>
          <w:sz w:val="24"/>
          <w:lang w:val="ru-RU"/>
        </w:rPr>
        <w:t xml:space="preserve">23.Финансовый менеджмент: теория и практика/ под ред. Е.С.Стояновой. –5-е изд., перераб. и доп. –М.: Перспектива, 2000.  </w:t>
      </w:r>
    </w:p>
    <w:p w:rsidR="00C30354" w:rsidRDefault="00C30354">
      <w:pPr>
        <w:pStyle w:val="a3"/>
        <w:spacing w:line="480" w:lineRule="auto"/>
        <w:ind w:firstLine="567"/>
        <w:rPr>
          <w:sz w:val="24"/>
          <w:lang w:val="ru-RU"/>
        </w:rPr>
      </w:pPr>
      <w:r>
        <w:rPr>
          <w:sz w:val="24"/>
          <w:lang w:val="ru-RU"/>
        </w:rPr>
        <w:t>24. Хорн В. Основы управления финансами. М: Финансы и статистика. 1997.</w:t>
      </w:r>
    </w:p>
    <w:p w:rsidR="00C30354" w:rsidRDefault="00C30354">
      <w:pPr>
        <w:pStyle w:val="a3"/>
        <w:spacing w:line="480" w:lineRule="auto"/>
        <w:rPr>
          <w:sz w:val="24"/>
          <w:lang w:val="ru-RU"/>
        </w:rPr>
      </w:pPr>
    </w:p>
    <w:p w:rsidR="00C30354" w:rsidRDefault="00C30354">
      <w:pPr>
        <w:pStyle w:val="a3"/>
        <w:tabs>
          <w:tab w:val="left" w:pos="284"/>
        </w:tabs>
        <w:spacing w:line="480" w:lineRule="auto"/>
        <w:ind w:firstLine="567"/>
        <w:rPr>
          <w:sz w:val="28"/>
          <w:lang w:val="ru-RU"/>
        </w:rPr>
      </w:pPr>
    </w:p>
    <w:p w:rsidR="00C30354" w:rsidRDefault="00C30354">
      <w:pPr>
        <w:pStyle w:val="a3"/>
        <w:spacing w:line="480" w:lineRule="auto"/>
        <w:ind w:firstLine="567"/>
        <w:rPr>
          <w:sz w:val="28"/>
          <w:lang w:val="ru-RU"/>
        </w:rPr>
      </w:pPr>
    </w:p>
    <w:p w:rsidR="00C30354" w:rsidRDefault="00C30354">
      <w:pPr>
        <w:pStyle w:val="f5fbfb"/>
        <w:spacing w:line="480" w:lineRule="auto"/>
        <w:ind w:firstLine="567"/>
        <w:rPr>
          <w:rFonts w:ascii="Times New Roman" w:hAnsi="Times New Roman"/>
        </w:rPr>
      </w:pPr>
    </w:p>
    <w:p w:rsidR="00C30354" w:rsidRDefault="00C30354">
      <w:pPr>
        <w:pStyle w:val="f5fbfb"/>
        <w:spacing w:line="480" w:lineRule="auto"/>
        <w:rPr>
          <w:rFonts w:ascii="Times New Roman" w:hAnsi="Times New Roman"/>
          <w:b/>
        </w:rPr>
      </w:pPr>
    </w:p>
    <w:p w:rsidR="00C30354" w:rsidRDefault="00C30354">
      <w:pPr>
        <w:pStyle w:val="a5"/>
        <w:spacing w:line="480" w:lineRule="auto"/>
        <w:rPr>
          <w:rFonts w:ascii="Times New Roman" w:hAnsi="Times New Roman"/>
          <w:sz w:val="28"/>
        </w:rPr>
      </w:pPr>
      <w:r>
        <w:rPr>
          <w:rFonts w:ascii="Times New Roman" w:hAnsi="Times New Roman"/>
        </w:rPr>
        <w:t xml:space="preserve"> </w:t>
      </w:r>
    </w:p>
    <w:p w:rsidR="00C30354" w:rsidRDefault="00C30354">
      <w:pPr>
        <w:pStyle w:val="a3"/>
        <w:spacing w:line="480" w:lineRule="auto"/>
        <w:ind w:firstLine="0"/>
        <w:rPr>
          <w:snapToGrid w:val="0"/>
          <w:sz w:val="28"/>
          <w:lang w:val="ru-RU"/>
        </w:rPr>
        <w:sectPr w:rsidR="00C30354">
          <w:headerReference w:type="even" r:id="rId162"/>
          <w:headerReference w:type="default" r:id="rId163"/>
          <w:type w:val="nextColumn"/>
          <w:pgSz w:w="11907" w:h="16840" w:code="9"/>
          <w:pgMar w:top="1418" w:right="1134" w:bottom="1418" w:left="1985" w:header="720" w:footer="720" w:gutter="0"/>
          <w:cols w:space="708"/>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918"/>
        <w:gridCol w:w="1232"/>
        <w:gridCol w:w="1276"/>
        <w:gridCol w:w="1263"/>
        <w:gridCol w:w="1418"/>
        <w:gridCol w:w="1263"/>
        <w:gridCol w:w="1010"/>
        <w:gridCol w:w="1166"/>
      </w:tblGrid>
      <w:tr w:rsidR="00C30354">
        <w:trPr>
          <w:trHeight w:val="1058"/>
        </w:trPr>
        <w:tc>
          <w:tcPr>
            <w:tcW w:w="11546" w:type="dxa"/>
            <w:gridSpan w:val="8"/>
          </w:tcPr>
          <w:p w:rsidR="00C30354" w:rsidRDefault="00C30354">
            <w:pPr>
              <w:pStyle w:val="6"/>
              <w:rPr>
                <w:rFonts w:ascii="Times New Roman" w:hAnsi="Times New Roman"/>
              </w:rPr>
            </w:pPr>
            <w:r>
              <w:rPr>
                <w:rFonts w:ascii="Times New Roman" w:hAnsi="Times New Roman"/>
              </w:rPr>
              <w:t>Приложение 1</w:t>
            </w:r>
          </w:p>
          <w:p w:rsidR="00C30354" w:rsidRDefault="00C30354">
            <w:pPr>
              <w:jc w:val="center"/>
              <w:rPr>
                <w:b/>
                <w:snapToGrid w:val="0"/>
                <w:color w:val="000000"/>
                <w:sz w:val="24"/>
                <w:lang w:val="ru-RU"/>
              </w:rPr>
            </w:pPr>
            <w:r>
              <w:rPr>
                <w:b/>
                <w:snapToGrid w:val="0"/>
                <w:color w:val="000000"/>
                <w:sz w:val="24"/>
                <w:lang w:val="ru-RU"/>
              </w:rPr>
              <w:t>Пример расчета среднеквадратического отклонения и коэффициента корреляции положительного и отрицательного денежных потоков по формуле 9</w:t>
            </w:r>
          </w:p>
          <w:p w:rsidR="00C30354" w:rsidRDefault="00C30354">
            <w:pPr>
              <w:jc w:val="right"/>
              <w:rPr>
                <w:b/>
                <w:snapToGrid w:val="0"/>
                <w:color w:val="000000"/>
                <w:sz w:val="24"/>
                <w:lang w:val="ru-RU"/>
              </w:rPr>
            </w:pPr>
          </w:p>
        </w:tc>
      </w:tr>
      <w:tr w:rsidR="00C30354">
        <w:trPr>
          <w:trHeight w:val="713"/>
        </w:trPr>
        <w:tc>
          <w:tcPr>
            <w:tcW w:w="2918" w:type="dxa"/>
          </w:tcPr>
          <w:p w:rsidR="00C30354" w:rsidRDefault="00C30354">
            <w:pPr>
              <w:ind w:firstLine="0"/>
              <w:jc w:val="center"/>
              <w:rPr>
                <w:snapToGrid w:val="0"/>
                <w:color w:val="000000"/>
                <w:sz w:val="24"/>
                <w:lang w:val="ru-RU"/>
              </w:rPr>
            </w:pPr>
            <w:r>
              <w:rPr>
                <w:snapToGrid w:val="0"/>
                <w:color w:val="000000"/>
                <w:sz w:val="24"/>
                <w:lang w:val="ru-RU"/>
              </w:rPr>
              <w:t>НАИМЕНОВАНИЕ</w:t>
            </w:r>
          </w:p>
        </w:tc>
        <w:tc>
          <w:tcPr>
            <w:tcW w:w="1232" w:type="dxa"/>
          </w:tcPr>
          <w:p w:rsidR="00C30354" w:rsidRDefault="00C30354">
            <w:pPr>
              <w:ind w:firstLine="0"/>
              <w:jc w:val="center"/>
              <w:rPr>
                <w:snapToGrid w:val="0"/>
                <w:color w:val="000000"/>
                <w:sz w:val="24"/>
                <w:lang w:val="ru-RU"/>
              </w:rPr>
            </w:pPr>
            <w:r>
              <w:rPr>
                <w:snapToGrid w:val="0"/>
                <w:color w:val="000000"/>
                <w:sz w:val="24"/>
                <w:lang w:val="ru-RU"/>
              </w:rPr>
              <w:t>I квартал</w:t>
            </w:r>
          </w:p>
        </w:tc>
        <w:tc>
          <w:tcPr>
            <w:tcW w:w="1276" w:type="dxa"/>
          </w:tcPr>
          <w:p w:rsidR="00C30354" w:rsidRDefault="00C30354">
            <w:pPr>
              <w:ind w:firstLine="0"/>
              <w:jc w:val="center"/>
              <w:rPr>
                <w:snapToGrid w:val="0"/>
                <w:color w:val="000000"/>
                <w:sz w:val="24"/>
                <w:lang w:val="ru-RU"/>
              </w:rPr>
            </w:pPr>
            <w:r>
              <w:rPr>
                <w:snapToGrid w:val="0"/>
                <w:color w:val="000000"/>
                <w:sz w:val="24"/>
                <w:lang w:val="ru-RU"/>
              </w:rPr>
              <w:t>II квартал</w:t>
            </w:r>
          </w:p>
        </w:tc>
        <w:tc>
          <w:tcPr>
            <w:tcW w:w="1263" w:type="dxa"/>
          </w:tcPr>
          <w:p w:rsidR="00C30354" w:rsidRDefault="00C30354">
            <w:pPr>
              <w:ind w:firstLine="0"/>
              <w:jc w:val="center"/>
              <w:rPr>
                <w:snapToGrid w:val="0"/>
                <w:color w:val="000000"/>
                <w:sz w:val="24"/>
                <w:lang w:val="ru-RU"/>
              </w:rPr>
            </w:pPr>
            <w:r>
              <w:rPr>
                <w:snapToGrid w:val="0"/>
                <w:color w:val="000000"/>
                <w:sz w:val="24"/>
                <w:lang w:val="ru-RU"/>
              </w:rPr>
              <w:t>III квартал</w:t>
            </w:r>
          </w:p>
        </w:tc>
        <w:tc>
          <w:tcPr>
            <w:tcW w:w="1418" w:type="dxa"/>
          </w:tcPr>
          <w:p w:rsidR="00C30354" w:rsidRDefault="00C30354">
            <w:pPr>
              <w:ind w:firstLine="0"/>
              <w:jc w:val="center"/>
              <w:rPr>
                <w:snapToGrid w:val="0"/>
                <w:color w:val="000000"/>
                <w:sz w:val="24"/>
                <w:lang w:val="ru-RU"/>
              </w:rPr>
            </w:pPr>
            <w:r>
              <w:rPr>
                <w:snapToGrid w:val="0"/>
                <w:color w:val="000000"/>
                <w:sz w:val="24"/>
                <w:lang w:val="ru-RU"/>
              </w:rPr>
              <w:t>IV квартал</w:t>
            </w:r>
          </w:p>
        </w:tc>
        <w:tc>
          <w:tcPr>
            <w:tcW w:w="1263" w:type="dxa"/>
          </w:tcPr>
          <w:p w:rsidR="00C30354" w:rsidRDefault="00C30354">
            <w:pPr>
              <w:ind w:firstLine="0"/>
              <w:jc w:val="center"/>
              <w:rPr>
                <w:snapToGrid w:val="0"/>
                <w:color w:val="000000"/>
                <w:sz w:val="22"/>
                <w:lang w:val="ru-RU"/>
              </w:rPr>
            </w:pPr>
            <w:r>
              <w:rPr>
                <w:snapToGrid w:val="0"/>
                <w:color w:val="000000"/>
                <w:sz w:val="22"/>
                <w:lang w:val="ru-RU"/>
              </w:rPr>
              <w:t>Среднее</w:t>
            </w:r>
          </w:p>
          <w:p w:rsidR="00C30354" w:rsidRDefault="00C30354">
            <w:pPr>
              <w:ind w:firstLine="0"/>
              <w:jc w:val="center"/>
              <w:rPr>
                <w:snapToGrid w:val="0"/>
                <w:color w:val="000000"/>
                <w:sz w:val="22"/>
                <w:lang w:val="ru-RU"/>
              </w:rPr>
            </w:pPr>
            <w:r>
              <w:rPr>
                <w:snapToGrid w:val="0"/>
                <w:color w:val="000000"/>
                <w:sz w:val="22"/>
                <w:lang w:val="ru-RU"/>
              </w:rPr>
              <w:t>значение</w:t>
            </w:r>
          </w:p>
        </w:tc>
        <w:tc>
          <w:tcPr>
            <w:tcW w:w="1010" w:type="dxa"/>
          </w:tcPr>
          <w:p w:rsidR="00C30354" w:rsidRDefault="00C30354">
            <w:pPr>
              <w:ind w:firstLine="0"/>
              <w:jc w:val="center"/>
              <w:rPr>
                <w:snapToGrid w:val="0"/>
                <w:color w:val="000000"/>
                <w:lang w:val="ru-RU"/>
              </w:rPr>
            </w:pPr>
            <w:r>
              <w:rPr>
                <w:snapToGrid w:val="0"/>
                <w:color w:val="000000"/>
                <w:lang w:val="ru-RU"/>
              </w:rPr>
              <w:t>СКО</w:t>
            </w:r>
          </w:p>
        </w:tc>
        <w:tc>
          <w:tcPr>
            <w:tcW w:w="1166" w:type="dxa"/>
          </w:tcPr>
          <w:p w:rsidR="00C30354" w:rsidRDefault="00C30354">
            <w:pPr>
              <w:ind w:firstLine="0"/>
              <w:jc w:val="center"/>
              <w:rPr>
                <w:snapToGrid w:val="0"/>
                <w:color w:val="000000"/>
                <w:sz w:val="16"/>
                <w:lang w:val="ru-RU"/>
              </w:rPr>
            </w:pPr>
            <w:r>
              <w:rPr>
                <w:snapToGrid w:val="0"/>
                <w:color w:val="000000"/>
                <w:sz w:val="24"/>
                <w:lang w:val="ru-RU"/>
              </w:rPr>
              <w:t>КК</w:t>
            </w:r>
            <w:r>
              <w:rPr>
                <w:snapToGrid w:val="0"/>
                <w:color w:val="000000"/>
                <w:sz w:val="16"/>
                <w:lang w:val="ru-RU"/>
              </w:rPr>
              <w:t>дп</w:t>
            </w:r>
          </w:p>
        </w:tc>
      </w:tr>
      <w:tr w:rsidR="00C30354">
        <w:trPr>
          <w:trHeight w:val="696"/>
        </w:trPr>
        <w:tc>
          <w:tcPr>
            <w:tcW w:w="2918" w:type="dxa"/>
          </w:tcPr>
          <w:p w:rsidR="00C30354" w:rsidRDefault="00C30354">
            <w:pPr>
              <w:ind w:firstLine="0"/>
              <w:rPr>
                <w:snapToGrid w:val="0"/>
                <w:color w:val="000000"/>
                <w:sz w:val="24"/>
                <w:lang w:val="ru-RU"/>
              </w:rPr>
            </w:pPr>
            <w:r>
              <w:rPr>
                <w:snapToGrid w:val="0"/>
                <w:color w:val="000000"/>
                <w:sz w:val="24"/>
                <w:lang w:val="ru-RU"/>
              </w:rPr>
              <w:t>Положительный денежный поток</w:t>
            </w:r>
          </w:p>
        </w:tc>
        <w:tc>
          <w:tcPr>
            <w:tcW w:w="1232" w:type="dxa"/>
          </w:tcPr>
          <w:p w:rsidR="00C30354" w:rsidRDefault="00C30354">
            <w:pPr>
              <w:ind w:firstLine="0"/>
              <w:jc w:val="right"/>
              <w:rPr>
                <w:snapToGrid w:val="0"/>
                <w:color w:val="000000"/>
                <w:sz w:val="24"/>
                <w:lang w:val="ru-RU"/>
              </w:rPr>
            </w:pPr>
            <w:r>
              <w:rPr>
                <w:snapToGrid w:val="0"/>
                <w:color w:val="000000"/>
                <w:sz w:val="24"/>
                <w:lang w:val="ru-RU"/>
              </w:rPr>
              <w:t>19800</w:t>
            </w:r>
          </w:p>
        </w:tc>
        <w:tc>
          <w:tcPr>
            <w:tcW w:w="1276" w:type="dxa"/>
          </w:tcPr>
          <w:p w:rsidR="00C30354" w:rsidRDefault="00C30354">
            <w:pPr>
              <w:ind w:firstLine="0"/>
              <w:jc w:val="right"/>
              <w:rPr>
                <w:snapToGrid w:val="0"/>
                <w:color w:val="000000"/>
                <w:sz w:val="24"/>
                <w:lang w:val="ru-RU"/>
              </w:rPr>
            </w:pPr>
            <w:r>
              <w:rPr>
                <w:snapToGrid w:val="0"/>
                <w:color w:val="000000"/>
                <w:sz w:val="24"/>
                <w:lang w:val="ru-RU"/>
              </w:rPr>
              <w:t>20000</w:t>
            </w:r>
          </w:p>
        </w:tc>
        <w:tc>
          <w:tcPr>
            <w:tcW w:w="1263" w:type="dxa"/>
          </w:tcPr>
          <w:p w:rsidR="00C30354" w:rsidRDefault="00C30354">
            <w:pPr>
              <w:ind w:firstLine="0"/>
              <w:jc w:val="right"/>
              <w:rPr>
                <w:snapToGrid w:val="0"/>
                <w:color w:val="000000"/>
                <w:sz w:val="24"/>
                <w:lang w:val="ru-RU"/>
              </w:rPr>
            </w:pPr>
            <w:r>
              <w:rPr>
                <w:snapToGrid w:val="0"/>
                <w:color w:val="000000"/>
                <w:sz w:val="24"/>
                <w:lang w:val="ru-RU"/>
              </w:rPr>
              <w:t>20000</w:t>
            </w:r>
          </w:p>
        </w:tc>
        <w:tc>
          <w:tcPr>
            <w:tcW w:w="1418" w:type="dxa"/>
          </w:tcPr>
          <w:p w:rsidR="00C30354" w:rsidRDefault="00C30354">
            <w:pPr>
              <w:ind w:firstLine="0"/>
              <w:jc w:val="right"/>
              <w:rPr>
                <w:snapToGrid w:val="0"/>
                <w:color w:val="000000"/>
                <w:sz w:val="24"/>
                <w:lang w:val="ru-RU"/>
              </w:rPr>
            </w:pPr>
            <w:r>
              <w:rPr>
                <w:snapToGrid w:val="0"/>
                <w:color w:val="000000"/>
                <w:sz w:val="24"/>
                <w:lang w:val="ru-RU"/>
              </w:rPr>
              <w:t>20000</w:t>
            </w:r>
          </w:p>
        </w:tc>
        <w:tc>
          <w:tcPr>
            <w:tcW w:w="1263" w:type="dxa"/>
          </w:tcPr>
          <w:p w:rsidR="00C30354" w:rsidRDefault="00C30354">
            <w:pPr>
              <w:ind w:firstLine="0"/>
              <w:jc w:val="right"/>
              <w:rPr>
                <w:snapToGrid w:val="0"/>
                <w:color w:val="000000"/>
                <w:sz w:val="24"/>
                <w:lang w:val="ru-RU"/>
              </w:rPr>
            </w:pPr>
            <w:r>
              <w:rPr>
                <w:snapToGrid w:val="0"/>
                <w:color w:val="000000"/>
                <w:sz w:val="24"/>
                <w:lang w:val="ru-RU"/>
              </w:rPr>
              <w:t>19950,00</w:t>
            </w:r>
          </w:p>
        </w:tc>
        <w:tc>
          <w:tcPr>
            <w:tcW w:w="1010" w:type="dxa"/>
          </w:tcPr>
          <w:p w:rsidR="00C30354" w:rsidRDefault="00C30354">
            <w:pPr>
              <w:ind w:firstLine="0"/>
              <w:jc w:val="right"/>
              <w:rPr>
                <w:snapToGrid w:val="0"/>
                <w:color w:val="000000"/>
                <w:sz w:val="24"/>
                <w:lang w:val="ru-RU"/>
              </w:rPr>
            </w:pPr>
            <w:r>
              <w:rPr>
                <w:snapToGrid w:val="0"/>
                <w:color w:val="000000"/>
                <w:sz w:val="24"/>
                <w:lang w:val="ru-RU"/>
              </w:rPr>
              <w:t>86,603</w:t>
            </w:r>
          </w:p>
        </w:tc>
        <w:tc>
          <w:tcPr>
            <w:tcW w:w="1166" w:type="dxa"/>
          </w:tcPr>
          <w:p w:rsidR="00C30354" w:rsidRDefault="00C30354">
            <w:pPr>
              <w:ind w:firstLine="0"/>
              <w:jc w:val="right"/>
              <w:rPr>
                <w:snapToGrid w:val="0"/>
                <w:color w:val="000000"/>
                <w:lang w:val="ru-RU"/>
              </w:rPr>
            </w:pPr>
            <w:r>
              <w:rPr>
                <w:snapToGrid w:val="0"/>
                <w:color w:val="000000"/>
                <w:lang w:val="ru-RU"/>
              </w:rPr>
              <w:t>4,000</w:t>
            </w:r>
          </w:p>
        </w:tc>
      </w:tr>
      <w:tr w:rsidR="00C30354">
        <w:trPr>
          <w:trHeight w:val="727"/>
        </w:trPr>
        <w:tc>
          <w:tcPr>
            <w:tcW w:w="2918" w:type="dxa"/>
          </w:tcPr>
          <w:p w:rsidR="00C30354" w:rsidRDefault="00C30354">
            <w:pPr>
              <w:ind w:firstLine="0"/>
              <w:rPr>
                <w:snapToGrid w:val="0"/>
                <w:color w:val="000000"/>
                <w:sz w:val="24"/>
                <w:lang w:val="ru-RU"/>
              </w:rPr>
            </w:pPr>
            <w:r>
              <w:rPr>
                <w:snapToGrid w:val="0"/>
                <w:color w:val="000000"/>
                <w:sz w:val="24"/>
                <w:lang w:val="ru-RU"/>
              </w:rPr>
              <w:t>Отрицательный денежный поток</w:t>
            </w:r>
          </w:p>
        </w:tc>
        <w:tc>
          <w:tcPr>
            <w:tcW w:w="1232" w:type="dxa"/>
          </w:tcPr>
          <w:p w:rsidR="00C30354" w:rsidRDefault="00C30354">
            <w:pPr>
              <w:ind w:firstLine="0"/>
              <w:jc w:val="right"/>
              <w:rPr>
                <w:snapToGrid w:val="0"/>
                <w:color w:val="000000"/>
                <w:sz w:val="24"/>
                <w:lang w:val="ru-RU"/>
              </w:rPr>
            </w:pPr>
            <w:r>
              <w:rPr>
                <w:snapToGrid w:val="0"/>
                <w:color w:val="000000"/>
                <w:sz w:val="24"/>
                <w:lang w:val="ru-RU"/>
              </w:rPr>
              <w:t>19700</w:t>
            </w:r>
          </w:p>
        </w:tc>
        <w:tc>
          <w:tcPr>
            <w:tcW w:w="1276" w:type="dxa"/>
          </w:tcPr>
          <w:p w:rsidR="00C30354" w:rsidRDefault="00C30354">
            <w:pPr>
              <w:ind w:firstLine="0"/>
              <w:jc w:val="right"/>
              <w:rPr>
                <w:snapToGrid w:val="0"/>
                <w:color w:val="000000"/>
                <w:sz w:val="24"/>
                <w:lang w:val="ru-RU"/>
              </w:rPr>
            </w:pPr>
            <w:r>
              <w:rPr>
                <w:snapToGrid w:val="0"/>
                <w:color w:val="000000"/>
                <w:sz w:val="24"/>
                <w:lang w:val="ru-RU"/>
              </w:rPr>
              <w:t>20000</w:t>
            </w:r>
          </w:p>
        </w:tc>
        <w:tc>
          <w:tcPr>
            <w:tcW w:w="1263" w:type="dxa"/>
          </w:tcPr>
          <w:p w:rsidR="00C30354" w:rsidRDefault="00C30354">
            <w:pPr>
              <w:ind w:firstLine="0"/>
              <w:jc w:val="right"/>
              <w:rPr>
                <w:snapToGrid w:val="0"/>
                <w:color w:val="000000"/>
                <w:sz w:val="24"/>
                <w:lang w:val="ru-RU"/>
              </w:rPr>
            </w:pPr>
            <w:r>
              <w:rPr>
                <w:snapToGrid w:val="0"/>
                <w:color w:val="000000"/>
                <w:sz w:val="24"/>
                <w:lang w:val="ru-RU"/>
              </w:rPr>
              <w:t>20000</w:t>
            </w:r>
          </w:p>
        </w:tc>
        <w:tc>
          <w:tcPr>
            <w:tcW w:w="1418" w:type="dxa"/>
          </w:tcPr>
          <w:p w:rsidR="00C30354" w:rsidRDefault="00C30354">
            <w:pPr>
              <w:ind w:firstLine="0"/>
              <w:jc w:val="right"/>
              <w:rPr>
                <w:snapToGrid w:val="0"/>
                <w:color w:val="000000"/>
                <w:sz w:val="24"/>
                <w:lang w:val="ru-RU"/>
              </w:rPr>
            </w:pPr>
            <w:r>
              <w:rPr>
                <w:snapToGrid w:val="0"/>
                <w:color w:val="000000"/>
                <w:sz w:val="24"/>
                <w:lang w:val="ru-RU"/>
              </w:rPr>
              <w:t>20000</w:t>
            </w:r>
          </w:p>
        </w:tc>
        <w:tc>
          <w:tcPr>
            <w:tcW w:w="1263" w:type="dxa"/>
          </w:tcPr>
          <w:p w:rsidR="00C30354" w:rsidRDefault="00C30354">
            <w:pPr>
              <w:ind w:firstLine="0"/>
              <w:jc w:val="right"/>
              <w:rPr>
                <w:snapToGrid w:val="0"/>
                <w:color w:val="000000"/>
                <w:sz w:val="24"/>
                <w:lang w:val="ru-RU"/>
              </w:rPr>
            </w:pPr>
            <w:r>
              <w:rPr>
                <w:snapToGrid w:val="0"/>
                <w:color w:val="000000"/>
                <w:sz w:val="24"/>
                <w:lang w:val="ru-RU"/>
              </w:rPr>
              <w:t>19925,00</w:t>
            </w:r>
          </w:p>
        </w:tc>
        <w:tc>
          <w:tcPr>
            <w:tcW w:w="1010" w:type="dxa"/>
          </w:tcPr>
          <w:p w:rsidR="00C30354" w:rsidRDefault="00C30354">
            <w:pPr>
              <w:ind w:firstLine="0"/>
              <w:jc w:val="right"/>
              <w:rPr>
                <w:snapToGrid w:val="0"/>
                <w:color w:val="000000"/>
                <w:sz w:val="24"/>
                <w:lang w:val="ru-RU"/>
              </w:rPr>
            </w:pPr>
            <w:r>
              <w:rPr>
                <w:snapToGrid w:val="0"/>
                <w:color w:val="000000"/>
                <w:sz w:val="24"/>
                <w:lang w:val="ru-RU"/>
              </w:rPr>
              <w:t>129,9</w:t>
            </w:r>
          </w:p>
        </w:tc>
        <w:tc>
          <w:tcPr>
            <w:tcW w:w="1166" w:type="dxa"/>
          </w:tcPr>
          <w:p w:rsidR="00C30354" w:rsidRDefault="00C30354">
            <w:pPr>
              <w:ind w:firstLine="0"/>
              <w:jc w:val="right"/>
              <w:rPr>
                <w:snapToGrid w:val="0"/>
                <w:color w:val="000000"/>
                <w:lang w:val="ru-RU"/>
              </w:rPr>
            </w:pPr>
          </w:p>
        </w:tc>
      </w:tr>
      <w:tr w:rsidR="00C30354">
        <w:trPr>
          <w:trHeight w:val="247"/>
        </w:trPr>
        <w:tc>
          <w:tcPr>
            <w:tcW w:w="2918" w:type="dxa"/>
          </w:tcPr>
          <w:p w:rsidR="00C30354" w:rsidRDefault="00C30354">
            <w:pPr>
              <w:jc w:val="right"/>
              <w:rPr>
                <w:snapToGrid w:val="0"/>
                <w:color w:val="000000"/>
                <w:lang w:val="ru-RU"/>
              </w:rPr>
            </w:pPr>
          </w:p>
        </w:tc>
        <w:tc>
          <w:tcPr>
            <w:tcW w:w="1232" w:type="dxa"/>
          </w:tcPr>
          <w:p w:rsidR="00C30354" w:rsidRDefault="00C30354">
            <w:pPr>
              <w:jc w:val="right"/>
              <w:rPr>
                <w:snapToGrid w:val="0"/>
                <w:color w:val="000000"/>
                <w:lang w:val="ru-RU"/>
              </w:rPr>
            </w:pPr>
          </w:p>
        </w:tc>
        <w:tc>
          <w:tcPr>
            <w:tcW w:w="1276" w:type="dxa"/>
          </w:tcPr>
          <w:p w:rsidR="00C30354" w:rsidRDefault="00C30354">
            <w:pPr>
              <w:jc w:val="right"/>
              <w:rPr>
                <w:snapToGrid w:val="0"/>
                <w:color w:val="000000"/>
                <w:lang w:val="ru-RU"/>
              </w:rPr>
            </w:pPr>
          </w:p>
        </w:tc>
        <w:tc>
          <w:tcPr>
            <w:tcW w:w="1263" w:type="dxa"/>
          </w:tcPr>
          <w:p w:rsidR="00C30354" w:rsidRDefault="00C30354">
            <w:pPr>
              <w:jc w:val="right"/>
              <w:rPr>
                <w:snapToGrid w:val="0"/>
                <w:color w:val="000000"/>
                <w:lang w:val="ru-RU"/>
              </w:rPr>
            </w:pPr>
          </w:p>
        </w:tc>
        <w:tc>
          <w:tcPr>
            <w:tcW w:w="1418" w:type="dxa"/>
          </w:tcPr>
          <w:p w:rsidR="00C30354" w:rsidRDefault="00C30354">
            <w:pPr>
              <w:jc w:val="right"/>
              <w:rPr>
                <w:snapToGrid w:val="0"/>
                <w:color w:val="000000"/>
                <w:lang w:val="ru-RU"/>
              </w:rPr>
            </w:pPr>
          </w:p>
        </w:tc>
        <w:tc>
          <w:tcPr>
            <w:tcW w:w="1263" w:type="dxa"/>
          </w:tcPr>
          <w:p w:rsidR="00C30354" w:rsidRDefault="00C30354">
            <w:pPr>
              <w:jc w:val="right"/>
              <w:rPr>
                <w:snapToGrid w:val="0"/>
                <w:color w:val="000000"/>
                <w:lang w:val="ru-RU"/>
              </w:rPr>
            </w:pPr>
          </w:p>
        </w:tc>
        <w:tc>
          <w:tcPr>
            <w:tcW w:w="1010" w:type="dxa"/>
          </w:tcPr>
          <w:p w:rsidR="00C30354" w:rsidRDefault="00C30354">
            <w:pPr>
              <w:jc w:val="right"/>
              <w:rPr>
                <w:snapToGrid w:val="0"/>
                <w:color w:val="000000"/>
                <w:lang w:val="ru-RU"/>
              </w:rPr>
            </w:pPr>
          </w:p>
        </w:tc>
        <w:tc>
          <w:tcPr>
            <w:tcW w:w="1166" w:type="dxa"/>
          </w:tcPr>
          <w:p w:rsidR="00C30354" w:rsidRDefault="00C30354">
            <w:pPr>
              <w:jc w:val="right"/>
              <w:rPr>
                <w:snapToGrid w:val="0"/>
                <w:color w:val="000000"/>
                <w:lang w:val="ru-RU"/>
              </w:rPr>
            </w:pPr>
          </w:p>
        </w:tc>
      </w:tr>
      <w:tr w:rsidR="00C30354">
        <w:trPr>
          <w:trHeight w:val="929"/>
        </w:trPr>
        <w:tc>
          <w:tcPr>
            <w:tcW w:w="11546" w:type="dxa"/>
            <w:gridSpan w:val="8"/>
          </w:tcPr>
          <w:p w:rsidR="00C30354" w:rsidRDefault="00C30354">
            <w:pPr>
              <w:jc w:val="center"/>
              <w:rPr>
                <w:b/>
                <w:snapToGrid w:val="0"/>
                <w:color w:val="000000"/>
                <w:sz w:val="24"/>
                <w:lang w:val="ru-RU"/>
              </w:rPr>
            </w:pPr>
            <w:r>
              <w:rPr>
                <w:b/>
                <w:snapToGrid w:val="0"/>
                <w:color w:val="000000"/>
                <w:sz w:val="24"/>
                <w:lang w:val="ru-RU"/>
              </w:rPr>
              <w:t>Пример расчета среднеквадратического отклонения и коэффициента корреляции положительного и отрицательного денежных потоков по формуле 10</w:t>
            </w:r>
          </w:p>
          <w:p w:rsidR="00C30354" w:rsidRDefault="00C30354">
            <w:pPr>
              <w:jc w:val="right"/>
              <w:rPr>
                <w:b/>
                <w:snapToGrid w:val="0"/>
                <w:color w:val="000000"/>
                <w:sz w:val="24"/>
                <w:lang w:val="ru-RU"/>
              </w:rPr>
            </w:pPr>
          </w:p>
        </w:tc>
      </w:tr>
      <w:tr w:rsidR="00C30354">
        <w:trPr>
          <w:trHeight w:val="552"/>
        </w:trPr>
        <w:tc>
          <w:tcPr>
            <w:tcW w:w="2918" w:type="dxa"/>
          </w:tcPr>
          <w:p w:rsidR="00C30354" w:rsidRDefault="00C30354">
            <w:pPr>
              <w:ind w:firstLine="0"/>
              <w:jc w:val="center"/>
              <w:rPr>
                <w:snapToGrid w:val="0"/>
                <w:color w:val="000000"/>
                <w:sz w:val="24"/>
                <w:lang w:val="ru-RU"/>
              </w:rPr>
            </w:pPr>
            <w:r>
              <w:rPr>
                <w:snapToGrid w:val="0"/>
                <w:color w:val="000000"/>
                <w:sz w:val="24"/>
                <w:lang w:val="ru-RU"/>
              </w:rPr>
              <w:t>НАИМЕНОВАНИЕ</w:t>
            </w:r>
          </w:p>
        </w:tc>
        <w:tc>
          <w:tcPr>
            <w:tcW w:w="1232" w:type="dxa"/>
          </w:tcPr>
          <w:p w:rsidR="00C30354" w:rsidRDefault="00C30354">
            <w:pPr>
              <w:ind w:firstLine="0"/>
              <w:jc w:val="center"/>
              <w:rPr>
                <w:snapToGrid w:val="0"/>
                <w:color w:val="000000"/>
                <w:sz w:val="24"/>
                <w:lang w:val="ru-RU"/>
              </w:rPr>
            </w:pPr>
            <w:r>
              <w:rPr>
                <w:snapToGrid w:val="0"/>
                <w:color w:val="000000"/>
                <w:sz w:val="24"/>
                <w:lang w:val="ru-RU"/>
              </w:rPr>
              <w:t>I квартал</w:t>
            </w:r>
          </w:p>
        </w:tc>
        <w:tc>
          <w:tcPr>
            <w:tcW w:w="1276" w:type="dxa"/>
          </w:tcPr>
          <w:p w:rsidR="00C30354" w:rsidRDefault="00C30354">
            <w:pPr>
              <w:ind w:firstLine="0"/>
              <w:jc w:val="center"/>
              <w:rPr>
                <w:snapToGrid w:val="0"/>
                <w:color w:val="000000"/>
                <w:sz w:val="24"/>
                <w:lang w:val="ru-RU"/>
              </w:rPr>
            </w:pPr>
            <w:r>
              <w:rPr>
                <w:snapToGrid w:val="0"/>
                <w:color w:val="000000"/>
                <w:sz w:val="24"/>
                <w:lang w:val="ru-RU"/>
              </w:rPr>
              <w:t>II квартал</w:t>
            </w:r>
          </w:p>
        </w:tc>
        <w:tc>
          <w:tcPr>
            <w:tcW w:w="1263" w:type="dxa"/>
          </w:tcPr>
          <w:p w:rsidR="00C30354" w:rsidRDefault="00C30354">
            <w:pPr>
              <w:ind w:firstLine="0"/>
              <w:jc w:val="center"/>
              <w:rPr>
                <w:snapToGrid w:val="0"/>
                <w:color w:val="000000"/>
                <w:sz w:val="24"/>
                <w:lang w:val="ru-RU"/>
              </w:rPr>
            </w:pPr>
            <w:r>
              <w:rPr>
                <w:snapToGrid w:val="0"/>
                <w:color w:val="000000"/>
                <w:sz w:val="24"/>
                <w:lang w:val="ru-RU"/>
              </w:rPr>
              <w:t>III квартал</w:t>
            </w:r>
          </w:p>
        </w:tc>
        <w:tc>
          <w:tcPr>
            <w:tcW w:w="1418" w:type="dxa"/>
          </w:tcPr>
          <w:p w:rsidR="00C30354" w:rsidRDefault="00C30354">
            <w:pPr>
              <w:ind w:firstLine="0"/>
              <w:jc w:val="center"/>
              <w:rPr>
                <w:snapToGrid w:val="0"/>
                <w:color w:val="000000"/>
                <w:sz w:val="24"/>
                <w:lang w:val="ru-RU"/>
              </w:rPr>
            </w:pPr>
            <w:r>
              <w:rPr>
                <w:snapToGrid w:val="0"/>
                <w:color w:val="000000"/>
                <w:sz w:val="24"/>
                <w:lang w:val="ru-RU"/>
              </w:rPr>
              <w:t>IV квартал</w:t>
            </w:r>
          </w:p>
        </w:tc>
        <w:tc>
          <w:tcPr>
            <w:tcW w:w="1263" w:type="dxa"/>
          </w:tcPr>
          <w:p w:rsidR="00C30354" w:rsidRDefault="00C30354">
            <w:pPr>
              <w:ind w:firstLine="0"/>
              <w:jc w:val="center"/>
              <w:rPr>
                <w:snapToGrid w:val="0"/>
                <w:color w:val="000000"/>
                <w:sz w:val="22"/>
                <w:lang w:val="ru-RU"/>
              </w:rPr>
            </w:pPr>
            <w:r>
              <w:rPr>
                <w:snapToGrid w:val="0"/>
                <w:color w:val="000000"/>
                <w:sz w:val="22"/>
                <w:lang w:val="ru-RU"/>
              </w:rPr>
              <w:t>Среднее</w:t>
            </w:r>
          </w:p>
          <w:p w:rsidR="00C30354" w:rsidRDefault="00C30354">
            <w:pPr>
              <w:ind w:firstLine="0"/>
              <w:jc w:val="center"/>
              <w:rPr>
                <w:snapToGrid w:val="0"/>
                <w:color w:val="000000"/>
                <w:sz w:val="22"/>
                <w:lang w:val="ru-RU"/>
              </w:rPr>
            </w:pPr>
            <w:r>
              <w:rPr>
                <w:snapToGrid w:val="0"/>
                <w:color w:val="000000"/>
                <w:sz w:val="22"/>
                <w:lang w:val="ru-RU"/>
              </w:rPr>
              <w:t>значение</w:t>
            </w:r>
          </w:p>
        </w:tc>
        <w:tc>
          <w:tcPr>
            <w:tcW w:w="1010" w:type="dxa"/>
          </w:tcPr>
          <w:p w:rsidR="00C30354" w:rsidRDefault="00C30354">
            <w:pPr>
              <w:ind w:firstLine="0"/>
              <w:jc w:val="center"/>
              <w:rPr>
                <w:snapToGrid w:val="0"/>
                <w:color w:val="000000"/>
                <w:lang w:val="ru-RU"/>
              </w:rPr>
            </w:pPr>
            <w:r>
              <w:rPr>
                <w:snapToGrid w:val="0"/>
                <w:color w:val="000000"/>
                <w:lang w:val="ru-RU"/>
              </w:rPr>
              <w:t>СКО</w:t>
            </w:r>
          </w:p>
        </w:tc>
        <w:tc>
          <w:tcPr>
            <w:tcW w:w="1166" w:type="dxa"/>
          </w:tcPr>
          <w:p w:rsidR="00C30354" w:rsidRDefault="00C30354">
            <w:pPr>
              <w:ind w:firstLine="0"/>
              <w:jc w:val="center"/>
              <w:rPr>
                <w:snapToGrid w:val="0"/>
                <w:color w:val="000000"/>
                <w:sz w:val="16"/>
                <w:lang w:val="ru-RU"/>
              </w:rPr>
            </w:pPr>
            <w:r>
              <w:rPr>
                <w:snapToGrid w:val="0"/>
                <w:color w:val="000000"/>
                <w:sz w:val="24"/>
                <w:lang w:val="ru-RU"/>
              </w:rPr>
              <w:t>КК</w:t>
            </w:r>
            <w:r>
              <w:rPr>
                <w:snapToGrid w:val="0"/>
                <w:color w:val="000000"/>
                <w:sz w:val="16"/>
                <w:lang w:val="ru-RU"/>
              </w:rPr>
              <w:t>дп</w:t>
            </w:r>
          </w:p>
        </w:tc>
      </w:tr>
      <w:tr w:rsidR="00C30354">
        <w:trPr>
          <w:trHeight w:val="581"/>
        </w:trPr>
        <w:tc>
          <w:tcPr>
            <w:tcW w:w="2918" w:type="dxa"/>
          </w:tcPr>
          <w:p w:rsidR="00C30354" w:rsidRDefault="00C30354">
            <w:pPr>
              <w:ind w:firstLine="0"/>
              <w:rPr>
                <w:snapToGrid w:val="0"/>
                <w:color w:val="000000"/>
                <w:sz w:val="24"/>
                <w:lang w:val="ru-RU"/>
              </w:rPr>
            </w:pPr>
            <w:r>
              <w:rPr>
                <w:snapToGrid w:val="0"/>
                <w:color w:val="000000"/>
                <w:sz w:val="24"/>
                <w:lang w:val="ru-RU"/>
              </w:rPr>
              <w:t>Положительный денежный поток</w:t>
            </w:r>
          </w:p>
        </w:tc>
        <w:tc>
          <w:tcPr>
            <w:tcW w:w="1232" w:type="dxa"/>
          </w:tcPr>
          <w:p w:rsidR="00C30354" w:rsidRDefault="00C30354">
            <w:pPr>
              <w:ind w:firstLine="0"/>
              <w:jc w:val="right"/>
              <w:rPr>
                <w:snapToGrid w:val="0"/>
                <w:color w:val="000000"/>
                <w:sz w:val="24"/>
                <w:lang w:val="ru-RU"/>
              </w:rPr>
            </w:pPr>
            <w:r>
              <w:rPr>
                <w:snapToGrid w:val="0"/>
                <w:color w:val="000000"/>
                <w:sz w:val="24"/>
                <w:lang w:val="ru-RU"/>
              </w:rPr>
              <w:t>19800</w:t>
            </w:r>
          </w:p>
        </w:tc>
        <w:tc>
          <w:tcPr>
            <w:tcW w:w="1276" w:type="dxa"/>
          </w:tcPr>
          <w:p w:rsidR="00C30354" w:rsidRDefault="00C30354">
            <w:pPr>
              <w:ind w:firstLine="0"/>
              <w:jc w:val="right"/>
              <w:rPr>
                <w:snapToGrid w:val="0"/>
                <w:color w:val="000000"/>
                <w:sz w:val="24"/>
                <w:lang w:val="ru-RU"/>
              </w:rPr>
            </w:pPr>
            <w:r>
              <w:rPr>
                <w:snapToGrid w:val="0"/>
                <w:color w:val="000000"/>
                <w:sz w:val="24"/>
                <w:lang w:val="ru-RU"/>
              </w:rPr>
              <w:t>20000</w:t>
            </w:r>
          </w:p>
        </w:tc>
        <w:tc>
          <w:tcPr>
            <w:tcW w:w="1263" w:type="dxa"/>
          </w:tcPr>
          <w:p w:rsidR="00C30354" w:rsidRDefault="00C30354">
            <w:pPr>
              <w:ind w:firstLine="0"/>
              <w:jc w:val="right"/>
              <w:rPr>
                <w:snapToGrid w:val="0"/>
                <w:color w:val="000000"/>
                <w:sz w:val="24"/>
                <w:lang w:val="ru-RU"/>
              </w:rPr>
            </w:pPr>
            <w:r>
              <w:rPr>
                <w:snapToGrid w:val="0"/>
                <w:color w:val="000000"/>
                <w:sz w:val="24"/>
                <w:lang w:val="ru-RU"/>
              </w:rPr>
              <w:t>20000</w:t>
            </w:r>
          </w:p>
        </w:tc>
        <w:tc>
          <w:tcPr>
            <w:tcW w:w="1418" w:type="dxa"/>
          </w:tcPr>
          <w:p w:rsidR="00C30354" w:rsidRDefault="00C30354">
            <w:pPr>
              <w:ind w:firstLine="0"/>
              <w:jc w:val="right"/>
              <w:rPr>
                <w:snapToGrid w:val="0"/>
                <w:color w:val="000000"/>
                <w:sz w:val="24"/>
                <w:lang w:val="ru-RU"/>
              </w:rPr>
            </w:pPr>
            <w:r>
              <w:rPr>
                <w:snapToGrid w:val="0"/>
                <w:color w:val="000000"/>
                <w:sz w:val="24"/>
                <w:lang w:val="ru-RU"/>
              </w:rPr>
              <w:t>20000</w:t>
            </w:r>
          </w:p>
        </w:tc>
        <w:tc>
          <w:tcPr>
            <w:tcW w:w="1263" w:type="dxa"/>
          </w:tcPr>
          <w:p w:rsidR="00C30354" w:rsidRDefault="00C30354">
            <w:pPr>
              <w:ind w:firstLine="0"/>
              <w:jc w:val="right"/>
              <w:rPr>
                <w:snapToGrid w:val="0"/>
                <w:color w:val="000000"/>
                <w:sz w:val="24"/>
                <w:lang w:val="ru-RU"/>
              </w:rPr>
            </w:pPr>
            <w:r>
              <w:rPr>
                <w:snapToGrid w:val="0"/>
                <w:color w:val="000000"/>
                <w:sz w:val="24"/>
                <w:lang w:val="ru-RU"/>
              </w:rPr>
              <w:t>19950,00</w:t>
            </w:r>
          </w:p>
        </w:tc>
        <w:tc>
          <w:tcPr>
            <w:tcW w:w="1010" w:type="dxa"/>
          </w:tcPr>
          <w:p w:rsidR="00C30354" w:rsidRDefault="00C30354">
            <w:pPr>
              <w:ind w:firstLine="0"/>
              <w:jc w:val="right"/>
              <w:rPr>
                <w:snapToGrid w:val="0"/>
                <w:color w:val="000000"/>
                <w:sz w:val="24"/>
                <w:lang w:val="ru-RU"/>
              </w:rPr>
            </w:pPr>
            <w:r>
              <w:rPr>
                <w:snapToGrid w:val="0"/>
                <w:color w:val="000000"/>
                <w:sz w:val="24"/>
                <w:lang w:val="ru-RU"/>
              </w:rPr>
              <w:t>86,603</w:t>
            </w:r>
          </w:p>
        </w:tc>
        <w:tc>
          <w:tcPr>
            <w:tcW w:w="1166" w:type="dxa"/>
          </w:tcPr>
          <w:p w:rsidR="00C30354" w:rsidRDefault="00C30354">
            <w:pPr>
              <w:ind w:firstLine="0"/>
              <w:jc w:val="right"/>
              <w:rPr>
                <w:snapToGrid w:val="0"/>
                <w:color w:val="000000"/>
                <w:lang w:val="ru-RU"/>
              </w:rPr>
            </w:pPr>
            <w:r>
              <w:rPr>
                <w:snapToGrid w:val="0"/>
                <w:color w:val="000000"/>
                <w:lang w:val="ru-RU"/>
              </w:rPr>
              <w:t>1,000</w:t>
            </w:r>
          </w:p>
        </w:tc>
      </w:tr>
      <w:tr w:rsidR="00C30354">
        <w:trPr>
          <w:trHeight w:val="581"/>
        </w:trPr>
        <w:tc>
          <w:tcPr>
            <w:tcW w:w="2918" w:type="dxa"/>
          </w:tcPr>
          <w:p w:rsidR="00C30354" w:rsidRDefault="00C30354">
            <w:pPr>
              <w:ind w:firstLine="0"/>
              <w:rPr>
                <w:snapToGrid w:val="0"/>
                <w:color w:val="000000"/>
                <w:sz w:val="24"/>
                <w:lang w:val="ru-RU"/>
              </w:rPr>
            </w:pPr>
            <w:r>
              <w:rPr>
                <w:snapToGrid w:val="0"/>
                <w:color w:val="000000"/>
                <w:sz w:val="24"/>
                <w:lang w:val="ru-RU"/>
              </w:rPr>
              <w:t>Отрицательный денежный поток</w:t>
            </w:r>
          </w:p>
        </w:tc>
        <w:tc>
          <w:tcPr>
            <w:tcW w:w="1232" w:type="dxa"/>
          </w:tcPr>
          <w:p w:rsidR="00C30354" w:rsidRDefault="00C30354">
            <w:pPr>
              <w:ind w:firstLine="0"/>
              <w:jc w:val="right"/>
              <w:rPr>
                <w:snapToGrid w:val="0"/>
                <w:color w:val="000000"/>
                <w:sz w:val="24"/>
                <w:lang w:val="ru-RU"/>
              </w:rPr>
            </w:pPr>
            <w:r>
              <w:rPr>
                <w:snapToGrid w:val="0"/>
                <w:color w:val="000000"/>
                <w:sz w:val="24"/>
                <w:lang w:val="ru-RU"/>
              </w:rPr>
              <w:t>19700</w:t>
            </w:r>
          </w:p>
        </w:tc>
        <w:tc>
          <w:tcPr>
            <w:tcW w:w="1276" w:type="dxa"/>
          </w:tcPr>
          <w:p w:rsidR="00C30354" w:rsidRDefault="00C30354">
            <w:pPr>
              <w:ind w:firstLine="0"/>
              <w:jc w:val="right"/>
              <w:rPr>
                <w:snapToGrid w:val="0"/>
                <w:color w:val="000000"/>
                <w:sz w:val="24"/>
                <w:lang w:val="ru-RU"/>
              </w:rPr>
            </w:pPr>
            <w:r>
              <w:rPr>
                <w:snapToGrid w:val="0"/>
                <w:color w:val="000000"/>
                <w:sz w:val="24"/>
                <w:lang w:val="ru-RU"/>
              </w:rPr>
              <w:t>20000</w:t>
            </w:r>
          </w:p>
        </w:tc>
        <w:tc>
          <w:tcPr>
            <w:tcW w:w="1263" w:type="dxa"/>
          </w:tcPr>
          <w:p w:rsidR="00C30354" w:rsidRDefault="00C30354">
            <w:pPr>
              <w:ind w:firstLine="0"/>
              <w:jc w:val="right"/>
              <w:rPr>
                <w:snapToGrid w:val="0"/>
                <w:color w:val="000000"/>
                <w:sz w:val="24"/>
                <w:lang w:val="ru-RU"/>
              </w:rPr>
            </w:pPr>
            <w:r>
              <w:rPr>
                <w:snapToGrid w:val="0"/>
                <w:color w:val="000000"/>
                <w:sz w:val="24"/>
                <w:lang w:val="ru-RU"/>
              </w:rPr>
              <w:t>20000</w:t>
            </w:r>
          </w:p>
        </w:tc>
        <w:tc>
          <w:tcPr>
            <w:tcW w:w="1418" w:type="dxa"/>
          </w:tcPr>
          <w:p w:rsidR="00C30354" w:rsidRDefault="00C30354">
            <w:pPr>
              <w:ind w:firstLine="0"/>
              <w:jc w:val="right"/>
              <w:rPr>
                <w:snapToGrid w:val="0"/>
                <w:color w:val="000000"/>
                <w:sz w:val="24"/>
                <w:lang w:val="ru-RU"/>
              </w:rPr>
            </w:pPr>
            <w:r>
              <w:rPr>
                <w:snapToGrid w:val="0"/>
                <w:color w:val="000000"/>
                <w:sz w:val="24"/>
                <w:lang w:val="ru-RU"/>
              </w:rPr>
              <w:t>20000</w:t>
            </w:r>
          </w:p>
        </w:tc>
        <w:tc>
          <w:tcPr>
            <w:tcW w:w="1263" w:type="dxa"/>
          </w:tcPr>
          <w:p w:rsidR="00C30354" w:rsidRDefault="00C30354">
            <w:pPr>
              <w:ind w:firstLine="0"/>
              <w:jc w:val="right"/>
              <w:rPr>
                <w:snapToGrid w:val="0"/>
                <w:color w:val="000000"/>
                <w:sz w:val="24"/>
                <w:lang w:val="ru-RU"/>
              </w:rPr>
            </w:pPr>
            <w:r>
              <w:rPr>
                <w:snapToGrid w:val="0"/>
                <w:color w:val="000000"/>
                <w:sz w:val="24"/>
                <w:lang w:val="ru-RU"/>
              </w:rPr>
              <w:t>19925,00</w:t>
            </w:r>
          </w:p>
        </w:tc>
        <w:tc>
          <w:tcPr>
            <w:tcW w:w="1010" w:type="dxa"/>
          </w:tcPr>
          <w:p w:rsidR="00C30354" w:rsidRDefault="00C30354">
            <w:pPr>
              <w:ind w:firstLine="0"/>
              <w:jc w:val="right"/>
              <w:rPr>
                <w:snapToGrid w:val="0"/>
                <w:color w:val="000000"/>
                <w:sz w:val="24"/>
                <w:lang w:val="ru-RU"/>
              </w:rPr>
            </w:pPr>
            <w:r>
              <w:rPr>
                <w:snapToGrid w:val="0"/>
                <w:color w:val="000000"/>
                <w:sz w:val="24"/>
                <w:lang w:val="ru-RU"/>
              </w:rPr>
              <w:t>129,9</w:t>
            </w:r>
          </w:p>
        </w:tc>
        <w:tc>
          <w:tcPr>
            <w:tcW w:w="1166" w:type="dxa"/>
          </w:tcPr>
          <w:p w:rsidR="00C30354" w:rsidRDefault="00C30354">
            <w:pPr>
              <w:ind w:firstLine="0"/>
              <w:jc w:val="right"/>
              <w:rPr>
                <w:snapToGrid w:val="0"/>
                <w:color w:val="000000"/>
                <w:lang w:val="ru-RU"/>
              </w:rPr>
            </w:pPr>
          </w:p>
        </w:tc>
      </w:tr>
    </w:tbl>
    <w:p w:rsidR="00C30354" w:rsidRDefault="00C30354">
      <w:pPr>
        <w:pStyle w:val="a8"/>
        <w:tabs>
          <w:tab w:val="clear" w:pos="4153"/>
          <w:tab w:val="clear" w:pos="8306"/>
        </w:tabs>
        <w:rPr>
          <w:lang w:val="ru-RU"/>
        </w:rPr>
      </w:pPr>
    </w:p>
    <w:p w:rsidR="00C30354" w:rsidRDefault="00C30354">
      <w:pPr>
        <w:pStyle w:val="a8"/>
        <w:tabs>
          <w:tab w:val="clear" w:pos="4153"/>
          <w:tab w:val="clear" w:pos="8306"/>
        </w:tabs>
        <w:rPr>
          <w:lang w:val="ru-RU"/>
        </w:rPr>
      </w:pPr>
      <w:r>
        <w:rPr>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426"/>
        <w:gridCol w:w="983"/>
        <w:gridCol w:w="915"/>
        <w:gridCol w:w="900"/>
        <w:gridCol w:w="900"/>
        <w:gridCol w:w="900"/>
        <w:gridCol w:w="914"/>
        <w:gridCol w:w="900"/>
        <w:gridCol w:w="900"/>
        <w:gridCol w:w="946"/>
        <w:gridCol w:w="914"/>
      </w:tblGrid>
      <w:tr w:rsidR="00C30354">
        <w:trPr>
          <w:cantSplit/>
          <w:trHeight w:val="1319"/>
        </w:trPr>
        <w:tc>
          <w:tcPr>
            <w:tcW w:w="14598" w:type="dxa"/>
            <w:gridSpan w:val="11"/>
          </w:tcPr>
          <w:p w:rsidR="00C30354" w:rsidRDefault="00C30354">
            <w:pPr>
              <w:pStyle w:val="6"/>
              <w:rPr>
                <w:rFonts w:ascii="Times New Roman" w:hAnsi="Times New Roman"/>
              </w:rPr>
            </w:pPr>
            <w:r>
              <w:rPr>
                <w:rFonts w:ascii="Times New Roman" w:hAnsi="Times New Roman"/>
              </w:rPr>
              <w:t>Приложение 2</w:t>
            </w:r>
          </w:p>
          <w:p w:rsidR="00C30354" w:rsidRDefault="00C30354">
            <w:pPr>
              <w:jc w:val="center"/>
              <w:rPr>
                <w:b/>
                <w:snapToGrid w:val="0"/>
                <w:color w:val="000000"/>
                <w:sz w:val="24"/>
                <w:lang w:val="ru-RU"/>
              </w:rPr>
            </w:pPr>
          </w:p>
          <w:p w:rsidR="00C30354" w:rsidRDefault="00C30354">
            <w:pPr>
              <w:pStyle w:val="2"/>
              <w:rPr>
                <w:rFonts w:ascii="Times New Roman" w:hAnsi="Times New Roman"/>
              </w:rPr>
            </w:pPr>
            <w:r>
              <w:rPr>
                <w:rFonts w:ascii="Times New Roman" w:hAnsi="Times New Roman"/>
              </w:rPr>
              <w:t>ОТЧЕТ О ДВИЖЕНИИ ДЕНЕЖНЫХ СРЕДСТВ ООО "ОЛГИЛЕС" ЗА 2000 ГОД</w:t>
            </w:r>
          </w:p>
          <w:p w:rsidR="00C30354" w:rsidRDefault="00C30354">
            <w:pPr>
              <w:jc w:val="right"/>
              <w:rPr>
                <w:b/>
                <w:snapToGrid w:val="0"/>
                <w:color w:val="000000"/>
                <w:sz w:val="24"/>
                <w:lang w:val="ru-RU"/>
              </w:rPr>
            </w:pPr>
            <w:r>
              <w:rPr>
                <w:snapToGrid w:val="0"/>
                <w:color w:val="000000"/>
                <w:sz w:val="24"/>
                <w:lang w:val="ru-RU"/>
              </w:rPr>
              <w:t xml:space="preserve">                                                                                                                                                                             (тыс.руб)</w:t>
            </w:r>
          </w:p>
        </w:tc>
      </w:tr>
      <w:tr w:rsidR="00C30354">
        <w:trPr>
          <w:cantSplit/>
          <w:trHeight w:val="262"/>
        </w:trPr>
        <w:tc>
          <w:tcPr>
            <w:tcW w:w="5426" w:type="dxa"/>
            <w:vMerge w:val="restart"/>
          </w:tcPr>
          <w:p w:rsidR="00C30354" w:rsidRDefault="00C30354">
            <w:pPr>
              <w:jc w:val="center"/>
              <w:rPr>
                <w:snapToGrid w:val="0"/>
                <w:color w:val="000000"/>
                <w:sz w:val="22"/>
                <w:lang w:val="ru-RU"/>
              </w:rPr>
            </w:pPr>
          </w:p>
          <w:p w:rsidR="00C30354" w:rsidRDefault="00C30354">
            <w:pPr>
              <w:jc w:val="center"/>
              <w:rPr>
                <w:snapToGrid w:val="0"/>
                <w:color w:val="000000"/>
                <w:sz w:val="22"/>
                <w:lang w:val="ru-RU"/>
              </w:rPr>
            </w:pPr>
          </w:p>
          <w:p w:rsidR="00C30354" w:rsidRDefault="00C30354">
            <w:pPr>
              <w:jc w:val="center"/>
              <w:rPr>
                <w:snapToGrid w:val="0"/>
                <w:color w:val="000000"/>
                <w:sz w:val="22"/>
                <w:lang w:val="ru-RU"/>
              </w:rPr>
            </w:pPr>
          </w:p>
          <w:p w:rsidR="00C30354" w:rsidRDefault="00C30354">
            <w:pPr>
              <w:jc w:val="center"/>
              <w:rPr>
                <w:snapToGrid w:val="0"/>
                <w:color w:val="000000"/>
                <w:sz w:val="22"/>
                <w:lang w:val="ru-RU"/>
              </w:rPr>
            </w:pPr>
          </w:p>
          <w:p w:rsidR="00C30354" w:rsidRDefault="00C30354">
            <w:pPr>
              <w:ind w:firstLine="0"/>
              <w:jc w:val="center"/>
              <w:rPr>
                <w:snapToGrid w:val="0"/>
                <w:color w:val="000000"/>
                <w:sz w:val="22"/>
                <w:lang w:val="ru-RU"/>
              </w:rPr>
            </w:pPr>
            <w:r>
              <w:rPr>
                <w:snapToGrid w:val="0"/>
                <w:color w:val="000000"/>
                <w:sz w:val="22"/>
                <w:lang w:val="ru-RU"/>
              </w:rPr>
              <w:t>ПОКАЗАТЕЛИ</w:t>
            </w:r>
          </w:p>
        </w:tc>
        <w:tc>
          <w:tcPr>
            <w:tcW w:w="1898" w:type="dxa"/>
            <w:gridSpan w:val="2"/>
          </w:tcPr>
          <w:p w:rsidR="00C30354" w:rsidRDefault="00C30354">
            <w:pPr>
              <w:ind w:firstLine="0"/>
              <w:jc w:val="center"/>
              <w:rPr>
                <w:snapToGrid w:val="0"/>
                <w:color w:val="000000"/>
                <w:sz w:val="22"/>
                <w:lang w:val="ru-RU"/>
              </w:rPr>
            </w:pPr>
            <w:r>
              <w:rPr>
                <w:snapToGrid w:val="0"/>
                <w:color w:val="000000"/>
                <w:sz w:val="22"/>
                <w:lang w:val="ru-RU"/>
              </w:rPr>
              <w:t>I квартал</w:t>
            </w:r>
          </w:p>
        </w:tc>
        <w:tc>
          <w:tcPr>
            <w:tcW w:w="1800" w:type="dxa"/>
            <w:gridSpan w:val="2"/>
          </w:tcPr>
          <w:p w:rsidR="00C30354" w:rsidRDefault="00C30354">
            <w:pPr>
              <w:ind w:firstLine="0"/>
              <w:jc w:val="center"/>
              <w:rPr>
                <w:snapToGrid w:val="0"/>
                <w:color w:val="000000"/>
                <w:sz w:val="22"/>
                <w:lang w:val="ru-RU"/>
              </w:rPr>
            </w:pPr>
            <w:r>
              <w:rPr>
                <w:snapToGrid w:val="0"/>
                <w:color w:val="000000"/>
                <w:sz w:val="22"/>
                <w:lang w:val="ru-RU"/>
              </w:rPr>
              <w:t>II квартал</w:t>
            </w:r>
          </w:p>
        </w:tc>
        <w:tc>
          <w:tcPr>
            <w:tcW w:w="1814" w:type="dxa"/>
            <w:gridSpan w:val="2"/>
          </w:tcPr>
          <w:p w:rsidR="00C30354" w:rsidRDefault="00C30354">
            <w:pPr>
              <w:ind w:firstLine="31"/>
              <w:jc w:val="center"/>
              <w:rPr>
                <w:snapToGrid w:val="0"/>
                <w:color w:val="000000"/>
                <w:sz w:val="22"/>
                <w:lang w:val="ru-RU"/>
              </w:rPr>
            </w:pPr>
            <w:r>
              <w:rPr>
                <w:snapToGrid w:val="0"/>
                <w:color w:val="000000"/>
                <w:sz w:val="22"/>
                <w:lang w:val="ru-RU"/>
              </w:rPr>
              <w:t>III квартал</w:t>
            </w:r>
          </w:p>
        </w:tc>
        <w:tc>
          <w:tcPr>
            <w:tcW w:w="1800" w:type="dxa"/>
            <w:gridSpan w:val="2"/>
          </w:tcPr>
          <w:p w:rsidR="00C30354" w:rsidRDefault="00C30354">
            <w:pPr>
              <w:ind w:firstLine="0"/>
              <w:jc w:val="center"/>
              <w:rPr>
                <w:snapToGrid w:val="0"/>
                <w:color w:val="000000"/>
                <w:sz w:val="22"/>
                <w:lang w:val="ru-RU"/>
              </w:rPr>
            </w:pPr>
            <w:r>
              <w:rPr>
                <w:snapToGrid w:val="0"/>
                <w:color w:val="000000"/>
                <w:sz w:val="22"/>
                <w:lang w:val="ru-RU"/>
              </w:rPr>
              <w:t>VI квартал</w:t>
            </w:r>
          </w:p>
        </w:tc>
        <w:tc>
          <w:tcPr>
            <w:tcW w:w="1860" w:type="dxa"/>
            <w:gridSpan w:val="2"/>
          </w:tcPr>
          <w:p w:rsidR="00C30354" w:rsidRDefault="00C30354">
            <w:pPr>
              <w:pStyle w:val="3"/>
              <w:rPr>
                <w:rFonts w:ascii="Times New Roman" w:hAnsi="Times New Roman"/>
              </w:rPr>
            </w:pPr>
            <w:r>
              <w:rPr>
                <w:rFonts w:ascii="Times New Roman" w:hAnsi="Times New Roman"/>
              </w:rPr>
              <w:t>ВСЕГО ЗА ГОД</w:t>
            </w:r>
          </w:p>
        </w:tc>
      </w:tr>
      <w:tr w:rsidR="00C30354">
        <w:trPr>
          <w:cantSplit/>
          <w:trHeight w:val="1919"/>
        </w:trPr>
        <w:tc>
          <w:tcPr>
            <w:tcW w:w="5426" w:type="dxa"/>
            <w:vMerge/>
          </w:tcPr>
          <w:p w:rsidR="00C30354" w:rsidRDefault="00C30354">
            <w:pPr>
              <w:jc w:val="right"/>
              <w:rPr>
                <w:snapToGrid w:val="0"/>
                <w:color w:val="000000"/>
                <w:lang w:val="ru-RU"/>
              </w:rPr>
            </w:pPr>
          </w:p>
        </w:tc>
        <w:tc>
          <w:tcPr>
            <w:tcW w:w="983" w:type="dxa"/>
            <w:textDirection w:val="btLr"/>
          </w:tcPr>
          <w:p w:rsidR="00C30354" w:rsidRDefault="00C30354">
            <w:pPr>
              <w:pStyle w:val="ac"/>
              <w:rPr>
                <w:rFonts w:ascii="Times New Roman" w:hAnsi="Times New Roman"/>
              </w:rPr>
            </w:pPr>
            <w:r>
              <w:rPr>
                <w:rFonts w:ascii="Times New Roman" w:hAnsi="Times New Roman"/>
              </w:rPr>
              <w:t>Положительный</w:t>
            </w:r>
          </w:p>
          <w:p w:rsidR="00C30354" w:rsidRDefault="00C30354">
            <w:pPr>
              <w:ind w:left="113" w:right="113" w:firstLine="0"/>
              <w:jc w:val="center"/>
              <w:rPr>
                <w:snapToGrid w:val="0"/>
                <w:color w:val="000000"/>
                <w:sz w:val="22"/>
                <w:lang w:val="ru-RU"/>
              </w:rPr>
            </w:pPr>
            <w:r>
              <w:rPr>
                <w:snapToGrid w:val="0"/>
                <w:color w:val="000000"/>
                <w:sz w:val="22"/>
                <w:lang w:val="ru-RU"/>
              </w:rPr>
              <w:t>Денежный</w:t>
            </w:r>
          </w:p>
          <w:p w:rsidR="00C30354" w:rsidRDefault="00C30354">
            <w:pPr>
              <w:ind w:left="113" w:right="113" w:firstLine="0"/>
              <w:jc w:val="center"/>
              <w:rPr>
                <w:snapToGrid w:val="0"/>
                <w:color w:val="000000"/>
                <w:sz w:val="22"/>
                <w:lang w:val="ru-RU"/>
              </w:rPr>
            </w:pPr>
            <w:r>
              <w:rPr>
                <w:snapToGrid w:val="0"/>
                <w:color w:val="000000"/>
                <w:sz w:val="22"/>
                <w:lang w:val="ru-RU"/>
              </w:rPr>
              <w:t>поток</w:t>
            </w:r>
          </w:p>
        </w:tc>
        <w:tc>
          <w:tcPr>
            <w:tcW w:w="915" w:type="dxa"/>
            <w:textDirection w:val="btLr"/>
          </w:tcPr>
          <w:p w:rsidR="00C30354" w:rsidRDefault="00C30354">
            <w:pPr>
              <w:pStyle w:val="ac"/>
              <w:rPr>
                <w:rFonts w:ascii="Times New Roman" w:hAnsi="Times New Roman"/>
              </w:rPr>
            </w:pPr>
            <w:r>
              <w:rPr>
                <w:rFonts w:ascii="Times New Roman" w:hAnsi="Times New Roman"/>
              </w:rPr>
              <w:t>Отрицательный</w:t>
            </w:r>
          </w:p>
          <w:p w:rsidR="00C30354" w:rsidRDefault="00C30354">
            <w:pPr>
              <w:pStyle w:val="ac"/>
              <w:rPr>
                <w:rFonts w:ascii="Times New Roman" w:hAnsi="Times New Roman"/>
              </w:rPr>
            </w:pPr>
            <w:r>
              <w:rPr>
                <w:rFonts w:ascii="Times New Roman" w:hAnsi="Times New Roman"/>
              </w:rPr>
              <w:t>Денежный</w:t>
            </w:r>
          </w:p>
          <w:p w:rsidR="00C30354" w:rsidRDefault="00C30354">
            <w:pPr>
              <w:ind w:left="113" w:right="113" w:firstLine="0"/>
              <w:jc w:val="center"/>
              <w:rPr>
                <w:snapToGrid w:val="0"/>
                <w:color w:val="000000"/>
                <w:sz w:val="22"/>
                <w:lang w:val="ru-RU"/>
              </w:rPr>
            </w:pPr>
            <w:r>
              <w:rPr>
                <w:snapToGrid w:val="0"/>
                <w:color w:val="000000"/>
                <w:sz w:val="22"/>
                <w:lang w:val="ru-RU"/>
              </w:rPr>
              <w:t>поток</w:t>
            </w:r>
          </w:p>
        </w:tc>
        <w:tc>
          <w:tcPr>
            <w:tcW w:w="900" w:type="dxa"/>
            <w:textDirection w:val="btLr"/>
          </w:tcPr>
          <w:p w:rsidR="00C30354" w:rsidRDefault="00C30354">
            <w:pPr>
              <w:ind w:right="113" w:firstLine="47"/>
              <w:jc w:val="center"/>
              <w:rPr>
                <w:snapToGrid w:val="0"/>
                <w:color w:val="000000"/>
                <w:sz w:val="22"/>
                <w:lang w:val="ru-RU"/>
              </w:rPr>
            </w:pPr>
            <w:r>
              <w:rPr>
                <w:snapToGrid w:val="0"/>
                <w:color w:val="000000"/>
                <w:sz w:val="22"/>
                <w:lang w:val="ru-RU"/>
              </w:rPr>
              <w:t>Положительный</w:t>
            </w:r>
          </w:p>
          <w:p w:rsidR="00C30354" w:rsidRDefault="00C30354">
            <w:pPr>
              <w:ind w:right="113" w:firstLine="47"/>
              <w:jc w:val="center"/>
              <w:rPr>
                <w:snapToGrid w:val="0"/>
                <w:color w:val="000000"/>
                <w:sz w:val="22"/>
                <w:lang w:val="ru-RU"/>
              </w:rPr>
            </w:pPr>
            <w:r>
              <w:rPr>
                <w:snapToGrid w:val="0"/>
                <w:color w:val="000000"/>
                <w:sz w:val="22"/>
                <w:lang w:val="ru-RU"/>
              </w:rPr>
              <w:t>Денежный</w:t>
            </w:r>
          </w:p>
          <w:p w:rsidR="00C30354" w:rsidRDefault="00C30354">
            <w:pPr>
              <w:ind w:right="113" w:firstLine="47"/>
              <w:jc w:val="center"/>
              <w:rPr>
                <w:snapToGrid w:val="0"/>
                <w:color w:val="000000"/>
                <w:sz w:val="22"/>
                <w:lang w:val="ru-RU"/>
              </w:rPr>
            </w:pPr>
            <w:r>
              <w:rPr>
                <w:snapToGrid w:val="0"/>
                <w:color w:val="000000"/>
                <w:sz w:val="22"/>
                <w:lang w:val="ru-RU"/>
              </w:rPr>
              <w:t>поток</w:t>
            </w:r>
          </w:p>
        </w:tc>
        <w:tc>
          <w:tcPr>
            <w:tcW w:w="900" w:type="dxa"/>
            <w:textDirection w:val="btLr"/>
          </w:tcPr>
          <w:p w:rsidR="00C30354" w:rsidRDefault="00C30354">
            <w:pPr>
              <w:ind w:right="113" w:firstLine="47"/>
              <w:jc w:val="center"/>
              <w:rPr>
                <w:snapToGrid w:val="0"/>
                <w:color w:val="000000"/>
                <w:sz w:val="22"/>
                <w:lang w:val="ru-RU"/>
              </w:rPr>
            </w:pPr>
            <w:r>
              <w:rPr>
                <w:snapToGrid w:val="0"/>
                <w:color w:val="000000"/>
                <w:sz w:val="22"/>
                <w:lang w:val="ru-RU"/>
              </w:rPr>
              <w:t>Отрицательный</w:t>
            </w:r>
          </w:p>
          <w:p w:rsidR="00C30354" w:rsidRDefault="00C30354">
            <w:pPr>
              <w:ind w:right="113" w:firstLine="47"/>
              <w:jc w:val="center"/>
              <w:rPr>
                <w:snapToGrid w:val="0"/>
                <w:color w:val="000000"/>
                <w:sz w:val="22"/>
                <w:lang w:val="ru-RU"/>
              </w:rPr>
            </w:pPr>
            <w:r>
              <w:rPr>
                <w:snapToGrid w:val="0"/>
                <w:color w:val="000000"/>
                <w:sz w:val="22"/>
                <w:lang w:val="ru-RU"/>
              </w:rPr>
              <w:t>Денежный</w:t>
            </w:r>
          </w:p>
          <w:p w:rsidR="00C30354" w:rsidRDefault="00C30354">
            <w:pPr>
              <w:ind w:right="113" w:firstLine="47"/>
              <w:jc w:val="center"/>
              <w:rPr>
                <w:snapToGrid w:val="0"/>
                <w:color w:val="000000"/>
                <w:sz w:val="22"/>
                <w:lang w:val="ru-RU"/>
              </w:rPr>
            </w:pPr>
            <w:r>
              <w:rPr>
                <w:snapToGrid w:val="0"/>
                <w:color w:val="000000"/>
                <w:sz w:val="22"/>
                <w:lang w:val="ru-RU"/>
              </w:rPr>
              <w:t>поток</w:t>
            </w:r>
          </w:p>
        </w:tc>
        <w:tc>
          <w:tcPr>
            <w:tcW w:w="900" w:type="dxa"/>
            <w:textDirection w:val="btLr"/>
          </w:tcPr>
          <w:p w:rsidR="00C30354" w:rsidRDefault="00C30354">
            <w:pPr>
              <w:ind w:right="113" w:firstLine="47"/>
              <w:jc w:val="center"/>
              <w:rPr>
                <w:snapToGrid w:val="0"/>
                <w:color w:val="000000"/>
                <w:sz w:val="22"/>
                <w:lang w:val="ru-RU"/>
              </w:rPr>
            </w:pPr>
            <w:r>
              <w:rPr>
                <w:snapToGrid w:val="0"/>
                <w:color w:val="000000"/>
                <w:sz w:val="22"/>
                <w:lang w:val="ru-RU"/>
              </w:rPr>
              <w:t>Положительный</w:t>
            </w:r>
          </w:p>
          <w:p w:rsidR="00C30354" w:rsidRDefault="00C30354">
            <w:pPr>
              <w:ind w:right="113" w:firstLine="47"/>
              <w:jc w:val="center"/>
              <w:rPr>
                <w:snapToGrid w:val="0"/>
                <w:color w:val="000000"/>
                <w:sz w:val="22"/>
                <w:lang w:val="ru-RU"/>
              </w:rPr>
            </w:pPr>
            <w:r>
              <w:rPr>
                <w:snapToGrid w:val="0"/>
                <w:color w:val="000000"/>
                <w:sz w:val="22"/>
                <w:lang w:val="ru-RU"/>
              </w:rPr>
              <w:t>Денежный</w:t>
            </w:r>
          </w:p>
          <w:p w:rsidR="00C30354" w:rsidRDefault="00C30354">
            <w:pPr>
              <w:ind w:right="113" w:firstLine="47"/>
              <w:jc w:val="center"/>
              <w:rPr>
                <w:snapToGrid w:val="0"/>
                <w:color w:val="000000"/>
                <w:sz w:val="22"/>
                <w:lang w:val="ru-RU"/>
              </w:rPr>
            </w:pPr>
            <w:r>
              <w:rPr>
                <w:snapToGrid w:val="0"/>
                <w:color w:val="000000"/>
                <w:sz w:val="22"/>
                <w:lang w:val="ru-RU"/>
              </w:rPr>
              <w:t>поток</w:t>
            </w:r>
          </w:p>
        </w:tc>
        <w:tc>
          <w:tcPr>
            <w:tcW w:w="914" w:type="dxa"/>
            <w:textDirection w:val="btLr"/>
          </w:tcPr>
          <w:p w:rsidR="00C30354" w:rsidRDefault="00C30354">
            <w:pPr>
              <w:ind w:right="113" w:firstLine="47"/>
              <w:jc w:val="center"/>
              <w:rPr>
                <w:snapToGrid w:val="0"/>
                <w:color w:val="000000"/>
                <w:sz w:val="22"/>
                <w:lang w:val="ru-RU"/>
              </w:rPr>
            </w:pPr>
            <w:r>
              <w:rPr>
                <w:snapToGrid w:val="0"/>
                <w:color w:val="000000"/>
                <w:sz w:val="22"/>
                <w:lang w:val="ru-RU"/>
              </w:rPr>
              <w:t>Отрицательный</w:t>
            </w:r>
          </w:p>
          <w:p w:rsidR="00C30354" w:rsidRDefault="00C30354">
            <w:pPr>
              <w:ind w:right="113" w:firstLine="47"/>
              <w:jc w:val="center"/>
              <w:rPr>
                <w:snapToGrid w:val="0"/>
                <w:color w:val="000000"/>
                <w:sz w:val="22"/>
                <w:lang w:val="ru-RU"/>
              </w:rPr>
            </w:pPr>
            <w:r>
              <w:rPr>
                <w:snapToGrid w:val="0"/>
                <w:color w:val="000000"/>
                <w:sz w:val="22"/>
                <w:lang w:val="ru-RU"/>
              </w:rPr>
              <w:t>Денежный</w:t>
            </w:r>
          </w:p>
          <w:p w:rsidR="00C30354" w:rsidRDefault="00C30354">
            <w:pPr>
              <w:ind w:right="113" w:firstLine="47"/>
              <w:jc w:val="center"/>
              <w:rPr>
                <w:snapToGrid w:val="0"/>
                <w:color w:val="000000"/>
                <w:sz w:val="22"/>
                <w:lang w:val="ru-RU"/>
              </w:rPr>
            </w:pPr>
            <w:r>
              <w:rPr>
                <w:snapToGrid w:val="0"/>
                <w:color w:val="000000"/>
                <w:sz w:val="22"/>
                <w:lang w:val="ru-RU"/>
              </w:rPr>
              <w:t>поток</w:t>
            </w:r>
          </w:p>
        </w:tc>
        <w:tc>
          <w:tcPr>
            <w:tcW w:w="900" w:type="dxa"/>
            <w:textDirection w:val="btLr"/>
          </w:tcPr>
          <w:p w:rsidR="00C30354" w:rsidRDefault="00C30354">
            <w:pPr>
              <w:ind w:right="113" w:firstLine="47"/>
              <w:jc w:val="center"/>
              <w:rPr>
                <w:snapToGrid w:val="0"/>
                <w:color w:val="000000"/>
                <w:sz w:val="22"/>
                <w:lang w:val="ru-RU"/>
              </w:rPr>
            </w:pPr>
            <w:r>
              <w:rPr>
                <w:snapToGrid w:val="0"/>
                <w:color w:val="000000"/>
                <w:sz w:val="22"/>
                <w:lang w:val="ru-RU"/>
              </w:rPr>
              <w:t>Положительный</w:t>
            </w:r>
          </w:p>
          <w:p w:rsidR="00C30354" w:rsidRDefault="00C30354">
            <w:pPr>
              <w:ind w:right="113" w:firstLine="47"/>
              <w:jc w:val="center"/>
              <w:rPr>
                <w:snapToGrid w:val="0"/>
                <w:color w:val="000000"/>
                <w:sz w:val="22"/>
                <w:lang w:val="ru-RU"/>
              </w:rPr>
            </w:pPr>
            <w:r>
              <w:rPr>
                <w:snapToGrid w:val="0"/>
                <w:color w:val="000000"/>
                <w:sz w:val="22"/>
                <w:lang w:val="ru-RU"/>
              </w:rPr>
              <w:t>Денежный</w:t>
            </w:r>
          </w:p>
          <w:p w:rsidR="00C30354" w:rsidRDefault="00C30354">
            <w:pPr>
              <w:ind w:right="113" w:firstLine="47"/>
              <w:jc w:val="center"/>
              <w:rPr>
                <w:snapToGrid w:val="0"/>
                <w:color w:val="000000"/>
                <w:sz w:val="22"/>
                <w:lang w:val="ru-RU"/>
              </w:rPr>
            </w:pPr>
            <w:r>
              <w:rPr>
                <w:snapToGrid w:val="0"/>
                <w:color w:val="000000"/>
                <w:sz w:val="22"/>
                <w:lang w:val="ru-RU"/>
              </w:rPr>
              <w:t>поток</w:t>
            </w:r>
          </w:p>
        </w:tc>
        <w:tc>
          <w:tcPr>
            <w:tcW w:w="900" w:type="dxa"/>
            <w:textDirection w:val="btLr"/>
          </w:tcPr>
          <w:p w:rsidR="00C30354" w:rsidRDefault="00C30354">
            <w:pPr>
              <w:ind w:right="113" w:firstLine="47"/>
              <w:jc w:val="center"/>
              <w:rPr>
                <w:snapToGrid w:val="0"/>
                <w:color w:val="000000"/>
                <w:sz w:val="22"/>
                <w:lang w:val="ru-RU"/>
              </w:rPr>
            </w:pPr>
            <w:r>
              <w:rPr>
                <w:snapToGrid w:val="0"/>
                <w:color w:val="000000"/>
                <w:sz w:val="22"/>
                <w:lang w:val="ru-RU"/>
              </w:rPr>
              <w:t>Отрицательный</w:t>
            </w:r>
          </w:p>
          <w:p w:rsidR="00C30354" w:rsidRDefault="00C30354">
            <w:pPr>
              <w:ind w:right="113" w:firstLine="47"/>
              <w:jc w:val="center"/>
              <w:rPr>
                <w:snapToGrid w:val="0"/>
                <w:color w:val="000000"/>
                <w:sz w:val="22"/>
                <w:lang w:val="ru-RU"/>
              </w:rPr>
            </w:pPr>
            <w:r>
              <w:rPr>
                <w:snapToGrid w:val="0"/>
                <w:color w:val="000000"/>
                <w:sz w:val="22"/>
                <w:lang w:val="ru-RU"/>
              </w:rPr>
              <w:t>Денежный</w:t>
            </w:r>
          </w:p>
          <w:p w:rsidR="00C30354" w:rsidRDefault="00C30354">
            <w:pPr>
              <w:ind w:right="113" w:firstLine="47"/>
              <w:jc w:val="center"/>
              <w:rPr>
                <w:snapToGrid w:val="0"/>
                <w:color w:val="000000"/>
                <w:sz w:val="22"/>
                <w:lang w:val="ru-RU"/>
              </w:rPr>
            </w:pPr>
            <w:r>
              <w:rPr>
                <w:snapToGrid w:val="0"/>
                <w:color w:val="000000"/>
                <w:sz w:val="22"/>
                <w:lang w:val="ru-RU"/>
              </w:rPr>
              <w:t>поток</w:t>
            </w:r>
          </w:p>
        </w:tc>
        <w:tc>
          <w:tcPr>
            <w:tcW w:w="946" w:type="dxa"/>
            <w:textDirection w:val="btLr"/>
          </w:tcPr>
          <w:p w:rsidR="00C30354" w:rsidRDefault="00C30354">
            <w:pPr>
              <w:ind w:right="113" w:firstLine="47"/>
              <w:jc w:val="center"/>
              <w:rPr>
                <w:snapToGrid w:val="0"/>
                <w:color w:val="000000"/>
                <w:sz w:val="22"/>
                <w:lang w:val="ru-RU"/>
              </w:rPr>
            </w:pPr>
            <w:r>
              <w:rPr>
                <w:snapToGrid w:val="0"/>
                <w:color w:val="000000"/>
                <w:sz w:val="22"/>
                <w:lang w:val="ru-RU"/>
              </w:rPr>
              <w:t>Положительный</w:t>
            </w:r>
          </w:p>
          <w:p w:rsidR="00C30354" w:rsidRDefault="00C30354">
            <w:pPr>
              <w:ind w:right="113" w:firstLine="47"/>
              <w:jc w:val="center"/>
              <w:rPr>
                <w:snapToGrid w:val="0"/>
                <w:color w:val="000000"/>
                <w:sz w:val="22"/>
                <w:lang w:val="ru-RU"/>
              </w:rPr>
            </w:pPr>
            <w:r>
              <w:rPr>
                <w:snapToGrid w:val="0"/>
                <w:color w:val="000000"/>
                <w:sz w:val="22"/>
                <w:lang w:val="ru-RU"/>
              </w:rPr>
              <w:t>Денежный</w:t>
            </w:r>
          </w:p>
          <w:p w:rsidR="00C30354" w:rsidRDefault="00C30354">
            <w:pPr>
              <w:ind w:right="113" w:firstLine="47"/>
              <w:jc w:val="center"/>
              <w:rPr>
                <w:snapToGrid w:val="0"/>
                <w:color w:val="000000"/>
                <w:sz w:val="22"/>
                <w:lang w:val="ru-RU"/>
              </w:rPr>
            </w:pPr>
            <w:r>
              <w:rPr>
                <w:snapToGrid w:val="0"/>
                <w:color w:val="000000"/>
                <w:sz w:val="22"/>
                <w:lang w:val="ru-RU"/>
              </w:rPr>
              <w:t>поток</w:t>
            </w:r>
          </w:p>
        </w:tc>
        <w:tc>
          <w:tcPr>
            <w:tcW w:w="914" w:type="dxa"/>
            <w:textDirection w:val="btLr"/>
          </w:tcPr>
          <w:p w:rsidR="00C30354" w:rsidRDefault="00C30354">
            <w:pPr>
              <w:ind w:right="113" w:firstLine="47"/>
              <w:jc w:val="center"/>
              <w:rPr>
                <w:snapToGrid w:val="0"/>
                <w:color w:val="000000"/>
                <w:sz w:val="22"/>
                <w:lang w:val="ru-RU"/>
              </w:rPr>
            </w:pPr>
            <w:r>
              <w:rPr>
                <w:snapToGrid w:val="0"/>
                <w:color w:val="000000"/>
                <w:sz w:val="22"/>
                <w:lang w:val="ru-RU"/>
              </w:rPr>
              <w:t>Отрицательный</w:t>
            </w:r>
          </w:p>
          <w:p w:rsidR="00C30354" w:rsidRDefault="00C30354">
            <w:pPr>
              <w:ind w:right="113" w:firstLine="47"/>
              <w:jc w:val="center"/>
              <w:rPr>
                <w:snapToGrid w:val="0"/>
                <w:color w:val="000000"/>
                <w:sz w:val="22"/>
                <w:lang w:val="ru-RU"/>
              </w:rPr>
            </w:pPr>
            <w:r>
              <w:rPr>
                <w:snapToGrid w:val="0"/>
                <w:color w:val="000000"/>
                <w:sz w:val="22"/>
                <w:lang w:val="ru-RU"/>
              </w:rPr>
              <w:t>денежный</w:t>
            </w:r>
          </w:p>
          <w:p w:rsidR="00C30354" w:rsidRDefault="00C30354">
            <w:pPr>
              <w:ind w:right="113" w:firstLine="47"/>
              <w:jc w:val="center"/>
              <w:rPr>
                <w:snapToGrid w:val="0"/>
                <w:color w:val="000000"/>
                <w:sz w:val="22"/>
                <w:lang w:val="ru-RU"/>
              </w:rPr>
            </w:pPr>
            <w:r>
              <w:rPr>
                <w:snapToGrid w:val="0"/>
                <w:color w:val="000000"/>
                <w:sz w:val="22"/>
                <w:lang w:val="ru-RU"/>
              </w:rPr>
              <w:t>поток</w:t>
            </w:r>
          </w:p>
        </w:tc>
      </w:tr>
      <w:tr w:rsidR="00C30354">
        <w:trPr>
          <w:trHeight w:val="133"/>
        </w:trPr>
        <w:tc>
          <w:tcPr>
            <w:tcW w:w="5426" w:type="dxa"/>
          </w:tcPr>
          <w:p w:rsidR="00C30354" w:rsidRDefault="00C30354">
            <w:pPr>
              <w:jc w:val="center"/>
              <w:rPr>
                <w:snapToGrid w:val="0"/>
                <w:color w:val="000000"/>
                <w:sz w:val="18"/>
                <w:lang w:val="ru-RU"/>
              </w:rPr>
            </w:pPr>
            <w:r>
              <w:rPr>
                <w:snapToGrid w:val="0"/>
                <w:color w:val="000000"/>
                <w:sz w:val="18"/>
                <w:lang w:val="ru-RU"/>
              </w:rPr>
              <w:t>1</w:t>
            </w:r>
          </w:p>
        </w:tc>
        <w:tc>
          <w:tcPr>
            <w:tcW w:w="983" w:type="dxa"/>
          </w:tcPr>
          <w:p w:rsidR="00C30354" w:rsidRDefault="00C30354">
            <w:pPr>
              <w:ind w:firstLine="0"/>
              <w:jc w:val="center"/>
              <w:rPr>
                <w:snapToGrid w:val="0"/>
                <w:color w:val="000000"/>
                <w:sz w:val="18"/>
                <w:lang w:val="ru-RU"/>
              </w:rPr>
            </w:pPr>
            <w:r>
              <w:rPr>
                <w:snapToGrid w:val="0"/>
                <w:color w:val="000000"/>
                <w:sz w:val="18"/>
                <w:lang w:val="ru-RU"/>
              </w:rPr>
              <w:t>2</w:t>
            </w:r>
          </w:p>
        </w:tc>
        <w:tc>
          <w:tcPr>
            <w:tcW w:w="915" w:type="dxa"/>
          </w:tcPr>
          <w:p w:rsidR="00C30354" w:rsidRDefault="00C30354">
            <w:pPr>
              <w:ind w:firstLine="0"/>
              <w:jc w:val="center"/>
              <w:rPr>
                <w:snapToGrid w:val="0"/>
                <w:color w:val="000000"/>
                <w:sz w:val="18"/>
                <w:lang w:val="ru-RU"/>
              </w:rPr>
            </w:pPr>
            <w:r>
              <w:rPr>
                <w:snapToGrid w:val="0"/>
                <w:color w:val="000000"/>
                <w:sz w:val="18"/>
                <w:lang w:val="ru-RU"/>
              </w:rPr>
              <w:t>3</w:t>
            </w:r>
          </w:p>
        </w:tc>
        <w:tc>
          <w:tcPr>
            <w:tcW w:w="900" w:type="dxa"/>
          </w:tcPr>
          <w:p w:rsidR="00C30354" w:rsidRDefault="00C30354">
            <w:pPr>
              <w:ind w:firstLine="0"/>
              <w:jc w:val="center"/>
              <w:rPr>
                <w:snapToGrid w:val="0"/>
                <w:color w:val="000000"/>
                <w:sz w:val="18"/>
                <w:lang w:val="ru-RU"/>
              </w:rPr>
            </w:pPr>
            <w:r>
              <w:rPr>
                <w:snapToGrid w:val="0"/>
                <w:color w:val="000000"/>
                <w:sz w:val="18"/>
                <w:lang w:val="ru-RU"/>
              </w:rPr>
              <w:t>4</w:t>
            </w:r>
          </w:p>
        </w:tc>
        <w:tc>
          <w:tcPr>
            <w:tcW w:w="900" w:type="dxa"/>
          </w:tcPr>
          <w:p w:rsidR="00C30354" w:rsidRDefault="00C30354">
            <w:pPr>
              <w:ind w:firstLine="0"/>
              <w:jc w:val="center"/>
              <w:rPr>
                <w:snapToGrid w:val="0"/>
                <w:color w:val="000000"/>
                <w:sz w:val="18"/>
                <w:lang w:val="ru-RU"/>
              </w:rPr>
            </w:pPr>
            <w:r>
              <w:rPr>
                <w:snapToGrid w:val="0"/>
                <w:color w:val="000000"/>
                <w:sz w:val="18"/>
                <w:lang w:val="ru-RU"/>
              </w:rPr>
              <w:t>5</w:t>
            </w:r>
          </w:p>
        </w:tc>
        <w:tc>
          <w:tcPr>
            <w:tcW w:w="900" w:type="dxa"/>
          </w:tcPr>
          <w:p w:rsidR="00C30354" w:rsidRDefault="00C30354">
            <w:pPr>
              <w:ind w:firstLine="0"/>
              <w:jc w:val="center"/>
              <w:rPr>
                <w:snapToGrid w:val="0"/>
                <w:color w:val="000000"/>
                <w:sz w:val="18"/>
                <w:lang w:val="ru-RU"/>
              </w:rPr>
            </w:pPr>
            <w:r>
              <w:rPr>
                <w:snapToGrid w:val="0"/>
                <w:color w:val="000000"/>
                <w:sz w:val="18"/>
                <w:lang w:val="ru-RU"/>
              </w:rPr>
              <w:t>6</w:t>
            </w:r>
          </w:p>
        </w:tc>
        <w:tc>
          <w:tcPr>
            <w:tcW w:w="914" w:type="dxa"/>
          </w:tcPr>
          <w:p w:rsidR="00C30354" w:rsidRDefault="00C30354">
            <w:pPr>
              <w:ind w:firstLine="0"/>
              <w:jc w:val="center"/>
              <w:rPr>
                <w:snapToGrid w:val="0"/>
                <w:color w:val="000000"/>
                <w:sz w:val="18"/>
                <w:lang w:val="ru-RU"/>
              </w:rPr>
            </w:pPr>
            <w:r>
              <w:rPr>
                <w:snapToGrid w:val="0"/>
                <w:color w:val="000000"/>
                <w:sz w:val="18"/>
                <w:lang w:val="ru-RU"/>
              </w:rPr>
              <w:t>7</w:t>
            </w:r>
          </w:p>
        </w:tc>
        <w:tc>
          <w:tcPr>
            <w:tcW w:w="900" w:type="dxa"/>
          </w:tcPr>
          <w:p w:rsidR="00C30354" w:rsidRDefault="00C30354">
            <w:pPr>
              <w:ind w:hanging="23"/>
              <w:jc w:val="center"/>
              <w:rPr>
                <w:snapToGrid w:val="0"/>
                <w:color w:val="000000"/>
                <w:sz w:val="18"/>
                <w:lang w:val="ru-RU"/>
              </w:rPr>
            </w:pPr>
            <w:r>
              <w:rPr>
                <w:snapToGrid w:val="0"/>
                <w:color w:val="000000"/>
                <w:sz w:val="18"/>
                <w:lang w:val="ru-RU"/>
              </w:rPr>
              <w:t>8</w:t>
            </w:r>
          </w:p>
        </w:tc>
        <w:tc>
          <w:tcPr>
            <w:tcW w:w="900" w:type="dxa"/>
          </w:tcPr>
          <w:p w:rsidR="00C30354" w:rsidRDefault="00C30354">
            <w:pPr>
              <w:ind w:firstLine="0"/>
              <w:jc w:val="center"/>
              <w:rPr>
                <w:snapToGrid w:val="0"/>
                <w:color w:val="000000"/>
                <w:sz w:val="18"/>
                <w:lang w:val="ru-RU"/>
              </w:rPr>
            </w:pPr>
            <w:r>
              <w:rPr>
                <w:snapToGrid w:val="0"/>
                <w:color w:val="000000"/>
                <w:sz w:val="18"/>
                <w:lang w:val="ru-RU"/>
              </w:rPr>
              <w:t>9</w:t>
            </w:r>
          </w:p>
        </w:tc>
        <w:tc>
          <w:tcPr>
            <w:tcW w:w="946" w:type="dxa"/>
          </w:tcPr>
          <w:p w:rsidR="00C30354" w:rsidRDefault="00C30354">
            <w:pPr>
              <w:ind w:firstLine="20"/>
              <w:jc w:val="center"/>
              <w:rPr>
                <w:snapToGrid w:val="0"/>
                <w:color w:val="000000"/>
                <w:sz w:val="18"/>
                <w:lang w:val="ru-RU"/>
              </w:rPr>
            </w:pPr>
            <w:r>
              <w:rPr>
                <w:snapToGrid w:val="0"/>
                <w:color w:val="000000"/>
                <w:sz w:val="18"/>
                <w:lang w:val="ru-RU"/>
              </w:rPr>
              <w:t>10</w:t>
            </w:r>
          </w:p>
        </w:tc>
        <w:tc>
          <w:tcPr>
            <w:tcW w:w="914" w:type="dxa"/>
          </w:tcPr>
          <w:p w:rsidR="00C30354" w:rsidRDefault="00C30354">
            <w:pPr>
              <w:ind w:firstLine="0"/>
              <w:jc w:val="center"/>
              <w:rPr>
                <w:snapToGrid w:val="0"/>
                <w:color w:val="000000"/>
                <w:sz w:val="18"/>
                <w:lang w:val="ru-RU"/>
              </w:rPr>
            </w:pPr>
            <w:r>
              <w:rPr>
                <w:snapToGrid w:val="0"/>
                <w:color w:val="000000"/>
                <w:sz w:val="18"/>
                <w:lang w:val="ru-RU"/>
              </w:rPr>
              <w:t>11</w:t>
            </w:r>
          </w:p>
        </w:tc>
      </w:tr>
      <w:tr w:rsidR="00C30354">
        <w:trPr>
          <w:cantSplit/>
          <w:trHeight w:val="290"/>
        </w:trPr>
        <w:tc>
          <w:tcPr>
            <w:tcW w:w="14598" w:type="dxa"/>
            <w:gridSpan w:val="11"/>
          </w:tcPr>
          <w:p w:rsidR="00C30354" w:rsidRDefault="00C30354">
            <w:pPr>
              <w:pStyle w:val="4"/>
              <w:rPr>
                <w:rFonts w:ascii="Times New Roman" w:hAnsi="Times New Roman"/>
              </w:rPr>
            </w:pPr>
            <w:r>
              <w:rPr>
                <w:rFonts w:ascii="Times New Roman" w:hAnsi="Times New Roman"/>
              </w:rPr>
              <w:t>I.ДЕНЕЖНЫЕ ПОТОКИ ПО ОПЕРАЦИОННОЙ ДЕЯТЕЛЬНОСТИ</w:t>
            </w:r>
          </w:p>
        </w:tc>
      </w:tr>
      <w:tr w:rsidR="00C30354">
        <w:trPr>
          <w:trHeight w:val="566"/>
        </w:trPr>
        <w:tc>
          <w:tcPr>
            <w:tcW w:w="5426" w:type="dxa"/>
          </w:tcPr>
          <w:p w:rsidR="00C30354" w:rsidRDefault="00C30354">
            <w:pPr>
              <w:ind w:firstLine="0"/>
              <w:rPr>
                <w:snapToGrid w:val="0"/>
                <w:color w:val="000000"/>
                <w:sz w:val="22"/>
                <w:lang w:val="ru-RU"/>
              </w:rPr>
            </w:pPr>
            <w:r>
              <w:rPr>
                <w:snapToGrid w:val="0"/>
                <w:color w:val="000000"/>
                <w:sz w:val="22"/>
                <w:lang w:val="ru-RU"/>
              </w:rPr>
              <w:t xml:space="preserve">1.Денежные средства, полученные от реализации  продукции </w:t>
            </w:r>
          </w:p>
        </w:tc>
        <w:tc>
          <w:tcPr>
            <w:tcW w:w="983" w:type="dxa"/>
          </w:tcPr>
          <w:p w:rsidR="00C30354" w:rsidRDefault="00C30354">
            <w:pPr>
              <w:ind w:firstLine="0"/>
              <w:jc w:val="right"/>
              <w:rPr>
                <w:snapToGrid w:val="0"/>
                <w:color w:val="000000"/>
                <w:sz w:val="22"/>
                <w:lang w:val="ru-RU"/>
              </w:rPr>
            </w:pPr>
            <w:r>
              <w:rPr>
                <w:snapToGrid w:val="0"/>
                <w:color w:val="000000"/>
                <w:sz w:val="22"/>
                <w:lang w:val="ru-RU"/>
              </w:rPr>
              <w:t>16387,9</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14648,9</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16233,4</w:t>
            </w:r>
          </w:p>
        </w:tc>
        <w:tc>
          <w:tcPr>
            <w:tcW w:w="91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17337,3</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6" w:type="dxa"/>
          </w:tcPr>
          <w:p w:rsidR="00C30354" w:rsidRDefault="00C30354">
            <w:pPr>
              <w:ind w:firstLine="20"/>
              <w:jc w:val="right"/>
              <w:rPr>
                <w:b/>
                <w:snapToGrid w:val="0"/>
                <w:color w:val="000000"/>
                <w:sz w:val="22"/>
                <w:lang w:val="ru-RU"/>
              </w:rPr>
            </w:pPr>
            <w:r>
              <w:rPr>
                <w:b/>
                <w:snapToGrid w:val="0"/>
                <w:color w:val="000000"/>
                <w:sz w:val="22"/>
                <w:lang w:val="ru-RU"/>
              </w:rPr>
              <w:t>64607,5</w:t>
            </w:r>
          </w:p>
        </w:tc>
        <w:tc>
          <w:tcPr>
            <w:tcW w:w="914"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290"/>
        </w:trPr>
        <w:tc>
          <w:tcPr>
            <w:tcW w:w="5426" w:type="dxa"/>
          </w:tcPr>
          <w:p w:rsidR="00C30354" w:rsidRDefault="00C30354">
            <w:pPr>
              <w:rPr>
                <w:snapToGrid w:val="0"/>
                <w:color w:val="000000"/>
                <w:sz w:val="22"/>
                <w:lang w:val="ru-RU"/>
              </w:rPr>
            </w:pPr>
            <w:r>
              <w:rPr>
                <w:snapToGrid w:val="0"/>
                <w:color w:val="000000"/>
                <w:sz w:val="22"/>
                <w:lang w:val="ru-RU"/>
              </w:rPr>
              <w:t xml:space="preserve">    в т.ч. экспорт пиломатериалов</w:t>
            </w:r>
          </w:p>
        </w:tc>
        <w:tc>
          <w:tcPr>
            <w:tcW w:w="983" w:type="dxa"/>
          </w:tcPr>
          <w:p w:rsidR="00C30354" w:rsidRDefault="00C30354">
            <w:pPr>
              <w:ind w:firstLine="0"/>
              <w:jc w:val="right"/>
              <w:rPr>
                <w:snapToGrid w:val="0"/>
                <w:color w:val="000000"/>
                <w:sz w:val="22"/>
                <w:lang w:val="ru-RU"/>
              </w:rPr>
            </w:pPr>
            <w:r>
              <w:rPr>
                <w:snapToGrid w:val="0"/>
                <w:color w:val="000000"/>
                <w:sz w:val="22"/>
                <w:lang w:val="ru-RU"/>
              </w:rPr>
              <w:t>10749,8</w:t>
            </w:r>
          </w:p>
        </w:tc>
        <w:tc>
          <w:tcPr>
            <w:tcW w:w="915" w:type="dxa"/>
          </w:tcPr>
          <w:p w:rsidR="00C30354" w:rsidRDefault="00C30354">
            <w:pPr>
              <w:ind w:firstLine="0"/>
              <w:jc w:val="center"/>
              <w:rPr>
                <w:snapToGrid w:val="0"/>
                <w:color w:val="000000"/>
                <w:sz w:val="22"/>
                <w:lang w:val="ru-RU"/>
              </w:rPr>
            </w:pPr>
          </w:p>
        </w:tc>
        <w:tc>
          <w:tcPr>
            <w:tcW w:w="900" w:type="dxa"/>
          </w:tcPr>
          <w:p w:rsidR="00C30354" w:rsidRDefault="00C30354">
            <w:pPr>
              <w:ind w:firstLine="0"/>
              <w:jc w:val="right"/>
              <w:rPr>
                <w:snapToGrid w:val="0"/>
                <w:color w:val="000000"/>
                <w:sz w:val="22"/>
                <w:lang w:val="ru-RU"/>
              </w:rPr>
            </w:pPr>
            <w:r>
              <w:rPr>
                <w:snapToGrid w:val="0"/>
                <w:color w:val="000000"/>
                <w:sz w:val="22"/>
                <w:lang w:val="ru-RU"/>
              </w:rPr>
              <w:t>9465,6</w:t>
            </w:r>
          </w:p>
        </w:tc>
        <w:tc>
          <w:tcPr>
            <w:tcW w:w="900" w:type="dxa"/>
          </w:tcPr>
          <w:p w:rsidR="00C30354" w:rsidRDefault="00C30354">
            <w:pPr>
              <w:ind w:firstLine="0"/>
              <w:jc w:val="center"/>
              <w:rPr>
                <w:snapToGrid w:val="0"/>
                <w:color w:val="000000"/>
                <w:sz w:val="22"/>
                <w:lang w:val="ru-RU"/>
              </w:rPr>
            </w:pPr>
          </w:p>
        </w:tc>
        <w:tc>
          <w:tcPr>
            <w:tcW w:w="900" w:type="dxa"/>
          </w:tcPr>
          <w:p w:rsidR="00C30354" w:rsidRDefault="00C30354">
            <w:pPr>
              <w:ind w:firstLine="0"/>
              <w:jc w:val="right"/>
              <w:rPr>
                <w:snapToGrid w:val="0"/>
                <w:color w:val="000000"/>
                <w:sz w:val="22"/>
                <w:lang w:val="ru-RU"/>
              </w:rPr>
            </w:pPr>
            <w:r>
              <w:rPr>
                <w:snapToGrid w:val="0"/>
                <w:color w:val="000000"/>
                <w:sz w:val="22"/>
                <w:lang w:val="ru-RU"/>
              </w:rPr>
              <w:t>11169,8</w:t>
            </w:r>
          </w:p>
        </w:tc>
        <w:tc>
          <w:tcPr>
            <w:tcW w:w="914" w:type="dxa"/>
          </w:tcPr>
          <w:p w:rsidR="00C30354" w:rsidRDefault="00C30354">
            <w:pPr>
              <w:ind w:firstLine="0"/>
              <w:jc w:val="center"/>
              <w:rPr>
                <w:snapToGrid w:val="0"/>
                <w:color w:val="000000"/>
                <w:sz w:val="22"/>
                <w:lang w:val="ru-RU"/>
              </w:rPr>
            </w:pPr>
          </w:p>
        </w:tc>
        <w:tc>
          <w:tcPr>
            <w:tcW w:w="900" w:type="dxa"/>
          </w:tcPr>
          <w:p w:rsidR="00C30354" w:rsidRDefault="00C30354">
            <w:pPr>
              <w:ind w:firstLine="0"/>
              <w:jc w:val="right"/>
              <w:rPr>
                <w:snapToGrid w:val="0"/>
                <w:color w:val="000000"/>
                <w:sz w:val="22"/>
                <w:lang w:val="ru-RU"/>
              </w:rPr>
            </w:pPr>
            <w:r>
              <w:rPr>
                <w:snapToGrid w:val="0"/>
                <w:color w:val="000000"/>
                <w:sz w:val="22"/>
                <w:lang w:val="ru-RU"/>
              </w:rPr>
              <w:t>12048,0</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6" w:type="dxa"/>
          </w:tcPr>
          <w:p w:rsidR="00C30354" w:rsidRDefault="00C30354">
            <w:pPr>
              <w:ind w:firstLine="0"/>
              <w:jc w:val="right"/>
              <w:rPr>
                <w:b/>
                <w:snapToGrid w:val="0"/>
                <w:color w:val="000000"/>
                <w:sz w:val="22"/>
                <w:lang w:val="ru-RU"/>
              </w:rPr>
            </w:pPr>
            <w:r>
              <w:rPr>
                <w:b/>
                <w:snapToGrid w:val="0"/>
                <w:color w:val="000000"/>
                <w:sz w:val="22"/>
                <w:lang w:val="ru-RU"/>
              </w:rPr>
              <w:t>43433,2</w:t>
            </w:r>
          </w:p>
        </w:tc>
        <w:tc>
          <w:tcPr>
            <w:tcW w:w="914"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276"/>
        </w:trPr>
        <w:tc>
          <w:tcPr>
            <w:tcW w:w="5426" w:type="dxa"/>
          </w:tcPr>
          <w:p w:rsidR="00C30354" w:rsidRDefault="00C30354">
            <w:pPr>
              <w:rPr>
                <w:snapToGrid w:val="0"/>
                <w:color w:val="000000"/>
                <w:sz w:val="22"/>
                <w:lang w:val="ru-RU"/>
              </w:rPr>
            </w:pPr>
            <w:r>
              <w:rPr>
                <w:snapToGrid w:val="0"/>
                <w:color w:val="000000"/>
                <w:sz w:val="22"/>
                <w:lang w:val="ru-RU"/>
              </w:rPr>
              <w:t xml:space="preserve">              Экспорт балансов</w:t>
            </w:r>
          </w:p>
        </w:tc>
        <w:tc>
          <w:tcPr>
            <w:tcW w:w="983" w:type="dxa"/>
          </w:tcPr>
          <w:p w:rsidR="00C30354" w:rsidRDefault="00C30354">
            <w:pPr>
              <w:ind w:firstLine="0"/>
              <w:jc w:val="right"/>
              <w:rPr>
                <w:snapToGrid w:val="0"/>
                <w:color w:val="000000"/>
                <w:sz w:val="22"/>
                <w:lang w:val="ru-RU"/>
              </w:rPr>
            </w:pPr>
            <w:r>
              <w:rPr>
                <w:snapToGrid w:val="0"/>
                <w:color w:val="000000"/>
                <w:sz w:val="22"/>
                <w:lang w:val="ru-RU"/>
              </w:rPr>
              <w:t>3112,0</w:t>
            </w:r>
          </w:p>
        </w:tc>
        <w:tc>
          <w:tcPr>
            <w:tcW w:w="915" w:type="dxa"/>
          </w:tcPr>
          <w:p w:rsidR="00C30354" w:rsidRDefault="00C30354">
            <w:pPr>
              <w:ind w:firstLine="0"/>
              <w:jc w:val="right"/>
              <w:rPr>
                <w:snapToGrid w:val="0"/>
                <w:color w:val="000000"/>
                <w:sz w:val="22"/>
                <w:lang w:val="ru-RU"/>
              </w:rPr>
            </w:pPr>
          </w:p>
        </w:tc>
        <w:tc>
          <w:tcPr>
            <w:tcW w:w="900" w:type="dxa"/>
          </w:tcPr>
          <w:p w:rsidR="00C30354" w:rsidRDefault="00C30354">
            <w:pPr>
              <w:ind w:firstLine="0"/>
              <w:jc w:val="right"/>
              <w:rPr>
                <w:snapToGrid w:val="0"/>
                <w:color w:val="000000"/>
                <w:sz w:val="22"/>
                <w:lang w:val="ru-RU"/>
              </w:rPr>
            </w:pPr>
            <w:r>
              <w:rPr>
                <w:snapToGrid w:val="0"/>
                <w:color w:val="000000"/>
                <w:sz w:val="22"/>
                <w:lang w:val="ru-RU"/>
              </w:rPr>
              <w:t>2901,8</w:t>
            </w:r>
          </w:p>
        </w:tc>
        <w:tc>
          <w:tcPr>
            <w:tcW w:w="900" w:type="dxa"/>
          </w:tcPr>
          <w:p w:rsidR="00C30354" w:rsidRDefault="00C30354">
            <w:pPr>
              <w:ind w:firstLine="0"/>
              <w:jc w:val="right"/>
              <w:rPr>
                <w:snapToGrid w:val="0"/>
                <w:color w:val="000000"/>
                <w:sz w:val="22"/>
                <w:lang w:val="ru-RU"/>
              </w:rPr>
            </w:pPr>
          </w:p>
        </w:tc>
        <w:tc>
          <w:tcPr>
            <w:tcW w:w="900" w:type="dxa"/>
          </w:tcPr>
          <w:p w:rsidR="00C30354" w:rsidRDefault="00C30354">
            <w:pPr>
              <w:ind w:firstLine="0"/>
              <w:jc w:val="right"/>
              <w:rPr>
                <w:snapToGrid w:val="0"/>
                <w:color w:val="000000"/>
                <w:sz w:val="22"/>
                <w:lang w:val="ru-RU"/>
              </w:rPr>
            </w:pPr>
            <w:r>
              <w:rPr>
                <w:snapToGrid w:val="0"/>
                <w:color w:val="000000"/>
                <w:sz w:val="22"/>
                <w:lang w:val="ru-RU"/>
              </w:rPr>
              <w:t>2783,0</w:t>
            </w:r>
          </w:p>
        </w:tc>
        <w:tc>
          <w:tcPr>
            <w:tcW w:w="914" w:type="dxa"/>
          </w:tcPr>
          <w:p w:rsidR="00C30354" w:rsidRDefault="00C30354">
            <w:pPr>
              <w:ind w:firstLine="0"/>
              <w:jc w:val="right"/>
              <w:rPr>
                <w:snapToGrid w:val="0"/>
                <w:color w:val="000000"/>
                <w:sz w:val="22"/>
                <w:lang w:val="ru-RU"/>
              </w:rPr>
            </w:pPr>
          </w:p>
        </w:tc>
        <w:tc>
          <w:tcPr>
            <w:tcW w:w="900" w:type="dxa"/>
          </w:tcPr>
          <w:p w:rsidR="00C30354" w:rsidRDefault="00C30354">
            <w:pPr>
              <w:ind w:firstLine="0"/>
              <w:jc w:val="right"/>
              <w:rPr>
                <w:snapToGrid w:val="0"/>
                <w:color w:val="000000"/>
                <w:sz w:val="22"/>
                <w:lang w:val="ru-RU"/>
              </w:rPr>
            </w:pPr>
            <w:r>
              <w:rPr>
                <w:snapToGrid w:val="0"/>
                <w:color w:val="000000"/>
                <w:sz w:val="22"/>
                <w:lang w:val="ru-RU"/>
              </w:rPr>
              <w:t>2712,9</w:t>
            </w:r>
          </w:p>
        </w:tc>
        <w:tc>
          <w:tcPr>
            <w:tcW w:w="900" w:type="dxa"/>
          </w:tcPr>
          <w:p w:rsidR="00C30354" w:rsidRDefault="00C30354">
            <w:pPr>
              <w:ind w:firstLine="0"/>
              <w:jc w:val="right"/>
              <w:rPr>
                <w:snapToGrid w:val="0"/>
                <w:color w:val="000000"/>
                <w:sz w:val="22"/>
                <w:lang w:val="ru-RU"/>
              </w:rPr>
            </w:pPr>
          </w:p>
        </w:tc>
        <w:tc>
          <w:tcPr>
            <w:tcW w:w="946" w:type="dxa"/>
          </w:tcPr>
          <w:p w:rsidR="00C30354" w:rsidRDefault="00C30354">
            <w:pPr>
              <w:ind w:firstLine="0"/>
              <w:jc w:val="right"/>
              <w:rPr>
                <w:b/>
                <w:snapToGrid w:val="0"/>
                <w:color w:val="000000"/>
                <w:sz w:val="22"/>
                <w:lang w:val="ru-RU"/>
              </w:rPr>
            </w:pPr>
            <w:r>
              <w:rPr>
                <w:b/>
                <w:snapToGrid w:val="0"/>
                <w:color w:val="000000"/>
                <w:sz w:val="22"/>
                <w:lang w:val="ru-RU"/>
              </w:rPr>
              <w:t>11509,7</w:t>
            </w:r>
          </w:p>
        </w:tc>
        <w:tc>
          <w:tcPr>
            <w:tcW w:w="914" w:type="dxa"/>
          </w:tcPr>
          <w:p w:rsidR="00C30354" w:rsidRDefault="00C30354">
            <w:pPr>
              <w:ind w:firstLine="0"/>
              <w:jc w:val="right"/>
              <w:rPr>
                <w:snapToGrid w:val="0"/>
                <w:color w:val="000000"/>
                <w:sz w:val="22"/>
                <w:lang w:val="ru-RU"/>
              </w:rPr>
            </w:pPr>
          </w:p>
        </w:tc>
      </w:tr>
      <w:tr w:rsidR="00C30354">
        <w:trPr>
          <w:trHeight w:val="290"/>
        </w:trPr>
        <w:tc>
          <w:tcPr>
            <w:tcW w:w="5426" w:type="dxa"/>
          </w:tcPr>
          <w:p w:rsidR="00C30354" w:rsidRDefault="00C30354">
            <w:pPr>
              <w:rPr>
                <w:snapToGrid w:val="0"/>
                <w:color w:val="000000"/>
                <w:sz w:val="22"/>
                <w:lang w:val="ru-RU"/>
              </w:rPr>
            </w:pPr>
            <w:r>
              <w:rPr>
                <w:snapToGrid w:val="0"/>
                <w:color w:val="000000"/>
                <w:sz w:val="22"/>
                <w:lang w:val="ru-RU"/>
              </w:rPr>
              <w:t xml:space="preserve">              п/матер. Внутренний рынок</w:t>
            </w:r>
          </w:p>
        </w:tc>
        <w:tc>
          <w:tcPr>
            <w:tcW w:w="983" w:type="dxa"/>
          </w:tcPr>
          <w:p w:rsidR="00C30354" w:rsidRDefault="00C30354">
            <w:pPr>
              <w:ind w:firstLine="0"/>
              <w:jc w:val="right"/>
              <w:rPr>
                <w:snapToGrid w:val="0"/>
                <w:color w:val="000000"/>
                <w:sz w:val="22"/>
                <w:lang w:val="ru-RU"/>
              </w:rPr>
            </w:pPr>
            <w:r>
              <w:rPr>
                <w:snapToGrid w:val="0"/>
                <w:color w:val="000000"/>
                <w:sz w:val="22"/>
                <w:lang w:val="ru-RU"/>
              </w:rPr>
              <w:t>393,6</w:t>
            </w:r>
          </w:p>
        </w:tc>
        <w:tc>
          <w:tcPr>
            <w:tcW w:w="915" w:type="dxa"/>
          </w:tcPr>
          <w:p w:rsidR="00C30354" w:rsidRDefault="00C30354">
            <w:pPr>
              <w:ind w:firstLine="0"/>
              <w:jc w:val="center"/>
              <w:rPr>
                <w:snapToGrid w:val="0"/>
                <w:color w:val="000000"/>
                <w:sz w:val="22"/>
                <w:lang w:val="ru-RU"/>
              </w:rPr>
            </w:pPr>
          </w:p>
        </w:tc>
        <w:tc>
          <w:tcPr>
            <w:tcW w:w="900" w:type="dxa"/>
          </w:tcPr>
          <w:p w:rsidR="00C30354" w:rsidRDefault="00C30354">
            <w:pPr>
              <w:ind w:firstLine="0"/>
              <w:jc w:val="right"/>
              <w:rPr>
                <w:snapToGrid w:val="0"/>
                <w:color w:val="000000"/>
                <w:sz w:val="22"/>
                <w:lang w:val="ru-RU"/>
              </w:rPr>
            </w:pPr>
            <w:r>
              <w:rPr>
                <w:snapToGrid w:val="0"/>
                <w:color w:val="000000"/>
                <w:sz w:val="22"/>
                <w:lang w:val="ru-RU"/>
              </w:rPr>
              <w:t>366,6</w:t>
            </w:r>
          </w:p>
        </w:tc>
        <w:tc>
          <w:tcPr>
            <w:tcW w:w="900" w:type="dxa"/>
          </w:tcPr>
          <w:p w:rsidR="00C30354" w:rsidRDefault="00C30354">
            <w:pPr>
              <w:ind w:firstLine="0"/>
              <w:jc w:val="center"/>
              <w:rPr>
                <w:snapToGrid w:val="0"/>
                <w:color w:val="000000"/>
                <w:sz w:val="22"/>
                <w:lang w:val="ru-RU"/>
              </w:rPr>
            </w:pPr>
          </w:p>
        </w:tc>
        <w:tc>
          <w:tcPr>
            <w:tcW w:w="900" w:type="dxa"/>
          </w:tcPr>
          <w:p w:rsidR="00C30354" w:rsidRDefault="00C30354">
            <w:pPr>
              <w:ind w:firstLine="0"/>
              <w:jc w:val="right"/>
              <w:rPr>
                <w:snapToGrid w:val="0"/>
                <w:color w:val="000000"/>
                <w:sz w:val="22"/>
                <w:lang w:val="ru-RU"/>
              </w:rPr>
            </w:pPr>
            <w:r>
              <w:rPr>
                <w:snapToGrid w:val="0"/>
                <w:color w:val="000000"/>
                <w:sz w:val="22"/>
                <w:lang w:val="ru-RU"/>
              </w:rPr>
              <w:t>435,7</w:t>
            </w:r>
          </w:p>
        </w:tc>
        <w:tc>
          <w:tcPr>
            <w:tcW w:w="914" w:type="dxa"/>
          </w:tcPr>
          <w:p w:rsidR="00C30354" w:rsidRDefault="00C30354">
            <w:pPr>
              <w:ind w:firstLine="0"/>
              <w:jc w:val="center"/>
              <w:rPr>
                <w:snapToGrid w:val="0"/>
                <w:color w:val="000000"/>
                <w:sz w:val="22"/>
                <w:lang w:val="ru-RU"/>
              </w:rPr>
            </w:pPr>
          </w:p>
        </w:tc>
        <w:tc>
          <w:tcPr>
            <w:tcW w:w="900" w:type="dxa"/>
          </w:tcPr>
          <w:p w:rsidR="00C30354" w:rsidRDefault="00C30354">
            <w:pPr>
              <w:ind w:firstLine="0"/>
              <w:jc w:val="right"/>
              <w:rPr>
                <w:snapToGrid w:val="0"/>
                <w:color w:val="000000"/>
                <w:sz w:val="22"/>
                <w:lang w:val="ru-RU"/>
              </w:rPr>
            </w:pPr>
            <w:r>
              <w:rPr>
                <w:snapToGrid w:val="0"/>
                <w:color w:val="000000"/>
                <w:sz w:val="22"/>
                <w:lang w:val="ru-RU"/>
              </w:rPr>
              <w:t>445,3</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6" w:type="dxa"/>
          </w:tcPr>
          <w:p w:rsidR="00C30354" w:rsidRDefault="00C30354">
            <w:pPr>
              <w:ind w:firstLine="0"/>
              <w:jc w:val="right"/>
              <w:rPr>
                <w:b/>
                <w:snapToGrid w:val="0"/>
                <w:color w:val="000000"/>
                <w:sz w:val="22"/>
                <w:lang w:val="ru-RU"/>
              </w:rPr>
            </w:pPr>
            <w:r>
              <w:rPr>
                <w:b/>
                <w:snapToGrid w:val="0"/>
                <w:color w:val="000000"/>
                <w:sz w:val="22"/>
                <w:lang w:val="ru-RU"/>
              </w:rPr>
              <w:t>1641,2</w:t>
            </w:r>
          </w:p>
        </w:tc>
        <w:tc>
          <w:tcPr>
            <w:tcW w:w="914"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290"/>
        </w:trPr>
        <w:tc>
          <w:tcPr>
            <w:tcW w:w="5426" w:type="dxa"/>
          </w:tcPr>
          <w:p w:rsidR="00C30354" w:rsidRDefault="00C30354">
            <w:pPr>
              <w:rPr>
                <w:snapToGrid w:val="0"/>
                <w:color w:val="000000"/>
                <w:sz w:val="22"/>
                <w:lang w:val="ru-RU"/>
              </w:rPr>
            </w:pPr>
            <w:r>
              <w:rPr>
                <w:snapToGrid w:val="0"/>
                <w:color w:val="000000"/>
                <w:sz w:val="22"/>
                <w:lang w:val="ru-RU"/>
              </w:rPr>
              <w:t xml:space="preserve">              Балансы внутр. Рынок</w:t>
            </w:r>
          </w:p>
        </w:tc>
        <w:tc>
          <w:tcPr>
            <w:tcW w:w="983" w:type="dxa"/>
          </w:tcPr>
          <w:p w:rsidR="00C30354" w:rsidRDefault="00C30354">
            <w:pPr>
              <w:ind w:firstLine="0"/>
              <w:jc w:val="right"/>
              <w:rPr>
                <w:snapToGrid w:val="0"/>
                <w:color w:val="000000"/>
                <w:sz w:val="22"/>
                <w:lang w:val="ru-RU"/>
              </w:rPr>
            </w:pPr>
            <w:r>
              <w:rPr>
                <w:snapToGrid w:val="0"/>
                <w:color w:val="000000"/>
                <w:sz w:val="22"/>
                <w:lang w:val="ru-RU"/>
              </w:rPr>
              <w:t>2033,9</w:t>
            </w:r>
          </w:p>
        </w:tc>
        <w:tc>
          <w:tcPr>
            <w:tcW w:w="915" w:type="dxa"/>
          </w:tcPr>
          <w:p w:rsidR="00C30354" w:rsidRDefault="00C30354">
            <w:pPr>
              <w:ind w:firstLine="0"/>
              <w:jc w:val="right"/>
              <w:rPr>
                <w:snapToGrid w:val="0"/>
                <w:color w:val="000000"/>
                <w:sz w:val="22"/>
                <w:lang w:val="ru-RU"/>
              </w:rPr>
            </w:pPr>
          </w:p>
        </w:tc>
        <w:tc>
          <w:tcPr>
            <w:tcW w:w="900" w:type="dxa"/>
          </w:tcPr>
          <w:p w:rsidR="00C30354" w:rsidRDefault="00C30354">
            <w:pPr>
              <w:ind w:firstLine="0"/>
              <w:jc w:val="right"/>
              <w:rPr>
                <w:snapToGrid w:val="0"/>
                <w:color w:val="000000"/>
                <w:sz w:val="22"/>
                <w:lang w:val="ru-RU"/>
              </w:rPr>
            </w:pPr>
            <w:r>
              <w:rPr>
                <w:snapToGrid w:val="0"/>
                <w:color w:val="000000"/>
                <w:sz w:val="22"/>
                <w:lang w:val="ru-RU"/>
              </w:rPr>
              <w:t>1825,2</w:t>
            </w:r>
          </w:p>
        </w:tc>
        <w:tc>
          <w:tcPr>
            <w:tcW w:w="900" w:type="dxa"/>
          </w:tcPr>
          <w:p w:rsidR="00C30354" w:rsidRDefault="00C30354">
            <w:pPr>
              <w:ind w:firstLine="0"/>
              <w:jc w:val="right"/>
              <w:rPr>
                <w:snapToGrid w:val="0"/>
                <w:color w:val="000000"/>
                <w:sz w:val="22"/>
                <w:lang w:val="ru-RU"/>
              </w:rPr>
            </w:pPr>
          </w:p>
        </w:tc>
        <w:tc>
          <w:tcPr>
            <w:tcW w:w="900" w:type="dxa"/>
          </w:tcPr>
          <w:p w:rsidR="00C30354" w:rsidRDefault="00C30354">
            <w:pPr>
              <w:ind w:firstLine="0"/>
              <w:jc w:val="right"/>
              <w:rPr>
                <w:snapToGrid w:val="0"/>
                <w:color w:val="000000"/>
                <w:sz w:val="22"/>
                <w:lang w:val="ru-RU"/>
              </w:rPr>
            </w:pPr>
            <w:r>
              <w:rPr>
                <w:snapToGrid w:val="0"/>
                <w:color w:val="000000"/>
                <w:sz w:val="22"/>
                <w:lang w:val="ru-RU"/>
              </w:rPr>
              <w:t>1737,0</w:t>
            </w:r>
          </w:p>
        </w:tc>
        <w:tc>
          <w:tcPr>
            <w:tcW w:w="914" w:type="dxa"/>
          </w:tcPr>
          <w:p w:rsidR="00C30354" w:rsidRDefault="00C30354">
            <w:pPr>
              <w:ind w:firstLine="0"/>
              <w:jc w:val="right"/>
              <w:rPr>
                <w:snapToGrid w:val="0"/>
                <w:color w:val="000000"/>
                <w:sz w:val="22"/>
                <w:lang w:val="ru-RU"/>
              </w:rPr>
            </w:pPr>
          </w:p>
        </w:tc>
        <w:tc>
          <w:tcPr>
            <w:tcW w:w="900" w:type="dxa"/>
          </w:tcPr>
          <w:p w:rsidR="00C30354" w:rsidRDefault="00C30354">
            <w:pPr>
              <w:ind w:firstLine="0"/>
              <w:jc w:val="right"/>
              <w:rPr>
                <w:snapToGrid w:val="0"/>
                <w:color w:val="000000"/>
                <w:sz w:val="22"/>
                <w:lang w:val="ru-RU"/>
              </w:rPr>
            </w:pPr>
            <w:r>
              <w:rPr>
                <w:snapToGrid w:val="0"/>
                <w:color w:val="000000"/>
                <w:sz w:val="22"/>
                <w:lang w:val="ru-RU"/>
              </w:rPr>
              <w:t>2019,8</w:t>
            </w:r>
          </w:p>
        </w:tc>
        <w:tc>
          <w:tcPr>
            <w:tcW w:w="900" w:type="dxa"/>
          </w:tcPr>
          <w:p w:rsidR="00C30354" w:rsidRDefault="00C30354">
            <w:pPr>
              <w:ind w:firstLine="0"/>
              <w:jc w:val="right"/>
              <w:rPr>
                <w:snapToGrid w:val="0"/>
                <w:color w:val="000000"/>
                <w:sz w:val="22"/>
                <w:lang w:val="ru-RU"/>
              </w:rPr>
            </w:pPr>
          </w:p>
        </w:tc>
        <w:tc>
          <w:tcPr>
            <w:tcW w:w="946" w:type="dxa"/>
          </w:tcPr>
          <w:p w:rsidR="00C30354" w:rsidRDefault="00C30354">
            <w:pPr>
              <w:ind w:firstLine="0"/>
              <w:jc w:val="right"/>
              <w:rPr>
                <w:b/>
                <w:snapToGrid w:val="0"/>
                <w:color w:val="000000"/>
                <w:sz w:val="22"/>
                <w:lang w:val="ru-RU"/>
              </w:rPr>
            </w:pPr>
            <w:r>
              <w:rPr>
                <w:b/>
                <w:snapToGrid w:val="0"/>
                <w:color w:val="000000"/>
                <w:sz w:val="22"/>
                <w:lang w:val="ru-RU"/>
              </w:rPr>
              <w:t>7615,9</w:t>
            </w:r>
          </w:p>
        </w:tc>
        <w:tc>
          <w:tcPr>
            <w:tcW w:w="914" w:type="dxa"/>
          </w:tcPr>
          <w:p w:rsidR="00C30354" w:rsidRDefault="00C30354">
            <w:pPr>
              <w:ind w:firstLine="0"/>
              <w:jc w:val="right"/>
              <w:rPr>
                <w:snapToGrid w:val="0"/>
                <w:color w:val="000000"/>
                <w:sz w:val="22"/>
                <w:lang w:val="ru-RU"/>
              </w:rPr>
            </w:pPr>
          </w:p>
        </w:tc>
      </w:tr>
      <w:tr w:rsidR="00C30354">
        <w:trPr>
          <w:trHeight w:val="290"/>
        </w:trPr>
        <w:tc>
          <w:tcPr>
            <w:tcW w:w="5426" w:type="dxa"/>
          </w:tcPr>
          <w:p w:rsidR="00C30354" w:rsidRDefault="00C30354">
            <w:pPr>
              <w:rPr>
                <w:snapToGrid w:val="0"/>
                <w:color w:val="000000"/>
                <w:sz w:val="22"/>
                <w:lang w:val="ru-RU"/>
              </w:rPr>
            </w:pPr>
            <w:r>
              <w:rPr>
                <w:snapToGrid w:val="0"/>
                <w:color w:val="000000"/>
                <w:sz w:val="22"/>
                <w:lang w:val="ru-RU"/>
              </w:rPr>
              <w:t xml:space="preserve">              Техническая щепа</w:t>
            </w:r>
          </w:p>
        </w:tc>
        <w:tc>
          <w:tcPr>
            <w:tcW w:w="983" w:type="dxa"/>
          </w:tcPr>
          <w:p w:rsidR="00C30354" w:rsidRDefault="00C30354">
            <w:pPr>
              <w:ind w:firstLine="0"/>
              <w:jc w:val="right"/>
              <w:rPr>
                <w:snapToGrid w:val="0"/>
                <w:color w:val="000000"/>
                <w:sz w:val="22"/>
                <w:lang w:val="ru-RU"/>
              </w:rPr>
            </w:pPr>
            <w:r>
              <w:rPr>
                <w:snapToGrid w:val="0"/>
                <w:color w:val="000000"/>
                <w:sz w:val="22"/>
                <w:lang w:val="ru-RU"/>
              </w:rPr>
              <w:t>98,6</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89,7</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107,9</w:t>
            </w:r>
          </w:p>
        </w:tc>
        <w:tc>
          <w:tcPr>
            <w:tcW w:w="91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111,3</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6" w:type="dxa"/>
          </w:tcPr>
          <w:p w:rsidR="00C30354" w:rsidRDefault="00C30354">
            <w:pPr>
              <w:ind w:firstLine="0"/>
              <w:jc w:val="right"/>
              <w:rPr>
                <w:b/>
                <w:snapToGrid w:val="0"/>
                <w:color w:val="000000"/>
                <w:sz w:val="22"/>
                <w:lang w:val="ru-RU"/>
              </w:rPr>
            </w:pPr>
            <w:r>
              <w:rPr>
                <w:b/>
                <w:snapToGrid w:val="0"/>
                <w:color w:val="000000"/>
                <w:sz w:val="22"/>
                <w:lang w:val="ru-RU"/>
              </w:rPr>
              <w:t>407,5</w:t>
            </w:r>
          </w:p>
        </w:tc>
        <w:tc>
          <w:tcPr>
            <w:tcW w:w="914" w:type="dxa"/>
          </w:tcPr>
          <w:p w:rsidR="00C30354" w:rsidRDefault="00C30354">
            <w:pPr>
              <w:ind w:firstLine="0"/>
              <w:jc w:val="right"/>
              <w:rPr>
                <w:snapToGrid w:val="0"/>
                <w:color w:val="000000"/>
                <w:sz w:val="22"/>
                <w:lang w:val="ru-RU"/>
              </w:rPr>
            </w:pPr>
          </w:p>
        </w:tc>
      </w:tr>
      <w:tr w:rsidR="00C30354">
        <w:trPr>
          <w:trHeight w:val="566"/>
        </w:trPr>
        <w:tc>
          <w:tcPr>
            <w:tcW w:w="5426" w:type="dxa"/>
          </w:tcPr>
          <w:p w:rsidR="00C30354" w:rsidRDefault="00C30354">
            <w:pPr>
              <w:ind w:firstLine="0"/>
              <w:rPr>
                <w:snapToGrid w:val="0"/>
                <w:color w:val="000000"/>
                <w:sz w:val="22"/>
                <w:lang w:val="ru-RU"/>
              </w:rPr>
            </w:pPr>
            <w:r>
              <w:rPr>
                <w:snapToGrid w:val="0"/>
                <w:color w:val="000000"/>
                <w:sz w:val="22"/>
                <w:lang w:val="ru-RU"/>
              </w:rPr>
              <w:t>2.Прочие поступления денежных средств в процессе операционной деятельности</w:t>
            </w:r>
          </w:p>
        </w:tc>
        <w:tc>
          <w:tcPr>
            <w:tcW w:w="983" w:type="dxa"/>
          </w:tcPr>
          <w:p w:rsidR="00C30354" w:rsidRDefault="00C30354">
            <w:pPr>
              <w:ind w:firstLine="0"/>
              <w:jc w:val="right"/>
              <w:rPr>
                <w:snapToGrid w:val="0"/>
                <w:color w:val="000000"/>
                <w:sz w:val="22"/>
                <w:lang w:val="ru-RU"/>
              </w:rPr>
            </w:pPr>
            <w:r>
              <w:rPr>
                <w:snapToGrid w:val="0"/>
                <w:color w:val="000000"/>
                <w:sz w:val="22"/>
                <w:lang w:val="ru-RU"/>
              </w:rPr>
              <w:t>245,8</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219,7</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324,7</w:t>
            </w:r>
          </w:p>
        </w:tc>
        <w:tc>
          <w:tcPr>
            <w:tcW w:w="91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260,1</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6" w:type="dxa"/>
          </w:tcPr>
          <w:p w:rsidR="00C30354" w:rsidRDefault="00C30354">
            <w:pPr>
              <w:ind w:firstLine="0"/>
              <w:jc w:val="right"/>
              <w:rPr>
                <w:b/>
                <w:snapToGrid w:val="0"/>
                <w:color w:val="000000"/>
                <w:sz w:val="22"/>
                <w:lang w:val="ru-RU"/>
              </w:rPr>
            </w:pPr>
            <w:r>
              <w:rPr>
                <w:b/>
                <w:snapToGrid w:val="0"/>
                <w:color w:val="000000"/>
                <w:sz w:val="22"/>
                <w:lang w:val="ru-RU"/>
              </w:rPr>
              <w:t>1050,3</w:t>
            </w:r>
          </w:p>
        </w:tc>
        <w:tc>
          <w:tcPr>
            <w:tcW w:w="914"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262"/>
        </w:trPr>
        <w:tc>
          <w:tcPr>
            <w:tcW w:w="5426" w:type="dxa"/>
          </w:tcPr>
          <w:p w:rsidR="00C30354" w:rsidRDefault="00C30354">
            <w:pPr>
              <w:ind w:firstLine="0"/>
              <w:rPr>
                <w:snapToGrid w:val="0"/>
                <w:color w:val="000000"/>
                <w:sz w:val="22"/>
                <w:lang w:val="ru-RU"/>
              </w:rPr>
            </w:pPr>
            <w:r>
              <w:rPr>
                <w:snapToGrid w:val="0"/>
                <w:color w:val="000000"/>
                <w:sz w:val="22"/>
                <w:lang w:val="ru-RU"/>
              </w:rPr>
              <w:t>3.Выплата ден средств за приобретен сырье</w:t>
            </w:r>
          </w:p>
        </w:tc>
        <w:tc>
          <w:tcPr>
            <w:tcW w:w="9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10838,0</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6130,4</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4" w:type="dxa"/>
          </w:tcPr>
          <w:p w:rsidR="00C30354" w:rsidRDefault="00C30354">
            <w:pPr>
              <w:ind w:firstLine="0"/>
              <w:jc w:val="right"/>
              <w:rPr>
                <w:snapToGrid w:val="0"/>
                <w:color w:val="000000"/>
                <w:sz w:val="22"/>
                <w:lang w:val="ru-RU"/>
              </w:rPr>
            </w:pPr>
            <w:r>
              <w:rPr>
                <w:snapToGrid w:val="0"/>
                <w:color w:val="000000"/>
                <w:sz w:val="22"/>
                <w:lang w:val="ru-RU"/>
              </w:rPr>
              <w:t>9185,8</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9277,6</w:t>
            </w:r>
          </w:p>
        </w:tc>
        <w:tc>
          <w:tcPr>
            <w:tcW w:w="946"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4" w:type="dxa"/>
          </w:tcPr>
          <w:p w:rsidR="00C30354" w:rsidRDefault="00C30354">
            <w:pPr>
              <w:ind w:firstLine="0"/>
              <w:jc w:val="right"/>
              <w:rPr>
                <w:b/>
                <w:snapToGrid w:val="0"/>
                <w:color w:val="000000"/>
                <w:sz w:val="22"/>
                <w:lang w:val="ru-RU"/>
              </w:rPr>
            </w:pPr>
            <w:r>
              <w:rPr>
                <w:b/>
                <w:snapToGrid w:val="0"/>
                <w:color w:val="000000"/>
                <w:sz w:val="22"/>
                <w:lang w:val="ru-RU"/>
              </w:rPr>
              <w:t>35431,8</w:t>
            </w:r>
          </w:p>
        </w:tc>
      </w:tr>
      <w:tr w:rsidR="00C30354">
        <w:trPr>
          <w:trHeight w:val="276"/>
        </w:trPr>
        <w:tc>
          <w:tcPr>
            <w:tcW w:w="5426" w:type="dxa"/>
          </w:tcPr>
          <w:p w:rsidR="00C30354" w:rsidRDefault="00C30354">
            <w:pPr>
              <w:rPr>
                <w:snapToGrid w:val="0"/>
                <w:color w:val="000000"/>
                <w:sz w:val="22"/>
                <w:lang w:val="ru-RU"/>
              </w:rPr>
            </w:pPr>
            <w:r>
              <w:rPr>
                <w:snapToGrid w:val="0"/>
                <w:color w:val="000000"/>
                <w:sz w:val="22"/>
                <w:lang w:val="ru-RU"/>
              </w:rPr>
              <w:t xml:space="preserve">            в т.ч. приобретение пиловочника</w:t>
            </w:r>
          </w:p>
        </w:tc>
        <w:tc>
          <w:tcPr>
            <w:tcW w:w="9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7324,5</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4443,3</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4" w:type="dxa"/>
          </w:tcPr>
          <w:p w:rsidR="00C30354" w:rsidRDefault="00C30354">
            <w:pPr>
              <w:ind w:firstLine="0"/>
              <w:jc w:val="right"/>
              <w:rPr>
                <w:snapToGrid w:val="0"/>
                <w:color w:val="000000"/>
                <w:sz w:val="22"/>
                <w:lang w:val="ru-RU"/>
              </w:rPr>
            </w:pPr>
            <w:r>
              <w:rPr>
                <w:snapToGrid w:val="0"/>
                <w:color w:val="000000"/>
                <w:sz w:val="22"/>
                <w:lang w:val="ru-RU"/>
              </w:rPr>
              <w:t>7001,3</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6520,8</w:t>
            </w:r>
          </w:p>
        </w:tc>
        <w:tc>
          <w:tcPr>
            <w:tcW w:w="946"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4" w:type="dxa"/>
          </w:tcPr>
          <w:p w:rsidR="00C30354" w:rsidRDefault="00C30354">
            <w:pPr>
              <w:ind w:firstLine="0"/>
              <w:jc w:val="right"/>
              <w:rPr>
                <w:b/>
                <w:snapToGrid w:val="0"/>
                <w:color w:val="000000"/>
                <w:sz w:val="22"/>
                <w:lang w:val="ru-RU"/>
              </w:rPr>
            </w:pPr>
            <w:r>
              <w:rPr>
                <w:b/>
                <w:snapToGrid w:val="0"/>
                <w:color w:val="000000"/>
                <w:sz w:val="22"/>
                <w:lang w:val="ru-RU"/>
              </w:rPr>
              <w:t>25289,9</w:t>
            </w:r>
          </w:p>
        </w:tc>
      </w:tr>
      <w:tr w:rsidR="00C30354">
        <w:trPr>
          <w:trHeight w:val="200"/>
        </w:trPr>
        <w:tc>
          <w:tcPr>
            <w:tcW w:w="5426" w:type="dxa"/>
          </w:tcPr>
          <w:p w:rsidR="00C30354" w:rsidRDefault="00C30354">
            <w:pPr>
              <w:rPr>
                <w:snapToGrid w:val="0"/>
                <w:color w:val="000000"/>
                <w:sz w:val="22"/>
                <w:lang w:val="ru-RU"/>
              </w:rPr>
            </w:pPr>
            <w:r>
              <w:rPr>
                <w:snapToGrid w:val="0"/>
                <w:color w:val="000000"/>
                <w:sz w:val="22"/>
                <w:lang w:val="ru-RU"/>
              </w:rPr>
              <w:t xml:space="preserve">                                              Балансов</w:t>
            </w:r>
          </w:p>
        </w:tc>
        <w:tc>
          <w:tcPr>
            <w:tcW w:w="9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3513,5</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1687,1</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4" w:type="dxa"/>
          </w:tcPr>
          <w:p w:rsidR="00C30354" w:rsidRDefault="00C30354">
            <w:pPr>
              <w:ind w:firstLine="0"/>
              <w:jc w:val="right"/>
              <w:rPr>
                <w:snapToGrid w:val="0"/>
                <w:color w:val="000000"/>
                <w:sz w:val="22"/>
                <w:lang w:val="ru-RU"/>
              </w:rPr>
            </w:pPr>
            <w:r>
              <w:rPr>
                <w:snapToGrid w:val="0"/>
                <w:color w:val="000000"/>
                <w:sz w:val="22"/>
                <w:lang w:val="ru-RU"/>
              </w:rPr>
              <w:t>2184,5</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2756,8</w:t>
            </w:r>
          </w:p>
        </w:tc>
        <w:tc>
          <w:tcPr>
            <w:tcW w:w="946"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4" w:type="dxa"/>
          </w:tcPr>
          <w:p w:rsidR="00C30354" w:rsidRDefault="00C30354">
            <w:pPr>
              <w:ind w:firstLine="0"/>
              <w:jc w:val="right"/>
              <w:rPr>
                <w:b/>
                <w:snapToGrid w:val="0"/>
                <w:color w:val="000000"/>
                <w:sz w:val="22"/>
                <w:lang w:val="ru-RU"/>
              </w:rPr>
            </w:pPr>
            <w:r>
              <w:rPr>
                <w:b/>
                <w:snapToGrid w:val="0"/>
                <w:color w:val="000000"/>
                <w:sz w:val="22"/>
                <w:lang w:val="ru-RU"/>
              </w:rPr>
              <w:t>10141,9</w:t>
            </w:r>
          </w:p>
        </w:tc>
      </w:tr>
      <w:tr w:rsidR="00C30354">
        <w:trPr>
          <w:trHeight w:val="334"/>
        </w:trPr>
        <w:tc>
          <w:tcPr>
            <w:tcW w:w="5426" w:type="dxa"/>
          </w:tcPr>
          <w:p w:rsidR="00C30354" w:rsidRDefault="00C30354">
            <w:pPr>
              <w:ind w:firstLine="0"/>
              <w:rPr>
                <w:snapToGrid w:val="0"/>
                <w:color w:val="000000"/>
                <w:sz w:val="22"/>
                <w:lang w:val="ru-RU"/>
              </w:rPr>
            </w:pPr>
            <w:r>
              <w:rPr>
                <w:snapToGrid w:val="0"/>
                <w:color w:val="000000"/>
                <w:sz w:val="22"/>
                <w:lang w:val="ru-RU"/>
              </w:rPr>
              <w:t>4.Выплата з/платы ППП</w:t>
            </w:r>
          </w:p>
        </w:tc>
        <w:tc>
          <w:tcPr>
            <w:tcW w:w="9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2358,2</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1595,9</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4" w:type="dxa"/>
          </w:tcPr>
          <w:p w:rsidR="00C30354" w:rsidRDefault="00C30354">
            <w:pPr>
              <w:ind w:firstLine="0"/>
              <w:jc w:val="right"/>
              <w:rPr>
                <w:snapToGrid w:val="0"/>
                <w:color w:val="000000"/>
                <w:sz w:val="22"/>
                <w:lang w:val="ru-RU"/>
              </w:rPr>
            </w:pPr>
            <w:r>
              <w:rPr>
                <w:snapToGrid w:val="0"/>
                <w:color w:val="000000"/>
                <w:sz w:val="22"/>
                <w:lang w:val="ru-RU"/>
              </w:rPr>
              <w:t>2175,0</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2536,3</w:t>
            </w:r>
          </w:p>
        </w:tc>
        <w:tc>
          <w:tcPr>
            <w:tcW w:w="946"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4" w:type="dxa"/>
          </w:tcPr>
          <w:p w:rsidR="00C30354" w:rsidRDefault="00C30354">
            <w:pPr>
              <w:ind w:firstLine="0"/>
              <w:jc w:val="right"/>
              <w:rPr>
                <w:b/>
                <w:snapToGrid w:val="0"/>
                <w:color w:val="000000"/>
                <w:sz w:val="22"/>
                <w:lang w:val="ru-RU"/>
              </w:rPr>
            </w:pPr>
            <w:r>
              <w:rPr>
                <w:b/>
                <w:snapToGrid w:val="0"/>
                <w:color w:val="000000"/>
                <w:sz w:val="22"/>
                <w:lang w:val="ru-RU"/>
              </w:rPr>
              <w:t>8665,4</w:t>
            </w:r>
          </w:p>
        </w:tc>
      </w:tr>
      <w:tr w:rsidR="00C30354">
        <w:trPr>
          <w:trHeight w:val="290"/>
        </w:trPr>
        <w:tc>
          <w:tcPr>
            <w:tcW w:w="5426" w:type="dxa"/>
          </w:tcPr>
          <w:p w:rsidR="00C30354" w:rsidRDefault="00C30354">
            <w:pPr>
              <w:ind w:firstLine="0"/>
              <w:rPr>
                <w:snapToGrid w:val="0"/>
                <w:color w:val="000000"/>
                <w:sz w:val="22"/>
                <w:lang w:val="ru-RU"/>
              </w:rPr>
            </w:pPr>
            <w:r>
              <w:rPr>
                <w:snapToGrid w:val="0"/>
                <w:color w:val="000000"/>
                <w:sz w:val="22"/>
                <w:lang w:val="ru-RU"/>
              </w:rPr>
              <w:t>5.Выплата з/платы АУП</w:t>
            </w:r>
          </w:p>
        </w:tc>
        <w:tc>
          <w:tcPr>
            <w:tcW w:w="9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532,8</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532,8</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4" w:type="dxa"/>
          </w:tcPr>
          <w:p w:rsidR="00C30354" w:rsidRDefault="00C30354">
            <w:pPr>
              <w:ind w:firstLine="0"/>
              <w:jc w:val="right"/>
              <w:rPr>
                <w:snapToGrid w:val="0"/>
                <w:color w:val="000000"/>
                <w:sz w:val="22"/>
                <w:lang w:val="ru-RU"/>
              </w:rPr>
            </w:pPr>
            <w:r>
              <w:rPr>
                <w:snapToGrid w:val="0"/>
                <w:color w:val="000000"/>
                <w:sz w:val="22"/>
                <w:lang w:val="ru-RU"/>
              </w:rPr>
              <w:t>532,8</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532,8</w:t>
            </w:r>
          </w:p>
        </w:tc>
        <w:tc>
          <w:tcPr>
            <w:tcW w:w="946"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4" w:type="dxa"/>
          </w:tcPr>
          <w:p w:rsidR="00C30354" w:rsidRDefault="00C30354">
            <w:pPr>
              <w:ind w:firstLine="0"/>
              <w:jc w:val="right"/>
              <w:rPr>
                <w:b/>
                <w:snapToGrid w:val="0"/>
                <w:color w:val="000000"/>
                <w:sz w:val="22"/>
                <w:lang w:val="ru-RU"/>
              </w:rPr>
            </w:pPr>
            <w:r>
              <w:rPr>
                <w:b/>
                <w:snapToGrid w:val="0"/>
                <w:color w:val="000000"/>
                <w:sz w:val="22"/>
                <w:lang w:val="ru-RU"/>
              </w:rPr>
              <w:t>2131,2</w:t>
            </w:r>
          </w:p>
        </w:tc>
      </w:tr>
      <w:tr w:rsidR="00C30354">
        <w:trPr>
          <w:trHeight w:val="290"/>
        </w:trPr>
        <w:tc>
          <w:tcPr>
            <w:tcW w:w="5426" w:type="dxa"/>
          </w:tcPr>
          <w:p w:rsidR="00C30354" w:rsidRDefault="00C30354">
            <w:pPr>
              <w:ind w:firstLine="0"/>
              <w:rPr>
                <w:snapToGrid w:val="0"/>
                <w:color w:val="000000"/>
                <w:sz w:val="22"/>
                <w:lang w:val="ru-RU"/>
              </w:rPr>
            </w:pPr>
            <w:r>
              <w:rPr>
                <w:snapToGrid w:val="0"/>
                <w:color w:val="000000"/>
                <w:sz w:val="22"/>
                <w:lang w:val="ru-RU"/>
              </w:rPr>
              <w:t>6.Налоговые платежи в бюджет</w:t>
            </w:r>
          </w:p>
        </w:tc>
        <w:tc>
          <w:tcPr>
            <w:tcW w:w="9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1133,3</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834,5</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4" w:type="dxa"/>
          </w:tcPr>
          <w:p w:rsidR="00C30354" w:rsidRDefault="00C30354">
            <w:pPr>
              <w:ind w:firstLine="0"/>
              <w:jc w:val="right"/>
              <w:rPr>
                <w:snapToGrid w:val="0"/>
                <w:color w:val="000000"/>
                <w:sz w:val="22"/>
                <w:lang w:val="ru-RU"/>
              </w:rPr>
            </w:pPr>
            <w:r>
              <w:rPr>
                <w:snapToGrid w:val="0"/>
                <w:color w:val="000000"/>
                <w:sz w:val="22"/>
                <w:lang w:val="ru-RU"/>
              </w:rPr>
              <w:t>1061,5</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1203,1</w:t>
            </w:r>
          </w:p>
        </w:tc>
        <w:tc>
          <w:tcPr>
            <w:tcW w:w="946"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4" w:type="dxa"/>
          </w:tcPr>
          <w:p w:rsidR="00C30354" w:rsidRDefault="00C30354">
            <w:pPr>
              <w:ind w:firstLine="0"/>
              <w:jc w:val="right"/>
              <w:rPr>
                <w:b/>
                <w:snapToGrid w:val="0"/>
                <w:color w:val="000000"/>
                <w:sz w:val="22"/>
                <w:lang w:val="ru-RU"/>
              </w:rPr>
            </w:pPr>
            <w:r>
              <w:rPr>
                <w:b/>
                <w:snapToGrid w:val="0"/>
                <w:color w:val="000000"/>
                <w:sz w:val="22"/>
                <w:lang w:val="ru-RU"/>
              </w:rPr>
              <w:t>4232,3</w:t>
            </w:r>
          </w:p>
        </w:tc>
      </w:tr>
      <w:tr w:rsidR="00C30354">
        <w:trPr>
          <w:trHeight w:val="276"/>
        </w:trPr>
        <w:tc>
          <w:tcPr>
            <w:tcW w:w="5426" w:type="dxa"/>
          </w:tcPr>
          <w:p w:rsidR="00C30354" w:rsidRDefault="00C30354">
            <w:pPr>
              <w:ind w:firstLine="0"/>
              <w:rPr>
                <w:snapToGrid w:val="0"/>
                <w:color w:val="000000"/>
                <w:sz w:val="22"/>
                <w:lang w:val="ru-RU"/>
              </w:rPr>
            </w:pPr>
            <w:r>
              <w:rPr>
                <w:snapToGrid w:val="0"/>
                <w:color w:val="000000"/>
                <w:sz w:val="22"/>
                <w:lang w:val="ru-RU"/>
              </w:rPr>
              <w:t>7.Налоговые платежи во внебюджет фонды</w:t>
            </w:r>
          </w:p>
        </w:tc>
        <w:tc>
          <w:tcPr>
            <w:tcW w:w="9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1007,1</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930,2</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4" w:type="dxa"/>
          </w:tcPr>
          <w:p w:rsidR="00C30354" w:rsidRDefault="00C30354">
            <w:pPr>
              <w:ind w:firstLine="0"/>
              <w:jc w:val="right"/>
              <w:rPr>
                <w:snapToGrid w:val="0"/>
                <w:color w:val="000000"/>
                <w:sz w:val="22"/>
                <w:lang w:val="ru-RU"/>
              </w:rPr>
            </w:pPr>
            <w:r>
              <w:rPr>
                <w:snapToGrid w:val="0"/>
                <w:color w:val="000000"/>
                <w:sz w:val="22"/>
                <w:lang w:val="ru-RU"/>
              </w:rPr>
              <w:t>1183,3</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1085,8</w:t>
            </w:r>
          </w:p>
        </w:tc>
        <w:tc>
          <w:tcPr>
            <w:tcW w:w="946"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4" w:type="dxa"/>
          </w:tcPr>
          <w:p w:rsidR="00C30354" w:rsidRDefault="00C30354">
            <w:pPr>
              <w:ind w:firstLine="0"/>
              <w:jc w:val="right"/>
              <w:rPr>
                <w:b/>
                <w:snapToGrid w:val="0"/>
                <w:color w:val="000000"/>
                <w:sz w:val="22"/>
                <w:lang w:val="ru-RU"/>
              </w:rPr>
            </w:pPr>
            <w:r>
              <w:rPr>
                <w:b/>
                <w:snapToGrid w:val="0"/>
                <w:color w:val="000000"/>
                <w:sz w:val="22"/>
                <w:lang w:val="ru-RU"/>
              </w:rPr>
              <w:t>4206,4</w:t>
            </w:r>
          </w:p>
        </w:tc>
      </w:tr>
      <w:tr w:rsidR="00C30354">
        <w:trPr>
          <w:trHeight w:val="552"/>
        </w:trPr>
        <w:tc>
          <w:tcPr>
            <w:tcW w:w="5426" w:type="dxa"/>
          </w:tcPr>
          <w:p w:rsidR="00C30354" w:rsidRDefault="00C30354">
            <w:pPr>
              <w:ind w:firstLine="0"/>
              <w:rPr>
                <w:snapToGrid w:val="0"/>
                <w:color w:val="000000"/>
                <w:sz w:val="22"/>
                <w:lang w:val="ru-RU"/>
              </w:rPr>
            </w:pPr>
            <w:r>
              <w:rPr>
                <w:snapToGrid w:val="0"/>
                <w:color w:val="000000"/>
                <w:sz w:val="22"/>
                <w:lang w:val="ru-RU"/>
              </w:rPr>
              <w:t>8.Прочие выплаты денежных средств в процессе операционной деятельности</w:t>
            </w:r>
          </w:p>
        </w:tc>
        <w:tc>
          <w:tcPr>
            <w:tcW w:w="9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1834,5</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2351,3</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4" w:type="dxa"/>
          </w:tcPr>
          <w:p w:rsidR="00C30354" w:rsidRDefault="00C30354">
            <w:pPr>
              <w:ind w:firstLine="0"/>
              <w:jc w:val="right"/>
              <w:rPr>
                <w:snapToGrid w:val="0"/>
                <w:color w:val="000000"/>
                <w:sz w:val="22"/>
                <w:lang w:val="ru-RU"/>
              </w:rPr>
            </w:pPr>
            <w:r>
              <w:rPr>
                <w:snapToGrid w:val="0"/>
                <w:color w:val="000000"/>
                <w:sz w:val="22"/>
                <w:lang w:val="ru-RU"/>
              </w:rPr>
              <w:t>2123,5</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2163,6</w:t>
            </w:r>
          </w:p>
        </w:tc>
        <w:tc>
          <w:tcPr>
            <w:tcW w:w="946"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4" w:type="dxa"/>
          </w:tcPr>
          <w:p w:rsidR="00C30354" w:rsidRDefault="00C30354">
            <w:pPr>
              <w:ind w:firstLine="0"/>
              <w:jc w:val="right"/>
              <w:rPr>
                <w:b/>
                <w:snapToGrid w:val="0"/>
                <w:color w:val="000000"/>
                <w:sz w:val="22"/>
                <w:lang w:val="ru-RU"/>
              </w:rPr>
            </w:pPr>
            <w:r>
              <w:rPr>
                <w:b/>
                <w:snapToGrid w:val="0"/>
                <w:color w:val="000000"/>
                <w:sz w:val="22"/>
                <w:lang w:val="ru-RU"/>
              </w:rPr>
              <w:t>8472,9</w:t>
            </w:r>
          </w:p>
        </w:tc>
      </w:tr>
      <w:tr w:rsidR="00C30354">
        <w:trPr>
          <w:trHeight w:val="262"/>
        </w:trPr>
        <w:tc>
          <w:tcPr>
            <w:tcW w:w="5426" w:type="dxa"/>
          </w:tcPr>
          <w:p w:rsidR="00C30354" w:rsidRDefault="00C30354">
            <w:pPr>
              <w:ind w:firstLine="0"/>
              <w:rPr>
                <w:b/>
                <w:snapToGrid w:val="0"/>
                <w:color w:val="000000"/>
                <w:sz w:val="22"/>
                <w:lang w:val="ru-RU"/>
              </w:rPr>
            </w:pPr>
            <w:r>
              <w:rPr>
                <w:b/>
                <w:snapToGrid w:val="0"/>
                <w:color w:val="000000"/>
                <w:sz w:val="22"/>
                <w:lang w:val="ru-RU"/>
              </w:rPr>
              <w:t>Объем валового денежного потока по операционной деятельности</w:t>
            </w:r>
          </w:p>
        </w:tc>
        <w:tc>
          <w:tcPr>
            <w:tcW w:w="983" w:type="dxa"/>
          </w:tcPr>
          <w:p w:rsidR="00C30354" w:rsidRDefault="00C30354">
            <w:pPr>
              <w:ind w:firstLine="0"/>
              <w:jc w:val="right"/>
              <w:rPr>
                <w:b/>
                <w:snapToGrid w:val="0"/>
                <w:color w:val="000000"/>
                <w:sz w:val="22"/>
                <w:lang w:val="ru-RU"/>
              </w:rPr>
            </w:pPr>
            <w:r>
              <w:rPr>
                <w:b/>
                <w:snapToGrid w:val="0"/>
                <w:color w:val="000000"/>
                <w:sz w:val="22"/>
                <w:lang w:val="ru-RU"/>
              </w:rPr>
              <w:t>16633,7</w:t>
            </w:r>
          </w:p>
        </w:tc>
        <w:tc>
          <w:tcPr>
            <w:tcW w:w="915" w:type="dxa"/>
          </w:tcPr>
          <w:p w:rsidR="00C30354" w:rsidRDefault="00C30354">
            <w:pPr>
              <w:ind w:firstLine="0"/>
              <w:jc w:val="right"/>
              <w:rPr>
                <w:b/>
                <w:snapToGrid w:val="0"/>
                <w:color w:val="000000"/>
                <w:sz w:val="22"/>
                <w:lang w:val="ru-RU"/>
              </w:rPr>
            </w:pPr>
            <w:r>
              <w:rPr>
                <w:b/>
                <w:snapToGrid w:val="0"/>
                <w:color w:val="000000"/>
                <w:sz w:val="22"/>
                <w:lang w:val="ru-RU"/>
              </w:rPr>
              <w:t>17703,9</w:t>
            </w:r>
          </w:p>
        </w:tc>
        <w:tc>
          <w:tcPr>
            <w:tcW w:w="900" w:type="dxa"/>
          </w:tcPr>
          <w:p w:rsidR="00C30354" w:rsidRDefault="00C30354">
            <w:pPr>
              <w:ind w:firstLine="0"/>
              <w:jc w:val="right"/>
              <w:rPr>
                <w:b/>
                <w:snapToGrid w:val="0"/>
                <w:color w:val="000000"/>
                <w:sz w:val="22"/>
                <w:lang w:val="ru-RU"/>
              </w:rPr>
            </w:pPr>
            <w:r>
              <w:rPr>
                <w:b/>
                <w:snapToGrid w:val="0"/>
                <w:color w:val="000000"/>
                <w:sz w:val="22"/>
                <w:lang w:val="ru-RU"/>
              </w:rPr>
              <w:t>14868,6</w:t>
            </w:r>
          </w:p>
        </w:tc>
        <w:tc>
          <w:tcPr>
            <w:tcW w:w="900" w:type="dxa"/>
          </w:tcPr>
          <w:p w:rsidR="00C30354" w:rsidRDefault="00C30354">
            <w:pPr>
              <w:ind w:firstLine="0"/>
              <w:jc w:val="right"/>
              <w:rPr>
                <w:b/>
                <w:snapToGrid w:val="0"/>
                <w:color w:val="000000"/>
                <w:sz w:val="22"/>
                <w:lang w:val="ru-RU"/>
              </w:rPr>
            </w:pPr>
            <w:r>
              <w:rPr>
                <w:b/>
                <w:snapToGrid w:val="0"/>
                <w:color w:val="000000"/>
                <w:sz w:val="22"/>
                <w:lang w:val="ru-RU"/>
              </w:rPr>
              <w:t>12375,1</w:t>
            </w:r>
          </w:p>
        </w:tc>
        <w:tc>
          <w:tcPr>
            <w:tcW w:w="900" w:type="dxa"/>
          </w:tcPr>
          <w:p w:rsidR="00C30354" w:rsidRDefault="00C30354">
            <w:pPr>
              <w:ind w:firstLine="0"/>
              <w:jc w:val="right"/>
              <w:rPr>
                <w:b/>
                <w:snapToGrid w:val="0"/>
                <w:color w:val="000000"/>
                <w:sz w:val="22"/>
                <w:lang w:val="ru-RU"/>
              </w:rPr>
            </w:pPr>
            <w:r>
              <w:rPr>
                <w:b/>
                <w:snapToGrid w:val="0"/>
                <w:color w:val="000000"/>
                <w:sz w:val="22"/>
                <w:lang w:val="ru-RU"/>
              </w:rPr>
              <w:t>16558,1</w:t>
            </w:r>
          </w:p>
        </w:tc>
        <w:tc>
          <w:tcPr>
            <w:tcW w:w="914" w:type="dxa"/>
          </w:tcPr>
          <w:p w:rsidR="00C30354" w:rsidRDefault="00C30354">
            <w:pPr>
              <w:ind w:firstLine="0"/>
              <w:jc w:val="right"/>
              <w:rPr>
                <w:b/>
                <w:snapToGrid w:val="0"/>
                <w:color w:val="000000"/>
                <w:sz w:val="22"/>
                <w:lang w:val="ru-RU"/>
              </w:rPr>
            </w:pPr>
            <w:r>
              <w:rPr>
                <w:b/>
                <w:snapToGrid w:val="0"/>
                <w:color w:val="000000"/>
                <w:sz w:val="22"/>
                <w:lang w:val="ru-RU"/>
              </w:rPr>
              <w:t>16261,9</w:t>
            </w:r>
          </w:p>
        </w:tc>
        <w:tc>
          <w:tcPr>
            <w:tcW w:w="900" w:type="dxa"/>
          </w:tcPr>
          <w:p w:rsidR="00C30354" w:rsidRDefault="00C30354">
            <w:pPr>
              <w:ind w:firstLine="0"/>
              <w:jc w:val="right"/>
              <w:rPr>
                <w:b/>
                <w:snapToGrid w:val="0"/>
                <w:color w:val="000000"/>
                <w:sz w:val="22"/>
                <w:lang w:val="ru-RU"/>
              </w:rPr>
            </w:pPr>
            <w:r>
              <w:rPr>
                <w:b/>
                <w:snapToGrid w:val="0"/>
                <w:color w:val="000000"/>
                <w:sz w:val="22"/>
                <w:lang w:val="ru-RU"/>
              </w:rPr>
              <w:t>17597,4</w:t>
            </w:r>
          </w:p>
        </w:tc>
        <w:tc>
          <w:tcPr>
            <w:tcW w:w="900" w:type="dxa"/>
          </w:tcPr>
          <w:p w:rsidR="00C30354" w:rsidRDefault="00C30354">
            <w:pPr>
              <w:ind w:firstLine="0"/>
              <w:jc w:val="right"/>
              <w:rPr>
                <w:b/>
                <w:snapToGrid w:val="0"/>
                <w:color w:val="000000"/>
                <w:sz w:val="22"/>
                <w:lang w:val="ru-RU"/>
              </w:rPr>
            </w:pPr>
            <w:r>
              <w:rPr>
                <w:b/>
                <w:snapToGrid w:val="0"/>
                <w:color w:val="000000"/>
                <w:sz w:val="22"/>
                <w:lang w:val="ru-RU"/>
              </w:rPr>
              <w:t>16799,2</w:t>
            </w:r>
          </w:p>
        </w:tc>
        <w:tc>
          <w:tcPr>
            <w:tcW w:w="946" w:type="dxa"/>
          </w:tcPr>
          <w:p w:rsidR="00C30354" w:rsidRDefault="00C30354">
            <w:pPr>
              <w:ind w:firstLine="0"/>
              <w:jc w:val="right"/>
              <w:rPr>
                <w:b/>
                <w:snapToGrid w:val="0"/>
                <w:color w:val="000000"/>
                <w:sz w:val="22"/>
                <w:lang w:val="ru-RU"/>
              </w:rPr>
            </w:pPr>
            <w:r>
              <w:rPr>
                <w:b/>
                <w:snapToGrid w:val="0"/>
                <w:color w:val="000000"/>
                <w:sz w:val="22"/>
                <w:lang w:val="ru-RU"/>
              </w:rPr>
              <w:t>65657,8</w:t>
            </w:r>
          </w:p>
        </w:tc>
        <w:tc>
          <w:tcPr>
            <w:tcW w:w="914" w:type="dxa"/>
          </w:tcPr>
          <w:p w:rsidR="00C30354" w:rsidRDefault="00C30354">
            <w:pPr>
              <w:ind w:firstLine="0"/>
              <w:jc w:val="right"/>
              <w:rPr>
                <w:b/>
                <w:snapToGrid w:val="0"/>
                <w:color w:val="000000"/>
                <w:sz w:val="22"/>
                <w:lang w:val="ru-RU"/>
              </w:rPr>
            </w:pPr>
            <w:r>
              <w:rPr>
                <w:b/>
                <w:snapToGrid w:val="0"/>
                <w:color w:val="000000"/>
                <w:sz w:val="22"/>
                <w:lang w:val="ru-RU"/>
              </w:rPr>
              <w:t>63140,0</w:t>
            </w:r>
          </w:p>
        </w:tc>
      </w:tr>
      <w:tr w:rsidR="00C30354">
        <w:trPr>
          <w:trHeight w:val="276"/>
        </w:trPr>
        <w:tc>
          <w:tcPr>
            <w:tcW w:w="5426" w:type="dxa"/>
          </w:tcPr>
          <w:p w:rsidR="00C30354" w:rsidRDefault="00C30354">
            <w:pPr>
              <w:jc w:val="center"/>
              <w:rPr>
                <w:snapToGrid w:val="0"/>
                <w:color w:val="000000"/>
                <w:sz w:val="22"/>
                <w:lang w:val="ru-RU"/>
              </w:rPr>
            </w:pPr>
            <w:r>
              <w:rPr>
                <w:snapToGrid w:val="0"/>
                <w:color w:val="000000"/>
                <w:sz w:val="22"/>
                <w:lang w:val="ru-RU"/>
              </w:rPr>
              <w:t>1</w:t>
            </w:r>
          </w:p>
        </w:tc>
        <w:tc>
          <w:tcPr>
            <w:tcW w:w="983" w:type="dxa"/>
          </w:tcPr>
          <w:p w:rsidR="00C30354" w:rsidRDefault="00C30354">
            <w:pPr>
              <w:ind w:firstLine="0"/>
              <w:jc w:val="center"/>
              <w:rPr>
                <w:snapToGrid w:val="0"/>
                <w:color w:val="000000"/>
                <w:sz w:val="22"/>
                <w:lang w:val="ru-RU"/>
              </w:rPr>
            </w:pPr>
            <w:r>
              <w:rPr>
                <w:snapToGrid w:val="0"/>
                <w:color w:val="000000"/>
                <w:sz w:val="22"/>
                <w:lang w:val="ru-RU"/>
              </w:rPr>
              <w:t>2</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3</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4</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5</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6</w:t>
            </w:r>
          </w:p>
        </w:tc>
        <w:tc>
          <w:tcPr>
            <w:tcW w:w="914" w:type="dxa"/>
          </w:tcPr>
          <w:p w:rsidR="00C30354" w:rsidRDefault="00C30354">
            <w:pPr>
              <w:ind w:firstLine="0"/>
              <w:jc w:val="center"/>
              <w:rPr>
                <w:snapToGrid w:val="0"/>
                <w:color w:val="000000"/>
                <w:sz w:val="22"/>
                <w:lang w:val="ru-RU"/>
              </w:rPr>
            </w:pPr>
            <w:r>
              <w:rPr>
                <w:snapToGrid w:val="0"/>
                <w:color w:val="000000"/>
                <w:sz w:val="22"/>
                <w:lang w:val="ru-RU"/>
              </w:rPr>
              <w:t>7</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8</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9</w:t>
            </w:r>
          </w:p>
        </w:tc>
        <w:tc>
          <w:tcPr>
            <w:tcW w:w="946" w:type="dxa"/>
          </w:tcPr>
          <w:p w:rsidR="00C30354" w:rsidRDefault="00C30354">
            <w:pPr>
              <w:ind w:firstLine="0"/>
              <w:jc w:val="center"/>
              <w:rPr>
                <w:snapToGrid w:val="0"/>
                <w:color w:val="000000"/>
                <w:sz w:val="22"/>
                <w:lang w:val="ru-RU"/>
              </w:rPr>
            </w:pPr>
            <w:r>
              <w:rPr>
                <w:snapToGrid w:val="0"/>
                <w:color w:val="000000"/>
                <w:sz w:val="22"/>
                <w:lang w:val="ru-RU"/>
              </w:rPr>
              <w:t>10</w:t>
            </w:r>
          </w:p>
        </w:tc>
        <w:tc>
          <w:tcPr>
            <w:tcW w:w="914" w:type="dxa"/>
          </w:tcPr>
          <w:p w:rsidR="00C30354" w:rsidRDefault="00C30354">
            <w:pPr>
              <w:ind w:firstLine="0"/>
              <w:jc w:val="center"/>
              <w:rPr>
                <w:snapToGrid w:val="0"/>
                <w:color w:val="000000"/>
                <w:sz w:val="22"/>
                <w:lang w:val="ru-RU"/>
              </w:rPr>
            </w:pPr>
            <w:r>
              <w:rPr>
                <w:snapToGrid w:val="0"/>
                <w:color w:val="000000"/>
                <w:sz w:val="22"/>
                <w:lang w:val="ru-RU"/>
              </w:rPr>
              <w:t>11</w:t>
            </w:r>
          </w:p>
        </w:tc>
      </w:tr>
      <w:tr w:rsidR="00C30354">
        <w:trPr>
          <w:trHeight w:val="581"/>
        </w:trPr>
        <w:tc>
          <w:tcPr>
            <w:tcW w:w="6409" w:type="dxa"/>
            <w:gridSpan w:val="2"/>
          </w:tcPr>
          <w:p w:rsidR="00C30354" w:rsidRDefault="00C30354">
            <w:pPr>
              <w:ind w:firstLine="0"/>
              <w:rPr>
                <w:b/>
                <w:snapToGrid w:val="0"/>
                <w:color w:val="000000"/>
                <w:sz w:val="22"/>
                <w:lang w:val="ru-RU"/>
              </w:rPr>
            </w:pPr>
            <w:r>
              <w:rPr>
                <w:b/>
                <w:snapToGrid w:val="0"/>
                <w:lang w:val="ru-RU"/>
              </w:rPr>
              <w:t xml:space="preserve">Сумма чистого денежного потока по </w:t>
            </w:r>
            <w:r>
              <w:rPr>
                <w:b/>
                <w:snapToGrid w:val="0"/>
                <w:color w:val="000000"/>
                <w:sz w:val="22"/>
                <w:lang w:val="ru-RU"/>
              </w:rPr>
              <w:t>операционной деятельности</w:t>
            </w:r>
          </w:p>
        </w:tc>
        <w:tc>
          <w:tcPr>
            <w:tcW w:w="915" w:type="dxa"/>
          </w:tcPr>
          <w:p w:rsidR="00C30354" w:rsidRDefault="00C30354">
            <w:pPr>
              <w:ind w:firstLine="0"/>
              <w:jc w:val="right"/>
              <w:rPr>
                <w:b/>
                <w:snapToGrid w:val="0"/>
                <w:color w:val="000000"/>
                <w:sz w:val="22"/>
                <w:lang w:val="ru-RU"/>
              </w:rPr>
            </w:pPr>
            <w:r>
              <w:rPr>
                <w:b/>
                <w:snapToGrid w:val="0"/>
                <w:color w:val="000000"/>
                <w:sz w:val="22"/>
                <w:lang w:val="ru-RU"/>
              </w:rPr>
              <w:t>1070,2</w:t>
            </w:r>
          </w:p>
        </w:tc>
        <w:tc>
          <w:tcPr>
            <w:tcW w:w="900" w:type="dxa"/>
          </w:tcPr>
          <w:p w:rsidR="00C30354" w:rsidRDefault="00C30354">
            <w:pPr>
              <w:ind w:firstLine="0"/>
              <w:jc w:val="right"/>
              <w:rPr>
                <w:b/>
                <w:snapToGrid w:val="0"/>
                <w:color w:val="000000"/>
                <w:sz w:val="22"/>
                <w:lang w:val="ru-RU"/>
              </w:rPr>
            </w:pPr>
            <w:r>
              <w:rPr>
                <w:b/>
                <w:snapToGrid w:val="0"/>
                <w:color w:val="000000"/>
                <w:sz w:val="22"/>
                <w:lang w:val="ru-RU"/>
              </w:rPr>
              <w:t>2493,5</w:t>
            </w:r>
          </w:p>
        </w:tc>
        <w:tc>
          <w:tcPr>
            <w:tcW w:w="900" w:type="dxa"/>
          </w:tcPr>
          <w:p w:rsidR="00C30354" w:rsidRDefault="00C30354">
            <w:pPr>
              <w:ind w:firstLine="0"/>
              <w:jc w:val="right"/>
              <w:rPr>
                <w:b/>
                <w:snapToGrid w:val="0"/>
                <w:color w:val="000000"/>
                <w:sz w:val="22"/>
                <w:lang w:val="ru-RU"/>
              </w:rPr>
            </w:pPr>
          </w:p>
        </w:tc>
        <w:tc>
          <w:tcPr>
            <w:tcW w:w="900" w:type="dxa"/>
          </w:tcPr>
          <w:p w:rsidR="00C30354" w:rsidRDefault="00C30354">
            <w:pPr>
              <w:ind w:firstLine="0"/>
              <w:jc w:val="right"/>
              <w:rPr>
                <w:b/>
                <w:snapToGrid w:val="0"/>
                <w:color w:val="000000"/>
                <w:sz w:val="22"/>
                <w:lang w:val="ru-RU"/>
              </w:rPr>
            </w:pPr>
            <w:r>
              <w:rPr>
                <w:b/>
                <w:snapToGrid w:val="0"/>
                <w:color w:val="000000"/>
                <w:sz w:val="22"/>
                <w:lang w:val="ru-RU"/>
              </w:rPr>
              <w:t>296,2</w:t>
            </w:r>
          </w:p>
        </w:tc>
        <w:tc>
          <w:tcPr>
            <w:tcW w:w="914" w:type="dxa"/>
          </w:tcPr>
          <w:p w:rsidR="00C30354" w:rsidRDefault="00C30354">
            <w:pPr>
              <w:ind w:firstLine="0"/>
              <w:jc w:val="right"/>
              <w:rPr>
                <w:b/>
                <w:snapToGrid w:val="0"/>
                <w:color w:val="000000"/>
                <w:sz w:val="22"/>
                <w:lang w:val="ru-RU"/>
              </w:rPr>
            </w:pPr>
          </w:p>
        </w:tc>
        <w:tc>
          <w:tcPr>
            <w:tcW w:w="900" w:type="dxa"/>
          </w:tcPr>
          <w:p w:rsidR="00C30354" w:rsidRDefault="00C30354">
            <w:pPr>
              <w:ind w:firstLine="0"/>
              <w:jc w:val="right"/>
              <w:rPr>
                <w:b/>
                <w:snapToGrid w:val="0"/>
                <w:color w:val="000000"/>
                <w:sz w:val="22"/>
                <w:lang w:val="ru-RU"/>
              </w:rPr>
            </w:pPr>
            <w:r>
              <w:rPr>
                <w:b/>
                <w:snapToGrid w:val="0"/>
                <w:color w:val="000000"/>
                <w:sz w:val="22"/>
                <w:lang w:val="ru-RU"/>
              </w:rPr>
              <w:t>798,2</w:t>
            </w:r>
          </w:p>
        </w:tc>
        <w:tc>
          <w:tcPr>
            <w:tcW w:w="900" w:type="dxa"/>
          </w:tcPr>
          <w:p w:rsidR="00C30354" w:rsidRDefault="00C30354">
            <w:pPr>
              <w:ind w:firstLine="0"/>
              <w:jc w:val="right"/>
              <w:rPr>
                <w:b/>
                <w:snapToGrid w:val="0"/>
                <w:color w:val="000000"/>
                <w:sz w:val="22"/>
                <w:lang w:val="ru-RU"/>
              </w:rPr>
            </w:pPr>
          </w:p>
        </w:tc>
        <w:tc>
          <w:tcPr>
            <w:tcW w:w="946" w:type="dxa"/>
          </w:tcPr>
          <w:p w:rsidR="00C30354" w:rsidRDefault="00C30354">
            <w:pPr>
              <w:ind w:firstLine="0"/>
              <w:jc w:val="right"/>
              <w:rPr>
                <w:b/>
                <w:snapToGrid w:val="0"/>
                <w:color w:val="000000"/>
                <w:sz w:val="22"/>
                <w:lang w:val="ru-RU"/>
              </w:rPr>
            </w:pPr>
            <w:r>
              <w:rPr>
                <w:b/>
                <w:snapToGrid w:val="0"/>
                <w:color w:val="000000"/>
                <w:sz w:val="22"/>
                <w:lang w:val="ru-RU"/>
              </w:rPr>
              <w:t>2517,8</w:t>
            </w:r>
          </w:p>
        </w:tc>
        <w:tc>
          <w:tcPr>
            <w:tcW w:w="914" w:type="dxa"/>
          </w:tcPr>
          <w:p w:rsidR="00C30354" w:rsidRDefault="00C30354">
            <w:pPr>
              <w:ind w:firstLine="0"/>
              <w:jc w:val="right"/>
              <w:rPr>
                <w:b/>
                <w:snapToGrid w:val="0"/>
                <w:color w:val="000000"/>
                <w:sz w:val="22"/>
                <w:lang w:val="ru-RU"/>
              </w:rPr>
            </w:pPr>
          </w:p>
        </w:tc>
      </w:tr>
      <w:tr w:rsidR="00C30354">
        <w:trPr>
          <w:cantSplit/>
          <w:trHeight w:val="638"/>
        </w:trPr>
        <w:tc>
          <w:tcPr>
            <w:tcW w:w="14598" w:type="dxa"/>
            <w:gridSpan w:val="11"/>
          </w:tcPr>
          <w:p w:rsidR="00C30354" w:rsidRDefault="00C30354">
            <w:pPr>
              <w:pStyle w:val="3"/>
              <w:rPr>
                <w:rFonts w:ascii="Times New Roman" w:hAnsi="Times New Roman"/>
              </w:rPr>
            </w:pPr>
            <w:r>
              <w:rPr>
                <w:rFonts w:ascii="Times New Roman" w:hAnsi="Times New Roman"/>
              </w:rPr>
              <w:t>II.ДЕНЕЖНЫЕ ПОТОКИ ПО ИНВЕСТИЦИОННОЙ ДЕЯТЕЛЬНОСТИ</w:t>
            </w:r>
          </w:p>
        </w:tc>
      </w:tr>
      <w:tr w:rsidR="00C30354">
        <w:trPr>
          <w:trHeight w:val="290"/>
        </w:trPr>
        <w:tc>
          <w:tcPr>
            <w:tcW w:w="5426" w:type="dxa"/>
          </w:tcPr>
          <w:p w:rsidR="00C30354" w:rsidRDefault="00C30354">
            <w:pPr>
              <w:ind w:firstLine="0"/>
              <w:jc w:val="left"/>
              <w:rPr>
                <w:snapToGrid w:val="0"/>
                <w:color w:val="000000"/>
                <w:sz w:val="22"/>
                <w:lang w:val="ru-RU"/>
              </w:rPr>
            </w:pPr>
            <w:r>
              <w:rPr>
                <w:snapToGrid w:val="0"/>
                <w:color w:val="000000"/>
                <w:sz w:val="22"/>
                <w:lang w:val="ru-RU"/>
              </w:rPr>
              <w:t>1.Реализация основных средств</w:t>
            </w:r>
          </w:p>
        </w:tc>
        <w:tc>
          <w:tcPr>
            <w:tcW w:w="983" w:type="dxa"/>
          </w:tcPr>
          <w:p w:rsidR="00C30354" w:rsidRDefault="00C30354">
            <w:pPr>
              <w:ind w:firstLine="0"/>
              <w:jc w:val="right"/>
              <w:rPr>
                <w:snapToGrid w:val="0"/>
                <w:color w:val="000000"/>
                <w:sz w:val="22"/>
                <w:lang w:val="ru-RU"/>
              </w:rPr>
            </w:pPr>
            <w:r>
              <w:rPr>
                <w:snapToGrid w:val="0"/>
                <w:color w:val="000000"/>
                <w:sz w:val="22"/>
                <w:lang w:val="ru-RU"/>
              </w:rPr>
              <w:t>362,3</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159,3</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1234,2</w:t>
            </w:r>
          </w:p>
        </w:tc>
        <w:tc>
          <w:tcPr>
            <w:tcW w:w="91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167,5</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6" w:type="dxa"/>
          </w:tcPr>
          <w:p w:rsidR="00C30354" w:rsidRDefault="00C30354">
            <w:pPr>
              <w:ind w:firstLine="0"/>
              <w:jc w:val="right"/>
              <w:rPr>
                <w:b/>
                <w:snapToGrid w:val="0"/>
                <w:color w:val="000000"/>
                <w:sz w:val="22"/>
                <w:lang w:val="ru-RU"/>
              </w:rPr>
            </w:pPr>
            <w:r>
              <w:rPr>
                <w:b/>
                <w:snapToGrid w:val="0"/>
                <w:color w:val="000000"/>
                <w:sz w:val="22"/>
                <w:lang w:val="ru-RU"/>
              </w:rPr>
              <w:t>1923,3</w:t>
            </w:r>
          </w:p>
        </w:tc>
        <w:tc>
          <w:tcPr>
            <w:tcW w:w="914"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290"/>
        </w:trPr>
        <w:tc>
          <w:tcPr>
            <w:tcW w:w="5426" w:type="dxa"/>
          </w:tcPr>
          <w:p w:rsidR="00C30354" w:rsidRDefault="00C30354">
            <w:pPr>
              <w:ind w:firstLine="0"/>
              <w:jc w:val="left"/>
              <w:rPr>
                <w:snapToGrid w:val="0"/>
                <w:color w:val="000000"/>
                <w:sz w:val="22"/>
                <w:lang w:val="ru-RU"/>
              </w:rPr>
            </w:pPr>
            <w:r>
              <w:rPr>
                <w:snapToGrid w:val="0"/>
                <w:color w:val="000000"/>
                <w:sz w:val="22"/>
                <w:lang w:val="ru-RU"/>
              </w:rPr>
              <w:t>2.Реализация нематериальных активов</w:t>
            </w:r>
          </w:p>
        </w:tc>
        <w:tc>
          <w:tcPr>
            <w:tcW w:w="983" w:type="dxa"/>
          </w:tcPr>
          <w:p w:rsidR="00C30354" w:rsidRDefault="00C30354">
            <w:pPr>
              <w:ind w:firstLine="0"/>
              <w:jc w:val="right"/>
              <w:rPr>
                <w:snapToGrid w:val="0"/>
                <w:color w:val="000000"/>
                <w:sz w:val="22"/>
                <w:lang w:val="ru-RU"/>
              </w:rPr>
            </w:pPr>
            <w:r>
              <w:rPr>
                <w:snapToGrid w:val="0"/>
                <w:color w:val="000000"/>
                <w:sz w:val="22"/>
                <w:lang w:val="ru-RU"/>
              </w:rPr>
              <w:t>0,0</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0,0</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0,0</w:t>
            </w:r>
          </w:p>
        </w:tc>
        <w:tc>
          <w:tcPr>
            <w:tcW w:w="91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0,0</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6" w:type="dxa"/>
          </w:tcPr>
          <w:p w:rsidR="00C30354" w:rsidRDefault="00C30354">
            <w:pPr>
              <w:ind w:firstLine="0"/>
              <w:jc w:val="right"/>
              <w:rPr>
                <w:b/>
                <w:snapToGrid w:val="0"/>
                <w:color w:val="000000"/>
                <w:sz w:val="22"/>
                <w:lang w:val="ru-RU"/>
              </w:rPr>
            </w:pPr>
            <w:r>
              <w:rPr>
                <w:b/>
                <w:snapToGrid w:val="0"/>
                <w:color w:val="000000"/>
                <w:sz w:val="22"/>
                <w:lang w:val="ru-RU"/>
              </w:rPr>
              <w:t>0,0</w:t>
            </w:r>
          </w:p>
        </w:tc>
        <w:tc>
          <w:tcPr>
            <w:tcW w:w="914"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566"/>
        </w:trPr>
        <w:tc>
          <w:tcPr>
            <w:tcW w:w="5426" w:type="dxa"/>
          </w:tcPr>
          <w:p w:rsidR="00C30354" w:rsidRDefault="00C30354">
            <w:pPr>
              <w:ind w:firstLine="0"/>
              <w:jc w:val="left"/>
              <w:rPr>
                <w:snapToGrid w:val="0"/>
                <w:color w:val="000000"/>
                <w:sz w:val="22"/>
                <w:lang w:val="ru-RU"/>
              </w:rPr>
            </w:pPr>
            <w:r>
              <w:rPr>
                <w:snapToGrid w:val="0"/>
                <w:color w:val="000000"/>
                <w:sz w:val="22"/>
                <w:lang w:val="ru-RU"/>
              </w:rPr>
              <w:t>3.Реализация долгосрочных финансовых инструментов</w:t>
            </w:r>
          </w:p>
        </w:tc>
        <w:tc>
          <w:tcPr>
            <w:tcW w:w="983" w:type="dxa"/>
          </w:tcPr>
          <w:p w:rsidR="00C30354" w:rsidRDefault="00C30354">
            <w:pPr>
              <w:ind w:firstLine="0"/>
              <w:jc w:val="right"/>
              <w:rPr>
                <w:snapToGrid w:val="0"/>
                <w:color w:val="000000"/>
                <w:sz w:val="22"/>
                <w:lang w:val="ru-RU"/>
              </w:rPr>
            </w:pPr>
            <w:r>
              <w:rPr>
                <w:snapToGrid w:val="0"/>
                <w:color w:val="000000"/>
                <w:sz w:val="22"/>
                <w:lang w:val="ru-RU"/>
              </w:rPr>
              <w:t>0,0</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0,0</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0,0</w:t>
            </w:r>
          </w:p>
        </w:tc>
        <w:tc>
          <w:tcPr>
            <w:tcW w:w="91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0,0</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6" w:type="dxa"/>
          </w:tcPr>
          <w:p w:rsidR="00C30354" w:rsidRDefault="00C30354">
            <w:pPr>
              <w:ind w:firstLine="0"/>
              <w:jc w:val="right"/>
              <w:rPr>
                <w:b/>
                <w:snapToGrid w:val="0"/>
                <w:color w:val="000000"/>
                <w:sz w:val="22"/>
                <w:lang w:val="ru-RU"/>
              </w:rPr>
            </w:pPr>
            <w:r>
              <w:rPr>
                <w:b/>
                <w:snapToGrid w:val="0"/>
                <w:color w:val="000000"/>
                <w:sz w:val="22"/>
                <w:lang w:val="ru-RU"/>
              </w:rPr>
              <w:t>0,0</w:t>
            </w:r>
          </w:p>
        </w:tc>
        <w:tc>
          <w:tcPr>
            <w:tcW w:w="914"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566"/>
        </w:trPr>
        <w:tc>
          <w:tcPr>
            <w:tcW w:w="5426" w:type="dxa"/>
          </w:tcPr>
          <w:p w:rsidR="00C30354" w:rsidRDefault="00C30354">
            <w:pPr>
              <w:ind w:firstLine="0"/>
              <w:jc w:val="left"/>
              <w:rPr>
                <w:snapToGrid w:val="0"/>
                <w:color w:val="000000"/>
                <w:sz w:val="22"/>
                <w:lang w:val="ru-RU"/>
              </w:rPr>
            </w:pPr>
            <w:r>
              <w:rPr>
                <w:snapToGrid w:val="0"/>
                <w:color w:val="000000"/>
                <w:sz w:val="22"/>
                <w:lang w:val="ru-RU"/>
              </w:rPr>
              <w:t xml:space="preserve">4.Дивиденды (проценты), полученные по долгосрочным финансовым инструментам </w:t>
            </w:r>
          </w:p>
        </w:tc>
        <w:tc>
          <w:tcPr>
            <w:tcW w:w="983" w:type="dxa"/>
          </w:tcPr>
          <w:p w:rsidR="00C30354" w:rsidRDefault="00C30354">
            <w:pPr>
              <w:ind w:firstLine="0"/>
              <w:jc w:val="right"/>
              <w:rPr>
                <w:snapToGrid w:val="0"/>
                <w:color w:val="000000"/>
                <w:sz w:val="22"/>
                <w:lang w:val="ru-RU"/>
              </w:rPr>
            </w:pPr>
            <w:r>
              <w:rPr>
                <w:snapToGrid w:val="0"/>
                <w:color w:val="000000"/>
                <w:sz w:val="22"/>
                <w:lang w:val="ru-RU"/>
              </w:rPr>
              <w:t>153,2</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153,2</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153,2</w:t>
            </w:r>
          </w:p>
        </w:tc>
        <w:tc>
          <w:tcPr>
            <w:tcW w:w="91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153,2</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6" w:type="dxa"/>
          </w:tcPr>
          <w:p w:rsidR="00C30354" w:rsidRDefault="00C30354">
            <w:pPr>
              <w:ind w:firstLine="0"/>
              <w:jc w:val="right"/>
              <w:rPr>
                <w:b/>
                <w:snapToGrid w:val="0"/>
                <w:color w:val="000000"/>
                <w:sz w:val="22"/>
                <w:lang w:val="ru-RU"/>
              </w:rPr>
            </w:pPr>
            <w:r>
              <w:rPr>
                <w:b/>
                <w:snapToGrid w:val="0"/>
                <w:color w:val="000000"/>
                <w:sz w:val="22"/>
                <w:lang w:val="ru-RU"/>
              </w:rPr>
              <w:t>612,8</w:t>
            </w:r>
          </w:p>
        </w:tc>
        <w:tc>
          <w:tcPr>
            <w:tcW w:w="914"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290"/>
        </w:trPr>
        <w:tc>
          <w:tcPr>
            <w:tcW w:w="5426" w:type="dxa"/>
          </w:tcPr>
          <w:p w:rsidR="00C30354" w:rsidRDefault="00C30354">
            <w:pPr>
              <w:ind w:firstLine="0"/>
              <w:jc w:val="left"/>
              <w:rPr>
                <w:snapToGrid w:val="0"/>
                <w:color w:val="000000"/>
                <w:sz w:val="22"/>
                <w:lang w:val="ru-RU"/>
              </w:rPr>
            </w:pPr>
            <w:r>
              <w:rPr>
                <w:snapToGrid w:val="0"/>
                <w:color w:val="000000"/>
                <w:sz w:val="22"/>
                <w:lang w:val="ru-RU"/>
              </w:rPr>
              <w:t>5.Приобретение основных средств</w:t>
            </w:r>
          </w:p>
        </w:tc>
        <w:tc>
          <w:tcPr>
            <w:tcW w:w="9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1698,1</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2561,3</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4" w:type="dxa"/>
          </w:tcPr>
          <w:p w:rsidR="00C30354" w:rsidRDefault="00C30354">
            <w:pPr>
              <w:ind w:firstLine="0"/>
              <w:jc w:val="right"/>
              <w:rPr>
                <w:snapToGrid w:val="0"/>
                <w:color w:val="000000"/>
                <w:sz w:val="22"/>
                <w:lang w:val="ru-RU"/>
              </w:rPr>
            </w:pPr>
            <w:r>
              <w:rPr>
                <w:snapToGrid w:val="0"/>
                <w:color w:val="000000"/>
                <w:sz w:val="22"/>
                <w:lang w:val="ru-RU"/>
              </w:rPr>
              <w:t>1223,1</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1935,3</w:t>
            </w:r>
          </w:p>
        </w:tc>
        <w:tc>
          <w:tcPr>
            <w:tcW w:w="946"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4" w:type="dxa"/>
          </w:tcPr>
          <w:p w:rsidR="00C30354" w:rsidRDefault="00C30354">
            <w:pPr>
              <w:ind w:firstLine="0"/>
              <w:jc w:val="right"/>
              <w:rPr>
                <w:b/>
                <w:snapToGrid w:val="0"/>
                <w:color w:val="000000"/>
                <w:sz w:val="22"/>
                <w:lang w:val="ru-RU"/>
              </w:rPr>
            </w:pPr>
            <w:r>
              <w:rPr>
                <w:b/>
                <w:snapToGrid w:val="0"/>
                <w:color w:val="000000"/>
                <w:sz w:val="22"/>
                <w:lang w:val="ru-RU"/>
              </w:rPr>
              <w:t>7417,8</w:t>
            </w:r>
          </w:p>
        </w:tc>
      </w:tr>
      <w:tr w:rsidR="00C30354">
        <w:trPr>
          <w:trHeight w:val="581"/>
        </w:trPr>
        <w:tc>
          <w:tcPr>
            <w:tcW w:w="5426" w:type="dxa"/>
          </w:tcPr>
          <w:p w:rsidR="00C30354" w:rsidRDefault="00C30354">
            <w:pPr>
              <w:ind w:firstLine="0"/>
              <w:jc w:val="left"/>
              <w:rPr>
                <w:snapToGrid w:val="0"/>
                <w:color w:val="000000"/>
                <w:sz w:val="22"/>
                <w:lang w:val="ru-RU"/>
              </w:rPr>
            </w:pPr>
            <w:r>
              <w:rPr>
                <w:snapToGrid w:val="0"/>
                <w:color w:val="000000"/>
                <w:sz w:val="22"/>
                <w:lang w:val="ru-RU"/>
              </w:rPr>
              <w:t>6.Прирост незавершенного капитального стоительства</w:t>
            </w:r>
          </w:p>
        </w:tc>
        <w:tc>
          <w:tcPr>
            <w:tcW w:w="9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231,3</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436,2</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4" w:type="dxa"/>
          </w:tcPr>
          <w:p w:rsidR="00C30354" w:rsidRDefault="00C30354">
            <w:pPr>
              <w:ind w:firstLine="0"/>
              <w:jc w:val="right"/>
              <w:rPr>
                <w:snapToGrid w:val="0"/>
                <w:color w:val="000000"/>
                <w:sz w:val="22"/>
                <w:lang w:val="ru-RU"/>
              </w:rPr>
            </w:pPr>
            <w:r>
              <w:rPr>
                <w:snapToGrid w:val="0"/>
                <w:color w:val="000000"/>
                <w:sz w:val="22"/>
                <w:lang w:val="ru-RU"/>
              </w:rPr>
              <w:t>368,3</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932,4</w:t>
            </w:r>
          </w:p>
        </w:tc>
        <w:tc>
          <w:tcPr>
            <w:tcW w:w="946"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4" w:type="dxa"/>
          </w:tcPr>
          <w:p w:rsidR="00C30354" w:rsidRDefault="00C30354">
            <w:pPr>
              <w:ind w:firstLine="0"/>
              <w:jc w:val="right"/>
              <w:rPr>
                <w:b/>
                <w:snapToGrid w:val="0"/>
                <w:color w:val="000000"/>
                <w:sz w:val="22"/>
                <w:lang w:val="ru-RU"/>
              </w:rPr>
            </w:pPr>
            <w:r>
              <w:rPr>
                <w:b/>
                <w:snapToGrid w:val="0"/>
                <w:color w:val="000000"/>
                <w:sz w:val="22"/>
                <w:lang w:val="ru-RU"/>
              </w:rPr>
              <w:t>1968,2</w:t>
            </w:r>
          </w:p>
        </w:tc>
      </w:tr>
      <w:tr w:rsidR="00C30354">
        <w:trPr>
          <w:trHeight w:val="319"/>
        </w:trPr>
        <w:tc>
          <w:tcPr>
            <w:tcW w:w="5426" w:type="dxa"/>
          </w:tcPr>
          <w:p w:rsidR="00C30354" w:rsidRDefault="00C30354">
            <w:pPr>
              <w:ind w:firstLine="0"/>
              <w:jc w:val="left"/>
              <w:rPr>
                <w:snapToGrid w:val="0"/>
                <w:color w:val="000000"/>
                <w:sz w:val="22"/>
                <w:lang w:val="ru-RU"/>
              </w:rPr>
            </w:pPr>
            <w:r>
              <w:rPr>
                <w:snapToGrid w:val="0"/>
                <w:color w:val="000000"/>
                <w:sz w:val="22"/>
                <w:lang w:val="ru-RU"/>
              </w:rPr>
              <w:t>7.Приобретение нематериальных активов</w:t>
            </w:r>
          </w:p>
        </w:tc>
        <w:tc>
          <w:tcPr>
            <w:tcW w:w="9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0,0</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0,0</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4" w:type="dxa"/>
          </w:tcPr>
          <w:p w:rsidR="00C30354" w:rsidRDefault="00C30354">
            <w:pPr>
              <w:ind w:firstLine="0"/>
              <w:jc w:val="right"/>
              <w:rPr>
                <w:snapToGrid w:val="0"/>
                <w:color w:val="000000"/>
                <w:sz w:val="22"/>
                <w:lang w:val="ru-RU"/>
              </w:rPr>
            </w:pPr>
            <w:r>
              <w:rPr>
                <w:snapToGrid w:val="0"/>
                <w:color w:val="000000"/>
                <w:sz w:val="22"/>
                <w:lang w:val="ru-RU"/>
              </w:rPr>
              <w:t>0,0</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0,0</w:t>
            </w:r>
          </w:p>
        </w:tc>
        <w:tc>
          <w:tcPr>
            <w:tcW w:w="946"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4" w:type="dxa"/>
          </w:tcPr>
          <w:p w:rsidR="00C30354" w:rsidRDefault="00C30354">
            <w:pPr>
              <w:ind w:firstLine="0"/>
              <w:jc w:val="right"/>
              <w:rPr>
                <w:b/>
                <w:snapToGrid w:val="0"/>
                <w:color w:val="000000"/>
                <w:sz w:val="22"/>
                <w:lang w:val="ru-RU"/>
              </w:rPr>
            </w:pPr>
            <w:r>
              <w:rPr>
                <w:b/>
                <w:snapToGrid w:val="0"/>
                <w:color w:val="000000"/>
                <w:sz w:val="22"/>
                <w:lang w:val="ru-RU"/>
              </w:rPr>
              <w:t>0,0</w:t>
            </w:r>
          </w:p>
        </w:tc>
      </w:tr>
      <w:tr w:rsidR="00C30354">
        <w:trPr>
          <w:trHeight w:val="638"/>
        </w:trPr>
        <w:tc>
          <w:tcPr>
            <w:tcW w:w="5426" w:type="dxa"/>
          </w:tcPr>
          <w:p w:rsidR="00C30354" w:rsidRDefault="00C30354">
            <w:pPr>
              <w:ind w:firstLine="0"/>
              <w:jc w:val="left"/>
              <w:rPr>
                <w:snapToGrid w:val="0"/>
                <w:color w:val="000000"/>
                <w:sz w:val="22"/>
                <w:lang w:val="ru-RU"/>
              </w:rPr>
            </w:pPr>
            <w:r>
              <w:rPr>
                <w:snapToGrid w:val="0"/>
                <w:color w:val="000000"/>
                <w:sz w:val="22"/>
                <w:lang w:val="ru-RU"/>
              </w:rPr>
              <w:t>8.Приобретение долгосрочных финансовых инструментов</w:t>
            </w:r>
          </w:p>
        </w:tc>
        <w:tc>
          <w:tcPr>
            <w:tcW w:w="9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0,0</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0,0</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4" w:type="dxa"/>
          </w:tcPr>
          <w:p w:rsidR="00C30354" w:rsidRDefault="00C30354">
            <w:pPr>
              <w:ind w:firstLine="0"/>
              <w:jc w:val="right"/>
              <w:rPr>
                <w:snapToGrid w:val="0"/>
                <w:color w:val="000000"/>
                <w:sz w:val="22"/>
                <w:lang w:val="ru-RU"/>
              </w:rPr>
            </w:pPr>
            <w:r>
              <w:rPr>
                <w:snapToGrid w:val="0"/>
                <w:color w:val="000000"/>
                <w:sz w:val="22"/>
                <w:lang w:val="ru-RU"/>
              </w:rPr>
              <w:t>0,0</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0,0</w:t>
            </w:r>
          </w:p>
        </w:tc>
        <w:tc>
          <w:tcPr>
            <w:tcW w:w="946"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4" w:type="dxa"/>
          </w:tcPr>
          <w:p w:rsidR="00C30354" w:rsidRDefault="00C30354">
            <w:pPr>
              <w:ind w:firstLine="0"/>
              <w:jc w:val="right"/>
              <w:rPr>
                <w:b/>
                <w:snapToGrid w:val="0"/>
                <w:color w:val="000000"/>
                <w:sz w:val="22"/>
                <w:lang w:val="ru-RU"/>
              </w:rPr>
            </w:pPr>
            <w:r>
              <w:rPr>
                <w:b/>
                <w:snapToGrid w:val="0"/>
                <w:color w:val="000000"/>
                <w:sz w:val="22"/>
                <w:lang w:val="ru-RU"/>
              </w:rPr>
              <w:t>0,0</w:t>
            </w:r>
          </w:p>
        </w:tc>
      </w:tr>
      <w:tr w:rsidR="00C30354">
        <w:trPr>
          <w:trHeight w:val="667"/>
        </w:trPr>
        <w:tc>
          <w:tcPr>
            <w:tcW w:w="5426" w:type="dxa"/>
          </w:tcPr>
          <w:p w:rsidR="00C30354" w:rsidRDefault="00C30354">
            <w:pPr>
              <w:ind w:firstLine="0"/>
              <w:jc w:val="left"/>
              <w:rPr>
                <w:b/>
                <w:snapToGrid w:val="0"/>
                <w:color w:val="000000"/>
                <w:sz w:val="22"/>
                <w:lang w:val="ru-RU"/>
              </w:rPr>
            </w:pPr>
            <w:r>
              <w:rPr>
                <w:b/>
                <w:snapToGrid w:val="0"/>
                <w:color w:val="000000"/>
                <w:sz w:val="22"/>
                <w:lang w:val="ru-RU"/>
              </w:rPr>
              <w:t>Объем валового денежного потока по инвестиционной деятельности</w:t>
            </w:r>
          </w:p>
        </w:tc>
        <w:tc>
          <w:tcPr>
            <w:tcW w:w="983" w:type="dxa"/>
          </w:tcPr>
          <w:p w:rsidR="00C30354" w:rsidRDefault="00C30354">
            <w:pPr>
              <w:ind w:firstLine="0"/>
              <w:jc w:val="right"/>
              <w:rPr>
                <w:b/>
                <w:snapToGrid w:val="0"/>
                <w:color w:val="000000"/>
                <w:sz w:val="22"/>
                <w:lang w:val="ru-RU"/>
              </w:rPr>
            </w:pPr>
            <w:r>
              <w:rPr>
                <w:b/>
                <w:snapToGrid w:val="0"/>
                <w:color w:val="000000"/>
                <w:sz w:val="22"/>
                <w:lang w:val="ru-RU"/>
              </w:rPr>
              <w:t>515,5</w:t>
            </w:r>
          </w:p>
        </w:tc>
        <w:tc>
          <w:tcPr>
            <w:tcW w:w="915" w:type="dxa"/>
          </w:tcPr>
          <w:p w:rsidR="00C30354" w:rsidRDefault="00C30354">
            <w:pPr>
              <w:ind w:firstLine="0"/>
              <w:jc w:val="right"/>
              <w:rPr>
                <w:b/>
                <w:snapToGrid w:val="0"/>
                <w:color w:val="000000"/>
                <w:sz w:val="22"/>
                <w:lang w:val="ru-RU"/>
              </w:rPr>
            </w:pPr>
            <w:r>
              <w:rPr>
                <w:b/>
                <w:snapToGrid w:val="0"/>
                <w:color w:val="000000"/>
                <w:sz w:val="22"/>
                <w:lang w:val="ru-RU"/>
              </w:rPr>
              <w:t>1929,4</w:t>
            </w:r>
          </w:p>
        </w:tc>
        <w:tc>
          <w:tcPr>
            <w:tcW w:w="900" w:type="dxa"/>
          </w:tcPr>
          <w:p w:rsidR="00C30354" w:rsidRDefault="00C30354">
            <w:pPr>
              <w:ind w:firstLine="0"/>
              <w:jc w:val="right"/>
              <w:rPr>
                <w:b/>
                <w:snapToGrid w:val="0"/>
                <w:color w:val="000000"/>
                <w:sz w:val="22"/>
                <w:lang w:val="ru-RU"/>
              </w:rPr>
            </w:pPr>
            <w:r>
              <w:rPr>
                <w:b/>
                <w:snapToGrid w:val="0"/>
                <w:color w:val="000000"/>
                <w:sz w:val="22"/>
                <w:lang w:val="ru-RU"/>
              </w:rPr>
              <w:t>312,5</w:t>
            </w:r>
          </w:p>
        </w:tc>
        <w:tc>
          <w:tcPr>
            <w:tcW w:w="900" w:type="dxa"/>
          </w:tcPr>
          <w:p w:rsidR="00C30354" w:rsidRDefault="00C30354">
            <w:pPr>
              <w:ind w:firstLine="0"/>
              <w:jc w:val="right"/>
              <w:rPr>
                <w:b/>
                <w:snapToGrid w:val="0"/>
                <w:color w:val="000000"/>
                <w:sz w:val="22"/>
                <w:lang w:val="ru-RU"/>
              </w:rPr>
            </w:pPr>
            <w:r>
              <w:rPr>
                <w:b/>
                <w:snapToGrid w:val="0"/>
                <w:color w:val="000000"/>
                <w:sz w:val="22"/>
                <w:lang w:val="ru-RU"/>
              </w:rPr>
              <w:t>2997,5</w:t>
            </w:r>
          </w:p>
        </w:tc>
        <w:tc>
          <w:tcPr>
            <w:tcW w:w="900" w:type="dxa"/>
          </w:tcPr>
          <w:p w:rsidR="00C30354" w:rsidRDefault="00C30354">
            <w:pPr>
              <w:ind w:firstLine="0"/>
              <w:jc w:val="right"/>
              <w:rPr>
                <w:b/>
                <w:snapToGrid w:val="0"/>
                <w:color w:val="000000"/>
                <w:sz w:val="22"/>
                <w:lang w:val="ru-RU"/>
              </w:rPr>
            </w:pPr>
            <w:r>
              <w:rPr>
                <w:b/>
                <w:snapToGrid w:val="0"/>
                <w:color w:val="000000"/>
                <w:sz w:val="22"/>
                <w:lang w:val="ru-RU"/>
              </w:rPr>
              <w:t>1387,4</w:t>
            </w:r>
          </w:p>
        </w:tc>
        <w:tc>
          <w:tcPr>
            <w:tcW w:w="914" w:type="dxa"/>
          </w:tcPr>
          <w:p w:rsidR="00C30354" w:rsidRDefault="00C30354">
            <w:pPr>
              <w:ind w:firstLine="0"/>
              <w:jc w:val="right"/>
              <w:rPr>
                <w:b/>
                <w:snapToGrid w:val="0"/>
                <w:color w:val="000000"/>
                <w:sz w:val="22"/>
                <w:lang w:val="ru-RU"/>
              </w:rPr>
            </w:pPr>
            <w:r>
              <w:rPr>
                <w:b/>
                <w:snapToGrid w:val="0"/>
                <w:color w:val="000000"/>
                <w:sz w:val="22"/>
                <w:lang w:val="ru-RU"/>
              </w:rPr>
              <w:t>1591,4</w:t>
            </w:r>
          </w:p>
        </w:tc>
        <w:tc>
          <w:tcPr>
            <w:tcW w:w="900" w:type="dxa"/>
          </w:tcPr>
          <w:p w:rsidR="00C30354" w:rsidRDefault="00C30354">
            <w:pPr>
              <w:ind w:firstLine="0"/>
              <w:jc w:val="right"/>
              <w:rPr>
                <w:b/>
                <w:snapToGrid w:val="0"/>
                <w:color w:val="000000"/>
                <w:sz w:val="22"/>
                <w:lang w:val="ru-RU"/>
              </w:rPr>
            </w:pPr>
            <w:r>
              <w:rPr>
                <w:b/>
                <w:snapToGrid w:val="0"/>
                <w:color w:val="000000"/>
                <w:sz w:val="22"/>
                <w:lang w:val="ru-RU"/>
              </w:rPr>
              <w:t>320,7</w:t>
            </w:r>
          </w:p>
        </w:tc>
        <w:tc>
          <w:tcPr>
            <w:tcW w:w="900" w:type="dxa"/>
          </w:tcPr>
          <w:p w:rsidR="00C30354" w:rsidRDefault="00C30354">
            <w:pPr>
              <w:ind w:firstLine="0"/>
              <w:jc w:val="right"/>
              <w:rPr>
                <w:b/>
                <w:snapToGrid w:val="0"/>
                <w:color w:val="000000"/>
                <w:sz w:val="22"/>
                <w:lang w:val="ru-RU"/>
              </w:rPr>
            </w:pPr>
            <w:r>
              <w:rPr>
                <w:b/>
                <w:snapToGrid w:val="0"/>
                <w:color w:val="000000"/>
                <w:sz w:val="22"/>
                <w:lang w:val="ru-RU"/>
              </w:rPr>
              <w:t>2867,7</w:t>
            </w:r>
          </w:p>
        </w:tc>
        <w:tc>
          <w:tcPr>
            <w:tcW w:w="946" w:type="dxa"/>
          </w:tcPr>
          <w:p w:rsidR="00C30354" w:rsidRDefault="00C30354">
            <w:pPr>
              <w:ind w:firstLine="0"/>
              <w:jc w:val="right"/>
              <w:rPr>
                <w:b/>
                <w:snapToGrid w:val="0"/>
                <w:color w:val="000000"/>
                <w:sz w:val="22"/>
                <w:lang w:val="ru-RU"/>
              </w:rPr>
            </w:pPr>
            <w:r>
              <w:rPr>
                <w:b/>
                <w:snapToGrid w:val="0"/>
                <w:color w:val="000000"/>
                <w:sz w:val="22"/>
                <w:lang w:val="ru-RU"/>
              </w:rPr>
              <w:t>2536,1</w:t>
            </w:r>
          </w:p>
        </w:tc>
        <w:tc>
          <w:tcPr>
            <w:tcW w:w="914" w:type="dxa"/>
          </w:tcPr>
          <w:p w:rsidR="00C30354" w:rsidRDefault="00C30354">
            <w:pPr>
              <w:ind w:firstLine="0"/>
              <w:jc w:val="right"/>
              <w:rPr>
                <w:b/>
                <w:snapToGrid w:val="0"/>
                <w:color w:val="000000"/>
                <w:sz w:val="22"/>
                <w:lang w:val="ru-RU"/>
              </w:rPr>
            </w:pPr>
            <w:r>
              <w:rPr>
                <w:b/>
                <w:snapToGrid w:val="0"/>
                <w:color w:val="000000"/>
                <w:sz w:val="22"/>
                <w:lang w:val="ru-RU"/>
              </w:rPr>
              <w:t>9386,0</w:t>
            </w:r>
          </w:p>
        </w:tc>
      </w:tr>
      <w:tr w:rsidR="00C30354">
        <w:trPr>
          <w:trHeight w:val="624"/>
        </w:trPr>
        <w:tc>
          <w:tcPr>
            <w:tcW w:w="6409" w:type="dxa"/>
            <w:gridSpan w:val="2"/>
          </w:tcPr>
          <w:p w:rsidR="00C30354" w:rsidRDefault="00C30354">
            <w:pPr>
              <w:ind w:firstLine="0"/>
              <w:jc w:val="left"/>
              <w:rPr>
                <w:b/>
                <w:snapToGrid w:val="0"/>
                <w:color w:val="000000"/>
                <w:sz w:val="22"/>
                <w:lang w:val="ru-RU"/>
              </w:rPr>
            </w:pPr>
            <w:r>
              <w:rPr>
                <w:b/>
                <w:snapToGrid w:val="0"/>
                <w:color w:val="000000"/>
                <w:sz w:val="22"/>
                <w:lang w:val="ru-RU"/>
              </w:rPr>
              <w:t>Сумма чистого денежного потока по инвестиционной деятельности</w:t>
            </w:r>
          </w:p>
        </w:tc>
        <w:tc>
          <w:tcPr>
            <w:tcW w:w="915" w:type="dxa"/>
          </w:tcPr>
          <w:p w:rsidR="00C30354" w:rsidRDefault="00C30354">
            <w:pPr>
              <w:ind w:firstLine="0"/>
              <w:jc w:val="right"/>
              <w:rPr>
                <w:b/>
                <w:snapToGrid w:val="0"/>
                <w:color w:val="000000"/>
                <w:sz w:val="22"/>
                <w:lang w:val="ru-RU"/>
              </w:rPr>
            </w:pPr>
            <w:r>
              <w:rPr>
                <w:b/>
                <w:snapToGrid w:val="0"/>
                <w:color w:val="000000"/>
                <w:sz w:val="22"/>
                <w:lang w:val="ru-RU"/>
              </w:rPr>
              <w:t>1413,9</w:t>
            </w:r>
          </w:p>
        </w:tc>
        <w:tc>
          <w:tcPr>
            <w:tcW w:w="900" w:type="dxa"/>
          </w:tcPr>
          <w:p w:rsidR="00C30354" w:rsidRDefault="00C30354">
            <w:pPr>
              <w:ind w:firstLine="0"/>
              <w:jc w:val="right"/>
              <w:rPr>
                <w:b/>
                <w:snapToGrid w:val="0"/>
                <w:color w:val="000000"/>
                <w:sz w:val="22"/>
                <w:lang w:val="ru-RU"/>
              </w:rPr>
            </w:pPr>
          </w:p>
        </w:tc>
        <w:tc>
          <w:tcPr>
            <w:tcW w:w="900" w:type="dxa"/>
          </w:tcPr>
          <w:p w:rsidR="00C30354" w:rsidRDefault="00C30354">
            <w:pPr>
              <w:ind w:firstLine="0"/>
              <w:jc w:val="right"/>
              <w:rPr>
                <w:b/>
                <w:snapToGrid w:val="0"/>
                <w:color w:val="000000"/>
                <w:sz w:val="22"/>
                <w:lang w:val="ru-RU"/>
              </w:rPr>
            </w:pPr>
            <w:r>
              <w:rPr>
                <w:b/>
                <w:snapToGrid w:val="0"/>
                <w:color w:val="000000"/>
                <w:sz w:val="22"/>
                <w:lang w:val="ru-RU"/>
              </w:rPr>
              <w:t>2685,0</w:t>
            </w:r>
          </w:p>
        </w:tc>
        <w:tc>
          <w:tcPr>
            <w:tcW w:w="900" w:type="dxa"/>
          </w:tcPr>
          <w:p w:rsidR="00C30354" w:rsidRDefault="00C30354">
            <w:pPr>
              <w:ind w:firstLine="0"/>
              <w:jc w:val="right"/>
              <w:rPr>
                <w:b/>
                <w:snapToGrid w:val="0"/>
                <w:color w:val="000000"/>
                <w:sz w:val="22"/>
                <w:lang w:val="ru-RU"/>
              </w:rPr>
            </w:pPr>
          </w:p>
        </w:tc>
        <w:tc>
          <w:tcPr>
            <w:tcW w:w="914" w:type="dxa"/>
          </w:tcPr>
          <w:p w:rsidR="00C30354" w:rsidRDefault="00C30354">
            <w:pPr>
              <w:ind w:firstLine="0"/>
              <w:jc w:val="right"/>
              <w:rPr>
                <w:b/>
                <w:snapToGrid w:val="0"/>
                <w:color w:val="000000"/>
                <w:sz w:val="22"/>
                <w:lang w:val="ru-RU"/>
              </w:rPr>
            </w:pPr>
            <w:r>
              <w:rPr>
                <w:b/>
                <w:snapToGrid w:val="0"/>
                <w:color w:val="000000"/>
                <w:sz w:val="22"/>
                <w:lang w:val="ru-RU"/>
              </w:rPr>
              <w:t>204,0</w:t>
            </w:r>
          </w:p>
        </w:tc>
        <w:tc>
          <w:tcPr>
            <w:tcW w:w="900" w:type="dxa"/>
          </w:tcPr>
          <w:p w:rsidR="00C30354" w:rsidRDefault="00C30354">
            <w:pPr>
              <w:ind w:firstLine="0"/>
              <w:jc w:val="right"/>
              <w:rPr>
                <w:b/>
                <w:snapToGrid w:val="0"/>
                <w:color w:val="000000"/>
                <w:sz w:val="22"/>
                <w:lang w:val="ru-RU"/>
              </w:rPr>
            </w:pPr>
          </w:p>
        </w:tc>
        <w:tc>
          <w:tcPr>
            <w:tcW w:w="900" w:type="dxa"/>
          </w:tcPr>
          <w:p w:rsidR="00C30354" w:rsidRDefault="00C30354">
            <w:pPr>
              <w:ind w:firstLine="0"/>
              <w:jc w:val="right"/>
              <w:rPr>
                <w:b/>
                <w:snapToGrid w:val="0"/>
                <w:color w:val="000000"/>
                <w:sz w:val="22"/>
                <w:lang w:val="ru-RU"/>
              </w:rPr>
            </w:pPr>
            <w:r>
              <w:rPr>
                <w:b/>
                <w:snapToGrid w:val="0"/>
                <w:color w:val="000000"/>
                <w:sz w:val="22"/>
                <w:lang w:val="ru-RU"/>
              </w:rPr>
              <w:t>2547,0</w:t>
            </w:r>
          </w:p>
        </w:tc>
        <w:tc>
          <w:tcPr>
            <w:tcW w:w="946" w:type="dxa"/>
          </w:tcPr>
          <w:p w:rsidR="00C30354" w:rsidRDefault="00C30354">
            <w:pPr>
              <w:ind w:firstLine="0"/>
              <w:jc w:val="right"/>
              <w:rPr>
                <w:b/>
                <w:snapToGrid w:val="0"/>
                <w:color w:val="000000"/>
                <w:sz w:val="22"/>
                <w:lang w:val="ru-RU"/>
              </w:rPr>
            </w:pPr>
          </w:p>
        </w:tc>
        <w:tc>
          <w:tcPr>
            <w:tcW w:w="914" w:type="dxa"/>
          </w:tcPr>
          <w:p w:rsidR="00C30354" w:rsidRDefault="00C30354">
            <w:pPr>
              <w:ind w:firstLine="0"/>
              <w:jc w:val="right"/>
              <w:rPr>
                <w:b/>
                <w:snapToGrid w:val="0"/>
                <w:color w:val="000000"/>
                <w:sz w:val="22"/>
                <w:lang w:val="ru-RU"/>
              </w:rPr>
            </w:pPr>
            <w:r>
              <w:rPr>
                <w:b/>
                <w:snapToGrid w:val="0"/>
                <w:color w:val="000000"/>
                <w:sz w:val="22"/>
                <w:lang w:val="ru-RU"/>
              </w:rPr>
              <w:t>6849,9</w:t>
            </w:r>
          </w:p>
        </w:tc>
      </w:tr>
      <w:tr w:rsidR="00C30354">
        <w:trPr>
          <w:cantSplit/>
          <w:trHeight w:val="348"/>
        </w:trPr>
        <w:tc>
          <w:tcPr>
            <w:tcW w:w="14598" w:type="dxa"/>
            <w:gridSpan w:val="11"/>
          </w:tcPr>
          <w:p w:rsidR="00C30354" w:rsidRDefault="00C30354">
            <w:pPr>
              <w:pStyle w:val="3"/>
              <w:rPr>
                <w:rFonts w:ascii="Times New Roman" w:hAnsi="Times New Roman"/>
              </w:rPr>
            </w:pPr>
            <w:r>
              <w:rPr>
                <w:rFonts w:ascii="Times New Roman" w:hAnsi="Times New Roman"/>
              </w:rPr>
              <w:t>III.ДЕНЕЖНЫЕ ПОТОКИ ПО ФИНАНСОВОЙ ДЕЯТЕЛЬНОСТИ</w:t>
            </w:r>
          </w:p>
        </w:tc>
      </w:tr>
      <w:tr w:rsidR="00C30354">
        <w:trPr>
          <w:trHeight w:val="638"/>
        </w:trPr>
        <w:tc>
          <w:tcPr>
            <w:tcW w:w="5426" w:type="dxa"/>
          </w:tcPr>
          <w:p w:rsidR="00C30354" w:rsidRDefault="00C30354">
            <w:pPr>
              <w:ind w:firstLine="0"/>
              <w:jc w:val="left"/>
              <w:rPr>
                <w:snapToGrid w:val="0"/>
                <w:color w:val="000000"/>
                <w:sz w:val="22"/>
                <w:lang w:val="ru-RU"/>
              </w:rPr>
            </w:pPr>
            <w:r>
              <w:rPr>
                <w:snapToGrid w:val="0"/>
                <w:color w:val="000000"/>
                <w:sz w:val="22"/>
                <w:lang w:val="ru-RU"/>
              </w:rPr>
              <w:t>1.Дополнительно привлеченный из внешних источников собственный паевой капитал</w:t>
            </w:r>
          </w:p>
        </w:tc>
        <w:tc>
          <w:tcPr>
            <w:tcW w:w="983" w:type="dxa"/>
          </w:tcPr>
          <w:p w:rsidR="00C30354" w:rsidRDefault="00C30354">
            <w:pPr>
              <w:ind w:firstLine="0"/>
              <w:jc w:val="right"/>
              <w:rPr>
                <w:snapToGrid w:val="0"/>
                <w:color w:val="000000"/>
                <w:sz w:val="22"/>
                <w:lang w:val="ru-RU"/>
              </w:rPr>
            </w:pPr>
            <w:r>
              <w:rPr>
                <w:snapToGrid w:val="0"/>
                <w:color w:val="000000"/>
                <w:sz w:val="22"/>
                <w:lang w:val="ru-RU"/>
              </w:rPr>
              <w:t>0,0</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0,0</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0,0</w:t>
            </w:r>
          </w:p>
        </w:tc>
        <w:tc>
          <w:tcPr>
            <w:tcW w:w="91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0,0</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6" w:type="dxa"/>
          </w:tcPr>
          <w:p w:rsidR="00C30354" w:rsidRDefault="00C30354">
            <w:pPr>
              <w:ind w:firstLine="0"/>
              <w:jc w:val="right"/>
              <w:rPr>
                <w:b/>
                <w:snapToGrid w:val="0"/>
                <w:color w:val="000000"/>
                <w:sz w:val="22"/>
                <w:lang w:val="ru-RU"/>
              </w:rPr>
            </w:pPr>
            <w:r>
              <w:rPr>
                <w:b/>
                <w:snapToGrid w:val="0"/>
                <w:color w:val="000000"/>
                <w:sz w:val="22"/>
                <w:lang w:val="ru-RU"/>
              </w:rPr>
              <w:t>0,0</w:t>
            </w:r>
          </w:p>
        </w:tc>
        <w:tc>
          <w:tcPr>
            <w:tcW w:w="914"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638"/>
        </w:trPr>
        <w:tc>
          <w:tcPr>
            <w:tcW w:w="5426" w:type="dxa"/>
          </w:tcPr>
          <w:p w:rsidR="00C30354" w:rsidRDefault="00C30354">
            <w:pPr>
              <w:ind w:firstLine="0"/>
              <w:jc w:val="left"/>
              <w:rPr>
                <w:snapToGrid w:val="0"/>
                <w:color w:val="000000"/>
                <w:sz w:val="22"/>
                <w:lang w:val="ru-RU"/>
              </w:rPr>
            </w:pPr>
            <w:r>
              <w:rPr>
                <w:snapToGrid w:val="0"/>
                <w:color w:val="000000"/>
                <w:sz w:val="22"/>
                <w:lang w:val="ru-RU"/>
              </w:rPr>
              <w:t>2.Дополнительно привлеченные долгосрочные кредиты и займы</w:t>
            </w:r>
          </w:p>
        </w:tc>
        <w:tc>
          <w:tcPr>
            <w:tcW w:w="983" w:type="dxa"/>
          </w:tcPr>
          <w:p w:rsidR="00C30354" w:rsidRDefault="00C30354">
            <w:pPr>
              <w:ind w:firstLine="0"/>
              <w:jc w:val="right"/>
              <w:rPr>
                <w:snapToGrid w:val="0"/>
                <w:color w:val="000000"/>
                <w:sz w:val="22"/>
                <w:lang w:val="ru-RU"/>
              </w:rPr>
            </w:pPr>
            <w:r>
              <w:rPr>
                <w:snapToGrid w:val="0"/>
                <w:color w:val="000000"/>
                <w:sz w:val="22"/>
                <w:lang w:val="ru-RU"/>
              </w:rPr>
              <w:t>2800,0</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0,0</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1000,0</w:t>
            </w:r>
          </w:p>
        </w:tc>
        <w:tc>
          <w:tcPr>
            <w:tcW w:w="91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0,0</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6" w:type="dxa"/>
          </w:tcPr>
          <w:p w:rsidR="00C30354" w:rsidRDefault="00C30354">
            <w:pPr>
              <w:ind w:firstLine="0"/>
              <w:jc w:val="right"/>
              <w:rPr>
                <w:b/>
                <w:snapToGrid w:val="0"/>
                <w:color w:val="000000"/>
                <w:sz w:val="22"/>
                <w:lang w:val="ru-RU"/>
              </w:rPr>
            </w:pPr>
            <w:r>
              <w:rPr>
                <w:b/>
                <w:snapToGrid w:val="0"/>
                <w:color w:val="000000"/>
                <w:sz w:val="22"/>
                <w:lang w:val="ru-RU"/>
              </w:rPr>
              <w:t>3800,0</w:t>
            </w:r>
          </w:p>
        </w:tc>
        <w:tc>
          <w:tcPr>
            <w:tcW w:w="914"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610"/>
        </w:trPr>
        <w:tc>
          <w:tcPr>
            <w:tcW w:w="5426" w:type="dxa"/>
          </w:tcPr>
          <w:p w:rsidR="00C30354" w:rsidRDefault="00C30354">
            <w:pPr>
              <w:ind w:firstLine="0"/>
              <w:jc w:val="left"/>
              <w:rPr>
                <w:snapToGrid w:val="0"/>
                <w:color w:val="000000"/>
                <w:sz w:val="22"/>
                <w:lang w:val="ru-RU"/>
              </w:rPr>
            </w:pPr>
            <w:r>
              <w:rPr>
                <w:snapToGrid w:val="0"/>
                <w:color w:val="000000"/>
                <w:sz w:val="22"/>
                <w:lang w:val="ru-RU"/>
              </w:rPr>
              <w:t>3.Дополнительно привлеченные краткосрочные кредиты и займы</w:t>
            </w:r>
          </w:p>
        </w:tc>
        <w:tc>
          <w:tcPr>
            <w:tcW w:w="983" w:type="dxa"/>
          </w:tcPr>
          <w:p w:rsidR="00C30354" w:rsidRDefault="00C30354">
            <w:pPr>
              <w:ind w:firstLine="0"/>
              <w:jc w:val="right"/>
              <w:rPr>
                <w:snapToGrid w:val="0"/>
                <w:color w:val="000000"/>
                <w:sz w:val="22"/>
                <w:lang w:val="ru-RU"/>
              </w:rPr>
            </w:pPr>
            <w:r>
              <w:rPr>
                <w:snapToGrid w:val="0"/>
                <w:color w:val="000000"/>
                <w:sz w:val="22"/>
                <w:lang w:val="ru-RU"/>
              </w:rPr>
              <w:t>4000,0</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3500,0</w:t>
            </w:r>
          </w:p>
        </w:tc>
        <w:tc>
          <w:tcPr>
            <w:tcW w:w="91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1000,0</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6" w:type="dxa"/>
          </w:tcPr>
          <w:p w:rsidR="00C30354" w:rsidRDefault="00C30354">
            <w:pPr>
              <w:ind w:firstLine="0"/>
              <w:jc w:val="right"/>
              <w:rPr>
                <w:b/>
                <w:snapToGrid w:val="0"/>
                <w:color w:val="000000"/>
                <w:sz w:val="22"/>
                <w:lang w:val="ru-RU"/>
              </w:rPr>
            </w:pPr>
            <w:r>
              <w:rPr>
                <w:b/>
                <w:snapToGrid w:val="0"/>
                <w:color w:val="000000"/>
                <w:sz w:val="22"/>
                <w:lang w:val="ru-RU"/>
              </w:rPr>
              <w:t>8500,0</w:t>
            </w:r>
          </w:p>
        </w:tc>
        <w:tc>
          <w:tcPr>
            <w:tcW w:w="914"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624"/>
        </w:trPr>
        <w:tc>
          <w:tcPr>
            <w:tcW w:w="5426" w:type="dxa"/>
          </w:tcPr>
          <w:p w:rsidR="00C30354" w:rsidRDefault="00C30354">
            <w:pPr>
              <w:ind w:firstLine="0"/>
              <w:jc w:val="left"/>
              <w:rPr>
                <w:snapToGrid w:val="0"/>
                <w:color w:val="000000"/>
                <w:sz w:val="22"/>
                <w:lang w:val="ru-RU"/>
              </w:rPr>
            </w:pPr>
            <w:r>
              <w:rPr>
                <w:snapToGrid w:val="0"/>
                <w:color w:val="000000"/>
                <w:sz w:val="22"/>
                <w:lang w:val="ru-RU"/>
              </w:rPr>
              <w:t>4.Выплата (погашение) основного долга по долгосрочным кредитам и займам</w:t>
            </w:r>
          </w:p>
        </w:tc>
        <w:tc>
          <w:tcPr>
            <w:tcW w:w="9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116,7</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350,1</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4" w:type="dxa"/>
          </w:tcPr>
          <w:p w:rsidR="00C30354" w:rsidRDefault="00C30354">
            <w:pPr>
              <w:ind w:firstLine="0"/>
              <w:jc w:val="right"/>
              <w:rPr>
                <w:snapToGrid w:val="0"/>
                <w:color w:val="000000"/>
                <w:sz w:val="22"/>
                <w:lang w:val="ru-RU"/>
              </w:rPr>
            </w:pPr>
            <w:r>
              <w:rPr>
                <w:snapToGrid w:val="0"/>
                <w:color w:val="000000"/>
                <w:sz w:val="22"/>
                <w:lang w:val="ru-RU"/>
              </w:rPr>
              <w:t>405,7</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405,7</w:t>
            </w:r>
          </w:p>
        </w:tc>
        <w:tc>
          <w:tcPr>
            <w:tcW w:w="946"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4" w:type="dxa"/>
          </w:tcPr>
          <w:p w:rsidR="00C30354" w:rsidRDefault="00C30354">
            <w:pPr>
              <w:ind w:firstLine="0"/>
              <w:jc w:val="right"/>
              <w:rPr>
                <w:b/>
                <w:snapToGrid w:val="0"/>
                <w:color w:val="000000"/>
                <w:sz w:val="22"/>
                <w:lang w:val="ru-RU"/>
              </w:rPr>
            </w:pPr>
            <w:r>
              <w:rPr>
                <w:b/>
                <w:snapToGrid w:val="0"/>
                <w:color w:val="000000"/>
                <w:sz w:val="22"/>
                <w:lang w:val="ru-RU"/>
              </w:rPr>
              <w:t>1278,2</w:t>
            </w:r>
          </w:p>
        </w:tc>
      </w:tr>
      <w:tr w:rsidR="00C30354">
        <w:trPr>
          <w:trHeight w:val="247"/>
        </w:trPr>
        <w:tc>
          <w:tcPr>
            <w:tcW w:w="5426" w:type="dxa"/>
          </w:tcPr>
          <w:p w:rsidR="00C30354" w:rsidRDefault="00C30354">
            <w:pPr>
              <w:jc w:val="center"/>
              <w:rPr>
                <w:snapToGrid w:val="0"/>
                <w:color w:val="000000"/>
                <w:sz w:val="18"/>
                <w:lang w:val="ru-RU"/>
              </w:rPr>
            </w:pPr>
            <w:r>
              <w:rPr>
                <w:snapToGrid w:val="0"/>
                <w:color w:val="000000"/>
                <w:sz w:val="18"/>
                <w:lang w:val="ru-RU"/>
              </w:rPr>
              <w:t>1</w:t>
            </w:r>
          </w:p>
        </w:tc>
        <w:tc>
          <w:tcPr>
            <w:tcW w:w="983" w:type="dxa"/>
          </w:tcPr>
          <w:p w:rsidR="00C30354" w:rsidRDefault="00C30354">
            <w:pPr>
              <w:ind w:firstLine="0"/>
              <w:jc w:val="center"/>
              <w:rPr>
                <w:snapToGrid w:val="0"/>
                <w:color w:val="000000"/>
                <w:sz w:val="18"/>
                <w:lang w:val="ru-RU"/>
              </w:rPr>
            </w:pPr>
            <w:r>
              <w:rPr>
                <w:snapToGrid w:val="0"/>
                <w:color w:val="000000"/>
                <w:sz w:val="18"/>
                <w:lang w:val="ru-RU"/>
              </w:rPr>
              <w:t>2</w:t>
            </w:r>
          </w:p>
        </w:tc>
        <w:tc>
          <w:tcPr>
            <w:tcW w:w="915" w:type="dxa"/>
          </w:tcPr>
          <w:p w:rsidR="00C30354" w:rsidRDefault="00C30354">
            <w:pPr>
              <w:ind w:firstLine="0"/>
              <w:jc w:val="center"/>
              <w:rPr>
                <w:snapToGrid w:val="0"/>
                <w:color w:val="000000"/>
                <w:sz w:val="18"/>
                <w:lang w:val="ru-RU"/>
              </w:rPr>
            </w:pPr>
            <w:r>
              <w:rPr>
                <w:snapToGrid w:val="0"/>
                <w:color w:val="000000"/>
                <w:sz w:val="18"/>
                <w:lang w:val="ru-RU"/>
              </w:rPr>
              <w:t>3</w:t>
            </w:r>
          </w:p>
        </w:tc>
        <w:tc>
          <w:tcPr>
            <w:tcW w:w="900" w:type="dxa"/>
          </w:tcPr>
          <w:p w:rsidR="00C30354" w:rsidRDefault="00C30354">
            <w:pPr>
              <w:ind w:firstLine="0"/>
              <w:jc w:val="center"/>
              <w:rPr>
                <w:snapToGrid w:val="0"/>
                <w:color w:val="000000"/>
                <w:sz w:val="18"/>
                <w:lang w:val="ru-RU"/>
              </w:rPr>
            </w:pPr>
            <w:r>
              <w:rPr>
                <w:snapToGrid w:val="0"/>
                <w:color w:val="000000"/>
                <w:sz w:val="18"/>
                <w:lang w:val="ru-RU"/>
              </w:rPr>
              <w:t>4</w:t>
            </w:r>
          </w:p>
        </w:tc>
        <w:tc>
          <w:tcPr>
            <w:tcW w:w="900" w:type="dxa"/>
          </w:tcPr>
          <w:p w:rsidR="00C30354" w:rsidRDefault="00C30354">
            <w:pPr>
              <w:ind w:firstLine="0"/>
              <w:jc w:val="center"/>
              <w:rPr>
                <w:snapToGrid w:val="0"/>
                <w:color w:val="000000"/>
                <w:sz w:val="18"/>
                <w:lang w:val="ru-RU"/>
              </w:rPr>
            </w:pPr>
            <w:r>
              <w:rPr>
                <w:snapToGrid w:val="0"/>
                <w:color w:val="000000"/>
                <w:sz w:val="18"/>
                <w:lang w:val="ru-RU"/>
              </w:rPr>
              <w:t>5</w:t>
            </w:r>
          </w:p>
        </w:tc>
        <w:tc>
          <w:tcPr>
            <w:tcW w:w="900" w:type="dxa"/>
          </w:tcPr>
          <w:p w:rsidR="00C30354" w:rsidRDefault="00C30354">
            <w:pPr>
              <w:ind w:firstLine="0"/>
              <w:jc w:val="center"/>
              <w:rPr>
                <w:snapToGrid w:val="0"/>
                <w:color w:val="000000"/>
                <w:sz w:val="18"/>
                <w:lang w:val="ru-RU"/>
              </w:rPr>
            </w:pPr>
            <w:r>
              <w:rPr>
                <w:snapToGrid w:val="0"/>
                <w:color w:val="000000"/>
                <w:sz w:val="18"/>
                <w:lang w:val="ru-RU"/>
              </w:rPr>
              <w:t>6</w:t>
            </w:r>
          </w:p>
        </w:tc>
        <w:tc>
          <w:tcPr>
            <w:tcW w:w="914" w:type="dxa"/>
          </w:tcPr>
          <w:p w:rsidR="00C30354" w:rsidRDefault="00C30354">
            <w:pPr>
              <w:ind w:firstLine="0"/>
              <w:jc w:val="center"/>
              <w:rPr>
                <w:snapToGrid w:val="0"/>
                <w:color w:val="000000"/>
                <w:sz w:val="18"/>
                <w:lang w:val="ru-RU"/>
              </w:rPr>
            </w:pPr>
            <w:r>
              <w:rPr>
                <w:snapToGrid w:val="0"/>
                <w:color w:val="000000"/>
                <w:sz w:val="18"/>
                <w:lang w:val="ru-RU"/>
              </w:rPr>
              <w:t>7</w:t>
            </w:r>
          </w:p>
        </w:tc>
        <w:tc>
          <w:tcPr>
            <w:tcW w:w="900" w:type="dxa"/>
          </w:tcPr>
          <w:p w:rsidR="00C30354" w:rsidRDefault="00C30354">
            <w:pPr>
              <w:ind w:firstLine="0"/>
              <w:jc w:val="center"/>
              <w:rPr>
                <w:snapToGrid w:val="0"/>
                <w:color w:val="000000"/>
                <w:sz w:val="18"/>
                <w:lang w:val="ru-RU"/>
              </w:rPr>
            </w:pPr>
            <w:r>
              <w:rPr>
                <w:snapToGrid w:val="0"/>
                <w:color w:val="000000"/>
                <w:sz w:val="18"/>
                <w:lang w:val="ru-RU"/>
              </w:rPr>
              <w:t>8</w:t>
            </w:r>
          </w:p>
        </w:tc>
        <w:tc>
          <w:tcPr>
            <w:tcW w:w="900" w:type="dxa"/>
          </w:tcPr>
          <w:p w:rsidR="00C30354" w:rsidRDefault="00C30354">
            <w:pPr>
              <w:ind w:firstLine="0"/>
              <w:jc w:val="center"/>
              <w:rPr>
                <w:snapToGrid w:val="0"/>
                <w:color w:val="000000"/>
                <w:sz w:val="18"/>
                <w:lang w:val="ru-RU"/>
              </w:rPr>
            </w:pPr>
            <w:r>
              <w:rPr>
                <w:snapToGrid w:val="0"/>
                <w:color w:val="000000"/>
                <w:sz w:val="18"/>
                <w:lang w:val="ru-RU"/>
              </w:rPr>
              <w:t>9</w:t>
            </w:r>
          </w:p>
        </w:tc>
        <w:tc>
          <w:tcPr>
            <w:tcW w:w="946" w:type="dxa"/>
          </w:tcPr>
          <w:p w:rsidR="00C30354" w:rsidRDefault="00C30354">
            <w:pPr>
              <w:ind w:firstLine="0"/>
              <w:jc w:val="center"/>
              <w:rPr>
                <w:snapToGrid w:val="0"/>
                <w:color w:val="000000"/>
                <w:sz w:val="18"/>
                <w:lang w:val="ru-RU"/>
              </w:rPr>
            </w:pPr>
            <w:r>
              <w:rPr>
                <w:snapToGrid w:val="0"/>
                <w:color w:val="000000"/>
                <w:sz w:val="18"/>
                <w:lang w:val="ru-RU"/>
              </w:rPr>
              <w:t>10</w:t>
            </w:r>
          </w:p>
        </w:tc>
        <w:tc>
          <w:tcPr>
            <w:tcW w:w="914" w:type="dxa"/>
          </w:tcPr>
          <w:p w:rsidR="00C30354" w:rsidRDefault="00C30354">
            <w:pPr>
              <w:ind w:firstLine="0"/>
              <w:jc w:val="center"/>
              <w:rPr>
                <w:snapToGrid w:val="0"/>
                <w:color w:val="000000"/>
                <w:sz w:val="18"/>
                <w:lang w:val="ru-RU"/>
              </w:rPr>
            </w:pPr>
            <w:r>
              <w:rPr>
                <w:snapToGrid w:val="0"/>
                <w:color w:val="000000"/>
                <w:sz w:val="18"/>
                <w:lang w:val="ru-RU"/>
              </w:rPr>
              <w:t>11</w:t>
            </w:r>
          </w:p>
        </w:tc>
      </w:tr>
      <w:tr w:rsidR="00C30354">
        <w:trPr>
          <w:trHeight w:val="538"/>
        </w:trPr>
        <w:tc>
          <w:tcPr>
            <w:tcW w:w="5426" w:type="dxa"/>
          </w:tcPr>
          <w:p w:rsidR="00C30354" w:rsidRDefault="00C30354">
            <w:pPr>
              <w:ind w:firstLine="0"/>
              <w:rPr>
                <w:snapToGrid w:val="0"/>
                <w:color w:val="000000"/>
                <w:sz w:val="22"/>
                <w:lang w:val="ru-RU"/>
              </w:rPr>
            </w:pPr>
            <w:r>
              <w:rPr>
                <w:snapToGrid w:val="0"/>
                <w:color w:val="000000"/>
                <w:sz w:val="22"/>
                <w:lang w:val="ru-RU"/>
              </w:rPr>
              <w:t>5.Выплата (погашение) основного долга по краткосрочным кредитам и займам</w:t>
            </w:r>
          </w:p>
        </w:tc>
        <w:tc>
          <w:tcPr>
            <w:tcW w:w="9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1083,3</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2250,0</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4" w:type="dxa"/>
          </w:tcPr>
          <w:p w:rsidR="00C30354" w:rsidRDefault="00C30354">
            <w:pPr>
              <w:ind w:firstLine="0"/>
              <w:jc w:val="right"/>
              <w:rPr>
                <w:snapToGrid w:val="0"/>
                <w:color w:val="000000"/>
                <w:sz w:val="22"/>
                <w:lang w:val="ru-RU"/>
              </w:rPr>
            </w:pPr>
            <w:r>
              <w:rPr>
                <w:snapToGrid w:val="0"/>
                <w:color w:val="000000"/>
                <w:sz w:val="22"/>
                <w:lang w:val="ru-RU"/>
              </w:rPr>
              <w:t>1966,7</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1900,0</w:t>
            </w:r>
          </w:p>
        </w:tc>
        <w:tc>
          <w:tcPr>
            <w:tcW w:w="946"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4" w:type="dxa"/>
          </w:tcPr>
          <w:p w:rsidR="00C30354" w:rsidRDefault="00C30354">
            <w:pPr>
              <w:ind w:firstLine="0"/>
              <w:jc w:val="right"/>
              <w:rPr>
                <w:b/>
                <w:snapToGrid w:val="0"/>
                <w:color w:val="000000"/>
                <w:sz w:val="22"/>
                <w:lang w:val="ru-RU"/>
              </w:rPr>
            </w:pPr>
            <w:r>
              <w:rPr>
                <w:b/>
                <w:snapToGrid w:val="0"/>
                <w:color w:val="000000"/>
                <w:sz w:val="22"/>
                <w:lang w:val="ru-RU"/>
              </w:rPr>
              <w:t>7200,0</w:t>
            </w:r>
          </w:p>
        </w:tc>
      </w:tr>
      <w:tr w:rsidR="00C30354">
        <w:trPr>
          <w:trHeight w:val="566"/>
        </w:trPr>
        <w:tc>
          <w:tcPr>
            <w:tcW w:w="5426" w:type="dxa"/>
          </w:tcPr>
          <w:p w:rsidR="00C30354" w:rsidRDefault="00C30354">
            <w:pPr>
              <w:ind w:firstLine="0"/>
              <w:rPr>
                <w:snapToGrid w:val="0"/>
                <w:color w:val="000000"/>
                <w:sz w:val="22"/>
                <w:lang w:val="ru-RU"/>
              </w:rPr>
            </w:pPr>
            <w:r>
              <w:rPr>
                <w:snapToGrid w:val="0"/>
                <w:color w:val="000000"/>
                <w:sz w:val="22"/>
                <w:lang w:val="ru-RU"/>
              </w:rPr>
              <w:t xml:space="preserve">6.Дивиденды , уплаченные собственникам предприятия на вложенный капитал </w:t>
            </w:r>
          </w:p>
        </w:tc>
        <w:tc>
          <w:tcPr>
            <w:tcW w:w="9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0,0</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0,0</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4" w:type="dxa"/>
          </w:tcPr>
          <w:p w:rsidR="00C30354" w:rsidRDefault="00C30354">
            <w:pPr>
              <w:ind w:firstLine="0"/>
              <w:jc w:val="right"/>
              <w:rPr>
                <w:snapToGrid w:val="0"/>
                <w:color w:val="000000"/>
                <w:sz w:val="22"/>
                <w:lang w:val="ru-RU"/>
              </w:rPr>
            </w:pPr>
            <w:r>
              <w:rPr>
                <w:snapToGrid w:val="0"/>
                <w:color w:val="000000"/>
                <w:sz w:val="22"/>
                <w:lang w:val="ru-RU"/>
              </w:rPr>
              <w:t>0,0</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0,0</w:t>
            </w:r>
          </w:p>
        </w:tc>
        <w:tc>
          <w:tcPr>
            <w:tcW w:w="946"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4" w:type="dxa"/>
          </w:tcPr>
          <w:p w:rsidR="00C30354" w:rsidRDefault="00C30354">
            <w:pPr>
              <w:ind w:firstLine="0"/>
              <w:jc w:val="right"/>
              <w:rPr>
                <w:b/>
                <w:snapToGrid w:val="0"/>
                <w:color w:val="000000"/>
                <w:sz w:val="22"/>
                <w:lang w:val="ru-RU"/>
              </w:rPr>
            </w:pPr>
            <w:r>
              <w:rPr>
                <w:b/>
                <w:snapToGrid w:val="0"/>
                <w:color w:val="000000"/>
                <w:sz w:val="22"/>
                <w:lang w:val="ru-RU"/>
              </w:rPr>
              <w:t>0,0</w:t>
            </w:r>
          </w:p>
        </w:tc>
      </w:tr>
      <w:tr w:rsidR="00C30354">
        <w:trPr>
          <w:trHeight w:val="581"/>
        </w:trPr>
        <w:tc>
          <w:tcPr>
            <w:tcW w:w="5426" w:type="dxa"/>
          </w:tcPr>
          <w:p w:rsidR="00C30354" w:rsidRDefault="00C30354">
            <w:pPr>
              <w:ind w:firstLine="0"/>
              <w:rPr>
                <w:b/>
                <w:snapToGrid w:val="0"/>
                <w:color w:val="000000"/>
                <w:sz w:val="22"/>
                <w:lang w:val="ru-RU"/>
              </w:rPr>
            </w:pPr>
            <w:r>
              <w:rPr>
                <w:b/>
                <w:snapToGrid w:val="0"/>
                <w:color w:val="000000"/>
                <w:sz w:val="22"/>
                <w:lang w:val="ru-RU"/>
              </w:rPr>
              <w:t>Объем валового денежного потока по финансовой деятельности</w:t>
            </w:r>
          </w:p>
        </w:tc>
        <w:tc>
          <w:tcPr>
            <w:tcW w:w="983" w:type="dxa"/>
          </w:tcPr>
          <w:p w:rsidR="00C30354" w:rsidRDefault="00C30354">
            <w:pPr>
              <w:ind w:firstLine="0"/>
              <w:jc w:val="right"/>
              <w:rPr>
                <w:b/>
                <w:snapToGrid w:val="0"/>
                <w:color w:val="000000"/>
                <w:sz w:val="22"/>
                <w:lang w:val="ru-RU"/>
              </w:rPr>
            </w:pPr>
            <w:r>
              <w:rPr>
                <w:b/>
                <w:snapToGrid w:val="0"/>
                <w:color w:val="000000"/>
                <w:sz w:val="22"/>
                <w:lang w:val="ru-RU"/>
              </w:rPr>
              <w:t>6800,0</w:t>
            </w:r>
          </w:p>
        </w:tc>
        <w:tc>
          <w:tcPr>
            <w:tcW w:w="915" w:type="dxa"/>
          </w:tcPr>
          <w:p w:rsidR="00C30354" w:rsidRDefault="00C30354">
            <w:pPr>
              <w:ind w:firstLine="0"/>
              <w:jc w:val="right"/>
              <w:rPr>
                <w:b/>
                <w:snapToGrid w:val="0"/>
                <w:color w:val="000000"/>
                <w:sz w:val="22"/>
                <w:lang w:val="ru-RU"/>
              </w:rPr>
            </w:pPr>
            <w:r>
              <w:rPr>
                <w:b/>
                <w:snapToGrid w:val="0"/>
                <w:color w:val="000000"/>
                <w:sz w:val="22"/>
                <w:lang w:val="ru-RU"/>
              </w:rPr>
              <w:t>1200,0</w:t>
            </w:r>
          </w:p>
        </w:tc>
        <w:tc>
          <w:tcPr>
            <w:tcW w:w="900" w:type="dxa"/>
          </w:tcPr>
          <w:p w:rsidR="00C30354" w:rsidRDefault="00C30354">
            <w:pPr>
              <w:ind w:firstLine="0"/>
              <w:jc w:val="right"/>
              <w:rPr>
                <w:b/>
                <w:snapToGrid w:val="0"/>
                <w:color w:val="000000"/>
                <w:sz w:val="22"/>
                <w:lang w:val="ru-RU"/>
              </w:rPr>
            </w:pPr>
            <w:r>
              <w:rPr>
                <w:b/>
                <w:snapToGrid w:val="0"/>
                <w:color w:val="000000"/>
                <w:sz w:val="22"/>
                <w:lang w:val="ru-RU"/>
              </w:rPr>
              <w:t>0,0</w:t>
            </w:r>
          </w:p>
        </w:tc>
        <w:tc>
          <w:tcPr>
            <w:tcW w:w="900" w:type="dxa"/>
          </w:tcPr>
          <w:p w:rsidR="00C30354" w:rsidRDefault="00C30354">
            <w:pPr>
              <w:ind w:firstLine="0"/>
              <w:jc w:val="right"/>
              <w:rPr>
                <w:b/>
                <w:snapToGrid w:val="0"/>
                <w:color w:val="000000"/>
                <w:sz w:val="22"/>
                <w:lang w:val="ru-RU"/>
              </w:rPr>
            </w:pPr>
            <w:r>
              <w:rPr>
                <w:b/>
                <w:snapToGrid w:val="0"/>
                <w:color w:val="000000"/>
                <w:sz w:val="22"/>
                <w:lang w:val="ru-RU"/>
              </w:rPr>
              <w:t>2600,1</w:t>
            </w:r>
          </w:p>
        </w:tc>
        <w:tc>
          <w:tcPr>
            <w:tcW w:w="900" w:type="dxa"/>
          </w:tcPr>
          <w:p w:rsidR="00C30354" w:rsidRDefault="00C30354">
            <w:pPr>
              <w:ind w:firstLine="0"/>
              <w:jc w:val="right"/>
              <w:rPr>
                <w:b/>
                <w:snapToGrid w:val="0"/>
                <w:color w:val="000000"/>
                <w:sz w:val="22"/>
                <w:lang w:val="ru-RU"/>
              </w:rPr>
            </w:pPr>
            <w:r>
              <w:rPr>
                <w:b/>
                <w:snapToGrid w:val="0"/>
                <w:color w:val="000000"/>
                <w:sz w:val="22"/>
                <w:lang w:val="ru-RU"/>
              </w:rPr>
              <w:t>4500,0</w:t>
            </w:r>
          </w:p>
        </w:tc>
        <w:tc>
          <w:tcPr>
            <w:tcW w:w="914" w:type="dxa"/>
          </w:tcPr>
          <w:p w:rsidR="00C30354" w:rsidRDefault="00C30354">
            <w:pPr>
              <w:ind w:firstLine="0"/>
              <w:jc w:val="right"/>
              <w:rPr>
                <w:b/>
                <w:snapToGrid w:val="0"/>
                <w:color w:val="000000"/>
                <w:sz w:val="22"/>
                <w:lang w:val="ru-RU"/>
              </w:rPr>
            </w:pPr>
            <w:r>
              <w:rPr>
                <w:b/>
                <w:snapToGrid w:val="0"/>
                <w:color w:val="000000"/>
                <w:sz w:val="22"/>
                <w:lang w:val="ru-RU"/>
              </w:rPr>
              <w:t>2372,4</w:t>
            </w:r>
          </w:p>
        </w:tc>
        <w:tc>
          <w:tcPr>
            <w:tcW w:w="900" w:type="dxa"/>
          </w:tcPr>
          <w:p w:rsidR="00C30354" w:rsidRDefault="00C30354">
            <w:pPr>
              <w:ind w:firstLine="0"/>
              <w:jc w:val="right"/>
              <w:rPr>
                <w:b/>
                <w:snapToGrid w:val="0"/>
                <w:color w:val="000000"/>
                <w:sz w:val="22"/>
                <w:lang w:val="ru-RU"/>
              </w:rPr>
            </w:pPr>
            <w:r>
              <w:rPr>
                <w:b/>
                <w:snapToGrid w:val="0"/>
                <w:color w:val="000000"/>
                <w:sz w:val="22"/>
                <w:lang w:val="ru-RU"/>
              </w:rPr>
              <w:t>1000,0</w:t>
            </w:r>
          </w:p>
        </w:tc>
        <w:tc>
          <w:tcPr>
            <w:tcW w:w="900" w:type="dxa"/>
          </w:tcPr>
          <w:p w:rsidR="00C30354" w:rsidRDefault="00C30354">
            <w:pPr>
              <w:ind w:firstLine="0"/>
              <w:jc w:val="right"/>
              <w:rPr>
                <w:b/>
                <w:snapToGrid w:val="0"/>
                <w:color w:val="000000"/>
                <w:sz w:val="22"/>
                <w:lang w:val="ru-RU"/>
              </w:rPr>
            </w:pPr>
            <w:r>
              <w:rPr>
                <w:b/>
                <w:snapToGrid w:val="0"/>
                <w:color w:val="000000"/>
                <w:sz w:val="22"/>
                <w:lang w:val="ru-RU"/>
              </w:rPr>
              <w:t>2305,7</w:t>
            </w:r>
          </w:p>
        </w:tc>
        <w:tc>
          <w:tcPr>
            <w:tcW w:w="946" w:type="dxa"/>
          </w:tcPr>
          <w:p w:rsidR="00C30354" w:rsidRDefault="00C30354">
            <w:pPr>
              <w:ind w:firstLine="0"/>
              <w:jc w:val="right"/>
              <w:rPr>
                <w:b/>
                <w:snapToGrid w:val="0"/>
                <w:color w:val="000000"/>
                <w:sz w:val="22"/>
                <w:lang w:val="ru-RU"/>
              </w:rPr>
            </w:pPr>
            <w:r>
              <w:rPr>
                <w:b/>
                <w:snapToGrid w:val="0"/>
                <w:color w:val="000000"/>
                <w:sz w:val="22"/>
                <w:lang w:val="ru-RU"/>
              </w:rPr>
              <w:t>12300,0</w:t>
            </w:r>
          </w:p>
        </w:tc>
        <w:tc>
          <w:tcPr>
            <w:tcW w:w="914" w:type="dxa"/>
          </w:tcPr>
          <w:p w:rsidR="00C30354" w:rsidRDefault="00C30354">
            <w:pPr>
              <w:ind w:firstLine="0"/>
              <w:jc w:val="right"/>
              <w:rPr>
                <w:b/>
                <w:snapToGrid w:val="0"/>
                <w:color w:val="000000"/>
                <w:sz w:val="22"/>
                <w:lang w:val="ru-RU"/>
              </w:rPr>
            </w:pPr>
            <w:r>
              <w:rPr>
                <w:b/>
                <w:snapToGrid w:val="0"/>
                <w:color w:val="000000"/>
                <w:sz w:val="22"/>
                <w:lang w:val="ru-RU"/>
              </w:rPr>
              <w:t>8478,2</w:t>
            </w:r>
          </w:p>
        </w:tc>
      </w:tr>
      <w:tr w:rsidR="00C30354">
        <w:trPr>
          <w:trHeight w:val="581"/>
        </w:trPr>
        <w:tc>
          <w:tcPr>
            <w:tcW w:w="5426" w:type="dxa"/>
          </w:tcPr>
          <w:p w:rsidR="00C30354" w:rsidRDefault="00C30354">
            <w:pPr>
              <w:ind w:firstLine="0"/>
              <w:rPr>
                <w:b/>
                <w:snapToGrid w:val="0"/>
                <w:color w:val="000000"/>
                <w:sz w:val="22"/>
                <w:lang w:val="ru-RU"/>
              </w:rPr>
            </w:pPr>
            <w:r>
              <w:rPr>
                <w:b/>
                <w:snapToGrid w:val="0"/>
                <w:color w:val="000000"/>
                <w:sz w:val="22"/>
                <w:lang w:val="ru-RU"/>
              </w:rPr>
              <w:t>Сумма чистого денежного потока по финансовой деятельности</w:t>
            </w:r>
          </w:p>
        </w:tc>
        <w:tc>
          <w:tcPr>
            <w:tcW w:w="983" w:type="dxa"/>
          </w:tcPr>
          <w:p w:rsidR="00C30354" w:rsidRDefault="00C30354">
            <w:pPr>
              <w:ind w:firstLine="0"/>
              <w:jc w:val="right"/>
              <w:rPr>
                <w:b/>
                <w:snapToGrid w:val="0"/>
                <w:color w:val="000000"/>
                <w:sz w:val="22"/>
                <w:lang w:val="ru-RU"/>
              </w:rPr>
            </w:pPr>
            <w:r>
              <w:rPr>
                <w:b/>
                <w:snapToGrid w:val="0"/>
                <w:color w:val="000000"/>
                <w:sz w:val="22"/>
                <w:lang w:val="ru-RU"/>
              </w:rPr>
              <w:t>5600,0</w:t>
            </w:r>
          </w:p>
        </w:tc>
        <w:tc>
          <w:tcPr>
            <w:tcW w:w="915" w:type="dxa"/>
          </w:tcPr>
          <w:p w:rsidR="00C30354" w:rsidRDefault="00C30354">
            <w:pPr>
              <w:ind w:firstLine="0"/>
              <w:jc w:val="right"/>
              <w:rPr>
                <w:b/>
                <w:snapToGrid w:val="0"/>
                <w:color w:val="000000"/>
                <w:sz w:val="22"/>
                <w:lang w:val="ru-RU"/>
              </w:rPr>
            </w:pPr>
          </w:p>
        </w:tc>
        <w:tc>
          <w:tcPr>
            <w:tcW w:w="900" w:type="dxa"/>
          </w:tcPr>
          <w:p w:rsidR="00C30354" w:rsidRDefault="00C30354">
            <w:pPr>
              <w:ind w:firstLine="0"/>
              <w:jc w:val="right"/>
              <w:rPr>
                <w:b/>
                <w:snapToGrid w:val="0"/>
                <w:color w:val="000000"/>
                <w:sz w:val="22"/>
                <w:lang w:val="ru-RU"/>
              </w:rPr>
            </w:pPr>
          </w:p>
        </w:tc>
        <w:tc>
          <w:tcPr>
            <w:tcW w:w="900" w:type="dxa"/>
          </w:tcPr>
          <w:p w:rsidR="00C30354" w:rsidRDefault="00C30354">
            <w:pPr>
              <w:ind w:firstLine="0"/>
              <w:jc w:val="right"/>
              <w:rPr>
                <w:b/>
                <w:snapToGrid w:val="0"/>
                <w:color w:val="000000"/>
                <w:sz w:val="22"/>
                <w:lang w:val="ru-RU"/>
              </w:rPr>
            </w:pPr>
            <w:r>
              <w:rPr>
                <w:b/>
                <w:snapToGrid w:val="0"/>
                <w:color w:val="000000"/>
                <w:sz w:val="22"/>
                <w:lang w:val="ru-RU"/>
              </w:rPr>
              <w:t>2600,1</w:t>
            </w:r>
          </w:p>
        </w:tc>
        <w:tc>
          <w:tcPr>
            <w:tcW w:w="900" w:type="dxa"/>
          </w:tcPr>
          <w:p w:rsidR="00C30354" w:rsidRDefault="00C30354">
            <w:pPr>
              <w:ind w:firstLine="0"/>
              <w:jc w:val="right"/>
              <w:rPr>
                <w:b/>
                <w:snapToGrid w:val="0"/>
                <w:color w:val="000000"/>
                <w:sz w:val="22"/>
                <w:lang w:val="ru-RU"/>
              </w:rPr>
            </w:pPr>
            <w:r>
              <w:rPr>
                <w:b/>
                <w:snapToGrid w:val="0"/>
                <w:color w:val="000000"/>
                <w:sz w:val="22"/>
                <w:lang w:val="ru-RU"/>
              </w:rPr>
              <w:t>2127,6</w:t>
            </w:r>
          </w:p>
        </w:tc>
        <w:tc>
          <w:tcPr>
            <w:tcW w:w="914" w:type="dxa"/>
          </w:tcPr>
          <w:p w:rsidR="00C30354" w:rsidRDefault="00C30354">
            <w:pPr>
              <w:ind w:firstLine="0"/>
              <w:jc w:val="right"/>
              <w:rPr>
                <w:b/>
                <w:snapToGrid w:val="0"/>
                <w:color w:val="000000"/>
                <w:sz w:val="22"/>
                <w:lang w:val="ru-RU"/>
              </w:rPr>
            </w:pPr>
          </w:p>
        </w:tc>
        <w:tc>
          <w:tcPr>
            <w:tcW w:w="900" w:type="dxa"/>
          </w:tcPr>
          <w:p w:rsidR="00C30354" w:rsidRDefault="00C30354">
            <w:pPr>
              <w:ind w:firstLine="0"/>
              <w:jc w:val="right"/>
              <w:rPr>
                <w:b/>
                <w:snapToGrid w:val="0"/>
                <w:color w:val="000000"/>
                <w:sz w:val="22"/>
                <w:lang w:val="ru-RU"/>
              </w:rPr>
            </w:pPr>
          </w:p>
        </w:tc>
        <w:tc>
          <w:tcPr>
            <w:tcW w:w="900" w:type="dxa"/>
          </w:tcPr>
          <w:p w:rsidR="00C30354" w:rsidRDefault="00C30354">
            <w:pPr>
              <w:ind w:firstLine="0"/>
              <w:jc w:val="right"/>
              <w:rPr>
                <w:b/>
                <w:snapToGrid w:val="0"/>
                <w:color w:val="000000"/>
                <w:sz w:val="22"/>
                <w:lang w:val="ru-RU"/>
              </w:rPr>
            </w:pPr>
            <w:r>
              <w:rPr>
                <w:b/>
                <w:snapToGrid w:val="0"/>
                <w:color w:val="000000"/>
                <w:sz w:val="22"/>
                <w:lang w:val="ru-RU"/>
              </w:rPr>
              <w:t>1305,7</w:t>
            </w:r>
          </w:p>
        </w:tc>
        <w:tc>
          <w:tcPr>
            <w:tcW w:w="946" w:type="dxa"/>
          </w:tcPr>
          <w:p w:rsidR="00C30354" w:rsidRDefault="00C30354">
            <w:pPr>
              <w:ind w:firstLine="0"/>
              <w:jc w:val="right"/>
              <w:rPr>
                <w:b/>
                <w:snapToGrid w:val="0"/>
                <w:color w:val="000000"/>
                <w:sz w:val="22"/>
                <w:lang w:val="ru-RU"/>
              </w:rPr>
            </w:pPr>
            <w:r>
              <w:rPr>
                <w:b/>
                <w:snapToGrid w:val="0"/>
                <w:color w:val="000000"/>
                <w:sz w:val="22"/>
                <w:lang w:val="ru-RU"/>
              </w:rPr>
              <w:t>3821,8</w:t>
            </w:r>
          </w:p>
        </w:tc>
        <w:tc>
          <w:tcPr>
            <w:tcW w:w="914" w:type="dxa"/>
          </w:tcPr>
          <w:p w:rsidR="00C30354" w:rsidRDefault="00C30354">
            <w:pPr>
              <w:ind w:firstLine="0"/>
              <w:jc w:val="right"/>
              <w:rPr>
                <w:b/>
                <w:snapToGrid w:val="0"/>
                <w:color w:val="000000"/>
                <w:sz w:val="22"/>
                <w:lang w:val="ru-RU"/>
              </w:rPr>
            </w:pPr>
          </w:p>
        </w:tc>
      </w:tr>
      <w:tr w:rsidR="00C30354">
        <w:trPr>
          <w:cantSplit/>
          <w:trHeight w:val="334"/>
        </w:trPr>
        <w:tc>
          <w:tcPr>
            <w:tcW w:w="14598" w:type="dxa"/>
            <w:gridSpan w:val="11"/>
          </w:tcPr>
          <w:p w:rsidR="00C30354" w:rsidRDefault="00C30354">
            <w:pPr>
              <w:pStyle w:val="3"/>
              <w:rPr>
                <w:rFonts w:ascii="Times New Roman" w:hAnsi="Times New Roman"/>
              </w:rPr>
            </w:pPr>
            <w:r>
              <w:rPr>
                <w:rFonts w:ascii="Times New Roman" w:hAnsi="Times New Roman"/>
              </w:rPr>
              <w:t>IV.ДЕНЕЖНЫЕ ПОТОКИ ПО ПРЕДПРИЯТИЮ В ЦЕЛОМ</w:t>
            </w:r>
          </w:p>
        </w:tc>
      </w:tr>
      <w:tr w:rsidR="00C30354">
        <w:trPr>
          <w:trHeight w:val="581"/>
        </w:trPr>
        <w:tc>
          <w:tcPr>
            <w:tcW w:w="5426" w:type="dxa"/>
          </w:tcPr>
          <w:p w:rsidR="00C30354" w:rsidRDefault="00C30354">
            <w:pPr>
              <w:ind w:firstLine="0"/>
              <w:rPr>
                <w:b/>
                <w:snapToGrid w:val="0"/>
                <w:color w:val="000000"/>
                <w:sz w:val="22"/>
                <w:lang w:val="ru-RU"/>
              </w:rPr>
            </w:pPr>
            <w:r>
              <w:rPr>
                <w:b/>
                <w:snapToGrid w:val="0"/>
                <w:color w:val="000000"/>
                <w:sz w:val="22"/>
                <w:lang w:val="ru-RU"/>
              </w:rPr>
              <w:t>Объем валового денежного потока по всем видам хозяйственной деятельности</w:t>
            </w:r>
          </w:p>
        </w:tc>
        <w:tc>
          <w:tcPr>
            <w:tcW w:w="983" w:type="dxa"/>
          </w:tcPr>
          <w:p w:rsidR="00C30354" w:rsidRDefault="00C30354">
            <w:pPr>
              <w:ind w:firstLine="0"/>
              <w:jc w:val="right"/>
              <w:rPr>
                <w:b/>
                <w:snapToGrid w:val="0"/>
                <w:color w:val="000000"/>
                <w:sz w:val="22"/>
                <w:lang w:val="ru-RU"/>
              </w:rPr>
            </w:pPr>
            <w:r>
              <w:rPr>
                <w:b/>
                <w:snapToGrid w:val="0"/>
                <w:color w:val="000000"/>
                <w:sz w:val="22"/>
                <w:lang w:val="ru-RU"/>
              </w:rPr>
              <w:t>23949,2</w:t>
            </w:r>
          </w:p>
        </w:tc>
        <w:tc>
          <w:tcPr>
            <w:tcW w:w="915" w:type="dxa"/>
          </w:tcPr>
          <w:p w:rsidR="00C30354" w:rsidRDefault="00C30354">
            <w:pPr>
              <w:ind w:firstLine="0"/>
              <w:jc w:val="right"/>
              <w:rPr>
                <w:b/>
                <w:snapToGrid w:val="0"/>
                <w:color w:val="000000"/>
                <w:sz w:val="22"/>
                <w:lang w:val="ru-RU"/>
              </w:rPr>
            </w:pPr>
            <w:r>
              <w:rPr>
                <w:b/>
                <w:snapToGrid w:val="0"/>
                <w:color w:val="000000"/>
                <w:sz w:val="22"/>
                <w:lang w:val="ru-RU"/>
              </w:rPr>
              <w:t>20833,3</w:t>
            </w:r>
          </w:p>
        </w:tc>
        <w:tc>
          <w:tcPr>
            <w:tcW w:w="900" w:type="dxa"/>
          </w:tcPr>
          <w:p w:rsidR="00C30354" w:rsidRDefault="00C30354">
            <w:pPr>
              <w:ind w:firstLine="0"/>
              <w:jc w:val="right"/>
              <w:rPr>
                <w:b/>
                <w:snapToGrid w:val="0"/>
                <w:color w:val="000000"/>
                <w:sz w:val="22"/>
                <w:lang w:val="ru-RU"/>
              </w:rPr>
            </w:pPr>
            <w:r>
              <w:rPr>
                <w:b/>
                <w:snapToGrid w:val="0"/>
                <w:color w:val="000000"/>
                <w:sz w:val="22"/>
                <w:lang w:val="ru-RU"/>
              </w:rPr>
              <w:t>15181,1</w:t>
            </w:r>
          </w:p>
        </w:tc>
        <w:tc>
          <w:tcPr>
            <w:tcW w:w="900" w:type="dxa"/>
          </w:tcPr>
          <w:p w:rsidR="00C30354" w:rsidRDefault="00C30354">
            <w:pPr>
              <w:ind w:firstLine="0"/>
              <w:jc w:val="right"/>
              <w:rPr>
                <w:b/>
                <w:snapToGrid w:val="0"/>
                <w:color w:val="000000"/>
                <w:sz w:val="22"/>
                <w:lang w:val="ru-RU"/>
              </w:rPr>
            </w:pPr>
            <w:r>
              <w:rPr>
                <w:b/>
                <w:snapToGrid w:val="0"/>
                <w:color w:val="000000"/>
                <w:sz w:val="22"/>
                <w:lang w:val="ru-RU"/>
              </w:rPr>
              <w:t>17972,7</w:t>
            </w:r>
          </w:p>
        </w:tc>
        <w:tc>
          <w:tcPr>
            <w:tcW w:w="900" w:type="dxa"/>
          </w:tcPr>
          <w:p w:rsidR="00C30354" w:rsidRDefault="00C30354">
            <w:pPr>
              <w:ind w:firstLine="0"/>
              <w:jc w:val="right"/>
              <w:rPr>
                <w:b/>
                <w:snapToGrid w:val="0"/>
                <w:color w:val="000000"/>
                <w:sz w:val="22"/>
                <w:lang w:val="ru-RU"/>
              </w:rPr>
            </w:pPr>
            <w:r>
              <w:rPr>
                <w:b/>
                <w:snapToGrid w:val="0"/>
                <w:color w:val="000000"/>
                <w:sz w:val="22"/>
                <w:lang w:val="ru-RU"/>
              </w:rPr>
              <w:t>22445,5</w:t>
            </w:r>
          </w:p>
        </w:tc>
        <w:tc>
          <w:tcPr>
            <w:tcW w:w="914" w:type="dxa"/>
          </w:tcPr>
          <w:p w:rsidR="00C30354" w:rsidRDefault="00C30354">
            <w:pPr>
              <w:ind w:firstLine="0"/>
              <w:jc w:val="right"/>
              <w:rPr>
                <w:b/>
                <w:snapToGrid w:val="0"/>
                <w:color w:val="000000"/>
                <w:sz w:val="22"/>
                <w:lang w:val="ru-RU"/>
              </w:rPr>
            </w:pPr>
            <w:r>
              <w:rPr>
                <w:b/>
                <w:snapToGrid w:val="0"/>
                <w:color w:val="000000"/>
                <w:sz w:val="22"/>
                <w:lang w:val="ru-RU"/>
              </w:rPr>
              <w:t>20225,7</w:t>
            </w:r>
          </w:p>
        </w:tc>
        <w:tc>
          <w:tcPr>
            <w:tcW w:w="900" w:type="dxa"/>
          </w:tcPr>
          <w:p w:rsidR="00C30354" w:rsidRDefault="00C30354">
            <w:pPr>
              <w:ind w:firstLine="0"/>
              <w:jc w:val="right"/>
              <w:rPr>
                <w:b/>
                <w:snapToGrid w:val="0"/>
                <w:color w:val="000000"/>
                <w:sz w:val="22"/>
                <w:lang w:val="ru-RU"/>
              </w:rPr>
            </w:pPr>
            <w:r>
              <w:rPr>
                <w:b/>
                <w:snapToGrid w:val="0"/>
                <w:color w:val="000000"/>
                <w:sz w:val="22"/>
                <w:lang w:val="ru-RU"/>
              </w:rPr>
              <w:t>18918,1</w:t>
            </w:r>
          </w:p>
        </w:tc>
        <w:tc>
          <w:tcPr>
            <w:tcW w:w="900" w:type="dxa"/>
          </w:tcPr>
          <w:p w:rsidR="00C30354" w:rsidRDefault="00C30354">
            <w:pPr>
              <w:ind w:firstLine="0"/>
              <w:jc w:val="right"/>
              <w:rPr>
                <w:b/>
                <w:snapToGrid w:val="0"/>
                <w:color w:val="000000"/>
                <w:sz w:val="22"/>
                <w:lang w:val="ru-RU"/>
              </w:rPr>
            </w:pPr>
            <w:r>
              <w:rPr>
                <w:b/>
                <w:snapToGrid w:val="0"/>
                <w:color w:val="000000"/>
                <w:sz w:val="22"/>
                <w:lang w:val="ru-RU"/>
              </w:rPr>
              <w:t>21972,6</w:t>
            </w:r>
          </w:p>
        </w:tc>
        <w:tc>
          <w:tcPr>
            <w:tcW w:w="946" w:type="dxa"/>
          </w:tcPr>
          <w:p w:rsidR="00C30354" w:rsidRDefault="00C30354">
            <w:pPr>
              <w:ind w:firstLine="0"/>
              <w:jc w:val="right"/>
              <w:rPr>
                <w:b/>
                <w:snapToGrid w:val="0"/>
                <w:color w:val="000000"/>
                <w:sz w:val="22"/>
                <w:lang w:val="ru-RU"/>
              </w:rPr>
            </w:pPr>
            <w:r>
              <w:rPr>
                <w:b/>
                <w:snapToGrid w:val="0"/>
                <w:color w:val="000000"/>
                <w:sz w:val="22"/>
                <w:lang w:val="ru-RU"/>
              </w:rPr>
              <w:t>80493,9</w:t>
            </w:r>
          </w:p>
        </w:tc>
        <w:tc>
          <w:tcPr>
            <w:tcW w:w="914" w:type="dxa"/>
          </w:tcPr>
          <w:p w:rsidR="00C30354" w:rsidRDefault="00C30354">
            <w:pPr>
              <w:ind w:firstLine="0"/>
              <w:jc w:val="right"/>
              <w:rPr>
                <w:b/>
                <w:snapToGrid w:val="0"/>
                <w:color w:val="000000"/>
                <w:sz w:val="22"/>
                <w:lang w:val="ru-RU"/>
              </w:rPr>
            </w:pPr>
            <w:r>
              <w:rPr>
                <w:b/>
                <w:snapToGrid w:val="0"/>
                <w:color w:val="000000"/>
                <w:sz w:val="22"/>
                <w:lang w:val="ru-RU"/>
              </w:rPr>
              <w:t>81004,2</w:t>
            </w:r>
          </w:p>
        </w:tc>
      </w:tr>
      <w:tr w:rsidR="00C30354">
        <w:trPr>
          <w:trHeight w:val="581"/>
        </w:trPr>
        <w:tc>
          <w:tcPr>
            <w:tcW w:w="5426" w:type="dxa"/>
          </w:tcPr>
          <w:p w:rsidR="00C30354" w:rsidRDefault="00C30354">
            <w:pPr>
              <w:ind w:firstLine="0"/>
              <w:rPr>
                <w:b/>
                <w:snapToGrid w:val="0"/>
                <w:color w:val="000000"/>
                <w:sz w:val="22"/>
                <w:lang w:val="ru-RU"/>
              </w:rPr>
            </w:pPr>
            <w:r>
              <w:rPr>
                <w:b/>
                <w:snapToGrid w:val="0"/>
                <w:color w:val="000000"/>
                <w:sz w:val="22"/>
                <w:lang w:val="ru-RU"/>
              </w:rPr>
              <w:t>Сумма чистого денежного потока по всем видам хозяйственной деятельности</w:t>
            </w:r>
          </w:p>
        </w:tc>
        <w:tc>
          <w:tcPr>
            <w:tcW w:w="983" w:type="dxa"/>
          </w:tcPr>
          <w:p w:rsidR="00C30354" w:rsidRDefault="00C30354">
            <w:pPr>
              <w:ind w:firstLine="0"/>
              <w:jc w:val="right"/>
              <w:rPr>
                <w:b/>
                <w:snapToGrid w:val="0"/>
                <w:color w:val="000000"/>
                <w:sz w:val="22"/>
                <w:lang w:val="ru-RU"/>
              </w:rPr>
            </w:pPr>
            <w:r>
              <w:rPr>
                <w:b/>
                <w:snapToGrid w:val="0"/>
                <w:color w:val="000000"/>
                <w:sz w:val="22"/>
                <w:lang w:val="ru-RU"/>
              </w:rPr>
              <w:t>3115,9</w:t>
            </w:r>
          </w:p>
        </w:tc>
        <w:tc>
          <w:tcPr>
            <w:tcW w:w="915" w:type="dxa"/>
          </w:tcPr>
          <w:p w:rsidR="00C30354" w:rsidRDefault="00C30354">
            <w:pPr>
              <w:ind w:firstLine="0"/>
              <w:jc w:val="right"/>
              <w:rPr>
                <w:b/>
                <w:snapToGrid w:val="0"/>
                <w:color w:val="000000"/>
                <w:sz w:val="22"/>
                <w:lang w:val="ru-RU"/>
              </w:rPr>
            </w:pPr>
          </w:p>
        </w:tc>
        <w:tc>
          <w:tcPr>
            <w:tcW w:w="900" w:type="dxa"/>
          </w:tcPr>
          <w:p w:rsidR="00C30354" w:rsidRDefault="00C30354">
            <w:pPr>
              <w:ind w:firstLine="0"/>
              <w:jc w:val="right"/>
              <w:rPr>
                <w:b/>
                <w:snapToGrid w:val="0"/>
                <w:color w:val="000000"/>
                <w:sz w:val="22"/>
                <w:lang w:val="ru-RU"/>
              </w:rPr>
            </w:pPr>
          </w:p>
        </w:tc>
        <w:tc>
          <w:tcPr>
            <w:tcW w:w="900" w:type="dxa"/>
          </w:tcPr>
          <w:p w:rsidR="00C30354" w:rsidRDefault="00C30354">
            <w:pPr>
              <w:ind w:firstLine="0"/>
              <w:jc w:val="right"/>
              <w:rPr>
                <w:b/>
                <w:snapToGrid w:val="0"/>
                <w:color w:val="000000"/>
                <w:sz w:val="22"/>
                <w:lang w:val="ru-RU"/>
              </w:rPr>
            </w:pPr>
            <w:r>
              <w:rPr>
                <w:b/>
                <w:snapToGrid w:val="0"/>
                <w:color w:val="000000"/>
                <w:sz w:val="22"/>
                <w:lang w:val="ru-RU"/>
              </w:rPr>
              <w:t>2791,6</w:t>
            </w:r>
          </w:p>
        </w:tc>
        <w:tc>
          <w:tcPr>
            <w:tcW w:w="900" w:type="dxa"/>
          </w:tcPr>
          <w:p w:rsidR="00C30354" w:rsidRDefault="00C30354">
            <w:pPr>
              <w:ind w:firstLine="0"/>
              <w:jc w:val="right"/>
              <w:rPr>
                <w:b/>
                <w:snapToGrid w:val="0"/>
                <w:color w:val="000000"/>
                <w:sz w:val="22"/>
                <w:lang w:val="ru-RU"/>
              </w:rPr>
            </w:pPr>
            <w:r>
              <w:rPr>
                <w:b/>
                <w:snapToGrid w:val="0"/>
                <w:color w:val="000000"/>
                <w:sz w:val="22"/>
                <w:lang w:val="ru-RU"/>
              </w:rPr>
              <w:t>2219,8</w:t>
            </w:r>
          </w:p>
        </w:tc>
        <w:tc>
          <w:tcPr>
            <w:tcW w:w="914" w:type="dxa"/>
          </w:tcPr>
          <w:p w:rsidR="00C30354" w:rsidRDefault="00C30354">
            <w:pPr>
              <w:ind w:firstLine="0"/>
              <w:jc w:val="right"/>
              <w:rPr>
                <w:b/>
                <w:snapToGrid w:val="0"/>
                <w:color w:val="000000"/>
                <w:sz w:val="22"/>
                <w:lang w:val="ru-RU"/>
              </w:rPr>
            </w:pPr>
          </w:p>
        </w:tc>
        <w:tc>
          <w:tcPr>
            <w:tcW w:w="900" w:type="dxa"/>
          </w:tcPr>
          <w:p w:rsidR="00C30354" w:rsidRDefault="00C30354">
            <w:pPr>
              <w:ind w:firstLine="0"/>
              <w:jc w:val="right"/>
              <w:rPr>
                <w:b/>
                <w:snapToGrid w:val="0"/>
                <w:color w:val="000000"/>
                <w:sz w:val="22"/>
                <w:lang w:val="ru-RU"/>
              </w:rPr>
            </w:pPr>
          </w:p>
        </w:tc>
        <w:tc>
          <w:tcPr>
            <w:tcW w:w="900" w:type="dxa"/>
          </w:tcPr>
          <w:p w:rsidR="00C30354" w:rsidRDefault="00C30354">
            <w:pPr>
              <w:ind w:firstLine="0"/>
              <w:jc w:val="right"/>
              <w:rPr>
                <w:b/>
                <w:snapToGrid w:val="0"/>
                <w:color w:val="000000"/>
                <w:sz w:val="22"/>
                <w:lang w:val="ru-RU"/>
              </w:rPr>
            </w:pPr>
            <w:r>
              <w:rPr>
                <w:b/>
                <w:snapToGrid w:val="0"/>
                <w:color w:val="000000"/>
                <w:sz w:val="22"/>
                <w:lang w:val="ru-RU"/>
              </w:rPr>
              <w:t>3054,5</w:t>
            </w:r>
          </w:p>
        </w:tc>
        <w:tc>
          <w:tcPr>
            <w:tcW w:w="946" w:type="dxa"/>
          </w:tcPr>
          <w:p w:rsidR="00C30354" w:rsidRDefault="00C30354">
            <w:pPr>
              <w:ind w:firstLine="0"/>
              <w:jc w:val="right"/>
              <w:rPr>
                <w:b/>
                <w:snapToGrid w:val="0"/>
                <w:color w:val="000000"/>
                <w:sz w:val="22"/>
                <w:lang w:val="ru-RU"/>
              </w:rPr>
            </w:pPr>
          </w:p>
        </w:tc>
        <w:tc>
          <w:tcPr>
            <w:tcW w:w="914" w:type="dxa"/>
          </w:tcPr>
          <w:p w:rsidR="00C30354" w:rsidRDefault="00C30354">
            <w:pPr>
              <w:ind w:firstLine="0"/>
              <w:jc w:val="right"/>
              <w:rPr>
                <w:b/>
                <w:snapToGrid w:val="0"/>
                <w:color w:val="000000"/>
                <w:sz w:val="22"/>
                <w:lang w:val="ru-RU"/>
              </w:rPr>
            </w:pPr>
            <w:r>
              <w:rPr>
                <w:b/>
                <w:snapToGrid w:val="0"/>
                <w:color w:val="000000"/>
                <w:sz w:val="22"/>
                <w:lang w:val="ru-RU"/>
              </w:rPr>
              <w:t>510,3</w:t>
            </w:r>
          </w:p>
        </w:tc>
      </w:tr>
    </w:tbl>
    <w:p w:rsidR="00C30354" w:rsidRDefault="00C30354">
      <w:pPr>
        <w:pStyle w:val="f5fbfb"/>
        <w:spacing w:line="360" w:lineRule="auto"/>
        <w:jc w:val="center"/>
        <w:rPr>
          <w:rFonts w:ascii="Times New Roman" w:hAnsi="Times New Roman"/>
          <w:b/>
        </w:rPr>
        <w:sectPr w:rsidR="00C30354">
          <w:headerReference w:type="even" r:id="rId164"/>
          <w:headerReference w:type="default" r:id="rId165"/>
          <w:pgSz w:w="16840" w:h="11907" w:orient="landscape" w:code="9"/>
          <w:pgMar w:top="851" w:right="851" w:bottom="1134" w:left="1701" w:header="720" w:footer="720" w:gutter="0"/>
          <w:cols w:space="708"/>
          <w:titlePg/>
        </w:sectPr>
      </w:pPr>
    </w:p>
    <w:tbl>
      <w:tblPr>
        <w:tblW w:w="0" w:type="auto"/>
        <w:tblLayout w:type="fixed"/>
        <w:tblCellMar>
          <w:left w:w="30" w:type="dxa"/>
          <w:right w:w="30" w:type="dxa"/>
        </w:tblCellMar>
        <w:tblLook w:val="0000" w:firstRow="0" w:lastRow="0" w:firstColumn="0" w:lastColumn="0" w:noHBand="0" w:noVBand="0"/>
      </w:tblPr>
      <w:tblGrid>
        <w:gridCol w:w="4543"/>
        <w:gridCol w:w="732"/>
        <w:gridCol w:w="851"/>
        <w:gridCol w:w="992"/>
        <w:gridCol w:w="850"/>
        <w:gridCol w:w="851"/>
        <w:gridCol w:w="850"/>
        <w:gridCol w:w="709"/>
        <w:gridCol w:w="883"/>
        <w:gridCol w:w="931"/>
        <w:gridCol w:w="963"/>
      </w:tblGrid>
      <w:tr w:rsidR="00C30354">
        <w:trPr>
          <w:cantSplit/>
          <w:trHeight w:val="622"/>
        </w:trPr>
        <w:tc>
          <w:tcPr>
            <w:tcW w:w="13155" w:type="dxa"/>
            <w:gridSpan w:val="11"/>
            <w:tcBorders>
              <w:top w:val="single" w:sz="2" w:space="0" w:color="000000"/>
              <w:left w:val="single" w:sz="2" w:space="0" w:color="000000"/>
              <w:bottom w:val="single" w:sz="6" w:space="0" w:color="auto"/>
              <w:right w:val="single" w:sz="2" w:space="0" w:color="000000"/>
            </w:tcBorders>
          </w:tcPr>
          <w:p w:rsidR="00C30354" w:rsidRDefault="00C30354">
            <w:pPr>
              <w:pStyle w:val="2"/>
              <w:jc w:val="right"/>
              <w:rPr>
                <w:rFonts w:ascii="Times New Roman" w:hAnsi="Times New Roman"/>
              </w:rPr>
            </w:pPr>
            <w:r>
              <w:rPr>
                <w:rFonts w:ascii="Times New Roman" w:hAnsi="Times New Roman"/>
              </w:rPr>
              <w:t xml:space="preserve">                                                                                          Приложение 3</w:t>
            </w:r>
          </w:p>
          <w:p w:rsidR="00C30354" w:rsidRDefault="00C30354">
            <w:pPr>
              <w:pStyle w:val="7"/>
            </w:pPr>
            <w:r>
              <w:t>Укрупненный баланс ООО "ОЛГИЛЕС" за 2000 год</w:t>
            </w:r>
          </w:p>
        </w:tc>
      </w:tr>
      <w:tr w:rsidR="00C30354">
        <w:trPr>
          <w:cantSplit/>
          <w:trHeight w:val="1485"/>
        </w:trPr>
        <w:tc>
          <w:tcPr>
            <w:tcW w:w="4543" w:type="dxa"/>
            <w:tcBorders>
              <w:top w:val="single" w:sz="6" w:space="0" w:color="auto"/>
              <w:left w:val="single" w:sz="6" w:space="0" w:color="auto"/>
              <w:bottom w:val="single" w:sz="6" w:space="0" w:color="auto"/>
              <w:right w:val="single" w:sz="6" w:space="0" w:color="auto"/>
            </w:tcBorders>
          </w:tcPr>
          <w:p w:rsidR="00C30354" w:rsidRDefault="00C30354">
            <w:pPr>
              <w:jc w:val="center"/>
              <w:rPr>
                <w:snapToGrid w:val="0"/>
                <w:color w:val="000000"/>
                <w:sz w:val="22"/>
                <w:lang w:val="ru-RU"/>
              </w:rPr>
            </w:pPr>
          </w:p>
          <w:p w:rsidR="00C30354" w:rsidRDefault="00C30354">
            <w:pPr>
              <w:jc w:val="center"/>
              <w:rPr>
                <w:snapToGrid w:val="0"/>
                <w:color w:val="000000"/>
                <w:sz w:val="22"/>
                <w:lang w:val="ru-RU"/>
              </w:rPr>
            </w:pPr>
          </w:p>
          <w:p w:rsidR="00C30354" w:rsidRDefault="00C30354">
            <w:pPr>
              <w:jc w:val="center"/>
              <w:rPr>
                <w:snapToGrid w:val="0"/>
                <w:color w:val="000000"/>
                <w:sz w:val="22"/>
                <w:lang w:val="ru-RU"/>
              </w:rPr>
            </w:pPr>
            <w:r>
              <w:rPr>
                <w:snapToGrid w:val="0"/>
                <w:color w:val="000000"/>
                <w:sz w:val="22"/>
                <w:lang w:val="ru-RU"/>
              </w:rPr>
              <w:t>СТАТЬЯ БАЛАНСА</w:t>
            </w:r>
          </w:p>
        </w:tc>
        <w:tc>
          <w:tcPr>
            <w:tcW w:w="732" w:type="dxa"/>
            <w:tcBorders>
              <w:top w:val="single" w:sz="6" w:space="0" w:color="auto"/>
              <w:left w:val="single" w:sz="6" w:space="0" w:color="auto"/>
              <w:bottom w:val="single" w:sz="6" w:space="0" w:color="auto"/>
              <w:right w:val="single" w:sz="6" w:space="0" w:color="auto"/>
            </w:tcBorders>
            <w:textDirection w:val="btLr"/>
          </w:tcPr>
          <w:p w:rsidR="00C30354" w:rsidRDefault="00C30354">
            <w:pPr>
              <w:ind w:left="113" w:right="113" w:firstLine="0"/>
              <w:jc w:val="center"/>
              <w:rPr>
                <w:snapToGrid w:val="0"/>
                <w:color w:val="000000"/>
                <w:sz w:val="22"/>
                <w:lang w:val="ru-RU"/>
              </w:rPr>
            </w:pPr>
            <w:r>
              <w:rPr>
                <w:snapToGrid w:val="0"/>
                <w:color w:val="000000"/>
                <w:sz w:val="22"/>
                <w:lang w:val="ru-RU"/>
              </w:rPr>
              <w:t>На 01.01.00</w:t>
            </w:r>
          </w:p>
        </w:tc>
        <w:tc>
          <w:tcPr>
            <w:tcW w:w="851" w:type="dxa"/>
            <w:tcBorders>
              <w:top w:val="single" w:sz="6" w:space="0" w:color="auto"/>
              <w:left w:val="single" w:sz="6" w:space="0" w:color="auto"/>
              <w:bottom w:val="single" w:sz="6" w:space="0" w:color="auto"/>
              <w:right w:val="single" w:sz="6" w:space="0" w:color="auto"/>
            </w:tcBorders>
            <w:textDirection w:val="btLr"/>
          </w:tcPr>
          <w:p w:rsidR="00C30354" w:rsidRDefault="00C30354">
            <w:pPr>
              <w:ind w:left="113" w:right="113" w:firstLine="0"/>
              <w:jc w:val="center"/>
              <w:rPr>
                <w:snapToGrid w:val="0"/>
                <w:color w:val="000000"/>
                <w:sz w:val="22"/>
                <w:lang w:val="ru-RU"/>
              </w:rPr>
            </w:pPr>
            <w:r>
              <w:rPr>
                <w:snapToGrid w:val="0"/>
                <w:color w:val="000000"/>
                <w:sz w:val="22"/>
                <w:lang w:val="ru-RU"/>
              </w:rPr>
              <w:t>На 01.04.00</w:t>
            </w:r>
          </w:p>
        </w:tc>
        <w:tc>
          <w:tcPr>
            <w:tcW w:w="992" w:type="dxa"/>
            <w:tcBorders>
              <w:top w:val="single" w:sz="6" w:space="0" w:color="auto"/>
              <w:left w:val="single" w:sz="6" w:space="0" w:color="auto"/>
              <w:bottom w:val="single" w:sz="6" w:space="0" w:color="auto"/>
              <w:right w:val="single" w:sz="6" w:space="0" w:color="auto"/>
            </w:tcBorders>
            <w:textDirection w:val="btLr"/>
          </w:tcPr>
          <w:p w:rsidR="00C30354" w:rsidRDefault="00C30354">
            <w:pPr>
              <w:ind w:left="113" w:right="113" w:firstLine="0"/>
              <w:jc w:val="center"/>
              <w:rPr>
                <w:snapToGrid w:val="0"/>
                <w:color w:val="000000"/>
                <w:sz w:val="22"/>
                <w:lang w:val="ru-RU"/>
              </w:rPr>
            </w:pPr>
            <w:r>
              <w:rPr>
                <w:snapToGrid w:val="0"/>
                <w:color w:val="000000"/>
                <w:sz w:val="22"/>
                <w:lang w:val="ru-RU"/>
              </w:rPr>
              <w:t>Изменение</w:t>
            </w:r>
          </w:p>
        </w:tc>
        <w:tc>
          <w:tcPr>
            <w:tcW w:w="850" w:type="dxa"/>
            <w:tcBorders>
              <w:top w:val="single" w:sz="6" w:space="0" w:color="auto"/>
              <w:left w:val="single" w:sz="6" w:space="0" w:color="auto"/>
              <w:bottom w:val="single" w:sz="6" w:space="0" w:color="auto"/>
              <w:right w:val="single" w:sz="6" w:space="0" w:color="auto"/>
            </w:tcBorders>
            <w:textDirection w:val="btLr"/>
          </w:tcPr>
          <w:p w:rsidR="00C30354" w:rsidRDefault="00C30354">
            <w:pPr>
              <w:ind w:left="113" w:right="113" w:firstLine="0"/>
              <w:jc w:val="center"/>
              <w:rPr>
                <w:snapToGrid w:val="0"/>
                <w:color w:val="000000"/>
                <w:sz w:val="22"/>
                <w:lang w:val="ru-RU"/>
              </w:rPr>
            </w:pPr>
            <w:r>
              <w:rPr>
                <w:snapToGrid w:val="0"/>
                <w:color w:val="000000"/>
                <w:sz w:val="22"/>
                <w:lang w:val="ru-RU"/>
              </w:rPr>
              <w:t>На 01.07.00</w:t>
            </w:r>
          </w:p>
        </w:tc>
        <w:tc>
          <w:tcPr>
            <w:tcW w:w="851" w:type="dxa"/>
            <w:tcBorders>
              <w:top w:val="single" w:sz="6" w:space="0" w:color="auto"/>
              <w:left w:val="single" w:sz="6" w:space="0" w:color="auto"/>
              <w:bottom w:val="single" w:sz="6" w:space="0" w:color="auto"/>
              <w:right w:val="single" w:sz="6" w:space="0" w:color="auto"/>
            </w:tcBorders>
            <w:textDirection w:val="btLr"/>
          </w:tcPr>
          <w:p w:rsidR="00C30354" w:rsidRDefault="00C30354">
            <w:pPr>
              <w:ind w:left="113" w:right="113" w:firstLine="0"/>
              <w:jc w:val="center"/>
              <w:rPr>
                <w:snapToGrid w:val="0"/>
                <w:color w:val="000000"/>
                <w:sz w:val="22"/>
                <w:lang w:val="ru-RU"/>
              </w:rPr>
            </w:pPr>
            <w:r>
              <w:rPr>
                <w:snapToGrid w:val="0"/>
                <w:color w:val="000000"/>
                <w:sz w:val="22"/>
                <w:lang w:val="ru-RU"/>
              </w:rPr>
              <w:t>Изменение</w:t>
            </w:r>
          </w:p>
        </w:tc>
        <w:tc>
          <w:tcPr>
            <w:tcW w:w="850" w:type="dxa"/>
            <w:tcBorders>
              <w:top w:val="single" w:sz="6" w:space="0" w:color="auto"/>
              <w:left w:val="single" w:sz="6" w:space="0" w:color="auto"/>
              <w:bottom w:val="single" w:sz="6" w:space="0" w:color="auto"/>
              <w:right w:val="single" w:sz="6" w:space="0" w:color="auto"/>
            </w:tcBorders>
            <w:textDirection w:val="btLr"/>
          </w:tcPr>
          <w:p w:rsidR="00C30354" w:rsidRDefault="00C30354">
            <w:pPr>
              <w:ind w:left="113" w:right="113" w:firstLine="0"/>
              <w:jc w:val="center"/>
              <w:rPr>
                <w:snapToGrid w:val="0"/>
                <w:color w:val="000000"/>
                <w:sz w:val="22"/>
                <w:lang w:val="ru-RU"/>
              </w:rPr>
            </w:pPr>
            <w:r>
              <w:rPr>
                <w:snapToGrid w:val="0"/>
                <w:color w:val="000000"/>
                <w:sz w:val="22"/>
                <w:lang w:val="ru-RU"/>
              </w:rPr>
              <w:t>На 01.09.00</w:t>
            </w:r>
          </w:p>
        </w:tc>
        <w:tc>
          <w:tcPr>
            <w:tcW w:w="709" w:type="dxa"/>
            <w:tcBorders>
              <w:top w:val="single" w:sz="6" w:space="0" w:color="auto"/>
              <w:left w:val="single" w:sz="6" w:space="0" w:color="auto"/>
              <w:bottom w:val="single" w:sz="6" w:space="0" w:color="auto"/>
              <w:right w:val="single" w:sz="6" w:space="0" w:color="auto"/>
            </w:tcBorders>
            <w:textDirection w:val="btLr"/>
          </w:tcPr>
          <w:p w:rsidR="00C30354" w:rsidRDefault="00C30354">
            <w:pPr>
              <w:ind w:left="113" w:right="113" w:firstLine="0"/>
              <w:jc w:val="center"/>
              <w:rPr>
                <w:snapToGrid w:val="0"/>
                <w:color w:val="000000"/>
                <w:sz w:val="22"/>
                <w:lang w:val="ru-RU"/>
              </w:rPr>
            </w:pPr>
            <w:r>
              <w:rPr>
                <w:snapToGrid w:val="0"/>
                <w:color w:val="000000"/>
                <w:sz w:val="22"/>
                <w:lang w:val="ru-RU"/>
              </w:rPr>
              <w:t>Изменение</w:t>
            </w:r>
          </w:p>
        </w:tc>
        <w:tc>
          <w:tcPr>
            <w:tcW w:w="883" w:type="dxa"/>
            <w:tcBorders>
              <w:top w:val="single" w:sz="6" w:space="0" w:color="auto"/>
              <w:left w:val="single" w:sz="6" w:space="0" w:color="auto"/>
              <w:bottom w:val="single" w:sz="6" w:space="0" w:color="auto"/>
              <w:right w:val="single" w:sz="6" w:space="0" w:color="auto"/>
            </w:tcBorders>
            <w:textDirection w:val="btLr"/>
          </w:tcPr>
          <w:p w:rsidR="00C30354" w:rsidRDefault="00C30354">
            <w:pPr>
              <w:ind w:left="113" w:right="113" w:firstLine="0"/>
              <w:jc w:val="center"/>
              <w:rPr>
                <w:snapToGrid w:val="0"/>
                <w:color w:val="000000"/>
                <w:sz w:val="22"/>
                <w:lang w:val="ru-RU"/>
              </w:rPr>
            </w:pPr>
            <w:r>
              <w:rPr>
                <w:snapToGrid w:val="0"/>
                <w:color w:val="000000"/>
                <w:sz w:val="22"/>
                <w:lang w:val="ru-RU"/>
              </w:rPr>
              <w:t>на 01.12.00</w:t>
            </w:r>
          </w:p>
        </w:tc>
        <w:tc>
          <w:tcPr>
            <w:tcW w:w="931" w:type="dxa"/>
            <w:tcBorders>
              <w:top w:val="single" w:sz="6" w:space="0" w:color="auto"/>
              <w:left w:val="single" w:sz="6" w:space="0" w:color="auto"/>
              <w:bottom w:val="single" w:sz="6" w:space="0" w:color="auto"/>
              <w:right w:val="single" w:sz="6" w:space="0" w:color="auto"/>
            </w:tcBorders>
            <w:textDirection w:val="btLr"/>
          </w:tcPr>
          <w:p w:rsidR="00C30354" w:rsidRDefault="00C30354">
            <w:pPr>
              <w:ind w:left="113" w:right="113" w:firstLine="0"/>
              <w:jc w:val="center"/>
              <w:rPr>
                <w:snapToGrid w:val="0"/>
                <w:color w:val="000000"/>
                <w:sz w:val="22"/>
                <w:lang w:val="ru-RU"/>
              </w:rPr>
            </w:pPr>
            <w:r>
              <w:rPr>
                <w:snapToGrid w:val="0"/>
                <w:color w:val="000000"/>
                <w:sz w:val="22"/>
                <w:lang w:val="ru-RU"/>
              </w:rPr>
              <w:t>изменение</w:t>
            </w:r>
          </w:p>
        </w:tc>
        <w:tc>
          <w:tcPr>
            <w:tcW w:w="963" w:type="dxa"/>
            <w:tcBorders>
              <w:top w:val="single" w:sz="6" w:space="0" w:color="auto"/>
              <w:left w:val="single" w:sz="6" w:space="0" w:color="auto"/>
              <w:bottom w:val="single" w:sz="6" w:space="0" w:color="auto"/>
              <w:right w:val="single" w:sz="6" w:space="0" w:color="auto"/>
            </w:tcBorders>
            <w:textDirection w:val="btLr"/>
          </w:tcPr>
          <w:p w:rsidR="00C30354" w:rsidRDefault="00C30354">
            <w:pPr>
              <w:ind w:left="113" w:right="113" w:firstLine="0"/>
              <w:jc w:val="center"/>
              <w:rPr>
                <w:snapToGrid w:val="0"/>
                <w:color w:val="000000"/>
                <w:sz w:val="22"/>
                <w:lang w:val="ru-RU"/>
              </w:rPr>
            </w:pPr>
            <w:r>
              <w:rPr>
                <w:snapToGrid w:val="0"/>
                <w:color w:val="000000"/>
                <w:sz w:val="22"/>
                <w:lang w:val="ru-RU"/>
              </w:rPr>
              <w:t>Изменение</w:t>
            </w:r>
          </w:p>
          <w:p w:rsidR="00C30354" w:rsidRDefault="00C30354">
            <w:pPr>
              <w:ind w:left="113" w:right="113" w:firstLine="0"/>
              <w:jc w:val="center"/>
              <w:rPr>
                <w:snapToGrid w:val="0"/>
                <w:color w:val="000000"/>
                <w:sz w:val="22"/>
                <w:lang w:val="ru-RU"/>
              </w:rPr>
            </w:pPr>
            <w:r>
              <w:rPr>
                <w:snapToGrid w:val="0"/>
                <w:color w:val="000000"/>
                <w:sz w:val="22"/>
                <w:lang w:val="ru-RU"/>
              </w:rPr>
              <w:t>за год</w:t>
            </w:r>
          </w:p>
        </w:tc>
      </w:tr>
      <w:tr w:rsidR="00C30354">
        <w:trPr>
          <w:cantSplit/>
          <w:trHeight w:val="348"/>
        </w:trPr>
        <w:tc>
          <w:tcPr>
            <w:tcW w:w="13155" w:type="dxa"/>
            <w:gridSpan w:val="11"/>
            <w:tcBorders>
              <w:top w:val="single" w:sz="6" w:space="0" w:color="auto"/>
              <w:left w:val="single" w:sz="6" w:space="0" w:color="auto"/>
              <w:bottom w:val="single" w:sz="6" w:space="0" w:color="auto"/>
              <w:right w:val="single" w:sz="6" w:space="0" w:color="auto"/>
            </w:tcBorders>
          </w:tcPr>
          <w:p w:rsidR="00C30354" w:rsidRDefault="00C30354">
            <w:pPr>
              <w:pStyle w:val="8"/>
              <w:rPr>
                <w:rFonts w:ascii="Times New Roman" w:hAnsi="Times New Roman"/>
              </w:rPr>
            </w:pPr>
            <w:r>
              <w:rPr>
                <w:rFonts w:ascii="Times New Roman" w:hAnsi="Times New Roman"/>
              </w:rPr>
              <w:t>АКТИВ</w:t>
            </w:r>
          </w:p>
        </w:tc>
      </w:tr>
      <w:tr w:rsidR="00C30354">
        <w:trPr>
          <w:cantSplit/>
          <w:trHeight w:val="305"/>
        </w:trPr>
        <w:tc>
          <w:tcPr>
            <w:tcW w:w="13155" w:type="dxa"/>
            <w:gridSpan w:val="11"/>
            <w:tcBorders>
              <w:top w:val="single" w:sz="6" w:space="0" w:color="auto"/>
              <w:left w:val="single" w:sz="6" w:space="0" w:color="auto"/>
              <w:bottom w:val="single" w:sz="6" w:space="0" w:color="auto"/>
              <w:right w:val="single" w:sz="6" w:space="0" w:color="auto"/>
            </w:tcBorders>
          </w:tcPr>
          <w:p w:rsidR="00C30354" w:rsidRDefault="00C30354">
            <w:pPr>
              <w:pStyle w:val="9"/>
              <w:rPr>
                <w:rFonts w:ascii="Times New Roman" w:hAnsi="Times New Roman"/>
              </w:rPr>
            </w:pPr>
            <w:r>
              <w:rPr>
                <w:rFonts w:ascii="Times New Roman" w:hAnsi="Times New Roman"/>
              </w:rPr>
              <w:t>I. ВНЕОБОРОТНЫЕ АКТИВЫ</w:t>
            </w:r>
          </w:p>
        </w:tc>
      </w:tr>
      <w:tr w:rsidR="00C30354">
        <w:trPr>
          <w:trHeight w:val="305"/>
        </w:trPr>
        <w:tc>
          <w:tcPr>
            <w:tcW w:w="4543"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Нематериальные активы</w:t>
            </w:r>
          </w:p>
        </w:tc>
        <w:tc>
          <w:tcPr>
            <w:tcW w:w="73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10</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9</w:t>
            </w:r>
          </w:p>
        </w:tc>
        <w:tc>
          <w:tcPr>
            <w:tcW w:w="99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8</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8</w:t>
            </w:r>
          </w:p>
        </w:tc>
        <w:tc>
          <w:tcPr>
            <w:tcW w:w="709"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7</w:t>
            </w: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w:t>
            </w:r>
          </w:p>
        </w:tc>
        <w:tc>
          <w:tcPr>
            <w:tcW w:w="96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-3</w:t>
            </w:r>
          </w:p>
        </w:tc>
      </w:tr>
      <w:tr w:rsidR="00C30354">
        <w:trPr>
          <w:trHeight w:val="305"/>
        </w:trPr>
        <w:tc>
          <w:tcPr>
            <w:tcW w:w="4543"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Основные средства</w:t>
            </w:r>
          </w:p>
        </w:tc>
        <w:tc>
          <w:tcPr>
            <w:tcW w:w="73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8235</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9272</w:t>
            </w:r>
          </w:p>
        </w:tc>
        <w:tc>
          <w:tcPr>
            <w:tcW w:w="99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1037,3</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11338</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2066</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12116</w:t>
            </w:r>
          </w:p>
        </w:tc>
        <w:tc>
          <w:tcPr>
            <w:tcW w:w="709"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778</w:t>
            </w: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13444</w:t>
            </w: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1328</w:t>
            </w:r>
          </w:p>
        </w:tc>
        <w:tc>
          <w:tcPr>
            <w:tcW w:w="96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5209</w:t>
            </w:r>
          </w:p>
        </w:tc>
      </w:tr>
      <w:tr w:rsidR="00C30354">
        <w:trPr>
          <w:trHeight w:val="305"/>
        </w:trPr>
        <w:tc>
          <w:tcPr>
            <w:tcW w:w="4543"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Незавершенное строительство</w:t>
            </w:r>
          </w:p>
        </w:tc>
        <w:tc>
          <w:tcPr>
            <w:tcW w:w="73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290</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521,3</w:t>
            </w:r>
          </w:p>
        </w:tc>
        <w:tc>
          <w:tcPr>
            <w:tcW w:w="99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231,3</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958</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436</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126</w:t>
            </w:r>
          </w:p>
        </w:tc>
        <w:tc>
          <w:tcPr>
            <w:tcW w:w="709"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-832</w:t>
            </w: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1058</w:t>
            </w: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932</w:t>
            </w:r>
          </w:p>
        </w:tc>
        <w:tc>
          <w:tcPr>
            <w:tcW w:w="96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768</w:t>
            </w:r>
          </w:p>
        </w:tc>
      </w:tr>
      <w:tr w:rsidR="00C30354">
        <w:trPr>
          <w:trHeight w:val="305"/>
        </w:trPr>
        <w:tc>
          <w:tcPr>
            <w:tcW w:w="4543" w:type="dxa"/>
            <w:tcBorders>
              <w:top w:val="single" w:sz="6" w:space="0" w:color="auto"/>
              <w:left w:val="single" w:sz="6" w:space="0" w:color="auto"/>
              <w:bottom w:val="single" w:sz="6" w:space="0" w:color="auto"/>
              <w:right w:val="single" w:sz="6" w:space="0" w:color="auto"/>
            </w:tcBorders>
          </w:tcPr>
          <w:p w:rsidR="00C30354" w:rsidRDefault="00C30354">
            <w:pPr>
              <w:jc w:val="center"/>
              <w:rPr>
                <w:b/>
                <w:snapToGrid w:val="0"/>
                <w:color w:val="000000"/>
                <w:sz w:val="24"/>
                <w:lang w:val="ru-RU"/>
              </w:rPr>
            </w:pPr>
            <w:r>
              <w:rPr>
                <w:b/>
                <w:snapToGrid w:val="0"/>
                <w:color w:val="000000"/>
                <w:sz w:val="24"/>
                <w:lang w:val="ru-RU"/>
              </w:rPr>
              <w:t>ИТОГО по разделу I:</w:t>
            </w:r>
          </w:p>
        </w:tc>
        <w:tc>
          <w:tcPr>
            <w:tcW w:w="73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8535</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9803</w:t>
            </w:r>
          </w:p>
        </w:tc>
        <w:tc>
          <w:tcPr>
            <w:tcW w:w="99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1268</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12304</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2501</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12250</w:t>
            </w:r>
          </w:p>
        </w:tc>
        <w:tc>
          <w:tcPr>
            <w:tcW w:w="709"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-54</w:t>
            </w: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14509</w:t>
            </w: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2259</w:t>
            </w:r>
          </w:p>
        </w:tc>
        <w:tc>
          <w:tcPr>
            <w:tcW w:w="96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5974</w:t>
            </w:r>
          </w:p>
        </w:tc>
      </w:tr>
      <w:tr w:rsidR="00C30354">
        <w:trPr>
          <w:trHeight w:val="290"/>
        </w:trPr>
        <w:tc>
          <w:tcPr>
            <w:tcW w:w="4543" w:type="dxa"/>
            <w:tcBorders>
              <w:top w:val="single" w:sz="6" w:space="0" w:color="auto"/>
              <w:left w:val="single" w:sz="6" w:space="0" w:color="auto"/>
              <w:bottom w:val="single" w:sz="6" w:space="0" w:color="auto"/>
              <w:right w:val="single" w:sz="6" w:space="0" w:color="auto"/>
            </w:tcBorders>
          </w:tcPr>
          <w:p w:rsidR="00C30354" w:rsidRDefault="00C30354">
            <w:pPr>
              <w:jc w:val="right"/>
              <w:rPr>
                <w:snapToGrid w:val="0"/>
                <w:color w:val="000000"/>
                <w:sz w:val="24"/>
                <w:lang w:val="ru-RU"/>
              </w:rPr>
            </w:pPr>
          </w:p>
        </w:tc>
        <w:tc>
          <w:tcPr>
            <w:tcW w:w="73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c>
          <w:tcPr>
            <w:tcW w:w="99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c>
          <w:tcPr>
            <w:tcW w:w="709"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c>
          <w:tcPr>
            <w:tcW w:w="96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r>
      <w:tr w:rsidR="00C30354">
        <w:trPr>
          <w:cantSplit/>
          <w:trHeight w:val="305"/>
        </w:trPr>
        <w:tc>
          <w:tcPr>
            <w:tcW w:w="13155" w:type="dxa"/>
            <w:gridSpan w:val="11"/>
            <w:tcBorders>
              <w:top w:val="single" w:sz="6" w:space="0" w:color="auto"/>
              <w:left w:val="single" w:sz="6" w:space="0" w:color="auto"/>
              <w:bottom w:val="single" w:sz="6" w:space="0" w:color="auto"/>
              <w:right w:val="single" w:sz="6" w:space="0" w:color="auto"/>
            </w:tcBorders>
          </w:tcPr>
          <w:p w:rsidR="00C30354" w:rsidRDefault="00C30354">
            <w:pPr>
              <w:pStyle w:val="9"/>
              <w:rPr>
                <w:rFonts w:ascii="Times New Roman" w:hAnsi="Times New Roman"/>
              </w:rPr>
            </w:pPr>
            <w:r>
              <w:rPr>
                <w:rFonts w:ascii="Times New Roman" w:hAnsi="Times New Roman"/>
              </w:rPr>
              <w:t>II. ОБОРОТНЫЕ АКТИВЫ</w:t>
            </w:r>
          </w:p>
        </w:tc>
      </w:tr>
      <w:tr w:rsidR="00C30354">
        <w:trPr>
          <w:trHeight w:val="305"/>
        </w:trPr>
        <w:tc>
          <w:tcPr>
            <w:tcW w:w="4543"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Сырье</w:t>
            </w:r>
          </w:p>
        </w:tc>
        <w:tc>
          <w:tcPr>
            <w:tcW w:w="73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1681</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3497</w:t>
            </w:r>
          </w:p>
        </w:tc>
        <w:tc>
          <w:tcPr>
            <w:tcW w:w="99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1816</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983</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-2514</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1398</w:t>
            </w:r>
          </w:p>
        </w:tc>
        <w:tc>
          <w:tcPr>
            <w:tcW w:w="709"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415</w:t>
            </w: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1639</w:t>
            </w: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241</w:t>
            </w:r>
          </w:p>
        </w:tc>
        <w:tc>
          <w:tcPr>
            <w:tcW w:w="96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-42</w:t>
            </w:r>
          </w:p>
        </w:tc>
      </w:tr>
      <w:tr w:rsidR="00C30354">
        <w:trPr>
          <w:trHeight w:val="305"/>
        </w:trPr>
        <w:tc>
          <w:tcPr>
            <w:tcW w:w="4543"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Готовая продукция</w:t>
            </w:r>
          </w:p>
        </w:tc>
        <w:tc>
          <w:tcPr>
            <w:tcW w:w="73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825</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1531</w:t>
            </w:r>
          </w:p>
        </w:tc>
        <w:tc>
          <w:tcPr>
            <w:tcW w:w="99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706</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869</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-662</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1133</w:t>
            </w:r>
          </w:p>
        </w:tc>
        <w:tc>
          <w:tcPr>
            <w:tcW w:w="709"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264</w:t>
            </w: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1498</w:t>
            </w: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365</w:t>
            </w:r>
          </w:p>
        </w:tc>
        <w:tc>
          <w:tcPr>
            <w:tcW w:w="96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673</w:t>
            </w:r>
          </w:p>
        </w:tc>
      </w:tr>
      <w:tr w:rsidR="00C30354">
        <w:trPr>
          <w:trHeight w:val="305"/>
        </w:trPr>
        <w:tc>
          <w:tcPr>
            <w:tcW w:w="4543"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Дебиторская задолженность</w:t>
            </w:r>
          </w:p>
        </w:tc>
        <w:tc>
          <w:tcPr>
            <w:tcW w:w="73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3297</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2645</w:t>
            </w:r>
          </w:p>
        </w:tc>
        <w:tc>
          <w:tcPr>
            <w:tcW w:w="99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-652</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3217</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572</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4152</w:t>
            </w:r>
          </w:p>
        </w:tc>
        <w:tc>
          <w:tcPr>
            <w:tcW w:w="709"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935</w:t>
            </w: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2946</w:t>
            </w: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-1206</w:t>
            </w:r>
          </w:p>
        </w:tc>
        <w:tc>
          <w:tcPr>
            <w:tcW w:w="96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-351</w:t>
            </w:r>
          </w:p>
        </w:tc>
      </w:tr>
      <w:tr w:rsidR="00C30354">
        <w:trPr>
          <w:trHeight w:val="305"/>
        </w:trPr>
        <w:tc>
          <w:tcPr>
            <w:tcW w:w="4543"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Денежные средства</w:t>
            </w:r>
          </w:p>
        </w:tc>
        <w:tc>
          <w:tcPr>
            <w:tcW w:w="73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536</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3652</w:t>
            </w:r>
          </w:p>
        </w:tc>
        <w:tc>
          <w:tcPr>
            <w:tcW w:w="99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3116</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860,4</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-2792</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3080,2</w:t>
            </w:r>
          </w:p>
        </w:tc>
        <w:tc>
          <w:tcPr>
            <w:tcW w:w="709"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2220</w:t>
            </w: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25,7</w:t>
            </w: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-3055</w:t>
            </w:r>
          </w:p>
        </w:tc>
        <w:tc>
          <w:tcPr>
            <w:tcW w:w="96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-510,3</w:t>
            </w:r>
          </w:p>
        </w:tc>
      </w:tr>
      <w:tr w:rsidR="00C30354">
        <w:trPr>
          <w:trHeight w:val="305"/>
        </w:trPr>
        <w:tc>
          <w:tcPr>
            <w:tcW w:w="4543"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Прочие оборотные активы</w:t>
            </w:r>
          </w:p>
        </w:tc>
        <w:tc>
          <w:tcPr>
            <w:tcW w:w="73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172</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183</w:t>
            </w:r>
          </w:p>
        </w:tc>
        <w:tc>
          <w:tcPr>
            <w:tcW w:w="99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11</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96</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-87</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217</w:t>
            </w:r>
          </w:p>
        </w:tc>
        <w:tc>
          <w:tcPr>
            <w:tcW w:w="709"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121</w:t>
            </w: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689</w:t>
            </w: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472</w:t>
            </w:r>
          </w:p>
        </w:tc>
        <w:tc>
          <w:tcPr>
            <w:tcW w:w="96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517</w:t>
            </w:r>
          </w:p>
        </w:tc>
      </w:tr>
      <w:tr w:rsidR="00C30354">
        <w:trPr>
          <w:trHeight w:val="305"/>
        </w:trPr>
        <w:tc>
          <w:tcPr>
            <w:tcW w:w="4543"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b/>
                <w:snapToGrid w:val="0"/>
                <w:color w:val="000000"/>
                <w:sz w:val="24"/>
                <w:lang w:val="ru-RU"/>
              </w:rPr>
            </w:pPr>
            <w:r>
              <w:rPr>
                <w:b/>
                <w:snapToGrid w:val="0"/>
                <w:color w:val="000000"/>
                <w:sz w:val="24"/>
                <w:lang w:val="ru-RU"/>
              </w:rPr>
              <w:t>ИТОГО по разделу II:</w:t>
            </w:r>
          </w:p>
        </w:tc>
        <w:tc>
          <w:tcPr>
            <w:tcW w:w="73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6511</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11508</w:t>
            </w:r>
          </w:p>
        </w:tc>
        <w:tc>
          <w:tcPr>
            <w:tcW w:w="99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4997</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6025,4</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-5483</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9980,2</w:t>
            </w:r>
          </w:p>
        </w:tc>
        <w:tc>
          <w:tcPr>
            <w:tcW w:w="709"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3955</w:t>
            </w: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6798</w:t>
            </w: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-3183</w:t>
            </w:r>
          </w:p>
        </w:tc>
        <w:tc>
          <w:tcPr>
            <w:tcW w:w="96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286,7</w:t>
            </w:r>
          </w:p>
        </w:tc>
      </w:tr>
      <w:tr w:rsidR="00C30354">
        <w:trPr>
          <w:trHeight w:val="305"/>
        </w:trPr>
        <w:tc>
          <w:tcPr>
            <w:tcW w:w="4543"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b/>
                <w:snapToGrid w:val="0"/>
                <w:color w:val="000000"/>
                <w:sz w:val="24"/>
                <w:lang w:val="ru-RU"/>
              </w:rPr>
            </w:pPr>
            <w:r>
              <w:rPr>
                <w:b/>
                <w:snapToGrid w:val="0"/>
                <w:color w:val="000000"/>
                <w:sz w:val="24"/>
                <w:lang w:val="ru-RU"/>
              </w:rPr>
              <w:t>ВСЕГО АКТИВОВ:</w:t>
            </w:r>
          </w:p>
        </w:tc>
        <w:tc>
          <w:tcPr>
            <w:tcW w:w="73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15046</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21311</w:t>
            </w:r>
          </w:p>
        </w:tc>
        <w:tc>
          <w:tcPr>
            <w:tcW w:w="99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6265</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18329</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-2982</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22230</w:t>
            </w:r>
          </w:p>
        </w:tc>
        <w:tc>
          <w:tcPr>
            <w:tcW w:w="709"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3901</w:t>
            </w: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21307</w:t>
            </w: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-923,5</w:t>
            </w:r>
          </w:p>
        </w:tc>
        <w:tc>
          <w:tcPr>
            <w:tcW w:w="96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6260,7</w:t>
            </w:r>
          </w:p>
        </w:tc>
      </w:tr>
      <w:tr w:rsidR="00C30354">
        <w:trPr>
          <w:cantSplit/>
          <w:trHeight w:val="305"/>
        </w:trPr>
        <w:tc>
          <w:tcPr>
            <w:tcW w:w="13155" w:type="dxa"/>
            <w:gridSpan w:val="11"/>
            <w:tcBorders>
              <w:top w:val="single" w:sz="6" w:space="0" w:color="auto"/>
              <w:left w:val="single" w:sz="6" w:space="0" w:color="auto"/>
              <w:bottom w:val="single" w:sz="6" w:space="0" w:color="auto"/>
              <w:right w:val="single" w:sz="6" w:space="0" w:color="auto"/>
            </w:tcBorders>
          </w:tcPr>
          <w:p w:rsidR="00C30354" w:rsidRDefault="00C30354">
            <w:pPr>
              <w:pStyle w:val="9"/>
              <w:rPr>
                <w:rFonts w:ascii="Times New Roman" w:hAnsi="Times New Roman"/>
              </w:rPr>
            </w:pPr>
            <w:r>
              <w:rPr>
                <w:rFonts w:ascii="Times New Roman" w:hAnsi="Times New Roman"/>
              </w:rPr>
              <w:t>ПАССИВ</w:t>
            </w:r>
          </w:p>
        </w:tc>
      </w:tr>
      <w:tr w:rsidR="00C30354">
        <w:trPr>
          <w:cantSplit/>
          <w:trHeight w:val="305"/>
        </w:trPr>
        <w:tc>
          <w:tcPr>
            <w:tcW w:w="13155" w:type="dxa"/>
            <w:gridSpan w:val="11"/>
            <w:tcBorders>
              <w:top w:val="single" w:sz="6" w:space="0" w:color="auto"/>
              <w:left w:val="single" w:sz="6" w:space="0" w:color="auto"/>
              <w:bottom w:val="single" w:sz="6" w:space="0" w:color="auto"/>
              <w:right w:val="single" w:sz="6" w:space="0" w:color="auto"/>
            </w:tcBorders>
          </w:tcPr>
          <w:p w:rsidR="00C30354" w:rsidRDefault="00C30354">
            <w:pPr>
              <w:pStyle w:val="9"/>
              <w:rPr>
                <w:rFonts w:ascii="Times New Roman" w:hAnsi="Times New Roman"/>
              </w:rPr>
            </w:pPr>
            <w:r>
              <w:rPr>
                <w:rFonts w:ascii="Times New Roman" w:hAnsi="Times New Roman"/>
              </w:rPr>
              <w:t>III. КАПИТАЛ И РЕЗЕРВЫ</w:t>
            </w:r>
          </w:p>
        </w:tc>
      </w:tr>
      <w:tr w:rsidR="00C30354">
        <w:trPr>
          <w:trHeight w:val="305"/>
        </w:trPr>
        <w:tc>
          <w:tcPr>
            <w:tcW w:w="4543"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Уставный капитал</w:t>
            </w:r>
          </w:p>
        </w:tc>
        <w:tc>
          <w:tcPr>
            <w:tcW w:w="73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5000</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5000</w:t>
            </w:r>
          </w:p>
        </w:tc>
        <w:tc>
          <w:tcPr>
            <w:tcW w:w="99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5000</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5000</w:t>
            </w:r>
          </w:p>
        </w:tc>
        <w:tc>
          <w:tcPr>
            <w:tcW w:w="709"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5000</w:t>
            </w: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96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0</w:t>
            </w:r>
          </w:p>
        </w:tc>
      </w:tr>
      <w:tr w:rsidR="00C30354">
        <w:trPr>
          <w:trHeight w:val="305"/>
        </w:trPr>
        <w:tc>
          <w:tcPr>
            <w:tcW w:w="4543"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Добавочный капитал</w:t>
            </w:r>
          </w:p>
        </w:tc>
        <w:tc>
          <w:tcPr>
            <w:tcW w:w="73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3121</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3121</w:t>
            </w:r>
          </w:p>
        </w:tc>
        <w:tc>
          <w:tcPr>
            <w:tcW w:w="99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3121</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3121</w:t>
            </w:r>
          </w:p>
        </w:tc>
        <w:tc>
          <w:tcPr>
            <w:tcW w:w="709"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3121</w:t>
            </w: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96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0</w:t>
            </w:r>
          </w:p>
        </w:tc>
      </w:tr>
      <w:tr w:rsidR="00C30354">
        <w:trPr>
          <w:trHeight w:val="305"/>
        </w:trPr>
        <w:tc>
          <w:tcPr>
            <w:tcW w:w="4543" w:type="dxa"/>
            <w:tcBorders>
              <w:top w:val="single" w:sz="6" w:space="0" w:color="auto"/>
              <w:left w:val="single" w:sz="6" w:space="0" w:color="auto"/>
              <w:bottom w:val="single" w:sz="6" w:space="0" w:color="auto"/>
              <w:right w:val="single" w:sz="6" w:space="0" w:color="auto"/>
            </w:tcBorders>
          </w:tcPr>
          <w:p w:rsidR="00C30354" w:rsidRDefault="00C30354">
            <w:pPr>
              <w:ind w:firstLine="0"/>
              <w:jc w:val="left"/>
              <w:rPr>
                <w:snapToGrid w:val="0"/>
                <w:color w:val="000000"/>
                <w:sz w:val="24"/>
                <w:lang w:val="ru-RU"/>
              </w:rPr>
            </w:pPr>
            <w:r>
              <w:rPr>
                <w:snapToGrid w:val="0"/>
                <w:color w:val="000000"/>
                <w:sz w:val="24"/>
                <w:lang w:val="ru-RU"/>
              </w:rPr>
              <w:t xml:space="preserve">Нераспределенная прибыль прошлых лет </w:t>
            </w:r>
          </w:p>
        </w:tc>
        <w:tc>
          <w:tcPr>
            <w:tcW w:w="73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883</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883</w:t>
            </w:r>
          </w:p>
        </w:tc>
        <w:tc>
          <w:tcPr>
            <w:tcW w:w="99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883</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883</w:t>
            </w:r>
          </w:p>
        </w:tc>
        <w:tc>
          <w:tcPr>
            <w:tcW w:w="709"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883</w:t>
            </w: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96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0</w:t>
            </w:r>
          </w:p>
        </w:tc>
      </w:tr>
      <w:tr w:rsidR="00C30354">
        <w:trPr>
          <w:trHeight w:val="305"/>
        </w:trPr>
        <w:tc>
          <w:tcPr>
            <w:tcW w:w="4543" w:type="dxa"/>
            <w:tcBorders>
              <w:top w:val="single" w:sz="6" w:space="0" w:color="auto"/>
              <w:left w:val="single" w:sz="6" w:space="0" w:color="auto"/>
              <w:bottom w:val="single" w:sz="6" w:space="0" w:color="auto"/>
              <w:right w:val="single" w:sz="6" w:space="0" w:color="auto"/>
            </w:tcBorders>
          </w:tcPr>
          <w:p w:rsidR="00C30354" w:rsidRDefault="00C30354">
            <w:pPr>
              <w:ind w:firstLine="0"/>
              <w:jc w:val="left"/>
              <w:rPr>
                <w:snapToGrid w:val="0"/>
                <w:color w:val="000000"/>
                <w:sz w:val="24"/>
                <w:lang w:val="ru-RU"/>
              </w:rPr>
            </w:pPr>
            <w:r>
              <w:rPr>
                <w:snapToGrid w:val="0"/>
                <w:color w:val="000000"/>
                <w:sz w:val="24"/>
                <w:lang w:val="ru-RU"/>
              </w:rPr>
              <w:t xml:space="preserve">Нераспределенная прибыль отчетного года </w:t>
            </w:r>
          </w:p>
        </w:tc>
        <w:tc>
          <w:tcPr>
            <w:tcW w:w="73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23</w:t>
            </w:r>
          </w:p>
        </w:tc>
        <w:tc>
          <w:tcPr>
            <w:tcW w:w="99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23</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53</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30</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67</w:t>
            </w:r>
          </w:p>
        </w:tc>
        <w:tc>
          <w:tcPr>
            <w:tcW w:w="709"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14</w:t>
            </w: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78</w:t>
            </w: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11</w:t>
            </w:r>
          </w:p>
        </w:tc>
        <w:tc>
          <w:tcPr>
            <w:tcW w:w="96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78</w:t>
            </w:r>
          </w:p>
        </w:tc>
      </w:tr>
      <w:tr w:rsidR="00C30354">
        <w:trPr>
          <w:trHeight w:val="305"/>
        </w:trPr>
        <w:tc>
          <w:tcPr>
            <w:tcW w:w="4543" w:type="dxa"/>
            <w:tcBorders>
              <w:top w:val="single" w:sz="6" w:space="0" w:color="auto"/>
              <w:left w:val="single" w:sz="6" w:space="0" w:color="auto"/>
              <w:bottom w:val="single" w:sz="6" w:space="0" w:color="auto"/>
              <w:right w:val="single" w:sz="6" w:space="0" w:color="auto"/>
            </w:tcBorders>
          </w:tcPr>
          <w:p w:rsidR="00C30354" w:rsidRDefault="00C30354">
            <w:pPr>
              <w:jc w:val="center"/>
              <w:rPr>
                <w:b/>
                <w:snapToGrid w:val="0"/>
                <w:color w:val="000000"/>
                <w:sz w:val="24"/>
                <w:lang w:val="ru-RU"/>
              </w:rPr>
            </w:pPr>
            <w:r>
              <w:rPr>
                <w:b/>
                <w:snapToGrid w:val="0"/>
                <w:color w:val="000000"/>
                <w:sz w:val="24"/>
                <w:lang w:val="ru-RU"/>
              </w:rPr>
              <w:t>ИТОГО по разделу III:</w:t>
            </w:r>
          </w:p>
        </w:tc>
        <w:tc>
          <w:tcPr>
            <w:tcW w:w="73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9004</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9027</w:t>
            </w:r>
          </w:p>
        </w:tc>
        <w:tc>
          <w:tcPr>
            <w:tcW w:w="99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23</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9057</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30</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9071</w:t>
            </w:r>
          </w:p>
        </w:tc>
        <w:tc>
          <w:tcPr>
            <w:tcW w:w="709"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14</w:t>
            </w: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9082</w:t>
            </w: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11</w:t>
            </w:r>
          </w:p>
        </w:tc>
        <w:tc>
          <w:tcPr>
            <w:tcW w:w="96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78</w:t>
            </w:r>
          </w:p>
        </w:tc>
      </w:tr>
      <w:tr w:rsidR="00C30354">
        <w:trPr>
          <w:cantSplit/>
          <w:trHeight w:val="1493"/>
        </w:trPr>
        <w:tc>
          <w:tcPr>
            <w:tcW w:w="4543" w:type="dxa"/>
            <w:tcBorders>
              <w:top w:val="single" w:sz="6" w:space="0" w:color="auto"/>
              <w:left w:val="single" w:sz="6" w:space="0" w:color="auto"/>
              <w:bottom w:val="single" w:sz="6" w:space="0" w:color="auto"/>
              <w:right w:val="single" w:sz="6" w:space="0" w:color="auto"/>
            </w:tcBorders>
          </w:tcPr>
          <w:p w:rsidR="00C30354" w:rsidRDefault="00C30354">
            <w:pPr>
              <w:jc w:val="center"/>
              <w:rPr>
                <w:snapToGrid w:val="0"/>
                <w:color w:val="000000"/>
                <w:sz w:val="24"/>
                <w:lang w:val="ru-RU"/>
              </w:rPr>
            </w:pPr>
          </w:p>
          <w:p w:rsidR="00C30354" w:rsidRDefault="00C30354">
            <w:pPr>
              <w:jc w:val="center"/>
              <w:rPr>
                <w:snapToGrid w:val="0"/>
                <w:color w:val="000000"/>
                <w:sz w:val="24"/>
                <w:lang w:val="ru-RU"/>
              </w:rPr>
            </w:pPr>
          </w:p>
          <w:p w:rsidR="00C30354" w:rsidRDefault="00C30354">
            <w:pPr>
              <w:ind w:firstLine="0"/>
              <w:jc w:val="center"/>
              <w:rPr>
                <w:snapToGrid w:val="0"/>
                <w:color w:val="000000"/>
                <w:sz w:val="24"/>
                <w:lang w:val="ru-RU"/>
              </w:rPr>
            </w:pPr>
            <w:r>
              <w:rPr>
                <w:snapToGrid w:val="0"/>
                <w:color w:val="000000"/>
                <w:sz w:val="24"/>
                <w:lang w:val="ru-RU"/>
              </w:rPr>
              <w:t>СТАТЬЯ БАЛАНСА</w:t>
            </w:r>
          </w:p>
        </w:tc>
        <w:tc>
          <w:tcPr>
            <w:tcW w:w="732" w:type="dxa"/>
            <w:tcBorders>
              <w:top w:val="single" w:sz="6" w:space="0" w:color="auto"/>
              <w:left w:val="single" w:sz="6" w:space="0" w:color="auto"/>
              <w:bottom w:val="single" w:sz="6" w:space="0" w:color="auto"/>
              <w:right w:val="single" w:sz="6" w:space="0" w:color="auto"/>
            </w:tcBorders>
            <w:textDirection w:val="btLr"/>
          </w:tcPr>
          <w:p w:rsidR="00C30354" w:rsidRDefault="00C30354">
            <w:pPr>
              <w:ind w:left="113" w:right="113" w:firstLine="0"/>
              <w:jc w:val="center"/>
              <w:rPr>
                <w:snapToGrid w:val="0"/>
                <w:color w:val="000000"/>
                <w:sz w:val="24"/>
                <w:lang w:val="ru-RU"/>
              </w:rPr>
            </w:pPr>
            <w:r>
              <w:rPr>
                <w:snapToGrid w:val="0"/>
                <w:color w:val="000000"/>
                <w:sz w:val="24"/>
                <w:lang w:val="ru-RU"/>
              </w:rPr>
              <w:t>на 01.01.00</w:t>
            </w:r>
          </w:p>
        </w:tc>
        <w:tc>
          <w:tcPr>
            <w:tcW w:w="851" w:type="dxa"/>
            <w:tcBorders>
              <w:top w:val="single" w:sz="6" w:space="0" w:color="auto"/>
              <w:left w:val="single" w:sz="6" w:space="0" w:color="auto"/>
              <w:bottom w:val="single" w:sz="6" w:space="0" w:color="auto"/>
              <w:right w:val="single" w:sz="6" w:space="0" w:color="auto"/>
            </w:tcBorders>
            <w:textDirection w:val="btLr"/>
          </w:tcPr>
          <w:p w:rsidR="00C30354" w:rsidRDefault="00C30354">
            <w:pPr>
              <w:ind w:left="113" w:right="113" w:firstLine="0"/>
              <w:jc w:val="center"/>
              <w:rPr>
                <w:snapToGrid w:val="0"/>
                <w:color w:val="000000"/>
                <w:sz w:val="24"/>
                <w:lang w:val="ru-RU"/>
              </w:rPr>
            </w:pPr>
            <w:r>
              <w:rPr>
                <w:snapToGrid w:val="0"/>
                <w:color w:val="000000"/>
                <w:sz w:val="24"/>
                <w:lang w:val="ru-RU"/>
              </w:rPr>
              <w:t>на 01.04.00</w:t>
            </w:r>
          </w:p>
        </w:tc>
        <w:tc>
          <w:tcPr>
            <w:tcW w:w="992" w:type="dxa"/>
            <w:tcBorders>
              <w:top w:val="single" w:sz="6" w:space="0" w:color="auto"/>
              <w:left w:val="single" w:sz="6" w:space="0" w:color="auto"/>
              <w:bottom w:val="single" w:sz="6" w:space="0" w:color="auto"/>
              <w:right w:val="single" w:sz="6" w:space="0" w:color="auto"/>
            </w:tcBorders>
            <w:textDirection w:val="btLr"/>
          </w:tcPr>
          <w:p w:rsidR="00C30354" w:rsidRDefault="00C30354">
            <w:pPr>
              <w:ind w:left="113" w:right="113" w:firstLine="0"/>
              <w:jc w:val="center"/>
              <w:rPr>
                <w:snapToGrid w:val="0"/>
                <w:color w:val="000000"/>
                <w:sz w:val="24"/>
                <w:lang w:val="ru-RU"/>
              </w:rPr>
            </w:pPr>
            <w:r>
              <w:rPr>
                <w:snapToGrid w:val="0"/>
                <w:color w:val="000000"/>
                <w:sz w:val="24"/>
                <w:lang w:val="ru-RU"/>
              </w:rPr>
              <w:t>Изменение</w:t>
            </w:r>
          </w:p>
        </w:tc>
        <w:tc>
          <w:tcPr>
            <w:tcW w:w="850" w:type="dxa"/>
            <w:tcBorders>
              <w:top w:val="single" w:sz="6" w:space="0" w:color="auto"/>
              <w:left w:val="single" w:sz="6" w:space="0" w:color="auto"/>
              <w:bottom w:val="single" w:sz="6" w:space="0" w:color="auto"/>
              <w:right w:val="single" w:sz="6" w:space="0" w:color="auto"/>
            </w:tcBorders>
            <w:textDirection w:val="btLr"/>
          </w:tcPr>
          <w:p w:rsidR="00C30354" w:rsidRDefault="00C30354">
            <w:pPr>
              <w:ind w:left="113" w:right="113" w:firstLine="0"/>
              <w:jc w:val="center"/>
              <w:rPr>
                <w:snapToGrid w:val="0"/>
                <w:color w:val="000000"/>
                <w:sz w:val="24"/>
                <w:lang w:val="ru-RU"/>
              </w:rPr>
            </w:pPr>
            <w:r>
              <w:rPr>
                <w:snapToGrid w:val="0"/>
                <w:color w:val="000000"/>
                <w:sz w:val="24"/>
                <w:lang w:val="ru-RU"/>
              </w:rPr>
              <w:t>на 01.07.00</w:t>
            </w:r>
          </w:p>
        </w:tc>
        <w:tc>
          <w:tcPr>
            <w:tcW w:w="851" w:type="dxa"/>
            <w:tcBorders>
              <w:top w:val="single" w:sz="6" w:space="0" w:color="auto"/>
              <w:left w:val="single" w:sz="6" w:space="0" w:color="auto"/>
              <w:bottom w:val="single" w:sz="6" w:space="0" w:color="auto"/>
              <w:right w:val="single" w:sz="6" w:space="0" w:color="auto"/>
            </w:tcBorders>
            <w:textDirection w:val="btLr"/>
          </w:tcPr>
          <w:p w:rsidR="00C30354" w:rsidRDefault="00C30354">
            <w:pPr>
              <w:ind w:left="113" w:right="113" w:firstLine="0"/>
              <w:jc w:val="center"/>
              <w:rPr>
                <w:snapToGrid w:val="0"/>
                <w:color w:val="000000"/>
                <w:sz w:val="24"/>
                <w:lang w:val="ru-RU"/>
              </w:rPr>
            </w:pPr>
            <w:r>
              <w:rPr>
                <w:snapToGrid w:val="0"/>
                <w:color w:val="000000"/>
                <w:sz w:val="24"/>
                <w:lang w:val="ru-RU"/>
              </w:rPr>
              <w:t>Изменение</w:t>
            </w:r>
          </w:p>
        </w:tc>
        <w:tc>
          <w:tcPr>
            <w:tcW w:w="850" w:type="dxa"/>
            <w:tcBorders>
              <w:top w:val="single" w:sz="6" w:space="0" w:color="auto"/>
              <w:left w:val="single" w:sz="6" w:space="0" w:color="auto"/>
              <w:bottom w:val="single" w:sz="6" w:space="0" w:color="auto"/>
              <w:right w:val="single" w:sz="6" w:space="0" w:color="auto"/>
            </w:tcBorders>
            <w:textDirection w:val="btLr"/>
          </w:tcPr>
          <w:p w:rsidR="00C30354" w:rsidRDefault="00C30354">
            <w:pPr>
              <w:ind w:left="113" w:right="113" w:firstLine="0"/>
              <w:jc w:val="center"/>
              <w:rPr>
                <w:snapToGrid w:val="0"/>
                <w:color w:val="000000"/>
                <w:sz w:val="24"/>
                <w:lang w:val="ru-RU"/>
              </w:rPr>
            </w:pPr>
            <w:r>
              <w:rPr>
                <w:snapToGrid w:val="0"/>
                <w:color w:val="000000"/>
                <w:sz w:val="24"/>
                <w:lang w:val="ru-RU"/>
              </w:rPr>
              <w:t>на 01.09.00</w:t>
            </w:r>
          </w:p>
        </w:tc>
        <w:tc>
          <w:tcPr>
            <w:tcW w:w="709" w:type="dxa"/>
            <w:tcBorders>
              <w:top w:val="single" w:sz="6" w:space="0" w:color="auto"/>
              <w:left w:val="single" w:sz="6" w:space="0" w:color="auto"/>
              <w:bottom w:val="single" w:sz="6" w:space="0" w:color="auto"/>
              <w:right w:val="single" w:sz="6" w:space="0" w:color="auto"/>
            </w:tcBorders>
            <w:textDirection w:val="btLr"/>
          </w:tcPr>
          <w:p w:rsidR="00C30354" w:rsidRDefault="00C30354">
            <w:pPr>
              <w:ind w:left="113" w:right="113" w:firstLine="0"/>
              <w:jc w:val="center"/>
              <w:rPr>
                <w:snapToGrid w:val="0"/>
                <w:color w:val="000000"/>
                <w:sz w:val="24"/>
                <w:lang w:val="ru-RU"/>
              </w:rPr>
            </w:pPr>
            <w:r>
              <w:rPr>
                <w:snapToGrid w:val="0"/>
                <w:color w:val="000000"/>
                <w:sz w:val="24"/>
                <w:lang w:val="ru-RU"/>
              </w:rPr>
              <w:t>изменение</w:t>
            </w:r>
          </w:p>
        </w:tc>
        <w:tc>
          <w:tcPr>
            <w:tcW w:w="883" w:type="dxa"/>
            <w:tcBorders>
              <w:top w:val="single" w:sz="6" w:space="0" w:color="auto"/>
              <w:left w:val="single" w:sz="6" w:space="0" w:color="auto"/>
              <w:bottom w:val="single" w:sz="6" w:space="0" w:color="auto"/>
              <w:right w:val="single" w:sz="6" w:space="0" w:color="auto"/>
            </w:tcBorders>
            <w:textDirection w:val="btLr"/>
          </w:tcPr>
          <w:p w:rsidR="00C30354" w:rsidRDefault="00C30354">
            <w:pPr>
              <w:ind w:left="113" w:right="113" w:firstLine="0"/>
              <w:jc w:val="center"/>
              <w:rPr>
                <w:snapToGrid w:val="0"/>
                <w:color w:val="000000"/>
                <w:sz w:val="24"/>
                <w:lang w:val="ru-RU"/>
              </w:rPr>
            </w:pPr>
            <w:r>
              <w:rPr>
                <w:snapToGrid w:val="0"/>
                <w:color w:val="000000"/>
                <w:sz w:val="24"/>
                <w:lang w:val="ru-RU"/>
              </w:rPr>
              <w:t>на 01.12.00</w:t>
            </w:r>
          </w:p>
        </w:tc>
        <w:tc>
          <w:tcPr>
            <w:tcW w:w="931" w:type="dxa"/>
            <w:tcBorders>
              <w:top w:val="single" w:sz="6" w:space="0" w:color="auto"/>
              <w:left w:val="single" w:sz="6" w:space="0" w:color="auto"/>
              <w:bottom w:val="single" w:sz="6" w:space="0" w:color="auto"/>
              <w:right w:val="single" w:sz="6" w:space="0" w:color="auto"/>
            </w:tcBorders>
            <w:textDirection w:val="btLr"/>
          </w:tcPr>
          <w:p w:rsidR="00C30354" w:rsidRDefault="00C30354">
            <w:pPr>
              <w:ind w:left="113" w:right="113" w:firstLine="0"/>
              <w:jc w:val="center"/>
              <w:rPr>
                <w:snapToGrid w:val="0"/>
                <w:color w:val="000000"/>
                <w:sz w:val="24"/>
                <w:lang w:val="ru-RU"/>
              </w:rPr>
            </w:pPr>
            <w:r>
              <w:rPr>
                <w:snapToGrid w:val="0"/>
                <w:color w:val="000000"/>
                <w:sz w:val="24"/>
                <w:lang w:val="ru-RU"/>
              </w:rPr>
              <w:t>изменение</w:t>
            </w:r>
          </w:p>
        </w:tc>
        <w:tc>
          <w:tcPr>
            <w:tcW w:w="963" w:type="dxa"/>
            <w:tcBorders>
              <w:top w:val="single" w:sz="6" w:space="0" w:color="auto"/>
              <w:left w:val="single" w:sz="6" w:space="0" w:color="auto"/>
              <w:bottom w:val="single" w:sz="6" w:space="0" w:color="auto"/>
              <w:right w:val="single" w:sz="6" w:space="0" w:color="auto"/>
            </w:tcBorders>
            <w:textDirection w:val="btLr"/>
          </w:tcPr>
          <w:p w:rsidR="00C30354" w:rsidRDefault="00C30354">
            <w:pPr>
              <w:ind w:left="113" w:right="113" w:firstLine="0"/>
              <w:jc w:val="center"/>
              <w:rPr>
                <w:snapToGrid w:val="0"/>
                <w:color w:val="000000"/>
                <w:sz w:val="22"/>
                <w:lang w:val="ru-RU"/>
              </w:rPr>
            </w:pPr>
            <w:r>
              <w:rPr>
                <w:snapToGrid w:val="0"/>
                <w:color w:val="000000"/>
                <w:sz w:val="22"/>
                <w:lang w:val="ru-RU"/>
              </w:rPr>
              <w:t>изменение</w:t>
            </w:r>
          </w:p>
          <w:p w:rsidR="00C30354" w:rsidRDefault="00C30354">
            <w:pPr>
              <w:ind w:left="113" w:right="113" w:firstLine="0"/>
              <w:jc w:val="center"/>
              <w:rPr>
                <w:snapToGrid w:val="0"/>
                <w:color w:val="000000"/>
                <w:sz w:val="22"/>
                <w:lang w:val="ru-RU"/>
              </w:rPr>
            </w:pPr>
            <w:r>
              <w:rPr>
                <w:snapToGrid w:val="0"/>
                <w:color w:val="000000"/>
                <w:sz w:val="22"/>
                <w:lang w:val="ru-RU"/>
              </w:rPr>
              <w:t>за год</w:t>
            </w:r>
          </w:p>
        </w:tc>
      </w:tr>
      <w:tr w:rsidR="00C30354">
        <w:trPr>
          <w:cantSplit/>
          <w:trHeight w:val="305"/>
        </w:trPr>
        <w:tc>
          <w:tcPr>
            <w:tcW w:w="13155" w:type="dxa"/>
            <w:gridSpan w:val="11"/>
            <w:tcBorders>
              <w:top w:val="single" w:sz="6" w:space="0" w:color="auto"/>
              <w:left w:val="single" w:sz="6" w:space="0" w:color="auto"/>
              <w:bottom w:val="single" w:sz="6" w:space="0" w:color="auto"/>
              <w:right w:val="single" w:sz="6" w:space="0" w:color="auto"/>
            </w:tcBorders>
          </w:tcPr>
          <w:p w:rsidR="00C30354" w:rsidRDefault="00C30354">
            <w:pPr>
              <w:pStyle w:val="9"/>
              <w:rPr>
                <w:rFonts w:ascii="Times New Roman" w:hAnsi="Times New Roman"/>
              </w:rPr>
            </w:pPr>
            <w:r>
              <w:rPr>
                <w:rFonts w:ascii="Times New Roman" w:hAnsi="Times New Roman"/>
              </w:rPr>
              <w:t>IV. ДОЛГОСРОЧНЫЕ ОБЯЗАТЕЛЬСТВА</w:t>
            </w:r>
          </w:p>
        </w:tc>
      </w:tr>
      <w:tr w:rsidR="00C30354">
        <w:trPr>
          <w:trHeight w:val="305"/>
        </w:trPr>
        <w:tc>
          <w:tcPr>
            <w:tcW w:w="4543"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Займы и кредиты</w:t>
            </w:r>
          </w:p>
        </w:tc>
        <w:tc>
          <w:tcPr>
            <w:tcW w:w="73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2683,3</w:t>
            </w:r>
          </w:p>
        </w:tc>
        <w:tc>
          <w:tcPr>
            <w:tcW w:w="99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2683,3</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2333,2</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-350,1</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2927,5</w:t>
            </w:r>
          </w:p>
        </w:tc>
        <w:tc>
          <w:tcPr>
            <w:tcW w:w="709"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594,3</w:t>
            </w: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2522</w:t>
            </w: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-405,7</w:t>
            </w:r>
          </w:p>
        </w:tc>
        <w:tc>
          <w:tcPr>
            <w:tcW w:w="96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2521,8</w:t>
            </w:r>
          </w:p>
        </w:tc>
      </w:tr>
      <w:tr w:rsidR="00C30354">
        <w:trPr>
          <w:trHeight w:val="305"/>
        </w:trPr>
        <w:tc>
          <w:tcPr>
            <w:tcW w:w="4543"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Прочие долгосрочные обязательства</w:t>
            </w:r>
          </w:p>
        </w:tc>
        <w:tc>
          <w:tcPr>
            <w:tcW w:w="73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99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709"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96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0</w:t>
            </w:r>
          </w:p>
        </w:tc>
      </w:tr>
      <w:tr w:rsidR="00C30354">
        <w:trPr>
          <w:trHeight w:val="305"/>
        </w:trPr>
        <w:tc>
          <w:tcPr>
            <w:tcW w:w="4543" w:type="dxa"/>
            <w:tcBorders>
              <w:top w:val="single" w:sz="6" w:space="0" w:color="auto"/>
              <w:left w:val="single" w:sz="6" w:space="0" w:color="auto"/>
              <w:bottom w:val="single" w:sz="6" w:space="0" w:color="auto"/>
              <w:right w:val="single" w:sz="6" w:space="0" w:color="auto"/>
            </w:tcBorders>
          </w:tcPr>
          <w:p w:rsidR="00C30354" w:rsidRDefault="00C30354">
            <w:pPr>
              <w:jc w:val="center"/>
              <w:rPr>
                <w:b/>
                <w:snapToGrid w:val="0"/>
                <w:color w:val="000000"/>
                <w:sz w:val="24"/>
                <w:lang w:val="ru-RU"/>
              </w:rPr>
            </w:pPr>
            <w:r>
              <w:rPr>
                <w:b/>
                <w:snapToGrid w:val="0"/>
                <w:color w:val="000000"/>
                <w:sz w:val="24"/>
                <w:lang w:val="ru-RU"/>
              </w:rPr>
              <w:t>ИТОГО по разделу IV:</w:t>
            </w:r>
          </w:p>
        </w:tc>
        <w:tc>
          <w:tcPr>
            <w:tcW w:w="73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0</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2683,3</w:t>
            </w:r>
          </w:p>
        </w:tc>
        <w:tc>
          <w:tcPr>
            <w:tcW w:w="99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2683,3</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2333,2</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-350,1</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2927,5</w:t>
            </w:r>
          </w:p>
        </w:tc>
        <w:tc>
          <w:tcPr>
            <w:tcW w:w="709"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594,3</w:t>
            </w: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2522</w:t>
            </w: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-405,7</w:t>
            </w:r>
          </w:p>
        </w:tc>
        <w:tc>
          <w:tcPr>
            <w:tcW w:w="96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2521,8</w:t>
            </w:r>
          </w:p>
        </w:tc>
      </w:tr>
      <w:tr w:rsidR="00C30354">
        <w:trPr>
          <w:trHeight w:val="290"/>
        </w:trPr>
        <w:tc>
          <w:tcPr>
            <w:tcW w:w="4543" w:type="dxa"/>
            <w:tcBorders>
              <w:top w:val="single" w:sz="6" w:space="0" w:color="auto"/>
              <w:left w:val="single" w:sz="6" w:space="0" w:color="auto"/>
              <w:bottom w:val="single" w:sz="6" w:space="0" w:color="auto"/>
              <w:right w:val="single" w:sz="6" w:space="0" w:color="auto"/>
            </w:tcBorders>
          </w:tcPr>
          <w:p w:rsidR="00C30354" w:rsidRDefault="00C30354">
            <w:pPr>
              <w:jc w:val="right"/>
              <w:rPr>
                <w:snapToGrid w:val="0"/>
                <w:color w:val="000000"/>
                <w:sz w:val="24"/>
                <w:lang w:val="ru-RU"/>
              </w:rPr>
            </w:pPr>
          </w:p>
        </w:tc>
        <w:tc>
          <w:tcPr>
            <w:tcW w:w="73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c>
          <w:tcPr>
            <w:tcW w:w="99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c>
          <w:tcPr>
            <w:tcW w:w="709"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c>
          <w:tcPr>
            <w:tcW w:w="96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r>
      <w:tr w:rsidR="00C30354">
        <w:trPr>
          <w:cantSplit/>
          <w:trHeight w:val="305"/>
        </w:trPr>
        <w:tc>
          <w:tcPr>
            <w:tcW w:w="13155" w:type="dxa"/>
            <w:gridSpan w:val="11"/>
            <w:tcBorders>
              <w:top w:val="single" w:sz="6" w:space="0" w:color="auto"/>
              <w:left w:val="single" w:sz="6" w:space="0" w:color="auto"/>
              <w:bottom w:val="single" w:sz="6" w:space="0" w:color="auto"/>
              <w:right w:val="single" w:sz="6" w:space="0" w:color="auto"/>
            </w:tcBorders>
          </w:tcPr>
          <w:p w:rsidR="00C30354" w:rsidRDefault="00C30354">
            <w:pPr>
              <w:pStyle w:val="9"/>
              <w:rPr>
                <w:rFonts w:ascii="Times New Roman" w:hAnsi="Times New Roman"/>
              </w:rPr>
            </w:pPr>
            <w:r>
              <w:rPr>
                <w:rFonts w:ascii="Times New Roman" w:hAnsi="Times New Roman"/>
              </w:rPr>
              <w:t>V. КРАТКОСРОЧНЫЕ ОБЯЗАТЕЛЬСТВА</w:t>
            </w:r>
          </w:p>
        </w:tc>
      </w:tr>
      <w:tr w:rsidR="00C30354">
        <w:trPr>
          <w:trHeight w:val="305"/>
        </w:trPr>
        <w:tc>
          <w:tcPr>
            <w:tcW w:w="4543"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Займы и кредиты</w:t>
            </w:r>
          </w:p>
        </w:tc>
        <w:tc>
          <w:tcPr>
            <w:tcW w:w="73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1000</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3916,7</w:t>
            </w:r>
          </w:p>
        </w:tc>
        <w:tc>
          <w:tcPr>
            <w:tcW w:w="99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2916,7</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1666,7</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-2250</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3200</w:t>
            </w:r>
          </w:p>
        </w:tc>
        <w:tc>
          <w:tcPr>
            <w:tcW w:w="709"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1533</w:t>
            </w: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2300</w:t>
            </w: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-900</w:t>
            </w:r>
          </w:p>
        </w:tc>
        <w:tc>
          <w:tcPr>
            <w:tcW w:w="96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1300</w:t>
            </w:r>
          </w:p>
        </w:tc>
      </w:tr>
      <w:tr w:rsidR="00C30354">
        <w:trPr>
          <w:trHeight w:val="305"/>
        </w:trPr>
        <w:tc>
          <w:tcPr>
            <w:tcW w:w="4543"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Кредиторская задолженность</w:t>
            </w:r>
          </w:p>
        </w:tc>
        <w:tc>
          <w:tcPr>
            <w:tcW w:w="73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4479</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5191</w:t>
            </w:r>
          </w:p>
        </w:tc>
        <w:tc>
          <w:tcPr>
            <w:tcW w:w="99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712</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4911</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-280</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6702</w:t>
            </w:r>
          </w:p>
        </w:tc>
        <w:tc>
          <w:tcPr>
            <w:tcW w:w="709"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1791</w:t>
            </w: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6871</w:t>
            </w: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169</w:t>
            </w:r>
          </w:p>
        </w:tc>
        <w:tc>
          <w:tcPr>
            <w:tcW w:w="96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2392</w:t>
            </w:r>
          </w:p>
        </w:tc>
      </w:tr>
      <w:tr w:rsidR="00C30354">
        <w:trPr>
          <w:trHeight w:val="305"/>
        </w:trPr>
        <w:tc>
          <w:tcPr>
            <w:tcW w:w="4543"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Резервы</w:t>
            </w:r>
          </w:p>
        </w:tc>
        <w:tc>
          <w:tcPr>
            <w:tcW w:w="73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563</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493</w:t>
            </w:r>
          </w:p>
        </w:tc>
        <w:tc>
          <w:tcPr>
            <w:tcW w:w="99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-70</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361</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-132</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329</w:t>
            </w:r>
          </w:p>
        </w:tc>
        <w:tc>
          <w:tcPr>
            <w:tcW w:w="709"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-32</w:t>
            </w: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532</w:t>
            </w: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203</w:t>
            </w:r>
          </w:p>
        </w:tc>
        <w:tc>
          <w:tcPr>
            <w:tcW w:w="96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-31</w:t>
            </w:r>
          </w:p>
        </w:tc>
      </w:tr>
      <w:tr w:rsidR="00C30354">
        <w:trPr>
          <w:trHeight w:val="305"/>
        </w:trPr>
        <w:tc>
          <w:tcPr>
            <w:tcW w:w="4543" w:type="dxa"/>
            <w:tcBorders>
              <w:top w:val="single" w:sz="6" w:space="0" w:color="auto"/>
              <w:left w:val="single" w:sz="6" w:space="0" w:color="auto"/>
              <w:bottom w:val="single" w:sz="6" w:space="0" w:color="auto"/>
              <w:right w:val="single" w:sz="6" w:space="0" w:color="auto"/>
            </w:tcBorders>
          </w:tcPr>
          <w:p w:rsidR="00C30354" w:rsidRDefault="00C30354">
            <w:pPr>
              <w:jc w:val="center"/>
              <w:rPr>
                <w:b/>
                <w:snapToGrid w:val="0"/>
                <w:color w:val="000000"/>
                <w:sz w:val="24"/>
                <w:lang w:val="ru-RU"/>
              </w:rPr>
            </w:pPr>
            <w:r>
              <w:rPr>
                <w:b/>
                <w:snapToGrid w:val="0"/>
                <w:color w:val="000000"/>
                <w:sz w:val="24"/>
                <w:lang w:val="ru-RU"/>
              </w:rPr>
              <w:t>ИТОГО по разделу V:</w:t>
            </w:r>
          </w:p>
        </w:tc>
        <w:tc>
          <w:tcPr>
            <w:tcW w:w="73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6042</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9600,7</w:t>
            </w:r>
          </w:p>
        </w:tc>
        <w:tc>
          <w:tcPr>
            <w:tcW w:w="99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3558,7</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6938,7</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-2662</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10231</w:t>
            </w:r>
          </w:p>
        </w:tc>
        <w:tc>
          <w:tcPr>
            <w:tcW w:w="709"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3292</w:t>
            </w: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9703</w:t>
            </w: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-528</w:t>
            </w:r>
          </w:p>
        </w:tc>
        <w:tc>
          <w:tcPr>
            <w:tcW w:w="96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3661</w:t>
            </w:r>
          </w:p>
        </w:tc>
      </w:tr>
      <w:tr w:rsidR="00C30354">
        <w:trPr>
          <w:trHeight w:val="305"/>
        </w:trPr>
        <w:tc>
          <w:tcPr>
            <w:tcW w:w="4543" w:type="dxa"/>
            <w:tcBorders>
              <w:top w:val="single" w:sz="6" w:space="0" w:color="auto"/>
              <w:left w:val="single" w:sz="6" w:space="0" w:color="auto"/>
              <w:bottom w:val="single" w:sz="6" w:space="0" w:color="auto"/>
              <w:right w:val="single" w:sz="6" w:space="0" w:color="auto"/>
            </w:tcBorders>
          </w:tcPr>
          <w:p w:rsidR="00C30354" w:rsidRDefault="00C30354">
            <w:pPr>
              <w:jc w:val="center"/>
              <w:rPr>
                <w:b/>
                <w:snapToGrid w:val="0"/>
                <w:color w:val="000000"/>
                <w:sz w:val="24"/>
                <w:lang w:val="ru-RU"/>
              </w:rPr>
            </w:pPr>
            <w:r>
              <w:rPr>
                <w:b/>
                <w:snapToGrid w:val="0"/>
                <w:color w:val="000000"/>
                <w:sz w:val="24"/>
                <w:lang w:val="ru-RU"/>
              </w:rPr>
              <w:t>ВСЕГО ПАССИВОВ:</w:t>
            </w:r>
          </w:p>
        </w:tc>
        <w:tc>
          <w:tcPr>
            <w:tcW w:w="73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15046</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21311</w:t>
            </w:r>
          </w:p>
        </w:tc>
        <w:tc>
          <w:tcPr>
            <w:tcW w:w="99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6265</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18329</w:t>
            </w:r>
          </w:p>
        </w:tc>
        <w:tc>
          <w:tcPr>
            <w:tcW w:w="85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-2982</w:t>
            </w:r>
          </w:p>
        </w:tc>
        <w:tc>
          <w:tcPr>
            <w:tcW w:w="85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22230</w:t>
            </w:r>
          </w:p>
        </w:tc>
        <w:tc>
          <w:tcPr>
            <w:tcW w:w="709"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3901</w:t>
            </w: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21307</w:t>
            </w: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-922,7</w:t>
            </w:r>
          </w:p>
        </w:tc>
        <w:tc>
          <w:tcPr>
            <w:tcW w:w="96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6260,8</w:t>
            </w:r>
          </w:p>
        </w:tc>
      </w:tr>
    </w:tbl>
    <w:p w:rsidR="00C30354" w:rsidRDefault="00C30354">
      <w:pPr>
        <w:pStyle w:val="f5fbfb"/>
        <w:spacing w:line="360" w:lineRule="auto"/>
        <w:jc w:val="center"/>
        <w:rPr>
          <w:rFonts w:ascii="Times New Roman" w:hAnsi="Times New Roman"/>
          <w:b/>
        </w:rPr>
      </w:pPr>
    </w:p>
    <w:p w:rsidR="00C30354" w:rsidRDefault="00C30354">
      <w:pPr>
        <w:pStyle w:val="f5fbfb"/>
        <w:spacing w:line="360" w:lineRule="auto"/>
        <w:jc w:val="center"/>
        <w:rPr>
          <w:rFonts w:ascii="Times New Roman" w:hAnsi="Times New Roman"/>
          <w:b/>
        </w:rPr>
      </w:pPr>
      <w:r>
        <w:rPr>
          <w:rFonts w:ascii="Times New Roman" w:hAnsi="Times New Roman"/>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503"/>
        <w:gridCol w:w="1048"/>
        <w:gridCol w:w="900"/>
        <w:gridCol w:w="900"/>
        <w:gridCol w:w="915"/>
        <w:gridCol w:w="900"/>
        <w:gridCol w:w="900"/>
        <w:gridCol w:w="914"/>
        <w:gridCol w:w="900"/>
        <w:gridCol w:w="914"/>
        <w:gridCol w:w="900"/>
      </w:tblGrid>
      <w:tr w:rsidR="00C30354">
        <w:trPr>
          <w:trHeight w:val="588"/>
        </w:trPr>
        <w:tc>
          <w:tcPr>
            <w:tcW w:w="14694" w:type="dxa"/>
            <w:gridSpan w:val="11"/>
          </w:tcPr>
          <w:p w:rsidR="00C30354" w:rsidRDefault="00C30354">
            <w:pPr>
              <w:jc w:val="right"/>
              <w:rPr>
                <w:b/>
                <w:snapToGrid w:val="0"/>
                <w:color w:val="000000"/>
                <w:sz w:val="24"/>
                <w:lang w:val="ru-RU"/>
              </w:rPr>
            </w:pPr>
            <w:r>
              <w:rPr>
                <w:b/>
                <w:snapToGrid w:val="0"/>
                <w:color w:val="000000"/>
                <w:sz w:val="24"/>
                <w:lang w:val="ru-RU"/>
              </w:rPr>
              <w:t>Приложение 4</w:t>
            </w:r>
          </w:p>
          <w:p w:rsidR="00C30354" w:rsidRDefault="00C30354">
            <w:pPr>
              <w:pStyle w:val="2"/>
              <w:rPr>
                <w:rFonts w:ascii="Times New Roman" w:hAnsi="Times New Roman"/>
              </w:rPr>
            </w:pPr>
            <w:r>
              <w:rPr>
                <w:rFonts w:ascii="Times New Roman" w:hAnsi="Times New Roman"/>
              </w:rPr>
              <w:t>Источники финансирования чистого денежного потока ООО "Олгилес" за 2000 год</w:t>
            </w:r>
          </w:p>
        </w:tc>
      </w:tr>
      <w:tr w:rsidR="00C30354">
        <w:trPr>
          <w:cantSplit/>
          <w:trHeight w:val="1134"/>
        </w:trPr>
        <w:tc>
          <w:tcPr>
            <w:tcW w:w="5503" w:type="dxa"/>
          </w:tcPr>
          <w:p w:rsidR="00C30354" w:rsidRDefault="00C30354">
            <w:pPr>
              <w:jc w:val="center"/>
              <w:rPr>
                <w:snapToGrid w:val="0"/>
                <w:color w:val="000000"/>
                <w:sz w:val="24"/>
                <w:lang w:val="ru-RU"/>
              </w:rPr>
            </w:pPr>
          </w:p>
          <w:p w:rsidR="00C30354" w:rsidRDefault="00C30354">
            <w:pPr>
              <w:jc w:val="center"/>
              <w:rPr>
                <w:snapToGrid w:val="0"/>
                <w:color w:val="000000"/>
                <w:sz w:val="24"/>
                <w:lang w:val="ru-RU"/>
              </w:rPr>
            </w:pPr>
            <w:r>
              <w:rPr>
                <w:snapToGrid w:val="0"/>
                <w:color w:val="000000"/>
                <w:sz w:val="24"/>
                <w:lang w:val="ru-RU"/>
              </w:rPr>
              <w:t>СТАТЬЯ БАЛАНСА</w:t>
            </w:r>
          </w:p>
        </w:tc>
        <w:tc>
          <w:tcPr>
            <w:tcW w:w="1048" w:type="dxa"/>
            <w:textDirection w:val="btLr"/>
          </w:tcPr>
          <w:p w:rsidR="00C30354" w:rsidRDefault="00C30354">
            <w:pPr>
              <w:ind w:left="113" w:right="113" w:firstLine="0"/>
              <w:jc w:val="center"/>
              <w:rPr>
                <w:snapToGrid w:val="0"/>
                <w:color w:val="000000"/>
                <w:sz w:val="24"/>
                <w:lang w:val="ru-RU"/>
              </w:rPr>
            </w:pPr>
            <w:r>
              <w:rPr>
                <w:snapToGrid w:val="0"/>
                <w:color w:val="000000"/>
                <w:sz w:val="24"/>
                <w:lang w:val="ru-RU"/>
              </w:rPr>
              <w:t xml:space="preserve"> I квартал</w:t>
            </w:r>
          </w:p>
        </w:tc>
        <w:tc>
          <w:tcPr>
            <w:tcW w:w="900" w:type="dxa"/>
          </w:tcPr>
          <w:p w:rsidR="00C30354" w:rsidRDefault="00C30354">
            <w:pPr>
              <w:ind w:hanging="24"/>
              <w:jc w:val="center"/>
              <w:rPr>
                <w:snapToGrid w:val="0"/>
                <w:color w:val="000000"/>
                <w:lang w:val="ru-RU"/>
              </w:rPr>
            </w:pPr>
          </w:p>
          <w:p w:rsidR="00C30354" w:rsidRDefault="00C30354">
            <w:pPr>
              <w:ind w:hanging="24"/>
              <w:jc w:val="center"/>
              <w:rPr>
                <w:snapToGrid w:val="0"/>
                <w:color w:val="000000"/>
                <w:lang w:val="ru-RU"/>
              </w:rPr>
            </w:pPr>
            <w:r>
              <w:rPr>
                <w:snapToGrid w:val="0"/>
                <w:color w:val="000000"/>
                <w:lang w:val="ru-RU"/>
              </w:rPr>
              <w:t>%</w:t>
            </w:r>
          </w:p>
        </w:tc>
        <w:tc>
          <w:tcPr>
            <w:tcW w:w="900" w:type="dxa"/>
            <w:textDirection w:val="btLr"/>
          </w:tcPr>
          <w:p w:rsidR="00C30354" w:rsidRDefault="00C30354">
            <w:pPr>
              <w:ind w:right="113" w:hanging="24"/>
              <w:jc w:val="center"/>
              <w:rPr>
                <w:snapToGrid w:val="0"/>
                <w:color w:val="000000"/>
                <w:sz w:val="24"/>
                <w:lang w:val="ru-RU"/>
              </w:rPr>
            </w:pPr>
            <w:r>
              <w:rPr>
                <w:snapToGrid w:val="0"/>
                <w:color w:val="000000"/>
                <w:sz w:val="24"/>
                <w:lang w:val="ru-RU"/>
              </w:rPr>
              <w:t>II квартал</w:t>
            </w:r>
          </w:p>
        </w:tc>
        <w:tc>
          <w:tcPr>
            <w:tcW w:w="915" w:type="dxa"/>
          </w:tcPr>
          <w:p w:rsidR="00C30354" w:rsidRDefault="00C30354">
            <w:pPr>
              <w:ind w:hanging="24"/>
              <w:jc w:val="center"/>
              <w:rPr>
                <w:snapToGrid w:val="0"/>
                <w:color w:val="000000"/>
                <w:lang w:val="ru-RU"/>
              </w:rPr>
            </w:pPr>
          </w:p>
          <w:p w:rsidR="00C30354" w:rsidRDefault="00C30354">
            <w:pPr>
              <w:ind w:hanging="24"/>
              <w:jc w:val="center"/>
              <w:rPr>
                <w:snapToGrid w:val="0"/>
                <w:color w:val="000000"/>
                <w:lang w:val="ru-RU"/>
              </w:rPr>
            </w:pPr>
            <w:r>
              <w:rPr>
                <w:snapToGrid w:val="0"/>
                <w:color w:val="000000"/>
                <w:lang w:val="ru-RU"/>
              </w:rPr>
              <w:t>%</w:t>
            </w:r>
          </w:p>
        </w:tc>
        <w:tc>
          <w:tcPr>
            <w:tcW w:w="900" w:type="dxa"/>
            <w:textDirection w:val="btLr"/>
          </w:tcPr>
          <w:p w:rsidR="00C30354" w:rsidRDefault="00C30354">
            <w:pPr>
              <w:ind w:right="113" w:hanging="24"/>
              <w:jc w:val="center"/>
              <w:rPr>
                <w:snapToGrid w:val="0"/>
                <w:color w:val="000000"/>
                <w:sz w:val="24"/>
                <w:lang w:val="ru-RU"/>
              </w:rPr>
            </w:pPr>
            <w:r>
              <w:rPr>
                <w:snapToGrid w:val="0"/>
                <w:color w:val="000000"/>
                <w:sz w:val="24"/>
                <w:lang w:val="ru-RU"/>
              </w:rPr>
              <w:t xml:space="preserve"> III квартал</w:t>
            </w:r>
          </w:p>
        </w:tc>
        <w:tc>
          <w:tcPr>
            <w:tcW w:w="900" w:type="dxa"/>
          </w:tcPr>
          <w:p w:rsidR="00C30354" w:rsidRDefault="00C30354">
            <w:pPr>
              <w:ind w:hanging="24"/>
              <w:jc w:val="center"/>
              <w:rPr>
                <w:snapToGrid w:val="0"/>
                <w:color w:val="000000"/>
                <w:lang w:val="ru-RU"/>
              </w:rPr>
            </w:pPr>
          </w:p>
          <w:p w:rsidR="00C30354" w:rsidRDefault="00C30354">
            <w:pPr>
              <w:ind w:hanging="24"/>
              <w:jc w:val="center"/>
              <w:rPr>
                <w:snapToGrid w:val="0"/>
                <w:color w:val="000000"/>
                <w:lang w:val="ru-RU"/>
              </w:rPr>
            </w:pPr>
            <w:r>
              <w:rPr>
                <w:snapToGrid w:val="0"/>
                <w:color w:val="000000"/>
                <w:lang w:val="ru-RU"/>
              </w:rPr>
              <w:t>%</w:t>
            </w:r>
          </w:p>
        </w:tc>
        <w:tc>
          <w:tcPr>
            <w:tcW w:w="914" w:type="dxa"/>
            <w:textDirection w:val="btLr"/>
          </w:tcPr>
          <w:p w:rsidR="00C30354" w:rsidRDefault="00C30354">
            <w:pPr>
              <w:ind w:right="113" w:hanging="24"/>
              <w:jc w:val="center"/>
              <w:rPr>
                <w:snapToGrid w:val="0"/>
                <w:color w:val="000000"/>
                <w:sz w:val="24"/>
                <w:lang w:val="ru-RU"/>
              </w:rPr>
            </w:pPr>
            <w:r>
              <w:rPr>
                <w:snapToGrid w:val="0"/>
                <w:color w:val="000000"/>
                <w:sz w:val="24"/>
                <w:lang w:val="ru-RU"/>
              </w:rPr>
              <w:t>IV квартал</w:t>
            </w:r>
          </w:p>
        </w:tc>
        <w:tc>
          <w:tcPr>
            <w:tcW w:w="900" w:type="dxa"/>
          </w:tcPr>
          <w:p w:rsidR="00C30354" w:rsidRDefault="00C30354">
            <w:pPr>
              <w:ind w:hanging="24"/>
              <w:jc w:val="center"/>
              <w:rPr>
                <w:snapToGrid w:val="0"/>
                <w:color w:val="000000"/>
                <w:lang w:val="ru-RU"/>
              </w:rPr>
            </w:pPr>
          </w:p>
          <w:p w:rsidR="00C30354" w:rsidRDefault="00C30354">
            <w:pPr>
              <w:ind w:hanging="24"/>
              <w:jc w:val="center"/>
              <w:rPr>
                <w:snapToGrid w:val="0"/>
                <w:color w:val="000000"/>
                <w:lang w:val="ru-RU"/>
              </w:rPr>
            </w:pPr>
            <w:r>
              <w:rPr>
                <w:snapToGrid w:val="0"/>
                <w:color w:val="000000"/>
                <w:lang w:val="ru-RU"/>
              </w:rPr>
              <w:t>%</w:t>
            </w:r>
          </w:p>
        </w:tc>
        <w:tc>
          <w:tcPr>
            <w:tcW w:w="914" w:type="dxa"/>
          </w:tcPr>
          <w:p w:rsidR="00C30354" w:rsidRDefault="00C30354">
            <w:pPr>
              <w:ind w:hanging="24"/>
              <w:jc w:val="center"/>
              <w:rPr>
                <w:b/>
                <w:snapToGrid w:val="0"/>
                <w:color w:val="000000"/>
                <w:sz w:val="24"/>
                <w:lang w:val="ru-RU"/>
              </w:rPr>
            </w:pPr>
          </w:p>
          <w:p w:rsidR="00C30354" w:rsidRDefault="00C30354">
            <w:pPr>
              <w:ind w:hanging="24"/>
              <w:jc w:val="center"/>
              <w:rPr>
                <w:b/>
                <w:snapToGrid w:val="0"/>
                <w:color w:val="000000"/>
                <w:sz w:val="24"/>
                <w:lang w:val="ru-RU"/>
              </w:rPr>
            </w:pPr>
            <w:r>
              <w:rPr>
                <w:b/>
                <w:snapToGrid w:val="0"/>
                <w:color w:val="000000"/>
                <w:sz w:val="24"/>
                <w:lang w:val="ru-RU"/>
              </w:rPr>
              <w:t>за год</w:t>
            </w:r>
          </w:p>
        </w:tc>
        <w:tc>
          <w:tcPr>
            <w:tcW w:w="900" w:type="dxa"/>
          </w:tcPr>
          <w:p w:rsidR="00C30354" w:rsidRDefault="00C30354">
            <w:pPr>
              <w:ind w:hanging="24"/>
              <w:jc w:val="center"/>
              <w:rPr>
                <w:snapToGrid w:val="0"/>
                <w:color w:val="000000"/>
                <w:lang w:val="ru-RU"/>
              </w:rPr>
            </w:pPr>
          </w:p>
          <w:p w:rsidR="00C30354" w:rsidRDefault="00C30354">
            <w:pPr>
              <w:ind w:hanging="24"/>
              <w:jc w:val="center"/>
              <w:rPr>
                <w:snapToGrid w:val="0"/>
                <w:color w:val="000000"/>
                <w:lang w:val="ru-RU"/>
              </w:rPr>
            </w:pPr>
            <w:r>
              <w:rPr>
                <w:snapToGrid w:val="0"/>
                <w:color w:val="000000"/>
                <w:lang w:val="ru-RU"/>
              </w:rPr>
              <w:t>%</w:t>
            </w:r>
          </w:p>
        </w:tc>
      </w:tr>
      <w:tr w:rsidR="00C30354">
        <w:trPr>
          <w:cantSplit/>
          <w:trHeight w:val="305"/>
        </w:trPr>
        <w:tc>
          <w:tcPr>
            <w:tcW w:w="14694" w:type="dxa"/>
            <w:gridSpan w:val="11"/>
          </w:tcPr>
          <w:p w:rsidR="00C30354" w:rsidRDefault="00C30354">
            <w:pPr>
              <w:jc w:val="center"/>
              <w:rPr>
                <w:b/>
                <w:snapToGrid w:val="0"/>
                <w:color w:val="000000"/>
                <w:sz w:val="24"/>
                <w:lang w:val="ru-RU"/>
              </w:rPr>
            </w:pPr>
            <w:r>
              <w:rPr>
                <w:b/>
                <w:snapToGrid w:val="0"/>
                <w:color w:val="000000"/>
                <w:sz w:val="24"/>
                <w:lang w:val="ru-RU"/>
              </w:rPr>
              <w:t>АКТИВ</w:t>
            </w:r>
          </w:p>
        </w:tc>
      </w:tr>
      <w:tr w:rsidR="00C30354">
        <w:trPr>
          <w:cantSplit/>
          <w:trHeight w:val="305"/>
        </w:trPr>
        <w:tc>
          <w:tcPr>
            <w:tcW w:w="14694" w:type="dxa"/>
            <w:gridSpan w:val="11"/>
          </w:tcPr>
          <w:p w:rsidR="00C30354" w:rsidRDefault="00C30354">
            <w:pPr>
              <w:jc w:val="center"/>
              <w:rPr>
                <w:b/>
                <w:snapToGrid w:val="0"/>
                <w:color w:val="000000"/>
                <w:sz w:val="24"/>
                <w:lang w:val="ru-RU"/>
              </w:rPr>
            </w:pPr>
            <w:r>
              <w:rPr>
                <w:b/>
                <w:snapToGrid w:val="0"/>
                <w:color w:val="000000"/>
                <w:sz w:val="24"/>
                <w:lang w:val="ru-RU"/>
              </w:rPr>
              <w:t>I. ВНЕОБОРОТНЫЕ АКТИВЫ</w:t>
            </w:r>
          </w:p>
        </w:tc>
      </w:tr>
      <w:tr w:rsidR="00C30354">
        <w:trPr>
          <w:trHeight w:val="290"/>
        </w:trPr>
        <w:tc>
          <w:tcPr>
            <w:tcW w:w="5503" w:type="dxa"/>
          </w:tcPr>
          <w:p w:rsidR="00C30354" w:rsidRDefault="00C30354">
            <w:pPr>
              <w:ind w:firstLine="0"/>
              <w:rPr>
                <w:snapToGrid w:val="0"/>
                <w:color w:val="000000"/>
                <w:sz w:val="24"/>
                <w:lang w:val="ru-RU"/>
              </w:rPr>
            </w:pPr>
            <w:r>
              <w:rPr>
                <w:snapToGrid w:val="0"/>
                <w:color w:val="000000"/>
                <w:sz w:val="24"/>
                <w:lang w:val="ru-RU"/>
              </w:rPr>
              <w:t>Нематериальные активы</w:t>
            </w:r>
          </w:p>
        </w:tc>
        <w:tc>
          <w:tcPr>
            <w:tcW w:w="1048" w:type="dxa"/>
          </w:tcPr>
          <w:p w:rsidR="00C30354" w:rsidRDefault="00C30354">
            <w:pPr>
              <w:ind w:firstLine="0"/>
              <w:jc w:val="right"/>
              <w:rPr>
                <w:snapToGrid w:val="0"/>
                <w:color w:val="000000"/>
                <w:sz w:val="24"/>
                <w:lang w:val="ru-RU"/>
              </w:rPr>
            </w:pPr>
            <w:r>
              <w:rPr>
                <w:snapToGrid w:val="0"/>
                <w:color w:val="000000"/>
                <w:sz w:val="24"/>
                <w:lang w:val="ru-RU"/>
              </w:rPr>
              <w:t>1</w:t>
            </w:r>
          </w:p>
        </w:tc>
        <w:tc>
          <w:tcPr>
            <w:tcW w:w="900" w:type="dxa"/>
          </w:tcPr>
          <w:p w:rsidR="00C30354" w:rsidRDefault="00C30354">
            <w:pPr>
              <w:ind w:firstLine="0"/>
              <w:jc w:val="right"/>
              <w:rPr>
                <w:snapToGrid w:val="0"/>
                <w:color w:val="000000"/>
                <w:sz w:val="24"/>
                <w:lang w:val="ru-RU"/>
              </w:rPr>
            </w:pPr>
            <w:r>
              <w:rPr>
                <w:snapToGrid w:val="0"/>
                <w:color w:val="000000"/>
                <w:sz w:val="24"/>
                <w:lang w:val="ru-RU"/>
              </w:rPr>
              <w:t>0,014</w:t>
            </w:r>
          </w:p>
        </w:tc>
        <w:tc>
          <w:tcPr>
            <w:tcW w:w="900" w:type="dxa"/>
          </w:tcPr>
          <w:p w:rsidR="00C30354" w:rsidRDefault="00C30354">
            <w:pPr>
              <w:ind w:firstLine="0"/>
              <w:jc w:val="right"/>
              <w:rPr>
                <w:snapToGrid w:val="0"/>
                <w:color w:val="000000"/>
                <w:sz w:val="24"/>
                <w:lang w:val="ru-RU"/>
              </w:rPr>
            </w:pPr>
            <w:r>
              <w:rPr>
                <w:snapToGrid w:val="0"/>
                <w:color w:val="000000"/>
                <w:sz w:val="24"/>
                <w:lang w:val="ru-RU"/>
              </w:rPr>
              <w:t>1</w:t>
            </w:r>
          </w:p>
        </w:tc>
        <w:tc>
          <w:tcPr>
            <w:tcW w:w="915" w:type="dxa"/>
          </w:tcPr>
          <w:p w:rsidR="00C30354" w:rsidRDefault="00C30354">
            <w:pPr>
              <w:ind w:firstLine="0"/>
              <w:jc w:val="right"/>
              <w:rPr>
                <w:snapToGrid w:val="0"/>
                <w:color w:val="000000"/>
                <w:sz w:val="24"/>
                <w:lang w:val="ru-RU"/>
              </w:rPr>
            </w:pPr>
            <w:r>
              <w:rPr>
                <w:snapToGrid w:val="0"/>
                <w:color w:val="000000"/>
                <w:sz w:val="24"/>
                <w:lang w:val="ru-RU"/>
              </w:rPr>
              <w:t>0,016</w:t>
            </w:r>
          </w:p>
        </w:tc>
        <w:tc>
          <w:tcPr>
            <w:tcW w:w="900" w:type="dxa"/>
          </w:tcPr>
          <w:p w:rsidR="00C30354" w:rsidRDefault="00C30354">
            <w:pPr>
              <w:ind w:firstLine="0"/>
              <w:jc w:val="right"/>
              <w:rPr>
                <w:snapToGrid w:val="0"/>
                <w:color w:val="000000"/>
                <w:sz w:val="24"/>
                <w:lang w:val="ru-RU"/>
              </w:rPr>
            </w:pPr>
            <w:r>
              <w:rPr>
                <w:snapToGrid w:val="0"/>
                <w:color w:val="000000"/>
                <w:sz w:val="24"/>
                <w:lang w:val="ru-RU"/>
              </w:rPr>
              <w:t>0</w:t>
            </w:r>
          </w:p>
        </w:tc>
        <w:tc>
          <w:tcPr>
            <w:tcW w:w="900" w:type="dxa"/>
          </w:tcPr>
          <w:p w:rsidR="00C30354" w:rsidRDefault="00C30354">
            <w:pPr>
              <w:ind w:firstLine="0"/>
              <w:jc w:val="right"/>
              <w:rPr>
                <w:snapToGrid w:val="0"/>
                <w:color w:val="000000"/>
                <w:sz w:val="24"/>
                <w:lang w:val="ru-RU"/>
              </w:rPr>
            </w:pPr>
            <w:r>
              <w:rPr>
                <w:snapToGrid w:val="0"/>
                <w:color w:val="000000"/>
                <w:sz w:val="24"/>
                <w:lang w:val="ru-RU"/>
              </w:rPr>
              <w:t>0</w:t>
            </w:r>
          </w:p>
        </w:tc>
        <w:tc>
          <w:tcPr>
            <w:tcW w:w="914" w:type="dxa"/>
          </w:tcPr>
          <w:p w:rsidR="00C30354" w:rsidRDefault="00C30354">
            <w:pPr>
              <w:ind w:firstLine="0"/>
              <w:jc w:val="right"/>
              <w:rPr>
                <w:snapToGrid w:val="0"/>
                <w:color w:val="000000"/>
                <w:sz w:val="24"/>
                <w:lang w:val="ru-RU"/>
              </w:rPr>
            </w:pPr>
            <w:r>
              <w:rPr>
                <w:snapToGrid w:val="0"/>
                <w:color w:val="000000"/>
                <w:sz w:val="24"/>
                <w:lang w:val="ru-RU"/>
              </w:rPr>
              <w:t>1</w:t>
            </w:r>
          </w:p>
        </w:tc>
        <w:tc>
          <w:tcPr>
            <w:tcW w:w="900" w:type="dxa"/>
          </w:tcPr>
          <w:p w:rsidR="00C30354" w:rsidRDefault="00C30354">
            <w:pPr>
              <w:ind w:firstLine="0"/>
              <w:jc w:val="right"/>
              <w:rPr>
                <w:snapToGrid w:val="0"/>
                <w:color w:val="000000"/>
                <w:sz w:val="24"/>
                <w:lang w:val="ru-RU"/>
              </w:rPr>
            </w:pPr>
            <w:r>
              <w:rPr>
                <w:snapToGrid w:val="0"/>
                <w:color w:val="000000"/>
                <w:sz w:val="24"/>
                <w:lang w:val="ru-RU"/>
              </w:rPr>
              <w:t>0,023</w:t>
            </w:r>
          </w:p>
        </w:tc>
        <w:tc>
          <w:tcPr>
            <w:tcW w:w="914" w:type="dxa"/>
          </w:tcPr>
          <w:p w:rsidR="00C30354" w:rsidRDefault="00C30354">
            <w:pPr>
              <w:ind w:firstLine="0"/>
              <w:jc w:val="right"/>
              <w:rPr>
                <w:snapToGrid w:val="0"/>
                <w:color w:val="000000"/>
                <w:sz w:val="24"/>
                <w:lang w:val="ru-RU"/>
              </w:rPr>
            </w:pPr>
            <w:r>
              <w:rPr>
                <w:snapToGrid w:val="0"/>
                <w:color w:val="000000"/>
                <w:sz w:val="24"/>
                <w:lang w:val="ru-RU"/>
              </w:rPr>
              <w:t>3</w:t>
            </w:r>
          </w:p>
        </w:tc>
        <w:tc>
          <w:tcPr>
            <w:tcW w:w="900" w:type="dxa"/>
          </w:tcPr>
          <w:p w:rsidR="00C30354" w:rsidRDefault="00C30354">
            <w:pPr>
              <w:ind w:firstLine="0"/>
              <w:jc w:val="right"/>
              <w:rPr>
                <w:snapToGrid w:val="0"/>
                <w:color w:val="000000"/>
                <w:sz w:val="24"/>
                <w:lang w:val="ru-RU"/>
              </w:rPr>
            </w:pPr>
            <w:r>
              <w:rPr>
                <w:snapToGrid w:val="0"/>
                <w:color w:val="000000"/>
                <w:sz w:val="24"/>
                <w:lang w:val="ru-RU"/>
              </w:rPr>
              <w:t>0,041</w:t>
            </w:r>
          </w:p>
        </w:tc>
      </w:tr>
      <w:tr w:rsidR="00C30354">
        <w:trPr>
          <w:trHeight w:val="305"/>
        </w:trPr>
        <w:tc>
          <w:tcPr>
            <w:tcW w:w="5503" w:type="dxa"/>
          </w:tcPr>
          <w:p w:rsidR="00C30354" w:rsidRDefault="00C30354">
            <w:pPr>
              <w:ind w:firstLine="0"/>
              <w:rPr>
                <w:snapToGrid w:val="0"/>
                <w:color w:val="000000"/>
                <w:sz w:val="24"/>
                <w:lang w:val="ru-RU"/>
              </w:rPr>
            </w:pPr>
            <w:r>
              <w:rPr>
                <w:snapToGrid w:val="0"/>
                <w:color w:val="000000"/>
                <w:sz w:val="24"/>
                <w:lang w:val="ru-RU"/>
              </w:rPr>
              <w:t>Незавершенное строительство</w:t>
            </w:r>
          </w:p>
        </w:tc>
        <w:tc>
          <w:tcPr>
            <w:tcW w:w="1048" w:type="dxa"/>
          </w:tcPr>
          <w:p w:rsidR="00C30354" w:rsidRDefault="00C30354">
            <w:pPr>
              <w:ind w:firstLine="0"/>
              <w:jc w:val="right"/>
              <w:rPr>
                <w:snapToGrid w:val="0"/>
                <w:color w:val="000000"/>
                <w:sz w:val="24"/>
                <w:lang w:val="ru-RU"/>
              </w:rPr>
            </w:pPr>
            <w:r>
              <w:rPr>
                <w:snapToGrid w:val="0"/>
                <w:color w:val="000000"/>
                <w:sz w:val="24"/>
                <w:lang w:val="ru-RU"/>
              </w:rPr>
              <w:t>0</w:t>
            </w:r>
          </w:p>
        </w:tc>
        <w:tc>
          <w:tcPr>
            <w:tcW w:w="900" w:type="dxa"/>
          </w:tcPr>
          <w:p w:rsidR="00C30354" w:rsidRDefault="00C30354">
            <w:pPr>
              <w:ind w:firstLine="0"/>
              <w:jc w:val="right"/>
              <w:rPr>
                <w:snapToGrid w:val="0"/>
                <w:color w:val="000000"/>
                <w:sz w:val="24"/>
                <w:lang w:val="ru-RU"/>
              </w:rPr>
            </w:pPr>
            <w:r>
              <w:rPr>
                <w:snapToGrid w:val="0"/>
                <w:color w:val="000000"/>
                <w:sz w:val="24"/>
                <w:lang w:val="ru-RU"/>
              </w:rPr>
              <w:t>0</w:t>
            </w:r>
          </w:p>
        </w:tc>
        <w:tc>
          <w:tcPr>
            <w:tcW w:w="900" w:type="dxa"/>
          </w:tcPr>
          <w:p w:rsidR="00C30354" w:rsidRDefault="00C30354">
            <w:pPr>
              <w:ind w:firstLine="0"/>
              <w:jc w:val="right"/>
              <w:rPr>
                <w:snapToGrid w:val="0"/>
                <w:color w:val="000000"/>
                <w:sz w:val="24"/>
                <w:lang w:val="ru-RU"/>
              </w:rPr>
            </w:pPr>
            <w:r>
              <w:rPr>
                <w:snapToGrid w:val="0"/>
                <w:color w:val="000000"/>
                <w:sz w:val="24"/>
                <w:lang w:val="ru-RU"/>
              </w:rPr>
              <w:t>0</w:t>
            </w:r>
          </w:p>
        </w:tc>
        <w:tc>
          <w:tcPr>
            <w:tcW w:w="915" w:type="dxa"/>
          </w:tcPr>
          <w:p w:rsidR="00C30354" w:rsidRDefault="00C30354">
            <w:pPr>
              <w:ind w:firstLine="0"/>
              <w:jc w:val="right"/>
              <w:rPr>
                <w:snapToGrid w:val="0"/>
                <w:color w:val="000000"/>
                <w:sz w:val="24"/>
                <w:lang w:val="ru-RU"/>
              </w:rPr>
            </w:pPr>
            <w:r>
              <w:rPr>
                <w:snapToGrid w:val="0"/>
                <w:color w:val="000000"/>
                <w:sz w:val="24"/>
                <w:lang w:val="ru-RU"/>
              </w:rPr>
              <w:t>0</w:t>
            </w:r>
          </w:p>
        </w:tc>
        <w:tc>
          <w:tcPr>
            <w:tcW w:w="900" w:type="dxa"/>
          </w:tcPr>
          <w:p w:rsidR="00C30354" w:rsidRDefault="00C30354">
            <w:pPr>
              <w:ind w:firstLine="0"/>
              <w:jc w:val="right"/>
              <w:rPr>
                <w:snapToGrid w:val="0"/>
                <w:color w:val="000000"/>
                <w:sz w:val="24"/>
                <w:lang w:val="ru-RU"/>
              </w:rPr>
            </w:pPr>
            <w:r>
              <w:rPr>
                <w:snapToGrid w:val="0"/>
                <w:color w:val="000000"/>
                <w:sz w:val="24"/>
                <w:lang w:val="ru-RU"/>
              </w:rPr>
              <w:t>832</w:t>
            </w:r>
          </w:p>
        </w:tc>
        <w:tc>
          <w:tcPr>
            <w:tcW w:w="900" w:type="dxa"/>
          </w:tcPr>
          <w:p w:rsidR="00C30354" w:rsidRDefault="00C30354">
            <w:pPr>
              <w:ind w:firstLine="0"/>
              <w:jc w:val="right"/>
              <w:rPr>
                <w:snapToGrid w:val="0"/>
                <w:color w:val="000000"/>
                <w:sz w:val="24"/>
                <w:lang w:val="ru-RU"/>
              </w:rPr>
            </w:pPr>
            <w:r>
              <w:rPr>
                <w:snapToGrid w:val="0"/>
                <w:color w:val="000000"/>
                <w:sz w:val="24"/>
                <w:lang w:val="ru-RU"/>
              </w:rPr>
              <w:t>17,35</w:t>
            </w:r>
          </w:p>
        </w:tc>
        <w:tc>
          <w:tcPr>
            <w:tcW w:w="914" w:type="dxa"/>
          </w:tcPr>
          <w:p w:rsidR="00C30354" w:rsidRDefault="00C30354">
            <w:pPr>
              <w:ind w:firstLine="0"/>
              <w:jc w:val="right"/>
              <w:rPr>
                <w:snapToGrid w:val="0"/>
                <w:color w:val="000000"/>
                <w:sz w:val="24"/>
                <w:lang w:val="ru-RU"/>
              </w:rPr>
            </w:pPr>
            <w:r>
              <w:rPr>
                <w:snapToGrid w:val="0"/>
                <w:color w:val="000000"/>
                <w:sz w:val="24"/>
                <w:lang w:val="ru-RU"/>
              </w:rPr>
              <w:t>0</w:t>
            </w:r>
          </w:p>
        </w:tc>
        <w:tc>
          <w:tcPr>
            <w:tcW w:w="900" w:type="dxa"/>
          </w:tcPr>
          <w:p w:rsidR="00C30354" w:rsidRDefault="00C30354">
            <w:pPr>
              <w:ind w:firstLine="0"/>
              <w:jc w:val="right"/>
              <w:rPr>
                <w:snapToGrid w:val="0"/>
                <w:color w:val="000000"/>
                <w:sz w:val="24"/>
                <w:lang w:val="ru-RU"/>
              </w:rPr>
            </w:pPr>
            <w:r>
              <w:rPr>
                <w:snapToGrid w:val="0"/>
                <w:color w:val="000000"/>
                <w:sz w:val="24"/>
                <w:lang w:val="ru-RU"/>
              </w:rPr>
              <w:t>0</w:t>
            </w:r>
          </w:p>
        </w:tc>
        <w:tc>
          <w:tcPr>
            <w:tcW w:w="914" w:type="dxa"/>
          </w:tcPr>
          <w:p w:rsidR="00C30354" w:rsidRDefault="00C30354">
            <w:pPr>
              <w:ind w:firstLine="0"/>
              <w:jc w:val="right"/>
              <w:rPr>
                <w:snapToGrid w:val="0"/>
                <w:color w:val="000000"/>
                <w:sz w:val="24"/>
                <w:lang w:val="ru-RU"/>
              </w:rPr>
            </w:pPr>
            <w:r>
              <w:rPr>
                <w:snapToGrid w:val="0"/>
                <w:color w:val="000000"/>
                <w:sz w:val="24"/>
                <w:lang w:val="ru-RU"/>
              </w:rPr>
              <w:t>0</w:t>
            </w:r>
          </w:p>
        </w:tc>
        <w:tc>
          <w:tcPr>
            <w:tcW w:w="900" w:type="dxa"/>
          </w:tcPr>
          <w:p w:rsidR="00C30354" w:rsidRDefault="00C30354">
            <w:pPr>
              <w:ind w:firstLine="0"/>
              <w:jc w:val="right"/>
              <w:rPr>
                <w:snapToGrid w:val="0"/>
                <w:color w:val="000000"/>
                <w:sz w:val="24"/>
                <w:lang w:val="ru-RU"/>
              </w:rPr>
            </w:pPr>
            <w:r>
              <w:rPr>
                <w:snapToGrid w:val="0"/>
                <w:color w:val="000000"/>
                <w:sz w:val="24"/>
                <w:lang w:val="ru-RU"/>
              </w:rPr>
              <w:t>0</w:t>
            </w:r>
          </w:p>
        </w:tc>
      </w:tr>
      <w:tr w:rsidR="00C30354">
        <w:trPr>
          <w:trHeight w:val="334"/>
        </w:trPr>
        <w:tc>
          <w:tcPr>
            <w:tcW w:w="5503" w:type="dxa"/>
          </w:tcPr>
          <w:p w:rsidR="00C30354" w:rsidRDefault="00C30354">
            <w:pPr>
              <w:rPr>
                <w:b/>
                <w:snapToGrid w:val="0"/>
                <w:color w:val="000000"/>
                <w:sz w:val="24"/>
                <w:lang w:val="ru-RU"/>
              </w:rPr>
            </w:pPr>
            <w:r>
              <w:rPr>
                <w:b/>
                <w:snapToGrid w:val="0"/>
                <w:color w:val="000000"/>
                <w:sz w:val="24"/>
                <w:lang w:val="ru-RU"/>
              </w:rPr>
              <w:t xml:space="preserve">ИТОГО по разделу I: </w:t>
            </w:r>
          </w:p>
        </w:tc>
        <w:tc>
          <w:tcPr>
            <w:tcW w:w="1048" w:type="dxa"/>
          </w:tcPr>
          <w:p w:rsidR="00C30354" w:rsidRDefault="00C30354">
            <w:pPr>
              <w:ind w:firstLine="0"/>
              <w:jc w:val="right"/>
              <w:rPr>
                <w:b/>
                <w:snapToGrid w:val="0"/>
                <w:color w:val="000000"/>
                <w:sz w:val="24"/>
                <w:lang w:val="ru-RU"/>
              </w:rPr>
            </w:pPr>
            <w:r>
              <w:rPr>
                <w:b/>
                <w:snapToGrid w:val="0"/>
                <w:color w:val="000000"/>
                <w:sz w:val="24"/>
                <w:lang w:val="ru-RU"/>
              </w:rPr>
              <w:t>1</w:t>
            </w:r>
          </w:p>
        </w:tc>
        <w:tc>
          <w:tcPr>
            <w:tcW w:w="900" w:type="dxa"/>
          </w:tcPr>
          <w:p w:rsidR="00C30354" w:rsidRDefault="00C30354">
            <w:pPr>
              <w:ind w:firstLine="0"/>
              <w:jc w:val="right"/>
              <w:rPr>
                <w:b/>
                <w:snapToGrid w:val="0"/>
                <w:color w:val="000000"/>
                <w:sz w:val="24"/>
                <w:lang w:val="ru-RU"/>
              </w:rPr>
            </w:pPr>
            <w:r>
              <w:rPr>
                <w:b/>
                <w:snapToGrid w:val="0"/>
                <w:color w:val="000000"/>
                <w:sz w:val="24"/>
                <w:lang w:val="ru-RU"/>
              </w:rPr>
              <w:t>0,014</w:t>
            </w:r>
          </w:p>
        </w:tc>
        <w:tc>
          <w:tcPr>
            <w:tcW w:w="900" w:type="dxa"/>
          </w:tcPr>
          <w:p w:rsidR="00C30354" w:rsidRDefault="00C30354">
            <w:pPr>
              <w:ind w:firstLine="0"/>
              <w:jc w:val="right"/>
              <w:rPr>
                <w:b/>
                <w:snapToGrid w:val="0"/>
                <w:color w:val="000000"/>
                <w:sz w:val="24"/>
                <w:lang w:val="ru-RU"/>
              </w:rPr>
            </w:pPr>
            <w:r>
              <w:rPr>
                <w:b/>
                <w:snapToGrid w:val="0"/>
                <w:color w:val="000000"/>
                <w:sz w:val="24"/>
                <w:lang w:val="ru-RU"/>
              </w:rPr>
              <w:t>1</w:t>
            </w:r>
          </w:p>
        </w:tc>
        <w:tc>
          <w:tcPr>
            <w:tcW w:w="915" w:type="dxa"/>
          </w:tcPr>
          <w:p w:rsidR="00C30354" w:rsidRDefault="00C30354">
            <w:pPr>
              <w:ind w:firstLine="0"/>
              <w:jc w:val="right"/>
              <w:rPr>
                <w:b/>
                <w:snapToGrid w:val="0"/>
                <w:color w:val="000000"/>
                <w:sz w:val="24"/>
                <w:lang w:val="ru-RU"/>
              </w:rPr>
            </w:pPr>
            <w:r>
              <w:rPr>
                <w:b/>
                <w:snapToGrid w:val="0"/>
                <w:color w:val="000000"/>
                <w:sz w:val="24"/>
                <w:lang w:val="ru-RU"/>
              </w:rPr>
              <w:t>0,016</w:t>
            </w:r>
          </w:p>
        </w:tc>
        <w:tc>
          <w:tcPr>
            <w:tcW w:w="900" w:type="dxa"/>
          </w:tcPr>
          <w:p w:rsidR="00C30354" w:rsidRDefault="00C30354">
            <w:pPr>
              <w:ind w:firstLine="0"/>
              <w:jc w:val="right"/>
              <w:rPr>
                <w:b/>
                <w:snapToGrid w:val="0"/>
                <w:color w:val="000000"/>
                <w:sz w:val="24"/>
                <w:lang w:val="ru-RU"/>
              </w:rPr>
            </w:pPr>
            <w:r>
              <w:rPr>
                <w:b/>
                <w:snapToGrid w:val="0"/>
                <w:color w:val="000000"/>
                <w:sz w:val="24"/>
                <w:lang w:val="ru-RU"/>
              </w:rPr>
              <w:t>832</w:t>
            </w:r>
          </w:p>
        </w:tc>
        <w:tc>
          <w:tcPr>
            <w:tcW w:w="900" w:type="dxa"/>
          </w:tcPr>
          <w:p w:rsidR="00C30354" w:rsidRDefault="00C30354">
            <w:pPr>
              <w:ind w:firstLine="0"/>
              <w:jc w:val="right"/>
              <w:rPr>
                <w:b/>
                <w:snapToGrid w:val="0"/>
                <w:color w:val="000000"/>
                <w:sz w:val="24"/>
                <w:lang w:val="ru-RU"/>
              </w:rPr>
            </w:pPr>
            <w:r>
              <w:rPr>
                <w:b/>
                <w:snapToGrid w:val="0"/>
                <w:color w:val="000000"/>
                <w:sz w:val="24"/>
                <w:lang w:val="ru-RU"/>
              </w:rPr>
              <w:t>17,35</w:t>
            </w:r>
          </w:p>
        </w:tc>
        <w:tc>
          <w:tcPr>
            <w:tcW w:w="914" w:type="dxa"/>
          </w:tcPr>
          <w:p w:rsidR="00C30354" w:rsidRDefault="00C30354">
            <w:pPr>
              <w:ind w:firstLine="0"/>
              <w:jc w:val="right"/>
              <w:rPr>
                <w:b/>
                <w:snapToGrid w:val="0"/>
                <w:color w:val="000000"/>
                <w:sz w:val="24"/>
                <w:lang w:val="ru-RU"/>
              </w:rPr>
            </w:pPr>
            <w:r>
              <w:rPr>
                <w:b/>
                <w:snapToGrid w:val="0"/>
                <w:color w:val="000000"/>
                <w:sz w:val="24"/>
                <w:lang w:val="ru-RU"/>
              </w:rPr>
              <w:t>1</w:t>
            </w:r>
          </w:p>
        </w:tc>
        <w:tc>
          <w:tcPr>
            <w:tcW w:w="900" w:type="dxa"/>
          </w:tcPr>
          <w:p w:rsidR="00C30354" w:rsidRDefault="00C30354">
            <w:pPr>
              <w:ind w:firstLine="0"/>
              <w:jc w:val="right"/>
              <w:rPr>
                <w:b/>
                <w:snapToGrid w:val="0"/>
                <w:color w:val="000000"/>
                <w:sz w:val="24"/>
                <w:lang w:val="ru-RU"/>
              </w:rPr>
            </w:pPr>
            <w:r>
              <w:rPr>
                <w:b/>
                <w:snapToGrid w:val="0"/>
                <w:color w:val="000000"/>
                <w:sz w:val="24"/>
                <w:lang w:val="ru-RU"/>
              </w:rPr>
              <w:t>0,023</w:t>
            </w:r>
          </w:p>
        </w:tc>
        <w:tc>
          <w:tcPr>
            <w:tcW w:w="914" w:type="dxa"/>
          </w:tcPr>
          <w:p w:rsidR="00C30354" w:rsidRDefault="00C30354">
            <w:pPr>
              <w:ind w:firstLine="0"/>
              <w:jc w:val="right"/>
              <w:rPr>
                <w:b/>
                <w:snapToGrid w:val="0"/>
                <w:color w:val="000000"/>
                <w:sz w:val="24"/>
                <w:lang w:val="ru-RU"/>
              </w:rPr>
            </w:pPr>
            <w:r>
              <w:rPr>
                <w:b/>
                <w:snapToGrid w:val="0"/>
                <w:color w:val="000000"/>
                <w:sz w:val="24"/>
                <w:lang w:val="ru-RU"/>
              </w:rPr>
              <w:t>3</w:t>
            </w:r>
          </w:p>
        </w:tc>
        <w:tc>
          <w:tcPr>
            <w:tcW w:w="900" w:type="dxa"/>
          </w:tcPr>
          <w:p w:rsidR="00C30354" w:rsidRDefault="00C30354">
            <w:pPr>
              <w:ind w:firstLine="0"/>
              <w:jc w:val="right"/>
              <w:rPr>
                <w:b/>
                <w:snapToGrid w:val="0"/>
                <w:color w:val="000000"/>
                <w:sz w:val="24"/>
                <w:lang w:val="ru-RU"/>
              </w:rPr>
            </w:pPr>
            <w:r>
              <w:rPr>
                <w:b/>
                <w:snapToGrid w:val="0"/>
                <w:color w:val="000000"/>
                <w:sz w:val="24"/>
                <w:lang w:val="ru-RU"/>
              </w:rPr>
              <w:t>0,041</w:t>
            </w:r>
          </w:p>
        </w:tc>
      </w:tr>
      <w:tr w:rsidR="00C30354">
        <w:trPr>
          <w:cantSplit/>
          <w:trHeight w:val="305"/>
        </w:trPr>
        <w:tc>
          <w:tcPr>
            <w:tcW w:w="14694" w:type="dxa"/>
            <w:gridSpan w:val="11"/>
          </w:tcPr>
          <w:p w:rsidR="00C30354" w:rsidRDefault="00C30354">
            <w:pPr>
              <w:ind w:firstLine="0"/>
              <w:jc w:val="center"/>
              <w:rPr>
                <w:b/>
                <w:snapToGrid w:val="0"/>
                <w:color w:val="000000"/>
                <w:sz w:val="24"/>
                <w:lang w:val="ru-RU"/>
              </w:rPr>
            </w:pPr>
            <w:r>
              <w:rPr>
                <w:b/>
                <w:snapToGrid w:val="0"/>
                <w:color w:val="000000"/>
                <w:sz w:val="24"/>
                <w:lang w:val="ru-RU"/>
              </w:rPr>
              <w:t>II. ОБОРОТНЫЕ АКТИВЫ</w:t>
            </w:r>
          </w:p>
        </w:tc>
      </w:tr>
      <w:tr w:rsidR="00C30354">
        <w:trPr>
          <w:trHeight w:val="276"/>
        </w:trPr>
        <w:tc>
          <w:tcPr>
            <w:tcW w:w="5503" w:type="dxa"/>
          </w:tcPr>
          <w:p w:rsidR="00C30354" w:rsidRDefault="00C30354">
            <w:pPr>
              <w:ind w:firstLine="0"/>
              <w:rPr>
                <w:snapToGrid w:val="0"/>
                <w:color w:val="000000"/>
                <w:sz w:val="24"/>
                <w:lang w:val="ru-RU"/>
              </w:rPr>
            </w:pPr>
            <w:r>
              <w:rPr>
                <w:snapToGrid w:val="0"/>
                <w:color w:val="000000"/>
                <w:sz w:val="24"/>
                <w:lang w:val="ru-RU"/>
              </w:rPr>
              <w:t>Сырье</w:t>
            </w:r>
          </w:p>
        </w:tc>
        <w:tc>
          <w:tcPr>
            <w:tcW w:w="1048" w:type="dxa"/>
          </w:tcPr>
          <w:p w:rsidR="00C30354" w:rsidRDefault="00C30354">
            <w:pPr>
              <w:ind w:firstLine="0"/>
              <w:jc w:val="right"/>
              <w:rPr>
                <w:snapToGrid w:val="0"/>
                <w:color w:val="000000"/>
                <w:sz w:val="24"/>
                <w:lang w:val="ru-RU"/>
              </w:rPr>
            </w:pPr>
            <w:r>
              <w:rPr>
                <w:snapToGrid w:val="0"/>
                <w:color w:val="000000"/>
                <w:sz w:val="24"/>
                <w:lang w:val="ru-RU"/>
              </w:rPr>
              <w:t>0</w:t>
            </w:r>
          </w:p>
        </w:tc>
        <w:tc>
          <w:tcPr>
            <w:tcW w:w="900" w:type="dxa"/>
          </w:tcPr>
          <w:p w:rsidR="00C30354" w:rsidRDefault="00C30354">
            <w:pPr>
              <w:ind w:firstLine="0"/>
              <w:jc w:val="right"/>
              <w:rPr>
                <w:snapToGrid w:val="0"/>
                <w:color w:val="000000"/>
                <w:sz w:val="24"/>
                <w:lang w:val="ru-RU"/>
              </w:rPr>
            </w:pPr>
            <w:r>
              <w:rPr>
                <w:snapToGrid w:val="0"/>
                <w:color w:val="000000"/>
                <w:sz w:val="24"/>
                <w:lang w:val="ru-RU"/>
              </w:rPr>
              <w:t>0</w:t>
            </w:r>
          </w:p>
        </w:tc>
        <w:tc>
          <w:tcPr>
            <w:tcW w:w="900" w:type="dxa"/>
          </w:tcPr>
          <w:p w:rsidR="00C30354" w:rsidRDefault="00C30354">
            <w:pPr>
              <w:ind w:firstLine="0"/>
              <w:jc w:val="right"/>
              <w:rPr>
                <w:snapToGrid w:val="0"/>
                <w:color w:val="000000"/>
                <w:sz w:val="24"/>
                <w:lang w:val="ru-RU"/>
              </w:rPr>
            </w:pPr>
            <w:r>
              <w:rPr>
                <w:snapToGrid w:val="0"/>
                <w:color w:val="000000"/>
                <w:sz w:val="24"/>
                <w:lang w:val="ru-RU"/>
              </w:rPr>
              <w:t>2514</w:t>
            </w:r>
          </w:p>
        </w:tc>
        <w:tc>
          <w:tcPr>
            <w:tcW w:w="915" w:type="dxa"/>
          </w:tcPr>
          <w:p w:rsidR="00C30354" w:rsidRDefault="00C30354">
            <w:pPr>
              <w:ind w:firstLine="0"/>
              <w:jc w:val="right"/>
              <w:rPr>
                <w:snapToGrid w:val="0"/>
                <w:color w:val="000000"/>
                <w:sz w:val="24"/>
                <w:lang w:val="ru-RU"/>
              </w:rPr>
            </w:pPr>
            <w:r>
              <w:rPr>
                <w:snapToGrid w:val="0"/>
                <w:color w:val="000000"/>
                <w:sz w:val="24"/>
                <w:lang w:val="ru-RU"/>
              </w:rPr>
              <w:t>40,43</w:t>
            </w:r>
          </w:p>
        </w:tc>
        <w:tc>
          <w:tcPr>
            <w:tcW w:w="900" w:type="dxa"/>
          </w:tcPr>
          <w:p w:rsidR="00C30354" w:rsidRDefault="00C30354">
            <w:pPr>
              <w:ind w:firstLine="0"/>
              <w:jc w:val="right"/>
              <w:rPr>
                <w:snapToGrid w:val="0"/>
                <w:color w:val="000000"/>
                <w:sz w:val="24"/>
                <w:lang w:val="ru-RU"/>
              </w:rPr>
            </w:pPr>
            <w:r>
              <w:rPr>
                <w:snapToGrid w:val="0"/>
                <w:color w:val="000000"/>
                <w:sz w:val="24"/>
                <w:lang w:val="ru-RU"/>
              </w:rPr>
              <w:t>0</w:t>
            </w:r>
          </w:p>
        </w:tc>
        <w:tc>
          <w:tcPr>
            <w:tcW w:w="900" w:type="dxa"/>
          </w:tcPr>
          <w:p w:rsidR="00C30354" w:rsidRDefault="00C30354">
            <w:pPr>
              <w:ind w:firstLine="0"/>
              <w:jc w:val="right"/>
              <w:rPr>
                <w:snapToGrid w:val="0"/>
                <w:color w:val="000000"/>
                <w:sz w:val="24"/>
                <w:lang w:val="ru-RU"/>
              </w:rPr>
            </w:pPr>
            <w:r>
              <w:rPr>
                <w:snapToGrid w:val="0"/>
                <w:color w:val="000000"/>
                <w:sz w:val="24"/>
                <w:lang w:val="ru-RU"/>
              </w:rPr>
              <w:t>0</w:t>
            </w:r>
          </w:p>
        </w:tc>
        <w:tc>
          <w:tcPr>
            <w:tcW w:w="914" w:type="dxa"/>
          </w:tcPr>
          <w:p w:rsidR="00C30354" w:rsidRDefault="00C30354">
            <w:pPr>
              <w:ind w:firstLine="0"/>
              <w:jc w:val="right"/>
              <w:rPr>
                <w:snapToGrid w:val="0"/>
                <w:color w:val="000000"/>
                <w:sz w:val="24"/>
                <w:lang w:val="ru-RU"/>
              </w:rPr>
            </w:pPr>
            <w:r>
              <w:rPr>
                <w:snapToGrid w:val="0"/>
                <w:color w:val="000000"/>
                <w:sz w:val="24"/>
                <w:lang w:val="ru-RU"/>
              </w:rPr>
              <w:t>0</w:t>
            </w:r>
          </w:p>
        </w:tc>
        <w:tc>
          <w:tcPr>
            <w:tcW w:w="900" w:type="dxa"/>
          </w:tcPr>
          <w:p w:rsidR="00C30354" w:rsidRDefault="00C30354">
            <w:pPr>
              <w:ind w:firstLine="0"/>
              <w:jc w:val="right"/>
              <w:rPr>
                <w:snapToGrid w:val="0"/>
                <w:color w:val="000000"/>
                <w:sz w:val="24"/>
                <w:lang w:val="ru-RU"/>
              </w:rPr>
            </w:pPr>
            <w:r>
              <w:rPr>
                <w:snapToGrid w:val="0"/>
                <w:color w:val="000000"/>
                <w:sz w:val="24"/>
                <w:lang w:val="ru-RU"/>
              </w:rPr>
              <w:t>0</w:t>
            </w:r>
          </w:p>
        </w:tc>
        <w:tc>
          <w:tcPr>
            <w:tcW w:w="914" w:type="dxa"/>
          </w:tcPr>
          <w:p w:rsidR="00C30354" w:rsidRDefault="00C30354">
            <w:pPr>
              <w:ind w:firstLine="0"/>
              <w:jc w:val="right"/>
              <w:rPr>
                <w:snapToGrid w:val="0"/>
                <w:color w:val="000000"/>
                <w:sz w:val="24"/>
                <w:lang w:val="ru-RU"/>
              </w:rPr>
            </w:pPr>
            <w:r>
              <w:rPr>
                <w:snapToGrid w:val="0"/>
                <w:color w:val="000000"/>
                <w:sz w:val="24"/>
                <w:lang w:val="ru-RU"/>
              </w:rPr>
              <w:t>42</w:t>
            </w:r>
          </w:p>
        </w:tc>
        <w:tc>
          <w:tcPr>
            <w:tcW w:w="900" w:type="dxa"/>
          </w:tcPr>
          <w:p w:rsidR="00C30354" w:rsidRDefault="00C30354">
            <w:pPr>
              <w:ind w:firstLine="0"/>
              <w:jc w:val="right"/>
              <w:rPr>
                <w:snapToGrid w:val="0"/>
                <w:color w:val="000000"/>
                <w:sz w:val="24"/>
                <w:lang w:val="ru-RU"/>
              </w:rPr>
            </w:pPr>
            <w:r>
              <w:rPr>
                <w:snapToGrid w:val="0"/>
                <w:color w:val="000000"/>
                <w:sz w:val="24"/>
                <w:lang w:val="ru-RU"/>
              </w:rPr>
              <w:t>0,581</w:t>
            </w:r>
          </w:p>
        </w:tc>
      </w:tr>
      <w:tr w:rsidR="00C30354">
        <w:trPr>
          <w:trHeight w:val="334"/>
        </w:trPr>
        <w:tc>
          <w:tcPr>
            <w:tcW w:w="5503" w:type="dxa"/>
          </w:tcPr>
          <w:p w:rsidR="00C30354" w:rsidRDefault="00C30354">
            <w:pPr>
              <w:ind w:firstLine="0"/>
              <w:rPr>
                <w:snapToGrid w:val="0"/>
                <w:color w:val="000000"/>
                <w:sz w:val="24"/>
                <w:lang w:val="ru-RU"/>
              </w:rPr>
            </w:pPr>
            <w:r>
              <w:rPr>
                <w:snapToGrid w:val="0"/>
                <w:color w:val="000000"/>
                <w:sz w:val="24"/>
                <w:lang w:val="ru-RU"/>
              </w:rPr>
              <w:t>Готовая продукция</w:t>
            </w:r>
          </w:p>
        </w:tc>
        <w:tc>
          <w:tcPr>
            <w:tcW w:w="1048" w:type="dxa"/>
          </w:tcPr>
          <w:p w:rsidR="00C30354" w:rsidRDefault="00C30354">
            <w:pPr>
              <w:ind w:firstLine="0"/>
              <w:jc w:val="right"/>
              <w:rPr>
                <w:snapToGrid w:val="0"/>
                <w:color w:val="000000"/>
                <w:sz w:val="24"/>
                <w:lang w:val="ru-RU"/>
              </w:rPr>
            </w:pPr>
            <w:r>
              <w:rPr>
                <w:snapToGrid w:val="0"/>
                <w:color w:val="000000"/>
                <w:sz w:val="24"/>
                <w:lang w:val="ru-RU"/>
              </w:rPr>
              <w:t>0</w:t>
            </w:r>
          </w:p>
        </w:tc>
        <w:tc>
          <w:tcPr>
            <w:tcW w:w="900" w:type="dxa"/>
          </w:tcPr>
          <w:p w:rsidR="00C30354" w:rsidRDefault="00C30354">
            <w:pPr>
              <w:ind w:firstLine="0"/>
              <w:jc w:val="right"/>
              <w:rPr>
                <w:snapToGrid w:val="0"/>
                <w:color w:val="000000"/>
                <w:sz w:val="24"/>
                <w:lang w:val="ru-RU"/>
              </w:rPr>
            </w:pPr>
            <w:r>
              <w:rPr>
                <w:snapToGrid w:val="0"/>
                <w:color w:val="000000"/>
                <w:sz w:val="24"/>
                <w:lang w:val="ru-RU"/>
              </w:rPr>
              <w:t>0</w:t>
            </w:r>
          </w:p>
        </w:tc>
        <w:tc>
          <w:tcPr>
            <w:tcW w:w="900" w:type="dxa"/>
          </w:tcPr>
          <w:p w:rsidR="00C30354" w:rsidRDefault="00C30354">
            <w:pPr>
              <w:ind w:firstLine="0"/>
              <w:jc w:val="right"/>
              <w:rPr>
                <w:snapToGrid w:val="0"/>
                <w:color w:val="000000"/>
                <w:sz w:val="24"/>
                <w:lang w:val="ru-RU"/>
              </w:rPr>
            </w:pPr>
            <w:r>
              <w:rPr>
                <w:snapToGrid w:val="0"/>
                <w:color w:val="000000"/>
                <w:sz w:val="24"/>
                <w:lang w:val="ru-RU"/>
              </w:rPr>
              <w:t>662</w:t>
            </w:r>
          </w:p>
        </w:tc>
        <w:tc>
          <w:tcPr>
            <w:tcW w:w="915" w:type="dxa"/>
          </w:tcPr>
          <w:p w:rsidR="00C30354" w:rsidRDefault="00C30354">
            <w:pPr>
              <w:ind w:firstLine="0"/>
              <w:jc w:val="right"/>
              <w:rPr>
                <w:snapToGrid w:val="0"/>
                <w:color w:val="000000"/>
                <w:sz w:val="24"/>
                <w:lang w:val="ru-RU"/>
              </w:rPr>
            </w:pPr>
            <w:r>
              <w:rPr>
                <w:snapToGrid w:val="0"/>
                <w:color w:val="000000"/>
                <w:sz w:val="24"/>
                <w:lang w:val="ru-RU"/>
              </w:rPr>
              <w:t>10,65</w:t>
            </w:r>
          </w:p>
        </w:tc>
        <w:tc>
          <w:tcPr>
            <w:tcW w:w="900" w:type="dxa"/>
          </w:tcPr>
          <w:p w:rsidR="00C30354" w:rsidRDefault="00C30354">
            <w:pPr>
              <w:ind w:firstLine="0"/>
              <w:jc w:val="right"/>
              <w:rPr>
                <w:snapToGrid w:val="0"/>
                <w:color w:val="000000"/>
                <w:sz w:val="24"/>
                <w:lang w:val="ru-RU"/>
              </w:rPr>
            </w:pPr>
            <w:r>
              <w:rPr>
                <w:snapToGrid w:val="0"/>
                <w:color w:val="000000"/>
                <w:sz w:val="24"/>
                <w:lang w:val="ru-RU"/>
              </w:rPr>
              <w:t>0</w:t>
            </w:r>
          </w:p>
        </w:tc>
        <w:tc>
          <w:tcPr>
            <w:tcW w:w="900" w:type="dxa"/>
          </w:tcPr>
          <w:p w:rsidR="00C30354" w:rsidRDefault="00C30354">
            <w:pPr>
              <w:ind w:firstLine="0"/>
              <w:jc w:val="right"/>
              <w:rPr>
                <w:snapToGrid w:val="0"/>
                <w:color w:val="000000"/>
                <w:sz w:val="24"/>
                <w:lang w:val="ru-RU"/>
              </w:rPr>
            </w:pPr>
            <w:r>
              <w:rPr>
                <w:snapToGrid w:val="0"/>
                <w:color w:val="000000"/>
                <w:sz w:val="24"/>
                <w:lang w:val="ru-RU"/>
              </w:rPr>
              <w:t>0</w:t>
            </w:r>
          </w:p>
        </w:tc>
        <w:tc>
          <w:tcPr>
            <w:tcW w:w="914" w:type="dxa"/>
          </w:tcPr>
          <w:p w:rsidR="00C30354" w:rsidRDefault="00C30354">
            <w:pPr>
              <w:ind w:firstLine="0"/>
              <w:jc w:val="right"/>
              <w:rPr>
                <w:snapToGrid w:val="0"/>
                <w:color w:val="000000"/>
                <w:sz w:val="24"/>
                <w:lang w:val="ru-RU"/>
              </w:rPr>
            </w:pPr>
            <w:r>
              <w:rPr>
                <w:snapToGrid w:val="0"/>
                <w:color w:val="000000"/>
                <w:sz w:val="24"/>
                <w:lang w:val="ru-RU"/>
              </w:rPr>
              <w:t>0</w:t>
            </w:r>
          </w:p>
        </w:tc>
        <w:tc>
          <w:tcPr>
            <w:tcW w:w="900" w:type="dxa"/>
          </w:tcPr>
          <w:p w:rsidR="00C30354" w:rsidRDefault="00C30354">
            <w:pPr>
              <w:ind w:firstLine="0"/>
              <w:jc w:val="right"/>
              <w:rPr>
                <w:snapToGrid w:val="0"/>
                <w:color w:val="000000"/>
                <w:sz w:val="24"/>
                <w:lang w:val="ru-RU"/>
              </w:rPr>
            </w:pPr>
            <w:r>
              <w:rPr>
                <w:snapToGrid w:val="0"/>
                <w:color w:val="000000"/>
                <w:sz w:val="24"/>
                <w:lang w:val="ru-RU"/>
              </w:rPr>
              <w:t>0</w:t>
            </w:r>
          </w:p>
        </w:tc>
        <w:tc>
          <w:tcPr>
            <w:tcW w:w="914" w:type="dxa"/>
          </w:tcPr>
          <w:p w:rsidR="00C30354" w:rsidRDefault="00C30354">
            <w:pPr>
              <w:ind w:firstLine="0"/>
              <w:jc w:val="right"/>
              <w:rPr>
                <w:snapToGrid w:val="0"/>
                <w:color w:val="000000"/>
                <w:sz w:val="24"/>
                <w:lang w:val="ru-RU"/>
              </w:rPr>
            </w:pPr>
            <w:r>
              <w:rPr>
                <w:snapToGrid w:val="0"/>
                <w:color w:val="000000"/>
                <w:sz w:val="24"/>
                <w:lang w:val="ru-RU"/>
              </w:rPr>
              <w:t>0</w:t>
            </w:r>
          </w:p>
        </w:tc>
        <w:tc>
          <w:tcPr>
            <w:tcW w:w="900" w:type="dxa"/>
          </w:tcPr>
          <w:p w:rsidR="00C30354" w:rsidRDefault="00C30354">
            <w:pPr>
              <w:ind w:firstLine="0"/>
              <w:jc w:val="right"/>
              <w:rPr>
                <w:snapToGrid w:val="0"/>
                <w:color w:val="000000"/>
                <w:sz w:val="24"/>
                <w:lang w:val="ru-RU"/>
              </w:rPr>
            </w:pPr>
            <w:r>
              <w:rPr>
                <w:snapToGrid w:val="0"/>
                <w:color w:val="000000"/>
                <w:sz w:val="24"/>
                <w:lang w:val="ru-RU"/>
              </w:rPr>
              <w:t>0</w:t>
            </w:r>
          </w:p>
        </w:tc>
      </w:tr>
      <w:tr w:rsidR="00C30354">
        <w:trPr>
          <w:trHeight w:val="319"/>
        </w:trPr>
        <w:tc>
          <w:tcPr>
            <w:tcW w:w="5503" w:type="dxa"/>
          </w:tcPr>
          <w:p w:rsidR="00C30354" w:rsidRDefault="00C30354">
            <w:pPr>
              <w:ind w:firstLine="0"/>
              <w:rPr>
                <w:snapToGrid w:val="0"/>
                <w:color w:val="000000"/>
                <w:sz w:val="24"/>
                <w:lang w:val="ru-RU"/>
              </w:rPr>
            </w:pPr>
            <w:r>
              <w:rPr>
                <w:snapToGrid w:val="0"/>
                <w:color w:val="000000"/>
                <w:sz w:val="24"/>
                <w:lang w:val="ru-RU"/>
              </w:rPr>
              <w:t>Дебиторская задолженность</w:t>
            </w:r>
          </w:p>
        </w:tc>
        <w:tc>
          <w:tcPr>
            <w:tcW w:w="1048" w:type="dxa"/>
          </w:tcPr>
          <w:p w:rsidR="00C30354" w:rsidRDefault="00C30354">
            <w:pPr>
              <w:ind w:firstLine="0"/>
              <w:jc w:val="right"/>
              <w:rPr>
                <w:snapToGrid w:val="0"/>
                <w:color w:val="000000"/>
                <w:sz w:val="24"/>
                <w:lang w:val="ru-RU"/>
              </w:rPr>
            </w:pPr>
            <w:r>
              <w:rPr>
                <w:snapToGrid w:val="0"/>
                <w:color w:val="000000"/>
                <w:sz w:val="24"/>
                <w:lang w:val="ru-RU"/>
              </w:rPr>
              <w:t>652</w:t>
            </w:r>
          </w:p>
        </w:tc>
        <w:tc>
          <w:tcPr>
            <w:tcW w:w="900" w:type="dxa"/>
          </w:tcPr>
          <w:p w:rsidR="00C30354" w:rsidRDefault="00C30354">
            <w:pPr>
              <w:ind w:firstLine="0"/>
              <w:jc w:val="right"/>
              <w:rPr>
                <w:snapToGrid w:val="0"/>
                <w:color w:val="000000"/>
                <w:sz w:val="24"/>
                <w:lang w:val="ru-RU"/>
              </w:rPr>
            </w:pPr>
            <w:r>
              <w:rPr>
                <w:snapToGrid w:val="0"/>
                <w:color w:val="000000"/>
                <w:sz w:val="24"/>
                <w:lang w:val="ru-RU"/>
              </w:rPr>
              <w:t>9,238</w:t>
            </w:r>
          </w:p>
        </w:tc>
        <w:tc>
          <w:tcPr>
            <w:tcW w:w="900" w:type="dxa"/>
          </w:tcPr>
          <w:p w:rsidR="00C30354" w:rsidRDefault="00C30354">
            <w:pPr>
              <w:ind w:firstLine="0"/>
              <w:jc w:val="right"/>
              <w:rPr>
                <w:snapToGrid w:val="0"/>
                <w:color w:val="000000"/>
                <w:sz w:val="24"/>
                <w:lang w:val="ru-RU"/>
              </w:rPr>
            </w:pPr>
            <w:r>
              <w:rPr>
                <w:snapToGrid w:val="0"/>
                <w:color w:val="000000"/>
                <w:sz w:val="24"/>
                <w:lang w:val="ru-RU"/>
              </w:rPr>
              <w:t>0</w:t>
            </w:r>
          </w:p>
        </w:tc>
        <w:tc>
          <w:tcPr>
            <w:tcW w:w="915" w:type="dxa"/>
          </w:tcPr>
          <w:p w:rsidR="00C30354" w:rsidRDefault="00C30354">
            <w:pPr>
              <w:ind w:firstLine="0"/>
              <w:jc w:val="right"/>
              <w:rPr>
                <w:snapToGrid w:val="0"/>
                <w:color w:val="000000"/>
                <w:sz w:val="24"/>
                <w:lang w:val="ru-RU"/>
              </w:rPr>
            </w:pPr>
            <w:r>
              <w:rPr>
                <w:snapToGrid w:val="0"/>
                <w:color w:val="000000"/>
                <w:sz w:val="24"/>
                <w:lang w:val="ru-RU"/>
              </w:rPr>
              <w:t>0</w:t>
            </w:r>
          </w:p>
        </w:tc>
        <w:tc>
          <w:tcPr>
            <w:tcW w:w="900" w:type="dxa"/>
          </w:tcPr>
          <w:p w:rsidR="00C30354" w:rsidRDefault="00C30354">
            <w:pPr>
              <w:ind w:firstLine="0"/>
              <w:jc w:val="right"/>
              <w:rPr>
                <w:snapToGrid w:val="0"/>
                <w:color w:val="000000"/>
                <w:sz w:val="24"/>
                <w:lang w:val="ru-RU"/>
              </w:rPr>
            </w:pPr>
            <w:r>
              <w:rPr>
                <w:snapToGrid w:val="0"/>
                <w:color w:val="000000"/>
                <w:sz w:val="24"/>
                <w:lang w:val="ru-RU"/>
              </w:rPr>
              <w:t>0</w:t>
            </w:r>
          </w:p>
        </w:tc>
        <w:tc>
          <w:tcPr>
            <w:tcW w:w="900" w:type="dxa"/>
          </w:tcPr>
          <w:p w:rsidR="00C30354" w:rsidRDefault="00C30354">
            <w:pPr>
              <w:ind w:firstLine="0"/>
              <w:jc w:val="right"/>
              <w:rPr>
                <w:snapToGrid w:val="0"/>
                <w:color w:val="000000"/>
                <w:sz w:val="24"/>
                <w:lang w:val="ru-RU"/>
              </w:rPr>
            </w:pPr>
            <w:r>
              <w:rPr>
                <w:snapToGrid w:val="0"/>
                <w:color w:val="000000"/>
                <w:sz w:val="24"/>
                <w:lang w:val="ru-RU"/>
              </w:rPr>
              <w:t>0</w:t>
            </w:r>
          </w:p>
        </w:tc>
        <w:tc>
          <w:tcPr>
            <w:tcW w:w="914" w:type="dxa"/>
          </w:tcPr>
          <w:p w:rsidR="00C30354" w:rsidRDefault="00C30354">
            <w:pPr>
              <w:ind w:firstLine="0"/>
              <w:jc w:val="right"/>
              <w:rPr>
                <w:snapToGrid w:val="0"/>
                <w:color w:val="000000"/>
                <w:sz w:val="24"/>
                <w:lang w:val="ru-RU"/>
              </w:rPr>
            </w:pPr>
            <w:r>
              <w:rPr>
                <w:snapToGrid w:val="0"/>
                <w:color w:val="000000"/>
                <w:sz w:val="24"/>
                <w:lang w:val="ru-RU"/>
              </w:rPr>
              <w:t>1206</w:t>
            </w:r>
          </w:p>
        </w:tc>
        <w:tc>
          <w:tcPr>
            <w:tcW w:w="900" w:type="dxa"/>
          </w:tcPr>
          <w:p w:rsidR="00C30354" w:rsidRDefault="00C30354">
            <w:pPr>
              <w:ind w:firstLine="0"/>
              <w:jc w:val="right"/>
              <w:rPr>
                <w:snapToGrid w:val="0"/>
                <w:color w:val="000000"/>
                <w:sz w:val="24"/>
                <w:lang w:val="ru-RU"/>
              </w:rPr>
            </w:pPr>
            <w:r>
              <w:rPr>
                <w:snapToGrid w:val="0"/>
                <w:color w:val="000000"/>
                <w:sz w:val="24"/>
                <w:lang w:val="ru-RU"/>
              </w:rPr>
              <w:t>27,15</w:t>
            </w:r>
          </w:p>
        </w:tc>
        <w:tc>
          <w:tcPr>
            <w:tcW w:w="914" w:type="dxa"/>
          </w:tcPr>
          <w:p w:rsidR="00C30354" w:rsidRDefault="00C30354">
            <w:pPr>
              <w:ind w:firstLine="0"/>
              <w:jc w:val="right"/>
              <w:rPr>
                <w:snapToGrid w:val="0"/>
                <w:color w:val="000000"/>
                <w:sz w:val="24"/>
                <w:lang w:val="ru-RU"/>
              </w:rPr>
            </w:pPr>
            <w:r>
              <w:rPr>
                <w:snapToGrid w:val="0"/>
                <w:color w:val="000000"/>
                <w:sz w:val="24"/>
                <w:lang w:val="ru-RU"/>
              </w:rPr>
              <w:t>351</w:t>
            </w:r>
          </w:p>
        </w:tc>
        <w:tc>
          <w:tcPr>
            <w:tcW w:w="900" w:type="dxa"/>
          </w:tcPr>
          <w:p w:rsidR="00C30354" w:rsidRDefault="00C30354">
            <w:pPr>
              <w:ind w:firstLine="0"/>
              <w:jc w:val="right"/>
              <w:rPr>
                <w:snapToGrid w:val="0"/>
                <w:color w:val="000000"/>
                <w:sz w:val="24"/>
                <w:lang w:val="ru-RU"/>
              </w:rPr>
            </w:pPr>
            <w:r>
              <w:rPr>
                <w:snapToGrid w:val="0"/>
                <w:color w:val="000000"/>
                <w:sz w:val="24"/>
                <w:lang w:val="ru-RU"/>
              </w:rPr>
              <w:t>4,855</w:t>
            </w:r>
          </w:p>
        </w:tc>
      </w:tr>
      <w:tr w:rsidR="00C30354">
        <w:trPr>
          <w:trHeight w:val="319"/>
        </w:trPr>
        <w:tc>
          <w:tcPr>
            <w:tcW w:w="5503" w:type="dxa"/>
          </w:tcPr>
          <w:p w:rsidR="00C30354" w:rsidRDefault="00C30354">
            <w:pPr>
              <w:ind w:firstLine="0"/>
              <w:rPr>
                <w:snapToGrid w:val="0"/>
                <w:color w:val="000000"/>
                <w:sz w:val="24"/>
                <w:lang w:val="ru-RU"/>
              </w:rPr>
            </w:pPr>
            <w:r>
              <w:rPr>
                <w:snapToGrid w:val="0"/>
                <w:color w:val="000000"/>
                <w:sz w:val="24"/>
                <w:lang w:val="ru-RU"/>
              </w:rPr>
              <w:t xml:space="preserve">Денежные средства </w:t>
            </w:r>
          </w:p>
        </w:tc>
        <w:tc>
          <w:tcPr>
            <w:tcW w:w="1048" w:type="dxa"/>
          </w:tcPr>
          <w:p w:rsidR="00C30354" w:rsidRDefault="00C30354">
            <w:pPr>
              <w:ind w:firstLine="0"/>
              <w:jc w:val="right"/>
              <w:rPr>
                <w:snapToGrid w:val="0"/>
                <w:color w:val="000000"/>
                <w:sz w:val="24"/>
                <w:lang w:val="ru-RU"/>
              </w:rPr>
            </w:pPr>
            <w:r>
              <w:rPr>
                <w:snapToGrid w:val="0"/>
                <w:color w:val="000000"/>
                <w:sz w:val="24"/>
                <w:lang w:val="ru-RU"/>
              </w:rPr>
              <w:t>0</w:t>
            </w:r>
          </w:p>
        </w:tc>
        <w:tc>
          <w:tcPr>
            <w:tcW w:w="900" w:type="dxa"/>
          </w:tcPr>
          <w:p w:rsidR="00C30354" w:rsidRDefault="00C30354">
            <w:pPr>
              <w:ind w:firstLine="0"/>
              <w:jc w:val="right"/>
              <w:rPr>
                <w:snapToGrid w:val="0"/>
                <w:color w:val="000000"/>
                <w:sz w:val="24"/>
                <w:lang w:val="ru-RU"/>
              </w:rPr>
            </w:pPr>
            <w:r>
              <w:rPr>
                <w:snapToGrid w:val="0"/>
                <w:color w:val="000000"/>
                <w:sz w:val="24"/>
                <w:lang w:val="ru-RU"/>
              </w:rPr>
              <w:t>0</w:t>
            </w:r>
          </w:p>
        </w:tc>
        <w:tc>
          <w:tcPr>
            <w:tcW w:w="900" w:type="dxa"/>
          </w:tcPr>
          <w:p w:rsidR="00C30354" w:rsidRDefault="00C30354">
            <w:pPr>
              <w:ind w:firstLine="0"/>
              <w:jc w:val="right"/>
              <w:rPr>
                <w:snapToGrid w:val="0"/>
                <w:color w:val="000000"/>
                <w:sz w:val="24"/>
                <w:lang w:val="ru-RU"/>
              </w:rPr>
            </w:pPr>
            <w:r>
              <w:rPr>
                <w:snapToGrid w:val="0"/>
                <w:color w:val="000000"/>
                <w:sz w:val="24"/>
                <w:lang w:val="ru-RU"/>
              </w:rPr>
              <w:t>2792</w:t>
            </w:r>
          </w:p>
        </w:tc>
        <w:tc>
          <w:tcPr>
            <w:tcW w:w="915" w:type="dxa"/>
          </w:tcPr>
          <w:p w:rsidR="00C30354" w:rsidRDefault="00C30354">
            <w:pPr>
              <w:ind w:firstLine="0"/>
              <w:jc w:val="right"/>
              <w:rPr>
                <w:snapToGrid w:val="0"/>
                <w:color w:val="000000"/>
                <w:sz w:val="24"/>
                <w:lang w:val="ru-RU"/>
              </w:rPr>
            </w:pPr>
            <w:r>
              <w:rPr>
                <w:snapToGrid w:val="0"/>
                <w:color w:val="000000"/>
                <w:sz w:val="24"/>
                <w:lang w:val="ru-RU"/>
              </w:rPr>
              <w:t>44,9</w:t>
            </w:r>
          </w:p>
        </w:tc>
        <w:tc>
          <w:tcPr>
            <w:tcW w:w="900" w:type="dxa"/>
          </w:tcPr>
          <w:p w:rsidR="00C30354" w:rsidRDefault="00C30354">
            <w:pPr>
              <w:ind w:firstLine="0"/>
              <w:jc w:val="right"/>
              <w:rPr>
                <w:snapToGrid w:val="0"/>
                <w:color w:val="000000"/>
                <w:sz w:val="24"/>
                <w:lang w:val="ru-RU"/>
              </w:rPr>
            </w:pPr>
            <w:r>
              <w:rPr>
                <w:snapToGrid w:val="0"/>
                <w:color w:val="000000"/>
                <w:sz w:val="24"/>
                <w:lang w:val="ru-RU"/>
              </w:rPr>
              <w:t>0</w:t>
            </w:r>
          </w:p>
        </w:tc>
        <w:tc>
          <w:tcPr>
            <w:tcW w:w="900" w:type="dxa"/>
          </w:tcPr>
          <w:p w:rsidR="00C30354" w:rsidRDefault="00C30354">
            <w:pPr>
              <w:ind w:firstLine="0"/>
              <w:jc w:val="right"/>
              <w:rPr>
                <w:snapToGrid w:val="0"/>
                <w:color w:val="000000"/>
                <w:sz w:val="24"/>
                <w:lang w:val="ru-RU"/>
              </w:rPr>
            </w:pPr>
            <w:r>
              <w:rPr>
                <w:snapToGrid w:val="0"/>
                <w:color w:val="000000"/>
                <w:sz w:val="24"/>
                <w:lang w:val="ru-RU"/>
              </w:rPr>
              <w:t>0</w:t>
            </w:r>
          </w:p>
        </w:tc>
        <w:tc>
          <w:tcPr>
            <w:tcW w:w="914" w:type="dxa"/>
          </w:tcPr>
          <w:p w:rsidR="00C30354" w:rsidRDefault="00C30354">
            <w:pPr>
              <w:ind w:firstLine="0"/>
              <w:jc w:val="right"/>
              <w:rPr>
                <w:snapToGrid w:val="0"/>
                <w:color w:val="000000"/>
                <w:sz w:val="24"/>
                <w:lang w:val="ru-RU"/>
              </w:rPr>
            </w:pPr>
            <w:r>
              <w:rPr>
                <w:snapToGrid w:val="0"/>
                <w:color w:val="000000"/>
                <w:sz w:val="24"/>
                <w:lang w:val="ru-RU"/>
              </w:rPr>
              <w:t>3055</w:t>
            </w:r>
          </w:p>
        </w:tc>
        <w:tc>
          <w:tcPr>
            <w:tcW w:w="900" w:type="dxa"/>
          </w:tcPr>
          <w:p w:rsidR="00C30354" w:rsidRDefault="00C30354">
            <w:pPr>
              <w:ind w:firstLine="0"/>
              <w:jc w:val="right"/>
              <w:rPr>
                <w:snapToGrid w:val="0"/>
                <w:color w:val="000000"/>
                <w:sz w:val="24"/>
                <w:lang w:val="ru-RU"/>
              </w:rPr>
            </w:pPr>
            <w:r>
              <w:rPr>
                <w:snapToGrid w:val="0"/>
                <w:color w:val="000000"/>
                <w:sz w:val="24"/>
                <w:lang w:val="ru-RU"/>
              </w:rPr>
              <w:t>68,78</w:t>
            </w:r>
          </w:p>
        </w:tc>
        <w:tc>
          <w:tcPr>
            <w:tcW w:w="914" w:type="dxa"/>
          </w:tcPr>
          <w:p w:rsidR="00C30354" w:rsidRDefault="00C30354">
            <w:pPr>
              <w:ind w:firstLine="0"/>
              <w:jc w:val="right"/>
              <w:rPr>
                <w:snapToGrid w:val="0"/>
                <w:color w:val="000000"/>
                <w:sz w:val="24"/>
                <w:lang w:val="ru-RU"/>
              </w:rPr>
            </w:pPr>
            <w:r>
              <w:rPr>
                <w:snapToGrid w:val="0"/>
                <w:color w:val="000000"/>
                <w:sz w:val="24"/>
                <w:lang w:val="ru-RU"/>
              </w:rPr>
              <w:t>510</w:t>
            </w:r>
          </w:p>
        </w:tc>
        <w:tc>
          <w:tcPr>
            <w:tcW w:w="900" w:type="dxa"/>
          </w:tcPr>
          <w:p w:rsidR="00C30354" w:rsidRDefault="00C30354">
            <w:pPr>
              <w:ind w:firstLine="0"/>
              <w:jc w:val="right"/>
              <w:rPr>
                <w:snapToGrid w:val="0"/>
                <w:color w:val="000000"/>
                <w:sz w:val="24"/>
                <w:lang w:val="ru-RU"/>
              </w:rPr>
            </w:pPr>
            <w:r>
              <w:rPr>
                <w:snapToGrid w:val="0"/>
                <w:color w:val="000000"/>
                <w:sz w:val="24"/>
                <w:lang w:val="ru-RU"/>
              </w:rPr>
              <w:t>7,055</w:t>
            </w:r>
          </w:p>
        </w:tc>
      </w:tr>
      <w:tr w:rsidR="00C30354">
        <w:trPr>
          <w:trHeight w:val="348"/>
        </w:trPr>
        <w:tc>
          <w:tcPr>
            <w:tcW w:w="5503" w:type="dxa"/>
          </w:tcPr>
          <w:p w:rsidR="00C30354" w:rsidRDefault="00C30354">
            <w:pPr>
              <w:ind w:firstLine="0"/>
              <w:rPr>
                <w:snapToGrid w:val="0"/>
                <w:color w:val="000000"/>
                <w:sz w:val="24"/>
                <w:lang w:val="ru-RU"/>
              </w:rPr>
            </w:pPr>
            <w:r>
              <w:rPr>
                <w:snapToGrid w:val="0"/>
                <w:color w:val="000000"/>
                <w:sz w:val="24"/>
                <w:lang w:val="ru-RU"/>
              </w:rPr>
              <w:t>Прочие оборотные активы</w:t>
            </w:r>
          </w:p>
        </w:tc>
        <w:tc>
          <w:tcPr>
            <w:tcW w:w="1048" w:type="dxa"/>
          </w:tcPr>
          <w:p w:rsidR="00C30354" w:rsidRDefault="00C30354">
            <w:pPr>
              <w:ind w:firstLine="0"/>
              <w:jc w:val="right"/>
              <w:rPr>
                <w:snapToGrid w:val="0"/>
                <w:color w:val="000000"/>
                <w:sz w:val="24"/>
                <w:lang w:val="ru-RU"/>
              </w:rPr>
            </w:pPr>
            <w:r>
              <w:rPr>
                <w:snapToGrid w:val="0"/>
                <w:color w:val="000000"/>
                <w:sz w:val="24"/>
                <w:lang w:val="ru-RU"/>
              </w:rPr>
              <w:t>0</w:t>
            </w:r>
          </w:p>
        </w:tc>
        <w:tc>
          <w:tcPr>
            <w:tcW w:w="900" w:type="dxa"/>
          </w:tcPr>
          <w:p w:rsidR="00C30354" w:rsidRDefault="00C30354">
            <w:pPr>
              <w:ind w:firstLine="0"/>
              <w:jc w:val="right"/>
              <w:rPr>
                <w:snapToGrid w:val="0"/>
                <w:color w:val="000000"/>
                <w:sz w:val="24"/>
                <w:lang w:val="ru-RU"/>
              </w:rPr>
            </w:pPr>
            <w:r>
              <w:rPr>
                <w:snapToGrid w:val="0"/>
                <w:color w:val="000000"/>
                <w:sz w:val="24"/>
                <w:lang w:val="ru-RU"/>
              </w:rPr>
              <w:t>0</w:t>
            </w:r>
          </w:p>
        </w:tc>
        <w:tc>
          <w:tcPr>
            <w:tcW w:w="900" w:type="dxa"/>
          </w:tcPr>
          <w:p w:rsidR="00C30354" w:rsidRDefault="00C30354">
            <w:pPr>
              <w:ind w:firstLine="0"/>
              <w:jc w:val="right"/>
              <w:rPr>
                <w:snapToGrid w:val="0"/>
                <w:color w:val="000000"/>
                <w:sz w:val="24"/>
                <w:lang w:val="ru-RU"/>
              </w:rPr>
            </w:pPr>
            <w:r>
              <w:rPr>
                <w:snapToGrid w:val="0"/>
                <w:color w:val="000000"/>
                <w:sz w:val="24"/>
                <w:lang w:val="ru-RU"/>
              </w:rPr>
              <w:t>87</w:t>
            </w:r>
          </w:p>
        </w:tc>
        <w:tc>
          <w:tcPr>
            <w:tcW w:w="915" w:type="dxa"/>
          </w:tcPr>
          <w:p w:rsidR="00C30354" w:rsidRDefault="00C30354">
            <w:pPr>
              <w:ind w:firstLine="0"/>
              <w:jc w:val="right"/>
              <w:rPr>
                <w:snapToGrid w:val="0"/>
                <w:color w:val="000000"/>
                <w:sz w:val="24"/>
                <w:lang w:val="ru-RU"/>
              </w:rPr>
            </w:pPr>
            <w:r>
              <w:rPr>
                <w:snapToGrid w:val="0"/>
                <w:color w:val="000000"/>
                <w:sz w:val="24"/>
                <w:lang w:val="ru-RU"/>
              </w:rPr>
              <w:t>1,399</w:t>
            </w:r>
          </w:p>
        </w:tc>
        <w:tc>
          <w:tcPr>
            <w:tcW w:w="900" w:type="dxa"/>
          </w:tcPr>
          <w:p w:rsidR="00C30354" w:rsidRDefault="00C30354">
            <w:pPr>
              <w:ind w:firstLine="0"/>
              <w:jc w:val="right"/>
              <w:rPr>
                <w:snapToGrid w:val="0"/>
                <w:color w:val="000000"/>
                <w:sz w:val="24"/>
                <w:lang w:val="ru-RU"/>
              </w:rPr>
            </w:pPr>
            <w:r>
              <w:rPr>
                <w:snapToGrid w:val="0"/>
                <w:color w:val="000000"/>
                <w:sz w:val="24"/>
                <w:lang w:val="ru-RU"/>
              </w:rPr>
              <w:t>0</w:t>
            </w:r>
          </w:p>
        </w:tc>
        <w:tc>
          <w:tcPr>
            <w:tcW w:w="900" w:type="dxa"/>
          </w:tcPr>
          <w:p w:rsidR="00C30354" w:rsidRDefault="00C30354">
            <w:pPr>
              <w:ind w:firstLine="0"/>
              <w:jc w:val="right"/>
              <w:rPr>
                <w:snapToGrid w:val="0"/>
                <w:color w:val="000000"/>
                <w:sz w:val="24"/>
                <w:lang w:val="ru-RU"/>
              </w:rPr>
            </w:pPr>
            <w:r>
              <w:rPr>
                <w:snapToGrid w:val="0"/>
                <w:color w:val="000000"/>
                <w:sz w:val="24"/>
                <w:lang w:val="ru-RU"/>
              </w:rPr>
              <w:t>0</w:t>
            </w:r>
          </w:p>
        </w:tc>
        <w:tc>
          <w:tcPr>
            <w:tcW w:w="914" w:type="dxa"/>
          </w:tcPr>
          <w:p w:rsidR="00C30354" w:rsidRDefault="00C30354">
            <w:pPr>
              <w:ind w:firstLine="0"/>
              <w:jc w:val="right"/>
              <w:rPr>
                <w:snapToGrid w:val="0"/>
                <w:color w:val="000000"/>
                <w:sz w:val="24"/>
                <w:lang w:val="ru-RU"/>
              </w:rPr>
            </w:pPr>
            <w:r>
              <w:rPr>
                <w:snapToGrid w:val="0"/>
                <w:color w:val="000000"/>
                <w:sz w:val="24"/>
                <w:lang w:val="ru-RU"/>
              </w:rPr>
              <w:t>0</w:t>
            </w:r>
          </w:p>
        </w:tc>
        <w:tc>
          <w:tcPr>
            <w:tcW w:w="900" w:type="dxa"/>
          </w:tcPr>
          <w:p w:rsidR="00C30354" w:rsidRDefault="00C30354">
            <w:pPr>
              <w:ind w:firstLine="0"/>
              <w:jc w:val="right"/>
              <w:rPr>
                <w:snapToGrid w:val="0"/>
                <w:color w:val="000000"/>
                <w:sz w:val="24"/>
                <w:lang w:val="ru-RU"/>
              </w:rPr>
            </w:pPr>
            <w:r>
              <w:rPr>
                <w:snapToGrid w:val="0"/>
                <w:color w:val="000000"/>
                <w:sz w:val="24"/>
                <w:lang w:val="ru-RU"/>
              </w:rPr>
              <w:t>0</w:t>
            </w:r>
          </w:p>
        </w:tc>
        <w:tc>
          <w:tcPr>
            <w:tcW w:w="914" w:type="dxa"/>
          </w:tcPr>
          <w:p w:rsidR="00C30354" w:rsidRDefault="00C30354">
            <w:pPr>
              <w:ind w:firstLine="0"/>
              <w:jc w:val="right"/>
              <w:rPr>
                <w:snapToGrid w:val="0"/>
                <w:color w:val="000000"/>
                <w:sz w:val="24"/>
                <w:lang w:val="ru-RU"/>
              </w:rPr>
            </w:pPr>
            <w:r>
              <w:rPr>
                <w:snapToGrid w:val="0"/>
                <w:color w:val="000000"/>
                <w:sz w:val="24"/>
                <w:lang w:val="ru-RU"/>
              </w:rPr>
              <w:t>0</w:t>
            </w:r>
          </w:p>
        </w:tc>
        <w:tc>
          <w:tcPr>
            <w:tcW w:w="900" w:type="dxa"/>
          </w:tcPr>
          <w:p w:rsidR="00C30354" w:rsidRDefault="00C30354">
            <w:pPr>
              <w:ind w:firstLine="0"/>
              <w:jc w:val="right"/>
              <w:rPr>
                <w:snapToGrid w:val="0"/>
                <w:color w:val="000000"/>
                <w:sz w:val="24"/>
                <w:lang w:val="ru-RU"/>
              </w:rPr>
            </w:pPr>
            <w:r>
              <w:rPr>
                <w:snapToGrid w:val="0"/>
                <w:color w:val="000000"/>
                <w:sz w:val="24"/>
                <w:lang w:val="ru-RU"/>
              </w:rPr>
              <w:t>0</w:t>
            </w:r>
          </w:p>
        </w:tc>
      </w:tr>
      <w:tr w:rsidR="00C30354">
        <w:trPr>
          <w:trHeight w:val="377"/>
        </w:trPr>
        <w:tc>
          <w:tcPr>
            <w:tcW w:w="5503" w:type="dxa"/>
          </w:tcPr>
          <w:p w:rsidR="00C30354" w:rsidRDefault="00C30354">
            <w:pPr>
              <w:rPr>
                <w:b/>
                <w:snapToGrid w:val="0"/>
                <w:color w:val="000000"/>
                <w:sz w:val="24"/>
                <w:lang w:val="ru-RU"/>
              </w:rPr>
            </w:pPr>
            <w:r>
              <w:rPr>
                <w:b/>
                <w:snapToGrid w:val="0"/>
                <w:color w:val="000000"/>
                <w:sz w:val="24"/>
                <w:lang w:val="ru-RU"/>
              </w:rPr>
              <w:t xml:space="preserve">ИТОГО по разделу II: </w:t>
            </w:r>
          </w:p>
        </w:tc>
        <w:tc>
          <w:tcPr>
            <w:tcW w:w="1048" w:type="dxa"/>
          </w:tcPr>
          <w:p w:rsidR="00C30354" w:rsidRDefault="00C30354">
            <w:pPr>
              <w:ind w:firstLine="0"/>
              <w:jc w:val="right"/>
              <w:rPr>
                <w:b/>
                <w:snapToGrid w:val="0"/>
                <w:color w:val="000000"/>
                <w:sz w:val="24"/>
                <w:lang w:val="ru-RU"/>
              </w:rPr>
            </w:pPr>
            <w:r>
              <w:rPr>
                <w:b/>
                <w:snapToGrid w:val="0"/>
                <w:color w:val="000000"/>
                <w:sz w:val="24"/>
                <w:lang w:val="ru-RU"/>
              </w:rPr>
              <w:t>652</w:t>
            </w:r>
          </w:p>
        </w:tc>
        <w:tc>
          <w:tcPr>
            <w:tcW w:w="900" w:type="dxa"/>
          </w:tcPr>
          <w:p w:rsidR="00C30354" w:rsidRDefault="00C30354">
            <w:pPr>
              <w:ind w:firstLine="0"/>
              <w:jc w:val="right"/>
              <w:rPr>
                <w:b/>
                <w:snapToGrid w:val="0"/>
                <w:color w:val="000000"/>
                <w:sz w:val="24"/>
                <w:lang w:val="ru-RU"/>
              </w:rPr>
            </w:pPr>
            <w:r>
              <w:rPr>
                <w:b/>
                <w:snapToGrid w:val="0"/>
                <w:color w:val="000000"/>
                <w:sz w:val="24"/>
                <w:lang w:val="ru-RU"/>
              </w:rPr>
              <w:t>9,238</w:t>
            </w:r>
          </w:p>
        </w:tc>
        <w:tc>
          <w:tcPr>
            <w:tcW w:w="900" w:type="dxa"/>
          </w:tcPr>
          <w:p w:rsidR="00C30354" w:rsidRDefault="00C30354">
            <w:pPr>
              <w:ind w:firstLine="0"/>
              <w:jc w:val="right"/>
              <w:rPr>
                <w:b/>
                <w:snapToGrid w:val="0"/>
                <w:color w:val="000000"/>
                <w:sz w:val="24"/>
                <w:lang w:val="ru-RU"/>
              </w:rPr>
            </w:pPr>
            <w:r>
              <w:rPr>
                <w:b/>
                <w:snapToGrid w:val="0"/>
                <w:color w:val="000000"/>
                <w:sz w:val="24"/>
                <w:lang w:val="ru-RU"/>
              </w:rPr>
              <w:t>6055</w:t>
            </w:r>
          </w:p>
        </w:tc>
        <w:tc>
          <w:tcPr>
            <w:tcW w:w="915" w:type="dxa"/>
          </w:tcPr>
          <w:p w:rsidR="00C30354" w:rsidRDefault="00C30354">
            <w:pPr>
              <w:ind w:firstLine="0"/>
              <w:jc w:val="right"/>
              <w:rPr>
                <w:b/>
                <w:snapToGrid w:val="0"/>
                <w:color w:val="000000"/>
                <w:sz w:val="24"/>
                <w:lang w:val="ru-RU"/>
              </w:rPr>
            </w:pPr>
            <w:r>
              <w:rPr>
                <w:b/>
                <w:snapToGrid w:val="0"/>
                <w:color w:val="000000"/>
                <w:sz w:val="24"/>
                <w:lang w:val="ru-RU"/>
              </w:rPr>
              <w:t>97,38</w:t>
            </w:r>
          </w:p>
        </w:tc>
        <w:tc>
          <w:tcPr>
            <w:tcW w:w="900" w:type="dxa"/>
          </w:tcPr>
          <w:p w:rsidR="00C30354" w:rsidRDefault="00C30354">
            <w:pPr>
              <w:ind w:firstLine="0"/>
              <w:jc w:val="right"/>
              <w:rPr>
                <w:b/>
                <w:snapToGrid w:val="0"/>
                <w:color w:val="000000"/>
                <w:sz w:val="24"/>
                <w:lang w:val="ru-RU"/>
              </w:rPr>
            </w:pPr>
            <w:r>
              <w:rPr>
                <w:b/>
                <w:snapToGrid w:val="0"/>
                <w:color w:val="000000"/>
                <w:sz w:val="24"/>
                <w:lang w:val="ru-RU"/>
              </w:rPr>
              <w:t>0</w:t>
            </w:r>
          </w:p>
        </w:tc>
        <w:tc>
          <w:tcPr>
            <w:tcW w:w="900" w:type="dxa"/>
          </w:tcPr>
          <w:p w:rsidR="00C30354" w:rsidRDefault="00C30354">
            <w:pPr>
              <w:ind w:firstLine="0"/>
              <w:jc w:val="right"/>
              <w:rPr>
                <w:b/>
                <w:snapToGrid w:val="0"/>
                <w:color w:val="000000"/>
                <w:sz w:val="24"/>
                <w:lang w:val="ru-RU"/>
              </w:rPr>
            </w:pPr>
            <w:r>
              <w:rPr>
                <w:b/>
                <w:snapToGrid w:val="0"/>
                <w:color w:val="000000"/>
                <w:sz w:val="24"/>
                <w:lang w:val="ru-RU"/>
              </w:rPr>
              <w:t>0</w:t>
            </w:r>
          </w:p>
        </w:tc>
        <w:tc>
          <w:tcPr>
            <w:tcW w:w="914" w:type="dxa"/>
          </w:tcPr>
          <w:p w:rsidR="00C30354" w:rsidRDefault="00C30354">
            <w:pPr>
              <w:ind w:firstLine="0"/>
              <w:jc w:val="right"/>
              <w:rPr>
                <w:b/>
                <w:snapToGrid w:val="0"/>
                <w:color w:val="000000"/>
                <w:sz w:val="24"/>
                <w:lang w:val="ru-RU"/>
              </w:rPr>
            </w:pPr>
            <w:r>
              <w:rPr>
                <w:b/>
                <w:snapToGrid w:val="0"/>
                <w:color w:val="000000"/>
                <w:sz w:val="24"/>
                <w:lang w:val="ru-RU"/>
              </w:rPr>
              <w:t>4261</w:t>
            </w:r>
          </w:p>
        </w:tc>
        <w:tc>
          <w:tcPr>
            <w:tcW w:w="900" w:type="dxa"/>
          </w:tcPr>
          <w:p w:rsidR="00C30354" w:rsidRDefault="00C30354">
            <w:pPr>
              <w:ind w:firstLine="0"/>
              <w:jc w:val="right"/>
              <w:rPr>
                <w:b/>
                <w:snapToGrid w:val="0"/>
                <w:color w:val="000000"/>
                <w:sz w:val="24"/>
                <w:lang w:val="ru-RU"/>
              </w:rPr>
            </w:pPr>
            <w:r>
              <w:rPr>
                <w:b/>
                <w:snapToGrid w:val="0"/>
                <w:color w:val="000000"/>
                <w:sz w:val="24"/>
                <w:lang w:val="ru-RU"/>
              </w:rPr>
              <w:t>95,93</w:t>
            </w:r>
          </w:p>
        </w:tc>
        <w:tc>
          <w:tcPr>
            <w:tcW w:w="914" w:type="dxa"/>
          </w:tcPr>
          <w:p w:rsidR="00C30354" w:rsidRDefault="00C30354">
            <w:pPr>
              <w:ind w:firstLine="0"/>
              <w:jc w:val="right"/>
              <w:rPr>
                <w:b/>
                <w:snapToGrid w:val="0"/>
                <w:color w:val="000000"/>
                <w:sz w:val="24"/>
                <w:lang w:val="ru-RU"/>
              </w:rPr>
            </w:pPr>
            <w:r>
              <w:rPr>
                <w:b/>
                <w:snapToGrid w:val="0"/>
                <w:color w:val="000000"/>
                <w:sz w:val="24"/>
                <w:lang w:val="ru-RU"/>
              </w:rPr>
              <w:t>903</w:t>
            </w:r>
          </w:p>
        </w:tc>
        <w:tc>
          <w:tcPr>
            <w:tcW w:w="900" w:type="dxa"/>
          </w:tcPr>
          <w:p w:rsidR="00C30354" w:rsidRDefault="00C30354">
            <w:pPr>
              <w:ind w:firstLine="0"/>
              <w:jc w:val="right"/>
              <w:rPr>
                <w:b/>
                <w:snapToGrid w:val="0"/>
                <w:color w:val="000000"/>
                <w:sz w:val="24"/>
                <w:lang w:val="ru-RU"/>
              </w:rPr>
            </w:pPr>
            <w:r>
              <w:rPr>
                <w:b/>
                <w:snapToGrid w:val="0"/>
                <w:color w:val="000000"/>
                <w:sz w:val="24"/>
                <w:lang w:val="ru-RU"/>
              </w:rPr>
              <w:t>12,49</w:t>
            </w:r>
          </w:p>
        </w:tc>
      </w:tr>
      <w:tr w:rsidR="00C30354">
        <w:trPr>
          <w:cantSplit/>
          <w:trHeight w:val="334"/>
        </w:trPr>
        <w:tc>
          <w:tcPr>
            <w:tcW w:w="14694" w:type="dxa"/>
            <w:gridSpan w:val="11"/>
          </w:tcPr>
          <w:p w:rsidR="00C30354" w:rsidRDefault="00C30354">
            <w:pPr>
              <w:ind w:firstLine="0"/>
              <w:jc w:val="center"/>
              <w:rPr>
                <w:b/>
                <w:snapToGrid w:val="0"/>
                <w:color w:val="000000"/>
                <w:lang w:val="ru-RU"/>
              </w:rPr>
            </w:pPr>
            <w:r>
              <w:rPr>
                <w:b/>
                <w:snapToGrid w:val="0"/>
                <w:color w:val="000000"/>
                <w:sz w:val="24"/>
                <w:lang w:val="ru-RU"/>
              </w:rPr>
              <w:t>ПАССИВ</w:t>
            </w:r>
          </w:p>
        </w:tc>
      </w:tr>
      <w:tr w:rsidR="00C30354">
        <w:trPr>
          <w:cantSplit/>
          <w:trHeight w:val="258"/>
        </w:trPr>
        <w:tc>
          <w:tcPr>
            <w:tcW w:w="14694" w:type="dxa"/>
            <w:gridSpan w:val="11"/>
          </w:tcPr>
          <w:p w:rsidR="00C30354" w:rsidRDefault="00C30354">
            <w:pPr>
              <w:ind w:firstLine="0"/>
              <w:jc w:val="center"/>
              <w:rPr>
                <w:b/>
                <w:snapToGrid w:val="0"/>
                <w:color w:val="000000"/>
                <w:sz w:val="24"/>
                <w:lang w:val="ru-RU"/>
              </w:rPr>
            </w:pPr>
            <w:r>
              <w:rPr>
                <w:b/>
                <w:snapToGrid w:val="0"/>
                <w:color w:val="000000"/>
                <w:sz w:val="24"/>
                <w:lang w:val="ru-RU"/>
              </w:rPr>
              <w:t>III. КАПИТАЛ И РЕЗЕРВЫ</w:t>
            </w:r>
          </w:p>
        </w:tc>
      </w:tr>
      <w:tr w:rsidR="00C30354">
        <w:trPr>
          <w:trHeight w:val="319"/>
        </w:trPr>
        <w:tc>
          <w:tcPr>
            <w:tcW w:w="5503" w:type="dxa"/>
          </w:tcPr>
          <w:p w:rsidR="00C30354" w:rsidRDefault="00C30354">
            <w:pPr>
              <w:ind w:firstLine="0"/>
              <w:rPr>
                <w:snapToGrid w:val="0"/>
                <w:color w:val="000000"/>
                <w:sz w:val="24"/>
                <w:lang w:val="ru-RU"/>
              </w:rPr>
            </w:pPr>
            <w:r>
              <w:rPr>
                <w:snapToGrid w:val="0"/>
                <w:color w:val="000000"/>
                <w:sz w:val="24"/>
                <w:lang w:val="ru-RU"/>
              </w:rPr>
              <w:t>Нераспределенная прибыль</w:t>
            </w:r>
          </w:p>
        </w:tc>
        <w:tc>
          <w:tcPr>
            <w:tcW w:w="1048" w:type="dxa"/>
          </w:tcPr>
          <w:p w:rsidR="00C30354" w:rsidRDefault="00C30354">
            <w:pPr>
              <w:ind w:firstLine="0"/>
              <w:jc w:val="right"/>
              <w:rPr>
                <w:snapToGrid w:val="0"/>
                <w:color w:val="000000"/>
                <w:sz w:val="24"/>
                <w:lang w:val="ru-RU"/>
              </w:rPr>
            </w:pPr>
            <w:r>
              <w:rPr>
                <w:snapToGrid w:val="0"/>
                <w:color w:val="000000"/>
                <w:sz w:val="24"/>
                <w:lang w:val="ru-RU"/>
              </w:rPr>
              <w:t>23</w:t>
            </w:r>
          </w:p>
        </w:tc>
        <w:tc>
          <w:tcPr>
            <w:tcW w:w="900" w:type="dxa"/>
          </w:tcPr>
          <w:p w:rsidR="00C30354" w:rsidRDefault="00C30354">
            <w:pPr>
              <w:ind w:firstLine="0"/>
              <w:jc w:val="right"/>
              <w:rPr>
                <w:snapToGrid w:val="0"/>
                <w:color w:val="000000"/>
                <w:sz w:val="24"/>
                <w:lang w:val="ru-RU"/>
              </w:rPr>
            </w:pPr>
            <w:r>
              <w:rPr>
                <w:snapToGrid w:val="0"/>
                <w:color w:val="000000"/>
                <w:sz w:val="24"/>
                <w:lang w:val="ru-RU"/>
              </w:rPr>
              <w:t>0,326</w:t>
            </w:r>
          </w:p>
        </w:tc>
        <w:tc>
          <w:tcPr>
            <w:tcW w:w="900" w:type="dxa"/>
          </w:tcPr>
          <w:p w:rsidR="00C30354" w:rsidRDefault="00C30354">
            <w:pPr>
              <w:ind w:firstLine="0"/>
              <w:jc w:val="right"/>
              <w:rPr>
                <w:snapToGrid w:val="0"/>
                <w:color w:val="000000"/>
                <w:sz w:val="24"/>
                <w:lang w:val="ru-RU"/>
              </w:rPr>
            </w:pPr>
            <w:r>
              <w:rPr>
                <w:snapToGrid w:val="0"/>
                <w:color w:val="000000"/>
                <w:sz w:val="24"/>
                <w:lang w:val="ru-RU"/>
              </w:rPr>
              <w:t>30</w:t>
            </w:r>
          </w:p>
        </w:tc>
        <w:tc>
          <w:tcPr>
            <w:tcW w:w="915" w:type="dxa"/>
          </w:tcPr>
          <w:p w:rsidR="00C30354" w:rsidRDefault="00C30354">
            <w:pPr>
              <w:ind w:firstLine="0"/>
              <w:jc w:val="right"/>
              <w:rPr>
                <w:snapToGrid w:val="0"/>
                <w:color w:val="000000"/>
                <w:sz w:val="24"/>
                <w:lang w:val="ru-RU"/>
              </w:rPr>
            </w:pPr>
            <w:r>
              <w:rPr>
                <w:snapToGrid w:val="0"/>
                <w:color w:val="000000"/>
                <w:sz w:val="24"/>
                <w:lang w:val="ru-RU"/>
              </w:rPr>
              <w:t>0,482</w:t>
            </w:r>
          </w:p>
        </w:tc>
        <w:tc>
          <w:tcPr>
            <w:tcW w:w="900" w:type="dxa"/>
          </w:tcPr>
          <w:p w:rsidR="00C30354" w:rsidRDefault="00C30354">
            <w:pPr>
              <w:ind w:firstLine="0"/>
              <w:jc w:val="right"/>
              <w:rPr>
                <w:snapToGrid w:val="0"/>
                <w:color w:val="000000"/>
                <w:sz w:val="24"/>
                <w:lang w:val="ru-RU"/>
              </w:rPr>
            </w:pPr>
            <w:r>
              <w:rPr>
                <w:snapToGrid w:val="0"/>
                <w:color w:val="000000"/>
                <w:sz w:val="24"/>
                <w:lang w:val="ru-RU"/>
              </w:rPr>
              <w:t>14</w:t>
            </w:r>
          </w:p>
        </w:tc>
        <w:tc>
          <w:tcPr>
            <w:tcW w:w="900" w:type="dxa"/>
          </w:tcPr>
          <w:p w:rsidR="00C30354" w:rsidRDefault="00C30354">
            <w:pPr>
              <w:ind w:firstLine="0"/>
              <w:jc w:val="right"/>
              <w:rPr>
                <w:snapToGrid w:val="0"/>
                <w:color w:val="000000"/>
                <w:sz w:val="24"/>
                <w:lang w:val="ru-RU"/>
              </w:rPr>
            </w:pPr>
            <w:r>
              <w:rPr>
                <w:snapToGrid w:val="0"/>
                <w:color w:val="000000"/>
                <w:sz w:val="24"/>
                <w:lang w:val="ru-RU"/>
              </w:rPr>
              <w:t>0,292</w:t>
            </w:r>
          </w:p>
        </w:tc>
        <w:tc>
          <w:tcPr>
            <w:tcW w:w="914" w:type="dxa"/>
          </w:tcPr>
          <w:p w:rsidR="00C30354" w:rsidRDefault="00C30354">
            <w:pPr>
              <w:ind w:firstLine="0"/>
              <w:jc w:val="right"/>
              <w:rPr>
                <w:snapToGrid w:val="0"/>
                <w:color w:val="000000"/>
                <w:sz w:val="24"/>
                <w:lang w:val="ru-RU"/>
              </w:rPr>
            </w:pPr>
            <w:r>
              <w:rPr>
                <w:snapToGrid w:val="0"/>
                <w:color w:val="000000"/>
                <w:sz w:val="24"/>
                <w:lang w:val="ru-RU"/>
              </w:rPr>
              <w:t>11</w:t>
            </w:r>
          </w:p>
        </w:tc>
        <w:tc>
          <w:tcPr>
            <w:tcW w:w="900" w:type="dxa"/>
          </w:tcPr>
          <w:p w:rsidR="00C30354" w:rsidRDefault="00C30354">
            <w:pPr>
              <w:ind w:firstLine="0"/>
              <w:jc w:val="right"/>
              <w:rPr>
                <w:snapToGrid w:val="0"/>
                <w:color w:val="000000"/>
                <w:sz w:val="24"/>
                <w:lang w:val="ru-RU"/>
              </w:rPr>
            </w:pPr>
            <w:r>
              <w:rPr>
                <w:snapToGrid w:val="0"/>
                <w:color w:val="000000"/>
                <w:sz w:val="24"/>
                <w:lang w:val="ru-RU"/>
              </w:rPr>
              <w:t>0,248</w:t>
            </w:r>
          </w:p>
        </w:tc>
        <w:tc>
          <w:tcPr>
            <w:tcW w:w="914" w:type="dxa"/>
          </w:tcPr>
          <w:p w:rsidR="00C30354" w:rsidRDefault="00C30354">
            <w:pPr>
              <w:ind w:firstLine="0"/>
              <w:jc w:val="right"/>
              <w:rPr>
                <w:snapToGrid w:val="0"/>
                <w:color w:val="000000"/>
                <w:sz w:val="24"/>
                <w:lang w:val="ru-RU"/>
              </w:rPr>
            </w:pPr>
            <w:r>
              <w:rPr>
                <w:snapToGrid w:val="0"/>
                <w:color w:val="000000"/>
                <w:sz w:val="24"/>
                <w:lang w:val="ru-RU"/>
              </w:rPr>
              <w:t>78</w:t>
            </w:r>
          </w:p>
        </w:tc>
        <w:tc>
          <w:tcPr>
            <w:tcW w:w="900" w:type="dxa"/>
          </w:tcPr>
          <w:p w:rsidR="00C30354" w:rsidRDefault="00C30354">
            <w:pPr>
              <w:ind w:firstLine="0"/>
              <w:jc w:val="right"/>
              <w:rPr>
                <w:snapToGrid w:val="0"/>
                <w:color w:val="000000"/>
                <w:sz w:val="24"/>
                <w:lang w:val="ru-RU"/>
              </w:rPr>
            </w:pPr>
            <w:r>
              <w:rPr>
                <w:snapToGrid w:val="0"/>
                <w:color w:val="000000"/>
                <w:sz w:val="24"/>
                <w:lang w:val="ru-RU"/>
              </w:rPr>
              <w:t>1,079</w:t>
            </w:r>
          </w:p>
        </w:tc>
      </w:tr>
      <w:tr w:rsidR="00C30354">
        <w:trPr>
          <w:trHeight w:val="362"/>
        </w:trPr>
        <w:tc>
          <w:tcPr>
            <w:tcW w:w="5503" w:type="dxa"/>
          </w:tcPr>
          <w:p w:rsidR="00C30354" w:rsidRDefault="00C30354">
            <w:pPr>
              <w:rPr>
                <w:b/>
                <w:snapToGrid w:val="0"/>
                <w:color w:val="000000"/>
                <w:sz w:val="24"/>
                <w:lang w:val="ru-RU"/>
              </w:rPr>
            </w:pPr>
            <w:r>
              <w:rPr>
                <w:b/>
                <w:snapToGrid w:val="0"/>
                <w:color w:val="000000"/>
                <w:sz w:val="24"/>
                <w:lang w:val="ru-RU"/>
              </w:rPr>
              <w:t xml:space="preserve">ИТОГО по разделу III: </w:t>
            </w:r>
          </w:p>
        </w:tc>
        <w:tc>
          <w:tcPr>
            <w:tcW w:w="1048" w:type="dxa"/>
          </w:tcPr>
          <w:p w:rsidR="00C30354" w:rsidRDefault="00C30354">
            <w:pPr>
              <w:ind w:firstLine="0"/>
              <w:jc w:val="right"/>
              <w:rPr>
                <w:snapToGrid w:val="0"/>
                <w:color w:val="000000"/>
                <w:sz w:val="24"/>
                <w:lang w:val="ru-RU"/>
              </w:rPr>
            </w:pPr>
            <w:r>
              <w:rPr>
                <w:snapToGrid w:val="0"/>
                <w:color w:val="000000"/>
                <w:sz w:val="24"/>
                <w:lang w:val="ru-RU"/>
              </w:rPr>
              <w:t>23</w:t>
            </w:r>
          </w:p>
        </w:tc>
        <w:tc>
          <w:tcPr>
            <w:tcW w:w="900" w:type="dxa"/>
          </w:tcPr>
          <w:p w:rsidR="00C30354" w:rsidRDefault="00C30354">
            <w:pPr>
              <w:ind w:firstLine="0"/>
              <w:jc w:val="right"/>
              <w:rPr>
                <w:snapToGrid w:val="0"/>
                <w:color w:val="000000"/>
                <w:sz w:val="24"/>
                <w:lang w:val="ru-RU"/>
              </w:rPr>
            </w:pPr>
            <w:r>
              <w:rPr>
                <w:snapToGrid w:val="0"/>
                <w:color w:val="000000"/>
                <w:sz w:val="24"/>
                <w:lang w:val="ru-RU"/>
              </w:rPr>
              <w:t>0,326</w:t>
            </w:r>
          </w:p>
        </w:tc>
        <w:tc>
          <w:tcPr>
            <w:tcW w:w="900" w:type="dxa"/>
          </w:tcPr>
          <w:p w:rsidR="00C30354" w:rsidRDefault="00C30354">
            <w:pPr>
              <w:ind w:firstLine="0"/>
              <w:jc w:val="right"/>
              <w:rPr>
                <w:snapToGrid w:val="0"/>
                <w:color w:val="000000"/>
                <w:sz w:val="24"/>
                <w:lang w:val="ru-RU"/>
              </w:rPr>
            </w:pPr>
            <w:r>
              <w:rPr>
                <w:snapToGrid w:val="0"/>
                <w:color w:val="000000"/>
                <w:sz w:val="24"/>
                <w:lang w:val="ru-RU"/>
              </w:rPr>
              <w:t>30</w:t>
            </w:r>
          </w:p>
        </w:tc>
        <w:tc>
          <w:tcPr>
            <w:tcW w:w="915" w:type="dxa"/>
          </w:tcPr>
          <w:p w:rsidR="00C30354" w:rsidRDefault="00C30354">
            <w:pPr>
              <w:ind w:firstLine="0"/>
              <w:jc w:val="right"/>
              <w:rPr>
                <w:snapToGrid w:val="0"/>
                <w:color w:val="000000"/>
                <w:sz w:val="24"/>
                <w:lang w:val="ru-RU"/>
              </w:rPr>
            </w:pPr>
            <w:r>
              <w:rPr>
                <w:snapToGrid w:val="0"/>
                <w:color w:val="000000"/>
                <w:sz w:val="24"/>
                <w:lang w:val="ru-RU"/>
              </w:rPr>
              <w:t>0,482</w:t>
            </w:r>
          </w:p>
        </w:tc>
        <w:tc>
          <w:tcPr>
            <w:tcW w:w="900" w:type="dxa"/>
          </w:tcPr>
          <w:p w:rsidR="00C30354" w:rsidRDefault="00C30354">
            <w:pPr>
              <w:ind w:firstLine="0"/>
              <w:jc w:val="right"/>
              <w:rPr>
                <w:snapToGrid w:val="0"/>
                <w:color w:val="000000"/>
                <w:sz w:val="24"/>
                <w:lang w:val="ru-RU"/>
              </w:rPr>
            </w:pPr>
            <w:r>
              <w:rPr>
                <w:snapToGrid w:val="0"/>
                <w:color w:val="000000"/>
                <w:sz w:val="24"/>
                <w:lang w:val="ru-RU"/>
              </w:rPr>
              <w:t>14</w:t>
            </w:r>
          </w:p>
        </w:tc>
        <w:tc>
          <w:tcPr>
            <w:tcW w:w="900" w:type="dxa"/>
          </w:tcPr>
          <w:p w:rsidR="00C30354" w:rsidRDefault="00C30354">
            <w:pPr>
              <w:ind w:firstLine="0"/>
              <w:jc w:val="right"/>
              <w:rPr>
                <w:snapToGrid w:val="0"/>
                <w:color w:val="000000"/>
                <w:sz w:val="24"/>
                <w:lang w:val="ru-RU"/>
              </w:rPr>
            </w:pPr>
            <w:r>
              <w:rPr>
                <w:snapToGrid w:val="0"/>
                <w:color w:val="000000"/>
                <w:sz w:val="24"/>
                <w:lang w:val="ru-RU"/>
              </w:rPr>
              <w:t>0,292</w:t>
            </w:r>
          </w:p>
        </w:tc>
        <w:tc>
          <w:tcPr>
            <w:tcW w:w="914" w:type="dxa"/>
          </w:tcPr>
          <w:p w:rsidR="00C30354" w:rsidRDefault="00C30354">
            <w:pPr>
              <w:ind w:firstLine="0"/>
              <w:jc w:val="right"/>
              <w:rPr>
                <w:snapToGrid w:val="0"/>
                <w:color w:val="000000"/>
                <w:sz w:val="24"/>
                <w:lang w:val="ru-RU"/>
              </w:rPr>
            </w:pPr>
            <w:r>
              <w:rPr>
                <w:snapToGrid w:val="0"/>
                <w:color w:val="000000"/>
                <w:sz w:val="24"/>
                <w:lang w:val="ru-RU"/>
              </w:rPr>
              <w:t>11</w:t>
            </w:r>
          </w:p>
        </w:tc>
        <w:tc>
          <w:tcPr>
            <w:tcW w:w="900" w:type="dxa"/>
          </w:tcPr>
          <w:p w:rsidR="00C30354" w:rsidRDefault="00C30354">
            <w:pPr>
              <w:ind w:firstLine="0"/>
              <w:jc w:val="right"/>
              <w:rPr>
                <w:snapToGrid w:val="0"/>
                <w:color w:val="000000"/>
                <w:sz w:val="24"/>
                <w:lang w:val="ru-RU"/>
              </w:rPr>
            </w:pPr>
            <w:r>
              <w:rPr>
                <w:snapToGrid w:val="0"/>
                <w:color w:val="000000"/>
                <w:sz w:val="24"/>
                <w:lang w:val="ru-RU"/>
              </w:rPr>
              <w:t>0,248</w:t>
            </w:r>
          </w:p>
        </w:tc>
        <w:tc>
          <w:tcPr>
            <w:tcW w:w="914" w:type="dxa"/>
          </w:tcPr>
          <w:p w:rsidR="00C30354" w:rsidRDefault="00C30354">
            <w:pPr>
              <w:ind w:firstLine="0"/>
              <w:jc w:val="right"/>
              <w:rPr>
                <w:snapToGrid w:val="0"/>
                <w:color w:val="000000"/>
                <w:sz w:val="24"/>
                <w:lang w:val="ru-RU"/>
              </w:rPr>
            </w:pPr>
            <w:r>
              <w:rPr>
                <w:snapToGrid w:val="0"/>
                <w:color w:val="000000"/>
                <w:sz w:val="24"/>
                <w:lang w:val="ru-RU"/>
              </w:rPr>
              <w:t>78</w:t>
            </w:r>
          </w:p>
        </w:tc>
        <w:tc>
          <w:tcPr>
            <w:tcW w:w="900" w:type="dxa"/>
          </w:tcPr>
          <w:p w:rsidR="00C30354" w:rsidRDefault="00C30354">
            <w:pPr>
              <w:ind w:firstLine="0"/>
              <w:jc w:val="right"/>
              <w:rPr>
                <w:snapToGrid w:val="0"/>
                <w:color w:val="000000"/>
                <w:sz w:val="24"/>
                <w:lang w:val="ru-RU"/>
              </w:rPr>
            </w:pPr>
            <w:r>
              <w:rPr>
                <w:snapToGrid w:val="0"/>
                <w:color w:val="000000"/>
                <w:sz w:val="24"/>
                <w:lang w:val="ru-RU"/>
              </w:rPr>
              <w:t>1,079</w:t>
            </w:r>
          </w:p>
        </w:tc>
      </w:tr>
      <w:tr w:rsidR="00C30354">
        <w:trPr>
          <w:cantSplit/>
          <w:trHeight w:val="319"/>
        </w:trPr>
        <w:tc>
          <w:tcPr>
            <w:tcW w:w="14694" w:type="dxa"/>
            <w:gridSpan w:val="11"/>
          </w:tcPr>
          <w:p w:rsidR="00C30354" w:rsidRDefault="00C30354">
            <w:pPr>
              <w:ind w:firstLine="0"/>
              <w:jc w:val="center"/>
              <w:rPr>
                <w:b/>
                <w:snapToGrid w:val="0"/>
                <w:color w:val="000000"/>
                <w:sz w:val="24"/>
                <w:lang w:val="ru-RU"/>
              </w:rPr>
            </w:pPr>
            <w:r>
              <w:rPr>
                <w:b/>
                <w:snapToGrid w:val="0"/>
                <w:color w:val="000000"/>
                <w:sz w:val="24"/>
                <w:lang w:val="ru-RU"/>
              </w:rPr>
              <w:t>IV. ДОЛГОСРОЧНЫЕ ОБЯЗАТЕЛЬСТВА</w:t>
            </w:r>
          </w:p>
        </w:tc>
      </w:tr>
      <w:tr w:rsidR="00C30354">
        <w:trPr>
          <w:trHeight w:val="290"/>
        </w:trPr>
        <w:tc>
          <w:tcPr>
            <w:tcW w:w="5503" w:type="dxa"/>
          </w:tcPr>
          <w:p w:rsidR="00C30354" w:rsidRDefault="00C30354">
            <w:pPr>
              <w:ind w:firstLine="0"/>
              <w:rPr>
                <w:snapToGrid w:val="0"/>
                <w:color w:val="000000"/>
                <w:sz w:val="24"/>
                <w:lang w:val="ru-RU"/>
              </w:rPr>
            </w:pPr>
            <w:r>
              <w:rPr>
                <w:snapToGrid w:val="0"/>
                <w:color w:val="000000"/>
                <w:sz w:val="24"/>
                <w:lang w:val="ru-RU"/>
              </w:rPr>
              <w:t>Займы и кредиты</w:t>
            </w:r>
          </w:p>
        </w:tc>
        <w:tc>
          <w:tcPr>
            <w:tcW w:w="1048" w:type="dxa"/>
          </w:tcPr>
          <w:p w:rsidR="00C30354" w:rsidRDefault="00C30354">
            <w:pPr>
              <w:ind w:firstLine="0"/>
              <w:jc w:val="right"/>
              <w:rPr>
                <w:snapToGrid w:val="0"/>
                <w:color w:val="000000"/>
                <w:sz w:val="24"/>
                <w:lang w:val="ru-RU"/>
              </w:rPr>
            </w:pPr>
            <w:r>
              <w:rPr>
                <w:snapToGrid w:val="0"/>
                <w:color w:val="000000"/>
                <w:sz w:val="24"/>
                <w:lang w:val="ru-RU"/>
              </w:rPr>
              <w:t>2683</w:t>
            </w:r>
          </w:p>
        </w:tc>
        <w:tc>
          <w:tcPr>
            <w:tcW w:w="900" w:type="dxa"/>
          </w:tcPr>
          <w:p w:rsidR="00C30354" w:rsidRDefault="00C30354">
            <w:pPr>
              <w:ind w:firstLine="0"/>
              <w:jc w:val="right"/>
              <w:rPr>
                <w:snapToGrid w:val="0"/>
                <w:color w:val="000000"/>
                <w:sz w:val="24"/>
                <w:lang w:val="ru-RU"/>
              </w:rPr>
            </w:pPr>
            <w:r>
              <w:rPr>
                <w:snapToGrid w:val="0"/>
                <w:color w:val="000000"/>
                <w:sz w:val="24"/>
                <w:lang w:val="ru-RU"/>
              </w:rPr>
              <w:t>38,01</w:t>
            </w:r>
          </w:p>
        </w:tc>
        <w:tc>
          <w:tcPr>
            <w:tcW w:w="900" w:type="dxa"/>
          </w:tcPr>
          <w:p w:rsidR="00C30354" w:rsidRDefault="00C30354">
            <w:pPr>
              <w:ind w:firstLine="0"/>
              <w:jc w:val="right"/>
              <w:rPr>
                <w:snapToGrid w:val="0"/>
                <w:color w:val="000000"/>
                <w:sz w:val="24"/>
                <w:lang w:val="ru-RU"/>
              </w:rPr>
            </w:pPr>
            <w:r>
              <w:rPr>
                <w:snapToGrid w:val="0"/>
                <w:color w:val="000000"/>
                <w:sz w:val="24"/>
                <w:lang w:val="ru-RU"/>
              </w:rPr>
              <w:t>0</w:t>
            </w:r>
          </w:p>
        </w:tc>
        <w:tc>
          <w:tcPr>
            <w:tcW w:w="915" w:type="dxa"/>
          </w:tcPr>
          <w:p w:rsidR="00C30354" w:rsidRDefault="00C30354">
            <w:pPr>
              <w:ind w:firstLine="0"/>
              <w:jc w:val="right"/>
              <w:rPr>
                <w:snapToGrid w:val="0"/>
                <w:color w:val="000000"/>
                <w:sz w:val="24"/>
                <w:lang w:val="ru-RU"/>
              </w:rPr>
            </w:pPr>
            <w:r>
              <w:rPr>
                <w:snapToGrid w:val="0"/>
                <w:color w:val="000000"/>
                <w:sz w:val="24"/>
                <w:lang w:val="ru-RU"/>
              </w:rPr>
              <w:t>0</w:t>
            </w:r>
          </w:p>
        </w:tc>
        <w:tc>
          <w:tcPr>
            <w:tcW w:w="900" w:type="dxa"/>
          </w:tcPr>
          <w:p w:rsidR="00C30354" w:rsidRDefault="00C30354">
            <w:pPr>
              <w:ind w:firstLine="0"/>
              <w:jc w:val="right"/>
              <w:rPr>
                <w:snapToGrid w:val="0"/>
                <w:color w:val="000000"/>
                <w:sz w:val="24"/>
                <w:lang w:val="ru-RU"/>
              </w:rPr>
            </w:pPr>
            <w:r>
              <w:rPr>
                <w:snapToGrid w:val="0"/>
                <w:color w:val="000000"/>
                <w:sz w:val="24"/>
                <w:lang w:val="ru-RU"/>
              </w:rPr>
              <w:t>594</w:t>
            </w:r>
          </w:p>
        </w:tc>
        <w:tc>
          <w:tcPr>
            <w:tcW w:w="900" w:type="dxa"/>
          </w:tcPr>
          <w:p w:rsidR="00C30354" w:rsidRDefault="00C30354">
            <w:pPr>
              <w:ind w:firstLine="0"/>
              <w:jc w:val="right"/>
              <w:rPr>
                <w:snapToGrid w:val="0"/>
                <w:color w:val="000000"/>
                <w:sz w:val="24"/>
                <w:lang w:val="ru-RU"/>
              </w:rPr>
            </w:pPr>
            <w:r>
              <w:rPr>
                <w:snapToGrid w:val="0"/>
                <w:color w:val="000000"/>
                <w:sz w:val="24"/>
                <w:lang w:val="ru-RU"/>
              </w:rPr>
              <w:t>12,39</w:t>
            </w:r>
          </w:p>
        </w:tc>
        <w:tc>
          <w:tcPr>
            <w:tcW w:w="914" w:type="dxa"/>
          </w:tcPr>
          <w:p w:rsidR="00C30354" w:rsidRDefault="00C30354">
            <w:pPr>
              <w:ind w:firstLine="0"/>
              <w:jc w:val="right"/>
              <w:rPr>
                <w:snapToGrid w:val="0"/>
                <w:color w:val="000000"/>
                <w:sz w:val="24"/>
                <w:lang w:val="ru-RU"/>
              </w:rPr>
            </w:pPr>
            <w:r>
              <w:rPr>
                <w:snapToGrid w:val="0"/>
                <w:color w:val="000000"/>
                <w:sz w:val="24"/>
                <w:lang w:val="ru-RU"/>
              </w:rPr>
              <w:t>0</w:t>
            </w:r>
          </w:p>
        </w:tc>
        <w:tc>
          <w:tcPr>
            <w:tcW w:w="900" w:type="dxa"/>
          </w:tcPr>
          <w:p w:rsidR="00C30354" w:rsidRDefault="00C30354">
            <w:pPr>
              <w:ind w:firstLine="0"/>
              <w:jc w:val="right"/>
              <w:rPr>
                <w:snapToGrid w:val="0"/>
                <w:color w:val="000000"/>
                <w:sz w:val="24"/>
                <w:lang w:val="ru-RU"/>
              </w:rPr>
            </w:pPr>
            <w:r>
              <w:rPr>
                <w:snapToGrid w:val="0"/>
                <w:color w:val="000000"/>
                <w:sz w:val="24"/>
                <w:lang w:val="ru-RU"/>
              </w:rPr>
              <w:t>0</w:t>
            </w:r>
          </w:p>
        </w:tc>
        <w:tc>
          <w:tcPr>
            <w:tcW w:w="914" w:type="dxa"/>
          </w:tcPr>
          <w:p w:rsidR="00C30354" w:rsidRDefault="00C30354">
            <w:pPr>
              <w:ind w:firstLine="0"/>
              <w:jc w:val="right"/>
              <w:rPr>
                <w:snapToGrid w:val="0"/>
                <w:color w:val="000000"/>
                <w:sz w:val="24"/>
                <w:lang w:val="ru-RU"/>
              </w:rPr>
            </w:pPr>
            <w:r>
              <w:rPr>
                <w:snapToGrid w:val="0"/>
                <w:color w:val="000000"/>
                <w:sz w:val="24"/>
                <w:lang w:val="ru-RU"/>
              </w:rPr>
              <w:t>2522</w:t>
            </w:r>
          </w:p>
        </w:tc>
        <w:tc>
          <w:tcPr>
            <w:tcW w:w="900" w:type="dxa"/>
          </w:tcPr>
          <w:p w:rsidR="00C30354" w:rsidRDefault="00C30354">
            <w:pPr>
              <w:ind w:firstLine="0"/>
              <w:jc w:val="right"/>
              <w:rPr>
                <w:snapToGrid w:val="0"/>
                <w:color w:val="000000"/>
                <w:sz w:val="24"/>
                <w:lang w:val="ru-RU"/>
              </w:rPr>
            </w:pPr>
            <w:r>
              <w:rPr>
                <w:snapToGrid w:val="0"/>
                <w:color w:val="000000"/>
                <w:sz w:val="24"/>
                <w:lang w:val="ru-RU"/>
              </w:rPr>
              <w:t>34,89</w:t>
            </w:r>
          </w:p>
        </w:tc>
      </w:tr>
      <w:tr w:rsidR="00C30354">
        <w:trPr>
          <w:trHeight w:val="305"/>
        </w:trPr>
        <w:tc>
          <w:tcPr>
            <w:tcW w:w="5503" w:type="dxa"/>
          </w:tcPr>
          <w:p w:rsidR="00C30354" w:rsidRDefault="00C30354">
            <w:pPr>
              <w:rPr>
                <w:b/>
                <w:snapToGrid w:val="0"/>
                <w:color w:val="000000"/>
                <w:sz w:val="24"/>
                <w:lang w:val="ru-RU"/>
              </w:rPr>
            </w:pPr>
            <w:r>
              <w:rPr>
                <w:b/>
                <w:snapToGrid w:val="0"/>
                <w:color w:val="000000"/>
                <w:sz w:val="24"/>
                <w:lang w:val="ru-RU"/>
              </w:rPr>
              <w:t xml:space="preserve">ИТОГО по разделу IV: </w:t>
            </w:r>
          </w:p>
        </w:tc>
        <w:tc>
          <w:tcPr>
            <w:tcW w:w="1048" w:type="dxa"/>
          </w:tcPr>
          <w:p w:rsidR="00C30354" w:rsidRDefault="00C30354">
            <w:pPr>
              <w:ind w:firstLine="0"/>
              <w:jc w:val="right"/>
              <w:rPr>
                <w:b/>
                <w:snapToGrid w:val="0"/>
                <w:color w:val="000000"/>
                <w:sz w:val="24"/>
                <w:lang w:val="ru-RU"/>
              </w:rPr>
            </w:pPr>
            <w:r>
              <w:rPr>
                <w:b/>
                <w:snapToGrid w:val="0"/>
                <w:color w:val="000000"/>
                <w:sz w:val="24"/>
                <w:lang w:val="ru-RU"/>
              </w:rPr>
              <w:t>2683</w:t>
            </w:r>
          </w:p>
        </w:tc>
        <w:tc>
          <w:tcPr>
            <w:tcW w:w="900" w:type="dxa"/>
          </w:tcPr>
          <w:p w:rsidR="00C30354" w:rsidRDefault="00C30354">
            <w:pPr>
              <w:ind w:firstLine="0"/>
              <w:jc w:val="right"/>
              <w:rPr>
                <w:b/>
                <w:snapToGrid w:val="0"/>
                <w:color w:val="000000"/>
                <w:sz w:val="24"/>
                <w:lang w:val="ru-RU"/>
              </w:rPr>
            </w:pPr>
            <w:r>
              <w:rPr>
                <w:b/>
                <w:snapToGrid w:val="0"/>
                <w:color w:val="000000"/>
                <w:sz w:val="24"/>
                <w:lang w:val="ru-RU"/>
              </w:rPr>
              <w:t>38,01</w:t>
            </w:r>
          </w:p>
        </w:tc>
        <w:tc>
          <w:tcPr>
            <w:tcW w:w="900" w:type="dxa"/>
          </w:tcPr>
          <w:p w:rsidR="00C30354" w:rsidRDefault="00C30354">
            <w:pPr>
              <w:ind w:firstLine="0"/>
              <w:jc w:val="right"/>
              <w:rPr>
                <w:b/>
                <w:snapToGrid w:val="0"/>
                <w:color w:val="000000"/>
                <w:sz w:val="24"/>
                <w:lang w:val="ru-RU"/>
              </w:rPr>
            </w:pPr>
            <w:r>
              <w:rPr>
                <w:b/>
                <w:snapToGrid w:val="0"/>
                <w:color w:val="000000"/>
                <w:sz w:val="24"/>
                <w:lang w:val="ru-RU"/>
              </w:rPr>
              <w:t>0</w:t>
            </w:r>
          </w:p>
        </w:tc>
        <w:tc>
          <w:tcPr>
            <w:tcW w:w="915" w:type="dxa"/>
          </w:tcPr>
          <w:p w:rsidR="00C30354" w:rsidRDefault="00C30354">
            <w:pPr>
              <w:ind w:firstLine="0"/>
              <w:jc w:val="right"/>
              <w:rPr>
                <w:b/>
                <w:snapToGrid w:val="0"/>
                <w:color w:val="000000"/>
                <w:sz w:val="24"/>
                <w:lang w:val="ru-RU"/>
              </w:rPr>
            </w:pPr>
            <w:r>
              <w:rPr>
                <w:b/>
                <w:snapToGrid w:val="0"/>
                <w:color w:val="000000"/>
                <w:sz w:val="24"/>
                <w:lang w:val="ru-RU"/>
              </w:rPr>
              <w:t>0</w:t>
            </w:r>
          </w:p>
        </w:tc>
        <w:tc>
          <w:tcPr>
            <w:tcW w:w="900" w:type="dxa"/>
          </w:tcPr>
          <w:p w:rsidR="00C30354" w:rsidRDefault="00C30354">
            <w:pPr>
              <w:ind w:firstLine="0"/>
              <w:jc w:val="right"/>
              <w:rPr>
                <w:b/>
                <w:snapToGrid w:val="0"/>
                <w:color w:val="000000"/>
                <w:sz w:val="24"/>
                <w:lang w:val="ru-RU"/>
              </w:rPr>
            </w:pPr>
            <w:r>
              <w:rPr>
                <w:b/>
                <w:snapToGrid w:val="0"/>
                <w:color w:val="000000"/>
                <w:sz w:val="24"/>
                <w:lang w:val="ru-RU"/>
              </w:rPr>
              <w:t>594</w:t>
            </w:r>
          </w:p>
        </w:tc>
        <w:tc>
          <w:tcPr>
            <w:tcW w:w="900" w:type="dxa"/>
          </w:tcPr>
          <w:p w:rsidR="00C30354" w:rsidRDefault="00C30354">
            <w:pPr>
              <w:ind w:firstLine="0"/>
              <w:jc w:val="right"/>
              <w:rPr>
                <w:b/>
                <w:snapToGrid w:val="0"/>
                <w:color w:val="000000"/>
                <w:sz w:val="24"/>
                <w:lang w:val="ru-RU"/>
              </w:rPr>
            </w:pPr>
            <w:r>
              <w:rPr>
                <w:b/>
                <w:snapToGrid w:val="0"/>
                <w:color w:val="000000"/>
                <w:sz w:val="24"/>
                <w:lang w:val="ru-RU"/>
              </w:rPr>
              <w:t>12,39</w:t>
            </w:r>
          </w:p>
        </w:tc>
        <w:tc>
          <w:tcPr>
            <w:tcW w:w="914" w:type="dxa"/>
          </w:tcPr>
          <w:p w:rsidR="00C30354" w:rsidRDefault="00C30354">
            <w:pPr>
              <w:ind w:firstLine="0"/>
              <w:jc w:val="right"/>
              <w:rPr>
                <w:b/>
                <w:snapToGrid w:val="0"/>
                <w:color w:val="000000"/>
                <w:sz w:val="24"/>
                <w:lang w:val="ru-RU"/>
              </w:rPr>
            </w:pPr>
            <w:r>
              <w:rPr>
                <w:b/>
                <w:snapToGrid w:val="0"/>
                <w:color w:val="000000"/>
                <w:sz w:val="24"/>
                <w:lang w:val="ru-RU"/>
              </w:rPr>
              <w:t>0</w:t>
            </w:r>
          </w:p>
        </w:tc>
        <w:tc>
          <w:tcPr>
            <w:tcW w:w="900" w:type="dxa"/>
          </w:tcPr>
          <w:p w:rsidR="00C30354" w:rsidRDefault="00C30354">
            <w:pPr>
              <w:ind w:firstLine="0"/>
              <w:jc w:val="right"/>
              <w:rPr>
                <w:b/>
                <w:snapToGrid w:val="0"/>
                <w:color w:val="000000"/>
                <w:sz w:val="24"/>
                <w:lang w:val="ru-RU"/>
              </w:rPr>
            </w:pPr>
            <w:r>
              <w:rPr>
                <w:b/>
                <w:snapToGrid w:val="0"/>
                <w:color w:val="000000"/>
                <w:sz w:val="24"/>
                <w:lang w:val="ru-RU"/>
              </w:rPr>
              <w:t>0</w:t>
            </w:r>
          </w:p>
        </w:tc>
        <w:tc>
          <w:tcPr>
            <w:tcW w:w="914" w:type="dxa"/>
          </w:tcPr>
          <w:p w:rsidR="00C30354" w:rsidRDefault="00C30354">
            <w:pPr>
              <w:ind w:firstLine="0"/>
              <w:jc w:val="right"/>
              <w:rPr>
                <w:b/>
                <w:snapToGrid w:val="0"/>
                <w:color w:val="000000"/>
                <w:sz w:val="24"/>
                <w:lang w:val="ru-RU"/>
              </w:rPr>
            </w:pPr>
            <w:r>
              <w:rPr>
                <w:b/>
                <w:snapToGrid w:val="0"/>
                <w:color w:val="000000"/>
                <w:sz w:val="24"/>
                <w:lang w:val="ru-RU"/>
              </w:rPr>
              <w:t>2522</w:t>
            </w:r>
          </w:p>
        </w:tc>
        <w:tc>
          <w:tcPr>
            <w:tcW w:w="900" w:type="dxa"/>
          </w:tcPr>
          <w:p w:rsidR="00C30354" w:rsidRDefault="00C30354">
            <w:pPr>
              <w:ind w:firstLine="0"/>
              <w:jc w:val="right"/>
              <w:rPr>
                <w:b/>
                <w:snapToGrid w:val="0"/>
                <w:color w:val="000000"/>
                <w:sz w:val="24"/>
                <w:lang w:val="ru-RU"/>
              </w:rPr>
            </w:pPr>
            <w:r>
              <w:rPr>
                <w:b/>
                <w:snapToGrid w:val="0"/>
                <w:color w:val="000000"/>
                <w:sz w:val="24"/>
                <w:lang w:val="ru-RU"/>
              </w:rPr>
              <w:t>34,89</w:t>
            </w:r>
          </w:p>
        </w:tc>
      </w:tr>
      <w:tr w:rsidR="00C30354">
        <w:trPr>
          <w:cantSplit/>
          <w:trHeight w:val="334"/>
        </w:trPr>
        <w:tc>
          <w:tcPr>
            <w:tcW w:w="14694" w:type="dxa"/>
            <w:gridSpan w:val="11"/>
          </w:tcPr>
          <w:p w:rsidR="00C30354" w:rsidRDefault="00C30354">
            <w:pPr>
              <w:ind w:firstLine="0"/>
              <w:jc w:val="center"/>
              <w:rPr>
                <w:b/>
                <w:snapToGrid w:val="0"/>
                <w:color w:val="000000"/>
                <w:sz w:val="24"/>
                <w:lang w:val="ru-RU"/>
              </w:rPr>
            </w:pPr>
            <w:r>
              <w:rPr>
                <w:b/>
                <w:snapToGrid w:val="0"/>
                <w:color w:val="000000"/>
                <w:sz w:val="24"/>
                <w:lang w:val="ru-RU"/>
              </w:rPr>
              <w:t>V. КРАТКОСРОЧНЫЕ ОБЯЗАТЕЛЬСТВА</w:t>
            </w:r>
          </w:p>
        </w:tc>
      </w:tr>
      <w:tr w:rsidR="00C30354">
        <w:trPr>
          <w:trHeight w:val="319"/>
        </w:trPr>
        <w:tc>
          <w:tcPr>
            <w:tcW w:w="5503" w:type="dxa"/>
          </w:tcPr>
          <w:p w:rsidR="00C30354" w:rsidRDefault="00C30354">
            <w:pPr>
              <w:ind w:firstLine="0"/>
              <w:rPr>
                <w:snapToGrid w:val="0"/>
                <w:color w:val="000000"/>
                <w:sz w:val="24"/>
                <w:lang w:val="ru-RU"/>
              </w:rPr>
            </w:pPr>
            <w:r>
              <w:rPr>
                <w:snapToGrid w:val="0"/>
                <w:color w:val="000000"/>
                <w:sz w:val="24"/>
                <w:lang w:val="ru-RU"/>
              </w:rPr>
              <w:t>Займы и кредиты</w:t>
            </w:r>
          </w:p>
        </w:tc>
        <w:tc>
          <w:tcPr>
            <w:tcW w:w="1048" w:type="dxa"/>
          </w:tcPr>
          <w:p w:rsidR="00C30354" w:rsidRDefault="00C30354">
            <w:pPr>
              <w:ind w:firstLine="0"/>
              <w:jc w:val="right"/>
              <w:rPr>
                <w:snapToGrid w:val="0"/>
                <w:color w:val="000000"/>
                <w:sz w:val="24"/>
                <w:lang w:val="ru-RU"/>
              </w:rPr>
            </w:pPr>
            <w:r>
              <w:rPr>
                <w:snapToGrid w:val="0"/>
                <w:color w:val="000000"/>
                <w:sz w:val="24"/>
                <w:lang w:val="ru-RU"/>
              </w:rPr>
              <w:t>2917</w:t>
            </w:r>
          </w:p>
        </w:tc>
        <w:tc>
          <w:tcPr>
            <w:tcW w:w="900" w:type="dxa"/>
          </w:tcPr>
          <w:p w:rsidR="00C30354" w:rsidRDefault="00C30354">
            <w:pPr>
              <w:ind w:firstLine="0"/>
              <w:jc w:val="right"/>
              <w:rPr>
                <w:snapToGrid w:val="0"/>
                <w:color w:val="000000"/>
                <w:sz w:val="24"/>
                <w:lang w:val="ru-RU"/>
              </w:rPr>
            </w:pPr>
            <w:r>
              <w:rPr>
                <w:snapToGrid w:val="0"/>
                <w:color w:val="000000"/>
                <w:sz w:val="24"/>
                <w:lang w:val="ru-RU"/>
              </w:rPr>
              <w:t>41,33</w:t>
            </w:r>
          </w:p>
        </w:tc>
        <w:tc>
          <w:tcPr>
            <w:tcW w:w="900" w:type="dxa"/>
          </w:tcPr>
          <w:p w:rsidR="00C30354" w:rsidRDefault="00C30354">
            <w:pPr>
              <w:ind w:firstLine="0"/>
              <w:jc w:val="right"/>
              <w:rPr>
                <w:snapToGrid w:val="0"/>
                <w:color w:val="000000"/>
                <w:sz w:val="24"/>
                <w:lang w:val="ru-RU"/>
              </w:rPr>
            </w:pPr>
            <w:r>
              <w:rPr>
                <w:snapToGrid w:val="0"/>
                <w:color w:val="000000"/>
                <w:sz w:val="24"/>
                <w:lang w:val="ru-RU"/>
              </w:rPr>
              <w:t>0</w:t>
            </w:r>
          </w:p>
        </w:tc>
        <w:tc>
          <w:tcPr>
            <w:tcW w:w="915" w:type="dxa"/>
          </w:tcPr>
          <w:p w:rsidR="00C30354" w:rsidRDefault="00C30354">
            <w:pPr>
              <w:ind w:firstLine="0"/>
              <w:jc w:val="right"/>
              <w:rPr>
                <w:snapToGrid w:val="0"/>
                <w:color w:val="000000"/>
                <w:sz w:val="24"/>
                <w:lang w:val="ru-RU"/>
              </w:rPr>
            </w:pPr>
            <w:r>
              <w:rPr>
                <w:snapToGrid w:val="0"/>
                <w:color w:val="000000"/>
                <w:sz w:val="24"/>
                <w:lang w:val="ru-RU"/>
              </w:rPr>
              <w:t>0</w:t>
            </w:r>
          </w:p>
        </w:tc>
        <w:tc>
          <w:tcPr>
            <w:tcW w:w="900" w:type="dxa"/>
          </w:tcPr>
          <w:p w:rsidR="00C30354" w:rsidRDefault="00C30354">
            <w:pPr>
              <w:ind w:firstLine="0"/>
              <w:jc w:val="right"/>
              <w:rPr>
                <w:snapToGrid w:val="0"/>
                <w:color w:val="000000"/>
                <w:sz w:val="24"/>
                <w:lang w:val="ru-RU"/>
              </w:rPr>
            </w:pPr>
            <w:r>
              <w:rPr>
                <w:snapToGrid w:val="0"/>
                <w:color w:val="000000"/>
                <w:sz w:val="24"/>
                <w:lang w:val="ru-RU"/>
              </w:rPr>
              <w:t>1533</w:t>
            </w:r>
          </w:p>
        </w:tc>
        <w:tc>
          <w:tcPr>
            <w:tcW w:w="900" w:type="dxa"/>
          </w:tcPr>
          <w:p w:rsidR="00C30354" w:rsidRDefault="00C30354">
            <w:pPr>
              <w:ind w:firstLine="0"/>
              <w:jc w:val="right"/>
              <w:rPr>
                <w:snapToGrid w:val="0"/>
                <w:color w:val="000000"/>
                <w:sz w:val="24"/>
                <w:lang w:val="ru-RU"/>
              </w:rPr>
            </w:pPr>
            <w:r>
              <w:rPr>
                <w:snapToGrid w:val="0"/>
                <w:color w:val="000000"/>
                <w:sz w:val="24"/>
                <w:lang w:val="ru-RU"/>
              </w:rPr>
              <w:t>31,96</w:t>
            </w:r>
          </w:p>
        </w:tc>
        <w:tc>
          <w:tcPr>
            <w:tcW w:w="914" w:type="dxa"/>
          </w:tcPr>
          <w:p w:rsidR="00C30354" w:rsidRDefault="00C30354">
            <w:pPr>
              <w:ind w:firstLine="0"/>
              <w:jc w:val="right"/>
              <w:rPr>
                <w:snapToGrid w:val="0"/>
                <w:color w:val="000000"/>
                <w:sz w:val="24"/>
                <w:lang w:val="ru-RU"/>
              </w:rPr>
            </w:pPr>
            <w:r>
              <w:rPr>
                <w:snapToGrid w:val="0"/>
                <w:color w:val="000000"/>
                <w:sz w:val="24"/>
                <w:lang w:val="ru-RU"/>
              </w:rPr>
              <w:t>0</w:t>
            </w:r>
          </w:p>
        </w:tc>
        <w:tc>
          <w:tcPr>
            <w:tcW w:w="900" w:type="dxa"/>
          </w:tcPr>
          <w:p w:rsidR="00C30354" w:rsidRDefault="00C30354">
            <w:pPr>
              <w:ind w:firstLine="0"/>
              <w:jc w:val="right"/>
              <w:rPr>
                <w:snapToGrid w:val="0"/>
                <w:color w:val="000000"/>
                <w:sz w:val="24"/>
                <w:lang w:val="ru-RU"/>
              </w:rPr>
            </w:pPr>
            <w:r>
              <w:rPr>
                <w:snapToGrid w:val="0"/>
                <w:color w:val="000000"/>
                <w:sz w:val="24"/>
                <w:lang w:val="ru-RU"/>
              </w:rPr>
              <w:t>0</w:t>
            </w:r>
          </w:p>
        </w:tc>
        <w:tc>
          <w:tcPr>
            <w:tcW w:w="914" w:type="dxa"/>
          </w:tcPr>
          <w:p w:rsidR="00C30354" w:rsidRDefault="00C30354">
            <w:pPr>
              <w:ind w:firstLine="0"/>
              <w:jc w:val="right"/>
              <w:rPr>
                <w:snapToGrid w:val="0"/>
                <w:color w:val="000000"/>
                <w:sz w:val="24"/>
                <w:lang w:val="ru-RU"/>
              </w:rPr>
            </w:pPr>
            <w:r>
              <w:rPr>
                <w:snapToGrid w:val="0"/>
                <w:color w:val="000000"/>
                <w:sz w:val="24"/>
                <w:lang w:val="ru-RU"/>
              </w:rPr>
              <w:t>1300</w:t>
            </w:r>
          </w:p>
        </w:tc>
        <w:tc>
          <w:tcPr>
            <w:tcW w:w="900" w:type="dxa"/>
          </w:tcPr>
          <w:p w:rsidR="00C30354" w:rsidRDefault="00C30354">
            <w:pPr>
              <w:ind w:firstLine="0"/>
              <w:jc w:val="right"/>
              <w:rPr>
                <w:snapToGrid w:val="0"/>
                <w:color w:val="000000"/>
                <w:sz w:val="24"/>
                <w:lang w:val="ru-RU"/>
              </w:rPr>
            </w:pPr>
            <w:r>
              <w:rPr>
                <w:snapToGrid w:val="0"/>
                <w:color w:val="000000"/>
                <w:sz w:val="24"/>
                <w:lang w:val="ru-RU"/>
              </w:rPr>
              <w:t>17,98</w:t>
            </w:r>
          </w:p>
        </w:tc>
      </w:tr>
      <w:tr w:rsidR="00C30354">
        <w:trPr>
          <w:trHeight w:val="377"/>
        </w:trPr>
        <w:tc>
          <w:tcPr>
            <w:tcW w:w="5503" w:type="dxa"/>
          </w:tcPr>
          <w:p w:rsidR="00C30354" w:rsidRDefault="00C30354">
            <w:pPr>
              <w:ind w:firstLine="0"/>
              <w:rPr>
                <w:snapToGrid w:val="0"/>
                <w:color w:val="000000"/>
                <w:sz w:val="24"/>
                <w:lang w:val="ru-RU"/>
              </w:rPr>
            </w:pPr>
            <w:r>
              <w:rPr>
                <w:snapToGrid w:val="0"/>
                <w:color w:val="000000"/>
                <w:sz w:val="24"/>
                <w:lang w:val="ru-RU"/>
              </w:rPr>
              <w:t>Кредиторская задолженность</w:t>
            </w:r>
          </w:p>
        </w:tc>
        <w:tc>
          <w:tcPr>
            <w:tcW w:w="1048" w:type="dxa"/>
          </w:tcPr>
          <w:p w:rsidR="00C30354" w:rsidRDefault="00C30354">
            <w:pPr>
              <w:ind w:firstLine="0"/>
              <w:jc w:val="right"/>
              <w:rPr>
                <w:snapToGrid w:val="0"/>
                <w:color w:val="000000"/>
                <w:sz w:val="24"/>
                <w:lang w:val="ru-RU"/>
              </w:rPr>
            </w:pPr>
            <w:r>
              <w:rPr>
                <w:snapToGrid w:val="0"/>
                <w:color w:val="000000"/>
                <w:sz w:val="24"/>
                <w:lang w:val="ru-RU"/>
              </w:rPr>
              <w:t>712</w:t>
            </w:r>
          </w:p>
        </w:tc>
        <w:tc>
          <w:tcPr>
            <w:tcW w:w="900" w:type="dxa"/>
          </w:tcPr>
          <w:p w:rsidR="00C30354" w:rsidRDefault="00C30354">
            <w:pPr>
              <w:ind w:firstLine="0"/>
              <w:jc w:val="right"/>
              <w:rPr>
                <w:snapToGrid w:val="0"/>
                <w:color w:val="000000"/>
                <w:sz w:val="24"/>
                <w:lang w:val="ru-RU"/>
              </w:rPr>
            </w:pPr>
            <w:r>
              <w:rPr>
                <w:snapToGrid w:val="0"/>
                <w:color w:val="000000"/>
                <w:sz w:val="24"/>
                <w:lang w:val="ru-RU"/>
              </w:rPr>
              <w:t>10,09</w:t>
            </w:r>
          </w:p>
        </w:tc>
        <w:tc>
          <w:tcPr>
            <w:tcW w:w="900" w:type="dxa"/>
          </w:tcPr>
          <w:p w:rsidR="00C30354" w:rsidRDefault="00C30354">
            <w:pPr>
              <w:ind w:firstLine="0"/>
              <w:jc w:val="right"/>
              <w:rPr>
                <w:snapToGrid w:val="0"/>
                <w:color w:val="000000"/>
                <w:sz w:val="24"/>
                <w:lang w:val="ru-RU"/>
              </w:rPr>
            </w:pPr>
            <w:r>
              <w:rPr>
                <w:snapToGrid w:val="0"/>
                <w:color w:val="000000"/>
                <w:sz w:val="24"/>
                <w:lang w:val="ru-RU"/>
              </w:rPr>
              <w:t>0</w:t>
            </w:r>
          </w:p>
        </w:tc>
        <w:tc>
          <w:tcPr>
            <w:tcW w:w="915" w:type="dxa"/>
          </w:tcPr>
          <w:p w:rsidR="00C30354" w:rsidRDefault="00C30354">
            <w:pPr>
              <w:ind w:firstLine="0"/>
              <w:jc w:val="right"/>
              <w:rPr>
                <w:snapToGrid w:val="0"/>
                <w:color w:val="000000"/>
                <w:sz w:val="24"/>
                <w:lang w:val="ru-RU"/>
              </w:rPr>
            </w:pPr>
            <w:r>
              <w:rPr>
                <w:snapToGrid w:val="0"/>
                <w:color w:val="000000"/>
                <w:sz w:val="24"/>
                <w:lang w:val="ru-RU"/>
              </w:rPr>
              <w:t>0</w:t>
            </w:r>
          </w:p>
        </w:tc>
        <w:tc>
          <w:tcPr>
            <w:tcW w:w="900" w:type="dxa"/>
          </w:tcPr>
          <w:p w:rsidR="00C30354" w:rsidRDefault="00C30354">
            <w:pPr>
              <w:ind w:firstLine="0"/>
              <w:jc w:val="right"/>
              <w:rPr>
                <w:snapToGrid w:val="0"/>
                <w:color w:val="000000"/>
                <w:sz w:val="24"/>
                <w:lang w:val="ru-RU"/>
              </w:rPr>
            </w:pPr>
            <w:r>
              <w:rPr>
                <w:snapToGrid w:val="0"/>
                <w:color w:val="000000"/>
                <w:sz w:val="24"/>
                <w:lang w:val="ru-RU"/>
              </w:rPr>
              <w:t>1791</w:t>
            </w:r>
          </w:p>
        </w:tc>
        <w:tc>
          <w:tcPr>
            <w:tcW w:w="900" w:type="dxa"/>
          </w:tcPr>
          <w:p w:rsidR="00C30354" w:rsidRDefault="00C30354">
            <w:pPr>
              <w:ind w:firstLine="0"/>
              <w:jc w:val="right"/>
              <w:rPr>
                <w:snapToGrid w:val="0"/>
                <w:color w:val="000000"/>
                <w:sz w:val="24"/>
                <w:lang w:val="ru-RU"/>
              </w:rPr>
            </w:pPr>
            <w:r>
              <w:rPr>
                <w:snapToGrid w:val="0"/>
                <w:color w:val="000000"/>
                <w:sz w:val="24"/>
                <w:lang w:val="ru-RU"/>
              </w:rPr>
              <w:t>37,34</w:t>
            </w:r>
          </w:p>
        </w:tc>
        <w:tc>
          <w:tcPr>
            <w:tcW w:w="914" w:type="dxa"/>
          </w:tcPr>
          <w:p w:rsidR="00C30354" w:rsidRDefault="00C30354">
            <w:pPr>
              <w:ind w:firstLine="0"/>
              <w:jc w:val="right"/>
              <w:rPr>
                <w:snapToGrid w:val="0"/>
                <w:color w:val="000000"/>
                <w:sz w:val="24"/>
                <w:lang w:val="ru-RU"/>
              </w:rPr>
            </w:pPr>
            <w:r>
              <w:rPr>
                <w:snapToGrid w:val="0"/>
                <w:color w:val="000000"/>
                <w:sz w:val="24"/>
                <w:lang w:val="ru-RU"/>
              </w:rPr>
              <w:t>169</w:t>
            </w:r>
          </w:p>
        </w:tc>
        <w:tc>
          <w:tcPr>
            <w:tcW w:w="900" w:type="dxa"/>
          </w:tcPr>
          <w:p w:rsidR="00C30354" w:rsidRDefault="00C30354">
            <w:pPr>
              <w:ind w:firstLine="0"/>
              <w:jc w:val="right"/>
              <w:rPr>
                <w:snapToGrid w:val="0"/>
                <w:color w:val="000000"/>
                <w:sz w:val="24"/>
                <w:lang w:val="ru-RU"/>
              </w:rPr>
            </w:pPr>
            <w:r>
              <w:rPr>
                <w:snapToGrid w:val="0"/>
                <w:color w:val="000000"/>
                <w:sz w:val="24"/>
                <w:lang w:val="ru-RU"/>
              </w:rPr>
              <w:t>3,805</w:t>
            </w:r>
          </w:p>
        </w:tc>
        <w:tc>
          <w:tcPr>
            <w:tcW w:w="914" w:type="dxa"/>
          </w:tcPr>
          <w:p w:rsidR="00C30354" w:rsidRDefault="00C30354">
            <w:pPr>
              <w:ind w:firstLine="0"/>
              <w:jc w:val="right"/>
              <w:rPr>
                <w:snapToGrid w:val="0"/>
                <w:color w:val="000000"/>
                <w:sz w:val="24"/>
                <w:lang w:val="ru-RU"/>
              </w:rPr>
            </w:pPr>
            <w:r>
              <w:rPr>
                <w:snapToGrid w:val="0"/>
                <w:color w:val="000000"/>
                <w:sz w:val="24"/>
                <w:lang w:val="ru-RU"/>
              </w:rPr>
              <w:t>2392</w:t>
            </w:r>
          </w:p>
        </w:tc>
        <w:tc>
          <w:tcPr>
            <w:tcW w:w="900" w:type="dxa"/>
          </w:tcPr>
          <w:p w:rsidR="00C30354" w:rsidRDefault="00C30354">
            <w:pPr>
              <w:ind w:firstLine="0"/>
              <w:jc w:val="right"/>
              <w:rPr>
                <w:snapToGrid w:val="0"/>
                <w:color w:val="000000"/>
                <w:sz w:val="24"/>
                <w:lang w:val="ru-RU"/>
              </w:rPr>
            </w:pPr>
            <w:r>
              <w:rPr>
                <w:snapToGrid w:val="0"/>
                <w:color w:val="000000"/>
                <w:sz w:val="24"/>
                <w:lang w:val="ru-RU"/>
              </w:rPr>
              <w:t>33,09</w:t>
            </w:r>
          </w:p>
        </w:tc>
      </w:tr>
      <w:tr w:rsidR="00C30354">
        <w:trPr>
          <w:cantSplit/>
          <w:trHeight w:val="1134"/>
        </w:trPr>
        <w:tc>
          <w:tcPr>
            <w:tcW w:w="5503" w:type="dxa"/>
          </w:tcPr>
          <w:p w:rsidR="00C30354" w:rsidRDefault="00C30354">
            <w:pPr>
              <w:jc w:val="center"/>
              <w:rPr>
                <w:snapToGrid w:val="0"/>
                <w:color w:val="000000"/>
                <w:sz w:val="24"/>
                <w:lang w:val="ru-RU"/>
              </w:rPr>
            </w:pPr>
          </w:p>
          <w:p w:rsidR="00C30354" w:rsidRDefault="00C30354">
            <w:pPr>
              <w:jc w:val="center"/>
              <w:rPr>
                <w:snapToGrid w:val="0"/>
                <w:color w:val="000000"/>
                <w:sz w:val="24"/>
                <w:lang w:val="ru-RU"/>
              </w:rPr>
            </w:pPr>
            <w:r>
              <w:rPr>
                <w:snapToGrid w:val="0"/>
                <w:color w:val="000000"/>
                <w:sz w:val="24"/>
                <w:lang w:val="ru-RU"/>
              </w:rPr>
              <w:t>СТАТЬЯ БАЛАНСА</w:t>
            </w:r>
          </w:p>
        </w:tc>
        <w:tc>
          <w:tcPr>
            <w:tcW w:w="1048" w:type="dxa"/>
            <w:textDirection w:val="btLr"/>
          </w:tcPr>
          <w:p w:rsidR="00C30354" w:rsidRDefault="00C30354">
            <w:pPr>
              <w:ind w:left="113" w:right="113" w:firstLine="0"/>
              <w:jc w:val="center"/>
              <w:rPr>
                <w:snapToGrid w:val="0"/>
                <w:color w:val="000000"/>
                <w:sz w:val="24"/>
                <w:lang w:val="ru-RU"/>
              </w:rPr>
            </w:pPr>
            <w:r>
              <w:rPr>
                <w:snapToGrid w:val="0"/>
                <w:color w:val="000000"/>
                <w:sz w:val="24"/>
                <w:lang w:val="ru-RU"/>
              </w:rPr>
              <w:t xml:space="preserve"> I квартал</w:t>
            </w:r>
          </w:p>
        </w:tc>
        <w:tc>
          <w:tcPr>
            <w:tcW w:w="900" w:type="dxa"/>
          </w:tcPr>
          <w:p w:rsidR="00C30354" w:rsidRDefault="00C30354">
            <w:pPr>
              <w:ind w:firstLine="0"/>
              <w:jc w:val="center"/>
              <w:rPr>
                <w:snapToGrid w:val="0"/>
                <w:color w:val="000000"/>
                <w:lang w:val="ru-RU"/>
              </w:rPr>
            </w:pPr>
          </w:p>
          <w:p w:rsidR="00C30354" w:rsidRDefault="00C30354">
            <w:pPr>
              <w:ind w:firstLine="0"/>
              <w:jc w:val="center"/>
              <w:rPr>
                <w:snapToGrid w:val="0"/>
                <w:color w:val="000000"/>
                <w:lang w:val="ru-RU"/>
              </w:rPr>
            </w:pPr>
            <w:r>
              <w:rPr>
                <w:snapToGrid w:val="0"/>
                <w:color w:val="000000"/>
                <w:lang w:val="ru-RU"/>
              </w:rPr>
              <w:t>%</w:t>
            </w:r>
          </w:p>
        </w:tc>
        <w:tc>
          <w:tcPr>
            <w:tcW w:w="900" w:type="dxa"/>
            <w:textDirection w:val="btLr"/>
          </w:tcPr>
          <w:p w:rsidR="00C30354" w:rsidRDefault="00C30354">
            <w:pPr>
              <w:ind w:left="113" w:right="113" w:firstLine="0"/>
              <w:jc w:val="center"/>
              <w:rPr>
                <w:snapToGrid w:val="0"/>
                <w:color w:val="000000"/>
                <w:sz w:val="24"/>
                <w:lang w:val="ru-RU"/>
              </w:rPr>
            </w:pPr>
            <w:r>
              <w:rPr>
                <w:snapToGrid w:val="0"/>
                <w:color w:val="000000"/>
                <w:sz w:val="24"/>
                <w:lang w:val="ru-RU"/>
              </w:rPr>
              <w:t>II квартал</w:t>
            </w:r>
          </w:p>
        </w:tc>
        <w:tc>
          <w:tcPr>
            <w:tcW w:w="915" w:type="dxa"/>
          </w:tcPr>
          <w:p w:rsidR="00C30354" w:rsidRDefault="00C30354">
            <w:pPr>
              <w:ind w:firstLine="0"/>
              <w:jc w:val="center"/>
              <w:rPr>
                <w:snapToGrid w:val="0"/>
                <w:color w:val="000000"/>
                <w:lang w:val="ru-RU"/>
              </w:rPr>
            </w:pPr>
          </w:p>
          <w:p w:rsidR="00C30354" w:rsidRDefault="00C30354">
            <w:pPr>
              <w:ind w:firstLine="0"/>
              <w:jc w:val="center"/>
              <w:rPr>
                <w:snapToGrid w:val="0"/>
                <w:color w:val="000000"/>
                <w:lang w:val="ru-RU"/>
              </w:rPr>
            </w:pPr>
            <w:r>
              <w:rPr>
                <w:snapToGrid w:val="0"/>
                <w:color w:val="000000"/>
                <w:lang w:val="ru-RU"/>
              </w:rPr>
              <w:t>%</w:t>
            </w:r>
          </w:p>
        </w:tc>
        <w:tc>
          <w:tcPr>
            <w:tcW w:w="900" w:type="dxa"/>
            <w:textDirection w:val="btLr"/>
          </w:tcPr>
          <w:p w:rsidR="00C30354" w:rsidRDefault="00C30354">
            <w:pPr>
              <w:ind w:left="113" w:right="113" w:firstLine="0"/>
              <w:jc w:val="center"/>
              <w:rPr>
                <w:snapToGrid w:val="0"/>
                <w:color w:val="000000"/>
                <w:sz w:val="24"/>
                <w:lang w:val="ru-RU"/>
              </w:rPr>
            </w:pPr>
            <w:r>
              <w:rPr>
                <w:snapToGrid w:val="0"/>
                <w:color w:val="000000"/>
                <w:sz w:val="24"/>
                <w:lang w:val="ru-RU"/>
              </w:rPr>
              <w:t xml:space="preserve"> III квартал</w:t>
            </w:r>
          </w:p>
        </w:tc>
        <w:tc>
          <w:tcPr>
            <w:tcW w:w="900" w:type="dxa"/>
          </w:tcPr>
          <w:p w:rsidR="00C30354" w:rsidRDefault="00C30354">
            <w:pPr>
              <w:ind w:firstLine="0"/>
              <w:jc w:val="center"/>
              <w:rPr>
                <w:snapToGrid w:val="0"/>
                <w:color w:val="000000"/>
                <w:lang w:val="ru-RU"/>
              </w:rPr>
            </w:pPr>
          </w:p>
          <w:p w:rsidR="00C30354" w:rsidRDefault="00C30354">
            <w:pPr>
              <w:ind w:firstLine="0"/>
              <w:jc w:val="center"/>
              <w:rPr>
                <w:snapToGrid w:val="0"/>
                <w:color w:val="000000"/>
                <w:lang w:val="ru-RU"/>
              </w:rPr>
            </w:pPr>
            <w:r>
              <w:rPr>
                <w:snapToGrid w:val="0"/>
                <w:color w:val="000000"/>
                <w:lang w:val="ru-RU"/>
              </w:rPr>
              <w:t>%</w:t>
            </w:r>
          </w:p>
        </w:tc>
        <w:tc>
          <w:tcPr>
            <w:tcW w:w="914" w:type="dxa"/>
            <w:textDirection w:val="btLr"/>
          </w:tcPr>
          <w:p w:rsidR="00C30354" w:rsidRDefault="00C30354">
            <w:pPr>
              <w:ind w:left="113" w:right="113" w:firstLine="0"/>
              <w:jc w:val="center"/>
              <w:rPr>
                <w:snapToGrid w:val="0"/>
                <w:color w:val="000000"/>
                <w:sz w:val="24"/>
                <w:lang w:val="ru-RU"/>
              </w:rPr>
            </w:pPr>
            <w:r>
              <w:rPr>
                <w:snapToGrid w:val="0"/>
                <w:color w:val="000000"/>
                <w:sz w:val="24"/>
                <w:lang w:val="ru-RU"/>
              </w:rPr>
              <w:t>IV квартал</w:t>
            </w:r>
          </w:p>
        </w:tc>
        <w:tc>
          <w:tcPr>
            <w:tcW w:w="900" w:type="dxa"/>
          </w:tcPr>
          <w:p w:rsidR="00C30354" w:rsidRDefault="00C30354">
            <w:pPr>
              <w:ind w:firstLine="0"/>
              <w:jc w:val="center"/>
              <w:rPr>
                <w:snapToGrid w:val="0"/>
                <w:color w:val="000000"/>
                <w:lang w:val="ru-RU"/>
              </w:rPr>
            </w:pPr>
          </w:p>
          <w:p w:rsidR="00C30354" w:rsidRDefault="00C30354">
            <w:pPr>
              <w:ind w:firstLine="0"/>
              <w:jc w:val="center"/>
              <w:rPr>
                <w:snapToGrid w:val="0"/>
                <w:color w:val="000000"/>
                <w:lang w:val="ru-RU"/>
              </w:rPr>
            </w:pPr>
            <w:r>
              <w:rPr>
                <w:snapToGrid w:val="0"/>
                <w:color w:val="000000"/>
                <w:lang w:val="ru-RU"/>
              </w:rPr>
              <w:t>%</w:t>
            </w:r>
          </w:p>
        </w:tc>
        <w:tc>
          <w:tcPr>
            <w:tcW w:w="914" w:type="dxa"/>
          </w:tcPr>
          <w:p w:rsidR="00C30354" w:rsidRDefault="00C30354">
            <w:pPr>
              <w:ind w:firstLine="0"/>
              <w:jc w:val="center"/>
              <w:rPr>
                <w:b/>
                <w:snapToGrid w:val="0"/>
                <w:color w:val="000000"/>
                <w:sz w:val="24"/>
                <w:lang w:val="ru-RU"/>
              </w:rPr>
            </w:pPr>
          </w:p>
          <w:p w:rsidR="00C30354" w:rsidRDefault="00C30354">
            <w:pPr>
              <w:ind w:firstLine="0"/>
              <w:jc w:val="center"/>
              <w:rPr>
                <w:b/>
                <w:snapToGrid w:val="0"/>
                <w:color w:val="000000"/>
                <w:sz w:val="24"/>
                <w:lang w:val="ru-RU"/>
              </w:rPr>
            </w:pPr>
            <w:r>
              <w:rPr>
                <w:b/>
                <w:snapToGrid w:val="0"/>
                <w:color w:val="000000"/>
                <w:sz w:val="24"/>
                <w:lang w:val="ru-RU"/>
              </w:rPr>
              <w:t>за год</w:t>
            </w:r>
          </w:p>
        </w:tc>
        <w:tc>
          <w:tcPr>
            <w:tcW w:w="900" w:type="dxa"/>
          </w:tcPr>
          <w:p w:rsidR="00C30354" w:rsidRDefault="00C30354">
            <w:pPr>
              <w:ind w:firstLine="0"/>
              <w:jc w:val="center"/>
              <w:rPr>
                <w:snapToGrid w:val="0"/>
                <w:color w:val="000000"/>
                <w:lang w:val="ru-RU"/>
              </w:rPr>
            </w:pPr>
          </w:p>
          <w:p w:rsidR="00C30354" w:rsidRDefault="00C30354">
            <w:pPr>
              <w:ind w:firstLine="0"/>
              <w:jc w:val="center"/>
              <w:rPr>
                <w:snapToGrid w:val="0"/>
                <w:color w:val="000000"/>
                <w:lang w:val="ru-RU"/>
              </w:rPr>
            </w:pPr>
            <w:r>
              <w:rPr>
                <w:snapToGrid w:val="0"/>
                <w:color w:val="000000"/>
                <w:lang w:val="ru-RU"/>
              </w:rPr>
              <w:t>%</w:t>
            </w:r>
          </w:p>
        </w:tc>
      </w:tr>
      <w:tr w:rsidR="00C30354">
        <w:trPr>
          <w:trHeight w:val="348"/>
        </w:trPr>
        <w:tc>
          <w:tcPr>
            <w:tcW w:w="5503" w:type="dxa"/>
          </w:tcPr>
          <w:p w:rsidR="00C30354" w:rsidRDefault="00C30354">
            <w:pPr>
              <w:ind w:firstLine="0"/>
              <w:rPr>
                <w:snapToGrid w:val="0"/>
                <w:color w:val="000000"/>
                <w:sz w:val="24"/>
                <w:lang w:val="ru-RU"/>
              </w:rPr>
            </w:pPr>
            <w:r>
              <w:rPr>
                <w:snapToGrid w:val="0"/>
                <w:color w:val="000000"/>
                <w:sz w:val="24"/>
                <w:lang w:val="ru-RU"/>
              </w:rPr>
              <w:t>Резервы</w:t>
            </w:r>
          </w:p>
        </w:tc>
        <w:tc>
          <w:tcPr>
            <w:tcW w:w="1048" w:type="dxa"/>
          </w:tcPr>
          <w:p w:rsidR="00C30354" w:rsidRDefault="00C30354">
            <w:pPr>
              <w:ind w:firstLine="0"/>
              <w:jc w:val="right"/>
              <w:rPr>
                <w:snapToGrid w:val="0"/>
                <w:color w:val="000000"/>
                <w:sz w:val="24"/>
                <w:lang w:val="ru-RU"/>
              </w:rPr>
            </w:pPr>
            <w:r>
              <w:rPr>
                <w:snapToGrid w:val="0"/>
                <w:color w:val="000000"/>
                <w:sz w:val="24"/>
                <w:lang w:val="ru-RU"/>
              </w:rPr>
              <w:t>70</w:t>
            </w:r>
          </w:p>
        </w:tc>
        <w:tc>
          <w:tcPr>
            <w:tcW w:w="900" w:type="dxa"/>
          </w:tcPr>
          <w:p w:rsidR="00C30354" w:rsidRDefault="00C30354">
            <w:pPr>
              <w:ind w:firstLine="0"/>
              <w:jc w:val="right"/>
              <w:rPr>
                <w:snapToGrid w:val="0"/>
                <w:color w:val="000000"/>
                <w:sz w:val="24"/>
                <w:lang w:val="ru-RU"/>
              </w:rPr>
            </w:pPr>
            <w:r>
              <w:rPr>
                <w:snapToGrid w:val="0"/>
                <w:color w:val="000000"/>
                <w:sz w:val="24"/>
                <w:lang w:val="ru-RU"/>
              </w:rPr>
              <w:t>0,992</w:t>
            </w:r>
          </w:p>
        </w:tc>
        <w:tc>
          <w:tcPr>
            <w:tcW w:w="900" w:type="dxa"/>
          </w:tcPr>
          <w:p w:rsidR="00C30354" w:rsidRDefault="00C30354">
            <w:pPr>
              <w:ind w:firstLine="0"/>
              <w:jc w:val="right"/>
              <w:rPr>
                <w:snapToGrid w:val="0"/>
                <w:color w:val="000000"/>
                <w:sz w:val="24"/>
                <w:lang w:val="ru-RU"/>
              </w:rPr>
            </w:pPr>
            <w:r>
              <w:rPr>
                <w:snapToGrid w:val="0"/>
                <w:color w:val="000000"/>
                <w:sz w:val="24"/>
                <w:lang w:val="ru-RU"/>
              </w:rPr>
              <w:t>132</w:t>
            </w:r>
          </w:p>
        </w:tc>
        <w:tc>
          <w:tcPr>
            <w:tcW w:w="915" w:type="dxa"/>
          </w:tcPr>
          <w:p w:rsidR="00C30354" w:rsidRDefault="00C30354">
            <w:pPr>
              <w:ind w:firstLine="0"/>
              <w:jc w:val="right"/>
              <w:rPr>
                <w:snapToGrid w:val="0"/>
                <w:color w:val="000000"/>
                <w:sz w:val="24"/>
                <w:lang w:val="ru-RU"/>
              </w:rPr>
            </w:pPr>
            <w:r>
              <w:rPr>
                <w:snapToGrid w:val="0"/>
                <w:color w:val="000000"/>
                <w:sz w:val="24"/>
                <w:lang w:val="ru-RU"/>
              </w:rPr>
              <w:t>2,123</w:t>
            </w:r>
          </w:p>
        </w:tc>
        <w:tc>
          <w:tcPr>
            <w:tcW w:w="900" w:type="dxa"/>
          </w:tcPr>
          <w:p w:rsidR="00C30354" w:rsidRDefault="00C30354">
            <w:pPr>
              <w:ind w:firstLine="0"/>
              <w:jc w:val="right"/>
              <w:rPr>
                <w:snapToGrid w:val="0"/>
                <w:color w:val="000000"/>
                <w:sz w:val="24"/>
                <w:lang w:val="ru-RU"/>
              </w:rPr>
            </w:pPr>
            <w:r>
              <w:rPr>
                <w:snapToGrid w:val="0"/>
                <w:color w:val="000000"/>
                <w:sz w:val="24"/>
                <w:lang w:val="ru-RU"/>
              </w:rPr>
              <w:t>32</w:t>
            </w:r>
          </w:p>
        </w:tc>
        <w:tc>
          <w:tcPr>
            <w:tcW w:w="900" w:type="dxa"/>
          </w:tcPr>
          <w:p w:rsidR="00C30354" w:rsidRDefault="00C30354">
            <w:pPr>
              <w:ind w:firstLine="0"/>
              <w:jc w:val="right"/>
              <w:rPr>
                <w:snapToGrid w:val="0"/>
                <w:color w:val="000000"/>
                <w:sz w:val="24"/>
                <w:lang w:val="ru-RU"/>
              </w:rPr>
            </w:pPr>
            <w:r>
              <w:rPr>
                <w:snapToGrid w:val="0"/>
                <w:color w:val="000000"/>
                <w:sz w:val="24"/>
                <w:lang w:val="ru-RU"/>
              </w:rPr>
              <w:t>0,667</w:t>
            </w:r>
          </w:p>
        </w:tc>
        <w:tc>
          <w:tcPr>
            <w:tcW w:w="914" w:type="dxa"/>
          </w:tcPr>
          <w:p w:rsidR="00C30354" w:rsidRDefault="00C30354">
            <w:pPr>
              <w:ind w:firstLine="0"/>
              <w:jc w:val="right"/>
              <w:rPr>
                <w:snapToGrid w:val="0"/>
                <w:color w:val="000000"/>
                <w:sz w:val="24"/>
                <w:lang w:val="ru-RU"/>
              </w:rPr>
            </w:pPr>
            <w:r>
              <w:rPr>
                <w:snapToGrid w:val="0"/>
                <w:color w:val="000000"/>
                <w:sz w:val="24"/>
                <w:lang w:val="ru-RU"/>
              </w:rPr>
              <w:t>0</w:t>
            </w:r>
          </w:p>
        </w:tc>
        <w:tc>
          <w:tcPr>
            <w:tcW w:w="900" w:type="dxa"/>
          </w:tcPr>
          <w:p w:rsidR="00C30354" w:rsidRDefault="00C30354">
            <w:pPr>
              <w:ind w:firstLine="0"/>
              <w:jc w:val="right"/>
              <w:rPr>
                <w:snapToGrid w:val="0"/>
                <w:color w:val="000000"/>
                <w:sz w:val="24"/>
                <w:lang w:val="ru-RU"/>
              </w:rPr>
            </w:pPr>
            <w:r>
              <w:rPr>
                <w:snapToGrid w:val="0"/>
                <w:color w:val="000000"/>
                <w:sz w:val="24"/>
                <w:lang w:val="ru-RU"/>
              </w:rPr>
              <w:t>0</w:t>
            </w:r>
          </w:p>
        </w:tc>
        <w:tc>
          <w:tcPr>
            <w:tcW w:w="914" w:type="dxa"/>
          </w:tcPr>
          <w:p w:rsidR="00C30354" w:rsidRDefault="00C30354">
            <w:pPr>
              <w:ind w:firstLine="0"/>
              <w:jc w:val="right"/>
              <w:rPr>
                <w:snapToGrid w:val="0"/>
                <w:color w:val="000000"/>
                <w:sz w:val="24"/>
                <w:lang w:val="ru-RU"/>
              </w:rPr>
            </w:pPr>
            <w:r>
              <w:rPr>
                <w:snapToGrid w:val="0"/>
                <w:color w:val="000000"/>
                <w:sz w:val="24"/>
                <w:lang w:val="ru-RU"/>
              </w:rPr>
              <w:t>31</w:t>
            </w:r>
          </w:p>
        </w:tc>
        <w:tc>
          <w:tcPr>
            <w:tcW w:w="900" w:type="dxa"/>
          </w:tcPr>
          <w:p w:rsidR="00C30354" w:rsidRDefault="00C30354">
            <w:pPr>
              <w:ind w:firstLine="0"/>
              <w:jc w:val="right"/>
              <w:rPr>
                <w:snapToGrid w:val="0"/>
                <w:color w:val="000000"/>
                <w:sz w:val="24"/>
                <w:lang w:val="ru-RU"/>
              </w:rPr>
            </w:pPr>
            <w:r>
              <w:rPr>
                <w:snapToGrid w:val="0"/>
                <w:color w:val="000000"/>
                <w:sz w:val="24"/>
                <w:lang w:val="ru-RU"/>
              </w:rPr>
              <w:t>0,429</w:t>
            </w:r>
          </w:p>
        </w:tc>
      </w:tr>
      <w:tr w:rsidR="00C30354">
        <w:trPr>
          <w:trHeight w:val="362"/>
        </w:trPr>
        <w:tc>
          <w:tcPr>
            <w:tcW w:w="5503" w:type="dxa"/>
          </w:tcPr>
          <w:p w:rsidR="00C30354" w:rsidRDefault="00C30354">
            <w:pPr>
              <w:rPr>
                <w:b/>
                <w:snapToGrid w:val="0"/>
                <w:color w:val="000000"/>
                <w:sz w:val="24"/>
                <w:lang w:val="ru-RU"/>
              </w:rPr>
            </w:pPr>
            <w:r>
              <w:rPr>
                <w:b/>
                <w:snapToGrid w:val="0"/>
                <w:color w:val="000000"/>
                <w:sz w:val="24"/>
                <w:lang w:val="ru-RU"/>
              </w:rPr>
              <w:t xml:space="preserve">ИТОГО по разделу V: </w:t>
            </w:r>
          </w:p>
        </w:tc>
        <w:tc>
          <w:tcPr>
            <w:tcW w:w="1048" w:type="dxa"/>
          </w:tcPr>
          <w:p w:rsidR="00C30354" w:rsidRDefault="00C30354">
            <w:pPr>
              <w:ind w:firstLine="0"/>
              <w:jc w:val="right"/>
              <w:rPr>
                <w:b/>
                <w:snapToGrid w:val="0"/>
                <w:color w:val="000000"/>
                <w:sz w:val="24"/>
                <w:lang w:val="ru-RU"/>
              </w:rPr>
            </w:pPr>
            <w:r>
              <w:rPr>
                <w:b/>
                <w:snapToGrid w:val="0"/>
                <w:color w:val="000000"/>
                <w:sz w:val="24"/>
                <w:lang w:val="ru-RU"/>
              </w:rPr>
              <w:t>3699</w:t>
            </w:r>
          </w:p>
        </w:tc>
        <w:tc>
          <w:tcPr>
            <w:tcW w:w="900" w:type="dxa"/>
          </w:tcPr>
          <w:p w:rsidR="00C30354" w:rsidRDefault="00C30354">
            <w:pPr>
              <w:ind w:firstLine="0"/>
              <w:jc w:val="right"/>
              <w:rPr>
                <w:b/>
                <w:snapToGrid w:val="0"/>
                <w:color w:val="000000"/>
                <w:sz w:val="24"/>
                <w:lang w:val="ru-RU"/>
              </w:rPr>
            </w:pPr>
            <w:r>
              <w:rPr>
                <w:b/>
                <w:snapToGrid w:val="0"/>
                <w:color w:val="000000"/>
                <w:sz w:val="24"/>
                <w:lang w:val="ru-RU"/>
              </w:rPr>
              <w:t>52,41</w:t>
            </w:r>
          </w:p>
        </w:tc>
        <w:tc>
          <w:tcPr>
            <w:tcW w:w="900" w:type="dxa"/>
          </w:tcPr>
          <w:p w:rsidR="00C30354" w:rsidRDefault="00C30354">
            <w:pPr>
              <w:ind w:firstLine="0"/>
              <w:jc w:val="right"/>
              <w:rPr>
                <w:b/>
                <w:snapToGrid w:val="0"/>
                <w:color w:val="000000"/>
                <w:sz w:val="24"/>
                <w:lang w:val="ru-RU"/>
              </w:rPr>
            </w:pPr>
            <w:r>
              <w:rPr>
                <w:b/>
                <w:snapToGrid w:val="0"/>
                <w:color w:val="000000"/>
                <w:sz w:val="24"/>
                <w:lang w:val="ru-RU"/>
              </w:rPr>
              <w:t>132</w:t>
            </w:r>
          </w:p>
        </w:tc>
        <w:tc>
          <w:tcPr>
            <w:tcW w:w="915" w:type="dxa"/>
          </w:tcPr>
          <w:p w:rsidR="00C30354" w:rsidRDefault="00C30354">
            <w:pPr>
              <w:ind w:firstLine="0"/>
              <w:jc w:val="right"/>
              <w:rPr>
                <w:b/>
                <w:snapToGrid w:val="0"/>
                <w:color w:val="000000"/>
                <w:sz w:val="24"/>
                <w:lang w:val="ru-RU"/>
              </w:rPr>
            </w:pPr>
            <w:r>
              <w:rPr>
                <w:b/>
                <w:snapToGrid w:val="0"/>
                <w:color w:val="000000"/>
                <w:sz w:val="24"/>
                <w:lang w:val="ru-RU"/>
              </w:rPr>
              <w:t>2,123</w:t>
            </w:r>
          </w:p>
        </w:tc>
        <w:tc>
          <w:tcPr>
            <w:tcW w:w="900" w:type="dxa"/>
          </w:tcPr>
          <w:p w:rsidR="00C30354" w:rsidRDefault="00C30354">
            <w:pPr>
              <w:ind w:firstLine="0"/>
              <w:jc w:val="right"/>
              <w:rPr>
                <w:b/>
                <w:snapToGrid w:val="0"/>
                <w:color w:val="000000"/>
                <w:sz w:val="24"/>
                <w:lang w:val="ru-RU"/>
              </w:rPr>
            </w:pPr>
            <w:r>
              <w:rPr>
                <w:b/>
                <w:snapToGrid w:val="0"/>
                <w:color w:val="000000"/>
                <w:sz w:val="24"/>
                <w:lang w:val="ru-RU"/>
              </w:rPr>
              <w:t>3356</w:t>
            </w:r>
          </w:p>
        </w:tc>
        <w:tc>
          <w:tcPr>
            <w:tcW w:w="900" w:type="dxa"/>
          </w:tcPr>
          <w:p w:rsidR="00C30354" w:rsidRDefault="00C30354">
            <w:pPr>
              <w:ind w:firstLine="0"/>
              <w:jc w:val="right"/>
              <w:rPr>
                <w:b/>
                <w:snapToGrid w:val="0"/>
                <w:color w:val="000000"/>
                <w:sz w:val="24"/>
                <w:lang w:val="ru-RU"/>
              </w:rPr>
            </w:pPr>
            <w:r>
              <w:rPr>
                <w:b/>
                <w:snapToGrid w:val="0"/>
                <w:color w:val="000000"/>
                <w:sz w:val="24"/>
                <w:lang w:val="ru-RU"/>
              </w:rPr>
              <w:t>69,97</w:t>
            </w:r>
          </w:p>
        </w:tc>
        <w:tc>
          <w:tcPr>
            <w:tcW w:w="914" w:type="dxa"/>
          </w:tcPr>
          <w:p w:rsidR="00C30354" w:rsidRDefault="00C30354">
            <w:pPr>
              <w:ind w:firstLine="0"/>
              <w:jc w:val="right"/>
              <w:rPr>
                <w:b/>
                <w:snapToGrid w:val="0"/>
                <w:color w:val="000000"/>
                <w:sz w:val="24"/>
                <w:lang w:val="ru-RU"/>
              </w:rPr>
            </w:pPr>
            <w:r>
              <w:rPr>
                <w:b/>
                <w:snapToGrid w:val="0"/>
                <w:color w:val="000000"/>
                <w:sz w:val="24"/>
                <w:lang w:val="ru-RU"/>
              </w:rPr>
              <w:t>169</w:t>
            </w:r>
          </w:p>
        </w:tc>
        <w:tc>
          <w:tcPr>
            <w:tcW w:w="900" w:type="dxa"/>
          </w:tcPr>
          <w:p w:rsidR="00C30354" w:rsidRDefault="00C30354">
            <w:pPr>
              <w:ind w:firstLine="0"/>
              <w:jc w:val="right"/>
              <w:rPr>
                <w:b/>
                <w:snapToGrid w:val="0"/>
                <w:color w:val="000000"/>
                <w:sz w:val="24"/>
                <w:lang w:val="ru-RU"/>
              </w:rPr>
            </w:pPr>
            <w:r>
              <w:rPr>
                <w:b/>
                <w:snapToGrid w:val="0"/>
                <w:color w:val="000000"/>
                <w:sz w:val="24"/>
                <w:lang w:val="ru-RU"/>
              </w:rPr>
              <w:t>3,805</w:t>
            </w:r>
          </w:p>
        </w:tc>
        <w:tc>
          <w:tcPr>
            <w:tcW w:w="914" w:type="dxa"/>
          </w:tcPr>
          <w:p w:rsidR="00C30354" w:rsidRDefault="00C30354">
            <w:pPr>
              <w:ind w:firstLine="0"/>
              <w:jc w:val="right"/>
              <w:rPr>
                <w:b/>
                <w:snapToGrid w:val="0"/>
                <w:color w:val="000000"/>
                <w:sz w:val="24"/>
                <w:lang w:val="ru-RU"/>
              </w:rPr>
            </w:pPr>
            <w:r>
              <w:rPr>
                <w:b/>
                <w:snapToGrid w:val="0"/>
                <w:color w:val="000000"/>
                <w:sz w:val="24"/>
                <w:lang w:val="ru-RU"/>
              </w:rPr>
              <w:t>3723</w:t>
            </w:r>
          </w:p>
        </w:tc>
        <w:tc>
          <w:tcPr>
            <w:tcW w:w="900" w:type="dxa"/>
          </w:tcPr>
          <w:p w:rsidR="00C30354" w:rsidRDefault="00C30354">
            <w:pPr>
              <w:ind w:firstLine="0"/>
              <w:jc w:val="right"/>
              <w:rPr>
                <w:b/>
                <w:snapToGrid w:val="0"/>
                <w:color w:val="000000"/>
                <w:sz w:val="24"/>
                <w:lang w:val="ru-RU"/>
              </w:rPr>
            </w:pPr>
            <w:r>
              <w:rPr>
                <w:b/>
                <w:snapToGrid w:val="0"/>
                <w:color w:val="000000"/>
                <w:sz w:val="24"/>
                <w:lang w:val="ru-RU"/>
              </w:rPr>
              <w:t>51,5</w:t>
            </w:r>
          </w:p>
        </w:tc>
      </w:tr>
      <w:tr w:rsidR="00C30354">
        <w:trPr>
          <w:trHeight w:val="305"/>
        </w:trPr>
        <w:tc>
          <w:tcPr>
            <w:tcW w:w="5503" w:type="dxa"/>
          </w:tcPr>
          <w:p w:rsidR="00C30354" w:rsidRDefault="00C30354">
            <w:pPr>
              <w:jc w:val="right"/>
              <w:rPr>
                <w:snapToGrid w:val="0"/>
                <w:color w:val="000000"/>
                <w:sz w:val="24"/>
                <w:lang w:val="ru-RU"/>
              </w:rPr>
            </w:pPr>
          </w:p>
        </w:tc>
        <w:tc>
          <w:tcPr>
            <w:tcW w:w="1048" w:type="dxa"/>
          </w:tcPr>
          <w:p w:rsidR="00C30354" w:rsidRDefault="00C30354">
            <w:pPr>
              <w:ind w:firstLine="0"/>
              <w:jc w:val="right"/>
              <w:rPr>
                <w:snapToGrid w:val="0"/>
                <w:color w:val="000000"/>
                <w:sz w:val="24"/>
                <w:lang w:val="ru-RU"/>
              </w:rPr>
            </w:pPr>
          </w:p>
        </w:tc>
        <w:tc>
          <w:tcPr>
            <w:tcW w:w="900" w:type="dxa"/>
          </w:tcPr>
          <w:p w:rsidR="00C30354" w:rsidRDefault="00C30354">
            <w:pPr>
              <w:ind w:firstLine="0"/>
              <w:jc w:val="right"/>
              <w:rPr>
                <w:snapToGrid w:val="0"/>
                <w:color w:val="000000"/>
                <w:sz w:val="24"/>
                <w:lang w:val="ru-RU"/>
              </w:rPr>
            </w:pPr>
          </w:p>
        </w:tc>
        <w:tc>
          <w:tcPr>
            <w:tcW w:w="900" w:type="dxa"/>
          </w:tcPr>
          <w:p w:rsidR="00C30354" w:rsidRDefault="00C30354">
            <w:pPr>
              <w:ind w:firstLine="0"/>
              <w:jc w:val="right"/>
              <w:rPr>
                <w:snapToGrid w:val="0"/>
                <w:color w:val="000000"/>
                <w:sz w:val="24"/>
                <w:lang w:val="ru-RU"/>
              </w:rPr>
            </w:pPr>
          </w:p>
        </w:tc>
        <w:tc>
          <w:tcPr>
            <w:tcW w:w="915" w:type="dxa"/>
          </w:tcPr>
          <w:p w:rsidR="00C30354" w:rsidRDefault="00C30354">
            <w:pPr>
              <w:ind w:firstLine="0"/>
              <w:jc w:val="right"/>
              <w:rPr>
                <w:snapToGrid w:val="0"/>
                <w:color w:val="000000"/>
                <w:sz w:val="24"/>
                <w:lang w:val="ru-RU"/>
              </w:rPr>
            </w:pPr>
          </w:p>
        </w:tc>
        <w:tc>
          <w:tcPr>
            <w:tcW w:w="900" w:type="dxa"/>
          </w:tcPr>
          <w:p w:rsidR="00C30354" w:rsidRDefault="00C30354">
            <w:pPr>
              <w:ind w:firstLine="0"/>
              <w:jc w:val="right"/>
              <w:rPr>
                <w:snapToGrid w:val="0"/>
                <w:color w:val="000000"/>
                <w:sz w:val="24"/>
                <w:lang w:val="ru-RU"/>
              </w:rPr>
            </w:pPr>
          </w:p>
        </w:tc>
        <w:tc>
          <w:tcPr>
            <w:tcW w:w="900" w:type="dxa"/>
          </w:tcPr>
          <w:p w:rsidR="00C30354" w:rsidRDefault="00C30354">
            <w:pPr>
              <w:ind w:firstLine="0"/>
              <w:jc w:val="right"/>
              <w:rPr>
                <w:snapToGrid w:val="0"/>
                <w:color w:val="000000"/>
                <w:sz w:val="24"/>
                <w:lang w:val="ru-RU"/>
              </w:rPr>
            </w:pPr>
          </w:p>
        </w:tc>
        <w:tc>
          <w:tcPr>
            <w:tcW w:w="914" w:type="dxa"/>
          </w:tcPr>
          <w:p w:rsidR="00C30354" w:rsidRDefault="00C30354">
            <w:pPr>
              <w:ind w:firstLine="0"/>
              <w:jc w:val="right"/>
              <w:rPr>
                <w:snapToGrid w:val="0"/>
                <w:color w:val="000000"/>
                <w:sz w:val="24"/>
                <w:lang w:val="ru-RU"/>
              </w:rPr>
            </w:pPr>
          </w:p>
        </w:tc>
        <w:tc>
          <w:tcPr>
            <w:tcW w:w="900" w:type="dxa"/>
          </w:tcPr>
          <w:p w:rsidR="00C30354" w:rsidRDefault="00C30354">
            <w:pPr>
              <w:ind w:firstLine="0"/>
              <w:jc w:val="right"/>
              <w:rPr>
                <w:snapToGrid w:val="0"/>
                <w:color w:val="000000"/>
                <w:sz w:val="24"/>
                <w:lang w:val="ru-RU"/>
              </w:rPr>
            </w:pPr>
          </w:p>
        </w:tc>
        <w:tc>
          <w:tcPr>
            <w:tcW w:w="914" w:type="dxa"/>
          </w:tcPr>
          <w:p w:rsidR="00C30354" w:rsidRDefault="00C30354">
            <w:pPr>
              <w:ind w:firstLine="0"/>
              <w:jc w:val="right"/>
              <w:rPr>
                <w:snapToGrid w:val="0"/>
                <w:color w:val="000000"/>
                <w:sz w:val="24"/>
                <w:lang w:val="ru-RU"/>
              </w:rPr>
            </w:pPr>
          </w:p>
        </w:tc>
        <w:tc>
          <w:tcPr>
            <w:tcW w:w="900" w:type="dxa"/>
          </w:tcPr>
          <w:p w:rsidR="00C30354" w:rsidRDefault="00C30354">
            <w:pPr>
              <w:ind w:firstLine="0"/>
              <w:jc w:val="right"/>
              <w:rPr>
                <w:snapToGrid w:val="0"/>
                <w:color w:val="000000"/>
                <w:sz w:val="24"/>
                <w:lang w:val="ru-RU"/>
              </w:rPr>
            </w:pPr>
          </w:p>
        </w:tc>
      </w:tr>
      <w:tr w:rsidR="00C30354">
        <w:trPr>
          <w:trHeight w:val="377"/>
        </w:trPr>
        <w:tc>
          <w:tcPr>
            <w:tcW w:w="5503" w:type="dxa"/>
          </w:tcPr>
          <w:p w:rsidR="00C30354" w:rsidRDefault="00C30354">
            <w:pPr>
              <w:jc w:val="center"/>
              <w:rPr>
                <w:b/>
                <w:snapToGrid w:val="0"/>
                <w:color w:val="000000"/>
                <w:sz w:val="24"/>
                <w:lang w:val="ru-RU"/>
              </w:rPr>
            </w:pPr>
            <w:r>
              <w:rPr>
                <w:b/>
                <w:snapToGrid w:val="0"/>
                <w:color w:val="000000"/>
                <w:sz w:val="24"/>
                <w:lang w:val="ru-RU"/>
              </w:rPr>
              <w:t>ВСЕГО:</w:t>
            </w:r>
          </w:p>
        </w:tc>
        <w:tc>
          <w:tcPr>
            <w:tcW w:w="1048" w:type="dxa"/>
          </w:tcPr>
          <w:p w:rsidR="00C30354" w:rsidRDefault="00C30354">
            <w:pPr>
              <w:ind w:firstLine="0"/>
              <w:jc w:val="right"/>
              <w:rPr>
                <w:b/>
                <w:snapToGrid w:val="0"/>
                <w:color w:val="000000"/>
                <w:sz w:val="24"/>
                <w:lang w:val="ru-RU"/>
              </w:rPr>
            </w:pPr>
            <w:r>
              <w:rPr>
                <w:b/>
                <w:snapToGrid w:val="0"/>
                <w:color w:val="000000"/>
                <w:sz w:val="24"/>
                <w:lang w:val="ru-RU"/>
              </w:rPr>
              <w:t>7058</w:t>
            </w:r>
          </w:p>
        </w:tc>
        <w:tc>
          <w:tcPr>
            <w:tcW w:w="900" w:type="dxa"/>
          </w:tcPr>
          <w:p w:rsidR="00C30354" w:rsidRDefault="00C30354">
            <w:pPr>
              <w:ind w:firstLine="0"/>
              <w:jc w:val="right"/>
              <w:rPr>
                <w:b/>
                <w:snapToGrid w:val="0"/>
                <w:color w:val="000000"/>
                <w:sz w:val="24"/>
                <w:lang w:val="ru-RU"/>
              </w:rPr>
            </w:pPr>
            <w:r>
              <w:rPr>
                <w:b/>
                <w:snapToGrid w:val="0"/>
                <w:color w:val="000000"/>
                <w:sz w:val="24"/>
                <w:lang w:val="ru-RU"/>
              </w:rPr>
              <w:t>100</w:t>
            </w:r>
          </w:p>
        </w:tc>
        <w:tc>
          <w:tcPr>
            <w:tcW w:w="900" w:type="dxa"/>
          </w:tcPr>
          <w:p w:rsidR="00C30354" w:rsidRDefault="00C30354">
            <w:pPr>
              <w:ind w:firstLine="0"/>
              <w:jc w:val="right"/>
              <w:rPr>
                <w:b/>
                <w:snapToGrid w:val="0"/>
                <w:color w:val="000000"/>
                <w:sz w:val="24"/>
                <w:lang w:val="ru-RU"/>
              </w:rPr>
            </w:pPr>
            <w:r>
              <w:rPr>
                <w:b/>
                <w:snapToGrid w:val="0"/>
                <w:color w:val="000000"/>
                <w:sz w:val="24"/>
                <w:lang w:val="ru-RU"/>
              </w:rPr>
              <w:t>6218</w:t>
            </w:r>
          </w:p>
        </w:tc>
        <w:tc>
          <w:tcPr>
            <w:tcW w:w="915" w:type="dxa"/>
          </w:tcPr>
          <w:p w:rsidR="00C30354" w:rsidRDefault="00C30354">
            <w:pPr>
              <w:ind w:firstLine="0"/>
              <w:jc w:val="right"/>
              <w:rPr>
                <w:b/>
                <w:snapToGrid w:val="0"/>
                <w:color w:val="000000"/>
                <w:sz w:val="24"/>
                <w:lang w:val="ru-RU"/>
              </w:rPr>
            </w:pPr>
            <w:r>
              <w:rPr>
                <w:b/>
                <w:snapToGrid w:val="0"/>
                <w:color w:val="000000"/>
                <w:sz w:val="24"/>
                <w:lang w:val="ru-RU"/>
              </w:rPr>
              <w:t>100</w:t>
            </w:r>
          </w:p>
        </w:tc>
        <w:tc>
          <w:tcPr>
            <w:tcW w:w="900" w:type="dxa"/>
          </w:tcPr>
          <w:p w:rsidR="00C30354" w:rsidRDefault="00C30354">
            <w:pPr>
              <w:ind w:firstLine="0"/>
              <w:jc w:val="right"/>
              <w:rPr>
                <w:b/>
                <w:snapToGrid w:val="0"/>
                <w:color w:val="000000"/>
                <w:sz w:val="24"/>
                <w:lang w:val="ru-RU"/>
              </w:rPr>
            </w:pPr>
            <w:r>
              <w:rPr>
                <w:b/>
                <w:snapToGrid w:val="0"/>
                <w:color w:val="000000"/>
                <w:sz w:val="24"/>
                <w:lang w:val="ru-RU"/>
              </w:rPr>
              <w:t>4796</w:t>
            </w:r>
          </w:p>
        </w:tc>
        <w:tc>
          <w:tcPr>
            <w:tcW w:w="900" w:type="dxa"/>
          </w:tcPr>
          <w:p w:rsidR="00C30354" w:rsidRDefault="00C30354">
            <w:pPr>
              <w:ind w:firstLine="0"/>
              <w:jc w:val="right"/>
              <w:rPr>
                <w:b/>
                <w:snapToGrid w:val="0"/>
                <w:color w:val="000000"/>
                <w:sz w:val="24"/>
                <w:lang w:val="ru-RU"/>
              </w:rPr>
            </w:pPr>
            <w:r>
              <w:rPr>
                <w:b/>
                <w:snapToGrid w:val="0"/>
                <w:color w:val="000000"/>
                <w:sz w:val="24"/>
                <w:lang w:val="ru-RU"/>
              </w:rPr>
              <w:t>100</w:t>
            </w:r>
          </w:p>
        </w:tc>
        <w:tc>
          <w:tcPr>
            <w:tcW w:w="914" w:type="dxa"/>
          </w:tcPr>
          <w:p w:rsidR="00C30354" w:rsidRDefault="00C30354">
            <w:pPr>
              <w:ind w:firstLine="0"/>
              <w:jc w:val="right"/>
              <w:rPr>
                <w:b/>
                <w:snapToGrid w:val="0"/>
                <w:color w:val="000000"/>
                <w:sz w:val="24"/>
                <w:lang w:val="ru-RU"/>
              </w:rPr>
            </w:pPr>
            <w:r>
              <w:rPr>
                <w:b/>
                <w:snapToGrid w:val="0"/>
                <w:color w:val="000000"/>
                <w:sz w:val="24"/>
                <w:lang w:val="ru-RU"/>
              </w:rPr>
              <w:t>4442</w:t>
            </w:r>
          </w:p>
        </w:tc>
        <w:tc>
          <w:tcPr>
            <w:tcW w:w="900" w:type="dxa"/>
          </w:tcPr>
          <w:p w:rsidR="00C30354" w:rsidRDefault="00C30354">
            <w:pPr>
              <w:ind w:firstLine="0"/>
              <w:jc w:val="right"/>
              <w:rPr>
                <w:b/>
                <w:snapToGrid w:val="0"/>
                <w:color w:val="000000"/>
                <w:sz w:val="24"/>
                <w:lang w:val="ru-RU"/>
              </w:rPr>
            </w:pPr>
            <w:r>
              <w:rPr>
                <w:b/>
                <w:snapToGrid w:val="0"/>
                <w:color w:val="000000"/>
                <w:sz w:val="24"/>
                <w:lang w:val="ru-RU"/>
              </w:rPr>
              <w:t>100</w:t>
            </w:r>
          </w:p>
        </w:tc>
        <w:tc>
          <w:tcPr>
            <w:tcW w:w="914" w:type="dxa"/>
          </w:tcPr>
          <w:p w:rsidR="00C30354" w:rsidRDefault="00C30354">
            <w:pPr>
              <w:ind w:firstLine="0"/>
              <w:jc w:val="right"/>
              <w:rPr>
                <w:b/>
                <w:snapToGrid w:val="0"/>
                <w:color w:val="000000"/>
                <w:sz w:val="24"/>
                <w:lang w:val="ru-RU"/>
              </w:rPr>
            </w:pPr>
            <w:r>
              <w:rPr>
                <w:b/>
                <w:snapToGrid w:val="0"/>
                <w:color w:val="000000"/>
                <w:sz w:val="24"/>
                <w:lang w:val="ru-RU"/>
              </w:rPr>
              <w:t>7229</w:t>
            </w:r>
          </w:p>
        </w:tc>
        <w:tc>
          <w:tcPr>
            <w:tcW w:w="900" w:type="dxa"/>
          </w:tcPr>
          <w:p w:rsidR="00C30354" w:rsidRDefault="00C30354">
            <w:pPr>
              <w:ind w:firstLine="0"/>
              <w:jc w:val="right"/>
              <w:rPr>
                <w:b/>
                <w:snapToGrid w:val="0"/>
                <w:color w:val="000000"/>
                <w:sz w:val="24"/>
                <w:lang w:val="ru-RU"/>
              </w:rPr>
            </w:pPr>
            <w:r>
              <w:rPr>
                <w:b/>
                <w:snapToGrid w:val="0"/>
                <w:color w:val="000000"/>
                <w:sz w:val="24"/>
                <w:lang w:val="ru-RU"/>
              </w:rPr>
              <w:t>100</w:t>
            </w:r>
          </w:p>
        </w:tc>
      </w:tr>
    </w:tbl>
    <w:p w:rsidR="00C30354" w:rsidRDefault="00C30354">
      <w:pPr>
        <w:pStyle w:val="f5fbfb"/>
        <w:spacing w:line="360" w:lineRule="auto"/>
        <w:jc w:val="center"/>
        <w:rPr>
          <w:rFonts w:ascii="Times New Roman" w:hAnsi="Times New Roman"/>
          <w:b/>
        </w:rPr>
      </w:pPr>
    </w:p>
    <w:p w:rsidR="00C30354" w:rsidRDefault="00C30354">
      <w:pPr>
        <w:pStyle w:val="f5fbfb"/>
        <w:spacing w:line="360" w:lineRule="auto"/>
        <w:jc w:val="center"/>
        <w:rPr>
          <w:rFonts w:ascii="Times New Roman" w:hAnsi="Times New Roman"/>
          <w:b/>
        </w:rPr>
      </w:pPr>
      <w:r>
        <w:rPr>
          <w:rFonts w:ascii="Times New Roman" w:hAnsi="Times New Roman"/>
          <w:b/>
        </w:rPr>
        <w:br w:type="page"/>
      </w:r>
    </w:p>
    <w:tbl>
      <w:tblPr>
        <w:tblW w:w="0" w:type="auto"/>
        <w:tblLayout w:type="fixed"/>
        <w:tblCellMar>
          <w:left w:w="30" w:type="dxa"/>
          <w:right w:w="30" w:type="dxa"/>
        </w:tblCellMar>
        <w:tblLook w:val="0000" w:firstRow="0" w:lastRow="0" w:firstColumn="0" w:lastColumn="0" w:noHBand="0" w:noVBand="0"/>
      </w:tblPr>
      <w:tblGrid>
        <w:gridCol w:w="3898"/>
        <w:gridCol w:w="1008"/>
        <w:gridCol w:w="1008"/>
        <w:gridCol w:w="1008"/>
        <w:gridCol w:w="1008"/>
        <w:gridCol w:w="1008"/>
        <w:gridCol w:w="1008"/>
        <w:gridCol w:w="1008"/>
        <w:gridCol w:w="1008"/>
        <w:gridCol w:w="1008"/>
        <w:gridCol w:w="1008"/>
      </w:tblGrid>
      <w:tr w:rsidR="00C30354">
        <w:trPr>
          <w:cantSplit/>
          <w:trHeight w:val="622"/>
        </w:trPr>
        <w:tc>
          <w:tcPr>
            <w:tcW w:w="13978" w:type="dxa"/>
            <w:gridSpan w:val="11"/>
            <w:tcBorders>
              <w:top w:val="single" w:sz="2" w:space="0" w:color="000000"/>
              <w:left w:val="single" w:sz="2" w:space="0" w:color="000000"/>
              <w:bottom w:val="single" w:sz="6" w:space="0" w:color="auto"/>
              <w:right w:val="single" w:sz="2" w:space="0" w:color="000000"/>
            </w:tcBorders>
          </w:tcPr>
          <w:p w:rsidR="00C30354" w:rsidRDefault="00C30354">
            <w:pPr>
              <w:pStyle w:val="6"/>
              <w:rPr>
                <w:rFonts w:ascii="Times New Roman" w:hAnsi="Times New Roman"/>
              </w:rPr>
            </w:pPr>
            <w:r>
              <w:rPr>
                <w:rFonts w:ascii="Times New Roman" w:hAnsi="Times New Roman"/>
              </w:rPr>
              <w:t>Приложение 5</w:t>
            </w:r>
          </w:p>
          <w:p w:rsidR="00C30354" w:rsidRDefault="00C30354">
            <w:pPr>
              <w:jc w:val="center"/>
              <w:rPr>
                <w:snapToGrid w:val="0"/>
                <w:color w:val="000000"/>
                <w:lang w:val="ru-RU"/>
              </w:rPr>
            </w:pPr>
            <w:r>
              <w:rPr>
                <w:b/>
                <w:snapToGrid w:val="0"/>
                <w:color w:val="000000"/>
                <w:sz w:val="24"/>
                <w:lang w:val="ru-RU"/>
              </w:rPr>
              <w:t>Направление финансирования чистого денежного потока ООО "Олгилес" за 2000 г.</w:t>
            </w:r>
          </w:p>
        </w:tc>
      </w:tr>
      <w:tr w:rsidR="00C30354">
        <w:trPr>
          <w:cantSplit/>
          <w:trHeight w:val="1134"/>
        </w:trPr>
        <w:tc>
          <w:tcPr>
            <w:tcW w:w="3898"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4"/>
                <w:lang w:val="ru-RU"/>
              </w:rPr>
            </w:pPr>
          </w:p>
          <w:p w:rsidR="00C30354" w:rsidRDefault="00C30354">
            <w:pPr>
              <w:ind w:firstLine="0"/>
              <w:jc w:val="center"/>
              <w:rPr>
                <w:snapToGrid w:val="0"/>
                <w:color w:val="000000"/>
                <w:sz w:val="24"/>
                <w:lang w:val="ru-RU"/>
              </w:rPr>
            </w:pPr>
            <w:r>
              <w:rPr>
                <w:snapToGrid w:val="0"/>
                <w:color w:val="000000"/>
                <w:sz w:val="24"/>
                <w:lang w:val="ru-RU"/>
              </w:rPr>
              <w:t>СТАТЬЯ БАЛАНСА</w:t>
            </w:r>
          </w:p>
        </w:tc>
        <w:tc>
          <w:tcPr>
            <w:tcW w:w="1008" w:type="dxa"/>
            <w:tcBorders>
              <w:top w:val="single" w:sz="6" w:space="0" w:color="auto"/>
              <w:left w:val="single" w:sz="6" w:space="0" w:color="auto"/>
              <w:bottom w:val="single" w:sz="6" w:space="0" w:color="auto"/>
              <w:right w:val="single" w:sz="6" w:space="0" w:color="auto"/>
            </w:tcBorders>
            <w:textDirection w:val="btLr"/>
          </w:tcPr>
          <w:p w:rsidR="00C30354" w:rsidRDefault="00C30354">
            <w:pPr>
              <w:ind w:left="113" w:right="113" w:firstLine="0"/>
              <w:jc w:val="center"/>
              <w:rPr>
                <w:snapToGrid w:val="0"/>
                <w:color w:val="000000"/>
                <w:sz w:val="24"/>
                <w:lang w:val="ru-RU"/>
              </w:rPr>
            </w:pPr>
            <w:r>
              <w:rPr>
                <w:snapToGrid w:val="0"/>
                <w:color w:val="000000"/>
                <w:sz w:val="24"/>
                <w:lang w:val="ru-RU"/>
              </w:rPr>
              <w:t xml:space="preserve"> I квартал</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lang w:val="ru-RU"/>
              </w:rPr>
            </w:pPr>
          </w:p>
          <w:p w:rsidR="00C30354" w:rsidRDefault="00C30354">
            <w:pPr>
              <w:ind w:firstLine="0"/>
              <w:jc w:val="center"/>
              <w:rPr>
                <w:snapToGrid w:val="0"/>
                <w:color w:val="000000"/>
                <w:lang w:val="ru-RU"/>
              </w:rPr>
            </w:pPr>
            <w:r>
              <w:rPr>
                <w:snapToGrid w:val="0"/>
                <w:color w:val="000000"/>
                <w:lang w:val="ru-RU"/>
              </w:rPr>
              <w:t>%</w:t>
            </w:r>
          </w:p>
        </w:tc>
        <w:tc>
          <w:tcPr>
            <w:tcW w:w="1008" w:type="dxa"/>
            <w:tcBorders>
              <w:top w:val="single" w:sz="6" w:space="0" w:color="auto"/>
              <w:left w:val="single" w:sz="6" w:space="0" w:color="auto"/>
              <w:bottom w:val="single" w:sz="6" w:space="0" w:color="auto"/>
              <w:right w:val="single" w:sz="6" w:space="0" w:color="auto"/>
            </w:tcBorders>
            <w:textDirection w:val="btLr"/>
          </w:tcPr>
          <w:p w:rsidR="00C30354" w:rsidRDefault="00C30354">
            <w:pPr>
              <w:ind w:left="113" w:right="113" w:firstLine="0"/>
              <w:jc w:val="center"/>
              <w:rPr>
                <w:snapToGrid w:val="0"/>
                <w:color w:val="000000"/>
                <w:sz w:val="24"/>
                <w:lang w:val="ru-RU"/>
              </w:rPr>
            </w:pPr>
            <w:r>
              <w:rPr>
                <w:snapToGrid w:val="0"/>
                <w:color w:val="000000"/>
                <w:sz w:val="24"/>
                <w:lang w:val="ru-RU"/>
              </w:rPr>
              <w:t>II квартал</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lang w:val="ru-RU"/>
              </w:rPr>
            </w:pPr>
          </w:p>
          <w:p w:rsidR="00C30354" w:rsidRDefault="00C30354">
            <w:pPr>
              <w:ind w:firstLine="0"/>
              <w:jc w:val="center"/>
              <w:rPr>
                <w:snapToGrid w:val="0"/>
                <w:color w:val="000000"/>
                <w:lang w:val="ru-RU"/>
              </w:rPr>
            </w:pPr>
            <w:r>
              <w:rPr>
                <w:snapToGrid w:val="0"/>
                <w:color w:val="000000"/>
                <w:lang w:val="ru-RU"/>
              </w:rPr>
              <w:t>%</w:t>
            </w:r>
          </w:p>
        </w:tc>
        <w:tc>
          <w:tcPr>
            <w:tcW w:w="1008" w:type="dxa"/>
            <w:tcBorders>
              <w:top w:val="single" w:sz="6" w:space="0" w:color="auto"/>
              <w:left w:val="single" w:sz="6" w:space="0" w:color="auto"/>
              <w:bottom w:val="single" w:sz="6" w:space="0" w:color="auto"/>
              <w:right w:val="single" w:sz="6" w:space="0" w:color="auto"/>
            </w:tcBorders>
            <w:textDirection w:val="btLr"/>
          </w:tcPr>
          <w:p w:rsidR="00C30354" w:rsidRDefault="00C30354">
            <w:pPr>
              <w:ind w:left="113" w:right="113" w:firstLine="0"/>
              <w:jc w:val="center"/>
              <w:rPr>
                <w:snapToGrid w:val="0"/>
                <w:color w:val="000000"/>
                <w:sz w:val="24"/>
                <w:lang w:val="ru-RU"/>
              </w:rPr>
            </w:pPr>
            <w:r>
              <w:rPr>
                <w:snapToGrid w:val="0"/>
                <w:color w:val="000000"/>
                <w:sz w:val="24"/>
                <w:lang w:val="ru-RU"/>
              </w:rPr>
              <w:t xml:space="preserve"> III квартал</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lang w:val="ru-RU"/>
              </w:rPr>
            </w:pPr>
          </w:p>
          <w:p w:rsidR="00C30354" w:rsidRDefault="00C30354">
            <w:pPr>
              <w:ind w:firstLine="0"/>
              <w:jc w:val="center"/>
              <w:rPr>
                <w:snapToGrid w:val="0"/>
                <w:color w:val="000000"/>
                <w:lang w:val="ru-RU"/>
              </w:rPr>
            </w:pPr>
            <w:r>
              <w:rPr>
                <w:snapToGrid w:val="0"/>
                <w:color w:val="000000"/>
                <w:lang w:val="ru-RU"/>
              </w:rPr>
              <w:t>%</w:t>
            </w:r>
          </w:p>
        </w:tc>
        <w:tc>
          <w:tcPr>
            <w:tcW w:w="1008" w:type="dxa"/>
            <w:tcBorders>
              <w:top w:val="single" w:sz="6" w:space="0" w:color="auto"/>
              <w:left w:val="single" w:sz="6" w:space="0" w:color="auto"/>
              <w:bottom w:val="single" w:sz="6" w:space="0" w:color="auto"/>
              <w:right w:val="single" w:sz="6" w:space="0" w:color="auto"/>
            </w:tcBorders>
            <w:textDirection w:val="btLr"/>
          </w:tcPr>
          <w:p w:rsidR="00C30354" w:rsidRDefault="00C30354">
            <w:pPr>
              <w:ind w:left="113" w:right="113" w:firstLine="0"/>
              <w:jc w:val="center"/>
              <w:rPr>
                <w:snapToGrid w:val="0"/>
                <w:color w:val="000000"/>
                <w:sz w:val="24"/>
                <w:lang w:val="ru-RU"/>
              </w:rPr>
            </w:pPr>
            <w:r>
              <w:rPr>
                <w:snapToGrid w:val="0"/>
                <w:color w:val="000000"/>
                <w:sz w:val="24"/>
                <w:lang w:val="ru-RU"/>
              </w:rPr>
              <w:t>IV квартал</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lang w:val="ru-RU"/>
              </w:rPr>
            </w:pPr>
          </w:p>
          <w:p w:rsidR="00C30354" w:rsidRDefault="00C30354">
            <w:pPr>
              <w:ind w:firstLine="0"/>
              <w:jc w:val="center"/>
              <w:rPr>
                <w:snapToGrid w:val="0"/>
                <w:color w:val="000000"/>
                <w:lang w:val="ru-RU"/>
              </w:rPr>
            </w:pPr>
            <w:r>
              <w:rPr>
                <w:snapToGrid w:val="0"/>
                <w:color w:val="000000"/>
                <w:lang w:val="ru-RU"/>
              </w:rPr>
              <w:t>%</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b/>
                <w:snapToGrid w:val="0"/>
                <w:color w:val="000000"/>
                <w:sz w:val="24"/>
                <w:lang w:val="ru-RU"/>
              </w:rPr>
            </w:pPr>
          </w:p>
          <w:p w:rsidR="00C30354" w:rsidRDefault="00C30354">
            <w:pPr>
              <w:ind w:firstLine="0"/>
              <w:jc w:val="center"/>
              <w:rPr>
                <w:b/>
                <w:snapToGrid w:val="0"/>
                <w:color w:val="000000"/>
                <w:sz w:val="24"/>
                <w:lang w:val="ru-RU"/>
              </w:rPr>
            </w:pPr>
            <w:r>
              <w:rPr>
                <w:b/>
                <w:snapToGrid w:val="0"/>
                <w:color w:val="000000"/>
                <w:sz w:val="24"/>
                <w:lang w:val="ru-RU"/>
              </w:rPr>
              <w:t>за год</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lang w:val="ru-RU"/>
              </w:rPr>
            </w:pPr>
          </w:p>
          <w:p w:rsidR="00C30354" w:rsidRDefault="00C30354">
            <w:pPr>
              <w:ind w:firstLine="0"/>
              <w:jc w:val="center"/>
              <w:rPr>
                <w:snapToGrid w:val="0"/>
                <w:color w:val="000000"/>
                <w:lang w:val="ru-RU"/>
              </w:rPr>
            </w:pPr>
            <w:r>
              <w:rPr>
                <w:snapToGrid w:val="0"/>
                <w:color w:val="000000"/>
                <w:lang w:val="ru-RU"/>
              </w:rPr>
              <w:t>%</w:t>
            </w:r>
          </w:p>
        </w:tc>
      </w:tr>
      <w:tr w:rsidR="00C30354">
        <w:trPr>
          <w:cantSplit/>
          <w:trHeight w:val="307"/>
        </w:trPr>
        <w:tc>
          <w:tcPr>
            <w:tcW w:w="13978" w:type="dxa"/>
            <w:gridSpan w:val="11"/>
            <w:tcBorders>
              <w:top w:val="single" w:sz="6" w:space="0" w:color="auto"/>
              <w:left w:val="single" w:sz="6" w:space="0" w:color="auto"/>
              <w:bottom w:val="single" w:sz="6" w:space="0" w:color="auto"/>
              <w:right w:val="single" w:sz="6" w:space="0" w:color="auto"/>
            </w:tcBorders>
          </w:tcPr>
          <w:p w:rsidR="00C30354" w:rsidRDefault="00C30354">
            <w:pPr>
              <w:jc w:val="center"/>
              <w:rPr>
                <w:b/>
                <w:snapToGrid w:val="0"/>
                <w:color w:val="000000"/>
                <w:sz w:val="24"/>
                <w:lang w:val="ru-RU"/>
              </w:rPr>
            </w:pPr>
            <w:r>
              <w:rPr>
                <w:b/>
                <w:snapToGrid w:val="0"/>
                <w:color w:val="000000"/>
                <w:sz w:val="24"/>
                <w:lang w:val="ru-RU"/>
              </w:rPr>
              <w:t>АКТИВ</w:t>
            </w:r>
          </w:p>
        </w:tc>
      </w:tr>
      <w:tr w:rsidR="00C30354">
        <w:trPr>
          <w:cantSplit/>
          <w:trHeight w:val="307"/>
        </w:trPr>
        <w:tc>
          <w:tcPr>
            <w:tcW w:w="13978" w:type="dxa"/>
            <w:gridSpan w:val="11"/>
            <w:tcBorders>
              <w:top w:val="single" w:sz="6" w:space="0" w:color="auto"/>
              <w:left w:val="single" w:sz="6" w:space="0" w:color="auto"/>
              <w:bottom w:val="single" w:sz="6" w:space="0" w:color="auto"/>
              <w:right w:val="single" w:sz="6" w:space="0" w:color="auto"/>
            </w:tcBorders>
          </w:tcPr>
          <w:p w:rsidR="00C30354" w:rsidRDefault="00C30354">
            <w:pPr>
              <w:jc w:val="center"/>
              <w:rPr>
                <w:b/>
                <w:snapToGrid w:val="0"/>
                <w:color w:val="000000"/>
                <w:sz w:val="24"/>
                <w:lang w:val="ru-RU"/>
              </w:rPr>
            </w:pPr>
            <w:r>
              <w:rPr>
                <w:b/>
                <w:snapToGrid w:val="0"/>
                <w:color w:val="000000"/>
                <w:sz w:val="24"/>
                <w:lang w:val="ru-RU"/>
              </w:rPr>
              <w:t>I. ВНЕОБОРОТНЫЕ АКТИВЫ</w:t>
            </w:r>
          </w:p>
        </w:tc>
      </w:tr>
      <w:tr w:rsidR="00C30354">
        <w:trPr>
          <w:trHeight w:val="293"/>
        </w:trPr>
        <w:tc>
          <w:tcPr>
            <w:tcW w:w="3898"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Основные средства</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1037,3</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14,995</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2065,7</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34,695</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778</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16,438</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1328</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23,39</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5209</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63,781</w:t>
            </w:r>
          </w:p>
        </w:tc>
      </w:tr>
      <w:tr w:rsidR="00C30354">
        <w:trPr>
          <w:trHeight w:val="293"/>
        </w:trPr>
        <w:tc>
          <w:tcPr>
            <w:tcW w:w="3898"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Незавершенное строительство</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231,3</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3,344</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436</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7,323</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932</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16,415</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768</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9,404</w:t>
            </w:r>
          </w:p>
        </w:tc>
      </w:tr>
      <w:tr w:rsidR="00C30354">
        <w:trPr>
          <w:trHeight w:val="307"/>
        </w:trPr>
        <w:tc>
          <w:tcPr>
            <w:tcW w:w="3898" w:type="dxa"/>
            <w:tcBorders>
              <w:top w:val="single" w:sz="6" w:space="0" w:color="auto"/>
              <w:left w:val="single" w:sz="6" w:space="0" w:color="auto"/>
              <w:bottom w:val="single" w:sz="6" w:space="0" w:color="auto"/>
              <w:right w:val="single" w:sz="6" w:space="0" w:color="auto"/>
            </w:tcBorders>
          </w:tcPr>
          <w:p w:rsidR="00C30354" w:rsidRDefault="00C30354">
            <w:pPr>
              <w:rPr>
                <w:b/>
                <w:snapToGrid w:val="0"/>
                <w:color w:val="000000"/>
                <w:sz w:val="24"/>
                <w:lang w:val="ru-RU"/>
              </w:rPr>
            </w:pPr>
            <w:r>
              <w:rPr>
                <w:b/>
                <w:snapToGrid w:val="0"/>
                <w:color w:val="000000"/>
                <w:sz w:val="24"/>
                <w:lang w:val="ru-RU"/>
              </w:rPr>
              <w:t xml:space="preserve">ИТОГО по разделу I: </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1268,6</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18,339</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2501,7</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42,019</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778</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16,438</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2260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39,805</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5977</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73,185</w:t>
            </w:r>
          </w:p>
        </w:tc>
      </w:tr>
      <w:tr w:rsidR="00C30354">
        <w:trPr>
          <w:cantSplit/>
          <w:trHeight w:val="307"/>
        </w:trPr>
        <w:tc>
          <w:tcPr>
            <w:tcW w:w="13978" w:type="dxa"/>
            <w:gridSpan w:val="11"/>
            <w:tcBorders>
              <w:top w:val="single" w:sz="6" w:space="0" w:color="auto"/>
              <w:left w:val="single" w:sz="6" w:space="0" w:color="auto"/>
              <w:bottom w:val="single" w:sz="6" w:space="0" w:color="auto"/>
              <w:right w:val="single" w:sz="6" w:space="0" w:color="auto"/>
            </w:tcBorders>
          </w:tcPr>
          <w:p w:rsidR="00C30354" w:rsidRDefault="00C30354">
            <w:pPr>
              <w:ind w:firstLine="0"/>
              <w:jc w:val="center"/>
              <w:rPr>
                <w:b/>
                <w:snapToGrid w:val="0"/>
                <w:color w:val="000000"/>
                <w:sz w:val="24"/>
                <w:lang w:val="ru-RU"/>
              </w:rPr>
            </w:pPr>
            <w:r>
              <w:rPr>
                <w:b/>
                <w:snapToGrid w:val="0"/>
                <w:color w:val="000000"/>
                <w:sz w:val="24"/>
                <w:lang w:val="ru-RU"/>
              </w:rPr>
              <w:t>II. ОБОРОТНЫЕ АКТИВЫ</w:t>
            </w:r>
          </w:p>
        </w:tc>
      </w:tr>
      <w:tr w:rsidR="00C30354">
        <w:trPr>
          <w:trHeight w:val="293"/>
        </w:trPr>
        <w:tc>
          <w:tcPr>
            <w:tcW w:w="3898"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Сырье</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1816</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26,252</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415</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8,769</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241</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4,245</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r>
      <w:tr w:rsidR="00C30354">
        <w:trPr>
          <w:trHeight w:val="293"/>
        </w:trPr>
        <w:tc>
          <w:tcPr>
            <w:tcW w:w="3898"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Готовая продукция</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706</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10,206</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264</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5,5781</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365</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6,4287</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673</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8,2405</w:t>
            </w:r>
          </w:p>
        </w:tc>
      </w:tr>
      <w:tr w:rsidR="00C30354">
        <w:trPr>
          <w:trHeight w:val="293"/>
        </w:trPr>
        <w:tc>
          <w:tcPr>
            <w:tcW w:w="3898"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Дебиторская задолженность</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572</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9,607</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935</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19,756</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0,000</w:t>
            </w:r>
          </w:p>
        </w:tc>
      </w:tr>
      <w:tr w:rsidR="00C30354">
        <w:trPr>
          <w:trHeight w:val="293"/>
        </w:trPr>
        <w:tc>
          <w:tcPr>
            <w:tcW w:w="3898"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 xml:space="preserve">Денежные средства </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3116</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45,045</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2219,8</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46,902</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r>
      <w:tr w:rsidR="00C30354">
        <w:trPr>
          <w:trHeight w:val="293"/>
        </w:trPr>
        <w:tc>
          <w:tcPr>
            <w:tcW w:w="3898"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Прочие оборотные активы</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11</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0,159</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121</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2,5566</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472</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8,313</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517</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6,330</w:t>
            </w:r>
          </w:p>
        </w:tc>
      </w:tr>
      <w:tr w:rsidR="00C30354">
        <w:trPr>
          <w:trHeight w:val="307"/>
        </w:trPr>
        <w:tc>
          <w:tcPr>
            <w:tcW w:w="3898" w:type="dxa"/>
            <w:tcBorders>
              <w:top w:val="single" w:sz="6" w:space="0" w:color="auto"/>
              <w:left w:val="single" w:sz="6" w:space="0" w:color="auto"/>
              <w:bottom w:val="single" w:sz="6" w:space="0" w:color="auto"/>
              <w:right w:val="single" w:sz="6" w:space="0" w:color="auto"/>
            </w:tcBorders>
          </w:tcPr>
          <w:p w:rsidR="00C30354" w:rsidRDefault="00C30354">
            <w:pPr>
              <w:rPr>
                <w:b/>
                <w:snapToGrid w:val="0"/>
                <w:color w:val="000000"/>
                <w:sz w:val="24"/>
                <w:lang w:val="ru-RU"/>
              </w:rPr>
            </w:pPr>
            <w:r>
              <w:rPr>
                <w:b/>
                <w:snapToGrid w:val="0"/>
                <w:color w:val="000000"/>
                <w:sz w:val="24"/>
                <w:lang w:val="ru-RU"/>
              </w:rPr>
              <w:t xml:space="preserve">ИТОГО по разделу II: </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5649</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81,661</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572</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9,607</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3954,8</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83,562</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1078</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18,987</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1190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14,571</w:t>
            </w:r>
          </w:p>
        </w:tc>
      </w:tr>
      <w:tr w:rsidR="00C30354">
        <w:trPr>
          <w:cantSplit/>
          <w:trHeight w:val="307"/>
        </w:trPr>
        <w:tc>
          <w:tcPr>
            <w:tcW w:w="13978" w:type="dxa"/>
            <w:gridSpan w:val="11"/>
            <w:tcBorders>
              <w:top w:val="single" w:sz="6" w:space="0" w:color="auto"/>
              <w:left w:val="single" w:sz="6" w:space="0" w:color="auto"/>
              <w:bottom w:val="single" w:sz="6" w:space="0" w:color="auto"/>
              <w:right w:val="single" w:sz="6" w:space="0" w:color="auto"/>
            </w:tcBorders>
          </w:tcPr>
          <w:p w:rsidR="00C30354" w:rsidRDefault="00C30354">
            <w:pPr>
              <w:ind w:firstLine="0"/>
              <w:jc w:val="center"/>
              <w:rPr>
                <w:b/>
                <w:snapToGrid w:val="0"/>
                <w:color w:val="000000"/>
                <w:lang w:val="ru-RU"/>
              </w:rPr>
            </w:pPr>
            <w:r>
              <w:rPr>
                <w:b/>
                <w:snapToGrid w:val="0"/>
                <w:color w:val="000000"/>
                <w:sz w:val="24"/>
                <w:lang w:val="ru-RU"/>
              </w:rPr>
              <w:t>ПАССИВ</w:t>
            </w:r>
          </w:p>
        </w:tc>
      </w:tr>
      <w:tr w:rsidR="00C30354">
        <w:trPr>
          <w:cantSplit/>
          <w:trHeight w:val="307"/>
        </w:trPr>
        <w:tc>
          <w:tcPr>
            <w:tcW w:w="13978" w:type="dxa"/>
            <w:gridSpan w:val="11"/>
            <w:tcBorders>
              <w:top w:val="single" w:sz="6" w:space="0" w:color="auto"/>
              <w:left w:val="single" w:sz="6" w:space="0" w:color="auto"/>
              <w:bottom w:val="single" w:sz="6" w:space="0" w:color="auto"/>
              <w:right w:val="single" w:sz="6" w:space="0" w:color="auto"/>
            </w:tcBorders>
          </w:tcPr>
          <w:p w:rsidR="00C30354" w:rsidRDefault="00C30354">
            <w:pPr>
              <w:ind w:firstLine="0"/>
              <w:jc w:val="center"/>
              <w:rPr>
                <w:b/>
                <w:snapToGrid w:val="0"/>
                <w:color w:val="000000"/>
                <w:sz w:val="24"/>
                <w:lang w:val="ru-RU"/>
              </w:rPr>
            </w:pPr>
            <w:r>
              <w:rPr>
                <w:b/>
                <w:snapToGrid w:val="0"/>
                <w:color w:val="000000"/>
                <w:sz w:val="24"/>
                <w:lang w:val="ru-RU"/>
              </w:rPr>
              <w:t>III. КАПИТАЛ И РЕЗЕРВЫ</w:t>
            </w:r>
          </w:p>
        </w:tc>
      </w:tr>
      <w:tr w:rsidR="00C30354">
        <w:trPr>
          <w:trHeight w:val="293"/>
        </w:trPr>
        <w:tc>
          <w:tcPr>
            <w:tcW w:w="3898"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Нераспределенная прибыль</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r>
      <w:tr w:rsidR="00C30354">
        <w:trPr>
          <w:trHeight w:val="307"/>
        </w:trPr>
        <w:tc>
          <w:tcPr>
            <w:tcW w:w="3898" w:type="dxa"/>
            <w:tcBorders>
              <w:top w:val="single" w:sz="6" w:space="0" w:color="auto"/>
              <w:left w:val="single" w:sz="6" w:space="0" w:color="auto"/>
              <w:bottom w:val="single" w:sz="6" w:space="0" w:color="auto"/>
              <w:right w:val="single" w:sz="6" w:space="0" w:color="auto"/>
            </w:tcBorders>
          </w:tcPr>
          <w:p w:rsidR="00C30354" w:rsidRDefault="00C30354">
            <w:pPr>
              <w:rPr>
                <w:b/>
                <w:snapToGrid w:val="0"/>
                <w:color w:val="000000"/>
                <w:sz w:val="24"/>
                <w:lang w:val="ru-RU"/>
              </w:rPr>
            </w:pPr>
            <w:r>
              <w:rPr>
                <w:b/>
                <w:snapToGrid w:val="0"/>
                <w:color w:val="000000"/>
                <w:sz w:val="24"/>
                <w:lang w:val="ru-RU"/>
              </w:rPr>
              <w:t xml:space="preserve">ИТОГО по разделу III: </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r>
      <w:tr w:rsidR="00C30354">
        <w:trPr>
          <w:cantSplit/>
          <w:trHeight w:val="307"/>
        </w:trPr>
        <w:tc>
          <w:tcPr>
            <w:tcW w:w="13978" w:type="dxa"/>
            <w:gridSpan w:val="11"/>
            <w:tcBorders>
              <w:top w:val="single" w:sz="6" w:space="0" w:color="auto"/>
              <w:left w:val="single" w:sz="6" w:space="0" w:color="auto"/>
              <w:bottom w:val="single" w:sz="6" w:space="0" w:color="auto"/>
              <w:right w:val="single" w:sz="6" w:space="0" w:color="auto"/>
            </w:tcBorders>
          </w:tcPr>
          <w:p w:rsidR="00C30354" w:rsidRDefault="00C30354">
            <w:pPr>
              <w:ind w:firstLine="0"/>
              <w:jc w:val="center"/>
              <w:rPr>
                <w:b/>
                <w:snapToGrid w:val="0"/>
                <w:color w:val="000000"/>
                <w:sz w:val="24"/>
                <w:lang w:val="ru-RU"/>
              </w:rPr>
            </w:pPr>
            <w:r>
              <w:rPr>
                <w:b/>
                <w:snapToGrid w:val="0"/>
                <w:color w:val="000000"/>
                <w:sz w:val="24"/>
                <w:lang w:val="ru-RU"/>
              </w:rPr>
              <w:t>IV. ДОЛГОСРОЧНЫЕ ОБЯЗАТЕЛЬСТВА</w:t>
            </w:r>
          </w:p>
        </w:tc>
      </w:tr>
      <w:tr w:rsidR="00C30354">
        <w:trPr>
          <w:trHeight w:val="293"/>
        </w:trPr>
        <w:tc>
          <w:tcPr>
            <w:tcW w:w="3898"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Займы и кредиты</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350,1</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5,880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405,7</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7,145</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r>
      <w:tr w:rsidR="00C30354">
        <w:trPr>
          <w:trHeight w:val="307"/>
        </w:trPr>
        <w:tc>
          <w:tcPr>
            <w:tcW w:w="3898" w:type="dxa"/>
            <w:tcBorders>
              <w:top w:val="single" w:sz="6" w:space="0" w:color="auto"/>
              <w:left w:val="single" w:sz="6" w:space="0" w:color="auto"/>
              <w:bottom w:val="single" w:sz="6" w:space="0" w:color="auto"/>
              <w:right w:val="single" w:sz="6" w:space="0" w:color="auto"/>
            </w:tcBorders>
          </w:tcPr>
          <w:p w:rsidR="00C30354" w:rsidRDefault="00C30354">
            <w:pPr>
              <w:rPr>
                <w:b/>
                <w:snapToGrid w:val="0"/>
                <w:color w:val="000000"/>
                <w:sz w:val="24"/>
                <w:lang w:val="ru-RU"/>
              </w:rPr>
            </w:pPr>
            <w:r>
              <w:rPr>
                <w:b/>
                <w:snapToGrid w:val="0"/>
                <w:color w:val="000000"/>
                <w:sz w:val="24"/>
                <w:lang w:val="ru-RU"/>
              </w:rPr>
              <w:t xml:space="preserve">ИТОГО по разделу IV: </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350,1</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5,880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405,7</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7,145</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0</w:t>
            </w:r>
          </w:p>
        </w:tc>
      </w:tr>
      <w:tr w:rsidR="00C30354">
        <w:trPr>
          <w:cantSplit/>
          <w:trHeight w:val="307"/>
        </w:trPr>
        <w:tc>
          <w:tcPr>
            <w:tcW w:w="13978" w:type="dxa"/>
            <w:gridSpan w:val="11"/>
            <w:tcBorders>
              <w:top w:val="single" w:sz="6" w:space="0" w:color="auto"/>
              <w:left w:val="single" w:sz="6" w:space="0" w:color="auto"/>
              <w:bottom w:val="single" w:sz="6" w:space="0" w:color="auto"/>
              <w:right w:val="single" w:sz="6" w:space="0" w:color="auto"/>
            </w:tcBorders>
          </w:tcPr>
          <w:p w:rsidR="00C30354" w:rsidRDefault="00C30354">
            <w:pPr>
              <w:ind w:firstLine="0"/>
              <w:jc w:val="center"/>
              <w:rPr>
                <w:b/>
                <w:snapToGrid w:val="0"/>
                <w:color w:val="000000"/>
                <w:sz w:val="24"/>
                <w:lang w:val="ru-RU"/>
              </w:rPr>
            </w:pPr>
            <w:r>
              <w:rPr>
                <w:b/>
                <w:snapToGrid w:val="0"/>
                <w:color w:val="000000"/>
                <w:sz w:val="24"/>
                <w:lang w:val="ru-RU"/>
              </w:rPr>
              <w:t>V. КРАТКОСРОЧНЫЕ ОБЯЗАТЕЛЬСТВА</w:t>
            </w:r>
          </w:p>
        </w:tc>
      </w:tr>
      <w:tr w:rsidR="00C30354">
        <w:trPr>
          <w:trHeight w:val="293"/>
        </w:trPr>
        <w:tc>
          <w:tcPr>
            <w:tcW w:w="3898"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Займы и кредиты</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2250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37,791</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900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15,851</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1000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12,244</w:t>
            </w:r>
          </w:p>
        </w:tc>
      </w:tr>
      <w:tr w:rsidR="00C30354">
        <w:trPr>
          <w:trHeight w:val="293"/>
        </w:trPr>
        <w:tc>
          <w:tcPr>
            <w:tcW w:w="3898"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Кредиторская задолженность</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280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4,7029</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831</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14,636</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r>
      <w:tr w:rsidR="00C30354">
        <w:trPr>
          <w:cantSplit/>
          <w:trHeight w:val="1134"/>
        </w:trPr>
        <w:tc>
          <w:tcPr>
            <w:tcW w:w="3898" w:type="dxa"/>
            <w:tcBorders>
              <w:top w:val="single" w:sz="6" w:space="0" w:color="auto"/>
              <w:left w:val="single" w:sz="6" w:space="0" w:color="auto"/>
              <w:bottom w:val="single" w:sz="6" w:space="0" w:color="auto"/>
              <w:right w:val="single" w:sz="6" w:space="0" w:color="auto"/>
            </w:tcBorders>
          </w:tcPr>
          <w:p w:rsidR="00C30354" w:rsidRDefault="00C30354">
            <w:pPr>
              <w:jc w:val="center"/>
              <w:rPr>
                <w:snapToGrid w:val="0"/>
                <w:color w:val="000000"/>
                <w:sz w:val="24"/>
                <w:lang w:val="ru-RU"/>
              </w:rPr>
            </w:pPr>
          </w:p>
          <w:p w:rsidR="00C30354" w:rsidRDefault="00C30354">
            <w:pPr>
              <w:jc w:val="center"/>
              <w:rPr>
                <w:snapToGrid w:val="0"/>
                <w:color w:val="000000"/>
                <w:sz w:val="24"/>
                <w:lang w:val="ru-RU"/>
              </w:rPr>
            </w:pPr>
            <w:r>
              <w:rPr>
                <w:snapToGrid w:val="0"/>
                <w:color w:val="000000"/>
                <w:sz w:val="24"/>
                <w:lang w:val="ru-RU"/>
              </w:rPr>
              <w:t>СТАТЬЯ БАЛАНСА</w:t>
            </w:r>
          </w:p>
        </w:tc>
        <w:tc>
          <w:tcPr>
            <w:tcW w:w="1008" w:type="dxa"/>
            <w:tcBorders>
              <w:top w:val="single" w:sz="6" w:space="0" w:color="auto"/>
              <w:left w:val="single" w:sz="6" w:space="0" w:color="auto"/>
              <w:bottom w:val="single" w:sz="6" w:space="0" w:color="auto"/>
              <w:right w:val="single" w:sz="6" w:space="0" w:color="auto"/>
            </w:tcBorders>
            <w:textDirection w:val="btLr"/>
          </w:tcPr>
          <w:p w:rsidR="00C30354" w:rsidRDefault="00C30354">
            <w:pPr>
              <w:ind w:left="113" w:right="113" w:firstLine="0"/>
              <w:jc w:val="center"/>
              <w:rPr>
                <w:snapToGrid w:val="0"/>
                <w:color w:val="000000"/>
                <w:sz w:val="24"/>
                <w:lang w:val="ru-RU"/>
              </w:rPr>
            </w:pPr>
            <w:r>
              <w:rPr>
                <w:snapToGrid w:val="0"/>
                <w:color w:val="000000"/>
                <w:sz w:val="24"/>
                <w:lang w:val="ru-RU"/>
              </w:rPr>
              <w:t xml:space="preserve"> I квартал</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lang w:val="ru-RU"/>
              </w:rPr>
            </w:pPr>
          </w:p>
          <w:p w:rsidR="00C30354" w:rsidRDefault="00C30354">
            <w:pPr>
              <w:ind w:firstLine="0"/>
              <w:jc w:val="center"/>
              <w:rPr>
                <w:snapToGrid w:val="0"/>
                <w:color w:val="000000"/>
                <w:lang w:val="ru-RU"/>
              </w:rPr>
            </w:pPr>
            <w:r>
              <w:rPr>
                <w:snapToGrid w:val="0"/>
                <w:color w:val="000000"/>
                <w:lang w:val="ru-RU"/>
              </w:rPr>
              <w:t>%</w:t>
            </w:r>
          </w:p>
        </w:tc>
        <w:tc>
          <w:tcPr>
            <w:tcW w:w="1008" w:type="dxa"/>
            <w:tcBorders>
              <w:top w:val="single" w:sz="6" w:space="0" w:color="auto"/>
              <w:left w:val="single" w:sz="6" w:space="0" w:color="auto"/>
              <w:bottom w:val="single" w:sz="6" w:space="0" w:color="auto"/>
              <w:right w:val="single" w:sz="6" w:space="0" w:color="auto"/>
            </w:tcBorders>
            <w:textDirection w:val="btLr"/>
          </w:tcPr>
          <w:p w:rsidR="00C30354" w:rsidRDefault="00C30354">
            <w:pPr>
              <w:ind w:left="113" w:right="113" w:firstLine="0"/>
              <w:jc w:val="center"/>
              <w:rPr>
                <w:snapToGrid w:val="0"/>
                <w:color w:val="000000"/>
                <w:sz w:val="24"/>
                <w:lang w:val="ru-RU"/>
              </w:rPr>
            </w:pPr>
            <w:r>
              <w:rPr>
                <w:snapToGrid w:val="0"/>
                <w:color w:val="000000"/>
                <w:sz w:val="24"/>
                <w:lang w:val="ru-RU"/>
              </w:rPr>
              <w:t>II квартал</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lang w:val="ru-RU"/>
              </w:rPr>
            </w:pPr>
          </w:p>
          <w:p w:rsidR="00C30354" w:rsidRDefault="00C30354">
            <w:pPr>
              <w:ind w:firstLine="0"/>
              <w:jc w:val="center"/>
              <w:rPr>
                <w:snapToGrid w:val="0"/>
                <w:color w:val="000000"/>
                <w:lang w:val="ru-RU"/>
              </w:rPr>
            </w:pPr>
            <w:r>
              <w:rPr>
                <w:snapToGrid w:val="0"/>
                <w:color w:val="000000"/>
                <w:lang w:val="ru-RU"/>
              </w:rPr>
              <w:t>%</w:t>
            </w:r>
          </w:p>
        </w:tc>
        <w:tc>
          <w:tcPr>
            <w:tcW w:w="1008" w:type="dxa"/>
            <w:tcBorders>
              <w:top w:val="single" w:sz="6" w:space="0" w:color="auto"/>
              <w:left w:val="single" w:sz="6" w:space="0" w:color="auto"/>
              <w:bottom w:val="single" w:sz="6" w:space="0" w:color="auto"/>
              <w:right w:val="single" w:sz="6" w:space="0" w:color="auto"/>
            </w:tcBorders>
            <w:textDirection w:val="btLr"/>
          </w:tcPr>
          <w:p w:rsidR="00C30354" w:rsidRDefault="00C30354">
            <w:pPr>
              <w:ind w:left="113" w:right="113" w:firstLine="0"/>
              <w:jc w:val="center"/>
              <w:rPr>
                <w:snapToGrid w:val="0"/>
                <w:color w:val="000000"/>
                <w:sz w:val="24"/>
                <w:lang w:val="ru-RU"/>
              </w:rPr>
            </w:pPr>
            <w:r>
              <w:rPr>
                <w:snapToGrid w:val="0"/>
                <w:color w:val="000000"/>
                <w:sz w:val="24"/>
                <w:lang w:val="ru-RU"/>
              </w:rPr>
              <w:t xml:space="preserve"> III квартал</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lang w:val="ru-RU"/>
              </w:rPr>
            </w:pPr>
          </w:p>
          <w:p w:rsidR="00C30354" w:rsidRDefault="00C30354">
            <w:pPr>
              <w:ind w:firstLine="0"/>
              <w:jc w:val="center"/>
              <w:rPr>
                <w:snapToGrid w:val="0"/>
                <w:color w:val="000000"/>
                <w:lang w:val="ru-RU"/>
              </w:rPr>
            </w:pPr>
            <w:r>
              <w:rPr>
                <w:snapToGrid w:val="0"/>
                <w:color w:val="000000"/>
                <w:lang w:val="ru-RU"/>
              </w:rPr>
              <w:t>%</w:t>
            </w:r>
          </w:p>
        </w:tc>
        <w:tc>
          <w:tcPr>
            <w:tcW w:w="1008" w:type="dxa"/>
            <w:tcBorders>
              <w:top w:val="single" w:sz="6" w:space="0" w:color="auto"/>
              <w:left w:val="single" w:sz="6" w:space="0" w:color="auto"/>
              <w:bottom w:val="single" w:sz="6" w:space="0" w:color="auto"/>
              <w:right w:val="single" w:sz="6" w:space="0" w:color="auto"/>
            </w:tcBorders>
            <w:textDirection w:val="btLr"/>
          </w:tcPr>
          <w:p w:rsidR="00C30354" w:rsidRDefault="00C30354">
            <w:pPr>
              <w:ind w:left="113" w:right="113" w:firstLine="0"/>
              <w:jc w:val="center"/>
              <w:rPr>
                <w:snapToGrid w:val="0"/>
                <w:color w:val="000000"/>
                <w:sz w:val="24"/>
                <w:lang w:val="ru-RU"/>
              </w:rPr>
            </w:pPr>
            <w:r>
              <w:rPr>
                <w:snapToGrid w:val="0"/>
                <w:color w:val="000000"/>
                <w:sz w:val="24"/>
                <w:lang w:val="ru-RU"/>
              </w:rPr>
              <w:t>IV квартал</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lang w:val="ru-RU"/>
              </w:rPr>
            </w:pPr>
          </w:p>
          <w:p w:rsidR="00C30354" w:rsidRDefault="00C30354">
            <w:pPr>
              <w:ind w:firstLine="0"/>
              <w:jc w:val="center"/>
              <w:rPr>
                <w:snapToGrid w:val="0"/>
                <w:color w:val="000000"/>
                <w:lang w:val="ru-RU"/>
              </w:rPr>
            </w:pPr>
            <w:r>
              <w:rPr>
                <w:snapToGrid w:val="0"/>
                <w:color w:val="000000"/>
                <w:lang w:val="ru-RU"/>
              </w:rPr>
              <w:t>%</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b/>
                <w:snapToGrid w:val="0"/>
                <w:color w:val="000000"/>
                <w:sz w:val="24"/>
                <w:lang w:val="ru-RU"/>
              </w:rPr>
            </w:pPr>
          </w:p>
          <w:p w:rsidR="00C30354" w:rsidRDefault="00C30354">
            <w:pPr>
              <w:ind w:firstLine="0"/>
              <w:jc w:val="center"/>
              <w:rPr>
                <w:b/>
                <w:snapToGrid w:val="0"/>
                <w:color w:val="000000"/>
                <w:sz w:val="24"/>
                <w:lang w:val="ru-RU"/>
              </w:rPr>
            </w:pPr>
            <w:r>
              <w:rPr>
                <w:b/>
                <w:snapToGrid w:val="0"/>
                <w:color w:val="000000"/>
                <w:sz w:val="24"/>
                <w:lang w:val="ru-RU"/>
              </w:rPr>
              <w:t>за год</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lang w:val="ru-RU"/>
              </w:rPr>
            </w:pPr>
          </w:p>
          <w:p w:rsidR="00C30354" w:rsidRDefault="00C30354">
            <w:pPr>
              <w:ind w:firstLine="0"/>
              <w:jc w:val="center"/>
              <w:rPr>
                <w:snapToGrid w:val="0"/>
                <w:color w:val="000000"/>
                <w:lang w:val="ru-RU"/>
              </w:rPr>
            </w:pPr>
            <w:r>
              <w:rPr>
                <w:snapToGrid w:val="0"/>
                <w:color w:val="000000"/>
                <w:lang w:val="ru-RU"/>
              </w:rPr>
              <w:t>%</w:t>
            </w:r>
          </w:p>
        </w:tc>
      </w:tr>
      <w:tr w:rsidR="00C30354">
        <w:trPr>
          <w:trHeight w:val="293"/>
        </w:trPr>
        <w:tc>
          <w:tcPr>
            <w:tcW w:w="3898"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Резервы</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203</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3,5754</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r>
      <w:tr w:rsidR="00C30354">
        <w:trPr>
          <w:trHeight w:val="307"/>
        </w:trPr>
        <w:tc>
          <w:tcPr>
            <w:tcW w:w="3898" w:type="dxa"/>
            <w:tcBorders>
              <w:top w:val="single" w:sz="6" w:space="0" w:color="auto"/>
              <w:left w:val="single" w:sz="6" w:space="0" w:color="auto"/>
              <w:bottom w:val="single" w:sz="6" w:space="0" w:color="auto"/>
              <w:right w:val="single" w:sz="6" w:space="0" w:color="auto"/>
            </w:tcBorders>
          </w:tcPr>
          <w:p w:rsidR="00C30354" w:rsidRDefault="00C30354">
            <w:pPr>
              <w:rPr>
                <w:b/>
                <w:snapToGrid w:val="0"/>
                <w:color w:val="000000"/>
                <w:sz w:val="24"/>
                <w:lang w:val="ru-RU"/>
              </w:rPr>
            </w:pPr>
            <w:r>
              <w:rPr>
                <w:b/>
                <w:snapToGrid w:val="0"/>
                <w:color w:val="000000"/>
                <w:sz w:val="24"/>
                <w:lang w:val="ru-RU"/>
              </w:rPr>
              <w:t xml:space="preserve">ИТОГО по разделу V: </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2530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42,494</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1934</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34,063</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1000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12,244</w:t>
            </w:r>
          </w:p>
        </w:tc>
      </w:tr>
      <w:tr w:rsidR="00C30354">
        <w:trPr>
          <w:trHeight w:val="293"/>
        </w:trPr>
        <w:tc>
          <w:tcPr>
            <w:tcW w:w="3898" w:type="dxa"/>
            <w:tcBorders>
              <w:top w:val="single" w:sz="6" w:space="0" w:color="auto"/>
              <w:left w:val="single" w:sz="6" w:space="0" w:color="auto"/>
              <w:bottom w:val="single" w:sz="6" w:space="0" w:color="auto"/>
              <w:right w:val="single" w:sz="6" w:space="0" w:color="auto"/>
            </w:tcBorders>
          </w:tcPr>
          <w:p w:rsidR="00C30354" w:rsidRDefault="00C30354">
            <w:pPr>
              <w:jc w:val="right"/>
              <w:rPr>
                <w:snapToGrid w:val="0"/>
                <w:color w:val="000000"/>
                <w:sz w:val="24"/>
                <w:lang w:val="ru-RU"/>
              </w:rPr>
            </w:pP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r>
      <w:tr w:rsidR="00C30354">
        <w:trPr>
          <w:trHeight w:val="307"/>
        </w:trPr>
        <w:tc>
          <w:tcPr>
            <w:tcW w:w="3898" w:type="dxa"/>
            <w:tcBorders>
              <w:top w:val="single" w:sz="6" w:space="0" w:color="auto"/>
              <w:left w:val="single" w:sz="6" w:space="0" w:color="auto"/>
              <w:bottom w:val="single" w:sz="6" w:space="0" w:color="auto"/>
              <w:right w:val="single" w:sz="6" w:space="0" w:color="auto"/>
            </w:tcBorders>
          </w:tcPr>
          <w:p w:rsidR="00C30354" w:rsidRDefault="00C30354">
            <w:pPr>
              <w:jc w:val="center"/>
              <w:rPr>
                <w:b/>
                <w:snapToGrid w:val="0"/>
                <w:color w:val="000000"/>
                <w:sz w:val="24"/>
                <w:lang w:val="ru-RU"/>
              </w:rPr>
            </w:pPr>
            <w:r>
              <w:rPr>
                <w:b/>
                <w:snapToGrid w:val="0"/>
                <w:color w:val="000000"/>
                <w:sz w:val="24"/>
                <w:lang w:val="ru-RU"/>
              </w:rPr>
              <w:t>ВСЕГО:</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6917,6</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100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5953,8</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100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4732,8</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100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5677,7</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100</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8167</w:t>
            </w:r>
          </w:p>
        </w:tc>
        <w:tc>
          <w:tcPr>
            <w:tcW w:w="1008"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100</w:t>
            </w:r>
          </w:p>
        </w:tc>
      </w:tr>
    </w:tbl>
    <w:p w:rsidR="00C30354" w:rsidRDefault="00C30354">
      <w:pPr>
        <w:pStyle w:val="f5fbfb"/>
        <w:spacing w:line="360" w:lineRule="auto"/>
        <w:jc w:val="center"/>
        <w:rPr>
          <w:rFonts w:ascii="Times New Roman" w:hAnsi="Times New Roman"/>
          <w:b/>
        </w:rPr>
      </w:pPr>
    </w:p>
    <w:p w:rsidR="00C30354" w:rsidRDefault="00C30354">
      <w:pPr>
        <w:pStyle w:val="f5fbfb"/>
        <w:spacing w:line="360" w:lineRule="auto"/>
        <w:jc w:val="center"/>
        <w:rPr>
          <w:rFonts w:ascii="Times New Roman" w:hAnsi="Times New Roman"/>
          <w:b/>
        </w:rPr>
      </w:pPr>
      <w:r>
        <w:rPr>
          <w:rFonts w:ascii="Times New Roman" w:hAnsi="Times New Roman"/>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133"/>
        <w:gridCol w:w="1262"/>
        <w:gridCol w:w="1294"/>
        <w:gridCol w:w="1277"/>
        <w:gridCol w:w="1435"/>
        <w:gridCol w:w="1387"/>
        <w:gridCol w:w="1121"/>
        <w:gridCol w:w="1231"/>
      </w:tblGrid>
      <w:tr w:rsidR="00C30354">
        <w:trPr>
          <w:trHeight w:val="1202"/>
        </w:trPr>
        <w:tc>
          <w:tcPr>
            <w:tcW w:w="13140" w:type="dxa"/>
            <w:gridSpan w:val="8"/>
          </w:tcPr>
          <w:p w:rsidR="00C30354" w:rsidRDefault="00C30354">
            <w:pPr>
              <w:jc w:val="center"/>
              <w:rPr>
                <w:b/>
                <w:snapToGrid w:val="0"/>
                <w:color w:val="000000"/>
                <w:sz w:val="24"/>
                <w:lang w:val="ru-RU"/>
              </w:rPr>
            </w:pPr>
            <w:r>
              <w:rPr>
                <w:lang w:val="ru-RU"/>
              </w:rPr>
              <w:br w:type="page"/>
            </w:r>
            <w:r>
              <w:rPr>
                <w:b/>
                <w:snapToGrid w:val="0"/>
                <w:color w:val="000000"/>
                <w:sz w:val="24"/>
                <w:lang w:val="ru-RU"/>
              </w:rPr>
              <w:t xml:space="preserve">                                                                                                                                                              Приложение 6</w:t>
            </w:r>
          </w:p>
          <w:p w:rsidR="00C30354" w:rsidRDefault="00C30354">
            <w:pPr>
              <w:jc w:val="center"/>
              <w:rPr>
                <w:b/>
                <w:snapToGrid w:val="0"/>
                <w:color w:val="000000"/>
                <w:sz w:val="24"/>
                <w:lang w:val="ru-RU"/>
              </w:rPr>
            </w:pPr>
            <w:r>
              <w:rPr>
                <w:b/>
                <w:snapToGrid w:val="0"/>
                <w:color w:val="000000"/>
                <w:sz w:val="24"/>
                <w:lang w:val="ru-RU"/>
              </w:rPr>
              <w:t>Расчет среднеквадратического отклонения и коэффициента корреляции положительного и отрицательного денежных потоков ООО "ОЛГИЛЕС" в 2000 г.</w:t>
            </w:r>
          </w:p>
          <w:p w:rsidR="00C30354" w:rsidRDefault="00C30354">
            <w:pPr>
              <w:jc w:val="right"/>
              <w:rPr>
                <w:b/>
                <w:snapToGrid w:val="0"/>
                <w:color w:val="000000"/>
                <w:sz w:val="24"/>
                <w:lang w:val="ru-RU"/>
              </w:rPr>
            </w:pPr>
          </w:p>
        </w:tc>
      </w:tr>
      <w:tr w:rsidR="00C30354">
        <w:trPr>
          <w:trHeight w:val="610"/>
        </w:trPr>
        <w:tc>
          <w:tcPr>
            <w:tcW w:w="4133" w:type="dxa"/>
          </w:tcPr>
          <w:p w:rsidR="00C30354" w:rsidRDefault="00C30354">
            <w:pPr>
              <w:ind w:firstLine="0"/>
              <w:jc w:val="center"/>
              <w:rPr>
                <w:snapToGrid w:val="0"/>
                <w:color w:val="000000"/>
                <w:sz w:val="24"/>
                <w:lang w:val="ru-RU"/>
              </w:rPr>
            </w:pPr>
            <w:r>
              <w:rPr>
                <w:snapToGrid w:val="0"/>
                <w:color w:val="000000"/>
                <w:sz w:val="24"/>
                <w:lang w:val="ru-RU"/>
              </w:rPr>
              <w:t>НАИМЕНОВАНИЕ</w:t>
            </w:r>
          </w:p>
        </w:tc>
        <w:tc>
          <w:tcPr>
            <w:tcW w:w="1262" w:type="dxa"/>
          </w:tcPr>
          <w:p w:rsidR="00C30354" w:rsidRDefault="00C30354">
            <w:pPr>
              <w:ind w:firstLine="0"/>
              <w:jc w:val="center"/>
              <w:rPr>
                <w:snapToGrid w:val="0"/>
                <w:color w:val="000000"/>
                <w:sz w:val="24"/>
                <w:lang w:val="ru-RU"/>
              </w:rPr>
            </w:pPr>
            <w:r>
              <w:rPr>
                <w:snapToGrid w:val="0"/>
                <w:color w:val="000000"/>
                <w:sz w:val="24"/>
                <w:lang w:val="ru-RU"/>
              </w:rPr>
              <w:t>I квартал</w:t>
            </w:r>
          </w:p>
        </w:tc>
        <w:tc>
          <w:tcPr>
            <w:tcW w:w="1294" w:type="dxa"/>
          </w:tcPr>
          <w:p w:rsidR="00C30354" w:rsidRDefault="00C30354">
            <w:pPr>
              <w:ind w:firstLine="0"/>
              <w:jc w:val="center"/>
              <w:rPr>
                <w:snapToGrid w:val="0"/>
                <w:color w:val="000000"/>
                <w:sz w:val="24"/>
                <w:lang w:val="ru-RU"/>
              </w:rPr>
            </w:pPr>
            <w:r>
              <w:rPr>
                <w:snapToGrid w:val="0"/>
                <w:color w:val="000000"/>
                <w:sz w:val="24"/>
                <w:lang w:val="ru-RU"/>
              </w:rPr>
              <w:t>II квартал</w:t>
            </w:r>
          </w:p>
        </w:tc>
        <w:tc>
          <w:tcPr>
            <w:tcW w:w="1277" w:type="dxa"/>
          </w:tcPr>
          <w:p w:rsidR="00C30354" w:rsidRDefault="00C30354">
            <w:pPr>
              <w:ind w:firstLine="0"/>
              <w:jc w:val="center"/>
              <w:rPr>
                <w:snapToGrid w:val="0"/>
                <w:color w:val="000000"/>
                <w:sz w:val="24"/>
                <w:lang w:val="ru-RU"/>
              </w:rPr>
            </w:pPr>
            <w:r>
              <w:rPr>
                <w:snapToGrid w:val="0"/>
                <w:color w:val="000000"/>
                <w:sz w:val="24"/>
                <w:lang w:val="ru-RU"/>
              </w:rPr>
              <w:t>III квартал</w:t>
            </w:r>
          </w:p>
        </w:tc>
        <w:tc>
          <w:tcPr>
            <w:tcW w:w="1435" w:type="dxa"/>
          </w:tcPr>
          <w:p w:rsidR="00C30354" w:rsidRDefault="00C30354">
            <w:pPr>
              <w:ind w:firstLine="0"/>
              <w:jc w:val="center"/>
              <w:rPr>
                <w:snapToGrid w:val="0"/>
                <w:color w:val="000000"/>
                <w:sz w:val="24"/>
                <w:lang w:val="ru-RU"/>
              </w:rPr>
            </w:pPr>
            <w:r>
              <w:rPr>
                <w:snapToGrid w:val="0"/>
                <w:color w:val="000000"/>
                <w:sz w:val="24"/>
                <w:lang w:val="ru-RU"/>
              </w:rPr>
              <w:t>IV квартал</w:t>
            </w:r>
          </w:p>
        </w:tc>
        <w:tc>
          <w:tcPr>
            <w:tcW w:w="1387" w:type="dxa"/>
          </w:tcPr>
          <w:p w:rsidR="00C30354" w:rsidRDefault="00C30354">
            <w:pPr>
              <w:ind w:firstLine="0"/>
              <w:jc w:val="center"/>
              <w:rPr>
                <w:snapToGrid w:val="0"/>
                <w:color w:val="000000"/>
                <w:sz w:val="22"/>
                <w:lang w:val="ru-RU"/>
              </w:rPr>
            </w:pPr>
            <w:r>
              <w:rPr>
                <w:snapToGrid w:val="0"/>
                <w:color w:val="000000"/>
                <w:sz w:val="22"/>
                <w:lang w:val="ru-RU"/>
              </w:rPr>
              <w:t>Среднее</w:t>
            </w:r>
          </w:p>
          <w:p w:rsidR="00C30354" w:rsidRDefault="00C30354">
            <w:pPr>
              <w:ind w:firstLine="0"/>
              <w:jc w:val="center"/>
              <w:rPr>
                <w:snapToGrid w:val="0"/>
                <w:color w:val="000000"/>
                <w:sz w:val="22"/>
                <w:lang w:val="ru-RU"/>
              </w:rPr>
            </w:pPr>
            <w:r>
              <w:rPr>
                <w:snapToGrid w:val="0"/>
                <w:color w:val="000000"/>
                <w:sz w:val="22"/>
                <w:lang w:val="ru-RU"/>
              </w:rPr>
              <w:t>значение</w:t>
            </w:r>
          </w:p>
        </w:tc>
        <w:tc>
          <w:tcPr>
            <w:tcW w:w="1121" w:type="dxa"/>
          </w:tcPr>
          <w:p w:rsidR="00C30354" w:rsidRDefault="00C30354">
            <w:pPr>
              <w:ind w:firstLine="0"/>
              <w:jc w:val="center"/>
              <w:rPr>
                <w:snapToGrid w:val="0"/>
                <w:color w:val="000000"/>
                <w:lang w:val="ru-RU"/>
              </w:rPr>
            </w:pPr>
            <w:r>
              <w:rPr>
                <w:snapToGrid w:val="0"/>
                <w:color w:val="000000"/>
                <w:lang w:val="ru-RU"/>
              </w:rPr>
              <w:t>СКО</w:t>
            </w:r>
          </w:p>
        </w:tc>
        <w:tc>
          <w:tcPr>
            <w:tcW w:w="1231" w:type="dxa"/>
          </w:tcPr>
          <w:p w:rsidR="00C30354" w:rsidRDefault="00C30354">
            <w:pPr>
              <w:ind w:firstLine="0"/>
              <w:jc w:val="center"/>
              <w:rPr>
                <w:snapToGrid w:val="0"/>
                <w:color w:val="000000"/>
                <w:sz w:val="16"/>
                <w:lang w:val="ru-RU"/>
              </w:rPr>
            </w:pPr>
            <w:r>
              <w:rPr>
                <w:snapToGrid w:val="0"/>
                <w:color w:val="000000"/>
                <w:sz w:val="24"/>
                <w:lang w:val="ru-RU"/>
              </w:rPr>
              <w:t>КК</w:t>
            </w:r>
            <w:r>
              <w:rPr>
                <w:snapToGrid w:val="0"/>
                <w:color w:val="000000"/>
                <w:sz w:val="16"/>
                <w:lang w:val="ru-RU"/>
              </w:rPr>
              <w:t>дп</w:t>
            </w:r>
          </w:p>
        </w:tc>
      </w:tr>
      <w:tr w:rsidR="00C30354">
        <w:trPr>
          <w:trHeight w:val="406"/>
        </w:trPr>
        <w:tc>
          <w:tcPr>
            <w:tcW w:w="4133" w:type="dxa"/>
          </w:tcPr>
          <w:p w:rsidR="00C30354" w:rsidRDefault="00C30354">
            <w:pPr>
              <w:ind w:firstLine="0"/>
              <w:rPr>
                <w:snapToGrid w:val="0"/>
                <w:color w:val="000000"/>
                <w:sz w:val="24"/>
                <w:lang w:val="ru-RU"/>
              </w:rPr>
            </w:pPr>
            <w:r>
              <w:rPr>
                <w:snapToGrid w:val="0"/>
                <w:color w:val="000000"/>
                <w:sz w:val="24"/>
                <w:lang w:val="ru-RU"/>
              </w:rPr>
              <w:t>Положительный денежный поток</w:t>
            </w:r>
          </w:p>
        </w:tc>
        <w:tc>
          <w:tcPr>
            <w:tcW w:w="1262" w:type="dxa"/>
          </w:tcPr>
          <w:p w:rsidR="00C30354" w:rsidRDefault="00C30354">
            <w:pPr>
              <w:ind w:firstLine="0"/>
              <w:jc w:val="right"/>
              <w:rPr>
                <w:snapToGrid w:val="0"/>
                <w:color w:val="000000"/>
                <w:sz w:val="24"/>
                <w:lang w:val="ru-RU"/>
              </w:rPr>
            </w:pPr>
            <w:r>
              <w:rPr>
                <w:snapToGrid w:val="0"/>
                <w:color w:val="000000"/>
                <w:sz w:val="24"/>
                <w:lang w:val="ru-RU"/>
              </w:rPr>
              <w:t>23949,2</w:t>
            </w:r>
          </w:p>
        </w:tc>
        <w:tc>
          <w:tcPr>
            <w:tcW w:w="1294" w:type="dxa"/>
          </w:tcPr>
          <w:p w:rsidR="00C30354" w:rsidRDefault="00C30354">
            <w:pPr>
              <w:ind w:firstLine="0"/>
              <w:jc w:val="right"/>
              <w:rPr>
                <w:snapToGrid w:val="0"/>
                <w:color w:val="000000"/>
                <w:sz w:val="24"/>
                <w:lang w:val="ru-RU"/>
              </w:rPr>
            </w:pPr>
            <w:r>
              <w:rPr>
                <w:snapToGrid w:val="0"/>
                <w:color w:val="000000"/>
                <w:sz w:val="24"/>
                <w:lang w:val="ru-RU"/>
              </w:rPr>
              <w:t>15181,1</w:t>
            </w:r>
          </w:p>
        </w:tc>
        <w:tc>
          <w:tcPr>
            <w:tcW w:w="1277" w:type="dxa"/>
          </w:tcPr>
          <w:p w:rsidR="00C30354" w:rsidRDefault="00C30354">
            <w:pPr>
              <w:ind w:firstLine="0"/>
              <w:jc w:val="right"/>
              <w:rPr>
                <w:snapToGrid w:val="0"/>
                <w:color w:val="000000"/>
                <w:sz w:val="24"/>
                <w:lang w:val="ru-RU"/>
              </w:rPr>
            </w:pPr>
            <w:r>
              <w:rPr>
                <w:snapToGrid w:val="0"/>
                <w:color w:val="000000"/>
                <w:sz w:val="24"/>
                <w:lang w:val="ru-RU"/>
              </w:rPr>
              <w:t>22445,5</w:t>
            </w:r>
          </w:p>
        </w:tc>
        <w:tc>
          <w:tcPr>
            <w:tcW w:w="1435" w:type="dxa"/>
          </w:tcPr>
          <w:p w:rsidR="00C30354" w:rsidRDefault="00C30354">
            <w:pPr>
              <w:ind w:firstLine="0"/>
              <w:jc w:val="right"/>
              <w:rPr>
                <w:snapToGrid w:val="0"/>
                <w:color w:val="000000"/>
                <w:sz w:val="24"/>
                <w:lang w:val="ru-RU"/>
              </w:rPr>
            </w:pPr>
            <w:r>
              <w:rPr>
                <w:snapToGrid w:val="0"/>
                <w:color w:val="000000"/>
                <w:sz w:val="24"/>
                <w:lang w:val="ru-RU"/>
              </w:rPr>
              <w:t>18918,1</w:t>
            </w:r>
          </w:p>
        </w:tc>
        <w:tc>
          <w:tcPr>
            <w:tcW w:w="1387" w:type="dxa"/>
          </w:tcPr>
          <w:p w:rsidR="00C30354" w:rsidRDefault="00C30354">
            <w:pPr>
              <w:ind w:firstLine="0"/>
              <w:jc w:val="right"/>
              <w:rPr>
                <w:snapToGrid w:val="0"/>
                <w:color w:val="000000"/>
                <w:sz w:val="24"/>
                <w:lang w:val="ru-RU"/>
              </w:rPr>
            </w:pPr>
            <w:r>
              <w:rPr>
                <w:snapToGrid w:val="0"/>
                <w:color w:val="000000"/>
                <w:sz w:val="24"/>
                <w:lang w:val="ru-RU"/>
              </w:rPr>
              <w:t>20123,48</w:t>
            </w:r>
          </w:p>
        </w:tc>
        <w:tc>
          <w:tcPr>
            <w:tcW w:w="1121" w:type="dxa"/>
          </w:tcPr>
          <w:p w:rsidR="00C30354" w:rsidRDefault="00C30354">
            <w:pPr>
              <w:ind w:firstLine="0"/>
              <w:jc w:val="right"/>
              <w:rPr>
                <w:snapToGrid w:val="0"/>
                <w:color w:val="000000"/>
                <w:sz w:val="24"/>
                <w:lang w:val="ru-RU"/>
              </w:rPr>
            </w:pPr>
            <w:r>
              <w:rPr>
                <w:snapToGrid w:val="0"/>
                <w:color w:val="000000"/>
                <w:sz w:val="24"/>
                <w:lang w:val="ru-RU"/>
              </w:rPr>
              <w:t>3387,77</w:t>
            </w:r>
          </w:p>
        </w:tc>
        <w:tc>
          <w:tcPr>
            <w:tcW w:w="1231" w:type="dxa"/>
          </w:tcPr>
          <w:p w:rsidR="00C30354" w:rsidRDefault="00C30354">
            <w:pPr>
              <w:ind w:firstLine="0"/>
              <w:jc w:val="right"/>
              <w:rPr>
                <w:snapToGrid w:val="0"/>
                <w:color w:val="000000"/>
                <w:lang w:val="ru-RU"/>
              </w:rPr>
            </w:pPr>
            <w:r>
              <w:rPr>
                <w:snapToGrid w:val="0"/>
                <w:color w:val="000000"/>
                <w:lang w:val="ru-RU"/>
              </w:rPr>
              <w:t>0,575</w:t>
            </w:r>
          </w:p>
        </w:tc>
      </w:tr>
      <w:tr w:rsidR="00C30354">
        <w:trPr>
          <w:trHeight w:val="348"/>
        </w:trPr>
        <w:tc>
          <w:tcPr>
            <w:tcW w:w="4133" w:type="dxa"/>
          </w:tcPr>
          <w:p w:rsidR="00C30354" w:rsidRDefault="00C30354">
            <w:pPr>
              <w:ind w:firstLine="0"/>
              <w:rPr>
                <w:snapToGrid w:val="0"/>
                <w:color w:val="000000"/>
                <w:sz w:val="24"/>
                <w:lang w:val="ru-RU"/>
              </w:rPr>
            </w:pPr>
            <w:r>
              <w:rPr>
                <w:snapToGrid w:val="0"/>
                <w:color w:val="000000"/>
                <w:sz w:val="24"/>
                <w:lang w:val="ru-RU"/>
              </w:rPr>
              <w:t>Отрицательный денежный поток</w:t>
            </w:r>
          </w:p>
        </w:tc>
        <w:tc>
          <w:tcPr>
            <w:tcW w:w="1262" w:type="dxa"/>
          </w:tcPr>
          <w:p w:rsidR="00C30354" w:rsidRDefault="00C30354">
            <w:pPr>
              <w:ind w:firstLine="0"/>
              <w:jc w:val="right"/>
              <w:rPr>
                <w:snapToGrid w:val="0"/>
                <w:color w:val="000000"/>
                <w:sz w:val="24"/>
                <w:lang w:val="ru-RU"/>
              </w:rPr>
            </w:pPr>
            <w:r>
              <w:rPr>
                <w:snapToGrid w:val="0"/>
                <w:color w:val="000000"/>
                <w:sz w:val="24"/>
                <w:lang w:val="ru-RU"/>
              </w:rPr>
              <w:t>20833,27</w:t>
            </w:r>
          </w:p>
        </w:tc>
        <w:tc>
          <w:tcPr>
            <w:tcW w:w="1294" w:type="dxa"/>
          </w:tcPr>
          <w:p w:rsidR="00C30354" w:rsidRDefault="00C30354">
            <w:pPr>
              <w:ind w:firstLine="0"/>
              <w:jc w:val="right"/>
              <w:rPr>
                <w:snapToGrid w:val="0"/>
                <w:color w:val="000000"/>
                <w:sz w:val="24"/>
                <w:lang w:val="ru-RU"/>
              </w:rPr>
            </w:pPr>
            <w:r>
              <w:rPr>
                <w:snapToGrid w:val="0"/>
                <w:color w:val="000000"/>
                <w:sz w:val="24"/>
                <w:lang w:val="ru-RU"/>
              </w:rPr>
              <w:t>17972,65</w:t>
            </w:r>
          </w:p>
        </w:tc>
        <w:tc>
          <w:tcPr>
            <w:tcW w:w="1277" w:type="dxa"/>
          </w:tcPr>
          <w:p w:rsidR="00C30354" w:rsidRDefault="00C30354">
            <w:pPr>
              <w:ind w:firstLine="0"/>
              <w:jc w:val="right"/>
              <w:rPr>
                <w:snapToGrid w:val="0"/>
                <w:color w:val="000000"/>
                <w:sz w:val="24"/>
                <w:lang w:val="ru-RU"/>
              </w:rPr>
            </w:pPr>
            <w:r>
              <w:rPr>
                <w:snapToGrid w:val="0"/>
                <w:color w:val="000000"/>
                <w:sz w:val="24"/>
                <w:lang w:val="ru-RU"/>
              </w:rPr>
              <w:t>20225,66</w:t>
            </w:r>
          </w:p>
        </w:tc>
        <w:tc>
          <w:tcPr>
            <w:tcW w:w="1435" w:type="dxa"/>
          </w:tcPr>
          <w:p w:rsidR="00C30354" w:rsidRDefault="00C30354">
            <w:pPr>
              <w:ind w:firstLine="0"/>
              <w:jc w:val="right"/>
              <w:rPr>
                <w:snapToGrid w:val="0"/>
                <w:color w:val="000000"/>
                <w:sz w:val="24"/>
                <w:lang w:val="ru-RU"/>
              </w:rPr>
            </w:pPr>
            <w:r>
              <w:rPr>
                <w:snapToGrid w:val="0"/>
                <w:color w:val="000000"/>
                <w:sz w:val="24"/>
                <w:lang w:val="ru-RU"/>
              </w:rPr>
              <w:t>21972,587</w:t>
            </w:r>
          </w:p>
        </w:tc>
        <w:tc>
          <w:tcPr>
            <w:tcW w:w="1387" w:type="dxa"/>
          </w:tcPr>
          <w:p w:rsidR="00C30354" w:rsidRDefault="00C30354">
            <w:pPr>
              <w:ind w:firstLine="0"/>
              <w:jc w:val="right"/>
              <w:rPr>
                <w:snapToGrid w:val="0"/>
                <w:color w:val="000000"/>
                <w:sz w:val="24"/>
                <w:lang w:val="ru-RU"/>
              </w:rPr>
            </w:pPr>
            <w:r>
              <w:rPr>
                <w:snapToGrid w:val="0"/>
                <w:color w:val="000000"/>
                <w:sz w:val="24"/>
                <w:lang w:val="ru-RU"/>
              </w:rPr>
              <w:t>20251,04</w:t>
            </w:r>
          </w:p>
        </w:tc>
        <w:tc>
          <w:tcPr>
            <w:tcW w:w="1121" w:type="dxa"/>
          </w:tcPr>
          <w:p w:rsidR="00C30354" w:rsidRDefault="00C30354">
            <w:pPr>
              <w:ind w:firstLine="0"/>
              <w:jc w:val="right"/>
              <w:rPr>
                <w:snapToGrid w:val="0"/>
                <w:color w:val="000000"/>
                <w:sz w:val="24"/>
                <w:lang w:val="ru-RU"/>
              </w:rPr>
            </w:pPr>
            <w:r>
              <w:rPr>
                <w:snapToGrid w:val="0"/>
                <w:color w:val="000000"/>
                <w:sz w:val="24"/>
                <w:lang w:val="ru-RU"/>
              </w:rPr>
              <w:t>1457,26</w:t>
            </w:r>
          </w:p>
        </w:tc>
        <w:tc>
          <w:tcPr>
            <w:tcW w:w="1231" w:type="dxa"/>
          </w:tcPr>
          <w:p w:rsidR="00C30354" w:rsidRDefault="00C30354">
            <w:pPr>
              <w:ind w:firstLine="0"/>
              <w:jc w:val="right"/>
              <w:rPr>
                <w:snapToGrid w:val="0"/>
                <w:color w:val="000000"/>
                <w:lang w:val="ru-RU"/>
              </w:rPr>
            </w:pPr>
          </w:p>
        </w:tc>
      </w:tr>
    </w:tbl>
    <w:p w:rsidR="00C30354" w:rsidRDefault="00C30354">
      <w:pPr>
        <w:rPr>
          <w:lang w:val="ru-RU"/>
        </w:rPr>
        <w:sectPr w:rsidR="00C30354">
          <w:type w:val="nextColumn"/>
          <w:pgSz w:w="16840" w:h="11907" w:orient="landscape" w:code="9"/>
          <w:pgMar w:top="851" w:right="851" w:bottom="1134" w:left="1701" w:header="720" w:footer="720" w:gutter="0"/>
          <w:cols w:space="708"/>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83"/>
        <w:gridCol w:w="931"/>
        <w:gridCol w:w="884"/>
        <w:gridCol w:w="945"/>
        <w:gridCol w:w="915"/>
        <w:gridCol w:w="883"/>
        <w:gridCol w:w="900"/>
      </w:tblGrid>
      <w:tr w:rsidR="00C30354">
        <w:trPr>
          <w:cantSplit/>
          <w:trHeight w:val="1127"/>
        </w:trPr>
        <w:tc>
          <w:tcPr>
            <w:tcW w:w="9741" w:type="dxa"/>
            <w:gridSpan w:val="7"/>
          </w:tcPr>
          <w:p w:rsidR="00C30354" w:rsidRDefault="00C30354">
            <w:pPr>
              <w:pStyle w:val="6"/>
              <w:rPr>
                <w:rFonts w:ascii="Times New Roman" w:hAnsi="Times New Roman"/>
              </w:rPr>
            </w:pPr>
            <w:r>
              <w:rPr>
                <w:rFonts w:ascii="Times New Roman" w:hAnsi="Times New Roman"/>
              </w:rPr>
              <w:br w:type="page"/>
              <w:t>Приложение 7</w:t>
            </w:r>
          </w:p>
          <w:p w:rsidR="00C30354" w:rsidRDefault="00C30354">
            <w:pPr>
              <w:jc w:val="center"/>
              <w:rPr>
                <w:b/>
                <w:snapToGrid w:val="0"/>
                <w:color w:val="000000"/>
                <w:lang w:val="ru-RU"/>
              </w:rPr>
            </w:pPr>
            <w:r>
              <w:rPr>
                <w:b/>
                <w:snapToGrid w:val="0"/>
                <w:color w:val="000000"/>
                <w:lang w:val="ru-RU"/>
              </w:rPr>
              <w:t>Отчет по движению денежных средств ООО "Олгилес" за январь 2001 года</w:t>
            </w:r>
          </w:p>
          <w:p w:rsidR="00C30354" w:rsidRDefault="00C30354">
            <w:pPr>
              <w:jc w:val="right"/>
              <w:rPr>
                <w:b/>
                <w:snapToGrid w:val="0"/>
                <w:color w:val="000000"/>
                <w:lang w:val="ru-RU"/>
              </w:rPr>
            </w:pPr>
          </w:p>
        </w:tc>
      </w:tr>
      <w:tr w:rsidR="00C30354">
        <w:trPr>
          <w:cantSplit/>
          <w:trHeight w:val="265"/>
        </w:trPr>
        <w:tc>
          <w:tcPr>
            <w:tcW w:w="4283" w:type="dxa"/>
            <w:vMerge w:val="restart"/>
          </w:tcPr>
          <w:p w:rsidR="00C30354" w:rsidRDefault="00C30354">
            <w:pPr>
              <w:jc w:val="center"/>
              <w:rPr>
                <w:snapToGrid w:val="0"/>
                <w:color w:val="000000"/>
                <w:sz w:val="22"/>
                <w:lang w:val="ru-RU"/>
              </w:rPr>
            </w:pPr>
          </w:p>
          <w:p w:rsidR="00C30354" w:rsidRDefault="00C30354">
            <w:pPr>
              <w:jc w:val="center"/>
              <w:rPr>
                <w:snapToGrid w:val="0"/>
                <w:color w:val="000000"/>
                <w:sz w:val="22"/>
                <w:lang w:val="ru-RU"/>
              </w:rPr>
            </w:pPr>
          </w:p>
          <w:p w:rsidR="00C30354" w:rsidRDefault="00C30354">
            <w:pPr>
              <w:jc w:val="center"/>
              <w:rPr>
                <w:snapToGrid w:val="0"/>
                <w:color w:val="000000"/>
                <w:sz w:val="22"/>
                <w:lang w:val="ru-RU"/>
              </w:rPr>
            </w:pPr>
          </w:p>
          <w:p w:rsidR="00C30354" w:rsidRDefault="00C30354">
            <w:pPr>
              <w:jc w:val="center"/>
              <w:rPr>
                <w:snapToGrid w:val="0"/>
                <w:color w:val="000000"/>
                <w:sz w:val="22"/>
                <w:lang w:val="ru-RU"/>
              </w:rPr>
            </w:pPr>
          </w:p>
          <w:p w:rsidR="00C30354" w:rsidRDefault="00C30354">
            <w:pPr>
              <w:ind w:firstLine="0"/>
              <w:jc w:val="center"/>
              <w:rPr>
                <w:snapToGrid w:val="0"/>
                <w:color w:val="000000"/>
                <w:sz w:val="22"/>
                <w:lang w:val="ru-RU"/>
              </w:rPr>
            </w:pPr>
            <w:r>
              <w:rPr>
                <w:snapToGrid w:val="0"/>
                <w:color w:val="000000"/>
                <w:sz w:val="22"/>
                <w:lang w:val="ru-RU"/>
              </w:rPr>
              <w:t>ПОКАЗАТЕЛИ</w:t>
            </w:r>
          </w:p>
        </w:tc>
        <w:tc>
          <w:tcPr>
            <w:tcW w:w="1815" w:type="dxa"/>
            <w:gridSpan w:val="2"/>
          </w:tcPr>
          <w:p w:rsidR="00C30354" w:rsidRDefault="00C30354">
            <w:pPr>
              <w:ind w:firstLine="0"/>
              <w:jc w:val="center"/>
              <w:rPr>
                <w:snapToGrid w:val="0"/>
                <w:color w:val="000000"/>
                <w:sz w:val="22"/>
                <w:lang w:val="ru-RU"/>
              </w:rPr>
            </w:pPr>
            <w:r>
              <w:rPr>
                <w:snapToGrid w:val="0"/>
                <w:color w:val="000000"/>
                <w:sz w:val="22"/>
                <w:lang w:val="ru-RU"/>
              </w:rPr>
              <w:t>январь план</w:t>
            </w:r>
          </w:p>
        </w:tc>
        <w:tc>
          <w:tcPr>
            <w:tcW w:w="1860" w:type="dxa"/>
            <w:gridSpan w:val="2"/>
          </w:tcPr>
          <w:p w:rsidR="00C30354" w:rsidRDefault="00C30354">
            <w:pPr>
              <w:ind w:firstLine="0"/>
              <w:jc w:val="center"/>
              <w:rPr>
                <w:snapToGrid w:val="0"/>
                <w:color w:val="000000"/>
                <w:sz w:val="22"/>
                <w:lang w:val="ru-RU"/>
              </w:rPr>
            </w:pPr>
            <w:r>
              <w:rPr>
                <w:snapToGrid w:val="0"/>
                <w:color w:val="000000"/>
                <w:sz w:val="22"/>
                <w:lang w:val="ru-RU"/>
              </w:rPr>
              <w:t>январь факт</w:t>
            </w:r>
          </w:p>
        </w:tc>
        <w:tc>
          <w:tcPr>
            <w:tcW w:w="1783" w:type="dxa"/>
            <w:gridSpan w:val="2"/>
          </w:tcPr>
          <w:p w:rsidR="00C30354" w:rsidRDefault="00C30354">
            <w:pPr>
              <w:ind w:firstLine="0"/>
              <w:jc w:val="center"/>
              <w:rPr>
                <w:snapToGrid w:val="0"/>
                <w:color w:val="000000"/>
                <w:sz w:val="22"/>
                <w:lang w:val="ru-RU"/>
              </w:rPr>
            </w:pPr>
            <w:r>
              <w:rPr>
                <w:snapToGrid w:val="0"/>
                <w:color w:val="000000"/>
                <w:sz w:val="22"/>
                <w:lang w:val="ru-RU"/>
              </w:rPr>
              <w:t>отклонение</w:t>
            </w:r>
          </w:p>
        </w:tc>
      </w:tr>
      <w:tr w:rsidR="00C30354">
        <w:trPr>
          <w:cantSplit/>
          <w:trHeight w:val="1969"/>
        </w:trPr>
        <w:tc>
          <w:tcPr>
            <w:tcW w:w="4283" w:type="dxa"/>
            <w:vMerge/>
          </w:tcPr>
          <w:p w:rsidR="00C30354" w:rsidRDefault="00C30354">
            <w:pPr>
              <w:jc w:val="center"/>
              <w:rPr>
                <w:snapToGrid w:val="0"/>
                <w:color w:val="000000"/>
                <w:sz w:val="22"/>
                <w:lang w:val="ru-RU"/>
              </w:rPr>
            </w:pPr>
          </w:p>
        </w:tc>
        <w:tc>
          <w:tcPr>
            <w:tcW w:w="931" w:type="dxa"/>
            <w:textDirection w:val="btLr"/>
          </w:tcPr>
          <w:p w:rsidR="00C30354" w:rsidRDefault="00C30354">
            <w:pPr>
              <w:ind w:left="113" w:right="113" w:firstLine="0"/>
              <w:jc w:val="center"/>
              <w:rPr>
                <w:snapToGrid w:val="0"/>
                <w:color w:val="000000"/>
                <w:sz w:val="22"/>
                <w:lang w:val="ru-RU"/>
              </w:rPr>
            </w:pPr>
            <w:r>
              <w:rPr>
                <w:snapToGrid w:val="0"/>
                <w:color w:val="000000"/>
                <w:sz w:val="22"/>
                <w:lang w:val="ru-RU"/>
              </w:rPr>
              <w:t>Положительный</w:t>
            </w:r>
          </w:p>
          <w:p w:rsidR="00C30354" w:rsidRDefault="00C30354">
            <w:pPr>
              <w:pStyle w:val="ac"/>
              <w:rPr>
                <w:rFonts w:ascii="Times New Roman" w:hAnsi="Times New Roman"/>
              </w:rPr>
            </w:pPr>
            <w:r>
              <w:rPr>
                <w:rFonts w:ascii="Times New Roman" w:hAnsi="Times New Roman"/>
              </w:rPr>
              <w:t>денежный</w:t>
            </w:r>
          </w:p>
          <w:p w:rsidR="00C30354" w:rsidRDefault="00C30354">
            <w:pPr>
              <w:ind w:left="113" w:right="113" w:firstLine="0"/>
              <w:jc w:val="center"/>
              <w:rPr>
                <w:snapToGrid w:val="0"/>
                <w:color w:val="000000"/>
                <w:sz w:val="22"/>
                <w:lang w:val="ru-RU"/>
              </w:rPr>
            </w:pPr>
            <w:r>
              <w:rPr>
                <w:snapToGrid w:val="0"/>
                <w:color w:val="000000"/>
                <w:sz w:val="22"/>
                <w:lang w:val="ru-RU"/>
              </w:rPr>
              <w:t>поток</w:t>
            </w:r>
          </w:p>
        </w:tc>
        <w:tc>
          <w:tcPr>
            <w:tcW w:w="884" w:type="dxa"/>
            <w:textDirection w:val="btLr"/>
          </w:tcPr>
          <w:p w:rsidR="00C30354" w:rsidRDefault="00C30354">
            <w:pPr>
              <w:ind w:left="113" w:right="113" w:firstLine="0"/>
              <w:jc w:val="center"/>
              <w:rPr>
                <w:snapToGrid w:val="0"/>
                <w:color w:val="000000"/>
                <w:sz w:val="22"/>
                <w:lang w:val="ru-RU"/>
              </w:rPr>
            </w:pPr>
            <w:r>
              <w:rPr>
                <w:snapToGrid w:val="0"/>
                <w:color w:val="000000"/>
                <w:sz w:val="22"/>
                <w:lang w:val="ru-RU"/>
              </w:rPr>
              <w:t>Отрицательный</w:t>
            </w:r>
          </w:p>
          <w:p w:rsidR="00C30354" w:rsidRDefault="00C30354">
            <w:pPr>
              <w:ind w:left="113" w:right="113" w:firstLine="0"/>
              <w:jc w:val="center"/>
              <w:rPr>
                <w:snapToGrid w:val="0"/>
                <w:color w:val="000000"/>
                <w:sz w:val="22"/>
                <w:lang w:val="ru-RU"/>
              </w:rPr>
            </w:pPr>
            <w:r>
              <w:rPr>
                <w:snapToGrid w:val="0"/>
                <w:color w:val="000000"/>
                <w:sz w:val="22"/>
                <w:lang w:val="ru-RU"/>
              </w:rPr>
              <w:t>денежный</w:t>
            </w:r>
          </w:p>
          <w:p w:rsidR="00C30354" w:rsidRDefault="00C30354">
            <w:pPr>
              <w:ind w:left="113" w:right="113" w:firstLine="0"/>
              <w:jc w:val="center"/>
              <w:rPr>
                <w:snapToGrid w:val="0"/>
                <w:color w:val="000000"/>
                <w:sz w:val="22"/>
                <w:lang w:val="ru-RU"/>
              </w:rPr>
            </w:pPr>
            <w:r>
              <w:rPr>
                <w:snapToGrid w:val="0"/>
                <w:color w:val="000000"/>
                <w:sz w:val="22"/>
                <w:lang w:val="ru-RU"/>
              </w:rPr>
              <w:t>поток</w:t>
            </w:r>
          </w:p>
        </w:tc>
        <w:tc>
          <w:tcPr>
            <w:tcW w:w="945" w:type="dxa"/>
            <w:textDirection w:val="btLr"/>
          </w:tcPr>
          <w:p w:rsidR="00C30354" w:rsidRDefault="00C30354">
            <w:pPr>
              <w:ind w:left="113" w:right="113" w:firstLine="0"/>
              <w:jc w:val="center"/>
              <w:rPr>
                <w:snapToGrid w:val="0"/>
                <w:color w:val="000000"/>
                <w:sz w:val="22"/>
                <w:lang w:val="ru-RU"/>
              </w:rPr>
            </w:pPr>
            <w:r>
              <w:rPr>
                <w:snapToGrid w:val="0"/>
                <w:color w:val="000000"/>
                <w:sz w:val="22"/>
                <w:lang w:val="ru-RU"/>
              </w:rPr>
              <w:t>Положительный</w:t>
            </w:r>
          </w:p>
          <w:p w:rsidR="00C30354" w:rsidRDefault="00C30354">
            <w:pPr>
              <w:ind w:left="113" w:right="113" w:firstLine="0"/>
              <w:jc w:val="center"/>
              <w:rPr>
                <w:snapToGrid w:val="0"/>
                <w:color w:val="000000"/>
                <w:sz w:val="22"/>
                <w:lang w:val="ru-RU"/>
              </w:rPr>
            </w:pPr>
            <w:r>
              <w:rPr>
                <w:snapToGrid w:val="0"/>
                <w:color w:val="000000"/>
                <w:sz w:val="22"/>
                <w:lang w:val="ru-RU"/>
              </w:rPr>
              <w:t>денежный</w:t>
            </w:r>
          </w:p>
          <w:p w:rsidR="00C30354" w:rsidRDefault="00C30354">
            <w:pPr>
              <w:ind w:left="113" w:right="113" w:firstLine="0"/>
              <w:jc w:val="center"/>
              <w:rPr>
                <w:snapToGrid w:val="0"/>
                <w:color w:val="000000"/>
                <w:sz w:val="22"/>
                <w:lang w:val="ru-RU"/>
              </w:rPr>
            </w:pPr>
            <w:r>
              <w:rPr>
                <w:snapToGrid w:val="0"/>
                <w:color w:val="000000"/>
                <w:sz w:val="22"/>
                <w:lang w:val="ru-RU"/>
              </w:rPr>
              <w:t>поток</w:t>
            </w:r>
          </w:p>
        </w:tc>
        <w:tc>
          <w:tcPr>
            <w:tcW w:w="915" w:type="dxa"/>
            <w:textDirection w:val="btLr"/>
          </w:tcPr>
          <w:p w:rsidR="00C30354" w:rsidRDefault="00C30354">
            <w:pPr>
              <w:ind w:left="113" w:right="113" w:firstLine="0"/>
              <w:jc w:val="center"/>
              <w:rPr>
                <w:snapToGrid w:val="0"/>
                <w:color w:val="000000"/>
                <w:sz w:val="22"/>
                <w:lang w:val="ru-RU"/>
              </w:rPr>
            </w:pPr>
            <w:r>
              <w:rPr>
                <w:snapToGrid w:val="0"/>
                <w:color w:val="000000"/>
                <w:sz w:val="22"/>
                <w:lang w:val="ru-RU"/>
              </w:rPr>
              <w:t>Отрицательный</w:t>
            </w:r>
          </w:p>
          <w:p w:rsidR="00C30354" w:rsidRDefault="00C30354">
            <w:pPr>
              <w:ind w:left="113" w:right="113" w:firstLine="0"/>
              <w:jc w:val="center"/>
              <w:rPr>
                <w:snapToGrid w:val="0"/>
                <w:color w:val="000000"/>
                <w:sz w:val="22"/>
                <w:lang w:val="ru-RU"/>
              </w:rPr>
            </w:pPr>
            <w:r>
              <w:rPr>
                <w:snapToGrid w:val="0"/>
                <w:color w:val="000000"/>
                <w:sz w:val="22"/>
                <w:lang w:val="ru-RU"/>
              </w:rPr>
              <w:t>денежный</w:t>
            </w:r>
          </w:p>
          <w:p w:rsidR="00C30354" w:rsidRDefault="00C30354">
            <w:pPr>
              <w:ind w:left="113" w:right="113" w:firstLine="0"/>
              <w:jc w:val="center"/>
              <w:rPr>
                <w:snapToGrid w:val="0"/>
                <w:color w:val="000000"/>
                <w:sz w:val="22"/>
                <w:lang w:val="ru-RU"/>
              </w:rPr>
            </w:pPr>
            <w:r>
              <w:rPr>
                <w:snapToGrid w:val="0"/>
                <w:color w:val="000000"/>
                <w:sz w:val="22"/>
                <w:lang w:val="ru-RU"/>
              </w:rPr>
              <w:t>поток</w:t>
            </w:r>
          </w:p>
        </w:tc>
        <w:tc>
          <w:tcPr>
            <w:tcW w:w="883" w:type="dxa"/>
            <w:textDirection w:val="btLr"/>
          </w:tcPr>
          <w:p w:rsidR="00C30354" w:rsidRDefault="00C30354">
            <w:pPr>
              <w:ind w:left="113" w:right="113" w:firstLine="0"/>
              <w:jc w:val="center"/>
              <w:rPr>
                <w:snapToGrid w:val="0"/>
                <w:color w:val="000000"/>
                <w:sz w:val="22"/>
                <w:lang w:val="ru-RU"/>
              </w:rPr>
            </w:pPr>
            <w:r>
              <w:rPr>
                <w:snapToGrid w:val="0"/>
                <w:color w:val="000000"/>
                <w:sz w:val="22"/>
                <w:lang w:val="ru-RU"/>
              </w:rPr>
              <w:t>Положительный</w:t>
            </w:r>
          </w:p>
          <w:p w:rsidR="00C30354" w:rsidRDefault="00C30354">
            <w:pPr>
              <w:ind w:left="113" w:right="113" w:firstLine="0"/>
              <w:jc w:val="center"/>
              <w:rPr>
                <w:snapToGrid w:val="0"/>
                <w:color w:val="000000"/>
                <w:sz w:val="22"/>
                <w:lang w:val="ru-RU"/>
              </w:rPr>
            </w:pPr>
            <w:r>
              <w:rPr>
                <w:snapToGrid w:val="0"/>
                <w:color w:val="000000"/>
                <w:sz w:val="22"/>
                <w:lang w:val="ru-RU"/>
              </w:rPr>
              <w:t>Денежный</w:t>
            </w:r>
          </w:p>
          <w:p w:rsidR="00C30354" w:rsidRDefault="00C30354">
            <w:pPr>
              <w:ind w:left="113" w:right="113" w:firstLine="0"/>
              <w:jc w:val="center"/>
              <w:rPr>
                <w:snapToGrid w:val="0"/>
                <w:color w:val="000000"/>
                <w:sz w:val="22"/>
                <w:lang w:val="ru-RU"/>
              </w:rPr>
            </w:pPr>
            <w:r>
              <w:rPr>
                <w:snapToGrid w:val="0"/>
                <w:color w:val="000000"/>
                <w:sz w:val="22"/>
                <w:lang w:val="ru-RU"/>
              </w:rPr>
              <w:t>Поток</w:t>
            </w:r>
          </w:p>
        </w:tc>
        <w:tc>
          <w:tcPr>
            <w:tcW w:w="900" w:type="dxa"/>
            <w:textDirection w:val="btLr"/>
          </w:tcPr>
          <w:p w:rsidR="00C30354" w:rsidRDefault="00C30354">
            <w:pPr>
              <w:ind w:left="113" w:right="113" w:firstLine="0"/>
              <w:jc w:val="center"/>
              <w:rPr>
                <w:snapToGrid w:val="0"/>
                <w:color w:val="000000"/>
                <w:sz w:val="22"/>
                <w:lang w:val="ru-RU"/>
              </w:rPr>
            </w:pPr>
            <w:r>
              <w:rPr>
                <w:snapToGrid w:val="0"/>
                <w:color w:val="000000"/>
                <w:sz w:val="22"/>
                <w:lang w:val="ru-RU"/>
              </w:rPr>
              <w:t>Отрицательный</w:t>
            </w:r>
          </w:p>
          <w:p w:rsidR="00C30354" w:rsidRDefault="00C30354">
            <w:pPr>
              <w:ind w:left="113" w:right="113" w:firstLine="0"/>
              <w:jc w:val="center"/>
              <w:rPr>
                <w:snapToGrid w:val="0"/>
                <w:color w:val="000000"/>
                <w:sz w:val="22"/>
                <w:lang w:val="ru-RU"/>
              </w:rPr>
            </w:pPr>
            <w:r>
              <w:rPr>
                <w:snapToGrid w:val="0"/>
                <w:color w:val="000000"/>
                <w:sz w:val="22"/>
                <w:lang w:val="ru-RU"/>
              </w:rPr>
              <w:t>Денежный</w:t>
            </w:r>
          </w:p>
          <w:p w:rsidR="00C30354" w:rsidRDefault="00C30354">
            <w:pPr>
              <w:ind w:left="113" w:right="113" w:firstLine="0"/>
              <w:jc w:val="center"/>
              <w:rPr>
                <w:snapToGrid w:val="0"/>
                <w:color w:val="000000"/>
                <w:sz w:val="22"/>
                <w:lang w:val="ru-RU"/>
              </w:rPr>
            </w:pPr>
            <w:r>
              <w:rPr>
                <w:snapToGrid w:val="0"/>
                <w:color w:val="000000"/>
                <w:sz w:val="22"/>
                <w:lang w:val="ru-RU"/>
              </w:rPr>
              <w:t>Поток</w:t>
            </w:r>
          </w:p>
        </w:tc>
      </w:tr>
      <w:tr w:rsidR="00C30354">
        <w:trPr>
          <w:trHeight w:val="276"/>
        </w:trPr>
        <w:tc>
          <w:tcPr>
            <w:tcW w:w="4283" w:type="dxa"/>
          </w:tcPr>
          <w:p w:rsidR="00C30354" w:rsidRDefault="00C30354">
            <w:pPr>
              <w:jc w:val="center"/>
              <w:rPr>
                <w:snapToGrid w:val="0"/>
                <w:color w:val="000000"/>
                <w:sz w:val="22"/>
                <w:lang w:val="ru-RU"/>
              </w:rPr>
            </w:pPr>
            <w:r>
              <w:rPr>
                <w:snapToGrid w:val="0"/>
                <w:color w:val="000000"/>
                <w:sz w:val="22"/>
                <w:lang w:val="ru-RU"/>
              </w:rPr>
              <w:t>1</w:t>
            </w:r>
          </w:p>
        </w:tc>
        <w:tc>
          <w:tcPr>
            <w:tcW w:w="931" w:type="dxa"/>
          </w:tcPr>
          <w:p w:rsidR="00C30354" w:rsidRDefault="00C30354">
            <w:pPr>
              <w:ind w:firstLine="0"/>
              <w:jc w:val="center"/>
              <w:rPr>
                <w:snapToGrid w:val="0"/>
                <w:color w:val="000000"/>
                <w:sz w:val="22"/>
                <w:lang w:val="ru-RU"/>
              </w:rPr>
            </w:pPr>
            <w:r>
              <w:rPr>
                <w:snapToGrid w:val="0"/>
                <w:color w:val="000000"/>
                <w:sz w:val="22"/>
                <w:lang w:val="ru-RU"/>
              </w:rPr>
              <w:t>2</w:t>
            </w:r>
          </w:p>
        </w:tc>
        <w:tc>
          <w:tcPr>
            <w:tcW w:w="884" w:type="dxa"/>
          </w:tcPr>
          <w:p w:rsidR="00C30354" w:rsidRDefault="00C30354">
            <w:pPr>
              <w:ind w:firstLine="0"/>
              <w:jc w:val="center"/>
              <w:rPr>
                <w:snapToGrid w:val="0"/>
                <w:color w:val="000000"/>
                <w:sz w:val="22"/>
                <w:lang w:val="ru-RU"/>
              </w:rPr>
            </w:pPr>
            <w:r>
              <w:rPr>
                <w:snapToGrid w:val="0"/>
                <w:color w:val="000000"/>
                <w:sz w:val="22"/>
                <w:lang w:val="ru-RU"/>
              </w:rPr>
              <w:t>3</w:t>
            </w:r>
          </w:p>
        </w:tc>
        <w:tc>
          <w:tcPr>
            <w:tcW w:w="945" w:type="dxa"/>
          </w:tcPr>
          <w:p w:rsidR="00C30354" w:rsidRDefault="00C30354">
            <w:pPr>
              <w:ind w:firstLine="0"/>
              <w:jc w:val="center"/>
              <w:rPr>
                <w:snapToGrid w:val="0"/>
                <w:color w:val="000000"/>
                <w:sz w:val="22"/>
                <w:lang w:val="ru-RU"/>
              </w:rPr>
            </w:pPr>
            <w:r>
              <w:rPr>
                <w:snapToGrid w:val="0"/>
                <w:color w:val="000000"/>
                <w:sz w:val="22"/>
                <w:lang w:val="ru-RU"/>
              </w:rPr>
              <w:t>4</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5</w:t>
            </w:r>
          </w:p>
        </w:tc>
        <w:tc>
          <w:tcPr>
            <w:tcW w:w="883" w:type="dxa"/>
          </w:tcPr>
          <w:p w:rsidR="00C30354" w:rsidRDefault="00C30354">
            <w:pPr>
              <w:ind w:firstLine="0"/>
              <w:jc w:val="center"/>
              <w:rPr>
                <w:snapToGrid w:val="0"/>
                <w:color w:val="000000"/>
                <w:sz w:val="22"/>
                <w:lang w:val="ru-RU"/>
              </w:rPr>
            </w:pPr>
            <w:r>
              <w:rPr>
                <w:snapToGrid w:val="0"/>
                <w:color w:val="000000"/>
                <w:sz w:val="22"/>
                <w:lang w:val="ru-RU"/>
              </w:rPr>
              <w:t>6</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7</w:t>
            </w:r>
          </w:p>
        </w:tc>
      </w:tr>
      <w:tr w:rsidR="00C30354">
        <w:trPr>
          <w:cantSplit/>
          <w:trHeight w:val="319"/>
        </w:trPr>
        <w:tc>
          <w:tcPr>
            <w:tcW w:w="9741" w:type="dxa"/>
            <w:gridSpan w:val="7"/>
          </w:tcPr>
          <w:p w:rsidR="00C30354" w:rsidRDefault="00C30354">
            <w:pPr>
              <w:pStyle w:val="4"/>
              <w:rPr>
                <w:rFonts w:ascii="Times New Roman" w:hAnsi="Times New Roman"/>
              </w:rPr>
            </w:pPr>
            <w:r>
              <w:rPr>
                <w:rFonts w:ascii="Times New Roman" w:hAnsi="Times New Roman"/>
              </w:rPr>
              <w:t>I.ДЕНЕЖНЫЕ ПОТОКИ ПО ОПЕРАЦИОННОЙ ДЕЯТЕЛЬНОСТИ</w:t>
            </w:r>
          </w:p>
        </w:tc>
      </w:tr>
      <w:tr w:rsidR="00C30354">
        <w:trPr>
          <w:trHeight w:val="581"/>
        </w:trPr>
        <w:tc>
          <w:tcPr>
            <w:tcW w:w="4283" w:type="dxa"/>
          </w:tcPr>
          <w:p w:rsidR="00C30354" w:rsidRDefault="00C30354">
            <w:pPr>
              <w:ind w:firstLine="0"/>
              <w:rPr>
                <w:snapToGrid w:val="0"/>
                <w:color w:val="000000"/>
                <w:sz w:val="22"/>
                <w:lang w:val="ru-RU"/>
              </w:rPr>
            </w:pPr>
            <w:r>
              <w:rPr>
                <w:snapToGrid w:val="0"/>
                <w:color w:val="000000"/>
                <w:sz w:val="22"/>
                <w:lang w:val="ru-RU"/>
              </w:rPr>
              <w:t xml:space="preserve">1.Денежные средства, полученные от реализации  продукции </w:t>
            </w:r>
          </w:p>
        </w:tc>
        <w:tc>
          <w:tcPr>
            <w:tcW w:w="931" w:type="dxa"/>
          </w:tcPr>
          <w:p w:rsidR="00C30354" w:rsidRDefault="00C30354">
            <w:pPr>
              <w:ind w:firstLine="0"/>
              <w:jc w:val="right"/>
              <w:rPr>
                <w:snapToGrid w:val="0"/>
                <w:color w:val="000000"/>
                <w:sz w:val="22"/>
                <w:lang w:val="ru-RU"/>
              </w:rPr>
            </w:pPr>
            <w:r>
              <w:rPr>
                <w:snapToGrid w:val="0"/>
                <w:color w:val="000000"/>
                <w:sz w:val="22"/>
                <w:lang w:val="ru-RU"/>
              </w:rPr>
              <w:t>6701,1</w:t>
            </w:r>
          </w:p>
        </w:tc>
        <w:tc>
          <w:tcPr>
            <w:tcW w:w="88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5" w:type="dxa"/>
          </w:tcPr>
          <w:p w:rsidR="00C30354" w:rsidRDefault="00C30354">
            <w:pPr>
              <w:ind w:firstLine="0"/>
              <w:jc w:val="right"/>
              <w:rPr>
                <w:snapToGrid w:val="0"/>
                <w:color w:val="000000"/>
                <w:sz w:val="22"/>
                <w:lang w:val="ru-RU"/>
              </w:rPr>
            </w:pPr>
            <w:r>
              <w:rPr>
                <w:snapToGrid w:val="0"/>
                <w:color w:val="000000"/>
                <w:sz w:val="22"/>
                <w:lang w:val="ru-RU"/>
              </w:rPr>
              <w:t>6821,4</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3" w:type="dxa"/>
          </w:tcPr>
          <w:p w:rsidR="00C30354" w:rsidRDefault="00C30354">
            <w:pPr>
              <w:ind w:firstLine="0"/>
              <w:jc w:val="right"/>
              <w:rPr>
                <w:snapToGrid w:val="0"/>
                <w:color w:val="000000"/>
                <w:sz w:val="22"/>
                <w:lang w:val="ru-RU"/>
              </w:rPr>
            </w:pPr>
            <w:r>
              <w:rPr>
                <w:snapToGrid w:val="0"/>
                <w:color w:val="000000"/>
                <w:sz w:val="22"/>
                <w:lang w:val="ru-RU"/>
              </w:rPr>
              <w:t>120,3</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276"/>
        </w:trPr>
        <w:tc>
          <w:tcPr>
            <w:tcW w:w="4283" w:type="dxa"/>
          </w:tcPr>
          <w:p w:rsidR="00C30354" w:rsidRDefault="00C30354">
            <w:pPr>
              <w:ind w:firstLine="0"/>
              <w:rPr>
                <w:snapToGrid w:val="0"/>
                <w:color w:val="000000"/>
                <w:sz w:val="22"/>
                <w:lang w:val="ru-RU"/>
              </w:rPr>
            </w:pPr>
            <w:r>
              <w:rPr>
                <w:snapToGrid w:val="0"/>
                <w:color w:val="000000"/>
                <w:sz w:val="22"/>
                <w:lang w:val="ru-RU"/>
              </w:rPr>
              <w:t xml:space="preserve">    в т.ч. экспорт пиломатериалов</w:t>
            </w:r>
          </w:p>
        </w:tc>
        <w:tc>
          <w:tcPr>
            <w:tcW w:w="931" w:type="dxa"/>
          </w:tcPr>
          <w:p w:rsidR="00C30354" w:rsidRDefault="00C30354">
            <w:pPr>
              <w:ind w:firstLine="0"/>
              <w:jc w:val="right"/>
              <w:rPr>
                <w:snapToGrid w:val="0"/>
                <w:color w:val="000000"/>
                <w:sz w:val="22"/>
                <w:lang w:val="ru-RU"/>
              </w:rPr>
            </w:pPr>
            <w:r>
              <w:rPr>
                <w:snapToGrid w:val="0"/>
                <w:color w:val="000000"/>
                <w:sz w:val="22"/>
                <w:lang w:val="ru-RU"/>
              </w:rPr>
              <w:t>4892,9</w:t>
            </w:r>
          </w:p>
        </w:tc>
        <w:tc>
          <w:tcPr>
            <w:tcW w:w="88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5" w:type="dxa"/>
          </w:tcPr>
          <w:p w:rsidR="00C30354" w:rsidRDefault="00C30354">
            <w:pPr>
              <w:ind w:firstLine="0"/>
              <w:jc w:val="right"/>
              <w:rPr>
                <w:snapToGrid w:val="0"/>
                <w:color w:val="000000"/>
                <w:sz w:val="22"/>
                <w:lang w:val="ru-RU"/>
              </w:rPr>
            </w:pPr>
            <w:r>
              <w:rPr>
                <w:snapToGrid w:val="0"/>
                <w:color w:val="000000"/>
                <w:sz w:val="22"/>
                <w:lang w:val="ru-RU"/>
              </w:rPr>
              <w:t>5198,3</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3" w:type="dxa"/>
          </w:tcPr>
          <w:p w:rsidR="00C30354" w:rsidRDefault="00C30354">
            <w:pPr>
              <w:ind w:firstLine="0"/>
              <w:jc w:val="right"/>
              <w:rPr>
                <w:snapToGrid w:val="0"/>
                <w:color w:val="000000"/>
                <w:sz w:val="22"/>
                <w:lang w:val="ru-RU"/>
              </w:rPr>
            </w:pPr>
            <w:r>
              <w:rPr>
                <w:snapToGrid w:val="0"/>
                <w:color w:val="000000"/>
                <w:sz w:val="22"/>
                <w:lang w:val="ru-RU"/>
              </w:rPr>
              <w:t>305,4</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262"/>
        </w:trPr>
        <w:tc>
          <w:tcPr>
            <w:tcW w:w="4283" w:type="dxa"/>
          </w:tcPr>
          <w:p w:rsidR="00C30354" w:rsidRDefault="00C30354">
            <w:pPr>
              <w:ind w:firstLine="0"/>
              <w:rPr>
                <w:snapToGrid w:val="0"/>
                <w:color w:val="000000"/>
                <w:sz w:val="22"/>
                <w:lang w:val="ru-RU"/>
              </w:rPr>
            </w:pPr>
            <w:r>
              <w:rPr>
                <w:snapToGrid w:val="0"/>
                <w:color w:val="000000"/>
                <w:sz w:val="22"/>
                <w:lang w:val="ru-RU"/>
              </w:rPr>
              <w:t xml:space="preserve">              экспорт балансов</w:t>
            </w:r>
          </w:p>
        </w:tc>
        <w:tc>
          <w:tcPr>
            <w:tcW w:w="931" w:type="dxa"/>
          </w:tcPr>
          <w:p w:rsidR="00C30354" w:rsidRDefault="00C30354">
            <w:pPr>
              <w:ind w:firstLine="0"/>
              <w:jc w:val="right"/>
              <w:rPr>
                <w:snapToGrid w:val="0"/>
                <w:color w:val="000000"/>
                <w:sz w:val="22"/>
                <w:lang w:val="ru-RU"/>
              </w:rPr>
            </w:pPr>
            <w:r>
              <w:rPr>
                <w:snapToGrid w:val="0"/>
                <w:color w:val="000000"/>
                <w:sz w:val="22"/>
                <w:lang w:val="ru-RU"/>
              </w:rPr>
              <w:t>514,8</w:t>
            </w:r>
          </w:p>
        </w:tc>
        <w:tc>
          <w:tcPr>
            <w:tcW w:w="88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5" w:type="dxa"/>
          </w:tcPr>
          <w:p w:rsidR="00C30354" w:rsidRDefault="00C30354">
            <w:pPr>
              <w:ind w:firstLine="0"/>
              <w:jc w:val="right"/>
              <w:rPr>
                <w:snapToGrid w:val="0"/>
                <w:color w:val="000000"/>
                <w:sz w:val="22"/>
                <w:lang w:val="ru-RU"/>
              </w:rPr>
            </w:pPr>
            <w:r>
              <w:rPr>
                <w:snapToGrid w:val="0"/>
                <w:color w:val="000000"/>
                <w:sz w:val="22"/>
                <w:lang w:val="ru-RU"/>
              </w:rPr>
              <w:t>451,3</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3" w:type="dxa"/>
          </w:tcPr>
          <w:p w:rsidR="00C30354" w:rsidRDefault="00C30354">
            <w:pPr>
              <w:ind w:firstLine="0"/>
              <w:jc w:val="right"/>
              <w:rPr>
                <w:snapToGrid w:val="0"/>
                <w:color w:val="000000"/>
                <w:sz w:val="22"/>
                <w:lang w:val="ru-RU"/>
              </w:rPr>
            </w:pPr>
            <w:r>
              <w:rPr>
                <w:snapToGrid w:val="0"/>
                <w:color w:val="000000"/>
                <w:sz w:val="22"/>
                <w:lang w:val="ru-RU"/>
              </w:rPr>
              <w:t>-63,5</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319"/>
        </w:trPr>
        <w:tc>
          <w:tcPr>
            <w:tcW w:w="4283" w:type="dxa"/>
          </w:tcPr>
          <w:p w:rsidR="00C30354" w:rsidRDefault="00C30354">
            <w:pPr>
              <w:ind w:firstLine="0"/>
              <w:rPr>
                <w:snapToGrid w:val="0"/>
                <w:color w:val="000000"/>
                <w:sz w:val="22"/>
                <w:lang w:val="ru-RU"/>
              </w:rPr>
            </w:pPr>
            <w:r>
              <w:rPr>
                <w:snapToGrid w:val="0"/>
                <w:color w:val="000000"/>
                <w:sz w:val="22"/>
                <w:lang w:val="ru-RU"/>
              </w:rPr>
              <w:t xml:space="preserve">              п/матер. Внутренний рынок</w:t>
            </w:r>
          </w:p>
        </w:tc>
        <w:tc>
          <w:tcPr>
            <w:tcW w:w="931" w:type="dxa"/>
          </w:tcPr>
          <w:p w:rsidR="00C30354" w:rsidRDefault="00C30354">
            <w:pPr>
              <w:ind w:firstLine="0"/>
              <w:jc w:val="right"/>
              <w:rPr>
                <w:snapToGrid w:val="0"/>
                <w:color w:val="000000"/>
                <w:sz w:val="22"/>
                <w:lang w:val="ru-RU"/>
              </w:rPr>
            </w:pPr>
            <w:r>
              <w:rPr>
                <w:snapToGrid w:val="0"/>
                <w:color w:val="000000"/>
                <w:sz w:val="22"/>
                <w:lang w:val="ru-RU"/>
              </w:rPr>
              <w:t>444,6</w:t>
            </w:r>
          </w:p>
        </w:tc>
        <w:tc>
          <w:tcPr>
            <w:tcW w:w="88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5" w:type="dxa"/>
          </w:tcPr>
          <w:p w:rsidR="00C30354" w:rsidRDefault="00C30354">
            <w:pPr>
              <w:ind w:firstLine="0"/>
              <w:jc w:val="right"/>
              <w:rPr>
                <w:snapToGrid w:val="0"/>
                <w:color w:val="000000"/>
                <w:sz w:val="22"/>
                <w:lang w:val="ru-RU"/>
              </w:rPr>
            </w:pPr>
            <w:r>
              <w:rPr>
                <w:snapToGrid w:val="0"/>
                <w:color w:val="000000"/>
                <w:sz w:val="22"/>
                <w:lang w:val="ru-RU"/>
              </w:rPr>
              <w:t>351,3</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3" w:type="dxa"/>
          </w:tcPr>
          <w:p w:rsidR="00C30354" w:rsidRDefault="00C30354">
            <w:pPr>
              <w:ind w:firstLine="0"/>
              <w:jc w:val="right"/>
              <w:rPr>
                <w:snapToGrid w:val="0"/>
                <w:color w:val="000000"/>
                <w:sz w:val="22"/>
                <w:lang w:val="ru-RU"/>
              </w:rPr>
            </w:pPr>
            <w:r>
              <w:rPr>
                <w:snapToGrid w:val="0"/>
                <w:color w:val="000000"/>
                <w:sz w:val="22"/>
                <w:lang w:val="ru-RU"/>
              </w:rPr>
              <w:t>-93,3</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262"/>
        </w:trPr>
        <w:tc>
          <w:tcPr>
            <w:tcW w:w="4283" w:type="dxa"/>
          </w:tcPr>
          <w:p w:rsidR="00C30354" w:rsidRDefault="00C30354">
            <w:pPr>
              <w:ind w:firstLine="0"/>
              <w:rPr>
                <w:snapToGrid w:val="0"/>
                <w:color w:val="000000"/>
                <w:sz w:val="22"/>
                <w:lang w:val="ru-RU"/>
              </w:rPr>
            </w:pPr>
            <w:r>
              <w:rPr>
                <w:snapToGrid w:val="0"/>
                <w:color w:val="000000"/>
                <w:sz w:val="22"/>
                <w:lang w:val="ru-RU"/>
              </w:rPr>
              <w:t xml:space="preserve">              балансы внутр. Рынок</w:t>
            </w:r>
          </w:p>
        </w:tc>
        <w:tc>
          <w:tcPr>
            <w:tcW w:w="931" w:type="dxa"/>
          </w:tcPr>
          <w:p w:rsidR="00C30354" w:rsidRDefault="00C30354">
            <w:pPr>
              <w:ind w:firstLine="0"/>
              <w:jc w:val="right"/>
              <w:rPr>
                <w:snapToGrid w:val="0"/>
                <w:color w:val="000000"/>
                <w:sz w:val="22"/>
                <w:lang w:val="ru-RU"/>
              </w:rPr>
            </w:pPr>
            <w:r>
              <w:rPr>
                <w:snapToGrid w:val="0"/>
                <w:color w:val="000000"/>
                <w:sz w:val="22"/>
                <w:lang w:val="ru-RU"/>
              </w:rPr>
              <w:t>680,0</w:t>
            </w:r>
          </w:p>
        </w:tc>
        <w:tc>
          <w:tcPr>
            <w:tcW w:w="88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5" w:type="dxa"/>
          </w:tcPr>
          <w:p w:rsidR="00C30354" w:rsidRDefault="00C30354">
            <w:pPr>
              <w:ind w:firstLine="0"/>
              <w:jc w:val="right"/>
              <w:rPr>
                <w:snapToGrid w:val="0"/>
                <w:color w:val="000000"/>
                <w:sz w:val="22"/>
                <w:lang w:val="ru-RU"/>
              </w:rPr>
            </w:pPr>
            <w:r>
              <w:rPr>
                <w:snapToGrid w:val="0"/>
                <w:color w:val="000000"/>
                <w:sz w:val="22"/>
                <w:lang w:val="ru-RU"/>
              </w:rPr>
              <w:t>671,3</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3" w:type="dxa"/>
          </w:tcPr>
          <w:p w:rsidR="00C30354" w:rsidRDefault="00C30354">
            <w:pPr>
              <w:ind w:firstLine="0"/>
              <w:jc w:val="right"/>
              <w:rPr>
                <w:snapToGrid w:val="0"/>
                <w:color w:val="000000"/>
                <w:sz w:val="22"/>
                <w:lang w:val="ru-RU"/>
              </w:rPr>
            </w:pPr>
            <w:r>
              <w:rPr>
                <w:snapToGrid w:val="0"/>
                <w:color w:val="000000"/>
                <w:sz w:val="22"/>
                <w:lang w:val="ru-RU"/>
              </w:rPr>
              <w:t>-8,7</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290"/>
        </w:trPr>
        <w:tc>
          <w:tcPr>
            <w:tcW w:w="4283" w:type="dxa"/>
          </w:tcPr>
          <w:p w:rsidR="00C30354" w:rsidRDefault="00C30354">
            <w:pPr>
              <w:ind w:firstLine="0"/>
              <w:rPr>
                <w:snapToGrid w:val="0"/>
                <w:color w:val="000000"/>
                <w:sz w:val="22"/>
                <w:lang w:val="ru-RU"/>
              </w:rPr>
            </w:pPr>
            <w:r>
              <w:rPr>
                <w:snapToGrid w:val="0"/>
                <w:color w:val="000000"/>
                <w:sz w:val="22"/>
                <w:lang w:val="ru-RU"/>
              </w:rPr>
              <w:t xml:space="preserve">              техническая щепа</w:t>
            </w:r>
          </w:p>
        </w:tc>
        <w:tc>
          <w:tcPr>
            <w:tcW w:w="931" w:type="dxa"/>
          </w:tcPr>
          <w:p w:rsidR="00C30354" w:rsidRDefault="00C30354">
            <w:pPr>
              <w:ind w:firstLine="0"/>
              <w:jc w:val="right"/>
              <w:rPr>
                <w:snapToGrid w:val="0"/>
                <w:color w:val="000000"/>
                <w:sz w:val="22"/>
                <w:lang w:val="ru-RU"/>
              </w:rPr>
            </w:pPr>
            <w:r>
              <w:rPr>
                <w:snapToGrid w:val="0"/>
                <w:color w:val="000000"/>
                <w:sz w:val="22"/>
                <w:lang w:val="ru-RU"/>
              </w:rPr>
              <w:t>168,8</w:t>
            </w:r>
          </w:p>
        </w:tc>
        <w:tc>
          <w:tcPr>
            <w:tcW w:w="88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5" w:type="dxa"/>
          </w:tcPr>
          <w:p w:rsidR="00C30354" w:rsidRDefault="00C30354">
            <w:pPr>
              <w:ind w:firstLine="0"/>
              <w:jc w:val="right"/>
              <w:rPr>
                <w:snapToGrid w:val="0"/>
                <w:color w:val="000000"/>
                <w:sz w:val="22"/>
                <w:lang w:val="ru-RU"/>
              </w:rPr>
            </w:pPr>
            <w:r>
              <w:rPr>
                <w:snapToGrid w:val="0"/>
                <w:color w:val="000000"/>
                <w:sz w:val="22"/>
                <w:lang w:val="ru-RU"/>
              </w:rPr>
              <w:t>149,2</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3" w:type="dxa"/>
          </w:tcPr>
          <w:p w:rsidR="00C30354" w:rsidRDefault="00C30354">
            <w:pPr>
              <w:ind w:firstLine="0"/>
              <w:jc w:val="right"/>
              <w:rPr>
                <w:snapToGrid w:val="0"/>
                <w:color w:val="000000"/>
                <w:sz w:val="22"/>
                <w:lang w:val="ru-RU"/>
              </w:rPr>
            </w:pPr>
            <w:r>
              <w:rPr>
                <w:snapToGrid w:val="0"/>
                <w:color w:val="000000"/>
                <w:sz w:val="22"/>
                <w:lang w:val="ru-RU"/>
              </w:rPr>
              <w:t>-19,6</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886"/>
        </w:trPr>
        <w:tc>
          <w:tcPr>
            <w:tcW w:w="4283" w:type="dxa"/>
          </w:tcPr>
          <w:p w:rsidR="00C30354" w:rsidRDefault="00C30354">
            <w:pPr>
              <w:ind w:firstLine="0"/>
              <w:rPr>
                <w:snapToGrid w:val="0"/>
                <w:color w:val="000000"/>
                <w:sz w:val="22"/>
                <w:lang w:val="ru-RU"/>
              </w:rPr>
            </w:pPr>
            <w:r>
              <w:rPr>
                <w:snapToGrid w:val="0"/>
                <w:color w:val="000000"/>
                <w:sz w:val="22"/>
                <w:lang w:val="ru-RU"/>
              </w:rPr>
              <w:t>2.Прочие поступления денежных средств в процессе операционной деятельности</w:t>
            </w:r>
          </w:p>
        </w:tc>
        <w:tc>
          <w:tcPr>
            <w:tcW w:w="931" w:type="dxa"/>
          </w:tcPr>
          <w:p w:rsidR="00C30354" w:rsidRDefault="00C30354">
            <w:pPr>
              <w:ind w:firstLine="0"/>
              <w:jc w:val="right"/>
              <w:rPr>
                <w:snapToGrid w:val="0"/>
                <w:color w:val="000000"/>
                <w:sz w:val="22"/>
                <w:lang w:val="ru-RU"/>
              </w:rPr>
            </w:pPr>
            <w:r>
              <w:rPr>
                <w:snapToGrid w:val="0"/>
                <w:color w:val="000000"/>
                <w:sz w:val="22"/>
                <w:lang w:val="ru-RU"/>
              </w:rPr>
              <w:t>0,0</w:t>
            </w:r>
          </w:p>
        </w:tc>
        <w:tc>
          <w:tcPr>
            <w:tcW w:w="88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5" w:type="dxa"/>
          </w:tcPr>
          <w:p w:rsidR="00C30354" w:rsidRDefault="00C30354">
            <w:pPr>
              <w:ind w:firstLine="0"/>
              <w:jc w:val="right"/>
              <w:rPr>
                <w:snapToGrid w:val="0"/>
                <w:color w:val="000000"/>
                <w:sz w:val="22"/>
                <w:lang w:val="ru-RU"/>
              </w:rPr>
            </w:pPr>
            <w:r>
              <w:rPr>
                <w:snapToGrid w:val="0"/>
                <w:color w:val="000000"/>
                <w:sz w:val="22"/>
                <w:lang w:val="ru-RU"/>
              </w:rPr>
              <w:t>65,4</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3" w:type="dxa"/>
          </w:tcPr>
          <w:p w:rsidR="00C30354" w:rsidRDefault="00C30354">
            <w:pPr>
              <w:ind w:firstLine="0"/>
              <w:jc w:val="right"/>
              <w:rPr>
                <w:snapToGrid w:val="0"/>
                <w:color w:val="000000"/>
                <w:sz w:val="22"/>
                <w:lang w:val="ru-RU"/>
              </w:rPr>
            </w:pPr>
            <w:r>
              <w:rPr>
                <w:snapToGrid w:val="0"/>
                <w:color w:val="000000"/>
                <w:sz w:val="22"/>
                <w:lang w:val="ru-RU"/>
              </w:rPr>
              <w:t>65,4</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595"/>
        </w:trPr>
        <w:tc>
          <w:tcPr>
            <w:tcW w:w="4283" w:type="dxa"/>
          </w:tcPr>
          <w:p w:rsidR="00C30354" w:rsidRDefault="00C30354">
            <w:pPr>
              <w:ind w:firstLine="0"/>
              <w:rPr>
                <w:snapToGrid w:val="0"/>
                <w:color w:val="000000"/>
                <w:sz w:val="22"/>
                <w:lang w:val="ru-RU"/>
              </w:rPr>
            </w:pPr>
            <w:r>
              <w:rPr>
                <w:snapToGrid w:val="0"/>
                <w:color w:val="000000"/>
                <w:sz w:val="22"/>
                <w:lang w:val="ru-RU"/>
              </w:rPr>
              <w:t>3.Выплата ден средств за приобретен сырье</w:t>
            </w:r>
          </w:p>
        </w:tc>
        <w:tc>
          <w:tcPr>
            <w:tcW w:w="931"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4" w:type="dxa"/>
          </w:tcPr>
          <w:p w:rsidR="00C30354" w:rsidRDefault="00C30354">
            <w:pPr>
              <w:ind w:firstLine="0"/>
              <w:jc w:val="right"/>
              <w:rPr>
                <w:snapToGrid w:val="0"/>
                <w:color w:val="000000"/>
                <w:sz w:val="22"/>
                <w:lang w:val="ru-RU"/>
              </w:rPr>
            </w:pPr>
            <w:r>
              <w:rPr>
                <w:snapToGrid w:val="0"/>
                <w:color w:val="000000"/>
                <w:sz w:val="22"/>
                <w:lang w:val="ru-RU"/>
              </w:rPr>
              <w:t>2880,0</w:t>
            </w:r>
          </w:p>
        </w:tc>
        <w:tc>
          <w:tcPr>
            <w:tcW w:w="94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2978,7</w:t>
            </w:r>
          </w:p>
        </w:tc>
        <w:tc>
          <w:tcPr>
            <w:tcW w:w="8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98,7</w:t>
            </w:r>
          </w:p>
        </w:tc>
      </w:tr>
      <w:tr w:rsidR="00C30354">
        <w:trPr>
          <w:trHeight w:val="276"/>
        </w:trPr>
        <w:tc>
          <w:tcPr>
            <w:tcW w:w="4283" w:type="dxa"/>
          </w:tcPr>
          <w:p w:rsidR="00C30354" w:rsidRDefault="00C30354">
            <w:pPr>
              <w:ind w:firstLine="0"/>
              <w:rPr>
                <w:snapToGrid w:val="0"/>
                <w:color w:val="000000"/>
                <w:sz w:val="22"/>
                <w:lang w:val="ru-RU"/>
              </w:rPr>
            </w:pPr>
            <w:r>
              <w:rPr>
                <w:snapToGrid w:val="0"/>
                <w:color w:val="000000"/>
                <w:sz w:val="22"/>
                <w:lang w:val="ru-RU"/>
              </w:rPr>
              <w:t xml:space="preserve">     в т.ч. приобретение пиловочника</w:t>
            </w:r>
          </w:p>
        </w:tc>
        <w:tc>
          <w:tcPr>
            <w:tcW w:w="931"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4" w:type="dxa"/>
          </w:tcPr>
          <w:p w:rsidR="00C30354" w:rsidRDefault="00C30354">
            <w:pPr>
              <w:ind w:firstLine="0"/>
              <w:jc w:val="right"/>
              <w:rPr>
                <w:snapToGrid w:val="0"/>
                <w:color w:val="000000"/>
                <w:sz w:val="22"/>
                <w:lang w:val="ru-RU"/>
              </w:rPr>
            </w:pPr>
            <w:r>
              <w:rPr>
                <w:snapToGrid w:val="0"/>
                <w:color w:val="000000"/>
                <w:sz w:val="22"/>
                <w:lang w:val="ru-RU"/>
              </w:rPr>
              <w:t>2173,0</w:t>
            </w:r>
          </w:p>
        </w:tc>
        <w:tc>
          <w:tcPr>
            <w:tcW w:w="94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2269,6</w:t>
            </w:r>
          </w:p>
        </w:tc>
        <w:tc>
          <w:tcPr>
            <w:tcW w:w="8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96,6</w:t>
            </w:r>
          </w:p>
        </w:tc>
      </w:tr>
      <w:tr w:rsidR="00C30354">
        <w:trPr>
          <w:trHeight w:val="276"/>
        </w:trPr>
        <w:tc>
          <w:tcPr>
            <w:tcW w:w="4283" w:type="dxa"/>
          </w:tcPr>
          <w:p w:rsidR="00C30354" w:rsidRDefault="00C30354">
            <w:pPr>
              <w:ind w:firstLine="0"/>
              <w:rPr>
                <w:snapToGrid w:val="0"/>
                <w:color w:val="000000"/>
                <w:sz w:val="22"/>
                <w:lang w:val="ru-RU"/>
              </w:rPr>
            </w:pPr>
            <w:r>
              <w:rPr>
                <w:snapToGrid w:val="0"/>
                <w:color w:val="000000"/>
                <w:sz w:val="22"/>
                <w:lang w:val="ru-RU"/>
              </w:rPr>
              <w:t xml:space="preserve">                                          Балансов</w:t>
            </w:r>
          </w:p>
        </w:tc>
        <w:tc>
          <w:tcPr>
            <w:tcW w:w="931"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4" w:type="dxa"/>
          </w:tcPr>
          <w:p w:rsidR="00C30354" w:rsidRDefault="00C30354">
            <w:pPr>
              <w:ind w:firstLine="0"/>
              <w:jc w:val="right"/>
              <w:rPr>
                <w:snapToGrid w:val="0"/>
                <w:color w:val="000000"/>
                <w:sz w:val="22"/>
                <w:lang w:val="ru-RU"/>
              </w:rPr>
            </w:pPr>
            <w:r>
              <w:rPr>
                <w:snapToGrid w:val="0"/>
                <w:color w:val="000000"/>
                <w:sz w:val="22"/>
                <w:lang w:val="ru-RU"/>
              </w:rPr>
              <w:t>707,0</w:t>
            </w:r>
          </w:p>
        </w:tc>
        <w:tc>
          <w:tcPr>
            <w:tcW w:w="94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709,1</w:t>
            </w:r>
          </w:p>
        </w:tc>
        <w:tc>
          <w:tcPr>
            <w:tcW w:w="8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2,1</w:t>
            </w:r>
          </w:p>
        </w:tc>
      </w:tr>
      <w:tr w:rsidR="00C30354">
        <w:trPr>
          <w:trHeight w:val="305"/>
        </w:trPr>
        <w:tc>
          <w:tcPr>
            <w:tcW w:w="4283" w:type="dxa"/>
          </w:tcPr>
          <w:p w:rsidR="00C30354" w:rsidRDefault="00C30354">
            <w:pPr>
              <w:ind w:firstLine="0"/>
              <w:rPr>
                <w:snapToGrid w:val="0"/>
                <w:color w:val="000000"/>
                <w:sz w:val="22"/>
                <w:lang w:val="ru-RU"/>
              </w:rPr>
            </w:pPr>
            <w:r>
              <w:rPr>
                <w:snapToGrid w:val="0"/>
                <w:color w:val="000000"/>
                <w:sz w:val="22"/>
                <w:lang w:val="ru-RU"/>
              </w:rPr>
              <w:t>4.Выплата з/платы ППП</w:t>
            </w:r>
          </w:p>
        </w:tc>
        <w:tc>
          <w:tcPr>
            <w:tcW w:w="931"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4" w:type="dxa"/>
          </w:tcPr>
          <w:p w:rsidR="00C30354" w:rsidRDefault="00C30354">
            <w:pPr>
              <w:ind w:firstLine="0"/>
              <w:jc w:val="right"/>
              <w:rPr>
                <w:snapToGrid w:val="0"/>
                <w:color w:val="000000"/>
                <w:sz w:val="22"/>
                <w:lang w:val="ru-RU"/>
              </w:rPr>
            </w:pPr>
            <w:r>
              <w:rPr>
                <w:snapToGrid w:val="0"/>
                <w:color w:val="000000"/>
                <w:sz w:val="22"/>
                <w:lang w:val="ru-RU"/>
              </w:rPr>
              <w:t>912,6</w:t>
            </w:r>
          </w:p>
        </w:tc>
        <w:tc>
          <w:tcPr>
            <w:tcW w:w="94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925,1</w:t>
            </w:r>
          </w:p>
        </w:tc>
        <w:tc>
          <w:tcPr>
            <w:tcW w:w="8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12,5</w:t>
            </w:r>
          </w:p>
        </w:tc>
      </w:tr>
      <w:tr w:rsidR="00C30354">
        <w:trPr>
          <w:trHeight w:val="290"/>
        </w:trPr>
        <w:tc>
          <w:tcPr>
            <w:tcW w:w="4283" w:type="dxa"/>
          </w:tcPr>
          <w:p w:rsidR="00C30354" w:rsidRDefault="00C30354">
            <w:pPr>
              <w:ind w:firstLine="0"/>
              <w:rPr>
                <w:snapToGrid w:val="0"/>
                <w:color w:val="000000"/>
                <w:sz w:val="22"/>
                <w:lang w:val="ru-RU"/>
              </w:rPr>
            </w:pPr>
            <w:r>
              <w:rPr>
                <w:snapToGrid w:val="0"/>
                <w:color w:val="000000"/>
                <w:sz w:val="22"/>
                <w:lang w:val="ru-RU"/>
              </w:rPr>
              <w:t>5.Выплата з/платы АУП</w:t>
            </w:r>
          </w:p>
        </w:tc>
        <w:tc>
          <w:tcPr>
            <w:tcW w:w="931"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4" w:type="dxa"/>
          </w:tcPr>
          <w:p w:rsidR="00C30354" w:rsidRDefault="00C30354">
            <w:pPr>
              <w:ind w:firstLine="0"/>
              <w:jc w:val="right"/>
              <w:rPr>
                <w:snapToGrid w:val="0"/>
                <w:color w:val="000000"/>
                <w:sz w:val="22"/>
                <w:lang w:val="ru-RU"/>
              </w:rPr>
            </w:pPr>
            <w:r>
              <w:rPr>
                <w:snapToGrid w:val="0"/>
                <w:color w:val="000000"/>
                <w:sz w:val="22"/>
                <w:lang w:val="ru-RU"/>
              </w:rPr>
              <w:t>177,6</w:t>
            </w:r>
          </w:p>
        </w:tc>
        <w:tc>
          <w:tcPr>
            <w:tcW w:w="94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171,9</w:t>
            </w:r>
          </w:p>
        </w:tc>
        <w:tc>
          <w:tcPr>
            <w:tcW w:w="8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-5,7</w:t>
            </w:r>
          </w:p>
        </w:tc>
      </w:tr>
      <w:tr w:rsidR="00C30354">
        <w:trPr>
          <w:trHeight w:val="276"/>
        </w:trPr>
        <w:tc>
          <w:tcPr>
            <w:tcW w:w="4283" w:type="dxa"/>
          </w:tcPr>
          <w:p w:rsidR="00C30354" w:rsidRDefault="00C30354">
            <w:pPr>
              <w:ind w:firstLine="0"/>
              <w:rPr>
                <w:snapToGrid w:val="0"/>
                <w:color w:val="000000"/>
                <w:sz w:val="22"/>
                <w:lang w:val="ru-RU"/>
              </w:rPr>
            </w:pPr>
            <w:r>
              <w:rPr>
                <w:snapToGrid w:val="0"/>
                <w:color w:val="000000"/>
                <w:sz w:val="22"/>
                <w:lang w:val="ru-RU"/>
              </w:rPr>
              <w:t>6.Налоговые платежи в бюджет</w:t>
            </w:r>
          </w:p>
        </w:tc>
        <w:tc>
          <w:tcPr>
            <w:tcW w:w="931"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4" w:type="dxa"/>
          </w:tcPr>
          <w:p w:rsidR="00C30354" w:rsidRDefault="00C30354">
            <w:pPr>
              <w:ind w:firstLine="0"/>
              <w:jc w:val="right"/>
              <w:rPr>
                <w:snapToGrid w:val="0"/>
                <w:color w:val="000000"/>
                <w:sz w:val="22"/>
                <w:lang w:val="ru-RU"/>
              </w:rPr>
            </w:pPr>
            <w:r>
              <w:rPr>
                <w:snapToGrid w:val="0"/>
                <w:color w:val="000000"/>
                <w:sz w:val="22"/>
                <w:lang w:val="ru-RU"/>
              </w:rPr>
              <w:t>256,5</w:t>
            </w:r>
          </w:p>
        </w:tc>
        <w:tc>
          <w:tcPr>
            <w:tcW w:w="94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267,1</w:t>
            </w:r>
          </w:p>
        </w:tc>
        <w:tc>
          <w:tcPr>
            <w:tcW w:w="8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10,6</w:t>
            </w:r>
          </w:p>
        </w:tc>
      </w:tr>
      <w:tr w:rsidR="00C30354">
        <w:trPr>
          <w:trHeight w:val="276"/>
        </w:trPr>
        <w:tc>
          <w:tcPr>
            <w:tcW w:w="4283" w:type="dxa"/>
          </w:tcPr>
          <w:p w:rsidR="00C30354" w:rsidRDefault="00C30354">
            <w:pPr>
              <w:ind w:firstLine="0"/>
              <w:rPr>
                <w:snapToGrid w:val="0"/>
                <w:color w:val="000000"/>
                <w:sz w:val="22"/>
                <w:lang w:val="ru-RU"/>
              </w:rPr>
            </w:pPr>
            <w:r>
              <w:rPr>
                <w:snapToGrid w:val="0"/>
                <w:color w:val="000000"/>
                <w:sz w:val="22"/>
                <w:lang w:val="ru-RU"/>
              </w:rPr>
              <w:t>7.Налоговые платежи во внебюджет фонды</w:t>
            </w:r>
          </w:p>
        </w:tc>
        <w:tc>
          <w:tcPr>
            <w:tcW w:w="931"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4" w:type="dxa"/>
          </w:tcPr>
          <w:p w:rsidR="00C30354" w:rsidRDefault="00C30354">
            <w:pPr>
              <w:ind w:firstLine="0"/>
              <w:jc w:val="right"/>
              <w:rPr>
                <w:snapToGrid w:val="0"/>
                <w:color w:val="000000"/>
                <w:sz w:val="22"/>
                <w:lang w:val="ru-RU"/>
              </w:rPr>
            </w:pPr>
            <w:r>
              <w:rPr>
                <w:snapToGrid w:val="0"/>
                <w:color w:val="000000"/>
                <w:sz w:val="22"/>
                <w:lang w:val="ru-RU"/>
              </w:rPr>
              <w:t>432,7</w:t>
            </w:r>
          </w:p>
        </w:tc>
        <w:tc>
          <w:tcPr>
            <w:tcW w:w="94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438,1</w:t>
            </w:r>
          </w:p>
        </w:tc>
        <w:tc>
          <w:tcPr>
            <w:tcW w:w="8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5,4</w:t>
            </w:r>
          </w:p>
        </w:tc>
      </w:tr>
      <w:tr w:rsidR="00C30354">
        <w:trPr>
          <w:trHeight w:val="684"/>
        </w:trPr>
        <w:tc>
          <w:tcPr>
            <w:tcW w:w="4283" w:type="dxa"/>
          </w:tcPr>
          <w:p w:rsidR="00C30354" w:rsidRDefault="00C30354">
            <w:pPr>
              <w:ind w:firstLine="0"/>
              <w:rPr>
                <w:snapToGrid w:val="0"/>
                <w:color w:val="000000"/>
                <w:sz w:val="22"/>
                <w:lang w:val="ru-RU"/>
              </w:rPr>
            </w:pPr>
            <w:r>
              <w:rPr>
                <w:snapToGrid w:val="0"/>
                <w:color w:val="000000"/>
                <w:sz w:val="22"/>
                <w:lang w:val="ru-RU"/>
              </w:rPr>
              <w:t>8.Прочие выплаты денежных средств в процессе операционной деятельности</w:t>
            </w:r>
          </w:p>
        </w:tc>
        <w:tc>
          <w:tcPr>
            <w:tcW w:w="931"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4" w:type="dxa"/>
          </w:tcPr>
          <w:p w:rsidR="00C30354" w:rsidRDefault="00C30354">
            <w:pPr>
              <w:ind w:firstLine="0"/>
              <w:jc w:val="right"/>
              <w:rPr>
                <w:snapToGrid w:val="0"/>
                <w:color w:val="000000"/>
                <w:sz w:val="22"/>
                <w:lang w:val="ru-RU"/>
              </w:rPr>
            </w:pPr>
            <w:r>
              <w:rPr>
                <w:snapToGrid w:val="0"/>
                <w:color w:val="000000"/>
                <w:sz w:val="22"/>
                <w:lang w:val="ru-RU"/>
              </w:rPr>
              <w:t>1552,5</w:t>
            </w:r>
          </w:p>
        </w:tc>
        <w:tc>
          <w:tcPr>
            <w:tcW w:w="94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1702,5</w:t>
            </w:r>
          </w:p>
        </w:tc>
        <w:tc>
          <w:tcPr>
            <w:tcW w:w="8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150,0</w:t>
            </w:r>
          </w:p>
        </w:tc>
      </w:tr>
      <w:tr w:rsidR="00C30354">
        <w:trPr>
          <w:trHeight w:val="538"/>
        </w:trPr>
        <w:tc>
          <w:tcPr>
            <w:tcW w:w="4283" w:type="dxa"/>
          </w:tcPr>
          <w:p w:rsidR="00C30354" w:rsidRDefault="00C30354">
            <w:pPr>
              <w:ind w:firstLine="0"/>
              <w:rPr>
                <w:b/>
                <w:snapToGrid w:val="0"/>
                <w:color w:val="000000"/>
                <w:sz w:val="22"/>
                <w:lang w:val="ru-RU"/>
              </w:rPr>
            </w:pPr>
            <w:r>
              <w:rPr>
                <w:b/>
                <w:snapToGrid w:val="0"/>
                <w:color w:val="000000"/>
                <w:sz w:val="22"/>
                <w:lang w:val="ru-RU"/>
              </w:rPr>
              <w:t>Объем валового денежного потока по операционной деятельности</w:t>
            </w:r>
          </w:p>
        </w:tc>
        <w:tc>
          <w:tcPr>
            <w:tcW w:w="931" w:type="dxa"/>
          </w:tcPr>
          <w:p w:rsidR="00C30354" w:rsidRDefault="00C30354">
            <w:pPr>
              <w:ind w:firstLine="0"/>
              <w:jc w:val="right"/>
              <w:rPr>
                <w:b/>
                <w:snapToGrid w:val="0"/>
                <w:color w:val="000000"/>
                <w:sz w:val="22"/>
                <w:lang w:val="ru-RU"/>
              </w:rPr>
            </w:pPr>
            <w:r>
              <w:rPr>
                <w:b/>
                <w:snapToGrid w:val="0"/>
                <w:color w:val="000000"/>
                <w:sz w:val="22"/>
                <w:lang w:val="ru-RU"/>
              </w:rPr>
              <w:t>6701,1</w:t>
            </w:r>
          </w:p>
        </w:tc>
        <w:tc>
          <w:tcPr>
            <w:tcW w:w="884" w:type="dxa"/>
          </w:tcPr>
          <w:p w:rsidR="00C30354" w:rsidRDefault="00C30354">
            <w:pPr>
              <w:ind w:firstLine="0"/>
              <w:jc w:val="right"/>
              <w:rPr>
                <w:b/>
                <w:snapToGrid w:val="0"/>
                <w:color w:val="000000"/>
                <w:sz w:val="22"/>
                <w:lang w:val="ru-RU"/>
              </w:rPr>
            </w:pPr>
            <w:r>
              <w:rPr>
                <w:b/>
                <w:snapToGrid w:val="0"/>
                <w:color w:val="000000"/>
                <w:sz w:val="22"/>
                <w:lang w:val="ru-RU"/>
              </w:rPr>
              <w:t>6211,9</w:t>
            </w:r>
          </w:p>
        </w:tc>
        <w:tc>
          <w:tcPr>
            <w:tcW w:w="945" w:type="dxa"/>
          </w:tcPr>
          <w:p w:rsidR="00C30354" w:rsidRDefault="00C30354">
            <w:pPr>
              <w:ind w:firstLine="0"/>
              <w:jc w:val="right"/>
              <w:rPr>
                <w:b/>
                <w:snapToGrid w:val="0"/>
                <w:color w:val="000000"/>
                <w:sz w:val="22"/>
                <w:lang w:val="ru-RU"/>
              </w:rPr>
            </w:pPr>
            <w:r>
              <w:rPr>
                <w:b/>
                <w:snapToGrid w:val="0"/>
                <w:color w:val="000000"/>
                <w:sz w:val="22"/>
                <w:lang w:val="ru-RU"/>
              </w:rPr>
              <w:t>6886,8</w:t>
            </w:r>
          </w:p>
        </w:tc>
        <w:tc>
          <w:tcPr>
            <w:tcW w:w="915" w:type="dxa"/>
          </w:tcPr>
          <w:p w:rsidR="00C30354" w:rsidRDefault="00C30354">
            <w:pPr>
              <w:ind w:firstLine="0"/>
              <w:jc w:val="right"/>
              <w:rPr>
                <w:b/>
                <w:snapToGrid w:val="0"/>
                <w:color w:val="000000"/>
                <w:sz w:val="22"/>
                <w:lang w:val="ru-RU"/>
              </w:rPr>
            </w:pPr>
            <w:r>
              <w:rPr>
                <w:b/>
                <w:snapToGrid w:val="0"/>
                <w:color w:val="000000"/>
                <w:sz w:val="22"/>
                <w:lang w:val="ru-RU"/>
              </w:rPr>
              <w:t>6483,4</w:t>
            </w:r>
          </w:p>
        </w:tc>
        <w:tc>
          <w:tcPr>
            <w:tcW w:w="883" w:type="dxa"/>
          </w:tcPr>
          <w:p w:rsidR="00C30354" w:rsidRDefault="00C30354">
            <w:pPr>
              <w:ind w:firstLine="0"/>
              <w:jc w:val="right"/>
              <w:rPr>
                <w:b/>
                <w:snapToGrid w:val="0"/>
                <w:color w:val="000000"/>
                <w:sz w:val="22"/>
                <w:lang w:val="ru-RU"/>
              </w:rPr>
            </w:pPr>
            <w:r>
              <w:rPr>
                <w:b/>
                <w:snapToGrid w:val="0"/>
                <w:color w:val="000000"/>
                <w:sz w:val="22"/>
                <w:lang w:val="ru-RU"/>
              </w:rPr>
              <w:t>185,7</w:t>
            </w:r>
          </w:p>
        </w:tc>
        <w:tc>
          <w:tcPr>
            <w:tcW w:w="900" w:type="dxa"/>
          </w:tcPr>
          <w:p w:rsidR="00C30354" w:rsidRDefault="00C30354">
            <w:pPr>
              <w:ind w:firstLine="0"/>
              <w:jc w:val="right"/>
              <w:rPr>
                <w:b/>
                <w:snapToGrid w:val="0"/>
                <w:color w:val="000000"/>
                <w:sz w:val="22"/>
                <w:lang w:val="ru-RU"/>
              </w:rPr>
            </w:pPr>
            <w:r>
              <w:rPr>
                <w:b/>
                <w:snapToGrid w:val="0"/>
                <w:color w:val="000000"/>
                <w:sz w:val="22"/>
                <w:lang w:val="ru-RU"/>
              </w:rPr>
              <w:t>271,5</w:t>
            </w:r>
          </w:p>
        </w:tc>
      </w:tr>
      <w:tr w:rsidR="00C30354">
        <w:trPr>
          <w:trHeight w:val="581"/>
        </w:trPr>
        <w:tc>
          <w:tcPr>
            <w:tcW w:w="4283" w:type="dxa"/>
          </w:tcPr>
          <w:p w:rsidR="00C30354" w:rsidRDefault="00C30354">
            <w:pPr>
              <w:ind w:firstLine="0"/>
              <w:rPr>
                <w:b/>
                <w:snapToGrid w:val="0"/>
                <w:color w:val="000000"/>
                <w:sz w:val="22"/>
                <w:lang w:val="ru-RU"/>
              </w:rPr>
            </w:pPr>
            <w:r>
              <w:rPr>
                <w:b/>
                <w:snapToGrid w:val="0"/>
                <w:color w:val="000000"/>
                <w:sz w:val="22"/>
                <w:lang w:val="ru-RU"/>
              </w:rPr>
              <w:t>Сумма чистого денежного потока по операционной деятельности</w:t>
            </w:r>
          </w:p>
        </w:tc>
        <w:tc>
          <w:tcPr>
            <w:tcW w:w="931" w:type="dxa"/>
          </w:tcPr>
          <w:p w:rsidR="00C30354" w:rsidRDefault="00C30354">
            <w:pPr>
              <w:ind w:firstLine="0"/>
              <w:jc w:val="right"/>
              <w:rPr>
                <w:b/>
                <w:snapToGrid w:val="0"/>
                <w:color w:val="000000"/>
                <w:sz w:val="22"/>
                <w:lang w:val="ru-RU"/>
              </w:rPr>
            </w:pPr>
            <w:r>
              <w:rPr>
                <w:b/>
                <w:snapToGrid w:val="0"/>
                <w:color w:val="000000"/>
                <w:sz w:val="22"/>
                <w:lang w:val="ru-RU"/>
              </w:rPr>
              <w:t>489,2</w:t>
            </w:r>
          </w:p>
        </w:tc>
        <w:tc>
          <w:tcPr>
            <w:tcW w:w="884" w:type="dxa"/>
          </w:tcPr>
          <w:p w:rsidR="00C30354" w:rsidRDefault="00C30354">
            <w:pPr>
              <w:ind w:firstLine="0"/>
              <w:jc w:val="right"/>
              <w:rPr>
                <w:b/>
                <w:snapToGrid w:val="0"/>
                <w:color w:val="000000"/>
                <w:sz w:val="22"/>
                <w:lang w:val="ru-RU"/>
              </w:rPr>
            </w:pPr>
          </w:p>
        </w:tc>
        <w:tc>
          <w:tcPr>
            <w:tcW w:w="945" w:type="dxa"/>
          </w:tcPr>
          <w:p w:rsidR="00C30354" w:rsidRDefault="00C30354">
            <w:pPr>
              <w:ind w:firstLine="0"/>
              <w:jc w:val="right"/>
              <w:rPr>
                <w:b/>
                <w:snapToGrid w:val="0"/>
                <w:color w:val="000000"/>
                <w:sz w:val="22"/>
                <w:lang w:val="ru-RU"/>
              </w:rPr>
            </w:pPr>
            <w:r>
              <w:rPr>
                <w:b/>
                <w:snapToGrid w:val="0"/>
                <w:color w:val="000000"/>
                <w:sz w:val="22"/>
                <w:lang w:val="ru-RU"/>
              </w:rPr>
              <w:t>403,4</w:t>
            </w:r>
          </w:p>
        </w:tc>
        <w:tc>
          <w:tcPr>
            <w:tcW w:w="915" w:type="dxa"/>
          </w:tcPr>
          <w:p w:rsidR="00C30354" w:rsidRDefault="00C30354">
            <w:pPr>
              <w:ind w:firstLine="0"/>
              <w:jc w:val="right"/>
              <w:rPr>
                <w:b/>
                <w:snapToGrid w:val="0"/>
                <w:color w:val="000000"/>
                <w:sz w:val="22"/>
                <w:lang w:val="ru-RU"/>
              </w:rPr>
            </w:pPr>
          </w:p>
        </w:tc>
        <w:tc>
          <w:tcPr>
            <w:tcW w:w="883" w:type="dxa"/>
          </w:tcPr>
          <w:p w:rsidR="00C30354" w:rsidRDefault="00C30354">
            <w:pPr>
              <w:ind w:firstLine="0"/>
              <w:jc w:val="right"/>
              <w:rPr>
                <w:b/>
                <w:snapToGrid w:val="0"/>
                <w:color w:val="000000"/>
                <w:sz w:val="22"/>
                <w:lang w:val="ru-RU"/>
              </w:rPr>
            </w:pPr>
            <w:r>
              <w:rPr>
                <w:b/>
                <w:snapToGrid w:val="0"/>
                <w:color w:val="000000"/>
                <w:sz w:val="22"/>
                <w:lang w:val="ru-RU"/>
              </w:rPr>
              <w:t>-85,8</w:t>
            </w:r>
          </w:p>
        </w:tc>
        <w:tc>
          <w:tcPr>
            <w:tcW w:w="900" w:type="dxa"/>
          </w:tcPr>
          <w:p w:rsidR="00C30354" w:rsidRDefault="00C30354">
            <w:pPr>
              <w:ind w:firstLine="0"/>
              <w:jc w:val="right"/>
              <w:rPr>
                <w:b/>
                <w:snapToGrid w:val="0"/>
                <w:color w:val="000000"/>
                <w:sz w:val="22"/>
                <w:lang w:val="ru-RU"/>
              </w:rPr>
            </w:pPr>
          </w:p>
        </w:tc>
      </w:tr>
      <w:tr w:rsidR="00C30354">
        <w:trPr>
          <w:cantSplit/>
          <w:trHeight w:val="216"/>
        </w:trPr>
        <w:tc>
          <w:tcPr>
            <w:tcW w:w="9741" w:type="dxa"/>
            <w:gridSpan w:val="7"/>
          </w:tcPr>
          <w:p w:rsidR="00C30354" w:rsidRDefault="00C30354">
            <w:pPr>
              <w:pStyle w:val="4"/>
              <w:rPr>
                <w:rFonts w:ascii="Times New Roman" w:hAnsi="Times New Roman"/>
              </w:rPr>
            </w:pPr>
            <w:r>
              <w:rPr>
                <w:rFonts w:ascii="Times New Roman" w:hAnsi="Times New Roman"/>
              </w:rPr>
              <w:t>II.ДЕНЕЖНЫЕ ПОТОКИ ПО ИНВЕСТИЦИОННОЙ ДЕЯТЕЛЬНОСТИ</w:t>
            </w:r>
          </w:p>
        </w:tc>
      </w:tr>
      <w:tr w:rsidR="00C30354">
        <w:trPr>
          <w:trHeight w:val="276"/>
        </w:trPr>
        <w:tc>
          <w:tcPr>
            <w:tcW w:w="4283" w:type="dxa"/>
          </w:tcPr>
          <w:p w:rsidR="00C30354" w:rsidRDefault="00C30354">
            <w:pPr>
              <w:ind w:firstLine="0"/>
              <w:rPr>
                <w:snapToGrid w:val="0"/>
                <w:color w:val="000000"/>
                <w:sz w:val="22"/>
                <w:lang w:val="ru-RU"/>
              </w:rPr>
            </w:pPr>
            <w:r>
              <w:rPr>
                <w:snapToGrid w:val="0"/>
                <w:color w:val="000000"/>
                <w:sz w:val="22"/>
                <w:lang w:val="ru-RU"/>
              </w:rPr>
              <w:t>1.Реализация основных средств</w:t>
            </w:r>
          </w:p>
        </w:tc>
        <w:tc>
          <w:tcPr>
            <w:tcW w:w="931" w:type="dxa"/>
          </w:tcPr>
          <w:p w:rsidR="00C30354" w:rsidRDefault="00C30354">
            <w:pPr>
              <w:ind w:firstLine="0"/>
              <w:jc w:val="right"/>
              <w:rPr>
                <w:snapToGrid w:val="0"/>
                <w:color w:val="000000"/>
                <w:sz w:val="22"/>
                <w:lang w:val="ru-RU"/>
              </w:rPr>
            </w:pPr>
            <w:r>
              <w:rPr>
                <w:snapToGrid w:val="0"/>
                <w:color w:val="000000"/>
                <w:sz w:val="22"/>
                <w:lang w:val="ru-RU"/>
              </w:rPr>
              <w:t>236,3</w:t>
            </w:r>
          </w:p>
        </w:tc>
        <w:tc>
          <w:tcPr>
            <w:tcW w:w="88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5" w:type="dxa"/>
          </w:tcPr>
          <w:p w:rsidR="00C30354" w:rsidRDefault="00C30354">
            <w:pPr>
              <w:ind w:firstLine="0"/>
              <w:jc w:val="right"/>
              <w:rPr>
                <w:snapToGrid w:val="0"/>
                <w:color w:val="000000"/>
                <w:sz w:val="22"/>
                <w:lang w:val="ru-RU"/>
              </w:rPr>
            </w:pPr>
            <w:r>
              <w:rPr>
                <w:snapToGrid w:val="0"/>
                <w:color w:val="000000"/>
                <w:sz w:val="22"/>
                <w:lang w:val="ru-RU"/>
              </w:rPr>
              <w:t>289,3</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3" w:type="dxa"/>
          </w:tcPr>
          <w:p w:rsidR="00C30354" w:rsidRDefault="00C30354">
            <w:pPr>
              <w:ind w:firstLine="0"/>
              <w:jc w:val="right"/>
              <w:rPr>
                <w:snapToGrid w:val="0"/>
                <w:color w:val="000000"/>
                <w:sz w:val="22"/>
                <w:lang w:val="ru-RU"/>
              </w:rPr>
            </w:pPr>
            <w:r>
              <w:rPr>
                <w:snapToGrid w:val="0"/>
                <w:color w:val="000000"/>
                <w:sz w:val="22"/>
                <w:lang w:val="ru-RU"/>
              </w:rPr>
              <w:t>53,0</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378"/>
        </w:trPr>
        <w:tc>
          <w:tcPr>
            <w:tcW w:w="4283" w:type="dxa"/>
          </w:tcPr>
          <w:p w:rsidR="00C30354" w:rsidRDefault="00C30354">
            <w:pPr>
              <w:ind w:firstLine="0"/>
              <w:jc w:val="left"/>
              <w:rPr>
                <w:snapToGrid w:val="0"/>
                <w:color w:val="000000"/>
                <w:sz w:val="22"/>
                <w:lang w:val="ru-RU"/>
              </w:rPr>
            </w:pPr>
            <w:r>
              <w:rPr>
                <w:snapToGrid w:val="0"/>
                <w:color w:val="000000"/>
                <w:sz w:val="22"/>
                <w:lang w:val="ru-RU"/>
              </w:rPr>
              <w:t>2.Реализация нематериальных  активов</w:t>
            </w:r>
          </w:p>
        </w:tc>
        <w:tc>
          <w:tcPr>
            <w:tcW w:w="931" w:type="dxa"/>
          </w:tcPr>
          <w:p w:rsidR="00C30354" w:rsidRDefault="00C30354">
            <w:pPr>
              <w:ind w:firstLine="0"/>
              <w:jc w:val="right"/>
              <w:rPr>
                <w:snapToGrid w:val="0"/>
                <w:color w:val="000000"/>
                <w:sz w:val="22"/>
                <w:lang w:val="ru-RU"/>
              </w:rPr>
            </w:pPr>
            <w:r>
              <w:rPr>
                <w:snapToGrid w:val="0"/>
                <w:color w:val="000000"/>
                <w:sz w:val="22"/>
                <w:lang w:val="ru-RU"/>
              </w:rPr>
              <w:t>0,0</w:t>
            </w:r>
          </w:p>
        </w:tc>
        <w:tc>
          <w:tcPr>
            <w:tcW w:w="88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5" w:type="dxa"/>
          </w:tcPr>
          <w:p w:rsidR="00C30354" w:rsidRDefault="00C30354">
            <w:pPr>
              <w:ind w:firstLine="0"/>
              <w:jc w:val="right"/>
              <w:rPr>
                <w:snapToGrid w:val="0"/>
                <w:color w:val="000000"/>
                <w:sz w:val="22"/>
                <w:lang w:val="ru-RU"/>
              </w:rPr>
            </w:pPr>
            <w:r>
              <w:rPr>
                <w:snapToGrid w:val="0"/>
                <w:color w:val="000000"/>
                <w:sz w:val="22"/>
                <w:lang w:val="ru-RU"/>
              </w:rPr>
              <w:t>0,0</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3" w:type="dxa"/>
          </w:tcPr>
          <w:p w:rsidR="00C30354" w:rsidRDefault="00C30354">
            <w:pPr>
              <w:ind w:firstLine="0"/>
              <w:jc w:val="right"/>
              <w:rPr>
                <w:snapToGrid w:val="0"/>
                <w:color w:val="000000"/>
                <w:sz w:val="22"/>
                <w:lang w:val="ru-RU"/>
              </w:rPr>
            </w:pPr>
            <w:r>
              <w:rPr>
                <w:snapToGrid w:val="0"/>
                <w:color w:val="000000"/>
                <w:sz w:val="22"/>
                <w:lang w:val="ru-RU"/>
              </w:rPr>
              <w:t>0,0</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566"/>
        </w:trPr>
        <w:tc>
          <w:tcPr>
            <w:tcW w:w="4283" w:type="dxa"/>
          </w:tcPr>
          <w:p w:rsidR="00C30354" w:rsidRDefault="00C30354">
            <w:pPr>
              <w:ind w:firstLine="0"/>
              <w:jc w:val="left"/>
              <w:rPr>
                <w:snapToGrid w:val="0"/>
                <w:color w:val="000000"/>
                <w:sz w:val="22"/>
                <w:lang w:val="ru-RU"/>
              </w:rPr>
            </w:pPr>
            <w:r>
              <w:rPr>
                <w:snapToGrid w:val="0"/>
                <w:color w:val="000000"/>
                <w:sz w:val="22"/>
                <w:lang w:val="ru-RU"/>
              </w:rPr>
              <w:t>3.Реализация долгосрочных финансовых инструментов</w:t>
            </w:r>
          </w:p>
        </w:tc>
        <w:tc>
          <w:tcPr>
            <w:tcW w:w="931" w:type="dxa"/>
          </w:tcPr>
          <w:p w:rsidR="00C30354" w:rsidRDefault="00C30354">
            <w:pPr>
              <w:ind w:firstLine="0"/>
              <w:jc w:val="right"/>
              <w:rPr>
                <w:snapToGrid w:val="0"/>
                <w:color w:val="000000"/>
                <w:sz w:val="22"/>
                <w:lang w:val="ru-RU"/>
              </w:rPr>
            </w:pPr>
            <w:r>
              <w:rPr>
                <w:snapToGrid w:val="0"/>
                <w:color w:val="000000"/>
                <w:sz w:val="22"/>
                <w:lang w:val="ru-RU"/>
              </w:rPr>
              <w:t>0,0</w:t>
            </w:r>
          </w:p>
        </w:tc>
        <w:tc>
          <w:tcPr>
            <w:tcW w:w="88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5" w:type="dxa"/>
          </w:tcPr>
          <w:p w:rsidR="00C30354" w:rsidRDefault="00C30354">
            <w:pPr>
              <w:ind w:firstLine="0"/>
              <w:jc w:val="right"/>
              <w:rPr>
                <w:snapToGrid w:val="0"/>
                <w:color w:val="000000"/>
                <w:sz w:val="22"/>
                <w:lang w:val="ru-RU"/>
              </w:rPr>
            </w:pPr>
            <w:r>
              <w:rPr>
                <w:snapToGrid w:val="0"/>
                <w:color w:val="000000"/>
                <w:sz w:val="22"/>
                <w:lang w:val="ru-RU"/>
              </w:rPr>
              <w:t>0,0</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3" w:type="dxa"/>
          </w:tcPr>
          <w:p w:rsidR="00C30354" w:rsidRDefault="00C30354">
            <w:pPr>
              <w:ind w:firstLine="0"/>
              <w:jc w:val="right"/>
              <w:rPr>
                <w:snapToGrid w:val="0"/>
                <w:color w:val="000000"/>
                <w:sz w:val="22"/>
                <w:lang w:val="ru-RU"/>
              </w:rPr>
            </w:pPr>
            <w:r>
              <w:rPr>
                <w:snapToGrid w:val="0"/>
                <w:color w:val="000000"/>
                <w:sz w:val="22"/>
                <w:lang w:val="ru-RU"/>
              </w:rPr>
              <w:t>0,0</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610"/>
        </w:trPr>
        <w:tc>
          <w:tcPr>
            <w:tcW w:w="4283" w:type="dxa"/>
          </w:tcPr>
          <w:p w:rsidR="00C30354" w:rsidRDefault="00C30354">
            <w:pPr>
              <w:ind w:firstLine="0"/>
              <w:rPr>
                <w:snapToGrid w:val="0"/>
                <w:color w:val="000000"/>
                <w:sz w:val="22"/>
                <w:lang w:val="ru-RU"/>
              </w:rPr>
            </w:pPr>
            <w:r>
              <w:rPr>
                <w:snapToGrid w:val="0"/>
                <w:color w:val="000000"/>
                <w:sz w:val="22"/>
                <w:lang w:val="ru-RU"/>
              </w:rPr>
              <w:t xml:space="preserve">4.Дивиденды (проценты), полученные по долгосрочным финансовым инструментам </w:t>
            </w:r>
          </w:p>
        </w:tc>
        <w:tc>
          <w:tcPr>
            <w:tcW w:w="931" w:type="dxa"/>
          </w:tcPr>
          <w:p w:rsidR="00C30354" w:rsidRDefault="00C30354">
            <w:pPr>
              <w:ind w:firstLine="0"/>
              <w:jc w:val="right"/>
              <w:rPr>
                <w:snapToGrid w:val="0"/>
                <w:color w:val="000000"/>
                <w:sz w:val="22"/>
                <w:lang w:val="ru-RU"/>
              </w:rPr>
            </w:pPr>
            <w:r>
              <w:rPr>
                <w:snapToGrid w:val="0"/>
                <w:color w:val="000000"/>
                <w:sz w:val="22"/>
                <w:lang w:val="ru-RU"/>
              </w:rPr>
              <w:t>0,0</w:t>
            </w:r>
          </w:p>
        </w:tc>
        <w:tc>
          <w:tcPr>
            <w:tcW w:w="88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5" w:type="dxa"/>
          </w:tcPr>
          <w:p w:rsidR="00C30354" w:rsidRDefault="00C30354">
            <w:pPr>
              <w:ind w:firstLine="0"/>
              <w:jc w:val="right"/>
              <w:rPr>
                <w:snapToGrid w:val="0"/>
                <w:color w:val="000000"/>
                <w:sz w:val="22"/>
                <w:lang w:val="ru-RU"/>
              </w:rPr>
            </w:pPr>
            <w:r>
              <w:rPr>
                <w:snapToGrid w:val="0"/>
                <w:color w:val="000000"/>
                <w:sz w:val="22"/>
                <w:lang w:val="ru-RU"/>
              </w:rPr>
              <w:t>0,0</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3" w:type="dxa"/>
          </w:tcPr>
          <w:p w:rsidR="00C30354" w:rsidRDefault="00C30354">
            <w:pPr>
              <w:ind w:firstLine="0"/>
              <w:jc w:val="right"/>
              <w:rPr>
                <w:snapToGrid w:val="0"/>
                <w:color w:val="000000"/>
                <w:sz w:val="22"/>
                <w:lang w:val="ru-RU"/>
              </w:rPr>
            </w:pPr>
            <w:r>
              <w:rPr>
                <w:snapToGrid w:val="0"/>
                <w:color w:val="000000"/>
                <w:sz w:val="22"/>
                <w:lang w:val="ru-RU"/>
              </w:rPr>
              <w:t>0,0</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362"/>
        </w:trPr>
        <w:tc>
          <w:tcPr>
            <w:tcW w:w="4283" w:type="dxa"/>
          </w:tcPr>
          <w:p w:rsidR="00C30354" w:rsidRDefault="00C30354">
            <w:pPr>
              <w:ind w:firstLine="0"/>
              <w:rPr>
                <w:snapToGrid w:val="0"/>
                <w:color w:val="000000"/>
                <w:sz w:val="22"/>
                <w:lang w:val="ru-RU"/>
              </w:rPr>
            </w:pPr>
            <w:r>
              <w:rPr>
                <w:snapToGrid w:val="0"/>
                <w:color w:val="000000"/>
                <w:sz w:val="22"/>
                <w:lang w:val="ru-RU"/>
              </w:rPr>
              <w:t>5.Приобретение основных средств</w:t>
            </w:r>
          </w:p>
        </w:tc>
        <w:tc>
          <w:tcPr>
            <w:tcW w:w="931"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4" w:type="dxa"/>
          </w:tcPr>
          <w:p w:rsidR="00C30354" w:rsidRDefault="00C30354">
            <w:pPr>
              <w:ind w:firstLine="0"/>
              <w:jc w:val="right"/>
              <w:rPr>
                <w:snapToGrid w:val="0"/>
                <w:color w:val="000000"/>
                <w:sz w:val="22"/>
                <w:lang w:val="ru-RU"/>
              </w:rPr>
            </w:pPr>
            <w:r>
              <w:rPr>
                <w:snapToGrid w:val="0"/>
                <w:color w:val="000000"/>
                <w:sz w:val="22"/>
                <w:lang w:val="ru-RU"/>
              </w:rPr>
              <w:t>150,0</w:t>
            </w:r>
          </w:p>
        </w:tc>
        <w:tc>
          <w:tcPr>
            <w:tcW w:w="94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150,0</w:t>
            </w:r>
          </w:p>
        </w:tc>
        <w:tc>
          <w:tcPr>
            <w:tcW w:w="8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0,0</w:t>
            </w:r>
          </w:p>
        </w:tc>
      </w:tr>
      <w:tr w:rsidR="00C30354">
        <w:trPr>
          <w:trHeight w:val="348"/>
        </w:trPr>
        <w:tc>
          <w:tcPr>
            <w:tcW w:w="4283" w:type="dxa"/>
          </w:tcPr>
          <w:p w:rsidR="00C30354" w:rsidRDefault="00C30354">
            <w:pPr>
              <w:ind w:firstLine="0"/>
              <w:jc w:val="center"/>
              <w:rPr>
                <w:snapToGrid w:val="0"/>
                <w:color w:val="000000"/>
                <w:sz w:val="22"/>
                <w:lang w:val="ru-RU"/>
              </w:rPr>
            </w:pPr>
            <w:r>
              <w:rPr>
                <w:snapToGrid w:val="0"/>
                <w:color w:val="000000"/>
                <w:sz w:val="22"/>
                <w:lang w:val="ru-RU"/>
              </w:rPr>
              <w:t>1</w:t>
            </w:r>
          </w:p>
        </w:tc>
        <w:tc>
          <w:tcPr>
            <w:tcW w:w="931" w:type="dxa"/>
          </w:tcPr>
          <w:p w:rsidR="00C30354" w:rsidRDefault="00C30354">
            <w:pPr>
              <w:ind w:firstLine="0"/>
              <w:jc w:val="center"/>
              <w:rPr>
                <w:snapToGrid w:val="0"/>
                <w:color w:val="000000"/>
                <w:sz w:val="22"/>
                <w:lang w:val="ru-RU"/>
              </w:rPr>
            </w:pPr>
            <w:r>
              <w:rPr>
                <w:snapToGrid w:val="0"/>
                <w:color w:val="000000"/>
                <w:sz w:val="22"/>
                <w:lang w:val="ru-RU"/>
              </w:rPr>
              <w:t>2</w:t>
            </w:r>
          </w:p>
        </w:tc>
        <w:tc>
          <w:tcPr>
            <w:tcW w:w="884" w:type="dxa"/>
          </w:tcPr>
          <w:p w:rsidR="00C30354" w:rsidRDefault="00C30354">
            <w:pPr>
              <w:ind w:firstLine="0"/>
              <w:jc w:val="center"/>
              <w:rPr>
                <w:snapToGrid w:val="0"/>
                <w:color w:val="000000"/>
                <w:sz w:val="22"/>
                <w:lang w:val="ru-RU"/>
              </w:rPr>
            </w:pPr>
            <w:r>
              <w:rPr>
                <w:snapToGrid w:val="0"/>
                <w:color w:val="000000"/>
                <w:sz w:val="22"/>
                <w:lang w:val="ru-RU"/>
              </w:rPr>
              <w:t>3</w:t>
            </w:r>
          </w:p>
        </w:tc>
        <w:tc>
          <w:tcPr>
            <w:tcW w:w="945" w:type="dxa"/>
          </w:tcPr>
          <w:p w:rsidR="00C30354" w:rsidRDefault="00C30354">
            <w:pPr>
              <w:ind w:firstLine="0"/>
              <w:jc w:val="center"/>
              <w:rPr>
                <w:snapToGrid w:val="0"/>
                <w:color w:val="000000"/>
                <w:sz w:val="22"/>
                <w:lang w:val="ru-RU"/>
              </w:rPr>
            </w:pPr>
            <w:r>
              <w:rPr>
                <w:snapToGrid w:val="0"/>
                <w:color w:val="000000"/>
                <w:sz w:val="22"/>
                <w:lang w:val="ru-RU"/>
              </w:rPr>
              <w:t>4</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5</w:t>
            </w:r>
          </w:p>
        </w:tc>
        <w:tc>
          <w:tcPr>
            <w:tcW w:w="883" w:type="dxa"/>
          </w:tcPr>
          <w:p w:rsidR="00C30354" w:rsidRDefault="00C30354">
            <w:pPr>
              <w:ind w:firstLine="0"/>
              <w:jc w:val="center"/>
              <w:rPr>
                <w:snapToGrid w:val="0"/>
                <w:color w:val="000000"/>
                <w:sz w:val="22"/>
                <w:lang w:val="ru-RU"/>
              </w:rPr>
            </w:pPr>
            <w:r>
              <w:rPr>
                <w:snapToGrid w:val="0"/>
                <w:color w:val="000000"/>
                <w:sz w:val="22"/>
                <w:lang w:val="ru-RU"/>
              </w:rPr>
              <w:t>6</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7</w:t>
            </w:r>
          </w:p>
        </w:tc>
      </w:tr>
      <w:tr w:rsidR="00C30354">
        <w:trPr>
          <w:trHeight w:val="566"/>
        </w:trPr>
        <w:tc>
          <w:tcPr>
            <w:tcW w:w="4283" w:type="dxa"/>
          </w:tcPr>
          <w:p w:rsidR="00C30354" w:rsidRDefault="00C30354">
            <w:pPr>
              <w:ind w:firstLine="0"/>
              <w:jc w:val="left"/>
              <w:rPr>
                <w:snapToGrid w:val="0"/>
                <w:color w:val="000000"/>
                <w:sz w:val="22"/>
                <w:lang w:val="ru-RU"/>
              </w:rPr>
            </w:pPr>
            <w:r>
              <w:rPr>
                <w:snapToGrid w:val="0"/>
                <w:color w:val="000000"/>
                <w:sz w:val="22"/>
                <w:lang w:val="ru-RU"/>
              </w:rPr>
              <w:t>6.Прирост незавершенного капитального стоительства</w:t>
            </w:r>
          </w:p>
        </w:tc>
        <w:tc>
          <w:tcPr>
            <w:tcW w:w="931"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4" w:type="dxa"/>
          </w:tcPr>
          <w:p w:rsidR="00C30354" w:rsidRDefault="00C30354">
            <w:pPr>
              <w:ind w:firstLine="0"/>
              <w:jc w:val="right"/>
              <w:rPr>
                <w:snapToGrid w:val="0"/>
                <w:color w:val="000000"/>
                <w:sz w:val="22"/>
                <w:lang w:val="ru-RU"/>
              </w:rPr>
            </w:pPr>
            <w:r>
              <w:rPr>
                <w:snapToGrid w:val="0"/>
                <w:color w:val="000000"/>
                <w:sz w:val="22"/>
                <w:lang w:val="ru-RU"/>
              </w:rPr>
              <w:t>0,0</w:t>
            </w:r>
          </w:p>
        </w:tc>
        <w:tc>
          <w:tcPr>
            <w:tcW w:w="94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0,0</w:t>
            </w:r>
          </w:p>
        </w:tc>
        <w:tc>
          <w:tcPr>
            <w:tcW w:w="8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0,0</w:t>
            </w:r>
          </w:p>
        </w:tc>
      </w:tr>
      <w:tr w:rsidR="00C30354">
        <w:trPr>
          <w:trHeight w:val="624"/>
        </w:trPr>
        <w:tc>
          <w:tcPr>
            <w:tcW w:w="4283" w:type="dxa"/>
          </w:tcPr>
          <w:p w:rsidR="00C30354" w:rsidRDefault="00C30354">
            <w:pPr>
              <w:ind w:firstLine="0"/>
              <w:jc w:val="left"/>
              <w:rPr>
                <w:snapToGrid w:val="0"/>
                <w:color w:val="000000"/>
                <w:sz w:val="22"/>
                <w:lang w:val="ru-RU"/>
              </w:rPr>
            </w:pPr>
            <w:r>
              <w:rPr>
                <w:snapToGrid w:val="0"/>
                <w:color w:val="000000"/>
                <w:sz w:val="22"/>
                <w:lang w:val="ru-RU"/>
              </w:rPr>
              <w:t>7.Приобретение нематериальных активов</w:t>
            </w:r>
          </w:p>
        </w:tc>
        <w:tc>
          <w:tcPr>
            <w:tcW w:w="931"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4" w:type="dxa"/>
          </w:tcPr>
          <w:p w:rsidR="00C30354" w:rsidRDefault="00C30354">
            <w:pPr>
              <w:ind w:firstLine="0"/>
              <w:jc w:val="right"/>
              <w:rPr>
                <w:snapToGrid w:val="0"/>
                <w:color w:val="000000"/>
                <w:sz w:val="22"/>
                <w:lang w:val="ru-RU"/>
              </w:rPr>
            </w:pPr>
            <w:r>
              <w:rPr>
                <w:snapToGrid w:val="0"/>
                <w:color w:val="000000"/>
                <w:sz w:val="22"/>
                <w:lang w:val="ru-RU"/>
              </w:rPr>
              <w:t>0,0</w:t>
            </w:r>
          </w:p>
        </w:tc>
        <w:tc>
          <w:tcPr>
            <w:tcW w:w="94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0,0</w:t>
            </w:r>
          </w:p>
        </w:tc>
        <w:tc>
          <w:tcPr>
            <w:tcW w:w="8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0,0</w:t>
            </w:r>
          </w:p>
        </w:tc>
      </w:tr>
      <w:tr w:rsidR="00C30354">
        <w:trPr>
          <w:trHeight w:val="581"/>
        </w:trPr>
        <w:tc>
          <w:tcPr>
            <w:tcW w:w="4283" w:type="dxa"/>
          </w:tcPr>
          <w:p w:rsidR="00C30354" w:rsidRDefault="00C30354">
            <w:pPr>
              <w:ind w:firstLine="0"/>
              <w:jc w:val="left"/>
              <w:rPr>
                <w:snapToGrid w:val="0"/>
                <w:color w:val="000000"/>
                <w:sz w:val="22"/>
                <w:lang w:val="ru-RU"/>
              </w:rPr>
            </w:pPr>
            <w:r>
              <w:rPr>
                <w:snapToGrid w:val="0"/>
                <w:color w:val="000000"/>
                <w:sz w:val="22"/>
                <w:lang w:val="ru-RU"/>
              </w:rPr>
              <w:t>8.Приобретение долгосрочных финансовых инструментов</w:t>
            </w:r>
          </w:p>
        </w:tc>
        <w:tc>
          <w:tcPr>
            <w:tcW w:w="931"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4" w:type="dxa"/>
          </w:tcPr>
          <w:p w:rsidR="00C30354" w:rsidRDefault="00C30354">
            <w:pPr>
              <w:ind w:firstLine="0"/>
              <w:jc w:val="right"/>
              <w:rPr>
                <w:snapToGrid w:val="0"/>
                <w:color w:val="000000"/>
                <w:sz w:val="22"/>
                <w:lang w:val="ru-RU"/>
              </w:rPr>
            </w:pPr>
            <w:r>
              <w:rPr>
                <w:snapToGrid w:val="0"/>
                <w:color w:val="000000"/>
                <w:sz w:val="22"/>
                <w:lang w:val="ru-RU"/>
              </w:rPr>
              <w:t>0,0</w:t>
            </w:r>
          </w:p>
        </w:tc>
        <w:tc>
          <w:tcPr>
            <w:tcW w:w="94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0,0</w:t>
            </w:r>
          </w:p>
        </w:tc>
        <w:tc>
          <w:tcPr>
            <w:tcW w:w="8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0,0</w:t>
            </w:r>
          </w:p>
        </w:tc>
      </w:tr>
      <w:tr w:rsidR="00C30354">
        <w:trPr>
          <w:trHeight w:val="552"/>
        </w:trPr>
        <w:tc>
          <w:tcPr>
            <w:tcW w:w="4283" w:type="dxa"/>
          </w:tcPr>
          <w:p w:rsidR="00C30354" w:rsidRDefault="00C30354">
            <w:pPr>
              <w:ind w:firstLine="0"/>
              <w:rPr>
                <w:b/>
                <w:snapToGrid w:val="0"/>
                <w:color w:val="000000"/>
                <w:sz w:val="22"/>
                <w:lang w:val="ru-RU"/>
              </w:rPr>
            </w:pPr>
            <w:r>
              <w:rPr>
                <w:b/>
                <w:snapToGrid w:val="0"/>
                <w:color w:val="000000"/>
                <w:sz w:val="22"/>
                <w:lang w:val="ru-RU"/>
              </w:rPr>
              <w:t>Объем валового денежного потока по инвестиционной деятельности</w:t>
            </w:r>
          </w:p>
        </w:tc>
        <w:tc>
          <w:tcPr>
            <w:tcW w:w="931" w:type="dxa"/>
          </w:tcPr>
          <w:p w:rsidR="00C30354" w:rsidRDefault="00C30354">
            <w:pPr>
              <w:ind w:firstLine="0"/>
              <w:jc w:val="right"/>
              <w:rPr>
                <w:b/>
                <w:snapToGrid w:val="0"/>
                <w:color w:val="000000"/>
                <w:sz w:val="22"/>
                <w:lang w:val="ru-RU"/>
              </w:rPr>
            </w:pPr>
            <w:r>
              <w:rPr>
                <w:b/>
                <w:snapToGrid w:val="0"/>
                <w:color w:val="000000"/>
                <w:sz w:val="22"/>
                <w:lang w:val="ru-RU"/>
              </w:rPr>
              <w:t>236,3</w:t>
            </w:r>
          </w:p>
        </w:tc>
        <w:tc>
          <w:tcPr>
            <w:tcW w:w="884" w:type="dxa"/>
          </w:tcPr>
          <w:p w:rsidR="00C30354" w:rsidRDefault="00C30354">
            <w:pPr>
              <w:ind w:firstLine="0"/>
              <w:jc w:val="right"/>
              <w:rPr>
                <w:b/>
                <w:snapToGrid w:val="0"/>
                <w:color w:val="000000"/>
                <w:sz w:val="22"/>
                <w:lang w:val="ru-RU"/>
              </w:rPr>
            </w:pPr>
            <w:r>
              <w:rPr>
                <w:b/>
                <w:snapToGrid w:val="0"/>
                <w:color w:val="000000"/>
                <w:sz w:val="22"/>
                <w:lang w:val="ru-RU"/>
              </w:rPr>
              <w:t>150,0</w:t>
            </w:r>
          </w:p>
        </w:tc>
        <w:tc>
          <w:tcPr>
            <w:tcW w:w="945" w:type="dxa"/>
          </w:tcPr>
          <w:p w:rsidR="00C30354" w:rsidRDefault="00C30354">
            <w:pPr>
              <w:ind w:firstLine="0"/>
              <w:jc w:val="right"/>
              <w:rPr>
                <w:b/>
                <w:snapToGrid w:val="0"/>
                <w:color w:val="000000"/>
                <w:sz w:val="22"/>
                <w:lang w:val="ru-RU"/>
              </w:rPr>
            </w:pPr>
            <w:r>
              <w:rPr>
                <w:b/>
                <w:snapToGrid w:val="0"/>
                <w:color w:val="000000"/>
                <w:sz w:val="22"/>
                <w:lang w:val="ru-RU"/>
              </w:rPr>
              <w:t>289,3</w:t>
            </w:r>
          </w:p>
        </w:tc>
        <w:tc>
          <w:tcPr>
            <w:tcW w:w="915" w:type="dxa"/>
          </w:tcPr>
          <w:p w:rsidR="00C30354" w:rsidRDefault="00C30354">
            <w:pPr>
              <w:ind w:firstLine="0"/>
              <w:jc w:val="right"/>
              <w:rPr>
                <w:b/>
                <w:snapToGrid w:val="0"/>
                <w:color w:val="000000"/>
                <w:sz w:val="22"/>
                <w:lang w:val="ru-RU"/>
              </w:rPr>
            </w:pPr>
            <w:r>
              <w:rPr>
                <w:b/>
                <w:snapToGrid w:val="0"/>
                <w:color w:val="000000"/>
                <w:sz w:val="22"/>
                <w:lang w:val="ru-RU"/>
              </w:rPr>
              <w:t>150,0</w:t>
            </w:r>
          </w:p>
        </w:tc>
        <w:tc>
          <w:tcPr>
            <w:tcW w:w="883" w:type="dxa"/>
          </w:tcPr>
          <w:p w:rsidR="00C30354" w:rsidRDefault="00C30354">
            <w:pPr>
              <w:ind w:firstLine="0"/>
              <w:jc w:val="right"/>
              <w:rPr>
                <w:b/>
                <w:snapToGrid w:val="0"/>
                <w:color w:val="000000"/>
                <w:sz w:val="22"/>
                <w:lang w:val="ru-RU"/>
              </w:rPr>
            </w:pPr>
            <w:r>
              <w:rPr>
                <w:b/>
                <w:snapToGrid w:val="0"/>
                <w:color w:val="000000"/>
                <w:sz w:val="22"/>
                <w:lang w:val="ru-RU"/>
              </w:rPr>
              <w:t>53,0</w:t>
            </w:r>
          </w:p>
        </w:tc>
        <w:tc>
          <w:tcPr>
            <w:tcW w:w="900" w:type="dxa"/>
          </w:tcPr>
          <w:p w:rsidR="00C30354" w:rsidRDefault="00C30354">
            <w:pPr>
              <w:ind w:firstLine="0"/>
              <w:jc w:val="right"/>
              <w:rPr>
                <w:b/>
                <w:snapToGrid w:val="0"/>
                <w:color w:val="000000"/>
                <w:sz w:val="22"/>
                <w:lang w:val="ru-RU"/>
              </w:rPr>
            </w:pPr>
            <w:r>
              <w:rPr>
                <w:b/>
                <w:snapToGrid w:val="0"/>
                <w:color w:val="000000"/>
                <w:sz w:val="22"/>
                <w:lang w:val="ru-RU"/>
              </w:rPr>
              <w:t>0,0</w:t>
            </w:r>
          </w:p>
        </w:tc>
      </w:tr>
      <w:tr w:rsidR="00C30354">
        <w:trPr>
          <w:trHeight w:val="581"/>
        </w:trPr>
        <w:tc>
          <w:tcPr>
            <w:tcW w:w="4283" w:type="dxa"/>
          </w:tcPr>
          <w:p w:rsidR="00C30354" w:rsidRDefault="00C30354">
            <w:pPr>
              <w:ind w:firstLine="0"/>
              <w:rPr>
                <w:b/>
                <w:snapToGrid w:val="0"/>
                <w:color w:val="000000"/>
                <w:sz w:val="22"/>
                <w:lang w:val="ru-RU"/>
              </w:rPr>
            </w:pPr>
            <w:r>
              <w:rPr>
                <w:b/>
                <w:snapToGrid w:val="0"/>
                <w:color w:val="000000"/>
                <w:sz w:val="22"/>
                <w:lang w:val="ru-RU"/>
              </w:rPr>
              <w:t>Сумма чистого денежного потока по инвестиционной деятельности</w:t>
            </w:r>
          </w:p>
        </w:tc>
        <w:tc>
          <w:tcPr>
            <w:tcW w:w="931" w:type="dxa"/>
          </w:tcPr>
          <w:p w:rsidR="00C30354" w:rsidRDefault="00C30354">
            <w:pPr>
              <w:ind w:firstLine="0"/>
              <w:jc w:val="right"/>
              <w:rPr>
                <w:b/>
                <w:snapToGrid w:val="0"/>
                <w:color w:val="000000"/>
                <w:sz w:val="22"/>
                <w:lang w:val="ru-RU"/>
              </w:rPr>
            </w:pPr>
            <w:r>
              <w:rPr>
                <w:b/>
                <w:snapToGrid w:val="0"/>
                <w:color w:val="000000"/>
                <w:sz w:val="22"/>
                <w:lang w:val="ru-RU"/>
              </w:rPr>
              <w:t>86,3</w:t>
            </w:r>
          </w:p>
        </w:tc>
        <w:tc>
          <w:tcPr>
            <w:tcW w:w="884" w:type="dxa"/>
          </w:tcPr>
          <w:p w:rsidR="00C30354" w:rsidRDefault="00C30354">
            <w:pPr>
              <w:ind w:firstLine="0"/>
              <w:jc w:val="right"/>
              <w:rPr>
                <w:b/>
                <w:snapToGrid w:val="0"/>
                <w:color w:val="000000"/>
                <w:sz w:val="22"/>
                <w:lang w:val="ru-RU"/>
              </w:rPr>
            </w:pPr>
          </w:p>
        </w:tc>
        <w:tc>
          <w:tcPr>
            <w:tcW w:w="945" w:type="dxa"/>
          </w:tcPr>
          <w:p w:rsidR="00C30354" w:rsidRDefault="00C30354">
            <w:pPr>
              <w:ind w:firstLine="0"/>
              <w:jc w:val="right"/>
              <w:rPr>
                <w:b/>
                <w:snapToGrid w:val="0"/>
                <w:color w:val="000000"/>
                <w:sz w:val="22"/>
                <w:lang w:val="ru-RU"/>
              </w:rPr>
            </w:pPr>
            <w:r>
              <w:rPr>
                <w:b/>
                <w:snapToGrid w:val="0"/>
                <w:color w:val="000000"/>
                <w:sz w:val="22"/>
                <w:lang w:val="ru-RU"/>
              </w:rPr>
              <w:t>139,3</w:t>
            </w:r>
          </w:p>
        </w:tc>
        <w:tc>
          <w:tcPr>
            <w:tcW w:w="915" w:type="dxa"/>
          </w:tcPr>
          <w:p w:rsidR="00C30354" w:rsidRDefault="00C30354">
            <w:pPr>
              <w:ind w:firstLine="0"/>
              <w:jc w:val="right"/>
              <w:rPr>
                <w:b/>
                <w:snapToGrid w:val="0"/>
                <w:color w:val="000000"/>
                <w:sz w:val="22"/>
                <w:lang w:val="ru-RU"/>
              </w:rPr>
            </w:pPr>
          </w:p>
        </w:tc>
        <w:tc>
          <w:tcPr>
            <w:tcW w:w="883" w:type="dxa"/>
          </w:tcPr>
          <w:p w:rsidR="00C30354" w:rsidRDefault="00C30354">
            <w:pPr>
              <w:ind w:firstLine="0"/>
              <w:jc w:val="right"/>
              <w:rPr>
                <w:b/>
                <w:snapToGrid w:val="0"/>
                <w:color w:val="000000"/>
                <w:sz w:val="22"/>
                <w:lang w:val="ru-RU"/>
              </w:rPr>
            </w:pPr>
            <w:r>
              <w:rPr>
                <w:b/>
                <w:snapToGrid w:val="0"/>
                <w:color w:val="000000"/>
                <w:sz w:val="22"/>
                <w:lang w:val="ru-RU"/>
              </w:rPr>
              <w:t>53,0</w:t>
            </w:r>
          </w:p>
        </w:tc>
        <w:tc>
          <w:tcPr>
            <w:tcW w:w="900" w:type="dxa"/>
          </w:tcPr>
          <w:p w:rsidR="00C30354" w:rsidRDefault="00C30354">
            <w:pPr>
              <w:ind w:firstLine="0"/>
              <w:jc w:val="right"/>
              <w:rPr>
                <w:b/>
                <w:snapToGrid w:val="0"/>
                <w:color w:val="000000"/>
                <w:sz w:val="22"/>
                <w:lang w:val="ru-RU"/>
              </w:rPr>
            </w:pPr>
          </w:p>
        </w:tc>
      </w:tr>
      <w:tr w:rsidR="00C30354">
        <w:trPr>
          <w:cantSplit/>
          <w:trHeight w:val="290"/>
        </w:trPr>
        <w:tc>
          <w:tcPr>
            <w:tcW w:w="9741" w:type="dxa"/>
            <w:gridSpan w:val="7"/>
          </w:tcPr>
          <w:p w:rsidR="00C30354" w:rsidRDefault="00C30354">
            <w:pPr>
              <w:ind w:firstLine="0"/>
              <w:jc w:val="center"/>
              <w:rPr>
                <w:b/>
                <w:snapToGrid w:val="0"/>
                <w:color w:val="000000"/>
                <w:sz w:val="22"/>
                <w:lang w:val="ru-RU"/>
              </w:rPr>
            </w:pPr>
            <w:r>
              <w:rPr>
                <w:b/>
                <w:snapToGrid w:val="0"/>
                <w:color w:val="000000"/>
                <w:sz w:val="22"/>
                <w:lang w:val="ru-RU"/>
              </w:rPr>
              <w:t>III.ДЕНЕЖНЫЕ ПОТОКИ ПО ФИНАНСОВОЙ ДЕЯТЕЛЬНОСТИ</w:t>
            </w:r>
          </w:p>
        </w:tc>
      </w:tr>
      <w:tr w:rsidR="00C30354">
        <w:trPr>
          <w:trHeight w:val="900"/>
        </w:trPr>
        <w:tc>
          <w:tcPr>
            <w:tcW w:w="4283" w:type="dxa"/>
          </w:tcPr>
          <w:p w:rsidR="00C30354" w:rsidRDefault="00C30354">
            <w:pPr>
              <w:ind w:firstLine="0"/>
              <w:rPr>
                <w:snapToGrid w:val="0"/>
                <w:color w:val="000000"/>
                <w:sz w:val="22"/>
                <w:lang w:val="ru-RU"/>
              </w:rPr>
            </w:pPr>
            <w:r>
              <w:rPr>
                <w:snapToGrid w:val="0"/>
                <w:color w:val="000000"/>
                <w:sz w:val="22"/>
                <w:lang w:val="ru-RU"/>
              </w:rPr>
              <w:t>1.Дополнительно привлеченный из внешних источников собственный паевой капитал</w:t>
            </w:r>
          </w:p>
        </w:tc>
        <w:tc>
          <w:tcPr>
            <w:tcW w:w="931" w:type="dxa"/>
          </w:tcPr>
          <w:p w:rsidR="00C30354" w:rsidRDefault="00C30354">
            <w:pPr>
              <w:ind w:firstLine="0"/>
              <w:jc w:val="right"/>
              <w:rPr>
                <w:snapToGrid w:val="0"/>
                <w:color w:val="000000"/>
                <w:sz w:val="22"/>
                <w:lang w:val="ru-RU"/>
              </w:rPr>
            </w:pPr>
            <w:r>
              <w:rPr>
                <w:snapToGrid w:val="0"/>
                <w:color w:val="000000"/>
                <w:sz w:val="22"/>
                <w:lang w:val="ru-RU"/>
              </w:rPr>
              <w:t>0,0</w:t>
            </w:r>
          </w:p>
        </w:tc>
        <w:tc>
          <w:tcPr>
            <w:tcW w:w="88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5" w:type="dxa"/>
          </w:tcPr>
          <w:p w:rsidR="00C30354" w:rsidRDefault="00C30354">
            <w:pPr>
              <w:ind w:firstLine="0"/>
              <w:jc w:val="right"/>
              <w:rPr>
                <w:snapToGrid w:val="0"/>
                <w:color w:val="000000"/>
                <w:sz w:val="22"/>
                <w:lang w:val="ru-RU"/>
              </w:rPr>
            </w:pPr>
            <w:r>
              <w:rPr>
                <w:snapToGrid w:val="0"/>
                <w:color w:val="000000"/>
                <w:sz w:val="22"/>
                <w:lang w:val="ru-RU"/>
              </w:rPr>
              <w:t>0,0</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3" w:type="dxa"/>
          </w:tcPr>
          <w:p w:rsidR="00C30354" w:rsidRDefault="00C30354">
            <w:pPr>
              <w:ind w:firstLine="0"/>
              <w:jc w:val="right"/>
              <w:rPr>
                <w:snapToGrid w:val="0"/>
                <w:color w:val="000000"/>
                <w:sz w:val="22"/>
                <w:lang w:val="ru-RU"/>
              </w:rPr>
            </w:pPr>
            <w:r>
              <w:rPr>
                <w:snapToGrid w:val="0"/>
                <w:color w:val="000000"/>
                <w:sz w:val="22"/>
                <w:lang w:val="ru-RU"/>
              </w:rPr>
              <w:t>0,0</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610"/>
        </w:trPr>
        <w:tc>
          <w:tcPr>
            <w:tcW w:w="4283" w:type="dxa"/>
          </w:tcPr>
          <w:p w:rsidR="00C30354" w:rsidRDefault="00C30354">
            <w:pPr>
              <w:ind w:firstLine="0"/>
              <w:jc w:val="left"/>
              <w:rPr>
                <w:snapToGrid w:val="0"/>
                <w:color w:val="000000"/>
                <w:sz w:val="22"/>
                <w:lang w:val="ru-RU"/>
              </w:rPr>
            </w:pPr>
            <w:r>
              <w:rPr>
                <w:snapToGrid w:val="0"/>
                <w:color w:val="000000"/>
                <w:sz w:val="22"/>
                <w:lang w:val="ru-RU"/>
              </w:rPr>
              <w:t>2.Дополнительно привлеченные долгосрочные кредиты и займы</w:t>
            </w:r>
          </w:p>
        </w:tc>
        <w:tc>
          <w:tcPr>
            <w:tcW w:w="931" w:type="dxa"/>
          </w:tcPr>
          <w:p w:rsidR="00C30354" w:rsidRDefault="00C30354">
            <w:pPr>
              <w:ind w:firstLine="0"/>
              <w:jc w:val="right"/>
              <w:rPr>
                <w:snapToGrid w:val="0"/>
                <w:color w:val="000000"/>
                <w:sz w:val="22"/>
                <w:lang w:val="ru-RU"/>
              </w:rPr>
            </w:pPr>
            <w:r>
              <w:rPr>
                <w:snapToGrid w:val="0"/>
                <w:color w:val="000000"/>
                <w:sz w:val="22"/>
                <w:lang w:val="ru-RU"/>
              </w:rPr>
              <w:t>0,0</w:t>
            </w:r>
          </w:p>
        </w:tc>
        <w:tc>
          <w:tcPr>
            <w:tcW w:w="88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5" w:type="dxa"/>
          </w:tcPr>
          <w:p w:rsidR="00C30354" w:rsidRDefault="00C30354">
            <w:pPr>
              <w:ind w:firstLine="0"/>
              <w:jc w:val="right"/>
              <w:rPr>
                <w:snapToGrid w:val="0"/>
                <w:color w:val="000000"/>
                <w:sz w:val="22"/>
                <w:lang w:val="ru-RU"/>
              </w:rPr>
            </w:pPr>
            <w:r>
              <w:rPr>
                <w:snapToGrid w:val="0"/>
                <w:color w:val="000000"/>
                <w:sz w:val="22"/>
                <w:lang w:val="ru-RU"/>
              </w:rPr>
              <w:t>0,0</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3" w:type="dxa"/>
          </w:tcPr>
          <w:p w:rsidR="00C30354" w:rsidRDefault="00C30354">
            <w:pPr>
              <w:ind w:firstLine="0"/>
              <w:jc w:val="right"/>
              <w:rPr>
                <w:snapToGrid w:val="0"/>
                <w:color w:val="000000"/>
                <w:sz w:val="22"/>
                <w:lang w:val="ru-RU"/>
              </w:rPr>
            </w:pPr>
            <w:r>
              <w:rPr>
                <w:snapToGrid w:val="0"/>
                <w:color w:val="000000"/>
                <w:sz w:val="22"/>
                <w:lang w:val="ru-RU"/>
              </w:rPr>
              <w:t>0,0</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581"/>
        </w:trPr>
        <w:tc>
          <w:tcPr>
            <w:tcW w:w="4283" w:type="dxa"/>
          </w:tcPr>
          <w:p w:rsidR="00C30354" w:rsidRDefault="00C30354">
            <w:pPr>
              <w:ind w:firstLine="0"/>
              <w:jc w:val="left"/>
              <w:rPr>
                <w:snapToGrid w:val="0"/>
                <w:color w:val="000000"/>
                <w:sz w:val="22"/>
                <w:lang w:val="ru-RU"/>
              </w:rPr>
            </w:pPr>
            <w:r>
              <w:rPr>
                <w:snapToGrid w:val="0"/>
                <w:color w:val="000000"/>
                <w:sz w:val="22"/>
                <w:lang w:val="ru-RU"/>
              </w:rPr>
              <w:t>3.Дополнительно привлеченные краткосрочные кредиты и займы</w:t>
            </w:r>
          </w:p>
        </w:tc>
        <w:tc>
          <w:tcPr>
            <w:tcW w:w="931" w:type="dxa"/>
          </w:tcPr>
          <w:p w:rsidR="00C30354" w:rsidRDefault="00C30354">
            <w:pPr>
              <w:ind w:firstLine="0"/>
              <w:jc w:val="right"/>
              <w:rPr>
                <w:snapToGrid w:val="0"/>
                <w:color w:val="000000"/>
                <w:sz w:val="22"/>
                <w:lang w:val="ru-RU"/>
              </w:rPr>
            </w:pPr>
            <w:r>
              <w:rPr>
                <w:snapToGrid w:val="0"/>
                <w:color w:val="000000"/>
                <w:sz w:val="22"/>
                <w:lang w:val="ru-RU"/>
              </w:rPr>
              <w:t>650,7</w:t>
            </w:r>
          </w:p>
        </w:tc>
        <w:tc>
          <w:tcPr>
            <w:tcW w:w="88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5" w:type="dxa"/>
          </w:tcPr>
          <w:p w:rsidR="00C30354" w:rsidRDefault="00C30354">
            <w:pPr>
              <w:ind w:firstLine="0"/>
              <w:jc w:val="right"/>
              <w:rPr>
                <w:snapToGrid w:val="0"/>
                <w:color w:val="000000"/>
                <w:sz w:val="22"/>
                <w:lang w:val="ru-RU"/>
              </w:rPr>
            </w:pPr>
            <w:r>
              <w:rPr>
                <w:snapToGrid w:val="0"/>
                <w:color w:val="000000"/>
                <w:sz w:val="22"/>
                <w:lang w:val="ru-RU"/>
              </w:rPr>
              <w:t>700,0</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3" w:type="dxa"/>
          </w:tcPr>
          <w:p w:rsidR="00C30354" w:rsidRDefault="00C30354">
            <w:pPr>
              <w:ind w:firstLine="0"/>
              <w:jc w:val="right"/>
              <w:rPr>
                <w:snapToGrid w:val="0"/>
                <w:color w:val="000000"/>
                <w:sz w:val="22"/>
                <w:lang w:val="ru-RU"/>
              </w:rPr>
            </w:pPr>
            <w:r>
              <w:rPr>
                <w:snapToGrid w:val="0"/>
                <w:color w:val="000000"/>
                <w:sz w:val="22"/>
                <w:lang w:val="ru-RU"/>
              </w:rPr>
              <w:t>49,3</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480"/>
        </w:trPr>
        <w:tc>
          <w:tcPr>
            <w:tcW w:w="4283" w:type="dxa"/>
          </w:tcPr>
          <w:p w:rsidR="00C30354" w:rsidRDefault="00C30354">
            <w:pPr>
              <w:ind w:firstLine="0"/>
              <w:rPr>
                <w:snapToGrid w:val="0"/>
                <w:color w:val="000000"/>
                <w:sz w:val="22"/>
                <w:lang w:val="ru-RU"/>
              </w:rPr>
            </w:pPr>
            <w:r>
              <w:rPr>
                <w:snapToGrid w:val="0"/>
                <w:color w:val="000000"/>
                <w:sz w:val="22"/>
                <w:lang w:val="ru-RU"/>
              </w:rPr>
              <w:t>4.Возврат долгосрочных финансовых вложений</w:t>
            </w:r>
          </w:p>
        </w:tc>
        <w:tc>
          <w:tcPr>
            <w:tcW w:w="931" w:type="dxa"/>
          </w:tcPr>
          <w:p w:rsidR="00C30354" w:rsidRDefault="00C30354">
            <w:pPr>
              <w:ind w:firstLine="0"/>
              <w:jc w:val="right"/>
              <w:rPr>
                <w:snapToGrid w:val="0"/>
                <w:color w:val="000000"/>
                <w:sz w:val="22"/>
                <w:lang w:val="ru-RU"/>
              </w:rPr>
            </w:pPr>
            <w:r>
              <w:rPr>
                <w:snapToGrid w:val="0"/>
                <w:color w:val="000000"/>
                <w:sz w:val="22"/>
                <w:lang w:val="ru-RU"/>
              </w:rPr>
              <w:t>0,0</w:t>
            </w:r>
          </w:p>
        </w:tc>
        <w:tc>
          <w:tcPr>
            <w:tcW w:w="88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5" w:type="dxa"/>
          </w:tcPr>
          <w:p w:rsidR="00C30354" w:rsidRDefault="00C30354">
            <w:pPr>
              <w:ind w:firstLine="0"/>
              <w:jc w:val="right"/>
              <w:rPr>
                <w:snapToGrid w:val="0"/>
                <w:color w:val="000000"/>
                <w:sz w:val="22"/>
                <w:lang w:val="ru-RU"/>
              </w:rPr>
            </w:pPr>
            <w:r>
              <w:rPr>
                <w:snapToGrid w:val="0"/>
                <w:color w:val="000000"/>
                <w:sz w:val="22"/>
                <w:lang w:val="ru-RU"/>
              </w:rPr>
              <w:t>0,0</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3" w:type="dxa"/>
          </w:tcPr>
          <w:p w:rsidR="00C30354" w:rsidRDefault="00C30354">
            <w:pPr>
              <w:ind w:firstLine="0"/>
              <w:jc w:val="right"/>
              <w:rPr>
                <w:snapToGrid w:val="0"/>
                <w:color w:val="000000"/>
                <w:sz w:val="22"/>
                <w:lang w:val="ru-RU"/>
              </w:rPr>
            </w:pPr>
            <w:r>
              <w:rPr>
                <w:snapToGrid w:val="0"/>
                <w:color w:val="000000"/>
                <w:sz w:val="22"/>
                <w:lang w:val="ru-RU"/>
              </w:rPr>
              <w:t>0,0</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286"/>
        </w:trPr>
        <w:tc>
          <w:tcPr>
            <w:tcW w:w="4283" w:type="dxa"/>
          </w:tcPr>
          <w:p w:rsidR="00C30354" w:rsidRDefault="00C30354">
            <w:pPr>
              <w:ind w:firstLine="0"/>
              <w:jc w:val="center"/>
              <w:rPr>
                <w:snapToGrid w:val="0"/>
                <w:color w:val="000000"/>
                <w:sz w:val="22"/>
                <w:lang w:val="ru-RU"/>
              </w:rPr>
            </w:pPr>
            <w:r>
              <w:rPr>
                <w:snapToGrid w:val="0"/>
                <w:color w:val="000000"/>
                <w:sz w:val="22"/>
                <w:lang w:val="ru-RU"/>
              </w:rPr>
              <w:t>1</w:t>
            </w:r>
          </w:p>
        </w:tc>
        <w:tc>
          <w:tcPr>
            <w:tcW w:w="931" w:type="dxa"/>
          </w:tcPr>
          <w:p w:rsidR="00C30354" w:rsidRDefault="00C30354">
            <w:pPr>
              <w:ind w:firstLine="0"/>
              <w:jc w:val="center"/>
              <w:rPr>
                <w:snapToGrid w:val="0"/>
                <w:color w:val="000000"/>
                <w:sz w:val="22"/>
                <w:lang w:val="ru-RU"/>
              </w:rPr>
            </w:pPr>
            <w:r>
              <w:rPr>
                <w:snapToGrid w:val="0"/>
                <w:color w:val="000000"/>
                <w:sz w:val="22"/>
                <w:lang w:val="ru-RU"/>
              </w:rPr>
              <w:t>2</w:t>
            </w:r>
          </w:p>
        </w:tc>
        <w:tc>
          <w:tcPr>
            <w:tcW w:w="884" w:type="dxa"/>
          </w:tcPr>
          <w:p w:rsidR="00C30354" w:rsidRDefault="00C30354">
            <w:pPr>
              <w:ind w:firstLine="0"/>
              <w:jc w:val="center"/>
              <w:rPr>
                <w:snapToGrid w:val="0"/>
                <w:color w:val="000000"/>
                <w:sz w:val="22"/>
                <w:lang w:val="ru-RU"/>
              </w:rPr>
            </w:pPr>
            <w:r>
              <w:rPr>
                <w:snapToGrid w:val="0"/>
                <w:color w:val="000000"/>
                <w:sz w:val="22"/>
                <w:lang w:val="ru-RU"/>
              </w:rPr>
              <w:t>3</w:t>
            </w:r>
          </w:p>
        </w:tc>
        <w:tc>
          <w:tcPr>
            <w:tcW w:w="945" w:type="dxa"/>
          </w:tcPr>
          <w:p w:rsidR="00C30354" w:rsidRDefault="00C30354">
            <w:pPr>
              <w:ind w:firstLine="0"/>
              <w:jc w:val="center"/>
              <w:rPr>
                <w:snapToGrid w:val="0"/>
                <w:color w:val="000000"/>
                <w:sz w:val="22"/>
                <w:lang w:val="ru-RU"/>
              </w:rPr>
            </w:pPr>
            <w:r>
              <w:rPr>
                <w:snapToGrid w:val="0"/>
                <w:color w:val="000000"/>
                <w:sz w:val="22"/>
                <w:lang w:val="ru-RU"/>
              </w:rPr>
              <w:t>2</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3</w:t>
            </w:r>
          </w:p>
        </w:tc>
        <w:tc>
          <w:tcPr>
            <w:tcW w:w="883" w:type="dxa"/>
          </w:tcPr>
          <w:p w:rsidR="00C30354" w:rsidRDefault="00C30354">
            <w:pPr>
              <w:ind w:firstLine="0"/>
              <w:jc w:val="right"/>
              <w:rPr>
                <w:snapToGrid w:val="0"/>
                <w:color w:val="000000"/>
                <w:sz w:val="22"/>
                <w:lang w:val="ru-RU"/>
              </w:rPr>
            </w:pPr>
          </w:p>
        </w:tc>
        <w:tc>
          <w:tcPr>
            <w:tcW w:w="900" w:type="dxa"/>
          </w:tcPr>
          <w:p w:rsidR="00C30354" w:rsidRDefault="00C30354">
            <w:pPr>
              <w:ind w:firstLine="0"/>
              <w:jc w:val="right"/>
              <w:rPr>
                <w:snapToGrid w:val="0"/>
                <w:color w:val="000000"/>
                <w:sz w:val="22"/>
                <w:lang w:val="ru-RU"/>
              </w:rPr>
            </w:pPr>
          </w:p>
        </w:tc>
      </w:tr>
      <w:tr w:rsidR="00C30354">
        <w:trPr>
          <w:trHeight w:val="702"/>
        </w:trPr>
        <w:tc>
          <w:tcPr>
            <w:tcW w:w="4283" w:type="dxa"/>
          </w:tcPr>
          <w:p w:rsidR="00C30354" w:rsidRDefault="00C30354">
            <w:pPr>
              <w:ind w:firstLine="0"/>
              <w:rPr>
                <w:snapToGrid w:val="0"/>
                <w:color w:val="000000"/>
                <w:sz w:val="22"/>
                <w:lang w:val="ru-RU"/>
              </w:rPr>
            </w:pPr>
            <w:r>
              <w:rPr>
                <w:snapToGrid w:val="0"/>
                <w:color w:val="000000"/>
                <w:sz w:val="22"/>
                <w:lang w:val="ru-RU"/>
              </w:rPr>
              <w:t>5.Выплата (погашение) основного долга по долгосрочным кредитам и займам</w:t>
            </w:r>
          </w:p>
        </w:tc>
        <w:tc>
          <w:tcPr>
            <w:tcW w:w="931"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4" w:type="dxa"/>
          </w:tcPr>
          <w:p w:rsidR="00C30354" w:rsidRDefault="00C30354">
            <w:pPr>
              <w:ind w:firstLine="0"/>
              <w:jc w:val="right"/>
              <w:rPr>
                <w:snapToGrid w:val="0"/>
                <w:color w:val="000000"/>
                <w:sz w:val="22"/>
                <w:lang w:val="ru-RU"/>
              </w:rPr>
            </w:pPr>
            <w:r>
              <w:rPr>
                <w:snapToGrid w:val="0"/>
                <w:color w:val="000000"/>
                <w:sz w:val="22"/>
                <w:lang w:val="ru-RU"/>
              </w:rPr>
              <w:t>135,2</w:t>
            </w:r>
          </w:p>
        </w:tc>
        <w:tc>
          <w:tcPr>
            <w:tcW w:w="94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135,2</w:t>
            </w:r>
          </w:p>
        </w:tc>
        <w:tc>
          <w:tcPr>
            <w:tcW w:w="8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0,0</w:t>
            </w:r>
          </w:p>
        </w:tc>
      </w:tr>
      <w:tr w:rsidR="00C30354">
        <w:trPr>
          <w:trHeight w:val="684"/>
        </w:trPr>
        <w:tc>
          <w:tcPr>
            <w:tcW w:w="4283" w:type="dxa"/>
          </w:tcPr>
          <w:p w:rsidR="00C30354" w:rsidRDefault="00C30354">
            <w:pPr>
              <w:ind w:firstLine="0"/>
              <w:rPr>
                <w:snapToGrid w:val="0"/>
                <w:color w:val="000000"/>
                <w:sz w:val="22"/>
                <w:lang w:val="ru-RU"/>
              </w:rPr>
            </w:pPr>
            <w:r>
              <w:rPr>
                <w:snapToGrid w:val="0"/>
                <w:color w:val="000000"/>
                <w:sz w:val="22"/>
                <w:lang w:val="ru-RU"/>
              </w:rPr>
              <w:t>6.Выплата (погашение) основного долга по краткосрочным кредитам и займам</w:t>
            </w:r>
          </w:p>
        </w:tc>
        <w:tc>
          <w:tcPr>
            <w:tcW w:w="931"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4" w:type="dxa"/>
          </w:tcPr>
          <w:p w:rsidR="00C30354" w:rsidRDefault="00C30354">
            <w:pPr>
              <w:ind w:firstLine="0"/>
              <w:jc w:val="right"/>
              <w:rPr>
                <w:snapToGrid w:val="0"/>
                <w:color w:val="000000"/>
                <w:sz w:val="22"/>
                <w:lang w:val="ru-RU"/>
              </w:rPr>
            </w:pPr>
            <w:r>
              <w:rPr>
                <w:snapToGrid w:val="0"/>
                <w:color w:val="000000"/>
                <w:sz w:val="22"/>
                <w:lang w:val="ru-RU"/>
              </w:rPr>
              <w:t>966,6</w:t>
            </w:r>
          </w:p>
        </w:tc>
        <w:tc>
          <w:tcPr>
            <w:tcW w:w="94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966,6</w:t>
            </w:r>
          </w:p>
        </w:tc>
        <w:tc>
          <w:tcPr>
            <w:tcW w:w="8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0,0</w:t>
            </w:r>
          </w:p>
        </w:tc>
      </w:tr>
      <w:tr w:rsidR="00C30354">
        <w:trPr>
          <w:trHeight w:val="410"/>
        </w:trPr>
        <w:tc>
          <w:tcPr>
            <w:tcW w:w="4283" w:type="dxa"/>
          </w:tcPr>
          <w:p w:rsidR="00C30354" w:rsidRDefault="00C30354">
            <w:pPr>
              <w:ind w:firstLine="0"/>
              <w:rPr>
                <w:snapToGrid w:val="0"/>
                <w:color w:val="000000"/>
                <w:sz w:val="22"/>
                <w:lang w:val="ru-RU"/>
              </w:rPr>
            </w:pPr>
            <w:r>
              <w:rPr>
                <w:snapToGrid w:val="0"/>
                <w:color w:val="000000"/>
                <w:sz w:val="22"/>
                <w:lang w:val="ru-RU"/>
              </w:rPr>
              <w:t>7.Краткосрочные финансовые вложения</w:t>
            </w:r>
          </w:p>
        </w:tc>
        <w:tc>
          <w:tcPr>
            <w:tcW w:w="931"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4" w:type="dxa"/>
          </w:tcPr>
          <w:p w:rsidR="00C30354" w:rsidRDefault="00C30354">
            <w:pPr>
              <w:ind w:firstLine="0"/>
              <w:jc w:val="right"/>
              <w:rPr>
                <w:snapToGrid w:val="0"/>
                <w:color w:val="000000"/>
                <w:sz w:val="22"/>
                <w:lang w:val="ru-RU"/>
              </w:rPr>
            </w:pPr>
            <w:r>
              <w:rPr>
                <w:snapToGrid w:val="0"/>
                <w:color w:val="000000"/>
                <w:sz w:val="22"/>
                <w:lang w:val="ru-RU"/>
              </w:rPr>
              <w:t>0,0</w:t>
            </w:r>
          </w:p>
        </w:tc>
        <w:tc>
          <w:tcPr>
            <w:tcW w:w="94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0,0</w:t>
            </w:r>
          </w:p>
        </w:tc>
        <w:tc>
          <w:tcPr>
            <w:tcW w:w="8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0,0</w:t>
            </w:r>
          </w:p>
        </w:tc>
      </w:tr>
      <w:tr w:rsidR="00C30354">
        <w:trPr>
          <w:trHeight w:val="814"/>
        </w:trPr>
        <w:tc>
          <w:tcPr>
            <w:tcW w:w="4283" w:type="dxa"/>
          </w:tcPr>
          <w:p w:rsidR="00C30354" w:rsidRDefault="00C30354">
            <w:pPr>
              <w:ind w:firstLine="0"/>
              <w:rPr>
                <w:b/>
                <w:snapToGrid w:val="0"/>
                <w:color w:val="000000"/>
                <w:sz w:val="22"/>
                <w:lang w:val="ru-RU"/>
              </w:rPr>
            </w:pPr>
            <w:r>
              <w:rPr>
                <w:b/>
                <w:snapToGrid w:val="0"/>
                <w:color w:val="000000"/>
                <w:sz w:val="22"/>
                <w:lang w:val="ru-RU"/>
              </w:rPr>
              <w:t>Объем валового денежного потока по финансовой деятельности</w:t>
            </w:r>
          </w:p>
        </w:tc>
        <w:tc>
          <w:tcPr>
            <w:tcW w:w="931" w:type="dxa"/>
          </w:tcPr>
          <w:p w:rsidR="00C30354" w:rsidRDefault="00C30354">
            <w:pPr>
              <w:ind w:firstLine="0"/>
              <w:jc w:val="right"/>
              <w:rPr>
                <w:b/>
                <w:snapToGrid w:val="0"/>
                <w:color w:val="000000"/>
                <w:sz w:val="22"/>
                <w:lang w:val="ru-RU"/>
              </w:rPr>
            </w:pPr>
            <w:r>
              <w:rPr>
                <w:b/>
                <w:snapToGrid w:val="0"/>
                <w:color w:val="000000"/>
                <w:sz w:val="22"/>
                <w:lang w:val="ru-RU"/>
              </w:rPr>
              <w:t>650,7</w:t>
            </w:r>
          </w:p>
        </w:tc>
        <w:tc>
          <w:tcPr>
            <w:tcW w:w="884" w:type="dxa"/>
          </w:tcPr>
          <w:p w:rsidR="00C30354" w:rsidRDefault="00C30354">
            <w:pPr>
              <w:ind w:firstLine="0"/>
              <w:jc w:val="right"/>
              <w:rPr>
                <w:b/>
                <w:snapToGrid w:val="0"/>
                <w:color w:val="000000"/>
                <w:sz w:val="22"/>
                <w:lang w:val="ru-RU"/>
              </w:rPr>
            </w:pPr>
            <w:r>
              <w:rPr>
                <w:b/>
                <w:snapToGrid w:val="0"/>
                <w:color w:val="000000"/>
                <w:sz w:val="22"/>
                <w:lang w:val="ru-RU"/>
              </w:rPr>
              <w:t>1101,8</w:t>
            </w:r>
          </w:p>
        </w:tc>
        <w:tc>
          <w:tcPr>
            <w:tcW w:w="945" w:type="dxa"/>
          </w:tcPr>
          <w:p w:rsidR="00C30354" w:rsidRDefault="00C30354">
            <w:pPr>
              <w:ind w:firstLine="0"/>
              <w:jc w:val="right"/>
              <w:rPr>
                <w:b/>
                <w:snapToGrid w:val="0"/>
                <w:color w:val="000000"/>
                <w:sz w:val="22"/>
                <w:lang w:val="ru-RU"/>
              </w:rPr>
            </w:pPr>
            <w:r>
              <w:rPr>
                <w:b/>
                <w:snapToGrid w:val="0"/>
                <w:color w:val="000000"/>
                <w:sz w:val="22"/>
                <w:lang w:val="ru-RU"/>
              </w:rPr>
              <w:t>700,0</w:t>
            </w:r>
          </w:p>
        </w:tc>
        <w:tc>
          <w:tcPr>
            <w:tcW w:w="915" w:type="dxa"/>
          </w:tcPr>
          <w:p w:rsidR="00C30354" w:rsidRDefault="00C30354">
            <w:pPr>
              <w:ind w:firstLine="0"/>
              <w:jc w:val="right"/>
              <w:rPr>
                <w:b/>
                <w:snapToGrid w:val="0"/>
                <w:color w:val="000000"/>
                <w:sz w:val="22"/>
                <w:lang w:val="ru-RU"/>
              </w:rPr>
            </w:pPr>
            <w:r>
              <w:rPr>
                <w:b/>
                <w:snapToGrid w:val="0"/>
                <w:color w:val="000000"/>
                <w:sz w:val="22"/>
                <w:lang w:val="ru-RU"/>
              </w:rPr>
              <w:t>1101,8</w:t>
            </w:r>
          </w:p>
        </w:tc>
        <w:tc>
          <w:tcPr>
            <w:tcW w:w="883" w:type="dxa"/>
          </w:tcPr>
          <w:p w:rsidR="00C30354" w:rsidRDefault="00C30354">
            <w:pPr>
              <w:ind w:firstLine="0"/>
              <w:jc w:val="right"/>
              <w:rPr>
                <w:b/>
                <w:snapToGrid w:val="0"/>
                <w:color w:val="000000"/>
                <w:sz w:val="22"/>
                <w:lang w:val="ru-RU"/>
              </w:rPr>
            </w:pPr>
            <w:r>
              <w:rPr>
                <w:b/>
                <w:snapToGrid w:val="0"/>
                <w:color w:val="000000"/>
                <w:sz w:val="22"/>
                <w:lang w:val="ru-RU"/>
              </w:rPr>
              <w:t>49,3</w:t>
            </w:r>
          </w:p>
        </w:tc>
        <w:tc>
          <w:tcPr>
            <w:tcW w:w="900" w:type="dxa"/>
          </w:tcPr>
          <w:p w:rsidR="00C30354" w:rsidRDefault="00C30354">
            <w:pPr>
              <w:ind w:firstLine="0"/>
              <w:jc w:val="right"/>
              <w:rPr>
                <w:b/>
                <w:snapToGrid w:val="0"/>
                <w:color w:val="000000"/>
                <w:sz w:val="22"/>
                <w:lang w:val="ru-RU"/>
              </w:rPr>
            </w:pPr>
            <w:r>
              <w:rPr>
                <w:b/>
                <w:snapToGrid w:val="0"/>
                <w:color w:val="000000"/>
                <w:sz w:val="22"/>
                <w:lang w:val="ru-RU"/>
              </w:rPr>
              <w:t>0,0</w:t>
            </w:r>
          </w:p>
        </w:tc>
      </w:tr>
      <w:tr w:rsidR="00C30354">
        <w:trPr>
          <w:trHeight w:val="581"/>
        </w:trPr>
        <w:tc>
          <w:tcPr>
            <w:tcW w:w="5214" w:type="dxa"/>
            <w:gridSpan w:val="2"/>
          </w:tcPr>
          <w:p w:rsidR="00C30354" w:rsidRDefault="00C30354">
            <w:pPr>
              <w:ind w:firstLine="0"/>
              <w:rPr>
                <w:b/>
                <w:snapToGrid w:val="0"/>
                <w:color w:val="000000"/>
                <w:sz w:val="22"/>
                <w:lang w:val="ru-RU"/>
              </w:rPr>
            </w:pPr>
            <w:r>
              <w:rPr>
                <w:b/>
                <w:snapToGrid w:val="0"/>
                <w:color w:val="000000"/>
                <w:sz w:val="22"/>
                <w:lang w:val="ru-RU"/>
              </w:rPr>
              <w:t>Сумма чистого денежного потока по финансовой деятельности</w:t>
            </w:r>
          </w:p>
        </w:tc>
        <w:tc>
          <w:tcPr>
            <w:tcW w:w="884" w:type="dxa"/>
          </w:tcPr>
          <w:p w:rsidR="00C30354" w:rsidRDefault="00C30354">
            <w:pPr>
              <w:ind w:firstLine="0"/>
              <w:jc w:val="right"/>
              <w:rPr>
                <w:b/>
                <w:snapToGrid w:val="0"/>
                <w:color w:val="000000"/>
                <w:sz w:val="22"/>
                <w:lang w:val="ru-RU"/>
              </w:rPr>
            </w:pPr>
            <w:r>
              <w:rPr>
                <w:b/>
                <w:snapToGrid w:val="0"/>
                <w:color w:val="000000"/>
                <w:sz w:val="22"/>
                <w:lang w:val="ru-RU"/>
              </w:rPr>
              <w:t>451,1</w:t>
            </w:r>
          </w:p>
        </w:tc>
        <w:tc>
          <w:tcPr>
            <w:tcW w:w="945" w:type="dxa"/>
          </w:tcPr>
          <w:p w:rsidR="00C30354" w:rsidRDefault="00C30354">
            <w:pPr>
              <w:ind w:firstLine="0"/>
              <w:jc w:val="right"/>
              <w:rPr>
                <w:b/>
                <w:snapToGrid w:val="0"/>
                <w:color w:val="000000"/>
                <w:sz w:val="22"/>
                <w:lang w:val="ru-RU"/>
              </w:rPr>
            </w:pPr>
          </w:p>
        </w:tc>
        <w:tc>
          <w:tcPr>
            <w:tcW w:w="915" w:type="dxa"/>
          </w:tcPr>
          <w:p w:rsidR="00C30354" w:rsidRDefault="00C30354">
            <w:pPr>
              <w:ind w:firstLine="0"/>
              <w:jc w:val="right"/>
              <w:rPr>
                <w:b/>
                <w:snapToGrid w:val="0"/>
                <w:color w:val="000000"/>
                <w:sz w:val="22"/>
                <w:lang w:val="ru-RU"/>
              </w:rPr>
            </w:pPr>
            <w:r>
              <w:rPr>
                <w:b/>
                <w:snapToGrid w:val="0"/>
                <w:color w:val="000000"/>
                <w:sz w:val="22"/>
                <w:lang w:val="ru-RU"/>
              </w:rPr>
              <w:t>401,8</w:t>
            </w:r>
          </w:p>
        </w:tc>
        <w:tc>
          <w:tcPr>
            <w:tcW w:w="883" w:type="dxa"/>
          </w:tcPr>
          <w:p w:rsidR="00C30354" w:rsidRDefault="00C30354">
            <w:pPr>
              <w:ind w:firstLine="0"/>
              <w:jc w:val="right"/>
              <w:rPr>
                <w:b/>
                <w:snapToGrid w:val="0"/>
                <w:color w:val="000000"/>
                <w:sz w:val="22"/>
                <w:lang w:val="ru-RU"/>
              </w:rPr>
            </w:pPr>
          </w:p>
        </w:tc>
        <w:tc>
          <w:tcPr>
            <w:tcW w:w="900" w:type="dxa"/>
          </w:tcPr>
          <w:p w:rsidR="00C30354" w:rsidRDefault="00C30354">
            <w:pPr>
              <w:ind w:firstLine="0"/>
              <w:jc w:val="right"/>
              <w:rPr>
                <w:b/>
                <w:snapToGrid w:val="0"/>
                <w:color w:val="000000"/>
                <w:sz w:val="22"/>
                <w:lang w:val="ru-RU"/>
              </w:rPr>
            </w:pPr>
            <w:r>
              <w:rPr>
                <w:b/>
                <w:snapToGrid w:val="0"/>
                <w:color w:val="000000"/>
                <w:sz w:val="22"/>
                <w:lang w:val="ru-RU"/>
              </w:rPr>
              <w:t>-49,3</w:t>
            </w:r>
          </w:p>
        </w:tc>
      </w:tr>
      <w:tr w:rsidR="00C30354">
        <w:trPr>
          <w:cantSplit/>
          <w:trHeight w:val="348"/>
        </w:trPr>
        <w:tc>
          <w:tcPr>
            <w:tcW w:w="9741" w:type="dxa"/>
            <w:gridSpan w:val="7"/>
          </w:tcPr>
          <w:p w:rsidR="00C30354" w:rsidRDefault="00C30354">
            <w:pPr>
              <w:jc w:val="center"/>
              <w:rPr>
                <w:b/>
                <w:snapToGrid w:val="0"/>
                <w:color w:val="000000"/>
                <w:sz w:val="22"/>
                <w:lang w:val="ru-RU"/>
              </w:rPr>
            </w:pPr>
            <w:r>
              <w:rPr>
                <w:b/>
                <w:snapToGrid w:val="0"/>
                <w:color w:val="000000"/>
                <w:sz w:val="22"/>
                <w:lang w:val="ru-RU"/>
              </w:rPr>
              <w:t>IV.ДЕНЕЖНЫЕ ПОТОКИ ПО ПРЕДПРИЯТИЮ В ЦЕЛОМ</w:t>
            </w:r>
          </w:p>
        </w:tc>
      </w:tr>
      <w:tr w:rsidR="00C30354">
        <w:trPr>
          <w:trHeight w:val="857"/>
        </w:trPr>
        <w:tc>
          <w:tcPr>
            <w:tcW w:w="4283" w:type="dxa"/>
          </w:tcPr>
          <w:p w:rsidR="00C30354" w:rsidRDefault="00C30354">
            <w:pPr>
              <w:ind w:firstLine="0"/>
              <w:rPr>
                <w:b/>
                <w:snapToGrid w:val="0"/>
                <w:color w:val="000000"/>
                <w:sz w:val="22"/>
                <w:lang w:val="ru-RU"/>
              </w:rPr>
            </w:pPr>
            <w:r>
              <w:rPr>
                <w:b/>
                <w:snapToGrid w:val="0"/>
                <w:color w:val="000000"/>
                <w:sz w:val="22"/>
                <w:lang w:val="ru-RU"/>
              </w:rPr>
              <w:t>Объем валового денежного потока по всем видам хозяйственной деятельности</w:t>
            </w:r>
          </w:p>
        </w:tc>
        <w:tc>
          <w:tcPr>
            <w:tcW w:w="931" w:type="dxa"/>
          </w:tcPr>
          <w:p w:rsidR="00C30354" w:rsidRDefault="00C30354">
            <w:pPr>
              <w:ind w:firstLine="0"/>
              <w:jc w:val="right"/>
              <w:rPr>
                <w:b/>
                <w:snapToGrid w:val="0"/>
                <w:color w:val="000000"/>
                <w:sz w:val="22"/>
                <w:lang w:val="ru-RU"/>
              </w:rPr>
            </w:pPr>
            <w:r>
              <w:rPr>
                <w:b/>
                <w:snapToGrid w:val="0"/>
                <w:color w:val="000000"/>
                <w:sz w:val="22"/>
                <w:lang w:val="ru-RU"/>
              </w:rPr>
              <w:t>7588,1</w:t>
            </w:r>
          </w:p>
        </w:tc>
        <w:tc>
          <w:tcPr>
            <w:tcW w:w="884" w:type="dxa"/>
          </w:tcPr>
          <w:p w:rsidR="00C30354" w:rsidRDefault="00C30354">
            <w:pPr>
              <w:ind w:firstLine="0"/>
              <w:jc w:val="right"/>
              <w:rPr>
                <w:b/>
                <w:snapToGrid w:val="0"/>
                <w:color w:val="000000"/>
                <w:sz w:val="22"/>
                <w:lang w:val="ru-RU"/>
              </w:rPr>
            </w:pPr>
            <w:r>
              <w:rPr>
                <w:b/>
                <w:snapToGrid w:val="0"/>
                <w:color w:val="000000"/>
                <w:sz w:val="22"/>
                <w:lang w:val="ru-RU"/>
              </w:rPr>
              <w:t>7463,7</w:t>
            </w:r>
          </w:p>
        </w:tc>
        <w:tc>
          <w:tcPr>
            <w:tcW w:w="945" w:type="dxa"/>
          </w:tcPr>
          <w:p w:rsidR="00C30354" w:rsidRDefault="00C30354">
            <w:pPr>
              <w:ind w:firstLine="0"/>
              <w:jc w:val="right"/>
              <w:rPr>
                <w:b/>
                <w:snapToGrid w:val="0"/>
                <w:color w:val="000000"/>
                <w:sz w:val="22"/>
                <w:lang w:val="ru-RU"/>
              </w:rPr>
            </w:pPr>
            <w:r>
              <w:rPr>
                <w:b/>
                <w:snapToGrid w:val="0"/>
                <w:color w:val="000000"/>
                <w:sz w:val="22"/>
                <w:lang w:val="ru-RU"/>
              </w:rPr>
              <w:t>7876,1</w:t>
            </w:r>
          </w:p>
        </w:tc>
        <w:tc>
          <w:tcPr>
            <w:tcW w:w="915" w:type="dxa"/>
          </w:tcPr>
          <w:p w:rsidR="00C30354" w:rsidRDefault="00C30354">
            <w:pPr>
              <w:ind w:firstLine="0"/>
              <w:jc w:val="right"/>
              <w:rPr>
                <w:b/>
                <w:snapToGrid w:val="0"/>
                <w:color w:val="000000"/>
                <w:sz w:val="22"/>
                <w:lang w:val="ru-RU"/>
              </w:rPr>
            </w:pPr>
            <w:r>
              <w:rPr>
                <w:b/>
                <w:snapToGrid w:val="0"/>
                <w:color w:val="000000"/>
                <w:sz w:val="22"/>
                <w:lang w:val="ru-RU"/>
              </w:rPr>
              <w:t>7735,2</w:t>
            </w:r>
          </w:p>
        </w:tc>
        <w:tc>
          <w:tcPr>
            <w:tcW w:w="883" w:type="dxa"/>
          </w:tcPr>
          <w:p w:rsidR="00C30354" w:rsidRDefault="00C30354">
            <w:pPr>
              <w:ind w:firstLine="0"/>
              <w:jc w:val="right"/>
              <w:rPr>
                <w:b/>
                <w:snapToGrid w:val="0"/>
                <w:color w:val="000000"/>
                <w:sz w:val="22"/>
                <w:lang w:val="ru-RU"/>
              </w:rPr>
            </w:pPr>
            <w:r>
              <w:rPr>
                <w:b/>
                <w:snapToGrid w:val="0"/>
                <w:color w:val="000000"/>
                <w:sz w:val="22"/>
                <w:lang w:val="ru-RU"/>
              </w:rPr>
              <w:t>288,0</w:t>
            </w:r>
          </w:p>
        </w:tc>
        <w:tc>
          <w:tcPr>
            <w:tcW w:w="900" w:type="dxa"/>
          </w:tcPr>
          <w:p w:rsidR="00C30354" w:rsidRDefault="00C30354">
            <w:pPr>
              <w:ind w:firstLine="0"/>
              <w:jc w:val="right"/>
              <w:rPr>
                <w:b/>
                <w:snapToGrid w:val="0"/>
                <w:color w:val="000000"/>
                <w:sz w:val="22"/>
                <w:lang w:val="ru-RU"/>
              </w:rPr>
            </w:pPr>
            <w:r>
              <w:rPr>
                <w:b/>
                <w:snapToGrid w:val="0"/>
                <w:color w:val="000000"/>
                <w:sz w:val="22"/>
                <w:lang w:val="ru-RU"/>
              </w:rPr>
              <w:t>271,5</w:t>
            </w:r>
          </w:p>
        </w:tc>
      </w:tr>
      <w:tr w:rsidR="00C30354">
        <w:trPr>
          <w:trHeight w:val="871"/>
        </w:trPr>
        <w:tc>
          <w:tcPr>
            <w:tcW w:w="4283" w:type="dxa"/>
          </w:tcPr>
          <w:p w:rsidR="00C30354" w:rsidRDefault="00C30354">
            <w:pPr>
              <w:ind w:firstLine="0"/>
              <w:rPr>
                <w:b/>
                <w:snapToGrid w:val="0"/>
                <w:color w:val="000000"/>
                <w:sz w:val="22"/>
                <w:lang w:val="ru-RU"/>
              </w:rPr>
            </w:pPr>
            <w:r>
              <w:rPr>
                <w:b/>
                <w:snapToGrid w:val="0"/>
                <w:color w:val="000000"/>
                <w:sz w:val="22"/>
                <w:lang w:val="ru-RU"/>
              </w:rPr>
              <w:t>Сумма чистого денежного потока по всем видам хозяйственной деятельности</w:t>
            </w:r>
          </w:p>
        </w:tc>
        <w:tc>
          <w:tcPr>
            <w:tcW w:w="931" w:type="dxa"/>
          </w:tcPr>
          <w:p w:rsidR="00C30354" w:rsidRDefault="00C30354">
            <w:pPr>
              <w:ind w:firstLine="0"/>
              <w:jc w:val="right"/>
              <w:rPr>
                <w:b/>
                <w:snapToGrid w:val="0"/>
                <w:color w:val="000000"/>
                <w:sz w:val="22"/>
                <w:lang w:val="ru-RU"/>
              </w:rPr>
            </w:pPr>
            <w:r>
              <w:rPr>
                <w:b/>
                <w:snapToGrid w:val="0"/>
                <w:color w:val="000000"/>
                <w:sz w:val="22"/>
                <w:lang w:val="ru-RU"/>
              </w:rPr>
              <w:t>124,4</w:t>
            </w:r>
          </w:p>
        </w:tc>
        <w:tc>
          <w:tcPr>
            <w:tcW w:w="884" w:type="dxa"/>
          </w:tcPr>
          <w:p w:rsidR="00C30354" w:rsidRDefault="00C30354">
            <w:pPr>
              <w:ind w:firstLine="0"/>
              <w:jc w:val="right"/>
              <w:rPr>
                <w:b/>
                <w:snapToGrid w:val="0"/>
                <w:color w:val="000000"/>
                <w:sz w:val="22"/>
                <w:lang w:val="ru-RU"/>
              </w:rPr>
            </w:pPr>
          </w:p>
        </w:tc>
        <w:tc>
          <w:tcPr>
            <w:tcW w:w="945" w:type="dxa"/>
          </w:tcPr>
          <w:p w:rsidR="00C30354" w:rsidRDefault="00C30354">
            <w:pPr>
              <w:ind w:firstLine="0"/>
              <w:jc w:val="right"/>
              <w:rPr>
                <w:b/>
                <w:snapToGrid w:val="0"/>
                <w:color w:val="000000"/>
                <w:sz w:val="22"/>
                <w:lang w:val="ru-RU"/>
              </w:rPr>
            </w:pPr>
            <w:r>
              <w:rPr>
                <w:b/>
                <w:snapToGrid w:val="0"/>
                <w:color w:val="000000"/>
                <w:sz w:val="22"/>
                <w:lang w:val="ru-RU"/>
              </w:rPr>
              <w:t>140,9</w:t>
            </w:r>
          </w:p>
        </w:tc>
        <w:tc>
          <w:tcPr>
            <w:tcW w:w="915" w:type="dxa"/>
          </w:tcPr>
          <w:p w:rsidR="00C30354" w:rsidRDefault="00C30354">
            <w:pPr>
              <w:ind w:firstLine="0"/>
              <w:jc w:val="right"/>
              <w:rPr>
                <w:b/>
                <w:snapToGrid w:val="0"/>
                <w:color w:val="000000"/>
                <w:sz w:val="22"/>
                <w:lang w:val="ru-RU"/>
              </w:rPr>
            </w:pPr>
          </w:p>
        </w:tc>
        <w:tc>
          <w:tcPr>
            <w:tcW w:w="883" w:type="dxa"/>
          </w:tcPr>
          <w:p w:rsidR="00C30354" w:rsidRDefault="00C30354">
            <w:pPr>
              <w:ind w:firstLine="0"/>
              <w:jc w:val="right"/>
              <w:rPr>
                <w:b/>
                <w:snapToGrid w:val="0"/>
                <w:color w:val="000000"/>
                <w:sz w:val="22"/>
                <w:lang w:val="ru-RU"/>
              </w:rPr>
            </w:pPr>
            <w:r>
              <w:rPr>
                <w:b/>
                <w:snapToGrid w:val="0"/>
                <w:color w:val="000000"/>
                <w:sz w:val="22"/>
                <w:lang w:val="ru-RU"/>
              </w:rPr>
              <w:t>16,5</w:t>
            </w:r>
          </w:p>
        </w:tc>
        <w:tc>
          <w:tcPr>
            <w:tcW w:w="900" w:type="dxa"/>
          </w:tcPr>
          <w:p w:rsidR="00C30354" w:rsidRDefault="00C30354">
            <w:pPr>
              <w:ind w:firstLine="0"/>
              <w:jc w:val="right"/>
              <w:rPr>
                <w:b/>
                <w:snapToGrid w:val="0"/>
                <w:color w:val="000000"/>
                <w:sz w:val="22"/>
                <w:lang w:val="ru-RU"/>
              </w:rPr>
            </w:pPr>
          </w:p>
        </w:tc>
      </w:tr>
    </w:tbl>
    <w:p w:rsidR="00C30354" w:rsidRDefault="00C30354">
      <w:pPr>
        <w:rPr>
          <w:lang w:val="ru-RU"/>
        </w:rPr>
        <w:sectPr w:rsidR="00C30354">
          <w:type w:val="nextColumn"/>
          <w:pgSz w:w="11907" w:h="16840" w:code="9"/>
          <w:pgMar w:top="851" w:right="851" w:bottom="1134" w:left="1701" w:header="720" w:footer="720" w:gutter="0"/>
          <w:cols w:space="708"/>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25"/>
        <w:gridCol w:w="931"/>
        <w:gridCol w:w="884"/>
        <w:gridCol w:w="945"/>
        <w:gridCol w:w="915"/>
        <w:gridCol w:w="883"/>
        <w:gridCol w:w="900"/>
      </w:tblGrid>
      <w:tr w:rsidR="00C30354">
        <w:trPr>
          <w:cantSplit/>
          <w:trHeight w:val="852"/>
        </w:trPr>
        <w:tc>
          <w:tcPr>
            <w:tcW w:w="9883" w:type="dxa"/>
            <w:gridSpan w:val="7"/>
          </w:tcPr>
          <w:p w:rsidR="00C30354" w:rsidRDefault="00C30354">
            <w:pPr>
              <w:pStyle w:val="6"/>
              <w:rPr>
                <w:rFonts w:ascii="Times New Roman" w:hAnsi="Times New Roman"/>
              </w:rPr>
            </w:pPr>
            <w:r>
              <w:rPr>
                <w:rFonts w:ascii="Times New Roman" w:hAnsi="Times New Roman"/>
              </w:rPr>
              <w:t>Приложение 8</w:t>
            </w:r>
          </w:p>
          <w:p w:rsidR="00C30354" w:rsidRDefault="00C30354">
            <w:pPr>
              <w:jc w:val="center"/>
              <w:rPr>
                <w:b/>
                <w:snapToGrid w:val="0"/>
                <w:color w:val="000000"/>
                <w:lang w:val="ru-RU"/>
              </w:rPr>
            </w:pPr>
            <w:r>
              <w:rPr>
                <w:b/>
                <w:snapToGrid w:val="0"/>
                <w:color w:val="000000"/>
                <w:lang w:val="ru-RU"/>
              </w:rPr>
              <w:t>Отчет по движению денежных средств ООО "Олгилес" за февраль 2001 года</w:t>
            </w:r>
          </w:p>
        </w:tc>
      </w:tr>
      <w:tr w:rsidR="00C30354">
        <w:trPr>
          <w:cantSplit/>
          <w:trHeight w:val="391"/>
        </w:trPr>
        <w:tc>
          <w:tcPr>
            <w:tcW w:w="4425" w:type="dxa"/>
            <w:vMerge w:val="restart"/>
          </w:tcPr>
          <w:p w:rsidR="00C30354" w:rsidRDefault="00C30354">
            <w:pPr>
              <w:ind w:firstLine="0"/>
              <w:jc w:val="center"/>
              <w:rPr>
                <w:snapToGrid w:val="0"/>
                <w:color w:val="000000"/>
                <w:sz w:val="22"/>
                <w:lang w:val="ru-RU"/>
              </w:rPr>
            </w:pPr>
          </w:p>
          <w:p w:rsidR="00C30354" w:rsidRDefault="00C30354">
            <w:pPr>
              <w:ind w:firstLine="0"/>
              <w:jc w:val="center"/>
              <w:rPr>
                <w:snapToGrid w:val="0"/>
                <w:color w:val="000000"/>
                <w:sz w:val="22"/>
                <w:lang w:val="ru-RU"/>
              </w:rPr>
            </w:pPr>
          </w:p>
          <w:p w:rsidR="00C30354" w:rsidRDefault="00C30354">
            <w:pPr>
              <w:ind w:firstLine="0"/>
              <w:jc w:val="center"/>
              <w:rPr>
                <w:snapToGrid w:val="0"/>
                <w:color w:val="000000"/>
                <w:sz w:val="22"/>
                <w:lang w:val="ru-RU"/>
              </w:rPr>
            </w:pPr>
          </w:p>
          <w:p w:rsidR="00C30354" w:rsidRDefault="00C30354">
            <w:pPr>
              <w:ind w:firstLine="0"/>
              <w:jc w:val="center"/>
              <w:rPr>
                <w:snapToGrid w:val="0"/>
                <w:color w:val="000000"/>
                <w:sz w:val="22"/>
                <w:lang w:val="ru-RU"/>
              </w:rPr>
            </w:pPr>
          </w:p>
          <w:p w:rsidR="00C30354" w:rsidRDefault="00C30354">
            <w:pPr>
              <w:ind w:firstLine="0"/>
              <w:jc w:val="center"/>
              <w:rPr>
                <w:snapToGrid w:val="0"/>
                <w:color w:val="000000"/>
                <w:sz w:val="22"/>
                <w:lang w:val="ru-RU"/>
              </w:rPr>
            </w:pPr>
            <w:r>
              <w:rPr>
                <w:snapToGrid w:val="0"/>
                <w:color w:val="000000"/>
                <w:sz w:val="22"/>
                <w:lang w:val="ru-RU"/>
              </w:rPr>
              <w:t>ПОКАЗАТЕЛИ</w:t>
            </w:r>
          </w:p>
        </w:tc>
        <w:tc>
          <w:tcPr>
            <w:tcW w:w="1815" w:type="dxa"/>
            <w:gridSpan w:val="2"/>
          </w:tcPr>
          <w:p w:rsidR="00C30354" w:rsidRDefault="00C30354">
            <w:pPr>
              <w:ind w:firstLine="0"/>
              <w:jc w:val="center"/>
              <w:rPr>
                <w:snapToGrid w:val="0"/>
                <w:color w:val="000000"/>
                <w:sz w:val="22"/>
                <w:lang w:val="ru-RU"/>
              </w:rPr>
            </w:pPr>
            <w:r>
              <w:rPr>
                <w:snapToGrid w:val="0"/>
                <w:color w:val="000000"/>
                <w:sz w:val="22"/>
                <w:lang w:val="ru-RU"/>
              </w:rPr>
              <w:t>январь февраль</w:t>
            </w:r>
          </w:p>
        </w:tc>
        <w:tc>
          <w:tcPr>
            <w:tcW w:w="1860" w:type="dxa"/>
            <w:gridSpan w:val="2"/>
          </w:tcPr>
          <w:p w:rsidR="00C30354" w:rsidRDefault="00C30354">
            <w:pPr>
              <w:ind w:firstLine="0"/>
              <w:jc w:val="center"/>
              <w:rPr>
                <w:snapToGrid w:val="0"/>
                <w:color w:val="000000"/>
                <w:sz w:val="22"/>
                <w:lang w:val="ru-RU"/>
              </w:rPr>
            </w:pPr>
            <w:r>
              <w:rPr>
                <w:snapToGrid w:val="0"/>
                <w:color w:val="000000"/>
                <w:sz w:val="22"/>
                <w:lang w:val="ru-RU"/>
              </w:rPr>
              <w:t>февраль факт</w:t>
            </w:r>
          </w:p>
        </w:tc>
        <w:tc>
          <w:tcPr>
            <w:tcW w:w="1783" w:type="dxa"/>
            <w:gridSpan w:val="2"/>
          </w:tcPr>
          <w:p w:rsidR="00C30354" w:rsidRDefault="00C30354">
            <w:pPr>
              <w:ind w:firstLine="0"/>
              <w:jc w:val="center"/>
              <w:rPr>
                <w:snapToGrid w:val="0"/>
                <w:color w:val="000000"/>
                <w:sz w:val="22"/>
                <w:lang w:val="ru-RU"/>
              </w:rPr>
            </w:pPr>
            <w:r>
              <w:rPr>
                <w:snapToGrid w:val="0"/>
                <w:color w:val="000000"/>
                <w:sz w:val="22"/>
                <w:lang w:val="ru-RU"/>
              </w:rPr>
              <w:t>Отклонение</w:t>
            </w:r>
          </w:p>
        </w:tc>
      </w:tr>
      <w:tr w:rsidR="00C30354">
        <w:trPr>
          <w:cantSplit/>
          <w:trHeight w:val="2024"/>
        </w:trPr>
        <w:tc>
          <w:tcPr>
            <w:tcW w:w="4425" w:type="dxa"/>
            <w:vMerge/>
          </w:tcPr>
          <w:p w:rsidR="00C30354" w:rsidRDefault="00C30354">
            <w:pPr>
              <w:jc w:val="right"/>
              <w:rPr>
                <w:snapToGrid w:val="0"/>
                <w:color w:val="000000"/>
                <w:lang w:val="ru-RU"/>
              </w:rPr>
            </w:pPr>
          </w:p>
        </w:tc>
        <w:tc>
          <w:tcPr>
            <w:tcW w:w="931" w:type="dxa"/>
            <w:textDirection w:val="btLr"/>
          </w:tcPr>
          <w:p w:rsidR="00C30354" w:rsidRDefault="00C30354">
            <w:pPr>
              <w:ind w:left="113" w:right="113" w:firstLine="0"/>
              <w:jc w:val="center"/>
              <w:rPr>
                <w:snapToGrid w:val="0"/>
                <w:color w:val="000000"/>
                <w:sz w:val="22"/>
                <w:lang w:val="ru-RU"/>
              </w:rPr>
            </w:pPr>
            <w:r>
              <w:rPr>
                <w:snapToGrid w:val="0"/>
                <w:color w:val="000000"/>
                <w:sz w:val="22"/>
                <w:lang w:val="ru-RU"/>
              </w:rPr>
              <w:t>Положительный</w:t>
            </w:r>
          </w:p>
          <w:p w:rsidR="00C30354" w:rsidRDefault="00C30354">
            <w:pPr>
              <w:ind w:left="113" w:right="113" w:firstLine="0"/>
              <w:jc w:val="center"/>
              <w:rPr>
                <w:snapToGrid w:val="0"/>
                <w:color w:val="000000"/>
                <w:sz w:val="22"/>
                <w:lang w:val="ru-RU"/>
              </w:rPr>
            </w:pPr>
            <w:r>
              <w:rPr>
                <w:snapToGrid w:val="0"/>
                <w:color w:val="000000"/>
                <w:sz w:val="22"/>
                <w:lang w:val="ru-RU"/>
              </w:rPr>
              <w:t>денежный</w:t>
            </w:r>
          </w:p>
          <w:p w:rsidR="00C30354" w:rsidRDefault="00C30354">
            <w:pPr>
              <w:ind w:left="113" w:right="113" w:firstLine="0"/>
              <w:jc w:val="center"/>
              <w:rPr>
                <w:snapToGrid w:val="0"/>
                <w:color w:val="000000"/>
                <w:sz w:val="22"/>
                <w:lang w:val="ru-RU"/>
              </w:rPr>
            </w:pPr>
            <w:r>
              <w:rPr>
                <w:snapToGrid w:val="0"/>
                <w:color w:val="000000"/>
                <w:sz w:val="22"/>
                <w:lang w:val="ru-RU"/>
              </w:rPr>
              <w:t>поток</w:t>
            </w:r>
          </w:p>
        </w:tc>
        <w:tc>
          <w:tcPr>
            <w:tcW w:w="884" w:type="dxa"/>
            <w:textDirection w:val="btLr"/>
          </w:tcPr>
          <w:p w:rsidR="00C30354" w:rsidRDefault="00C30354">
            <w:pPr>
              <w:ind w:left="113" w:right="113" w:firstLine="0"/>
              <w:jc w:val="center"/>
              <w:rPr>
                <w:snapToGrid w:val="0"/>
                <w:color w:val="000000"/>
                <w:sz w:val="22"/>
                <w:lang w:val="ru-RU"/>
              </w:rPr>
            </w:pPr>
            <w:r>
              <w:rPr>
                <w:snapToGrid w:val="0"/>
                <w:color w:val="000000"/>
                <w:sz w:val="22"/>
                <w:lang w:val="ru-RU"/>
              </w:rPr>
              <w:t>Отрицательный</w:t>
            </w:r>
          </w:p>
          <w:p w:rsidR="00C30354" w:rsidRDefault="00C30354">
            <w:pPr>
              <w:ind w:left="113" w:right="113" w:firstLine="0"/>
              <w:jc w:val="center"/>
              <w:rPr>
                <w:snapToGrid w:val="0"/>
                <w:color w:val="000000"/>
                <w:sz w:val="22"/>
                <w:lang w:val="ru-RU"/>
              </w:rPr>
            </w:pPr>
            <w:r>
              <w:rPr>
                <w:snapToGrid w:val="0"/>
                <w:color w:val="000000"/>
                <w:sz w:val="22"/>
                <w:lang w:val="ru-RU"/>
              </w:rPr>
              <w:t>денежный</w:t>
            </w:r>
          </w:p>
          <w:p w:rsidR="00C30354" w:rsidRDefault="00C30354">
            <w:pPr>
              <w:ind w:left="113" w:right="113" w:firstLine="0"/>
              <w:jc w:val="center"/>
              <w:rPr>
                <w:snapToGrid w:val="0"/>
                <w:color w:val="000000"/>
                <w:sz w:val="22"/>
                <w:lang w:val="ru-RU"/>
              </w:rPr>
            </w:pPr>
            <w:r>
              <w:rPr>
                <w:snapToGrid w:val="0"/>
                <w:color w:val="000000"/>
                <w:sz w:val="22"/>
                <w:lang w:val="ru-RU"/>
              </w:rPr>
              <w:t>поток</w:t>
            </w:r>
          </w:p>
        </w:tc>
        <w:tc>
          <w:tcPr>
            <w:tcW w:w="945" w:type="dxa"/>
            <w:textDirection w:val="btLr"/>
          </w:tcPr>
          <w:p w:rsidR="00C30354" w:rsidRDefault="00C30354">
            <w:pPr>
              <w:ind w:left="113" w:right="113" w:firstLine="0"/>
              <w:jc w:val="center"/>
              <w:rPr>
                <w:snapToGrid w:val="0"/>
                <w:color w:val="000000"/>
                <w:sz w:val="22"/>
                <w:lang w:val="ru-RU"/>
              </w:rPr>
            </w:pPr>
            <w:r>
              <w:rPr>
                <w:snapToGrid w:val="0"/>
                <w:color w:val="000000"/>
                <w:sz w:val="22"/>
                <w:lang w:val="ru-RU"/>
              </w:rPr>
              <w:t>Положительный</w:t>
            </w:r>
          </w:p>
          <w:p w:rsidR="00C30354" w:rsidRDefault="00C30354">
            <w:pPr>
              <w:ind w:left="113" w:right="113" w:firstLine="0"/>
              <w:jc w:val="center"/>
              <w:rPr>
                <w:snapToGrid w:val="0"/>
                <w:color w:val="000000"/>
                <w:sz w:val="22"/>
                <w:lang w:val="ru-RU"/>
              </w:rPr>
            </w:pPr>
            <w:r>
              <w:rPr>
                <w:snapToGrid w:val="0"/>
                <w:color w:val="000000"/>
                <w:sz w:val="22"/>
                <w:lang w:val="ru-RU"/>
              </w:rPr>
              <w:t>Денежный</w:t>
            </w:r>
          </w:p>
          <w:p w:rsidR="00C30354" w:rsidRDefault="00C30354">
            <w:pPr>
              <w:ind w:left="113" w:right="113" w:firstLine="0"/>
              <w:jc w:val="center"/>
              <w:rPr>
                <w:snapToGrid w:val="0"/>
                <w:color w:val="000000"/>
                <w:sz w:val="22"/>
                <w:lang w:val="ru-RU"/>
              </w:rPr>
            </w:pPr>
            <w:r>
              <w:rPr>
                <w:snapToGrid w:val="0"/>
                <w:color w:val="000000"/>
                <w:sz w:val="22"/>
                <w:lang w:val="ru-RU"/>
              </w:rPr>
              <w:t>Поток</w:t>
            </w:r>
          </w:p>
        </w:tc>
        <w:tc>
          <w:tcPr>
            <w:tcW w:w="915" w:type="dxa"/>
            <w:textDirection w:val="btLr"/>
          </w:tcPr>
          <w:p w:rsidR="00C30354" w:rsidRDefault="00C30354">
            <w:pPr>
              <w:ind w:left="113" w:right="113" w:firstLine="0"/>
              <w:jc w:val="center"/>
              <w:rPr>
                <w:snapToGrid w:val="0"/>
                <w:color w:val="000000"/>
                <w:sz w:val="22"/>
                <w:lang w:val="ru-RU"/>
              </w:rPr>
            </w:pPr>
            <w:r>
              <w:rPr>
                <w:snapToGrid w:val="0"/>
                <w:color w:val="000000"/>
                <w:sz w:val="22"/>
                <w:lang w:val="ru-RU"/>
              </w:rPr>
              <w:t>Отрицательный</w:t>
            </w:r>
          </w:p>
          <w:p w:rsidR="00C30354" w:rsidRDefault="00C30354">
            <w:pPr>
              <w:ind w:left="113" w:right="113" w:firstLine="0"/>
              <w:jc w:val="center"/>
              <w:rPr>
                <w:snapToGrid w:val="0"/>
                <w:color w:val="000000"/>
                <w:sz w:val="22"/>
                <w:lang w:val="ru-RU"/>
              </w:rPr>
            </w:pPr>
            <w:r>
              <w:rPr>
                <w:snapToGrid w:val="0"/>
                <w:color w:val="000000"/>
                <w:sz w:val="22"/>
                <w:lang w:val="ru-RU"/>
              </w:rPr>
              <w:t>денежный</w:t>
            </w:r>
          </w:p>
          <w:p w:rsidR="00C30354" w:rsidRDefault="00C30354">
            <w:pPr>
              <w:ind w:left="113" w:right="113" w:firstLine="0"/>
              <w:jc w:val="center"/>
              <w:rPr>
                <w:snapToGrid w:val="0"/>
                <w:color w:val="000000"/>
                <w:sz w:val="22"/>
                <w:lang w:val="ru-RU"/>
              </w:rPr>
            </w:pPr>
            <w:r>
              <w:rPr>
                <w:snapToGrid w:val="0"/>
                <w:color w:val="000000"/>
                <w:sz w:val="22"/>
                <w:lang w:val="ru-RU"/>
              </w:rPr>
              <w:t>поток</w:t>
            </w:r>
          </w:p>
        </w:tc>
        <w:tc>
          <w:tcPr>
            <w:tcW w:w="883" w:type="dxa"/>
            <w:textDirection w:val="btLr"/>
          </w:tcPr>
          <w:p w:rsidR="00C30354" w:rsidRDefault="00C30354">
            <w:pPr>
              <w:ind w:left="113" w:right="113" w:firstLine="0"/>
              <w:jc w:val="center"/>
              <w:rPr>
                <w:snapToGrid w:val="0"/>
                <w:color w:val="000000"/>
                <w:sz w:val="22"/>
                <w:lang w:val="ru-RU"/>
              </w:rPr>
            </w:pPr>
            <w:r>
              <w:rPr>
                <w:snapToGrid w:val="0"/>
                <w:color w:val="000000"/>
                <w:sz w:val="22"/>
                <w:lang w:val="ru-RU"/>
              </w:rPr>
              <w:t>Положительный</w:t>
            </w:r>
          </w:p>
          <w:p w:rsidR="00C30354" w:rsidRDefault="00C30354">
            <w:pPr>
              <w:ind w:left="113" w:right="113" w:firstLine="0"/>
              <w:jc w:val="center"/>
              <w:rPr>
                <w:snapToGrid w:val="0"/>
                <w:color w:val="000000"/>
                <w:sz w:val="22"/>
                <w:lang w:val="ru-RU"/>
              </w:rPr>
            </w:pPr>
            <w:r>
              <w:rPr>
                <w:snapToGrid w:val="0"/>
                <w:color w:val="000000"/>
                <w:sz w:val="22"/>
                <w:lang w:val="ru-RU"/>
              </w:rPr>
              <w:t>денежный</w:t>
            </w:r>
          </w:p>
          <w:p w:rsidR="00C30354" w:rsidRDefault="00C30354">
            <w:pPr>
              <w:ind w:left="113" w:right="113" w:firstLine="0"/>
              <w:jc w:val="center"/>
              <w:rPr>
                <w:snapToGrid w:val="0"/>
                <w:color w:val="000000"/>
                <w:sz w:val="22"/>
                <w:lang w:val="ru-RU"/>
              </w:rPr>
            </w:pPr>
            <w:r>
              <w:rPr>
                <w:snapToGrid w:val="0"/>
                <w:color w:val="000000"/>
                <w:sz w:val="22"/>
                <w:lang w:val="ru-RU"/>
              </w:rPr>
              <w:t>поток</w:t>
            </w:r>
          </w:p>
        </w:tc>
        <w:tc>
          <w:tcPr>
            <w:tcW w:w="900" w:type="dxa"/>
            <w:textDirection w:val="btLr"/>
          </w:tcPr>
          <w:p w:rsidR="00C30354" w:rsidRDefault="00C30354">
            <w:pPr>
              <w:ind w:left="113" w:right="113" w:firstLine="0"/>
              <w:jc w:val="center"/>
              <w:rPr>
                <w:snapToGrid w:val="0"/>
                <w:color w:val="000000"/>
                <w:sz w:val="22"/>
                <w:lang w:val="ru-RU"/>
              </w:rPr>
            </w:pPr>
            <w:r>
              <w:rPr>
                <w:snapToGrid w:val="0"/>
                <w:color w:val="000000"/>
                <w:sz w:val="22"/>
                <w:lang w:val="ru-RU"/>
              </w:rPr>
              <w:t>Отрицательный</w:t>
            </w:r>
          </w:p>
          <w:p w:rsidR="00C30354" w:rsidRDefault="00C30354">
            <w:pPr>
              <w:ind w:left="113" w:right="113" w:firstLine="0"/>
              <w:jc w:val="center"/>
              <w:rPr>
                <w:snapToGrid w:val="0"/>
                <w:color w:val="000000"/>
                <w:sz w:val="22"/>
                <w:lang w:val="ru-RU"/>
              </w:rPr>
            </w:pPr>
            <w:r>
              <w:rPr>
                <w:snapToGrid w:val="0"/>
                <w:color w:val="000000"/>
                <w:sz w:val="22"/>
                <w:lang w:val="ru-RU"/>
              </w:rPr>
              <w:t>денежный</w:t>
            </w:r>
          </w:p>
          <w:p w:rsidR="00C30354" w:rsidRDefault="00C30354">
            <w:pPr>
              <w:ind w:left="113" w:right="113" w:firstLine="0"/>
              <w:jc w:val="center"/>
              <w:rPr>
                <w:snapToGrid w:val="0"/>
                <w:color w:val="000000"/>
                <w:sz w:val="22"/>
                <w:lang w:val="ru-RU"/>
              </w:rPr>
            </w:pPr>
            <w:r>
              <w:rPr>
                <w:snapToGrid w:val="0"/>
                <w:color w:val="000000"/>
                <w:sz w:val="22"/>
                <w:lang w:val="ru-RU"/>
              </w:rPr>
              <w:t>поток</w:t>
            </w:r>
          </w:p>
        </w:tc>
      </w:tr>
      <w:tr w:rsidR="00C30354">
        <w:trPr>
          <w:trHeight w:val="276"/>
        </w:trPr>
        <w:tc>
          <w:tcPr>
            <w:tcW w:w="4425" w:type="dxa"/>
          </w:tcPr>
          <w:p w:rsidR="00C30354" w:rsidRDefault="00C30354">
            <w:pPr>
              <w:ind w:firstLine="0"/>
              <w:jc w:val="center"/>
              <w:rPr>
                <w:snapToGrid w:val="0"/>
                <w:color w:val="000000"/>
                <w:sz w:val="22"/>
                <w:lang w:val="ru-RU"/>
              </w:rPr>
            </w:pPr>
            <w:r>
              <w:rPr>
                <w:snapToGrid w:val="0"/>
                <w:color w:val="000000"/>
                <w:sz w:val="22"/>
                <w:lang w:val="ru-RU"/>
              </w:rPr>
              <w:t>1</w:t>
            </w:r>
          </w:p>
        </w:tc>
        <w:tc>
          <w:tcPr>
            <w:tcW w:w="931" w:type="dxa"/>
          </w:tcPr>
          <w:p w:rsidR="00C30354" w:rsidRDefault="00C30354">
            <w:pPr>
              <w:ind w:firstLine="0"/>
              <w:jc w:val="center"/>
              <w:rPr>
                <w:snapToGrid w:val="0"/>
                <w:color w:val="000000"/>
                <w:sz w:val="22"/>
                <w:lang w:val="ru-RU"/>
              </w:rPr>
            </w:pPr>
            <w:r>
              <w:rPr>
                <w:snapToGrid w:val="0"/>
                <w:color w:val="000000"/>
                <w:sz w:val="22"/>
                <w:lang w:val="ru-RU"/>
              </w:rPr>
              <w:t>2</w:t>
            </w:r>
          </w:p>
        </w:tc>
        <w:tc>
          <w:tcPr>
            <w:tcW w:w="884" w:type="dxa"/>
          </w:tcPr>
          <w:p w:rsidR="00C30354" w:rsidRDefault="00C30354">
            <w:pPr>
              <w:ind w:firstLine="0"/>
              <w:jc w:val="center"/>
              <w:rPr>
                <w:snapToGrid w:val="0"/>
                <w:color w:val="000000"/>
                <w:sz w:val="22"/>
                <w:lang w:val="ru-RU"/>
              </w:rPr>
            </w:pPr>
            <w:r>
              <w:rPr>
                <w:snapToGrid w:val="0"/>
                <w:color w:val="000000"/>
                <w:sz w:val="22"/>
                <w:lang w:val="ru-RU"/>
              </w:rPr>
              <w:t>3</w:t>
            </w:r>
          </w:p>
        </w:tc>
        <w:tc>
          <w:tcPr>
            <w:tcW w:w="945" w:type="dxa"/>
          </w:tcPr>
          <w:p w:rsidR="00C30354" w:rsidRDefault="00C30354">
            <w:pPr>
              <w:ind w:firstLine="0"/>
              <w:jc w:val="center"/>
              <w:rPr>
                <w:snapToGrid w:val="0"/>
                <w:color w:val="000000"/>
                <w:sz w:val="22"/>
                <w:lang w:val="ru-RU"/>
              </w:rPr>
            </w:pPr>
            <w:r>
              <w:rPr>
                <w:snapToGrid w:val="0"/>
                <w:color w:val="000000"/>
                <w:sz w:val="22"/>
                <w:lang w:val="ru-RU"/>
              </w:rPr>
              <w:t>4</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5</w:t>
            </w:r>
          </w:p>
        </w:tc>
        <w:tc>
          <w:tcPr>
            <w:tcW w:w="883" w:type="dxa"/>
          </w:tcPr>
          <w:p w:rsidR="00C30354" w:rsidRDefault="00C30354">
            <w:pPr>
              <w:ind w:firstLine="0"/>
              <w:jc w:val="center"/>
              <w:rPr>
                <w:snapToGrid w:val="0"/>
                <w:color w:val="000000"/>
                <w:sz w:val="22"/>
                <w:lang w:val="ru-RU"/>
              </w:rPr>
            </w:pPr>
            <w:r>
              <w:rPr>
                <w:snapToGrid w:val="0"/>
                <w:color w:val="000000"/>
                <w:sz w:val="22"/>
                <w:lang w:val="ru-RU"/>
              </w:rPr>
              <w:t>6</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7</w:t>
            </w:r>
          </w:p>
        </w:tc>
      </w:tr>
      <w:tr w:rsidR="00C30354">
        <w:trPr>
          <w:cantSplit/>
          <w:trHeight w:val="290"/>
        </w:trPr>
        <w:tc>
          <w:tcPr>
            <w:tcW w:w="9883" w:type="dxa"/>
            <w:gridSpan w:val="7"/>
          </w:tcPr>
          <w:p w:rsidR="00C30354" w:rsidRDefault="00C30354">
            <w:pPr>
              <w:pStyle w:val="4"/>
              <w:rPr>
                <w:rFonts w:ascii="Times New Roman" w:hAnsi="Times New Roman"/>
              </w:rPr>
            </w:pPr>
            <w:r>
              <w:rPr>
                <w:rFonts w:ascii="Times New Roman" w:hAnsi="Times New Roman"/>
              </w:rPr>
              <w:t>I.ДЕНЕЖНЫЕ ПОТОКИ ПО ОПЕРАЦИОННОЙ ДЕЯТЕЛЬНОСТИ</w:t>
            </w:r>
          </w:p>
        </w:tc>
      </w:tr>
      <w:tr w:rsidR="00C30354">
        <w:trPr>
          <w:trHeight w:val="552"/>
        </w:trPr>
        <w:tc>
          <w:tcPr>
            <w:tcW w:w="4425" w:type="dxa"/>
          </w:tcPr>
          <w:p w:rsidR="00C30354" w:rsidRDefault="00C30354">
            <w:pPr>
              <w:ind w:firstLine="0"/>
              <w:rPr>
                <w:snapToGrid w:val="0"/>
                <w:color w:val="000000"/>
                <w:sz w:val="22"/>
                <w:lang w:val="ru-RU"/>
              </w:rPr>
            </w:pPr>
            <w:r>
              <w:rPr>
                <w:snapToGrid w:val="0"/>
                <w:color w:val="000000"/>
                <w:sz w:val="22"/>
                <w:lang w:val="ru-RU"/>
              </w:rPr>
              <w:t xml:space="preserve">1.Денежные средства, полученные от реализации  продукции </w:t>
            </w:r>
          </w:p>
        </w:tc>
        <w:tc>
          <w:tcPr>
            <w:tcW w:w="931" w:type="dxa"/>
          </w:tcPr>
          <w:p w:rsidR="00C30354" w:rsidRDefault="00C30354">
            <w:pPr>
              <w:ind w:firstLine="0"/>
              <w:jc w:val="right"/>
              <w:rPr>
                <w:snapToGrid w:val="0"/>
                <w:color w:val="000000"/>
                <w:sz w:val="22"/>
                <w:lang w:val="ru-RU"/>
              </w:rPr>
            </w:pPr>
            <w:r>
              <w:rPr>
                <w:snapToGrid w:val="0"/>
                <w:color w:val="000000"/>
                <w:sz w:val="22"/>
                <w:lang w:val="ru-RU"/>
              </w:rPr>
              <w:t>6434,2</w:t>
            </w:r>
          </w:p>
        </w:tc>
        <w:tc>
          <w:tcPr>
            <w:tcW w:w="88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5" w:type="dxa"/>
          </w:tcPr>
          <w:p w:rsidR="00C30354" w:rsidRDefault="00C30354">
            <w:pPr>
              <w:ind w:firstLine="0"/>
              <w:jc w:val="right"/>
              <w:rPr>
                <w:snapToGrid w:val="0"/>
                <w:color w:val="000000"/>
                <w:sz w:val="22"/>
                <w:lang w:val="ru-RU"/>
              </w:rPr>
            </w:pPr>
            <w:r>
              <w:rPr>
                <w:snapToGrid w:val="0"/>
                <w:color w:val="000000"/>
                <w:sz w:val="22"/>
                <w:lang w:val="ru-RU"/>
              </w:rPr>
              <w:t>6527,9</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3" w:type="dxa"/>
          </w:tcPr>
          <w:p w:rsidR="00C30354" w:rsidRDefault="00C30354">
            <w:pPr>
              <w:ind w:firstLine="0"/>
              <w:jc w:val="right"/>
              <w:rPr>
                <w:snapToGrid w:val="0"/>
                <w:color w:val="000000"/>
                <w:sz w:val="22"/>
                <w:lang w:val="ru-RU"/>
              </w:rPr>
            </w:pPr>
            <w:r>
              <w:rPr>
                <w:snapToGrid w:val="0"/>
                <w:color w:val="000000"/>
                <w:sz w:val="22"/>
                <w:lang w:val="ru-RU"/>
              </w:rPr>
              <w:t>93,7</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276"/>
        </w:trPr>
        <w:tc>
          <w:tcPr>
            <w:tcW w:w="4425" w:type="dxa"/>
          </w:tcPr>
          <w:p w:rsidR="00C30354" w:rsidRDefault="00C30354">
            <w:pPr>
              <w:ind w:firstLine="0"/>
              <w:rPr>
                <w:snapToGrid w:val="0"/>
                <w:color w:val="000000"/>
                <w:sz w:val="22"/>
                <w:lang w:val="ru-RU"/>
              </w:rPr>
            </w:pPr>
            <w:r>
              <w:rPr>
                <w:snapToGrid w:val="0"/>
                <w:color w:val="000000"/>
                <w:sz w:val="22"/>
                <w:lang w:val="ru-RU"/>
              </w:rPr>
              <w:t xml:space="preserve">    в т.ч. экспорт пиломатериалов</w:t>
            </w:r>
          </w:p>
        </w:tc>
        <w:tc>
          <w:tcPr>
            <w:tcW w:w="931" w:type="dxa"/>
          </w:tcPr>
          <w:p w:rsidR="00C30354" w:rsidRDefault="00C30354">
            <w:pPr>
              <w:ind w:firstLine="0"/>
              <w:jc w:val="right"/>
              <w:rPr>
                <w:snapToGrid w:val="0"/>
                <w:color w:val="000000"/>
                <w:sz w:val="22"/>
                <w:lang w:val="ru-RU"/>
              </w:rPr>
            </w:pPr>
            <w:r>
              <w:rPr>
                <w:snapToGrid w:val="0"/>
                <w:color w:val="000000"/>
                <w:sz w:val="22"/>
                <w:lang w:val="ru-RU"/>
              </w:rPr>
              <w:t>4962,4</w:t>
            </w:r>
          </w:p>
        </w:tc>
        <w:tc>
          <w:tcPr>
            <w:tcW w:w="88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5" w:type="dxa"/>
          </w:tcPr>
          <w:p w:rsidR="00C30354" w:rsidRDefault="00C30354">
            <w:pPr>
              <w:ind w:firstLine="0"/>
              <w:jc w:val="center"/>
              <w:rPr>
                <w:snapToGrid w:val="0"/>
                <w:color w:val="000000"/>
                <w:sz w:val="22"/>
                <w:lang w:val="ru-RU"/>
              </w:rPr>
            </w:pPr>
            <w:r>
              <w:rPr>
                <w:snapToGrid w:val="0"/>
                <w:color w:val="000000"/>
                <w:sz w:val="22"/>
                <w:lang w:val="ru-RU"/>
              </w:rPr>
              <w:t>5013,5</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3" w:type="dxa"/>
          </w:tcPr>
          <w:p w:rsidR="00C30354" w:rsidRDefault="00C30354">
            <w:pPr>
              <w:ind w:firstLine="0"/>
              <w:jc w:val="right"/>
              <w:rPr>
                <w:snapToGrid w:val="0"/>
                <w:color w:val="000000"/>
                <w:sz w:val="22"/>
                <w:lang w:val="ru-RU"/>
              </w:rPr>
            </w:pPr>
            <w:r>
              <w:rPr>
                <w:snapToGrid w:val="0"/>
                <w:color w:val="000000"/>
                <w:sz w:val="22"/>
                <w:lang w:val="ru-RU"/>
              </w:rPr>
              <w:t>51,1</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276"/>
        </w:trPr>
        <w:tc>
          <w:tcPr>
            <w:tcW w:w="4425" w:type="dxa"/>
          </w:tcPr>
          <w:p w:rsidR="00C30354" w:rsidRDefault="00C30354">
            <w:pPr>
              <w:ind w:firstLine="0"/>
              <w:rPr>
                <w:snapToGrid w:val="0"/>
                <w:color w:val="000000"/>
                <w:sz w:val="22"/>
                <w:lang w:val="ru-RU"/>
              </w:rPr>
            </w:pPr>
            <w:r>
              <w:rPr>
                <w:snapToGrid w:val="0"/>
                <w:color w:val="000000"/>
                <w:sz w:val="22"/>
                <w:lang w:val="ru-RU"/>
              </w:rPr>
              <w:t xml:space="preserve">              экспорт балансов</w:t>
            </w:r>
          </w:p>
        </w:tc>
        <w:tc>
          <w:tcPr>
            <w:tcW w:w="931" w:type="dxa"/>
          </w:tcPr>
          <w:p w:rsidR="00C30354" w:rsidRDefault="00C30354">
            <w:pPr>
              <w:ind w:firstLine="0"/>
              <w:jc w:val="right"/>
              <w:rPr>
                <w:snapToGrid w:val="0"/>
                <w:color w:val="000000"/>
                <w:sz w:val="22"/>
                <w:lang w:val="ru-RU"/>
              </w:rPr>
            </w:pPr>
            <w:r>
              <w:rPr>
                <w:snapToGrid w:val="0"/>
                <w:color w:val="000000"/>
                <w:sz w:val="22"/>
                <w:lang w:val="ru-RU"/>
              </w:rPr>
              <w:t>171,6</w:t>
            </w:r>
          </w:p>
        </w:tc>
        <w:tc>
          <w:tcPr>
            <w:tcW w:w="88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5" w:type="dxa"/>
          </w:tcPr>
          <w:p w:rsidR="00C30354" w:rsidRDefault="00C30354">
            <w:pPr>
              <w:ind w:firstLine="0"/>
              <w:jc w:val="right"/>
              <w:rPr>
                <w:snapToGrid w:val="0"/>
                <w:color w:val="000000"/>
                <w:sz w:val="22"/>
                <w:lang w:val="ru-RU"/>
              </w:rPr>
            </w:pPr>
            <w:r>
              <w:rPr>
                <w:snapToGrid w:val="0"/>
                <w:color w:val="000000"/>
                <w:sz w:val="22"/>
                <w:lang w:val="ru-RU"/>
              </w:rPr>
              <w:t>235,1</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3" w:type="dxa"/>
          </w:tcPr>
          <w:p w:rsidR="00C30354" w:rsidRDefault="00C30354">
            <w:pPr>
              <w:ind w:firstLine="0"/>
              <w:jc w:val="right"/>
              <w:rPr>
                <w:snapToGrid w:val="0"/>
                <w:color w:val="000000"/>
                <w:sz w:val="22"/>
                <w:lang w:val="ru-RU"/>
              </w:rPr>
            </w:pPr>
            <w:r>
              <w:rPr>
                <w:snapToGrid w:val="0"/>
                <w:color w:val="000000"/>
                <w:sz w:val="22"/>
                <w:lang w:val="ru-RU"/>
              </w:rPr>
              <w:t>63,5</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276"/>
        </w:trPr>
        <w:tc>
          <w:tcPr>
            <w:tcW w:w="4425" w:type="dxa"/>
          </w:tcPr>
          <w:p w:rsidR="00C30354" w:rsidRDefault="00C30354">
            <w:pPr>
              <w:ind w:firstLine="0"/>
              <w:rPr>
                <w:snapToGrid w:val="0"/>
                <w:color w:val="000000"/>
                <w:sz w:val="22"/>
                <w:lang w:val="ru-RU"/>
              </w:rPr>
            </w:pPr>
            <w:r>
              <w:rPr>
                <w:snapToGrid w:val="0"/>
                <w:color w:val="000000"/>
                <w:sz w:val="22"/>
                <w:lang w:val="ru-RU"/>
              </w:rPr>
              <w:t xml:space="preserve">              п/матер. внутренний рынок</w:t>
            </w:r>
          </w:p>
        </w:tc>
        <w:tc>
          <w:tcPr>
            <w:tcW w:w="931" w:type="dxa"/>
          </w:tcPr>
          <w:p w:rsidR="00C30354" w:rsidRDefault="00C30354">
            <w:pPr>
              <w:ind w:firstLine="0"/>
              <w:jc w:val="right"/>
              <w:rPr>
                <w:snapToGrid w:val="0"/>
                <w:color w:val="000000"/>
                <w:sz w:val="22"/>
                <w:lang w:val="ru-RU"/>
              </w:rPr>
            </w:pPr>
            <w:r>
              <w:rPr>
                <w:snapToGrid w:val="0"/>
                <w:color w:val="000000"/>
                <w:sz w:val="22"/>
                <w:lang w:val="ru-RU"/>
              </w:rPr>
              <w:t>407,6</w:t>
            </w:r>
          </w:p>
        </w:tc>
        <w:tc>
          <w:tcPr>
            <w:tcW w:w="88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5" w:type="dxa"/>
          </w:tcPr>
          <w:p w:rsidR="00C30354" w:rsidRDefault="00C30354">
            <w:pPr>
              <w:ind w:firstLine="0"/>
              <w:jc w:val="right"/>
              <w:rPr>
                <w:snapToGrid w:val="0"/>
                <w:color w:val="000000"/>
                <w:sz w:val="22"/>
                <w:lang w:val="ru-RU"/>
              </w:rPr>
            </w:pPr>
            <w:r>
              <w:rPr>
                <w:snapToGrid w:val="0"/>
                <w:color w:val="000000"/>
                <w:sz w:val="22"/>
                <w:lang w:val="ru-RU"/>
              </w:rPr>
              <w:t>389,4</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3" w:type="dxa"/>
          </w:tcPr>
          <w:p w:rsidR="00C30354" w:rsidRDefault="00C30354">
            <w:pPr>
              <w:ind w:firstLine="0"/>
              <w:jc w:val="right"/>
              <w:rPr>
                <w:snapToGrid w:val="0"/>
                <w:color w:val="000000"/>
                <w:sz w:val="22"/>
                <w:lang w:val="ru-RU"/>
              </w:rPr>
            </w:pPr>
            <w:r>
              <w:rPr>
                <w:snapToGrid w:val="0"/>
                <w:color w:val="000000"/>
                <w:sz w:val="22"/>
                <w:lang w:val="ru-RU"/>
              </w:rPr>
              <w:t>-18,2</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276"/>
        </w:trPr>
        <w:tc>
          <w:tcPr>
            <w:tcW w:w="4425" w:type="dxa"/>
          </w:tcPr>
          <w:p w:rsidR="00C30354" w:rsidRDefault="00C30354">
            <w:pPr>
              <w:ind w:firstLine="0"/>
              <w:rPr>
                <w:snapToGrid w:val="0"/>
                <w:color w:val="000000"/>
                <w:sz w:val="22"/>
                <w:lang w:val="ru-RU"/>
              </w:rPr>
            </w:pPr>
            <w:r>
              <w:rPr>
                <w:snapToGrid w:val="0"/>
                <w:color w:val="000000"/>
                <w:sz w:val="22"/>
                <w:lang w:val="ru-RU"/>
              </w:rPr>
              <w:t xml:space="preserve">              балансы внутр. Рынок</w:t>
            </w:r>
          </w:p>
        </w:tc>
        <w:tc>
          <w:tcPr>
            <w:tcW w:w="931" w:type="dxa"/>
          </w:tcPr>
          <w:p w:rsidR="00C30354" w:rsidRDefault="00C30354">
            <w:pPr>
              <w:ind w:firstLine="0"/>
              <w:jc w:val="right"/>
              <w:rPr>
                <w:snapToGrid w:val="0"/>
                <w:color w:val="000000"/>
                <w:sz w:val="22"/>
                <w:lang w:val="ru-RU"/>
              </w:rPr>
            </w:pPr>
            <w:r>
              <w:rPr>
                <w:snapToGrid w:val="0"/>
                <w:color w:val="000000"/>
                <w:sz w:val="22"/>
                <w:lang w:val="ru-RU"/>
              </w:rPr>
              <w:t>708,8</w:t>
            </w:r>
          </w:p>
        </w:tc>
        <w:tc>
          <w:tcPr>
            <w:tcW w:w="88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5" w:type="dxa"/>
          </w:tcPr>
          <w:p w:rsidR="00C30354" w:rsidRDefault="00C30354">
            <w:pPr>
              <w:ind w:firstLine="0"/>
              <w:jc w:val="right"/>
              <w:rPr>
                <w:snapToGrid w:val="0"/>
                <w:color w:val="000000"/>
                <w:sz w:val="22"/>
                <w:lang w:val="ru-RU"/>
              </w:rPr>
            </w:pPr>
            <w:r>
              <w:rPr>
                <w:snapToGrid w:val="0"/>
                <w:color w:val="000000"/>
                <w:sz w:val="22"/>
                <w:lang w:val="ru-RU"/>
              </w:rPr>
              <w:t>697,6</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3" w:type="dxa"/>
          </w:tcPr>
          <w:p w:rsidR="00C30354" w:rsidRDefault="00C30354">
            <w:pPr>
              <w:ind w:firstLine="0"/>
              <w:jc w:val="right"/>
              <w:rPr>
                <w:snapToGrid w:val="0"/>
                <w:color w:val="000000"/>
                <w:sz w:val="22"/>
                <w:lang w:val="ru-RU"/>
              </w:rPr>
            </w:pPr>
            <w:r>
              <w:rPr>
                <w:snapToGrid w:val="0"/>
                <w:color w:val="000000"/>
                <w:sz w:val="22"/>
                <w:lang w:val="ru-RU"/>
              </w:rPr>
              <w:t>-11,2</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276"/>
        </w:trPr>
        <w:tc>
          <w:tcPr>
            <w:tcW w:w="4425" w:type="dxa"/>
          </w:tcPr>
          <w:p w:rsidR="00C30354" w:rsidRDefault="00C30354">
            <w:pPr>
              <w:ind w:firstLine="0"/>
              <w:rPr>
                <w:snapToGrid w:val="0"/>
                <w:color w:val="000000"/>
                <w:sz w:val="22"/>
                <w:lang w:val="ru-RU"/>
              </w:rPr>
            </w:pPr>
            <w:r>
              <w:rPr>
                <w:snapToGrid w:val="0"/>
                <w:color w:val="000000"/>
                <w:sz w:val="22"/>
                <w:lang w:val="ru-RU"/>
              </w:rPr>
              <w:t xml:space="preserve">              техническая щепа</w:t>
            </w:r>
          </w:p>
        </w:tc>
        <w:tc>
          <w:tcPr>
            <w:tcW w:w="931" w:type="dxa"/>
          </w:tcPr>
          <w:p w:rsidR="00C30354" w:rsidRDefault="00C30354">
            <w:pPr>
              <w:ind w:firstLine="0"/>
              <w:jc w:val="right"/>
              <w:rPr>
                <w:snapToGrid w:val="0"/>
                <w:color w:val="000000"/>
                <w:sz w:val="22"/>
                <w:lang w:val="ru-RU"/>
              </w:rPr>
            </w:pPr>
            <w:r>
              <w:rPr>
                <w:snapToGrid w:val="0"/>
                <w:color w:val="000000"/>
                <w:sz w:val="22"/>
                <w:lang w:val="ru-RU"/>
              </w:rPr>
              <w:t>183,8</w:t>
            </w:r>
          </w:p>
        </w:tc>
        <w:tc>
          <w:tcPr>
            <w:tcW w:w="88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5" w:type="dxa"/>
          </w:tcPr>
          <w:p w:rsidR="00C30354" w:rsidRDefault="00C30354">
            <w:pPr>
              <w:ind w:firstLine="0"/>
              <w:jc w:val="right"/>
              <w:rPr>
                <w:snapToGrid w:val="0"/>
                <w:color w:val="000000"/>
                <w:sz w:val="22"/>
                <w:lang w:val="ru-RU"/>
              </w:rPr>
            </w:pPr>
            <w:r>
              <w:rPr>
                <w:snapToGrid w:val="0"/>
                <w:color w:val="000000"/>
                <w:sz w:val="22"/>
                <w:lang w:val="ru-RU"/>
              </w:rPr>
              <w:t>192,3</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3" w:type="dxa"/>
          </w:tcPr>
          <w:p w:rsidR="00C30354" w:rsidRDefault="00C30354">
            <w:pPr>
              <w:ind w:firstLine="0"/>
              <w:jc w:val="right"/>
              <w:rPr>
                <w:snapToGrid w:val="0"/>
                <w:color w:val="000000"/>
                <w:sz w:val="22"/>
                <w:lang w:val="ru-RU"/>
              </w:rPr>
            </w:pPr>
            <w:r>
              <w:rPr>
                <w:snapToGrid w:val="0"/>
                <w:color w:val="000000"/>
                <w:sz w:val="22"/>
                <w:lang w:val="ru-RU"/>
              </w:rPr>
              <w:t>8,5</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828"/>
        </w:trPr>
        <w:tc>
          <w:tcPr>
            <w:tcW w:w="4425" w:type="dxa"/>
          </w:tcPr>
          <w:p w:rsidR="00C30354" w:rsidRDefault="00C30354">
            <w:pPr>
              <w:ind w:firstLine="0"/>
              <w:rPr>
                <w:snapToGrid w:val="0"/>
                <w:color w:val="000000"/>
                <w:sz w:val="22"/>
                <w:lang w:val="ru-RU"/>
              </w:rPr>
            </w:pPr>
            <w:r>
              <w:rPr>
                <w:snapToGrid w:val="0"/>
                <w:color w:val="000000"/>
                <w:sz w:val="22"/>
                <w:lang w:val="ru-RU"/>
              </w:rPr>
              <w:t>2.Прочие поступления денежных средств в процессе операционной деятельности</w:t>
            </w:r>
          </w:p>
        </w:tc>
        <w:tc>
          <w:tcPr>
            <w:tcW w:w="931" w:type="dxa"/>
          </w:tcPr>
          <w:p w:rsidR="00C30354" w:rsidRDefault="00C30354">
            <w:pPr>
              <w:ind w:firstLine="0"/>
              <w:jc w:val="right"/>
              <w:rPr>
                <w:snapToGrid w:val="0"/>
                <w:color w:val="000000"/>
                <w:sz w:val="22"/>
                <w:lang w:val="ru-RU"/>
              </w:rPr>
            </w:pPr>
            <w:r>
              <w:rPr>
                <w:snapToGrid w:val="0"/>
                <w:color w:val="000000"/>
                <w:sz w:val="22"/>
                <w:lang w:val="ru-RU"/>
              </w:rPr>
              <w:t>0,0</w:t>
            </w:r>
          </w:p>
        </w:tc>
        <w:tc>
          <w:tcPr>
            <w:tcW w:w="88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5" w:type="dxa"/>
          </w:tcPr>
          <w:p w:rsidR="00C30354" w:rsidRDefault="00C30354">
            <w:pPr>
              <w:ind w:firstLine="0"/>
              <w:jc w:val="right"/>
              <w:rPr>
                <w:snapToGrid w:val="0"/>
                <w:color w:val="000000"/>
                <w:sz w:val="22"/>
                <w:lang w:val="ru-RU"/>
              </w:rPr>
            </w:pPr>
            <w:r>
              <w:rPr>
                <w:snapToGrid w:val="0"/>
                <w:color w:val="000000"/>
                <w:sz w:val="22"/>
                <w:lang w:val="ru-RU"/>
              </w:rPr>
              <w:t>75,8</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3" w:type="dxa"/>
          </w:tcPr>
          <w:p w:rsidR="00C30354" w:rsidRDefault="00C30354">
            <w:pPr>
              <w:ind w:firstLine="0"/>
              <w:jc w:val="right"/>
              <w:rPr>
                <w:snapToGrid w:val="0"/>
                <w:color w:val="000000"/>
                <w:sz w:val="22"/>
                <w:lang w:val="ru-RU"/>
              </w:rPr>
            </w:pPr>
            <w:r>
              <w:rPr>
                <w:snapToGrid w:val="0"/>
                <w:color w:val="000000"/>
                <w:sz w:val="22"/>
                <w:lang w:val="ru-RU"/>
              </w:rPr>
              <w:t>75,8</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552"/>
        </w:trPr>
        <w:tc>
          <w:tcPr>
            <w:tcW w:w="4425" w:type="dxa"/>
          </w:tcPr>
          <w:p w:rsidR="00C30354" w:rsidRDefault="00C30354">
            <w:pPr>
              <w:ind w:firstLine="0"/>
              <w:rPr>
                <w:snapToGrid w:val="0"/>
                <w:color w:val="000000"/>
                <w:sz w:val="22"/>
                <w:lang w:val="ru-RU"/>
              </w:rPr>
            </w:pPr>
            <w:r>
              <w:rPr>
                <w:snapToGrid w:val="0"/>
                <w:color w:val="000000"/>
                <w:sz w:val="22"/>
                <w:lang w:val="ru-RU"/>
              </w:rPr>
              <w:t>3.Выплата ден средств за приобретен сырье</w:t>
            </w:r>
          </w:p>
        </w:tc>
        <w:tc>
          <w:tcPr>
            <w:tcW w:w="931"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4" w:type="dxa"/>
          </w:tcPr>
          <w:p w:rsidR="00C30354" w:rsidRDefault="00C30354">
            <w:pPr>
              <w:ind w:firstLine="0"/>
              <w:jc w:val="right"/>
              <w:rPr>
                <w:snapToGrid w:val="0"/>
                <w:color w:val="000000"/>
                <w:sz w:val="22"/>
                <w:lang w:val="ru-RU"/>
              </w:rPr>
            </w:pPr>
            <w:r>
              <w:rPr>
                <w:snapToGrid w:val="0"/>
                <w:color w:val="000000"/>
                <w:sz w:val="22"/>
                <w:lang w:val="ru-RU"/>
              </w:rPr>
              <w:t>3969,5</w:t>
            </w:r>
          </w:p>
        </w:tc>
        <w:tc>
          <w:tcPr>
            <w:tcW w:w="94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3935,5</w:t>
            </w:r>
          </w:p>
        </w:tc>
        <w:tc>
          <w:tcPr>
            <w:tcW w:w="8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-34,0</w:t>
            </w:r>
          </w:p>
        </w:tc>
      </w:tr>
      <w:tr w:rsidR="00C30354">
        <w:trPr>
          <w:trHeight w:val="276"/>
        </w:trPr>
        <w:tc>
          <w:tcPr>
            <w:tcW w:w="4425" w:type="dxa"/>
          </w:tcPr>
          <w:p w:rsidR="00C30354" w:rsidRDefault="00C30354">
            <w:pPr>
              <w:ind w:firstLine="0"/>
              <w:rPr>
                <w:snapToGrid w:val="0"/>
                <w:color w:val="000000"/>
                <w:sz w:val="22"/>
                <w:lang w:val="ru-RU"/>
              </w:rPr>
            </w:pPr>
            <w:r>
              <w:rPr>
                <w:snapToGrid w:val="0"/>
                <w:color w:val="000000"/>
                <w:sz w:val="22"/>
                <w:lang w:val="ru-RU"/>
              </w:rPr>
              <w:t xml:space="preserve">     в т.ч. приобретение пиловочника</w:t>
            </w:r>
          </w:p>
        </w:tc>
        <w:tc>
          <w:tcPr>
            <w:tcW w:w="931"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4" w:type="dxa"/>
          </w:tcPr>
          <w:p w:rsidR="00C30354" w:rsidRDefault="00C30354">
            <w:pPr>
              <w:ind w:firstLine="0"/>
              <w:jc w:val="right"/>
              <w:rPr>
                <w:snapToGrid w:val="0"/>
                <w:color w:val="000000"/>
                <w:sz w:val="22"/>
                <w:lang w:val="ru-RU"/>
              </w:rPr>
            </w:pPr>
            <w:r>
              <w:rPr>
                <w:snapToGrid w:val="0"/>
                <w:color w:val="000000"/>
                <w:sz w:val="22"/>
                <w:lang w:val="ru-RU"/>
              </w:rPr>
              <w:t>2699,5</w:t>
            </w:r>
          </w:p>
        </w:tc>
        <w:tc>
          <w:tcPr>
            <w:tcW w:w="94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2683,2</w:t>
            </w:r>
          </w:p>
        </w:tc>
        <w:tc>
          <w:tcPr>
            <w:tcW w:w="8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-16,3</w:t>
            </w:r>
          </w:p>
        </w:tc>
      </w:tr>
      <w:tr w:rsidR="00C30354">
        <w:trPr>
          <w:trHeight w:val="276"/>
        </w:trPr>
        <w:tc>
          <w:tcPr>
            <w:tcW w:w="4425" w:type="dxa"/>
          </w:tcPr>
          <w:p w:rsidR="00C30354" w:rsidRDefault="00C30354">
            <w:pPr>
              <w:ind w:firstLine="0"/>
              <w:rPr>
                <w:snapToGrid w:val="0"/>
                <w:color w:val="000000"/>
                <w:sz w:val="22"/>
                <w:lang w:val="ru-RU"/>
              </w:rPr>
            </w:pPr>
            <w:r>
              <w:rPr>
                <w:snapToGrid w:val="0"/>
                <w:color w:val="000000"/>
                <w:sz w:val="22"/>
                <w:lang w:val="ru-RU"/>
              </w:rPr>
              <w:t xml:space="preserve">                                          Балансов</w:t>
            </w:r>
          </w:p>
        </w:tc>
        <w:tc>
          <w:tcPr>
            <w:tcW w:w="931"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4" w:type="dxa"/>
          </w:tcPr>
          <w:p w:rsidR="00C30354" w:rsidRDefault="00C30354">
            <w:pPr>
              <w:ind w:firstLine="0"/>
              <w:jc w:val="right"/>
              <w:rPr>
                <w:snapToGrid w:val="0"/>
                <w:color w:val="000000"/>
                <w:sz w:val="22"/>
                <w:lang w:val="ru-RU"/>
              </w:rPr>
            </w:pPr>
            <w:r>
              <w:rPr>
                <w:snapToGrid w:val="0"/>
                <w:color w:val="000000"/>
                <w:sz w:val="22"/>
                <w:lang w:val="ru-RU"/>
              </w:rPr>
              <w:t>1270,0</w:t>
            </w:r>
          </w:p>
        </w:tc>
        <w:tc>
          <w:tcPr>
            <w:tcW w:w="94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1252,3</w:t>
            </w:r>
          </w:p>
        </w:tc>
        <w:tc>
          <w:tcPr>
            <w:tcW w:w="8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-17,7</w:t>
            </w:r>
          </w:p>
        </w:tc>
      </w:tr>
      <w:tr w:rsidR="00C30354">
        <w:trPr>
          <w:trHeight w:val="276"/>
        </w:trPr>
        <w:tc>
          <w:tcPr>
            <w:tcW w:w="4425" w:type="dxa"/>
          </w:tcPr>
          <w:p w:rsidR="00C30354" w:rsidRDefault="00C30354">
            <w:pPr>
              <w:ind w:firstLine="0"/>
              <w:rPr>
                <w:snapToGrid w:val="0"/>
                <w:color w:val="000000"/>
                <w:sz w:val="22"/>
                <w:lang w:val="ru-RU"/>
              </w:rPr>
            </w:pPr>
            <w:r>
              <w:rPr>
                <w:snapToGrid w:val="0"/>
                <w:color w:val="000000"/>
                <w:sz w:val="22"/>
                <w:lang w:val="ru-RU"/>
              </w:rPr>
              <w:t>4.Выплата з/платы ППП</w:t>
            </w:r>
          </w:p>
        </w:tc>
        <w:tc>
          <w:tcPr>
            <w:tcW w:w="931"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4" w:type="dxa"/>
          </w:tcPr>
          <w:p w:rsidR="00C30354" w:rsidRDefault="00C30354">
            <w:pPr>
              <w:ind w:firstLine="0"/>
              <w:jc w:val="right"/>
              <w:rPr>
                <w:snapToGrid w:val="0"/>
                <w:color w:val="000000"/>
                <w:sz w:val="22"/>
                <w:lang w:val="ru-RU"/>
              </w:rPr>
            </w:pPr>
            <w:r>
              <w:rPr>
                <w:snapToGrid w:val="0"/>
                <w:color w:val="000000"/>
                <w:sz w:val="22"/>
                <w:lang w:val="ru-RU"/>
              </w:rPr>
              <w:t>921,3</w:t>
            </w:r>
          </w:p>
        </w:tc>
        <w:tc>
          <w:tcPr>
            <w:tcW w:w="94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894,8</w:t>
            </w:r>
          </w:p>
        </w:tc>
        <w:tc>
          <w:tcPr>
            <w:tcW w:w="8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-26,5</w:t>
            </w:r>
          </w:p>
        </w:tc>
      </w:tr>
      <w:tr w:rsidR="00C30354">
        <w:trPr>
          <w:trHeight w:val="276"/>
        </w:trPr>
        <w:tc>
          <w:tcPr>
            <w:tcW w:w="4425" w:type="dxa"/>
          </w:tcPr>
          <w:p w:rsidR="00C30354" w:rsidRDefault="00C30354">
            <w:pPr>
              <w:ind w:firstLine="0"/>
              <w:rPr>
                <w:snapToGrid w:val="0"/>
                <w:color w:val="000000"/>
                <w:sz w:val="22"/>
                <w:lang w:val="ru-RU"/>
              </w:rPr>
            </w:pPr>
            <w:r>
              <w:rPr>
                <w:snapToGrid w:val="0"/>
                <w:color w:val="000000"/>
                <w:sz w:val="22"/>
                <w:lang w:val="ru-RU"/>
              </w:rPr>
              <w:t>5.Выплата з/платы АУП</w:t>
            </w:r>
          </w:p>
        </w:tc>
        <w:tc>
          <w:tcPr>
            <w:tcW w:w="931"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4" w:type="dxa"/>
          </w:tcPr>
          <w:p w:rsidR="00C30354" w:rsidRDefault="00C30354">
            <w:pPr>
              <w:ind w:firstLine="0"/>
              <w:jc w:val="right"/>
              <w:rPr>
                <w:snapToGrid w:val="0"/>
                <w:color w:val="000000"/>
                <w:sz w:val="22"/>
                <w:lang w:val="ru-RU"/>
              </w:rPr>
            </w:pPr>
            <w:r>
              <w:rPr>
                <w:snapToGrid w:val="0"/>
                <w:color w:val="000000"/>
                <w:sz w:val="22"/>
                <w:lang w:val="ru-RU"/>
              </w:rPr>
              <w:t>186,6</w:t>
            </w:r>
          </w:p>
        </w:tc>
        <w:tc>
          <w:tcPr>
            <w:tcW w:w="94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178,3</w:t>
            </w:r>
          </w:p>
        </w:tc>
        <w:tc>
          <w:tcPr>
            <w:tcW w:w="8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-8,3</w:t>
            </w:r>
          </w:p>
        </w:tc>
      </w:tr>
      <w:tr w:rsidR="00C30354">
        <w:trPr>
          <w:trHeight w:val="276"/>
        </w:trPr>
        <w:tc>
          <w:tcPr>
            <w:tcW w:w="4425" w:type="dxa"/>
          </w:tcPr>
          <w:p w:rsidR="00C30354" w:rsidRDefault="00C30354">
            <w:pPr>
              <w:ind w:firstLine="0"/>
              <w:rPr>
                <w:snapToGrid w:val="0"/>
                <w:color w:val="000000"/>
                <w:sz w:val="22"/>
                <w:lang w:val="ru-RU"/>
              </w:rPr>
            </w:pPr>
            <w:r>
              <w:rPr>
                <w:snapToGrid w:val="0"/>
                <w:color w:val="000000"/>
                <w:sz w:val="22"/>
                <w:lang w:val="ru-RU"/>
              </w:rPr>
              <w:t>6.Налоговые платежи в бюджет</w:t>
            </w:r>
          </w:p>
        </w:tc>
        <w:tc>
          <w:tcPr>
            <w:tcW w:w="931"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4" w:type="dxa"/>
          </w:tcPr>
          <w:p w:rsidR="00C30354" w:rsidRDefault="00C30354">
            <w:pPr>
              <w:ind w:firstLine="0"/>
              <w:jc w:val="right"/>
              <w:rPr>
                <w:snapToGrid w:val="0"/>
                <w:color w:val="000000"/>
                <w:sz w:val="22"/>
                <w:lang w:val="ru-RU"/>
              </w:rPr>
            </w:pPr>
            <w:r>
              <w:rPr>
                <w:snapToGrid w:val="0"/>
                <w:color w:val="000000"/>
                <w:sz w:val="22"/>
                <w:lang w:val="ru-RU"/>
              </w:rPr>
              <w:t>61,4</w:t>
            </w:r>
          </w:p>
        </w:tc>
        <w:tc>
          <w:tcPr>
            <w:tcW w:w="94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63,2</w:t>
            </w:r>
          </w:p>
        </w:tc>
        <w:tc>
          <w:tcPr>
            <w:tcW w:w="8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1,8</w:t>
            </w:r>
          </w:p>
        </w:tc>
      </w:tr>
      <w:tr w:rsidR="00C30354">
        <w:trPr>
          <w:trHeight w:val="552"/>
        </w:trPr>
        <w:tc>
          <w:tcPr>
            <w:tcW w:w="4425" w:type="dxa"/>
          </w:tcPr>
          <w:p w:rsidR="00C30354" w:rsidRDefault="00C30354">
            <w:pPr>
              <w:ind w:firstLine="0"/>
              <w:rPr>
                <w:snapToGrid w:val="0"/>
                <w:color w:val="000000"/>
                <w:sz w:val="22"/>
                <w:lang w:val="ru-RU"/>
              </w:rPr>
            </w:pPr>
            <w:r>
              <w:rPr>
                <w:snapToGrid w:val="0"/>
                <w:color w:val="000000"/>
                <w:sz w:val="22"/>
                <w:lang w:val="ru-RU"/>
              </w:rPr>
              <w:t>7.Налоговые платежи во внебюджет фонды</w:t>
            </w:r>
          </w:p>
        </w:tc>
        <w:tc>
          <w:tcPr>
            <w:tcW w:w="931"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4" w:type="dxa"/>
          </w:tcPr>
          <w:p w:rsidR="00C30354" w:rsidRDefault="00C30354">
            <w:pPr>
              <w:ind w:firstLine="0"/>
              <w:jc w:val="right"/>
              <w:rPr>
                <w:snapToGrid w:val="0"/>
                <w:color w:val="000000"/>
                <w:sz w:val="22"/>
                <w:lang w:val="ru-RU"/>
              </w:rPr>
            </w:pPr>
            <w:r>
              <w:rPr>
                <w:snapToGrid w:val="0"/>
                <w:color w:val="000000"/>
                <w:sz w:val="22"/>
                <w:lang w:val="ru-RU"/>
              </w:rPr>
              <w:t>433,0</w:t>
            </w:r>
          </w:p>
        </w:tc>
        <w:tc>
          <w:tcPr>
            <w:tcW w:w="94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423,1</w:t>
            </w:r>
          </w:p>
        </w:tc>
        <w:tc>
          <w:tcPr>
            <w:tcW w:w="8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-9,9</w:t>
            </w:r>
          </w:p>
        </w:tc>
      </w:tr>
      <w:tr w:rsidR="00C30354">
        <w:trPr>
          <w:trHeight w:val="580"/>
        </w:trPr>
        <w:tc>
          <w:tcPr>
            <w:tcW w:w="4425" w:type="dxa"/>
          </w:tcPr>
          <w:p w:rsidR="00C30354" w:rsidRDefault="00C30354">
            <w:pPr>
              <w:ind w:firstLine="0"/>
              <w:rPr>
                <w:snapToGrid w:val="0"/>
                <w:color w:val="000000"/>
                <w:sz w:val="22"/>
                <w:lang w:val="ru-RU"/>
              </w:rPr>
            </w:pPr>
            <w:r>
              <w:rPr>
                <w:snapToGrid w:val="0"/>
                <w:color w:val="000000"/>
                <w:sz w:val="22"/>
                <w:lang w:val="ru-RU"/>
              </w:rPr>
              <w:t>8.Прочие выплаты денежных средств в процессе операционной деятельности</w:t>
            </w:r>
          </w:p>
        </w:tc>
        <w:tc>
          <w:tcPr>
            <w:tcW w:w="931"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4" w:type="dxa"/>
          </w:tcPr>
          <w:p w:rsidR="00C30354" w:rsidRDefault="00C30354">
            <w:pPr>
              <w:ind w:firstLine="0"/>
              <w:jc w:val="right"/>
              <w:rPr>
                <w:snapToGrid w:val="0"/>
                <w:color w:val="000000"/>
                <w:sz w:val="22"/>
                <w:lang w:val="ru-RU"/>
              </w:rPr>
            </w:pPr>
            <w:r>
              <w:rPr>
                <w:snapToGrid w:val="0"/>
                <w:color w:val="000000"/>
                <w:sz w:val="22"/>
                <w:lang w:val="ru-RU"/>
              </w:rPr>
              <w:t>1719,0</w:t>
            </w:r>
          </w:p>
        </w:tc>
        <w:tc>
          <w:tcPr>
            <w:tcW w:w="94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1936,1</w:t>
            </w:r>
          </w:p>
        </w:tc>
        <w:tc>
          <w:tcPr>
            <w:tcW w:w="8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217,1</w:t>
            </w:r>
          </w:p>
        </w:tc>
      </w:tr>
      <w:tr w:rsidR="00C30354">
        <w:trPr>
          <w:trHeight w:val="561"/>
        </w:trPr>
        <w:tc>
          <w:tcPr>
            <w:tcW w:w="4425" w:type="dxa"/>
          </w:tcPr>
          <w:p w:rsidR="00C30354" w:rsidRDefault="00C30354">
            <w:pPr>
              <w:ind w:firstLine="0"/>
              <w:rPr>
                <w:b/>
                <w:snapToGrid w:val="0"/>
                <w:color w:val="000000"/>
                <w:sz w:val="22"/>
                <w:lang w:val="ru-RU"/>
              </w:rPr>
            </w:pPr>
            <w:r>
              <w:rPr>
                <w:b/>
                <w:snapToGrid w:val="0"/>
                <w:color w:val="000000"/>
                <w:sz w:val="22"/>
                <w:lang w:val="ru-RU"/>
              </w:rPr>
              <w:t>Объем валового денежного потока по операционной деятельности</w:t>
            </w:r>
          </w:p>
        </w:tc>
        <w:tc>
          <w:tcPr>
            <w:tcW w:w="931" w:type="dxa"/>
          </w:tcPr>
          <w:p w:rsidR="00C30354" w:rsidRDefault="00C30354">
            <w:pPr>
              <w:ind w:firstLine="0"/>
              <w:jc w:val="right"/>
              <w:rPr>
                <w:b/>
                <w:snapToGrid w:val="0"/>
                <w:color w:val="000000"/>
                <w:sz w:val="22"/>
                <w:lang w:val="ru-RU"/>
              </w:rPr>
            </w:pPr>
            <w:r>
              <w:rPr>
                <w:b/>
                <w:snapToGrid w:val="0"/>
                <w:color w:val="000000"/>
                <w:sz w:val="22"/>
                <w:lang w:val="ru-RU"/>
              </w:rPr>
              <w:t>6434,2</w:t>
            </w:r>
          </w:p>
        </w:tc>
        <w:tc>
          <w:tcPr>
            <w:tcW w:w="884" w:type="dxa"/>
          </w:tcPr>
          <w:p w:rsidR="00C30354" w:rsidRDefault="00C30354">
            <w:pPr>
              <w:ind w:firstLine="0"/>
              <w:jc w:val="right"/>
              <w:rPr>
                <w:b/>
                <w:snapToGrid w:val="0"/>
                <w:color w:val="000000"/>
                <w:sz w:val="22"/>
                <w:lang w:val="ru-RU"/>
              </w:rPr>
            </w:pPr>
            <w:r>
              <w:rPr>
                <w:b/>
                <w:snapToGrid w:val="0"/>
                <w:color w:val="000000"/>
                <w:sz w:val="22"/>
                <w:lang w:val="ru-RU"/>
              </w:rPr>
              <w:t>7290,8</w:t>
            </w:r>
          </w:p>
        </w:tc>
        <w:tc>
          <w:tcPr>
            <w:tcW w:w="945" w:type="dxa"/>
          </w:tcPr>
          <w:p w:rsidR="00C30354" w:rsidRDefault="00C30354">
            <w:pPr>
              <w:ind w:firstLine="0"/>
              <w:jc w:val="right"/>
              <w:rPr>
                <w:b/>
                <w:snapToGrid w:val="0"/>
                <w:color w:val="000000"/>
                <w:sz w:val="22"/>
                <w:lang w:val="ru-RU"/>
              </w:rPr>
            </w:pPr>
            <w:r>
              <w:rPr>
                <w:b/>
                <w:snapToGrid w:val="0"/>
                <w:color w:val="000000"/>
                <w:sz w:val="22"/>
                <w:lang w:val="ru-RU"/>
              </w:rPr>
              <w:t>6603,7</w:t>
            </w:r>
          </w:p>
        </w:tc>
        <w:tc>
          <w:tcPr>
            <w:tcW w:w="915" w:type="dxa"/>
          </w:tcPr>
          <w:p w:rsidR="00C30354" w:rsidRDefault="00C30354">
            <w:pPr>
              <w:ind w:firstLine="0"/>
              <w:jc w:val="right"/>
              <w:rPr>
                <w:b/>
                <w:snapToGrid w:val="0"/>
                <w:color w:val="000000"/>
                <w:sz w:val="22"/>
                <w:lang w:val="ru-RU"/>
              </w:rPr>
            </w:pPr>
            <w:r>
              <w:rPr>
                <w:b/>
                <w:snapToGrid w:val="0"/>
                <w:color w:val="000000"/>
                <w:sz w:val="22"/>
                <w:lang w:val="ru-RU"/>
              </w:rPr>
              <w:t>7431,0</w:t>
            </w:r>
          </w:p>
        </w:tc>
        <w:tc>
          <w:tcPr>
            <w:tcW w:w="883" w:type="dxa"/>
          </w:tcPr>
          <w:p w:rsidR="00C30354" w:rsidRDefault="00C30354">
            <w:pPr>
              <w:ind w:firstLine="0"/>
              <w:jc w:val="right"/>
              <w:rPr>
                <w:b/>
                <w:snapToGrid w:val="0"/>
                <w:color w:val="000000"/>
                <w:sz w:val="22"/>
                <w:lang w:val="ru-RU"/>
              </w:rPr>
            </w:pPr>
            <w:r>
              <w:rPr>
                <w:b/>
                <w:snapToGrid w:val="0"/>
                <w:color w:val="000000"/>
                <w:sz w:val="22"/>
                <w:lang w:val="ru-RU"/>
              </w:rPr>
              <w:t>169,5</w:t>
            </w:r>
          </w:p>
        </w:tc>
        <w:tc>
          <w:tcPr>
            <w:tcW w:w="900" w:type="dxa"/>
          </w:tcPr>
          <w:p w:rsidR="00C30354" w:rsidRDefault="00C30354">
            <w:pPr>
              <w:ind w:firstLine="0"/>
              <w:jc w:val="right"/>
              <w:rPr>
                <w:b/>
                <w:snapToGrid w:val="0"/>
                <w:color w:val="000000"/>
                <w:sz w:val="22"/>
                <w:lang w:val="ru-RU"/>
              </w:rPr>
            </w:pPr>
            <w:r>
              <w:rPr>
                <w:b/>
                <w:snapToGrid w:val="0"/>
                <w:color w:val="000000"/>
                <w:sz w:val="22"/>
                <w:lang w:val="ru-RU"/>
              </w:rPr>
              <w:t>140,2</w:t>
            </w:r>
          </w:p>
        </w:tc>
      </w:tr>
      <w:tr w:rsidR="00C30354">
        <w:trPr>
          <w:trHeight w:val="581"/>
        </w:trPr>
        <w:tc>
          <w:tcPr>
            <w:tcW w:w="5356" w:type="dxa"/>
            <w:gridSpan w:val="2"/>
          </w:tcPr>
          <w:p w:rsidR="00C30354" w:rsidRDefault="00C30354">
            <w:pPr>
              <w:ind w:firstLine="0"/>
              <w:rPr>
                <w:b/>
                <w:snapToGrid w:val="0"/>
                <w:color w:val="000000"/>
                <w:sz w:val="22"/>
                <w:lang w:val="ru-RU"/>
              </w:rPr>
            </w:pPr>
            <w:r>
              <w:rPr>
                <w:b/>
                <w:snapToGrid w:val="0"/>
                <w:color w:val="000000"/>
                <w:sz w:val="22"/>
                <w:lang w:val="ru-RU"/>
              </w:rPr>
              <w:t>Сумма чистого денежного потока по операционной деятельности</w:t>
            </w:r>
          </w:p>
        </w:tc>
        <w:tc>
          <w:tcPr>
            <w:tcW w:w="884" w:type="dxa"/>
          </w:tcPr>
          <w:p w:rsidR="00C30354" w:rsidRDefault="00C30354">
            <w:pPr>
              <w:ind w:firstLine="0"/>
              <w:jc w:val="right"/>
              <w:rPr>
                <w:b/>
                <w:snapToGrid w:val="0"/>
                <w:color w:val="000000"/>
                <w:sz w:val="22"/>
                <w:lang w:val="ru-RU"/>
              </w:rPr>
            </w:pPr>
            <w:r>
              <w:rPr>
                <w:b/>
                <w:snapToGrid w:val="0"/>
                <w:color w:val="000000"/>
                <w:sz w:val="22"/>
                <w:lang w:val="ru-RU"/>
              </w:rPr>
              <w:t>856,6</w:t>
            </w:r>
          </w:p>
        </w:tc>
        <w:tc>
          <w:tcPr>
            <w:tcW w:w="945" w:type="dxa"/>
          </w:tcPr>
          <w:p w:rsidR="00C30354" w:rsidRDefault="00C30354">
            <w:pPr>
              <w:ind w:firstLine="0"/>
              <w:jc w:val="right"/>
              <w:rPr>
                <w:b/>
                <w:snapToGrid w:val="0"/>
                <w:color w:val="000000"/>
                <w:sz w:val="22"/>
                <w:lang w:val="ru-RU"/>
              </w:rPr>
            </w:pPr>
          </w:p>
        </w:tc>
        <w:tc>
          <w:tcPr>
            <w:tcW w:w="915" w:type="dxa"/>
          </w:tcPr>
          <w:p w:rsidR="00C30354" w:rsidRDefault="00C30354">
            <w:pPr>
              <w:ind w:firstLine="0"/>
              <w:jc w:val="right"/>
              <w:rPr>
                <w:b/>
                <w:snapToGrid w:val="0"/>
                <w:color w:val="000000"/>
                <w:sz w:val="22"/>
                <w:lang w:val="ru-RU"/>
              </w:rPr>
            </w:pPr>
            <w:r>
              <w:rPr>
                <w:b/>
                <w:snapToGrid w:val="0"/>
                <w:color w:val="000000"/>
                <w:sz w:val="22"/>
                <w:lang w:val="ru-RU"/>
              </w:rPr>
              <w:t>827,3</w:t>
            </w:r>
          </w:p>
        </w:tc>
        <w:tc>
          <w:tcPr>
            <w:tcW w:w="883" w:type="dxa"/>
          </w:tcPr>
          <w:p w:rsidR="00C30354" w:rsidRDefault="00C30354">
            <w:pPr>
              <w:ind w:firstLine="0"/>
              <w:jc w:val="right"/>
              <w:rPr>
                <w:b/>
                <w:snapToGrid w:val="0"/>
                <w:color w:val="000000"/>
                <w:sz w:val="22"/>
                <w:lang w:val="ru-RU"/>
              </w:rPr>
            </w:pPr>
          </w:p>
        </w:tc>
        <w:tc>
          <w:tcPr>
            <w:tcW w:w="900" w:type="dxa"/>
          </w:tcPr>
          <w:p w:rsidR="00C30354" w:rsidRDefault="00C30354">
            <w:pPr>
              <w:ind w:firstLine="0"/>
              <w:jc w:val="right"/>
              <w:rPr>
                <w:b/>
                <w:snapToGrid w:val="0"/>
                <w:color w:val="000000"/>
                <w:sz w:val="22"/>
                <w:lang w:val="ru-RU"/>
              </w:rPr>
            </w:pPr>
            <w:r>
              <w:rPr>
                <w:b/>
                <w:snapToGrid w:val="0"/>
                <w:color w:val="000000"/>
                <w:sz w:val="22"/>
                <w:lang w:val="ru-RU"/>
              </w:rPr>
              <w:t>-29,3</w:t>
            </w:r>
          </w:p>
        </w:tc>
      </w:tr>
      <w:tr w:rsidR="00C30354">
        <w:trPr>
          <w:cantSplit/>
          <w:trHeight w:val="290"/>
        </w:trPr>
        <w:tc>
          <w:tcPr>
            <w:tcW w:w="9883" w:type="dxa"/>
            <w:gridSpan w:val="7"/>
          </w:tcPr>
          <w:p w:rsidR="00C30354" w:rsidRDefault="00C30354">
            <w:pPr>
              <w:pStyle w:val="4"/>
              <w:rPr>
                <w:rFonts w:ascii="Times New Roman" w:hAnsi="Times New Roman"/>
              </w:rPr>
            </w:pPr>
            <w:r>
              <w:rPr>
                <w:rFonts w:ascii="Times New Roman" w:hAnsi="Times New Roman"/>
              </w:rPr>
              <w:t>II.ДЕНЕЖНЫЕ ПОТОКИ ПО ИНВЕСТИЦИОННОЙ ДЕЯТЕЛЬНОСТИ</w:t>
            </w:r>
          </w:p>
        </w:tc>
      </w:tr>
      <w:tr w:rsidR="00C30354">
        <w:trPr>
          <w:trHeight w:val="276"/>
        </w:trPr>
        <w:tc>
          <w:tcPr>
            <w:tcW w:w="4425" w:type="dxa"/>
          </w:tcPr>
          <w:p w:rsidR="00C30354" w:rsidRDefault="00C30354">
            <w:pPr>
              <w:ind w:firstLine="0"/>
              <w:jc w:val="left"/>
              <w:rPr>
                <w:snapToGrid w:val="0"/>
                <w:color w:val="000000"/>
                <w:sz w:val="22"/>
                <w:lang w:val="ru-RU"/>
              </w:rPr>
            </w:pPr>
            <w:r>
              <w:rPr>
                <w:snapToGrid w:val="0"/>
                <w:color w:val="000000"/>
                <w:sz w:val="22"/>
                <w:lang w:val="ru-RU"/>
              </w:rPr>
              <w:t>1.Реализация основных средств</w:t>
            </w:r>
          </w:p>
        </w:tc>
        <w:tc>
          <w:tcPr>
            <w:tcW w:w="931" w:type="dxa"/>
          </w:tcPr>
          <w:p w:rsidR="00C30354" w:rsidRDefault="00C30354">
            <w:pPr>
              <w:ind w:firstLine="0"/>
              <w:jc w:val="right"/>
              <w:rPr>
                <w:snapToGrid w:val="0"/>
                <w:color w:val="000000"/>
                <w:sz w:val="22"/>
                <w:lang w:val="ru-RU"/>
              </w:rPr>
            </w:pPr>
            <w:r>
              <w:rPr>
                <w:snapToGrid w:val="0"/>
                <w:color w:val="000000"/>
                <w:sz w:val="22"/>
                <w:lang w:val="ru-RU"/>
              </w:rPr>
              <w:t>452,7</w:t>
            </w:r>
          </w:p>
        </w:tc>
        <w:tc>
          <w:tcPr>
            <w:tcW w:w="88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5" w:type="dxa"/>
          </w:tcPr>
          <w:p w:rsidR="00C30354" w:rsidRDefault="00C30354">
            <w:pPr>
              <w:ind w:firstLine="0"/>
              <w:jc w:val="right"/>
              <w:rPr>
                <w:snapToGrid w:val="0"/>
                <w:color w:val="000000"/>
                <w:sz w:val="22"/>
                <w:lang w:val="ru-RU"/>
              </w:rPr>
            </w:pPr>
            <w:r>
              <w:rPr>
                <w:snapToGrid w:val="0"/>
                <w:color w:val="000000"/>
                <w:sz w:val="22"/>
                <w:lang w:val="ru-RU"/>
              </w:rPr>
              <w:t>426,9</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3" w:type="dxa"/>
          </w:tcPr>
          <w:p w:rsidR="00C30354" w:rsidRDefault="00C30354">
            <w:pPr>
              <w:ind w:firstLine="0"/>
              <w:jc w:val="right"/>
              <w:rPr>
                <w:snapToGrid w:val="0"/>
                <w:color w:val="000000"/>
                <w:sz w:val="22"/>
                <w:lang w:val="ru-RU"/>
              </w:rPr>
            </w:pPr>
            <w:r>
              <w:rPr>
                <w:snapToGrid w:val="0"/>
                <w:color w:val="000000"/>
                <w:sz w:val="22"/>
                <w:lang w:val="ru-RU"/>
              </w:rPr>
              <w:t>-25,8</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310"/>
        </w:trPr>
        <w:tc>
          <w:tcPr>
            <w:tcW w:w="4425" w:type="dxa"/>
          </w:tcPr>
          <w:p w:rsidR="00C30354" w:rsidRDefault="00C30354">
            <w:pPr>
              <w:ind w:firstLine="0"/>
              <w:jc w:val="left"/>
              <w:rPr>
                <w:snapToGrid w:val="0"/>
                <w:color w:val="000000"/>
                <w:sz w:val="22"/>
                <w:lang w:val="ru-RU"/>
              </w:rPr>
            </w:pPr>
            <w:r>
              <w:rPr>
                <w:snapToGrid w:val="0"/>
                <w:color w:val="000000"/>
                <w:sz w:val="22"/>
                <w:lang w:val="ru-RU"/>
              </w:rPr>
              <w:t>2.Реализация нематериальных активов</w:t>
            </w:r>
          </w:p>
        </w:tc>
        <w:tc>
          <w:tcPr>
            <w:tcW w:w="931" w:type="dxa"/>
          </w:tcPr>
          <w:p w:rsidR="00C30354" w:rsidRDefault="00C30354">
            <w:pPr>
              <w:ind w:firstLine="0"/>
              <w:jc w:val="right"/>
              <w:rPr>
                <w:snapToGrid w:val="0"/>
                <w:color w:val="000000"/>
                <w:sz w:val="22"/>
                <w:lang w:val="ru-RU"/>
              </w:rPr>
            </w:pPr>
            <w:r>
              <w:rPr>
                <w:snapToGrid w:val="0"/>
                <w:color w:val="000000"/>
                <w:sz w:val="22"/>
                <w:lang w:val="ru-RU"/>
              </w:rPr>
              <w:t>0,0</w:t>
            </w:r>
          </w:p>
        </w:tc>
        <w:tc>
          <w:tcPr>
            <w:tcW w:w="88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5" w:type="dxa"/>
          </w:tcPr>
          <w:p w:rsidR="00C30354" w:rsidRDefault="00C30354">
            <w:pPr>
              <w:ind w:firstLine="0"/>
              <w:jc w:val="right"/>
              <w:rPr>
                <w:snapToGrid w:val="0"/>
                <w:color w:val="000000"/>
                <w:sz w:val="22"/>
                <w:lang w:val="ru-RU"/>
              </w:rPr>
            </w:pPr>
            <w:r>
              <w:rPr>
                <w:snapToGrid w:val="0"/>
                <w:color w:val="000000"/>
                <w:sz w:val="22"/>
                <w:lang w:val="ru-RU"/>
              </w:rPr>
              <w:t>0,0</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3" w:type="dxa"/>
          </w:tcPr>
          <w:p w:rsidR="00C30354" w:rsidRDefault="00C30354">
            <w:pPr>
              <w:ind w:firstLine="0"/>
              <w:jc w:val="right"/>
              <w:rPr>
                <w:snapToGrid w:val="0"/>
                <w:color w:val="000000"/>
                <w:sz w:val="22"/>
                <w:lang w:val="ru-RU"/>
              </w:rPr>
            </w:pPr>
            <w:r>
              <w:rPr>
                <w:snapToGrid w:val="0"/>
                <w:color w:val="000000"/>
                <w:sz w:val="22"/>
                <w:lang w:val="ru-RU"/>
              </w:rPr>
              <w:t>0,0</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276"/>
        </w:trPr>
        <w:tc>
          <w:tcPr>
            <w:tcW w:w="4425" w:type="dxa"/>
          </w:tcPr>
          <w:p w:rsidR="00C30354" w:rsidRDefault="00C30354">
            <w:pPr>
              <w:ind w:firstLine="0"/>
              <w:jc w:val="left"/>
              <w:rPr>
                <w:snapToGrid w:val="0"/>
                <w:color w:val="000000"/>
                <w:sz w:val="22"/>
                <w:lang w:val="ru-RU"/>
              </w:rPr>
            </w:pPr>
            <w:r>
              <w:rPr>
                <w:snapToGrid w:val="0"/>
                <w:color w:val="000000"/>
                <w:sz w:val="22"/>
                <w:lang w:val="ru-RU"/>
              </w:rPr>
              <w:t>3.Реализация долгосрочных финансовых инструментов</w:t>
            </w:r>
          </w:p>
        </w:tc>
        <w:tc>
          <w:tcPr>
            <w:tcW w:w="931" w:type="dxa"/>
          </w:tcPr>
          <w:p w:rsidR="00C30354" w:rsidRDefault="00C30354">
            <w:pPr>
              <w:ind w:firstLine="0"/>
              <w:jc w:val="right"/>
              <w:rPr>
                <w:snapToGrid w:val="0"/>
                <w:color w:val="000000"/>
                <w:sz w:val="22"/>
                <w:lang w:val="ru-RU"/>
              </w:rPr>
            </w:pPr>
            <w:r>
              <w:rPr>
                <w:snapToGrid w:val="0"/>
                <w:color w:val="000000"/>
                <w:sz w:val="22"/>
                <w:lang w:val="ru-RU"/>
              </w:rPr>
              <w:t>0,0</w:t>
            </w:r>
          </w:p>
        </w:tc>
        <w:tc>
          <w:tcPr>
            <w:tcW w:w="88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5" w:type="dxa"/>
          </w:tcPr>
          <w:p w:rsidR="00C30354" w:rsidRDefault="00C30354">
            <w:pPr>
              <w:ind w:firstLine="0"/>
              <w:jc w:val="right"/>
              <w:rPr>
                <w:snapToGrid w:val="0"/>
                <w:color w:val="000000"/>
                <w:sz w:val="22"/>
                <w:lang w:val="ru-RU"/>
              </w:rPr>
            </w:pPr>
            <w:r>
              <w:rPr>
                <w:snapToGrid w:val="0"/>
                <w:color w:val="000000"/>
                <w:sz w:val="22"/>
                <w:lang w:val="ru-RU"/>
              </w:rPr>
              <w:t>0,0</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3" w:type="dxa"/>
          </w:tcPr>
          <w:p w:rsidR="00C30354" w:rsidRDefault="00C30354">
            <w:pPr>
              <w:ind w:firstLine="0"/>
              <w:jc w:val="right"/>
              <w:rPr>
                <w:snapToGrid w:val="0"/>
                <w:color w:val="000000"/>
                <w:sz w:val="22"/>
                <w:lang w:val="ru-RU"/>
              </w:rPr>
            </w:pPr>
            <w:r>
              <w:rPr>
                <w:snapToGrid w:val="0"/>
                <w:color w:val="000000"/>
                <w:sz w:val="22"/>
                <w:lang w:val="ru-RU"/>
              </w:rPr>
              <w:t>0,0</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828"/>
        </w:trPr>
        <w:tc>
          <w:tcPr>
            <w:tcW w:w="4425" w:type="dxa"/>
          </w:tcPr>
          <w:p w:rsidR="00C30354" w:rsidRDefault="00C30354">
            <w:pPr>
              <w:ind w:firstLine="0"/>
              <w:rPr>
                <w:snapToGrid w:val="0"/>
                <w:color w:val="000000"/>
                <w:sz w:val="22"/>
                <w:lang w:val="ru-RU"/>
              </w:rPr>
            </w:pPr>
            <w:r>
              <w:rPr>
                <w:snapToGrid w:val="0"/>
                <w:color w:val="000000"/>
                <w:sz w:val="22"/>
                <w:lang w:val="ru-RU"/>
              </w:rPr>
              <w:t xml:space="preserve">4.Дивиденды (проценты), полученные по долгосрочным финансовым инструментам </w:t>
            </w:r>
          </w:p>
        </w:tc>
        <w:tc>
          <w:tcPr>
            <w:tcW w:w="931" w:type="dxa"/>
          </w:tcPr>
          <w:p w:rsidR="00C30354" w:rsidRDefault="00C30354">
            <w:pPr>
              <w:ind w:firstLine="0"/>
              <w:jc w:val="right"/>
              <w:rPr>
                <w:snapToGrid w:val="0"/>
                <w:color w:val="000000"/>
                <w:sz w:val="22"/>
                <w:lang w:val="ru-RU"/>
              </w:rPr>
            </w:pPr>
            <w:r>
              <w:rPr>
                <w:snapToGrid w:val="0"/>
                <w:color w:val="000000"/>
                <w:sz w:val="22"/>
                <w:lang w:val="ru-RU"/>
              </w:rPr>
              <w:t>0,0</w:t>
            </w:r>
          </w:p>
        </w:tc>
        <w:tc>
          <w:tcPr>
            <w:tcW w:w="88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5" w:type="dxa"/>
          </w:tcPr>
          <w:p w:rsidR="00C30354" w:rsidRDefault="00C30354">
            <w:pPr>
              <w:ind w:firstLine="0"/>
              <w:jc w:val="right"/>
              <w:rPr>
                <w:snapToGrid w:val="0"/>
                <w:color w:val="000000"/>
                <w:sz w:val="22"/>
                <w:lang w:val="ru-RU"/>
              </w:rPr>
            </w:pPr>
            <w:r>
              <w:rPr>
                <w:snapToGrid w:val="0"/>
                <w:color w:val="000000"/>
                <w:sz w:val="22"/>
                <w:lang w:val="ru-RU"/>
              </w:rPr>
              <w:t>0,0</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3" w:type="dxa"/>
          </w:tcPr>
          <w:p w:rsidR="00C30354" w:rsidRDefault="00C30354">
            <w:pPr>
              <w:ind w:firstLine="0"/>
              <w:jc w:val="right"/>
              <w:rPr>
                <w:snapToGrid w:val="0"/>
                <w:color w:val="000000"/>
                <w:sz w:val="22"/>
                <w:lang w:val="ru-RU"/>
              </w:rPr>
            </w:pPr>
            <w:r>
              <w:rPr>
                <w:snapToGrid w:val="0"/>
                <w:color w:val="000000"/>
                <w:sz w:val="22"/>
                <w:lang w:val="ru-RU"/>
              </w:rPr>
              <w:t>0,0</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276"/>
        </w:trPr>
        <w:tc>
          <w:tcPr>
            <w:tcW w:w="4425" w:type="dxa"/>
          </w:tcPr>
          <w:p w:rsidR="00C30354" w:rsidRDefault="00C30354">
            <w:pPr>
              <w:ind w:firstLine="0"/>
              <w:rPr>
                <w:snapToGrid w:val="0"/>
                <w:color w:val="000000"/>
                <w:sz w:val="22"/>
                <w:lang w:val="ru-RU"/>
              </w:rPr>
            </w:pPr>
            <w:r>
              <w:rPr>
                <w:snapToGrid w:val="0"/>
                <w:color w:val="000000"/>
                <w:sz w:val="22"/>
                <w:lang w:val="ru-RU"/>
              </w:rPr>
              <w:t>5.Приобретение основных средств</w:t>
            </w:r>
          </w:p>
        </w:tc>
        <w:tc>
          <w:tcPr>
            <w:tcW w:w="931"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4" w:type="dxa"/>
          </w:tcPr>
          <w:p w:rsidR="00C30354" w:rsidRDefault="00C30354">
            <w:pPr>
              <w:ind w:firstLine="0"/>
              <w:jc w:val="right"/>
              <w:rPr>
                <w:snapToGrid w:val="0"/>
                <w:color w:val="000000"/>
                <w:sz w:val="22"/>
                <w:lang w:val="ru-RU"/>
              </w:rPr>
            </w:pPr>
            <w:r>
              <w:rPr>
                <w:snapToGrid w:val="0"/>
                <w:color w:val="000000"/>
                <w:sz w:val="22"/>
                <w:lang w:val="ru-RU"/>
              </w:rPr>
              <w:t>0,0</w:t>
            </w:r>
          </w:p>
        </w:tc>
        <w:tc>
          <w:tcPr>
            <w:tcW w:w="94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0</w:t>
            </w:r>
          </w:p>
        </w:tc>
        <w:tc>
          <w:tcPr>
            <w:tcW w:w="8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0,0</w:t>
            </w:r>
          </w:p>
        </w:tc>
      </w:tr>
      <w:tr w:rsidR="00C30354">
        <w:trPr>
          <w:trHeight w:val="552"/>
        </w:trPr>
        <w:tc>
          <w:tcPr>
            <w:tcW w:w="4425" w:type="dxa"/>
          </w:tcPr>
          <w:p w:rsidR="00C30354" w:rsidRDefault="00C30354">
            <w:pPr>
              <w:ind w:firstLine="0"/>
              <w:rPr>
                <w:snapToGrid w:val="0"/>
                <w:color w:val="000000"/>
                <w:sz w:val="22"/>
                <w:lang w:val="ru-RU"/>
              </w:rPr>
            </w:pPr>
            <w:r>
              <w:rPr>
                <w:snapToGrid w:val="0"/>
                <w:color w:val="000000"/>
                <w:sz w:val="22"/>
                <w:lang w:val="ru-RU"/>
              </w:rPr>
              <w:t>6.Прирост незавершенного капитального стоительства</w:t>
            </w:r>
          </w:p>
        </w:tc>
        <w:tc>
          <w:tcPr>
            <w:tcW w:w="931"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4" w:type="dxa"/>
          </w:tcPr>
          <w:p w:rsidR="00C30354" w:rsidRDefault="00C30354">
            <w:pPr>
              <w:ind w:firstLine="0"/>
              <w:jc w:val="right"/>
              <w:rPr>
                <w:snapToGrid w:val="0"/>
                <w:color w:val="000000"/>
                <w:sz w:val="22"/>
                <w:lang w:val="ru-RU"/>
              </w:rPr>
            </w:pPr>
            <w:r>
              <w:rPr>
                <w:snapToGrid w:val="0"/>
                <w:color w:val="000000"/>
                <w:sz w:val="22"/>
                <w:lang w:val="ru-RU"/>
              </w:rPr>
              <w:t>0,0</w:t>
            </w:r>
          </w:p>
        </w:tc>
        <w:tc>
          <w:tcPr>
            <w:tcW w:w="94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0,0</w:t>
            </w:r>
          </w:p>
        </w:tc>
        <w:tc>
          <w:tcPr>
            <w:tcW w:w="8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0,0</w:t>
            </w:r>
          </w:p>
        </w:tc>
      </w:tr>
      <w:tr w:rsidR="00C30354">
        <w:trPr>
          <w:trHeight w:val="276"/>
        </w:trPr>
        <w:tc>
          <w:tcPr>
            <w:tcW w:w="4425" w:type="dxa"/>
          </w:tcPr>
          <w:p w:rsidR="00C30354" w:rsidRDefault="00C30354">
            <w:pPr>
              <w:ind w:firstLine="0"/>
              <w:jc w:val="center"/>
              <w:rPr>
                <w:snapToGrid w:val="0"/>
                <w:color w:val="000000"/>
                <w:sz w:val="22"/>
                <w:lang w:val="ru-RU"/>
              </w:rPr>
            </w:pPr>
            <w:r>
              <w:rPr>
                <w:snapToGrid w:val="0"/>
                <w:color w:val="000000"/>
                <w:sz w:val="22"/>
                <w:lang w:val="ru-RU"/>
              </w:rPr>
              <w:t>1</w:t>
            </w:r>
          </w:p>
        </w:tc>
        <w:tc>
          <w:tcPr>
            <w:tcW w:w="931" w:type="dxa"/>
          </w:tcPr>
          <w:p w:rsidR="00C30354" w:rsidRDefault="00C30354">
            <w:pPr>
              <w:ind w:firstLine="0"/>
              <w:jc w:val="center"/>
              <w:rPr>
                <w:snapToGrid w:val="0"/>
                <w:color w:val="000000"/>
                <w:sz w:val="22"/>
                <w:lang w:val="ru-RU"/>
              </w:rPr>
            </w:pPr>
            <w:r>
              <w:rPr>
                <w:snapToGrid w:val="0"/>
                <w:color w:val="000000"/>
                <w:sz w:val="22"/>
                <w:lang w:val="ru-RU"/>
              </w:rPr>
              <w:t>2</w:t>
            </w:r>
          </w:p>
        </w:tc>
        <w:tc>
          <w:tcPr>
            <w:tcW w:w="884" w:type="dxa"/>
          </w:tcPr>
          <w:p w:rsidR="00C30354" w:rsidRDefault="00C30354">
            <w:pPr>
              <w:ind w:firstLine="0"/>
              <w:jc w:val="center"/>
              <w:rPr>
                <w:snapToGrid w:val="0"/>
                <w:color w:val="000000"/>
                <w:sz w:val="22"/>
                <w:lang w:val="ru-RU"/>
              </w:rPr>
            </w:pPr>
            <w:r>
              <w:rPr>
                <w:snapToGrid w:val="0"/>
                <w:color w:val="000000"/>
                <w:sz w:val="22"/>
                <w:lang w:val="ru-RU"/>
              </w:rPr>
              <w:t>3</w:t>
            </w:r>
          </w:p>
        </w:tc>
        <w:tc>
          <w:tcPr>
            <w:tcW w:w="945" w:type="dxa"/>
          </w:tcPr>
          <w:p w:rsidR="00C30354" w:rsidRDefault="00C30354">
            <w:pPr>
              <w:ind w:firstLine="0"/>
              <w:jc w:val="center"/>
              <w:rPr>
                <w:snapToGrid w:val="0"/>
                <w:color w:val="000000"/>
                <w:sz w:val="22"/>
                <w:lang w:val="ru-RU"/>
              </w:rPr>
            </w:pPr>
            <w:r>
              <w:rPr>
                <w:snapToGrid w:val="0"/>
                <w:color w:val="000000"/>
                <w:sz w:val="22"/>
                <w:lang w:val="ru-RU"/>
              </w:rPr>
              <w:t>4</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5</w:t>
            </w:r>
          </w:p>
        </w:tc>
        <w:tc>
          <w:tcPr>
            <w:tcW w:w="883" w:type="dxa"/>
          </w:tcPr>
          <w:p w:rsidR="00C30354" w:rsidRDefault="00C30354">
            <w:pPr>
              <w:ind w:firstLine="0"/>
              <w:jc w:val="center"/>
              <w:rPr>
                <w:snapToGrid w:val="0"/>
                <w:color w:val="000000"/>
                <w:sz w:val="22"/>
                <w:lang w:val="ru-RU"/>
              </w:rPr>
            </w:pPr>
            <w:r>
              <w:rPr>
                <w:snapToGrid w:val="0"/>
                <w:color w:val="000000"/>
                <w:sz w:val="22"/>
                <w:lang w:val="ru-RU"/>
              </w:rPr>
              <w:t>6</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7</w:t>
            </w:r>
          </w:p>
        </w:tc>
      </w:tr>
      <w:tr w:rsidR="00C30354">
        <w:trPr>
          <w:trHeight w:val="552"/>
        </w:trPr>
        <w:tc>
          <w:tcPr>
            <w:tcW w:w="4425" w:type="dxa"/>
          </w:tcPr>
          <w:p w:rsidR="00C30354" w:rsidRDefault="00C30354">
            <w:pPr>
              <w:ind w:firstLine="0"/>
              <w:rPr>
                <w:snapToGrid w:val="0"/>
                <w:color w:val="000000"/>
                <w:sz w:val="22"/>
                <w:lang w:val="ru-RU"/>
              </w:rPr>
            </w:pPr>
            <w:r>
              <w:rPr>
                <w:snapToGrid w:val="0"/>
                <w:color w:val="000000"/>
                <w:sz w:val="22"/>
                <w:lang w:val="ru-RU"/>
              </w:rPr>
              <w:t>7.Приобретение нематериальных активов</w:t>
            </w:r>
          </w:p>
        </w:tc>
        <w:tc>
          <w:tcPr>
            <w:tcW w:w="931"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4" w:type="dxa"/>
          </w:tcPr>
          <w:p w:rsidR="00C30354" w:rsidRDefault="00C30354">
            <w:pPr>
              <w:ind w:firstLine="0"/>
              <w:jc w:val="right"/>
              <w:rPr>
                <w:snapToGrid w:val="0"/>
                <w:color w:val="000000"/>
                <w:sz w:val="22"/>
                <w:lang w:val="ru-RU"/>
              </w:rPr>
            </w:pPr>
            <w:r>
              <w:rPr>
                <w:snapToGrid w:val="0"/>
                <w:color w:val="000000"/>
                <w:sz w:val="22"/>
                <w:lang w:val="ru-RU"/>
              </w:rPr>
              <w:t>0,0</w:t>
            </w:r>
          </w:p>
        </w:tc>
        <w:tc>
          <w:tcPr>
            <w:tcW w:w="94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0,0</w:t>
            </w:r>
          </w:p>
        </w:tc>
        <w:tc>
          <w:tcPr>
            <w:tcW w:w="8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0,0</w:t>
            </w:r>
          </w:p>
        </w:tc>
      </w:tr>
      <w:tr w:rsidR="00C30354">
        <w:trPr>
          <w:trHeight w:val="566"/>
        </w:trPr>
        <w:tc>
          <w:tcPr>
            <w:tcW w:w="4425" w:type="dxa"/>
          </w:tcPr>
          <w:p w:rsidR="00C30354" w:rsidRDefault="00C30354">
            <w:pPr>
              <w:ind w:firstLine="0"/>
              <w:rPr>
                <w:snapToGrid w:val="0"/>
                <w:color w:val="000000"/>
                <w:sz w:val="22"/>
                <w:lang w:val="ru-RU"/>
              </w:rPr>
            </w:pPr>
            <w:r>
              <w:rPr>
                <w:snapToGrid w:val="0"/>
                <w:color w:val="000000"/>
                <w:sz w:val="22"/>
                <w:lang w:val="ru-RU"/>
              </w:rPr>
              <w:t>8.Приобретение долгосрочных финансовых инструментов</w:t>
            </w:r>
          </w:p>
        </w:tc>
        <w:tc>
          <w:tcPr>
            <w:tcW w:w="931"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4" w:type="dxa"/>
          </w:tcPr>
          <w:p w:rsidR="00C30354" w:rsidRDefault="00C30354">
            <w:pPr>
              <w:ind w:firstLine="0"/>
              <w:jc w:val="right"/>
              <w:rPr>
                <w:snapToGrid w:val="0"/>
                <w:color w:val="000000"/>
                <w:sz w:val="22"/>
                <w:lang w:val="ru-RU"/>
              </w:rPr>
            </w:pPr>
            <w:r>
              <w:rPr>
                <w:snapToGrid w:val="0"/>
                <w:color w:val="000000"/>
                <w:sz w:val="22"/>
                <w:lang w:val="ru-RU"/>
              </w:rPr>
              <w:t>0,0</w:t>
            </w:r>
          </w:p>
        </w:tc>
        <w:tc>
          <w:tcPr>
            <w:tcW w:w="94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0,0</w:t>
            </w:r>
          </w:p>
        </w:tc>
        <w:tc>
          <w:tcPr>
            <w:tcW w:w="8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0,0</w:t>
            </w:r>
          </w:p>
        </w:tc>
      </w:tr>
      <w:tr w:rsidR="00C30354">
        <w:trPr>
          <w:trHeight w:val="871"/>
        </w:trPr>
        <w:tc>
          <w:tcPr>
            <w:tcW w:w="4425" w:type="dxa"/>
          </w:tcPr>
          <w:p w:rsidR="00C30354" w:rsidRDefault="00C30354">
            <w:pPr>
              <w:ind w:firstLine="0"/>
              <w:rPr>
                <w:b/>
                <w:snapToGrid w:val="0"/>
                <w:color w:val="000000"/>
                <w:sz w:val="22"/>
                <w:lang w:val="ru-RU"/>
              </w:rPr>
            </w:pPr>
            <w:r>
              <w:rPr>
                <w:b/>
                <w:snapToGrid w:val="0"/>
                <w:color w:val="000000"/>
                <w:sz w:val="22"/>
                <w:lang w:val="ru-RU"/>
              </w:rPr>
              <w:t>Объем валового денежного потока по инвестиционной деятельности</w:t>
            </w:r>
          </w:p>
        </w:tc>
        <w:tc>
          <w:tcPr>
            <w:tcW w:w="931" w:type="dxa"/>
          </w:tcPr>
          <w:p w:rsidR="00C30354" w:rsidRDefault="00C30354">
            <w:pPr>
              <w:ind w:firstLine="0"/>
              <w:jc w:val="right"/>
              <w:rPr>
                <w:b/>
                <w:snapToGrid w:val="0"/>
                <w:color w:val="000000"/>
                <w:sz w:val="22"/>
                <w:lang w:val="ru-RU"/>
              </w:rPr>
            </w:pPr>
            <w:r>
              <w:rPr>
                <w:b/>
                <w:snapToGrid w:val="0"/>
                <w:color w:val="000000"/>
                <w:sz w:val="22"/>
                <w:lang w:val="ru-RU"/>
              </w:rPr>
              <w:t>452,7</w:t>
            </w:r>
          </w:p>
        </w:tc>
        <w:tc>
          <w:tcPr>
            <w:tcW w:w="884" w:type="dxa"/>
          </w:tcPr>
          <w:p w:rsidR="00C30354" w:rsidRDefault="00C30354">
            <w:pPr>
              <w:ind w:firstLine="0"/>
              <w:jc w:val="right"/>
              <w:rPr>
                <w:b/>
                <w:snapToGrid w:val="0"/>
                <w:color w:val="000000"/>
                <w:sz w:val="22"/>
                <w:lang w:val="ru-RU"/>
              </w:rPr>
            </w:pPr>
            <w:r>
              <w:rPr>
                <w:b/>
                <w:snapToGrid w:val="0"/>
                <w:color w:val="000000"/>
                <w:sz w:val="22"/>
                <w:lang w:val="ru-RU"/>
              </w:rPr>
              <w:t>0,0</w:t>
            </w:r>
          </w:p>
        </w:tc>
        <w:tc>
          <w:tcPr>
            <w:tcW w:w="945" w:type="dxa"/>
          </w:tcPr>
          <w:p w:rsidR="00C30354" w:rsidRDefault="00C30354">
            <w:pPr>
              <w:ind w:firstLine="0"/>
              <w:jc w:val="right"/>
              <w:rPr>
                <w:b/>
                <w:snapToGrid w:val="0"/>
                <w:color w:val="000000"/>
                <w:sz w:val="22"/>
                <w:lang w:val="ru-RU"/>
              </w:rPr>
            </w:pPr>
            <w:r>
              <w:rPr>
                <w:b/>
                <w:snapToGrid w:val="0"/>
                <w:color w:val="000000"/>
                <w:sz w:val="22"/>
                <w:lang w:val="ru-RU"/>
              </w:rPr>
              <w:t>426,9</w:t>
            </w:r>
          </w:p>
        </w:tc>
        <w:tc>
          <w:tcPr>
            <w:tcW w:w="915" w:type="dxa"/>
          </w:tcPr>
          <w:p w:rsidR="00C30354" w:rsidRDefault="00C30354">
            <w:pPr>
              <w:ind w:firstLine="0"/>
              <w:jc w:val="right"/>
              <w:rPr>
                <w:b/>
                <w:snapToGrid w:val="0"/>
                <w:color w:val="000000"/>
                <w:sz w:val="22"/>
                <w:lang w:val="ru-RU"/>
              </w:rPr>
            </w:pPr>
            <w:r>
              <w:rPr>
                <w:b/>
                <w:snapToGrid w:val="0"/>
                <w:color w:val="000000"/>
                <w:sz w:val="22"/>
                <w:lang w:val="ru-RU"/>
              </w:rPr>
              <w:t>0,0</w:t>
            </w:r>
          </w:p>
        </w:tc>
        <w:tc>
          <w:tcPr>
            <w:tcW w:w="883" w:type="dxa"/>
          </w:tcPr>
          <w:p w:rsidR="00C30354" w:rsidRDefault="00C30354">
            <w:pPr>
              <w:ind w:firstLine="0"/>
              <w:jc w:val="right"/>
              <w:rPr>
                <w:b/>
                <w:snapToGrid w:val="0"/>
                <w:color w:val="000000"/>
                <w:sz w:val="22"/>
                <w:lang w:val="ru-RU"/>
              </w:rPr>
            </w:pPr>
            <w:r>
              <w:rPr>
                <w:b/>
                <w:snapToGrid w:val="0"/>
                <w:color w:val="000000"/>
                <w:sz w:val="22"/>
                <w:lang w:val="ru-RU"/>
              </w:rPr>
              <w:t>-25,8</w:t>
            </w:r>
          </w:p>
        </w:tc>
        <w:tc>
          <w:tcPr>
            <w:tcW w:w="900" w:type="dxa"/>
          </w:tcPr>
          <w:p w:rsidR="00C30354" w:rsidRDefault="00C30354">
            <w:pPr>
              <w:ind w:firstLine="0"/>
              <w:jc w:val="right"/>
              <w:rPr>
                <w:b/>
                <w:snapToGrid w:val="0"/>
                <w:color w:val="000000"/>
                <w:sz w:val="22"/>
                <w:lang w:val="ru-RU"/>
              </w:rPr>
            </w:pPr>
            <w:r>
              <w:rPr>
                <w:b/>
                <w:snapToGrid w:val="0"/>
                <w:color w:val="000000"/>
                <w:sz w:val="22"/>
                <w:lang w:val="ru-RU"/>
              </w:rPr>
              <w:t>0,0</w:t>
            </w:r>
          </w:p>
        </w:tc>
      </w:tr>
      <w:tr w:rsidR="00C30354">
        <w:trPr>
          <w:trHeight w:val="581"/>
        </w:trPr>
        <w:tc>
          <w:tcPr>
            <w:tcW w:w="4425" w:type="dxa"/>
          </w:tcPr>
          <w:p w:rsidR="00C30354" w:rsidRDefault="00C30354">
            <w:pPr>
              <w:ind w:firstLine="0"/>
              <w:rPr>
                <w:b/>
                <w:snapToGrid w:val="0"/>
                <w:color w:val="000000"/>
                <w:sz w:val="22"/>
                <w:lang w:val="ru-RU"/>
              </w:rPr>
            </w:pPr>
            <w:r>
              <w:rPr>
                <w:b/>
                <w:snapToGrid w:val="0"/>
                <w:color w:val="000000"/>
                <w:sz w:val="22"/>
                <w:lang w:val="ru-RU"/>
              </w:rPr>
              <w:t>Сумма чистого денежного потока по инвестиционной деятельности</w:t>
            </w:r>
          </w:p>
        </w:tc>
        <w:tc>
          <w:tcPr>
            <w:tcW w:w="931" w:type="dxa"/>
          </w:tcPr>
          <w:p w:rsidR="00C30354" w:rsidRDefault="00C30354">
            <w:pPr>
              <w:ind w:firstLine="0"/>
              <w:jc w:val="right"/>
              <w:rPr>
                <w:b/>
                <w:snapToGrid w:val="0"/>
                <w:color w:val="000000"/>
                <w:sz w:val="22"/>
                <w:lang w:val="ru-RU"/>
              </w:rPr>
            </w:pPr>
            <w:r>
              <w:rPr>
                <w:b/>
                <w:snapToGrid w:val="0"/>
                <w:color w:val="000000"/>
                <w:sz w:val="22"/>
                <w:lang w:val="ru-RU"/>
              </w:rPr>
              <w:t>452,7</w:t>
            </w:r>
          </w:p>
        </w:tc>
        <w:tc>
          <w:tcPr>
            <w:tcW w:w="884" w:type="dxa"/>
          </w:tcPr>
          <w:p w:rsidR="00C30354" w:rsidRDefault="00C30354">
            <w:pPr>
              <w:ind w:firstLine="0"/>
              <w:jc w:val="right"/>
              <w:rPr>
                <w:b/>
                <w:snapToGrid w:val="0"/>
                <w:color w:val="000000"/>
                <w:sz w:val="22"/>
                <w:lang w:val="ru-RU"/>
              </w:rPr>
            </w:pPr>
          </w:p>
        </w:tc>
        <w:tc>
          <w:tcPr>
            <w:tcW w:w="945" w:type="dxa"/>
          </w:tcPr>
          <w:p w:rsidR="00C30354" w:rsidRDefault="00C30354">
            <w:pPr>
              <w:ind w:firstLine="0"/>
              <w:jc w:val="right"/>
              <w:rPr>
                <w:b/>
                <w:snapToGrid w:val="0"/>
                <w:color w:val="000000"/>
                <w:sz w:val="22"/>
                <w:lang w:val="ru-RU"/>
              </w:rPr>
            </w:pPr>
            <w:r>
              <w:rPr>
                <w:b/>
                <w:snapToGrid w:val="0"/>
                <w:color w:val="000000"/>
                <w:sz w:val="22"/>
                <w:lang w:val="ru-RU"/>
              </w:rPr>
              <w:t>426,9</w:t>
            </w:r>
          </w:p>
        </w:tc>
        <w:tc>
          <w:tcPr>
            <w:tcW w:w="915" w:type="dxa"/>
          </w:tcPr>
          <w:p w:rsidR="00C30354" w:rsidRDefault="00C30354">
            <w:pPr>
              <w:ind w:firstLine="0"/>
              <w:jc w:val="right"/>
              <w:rPr>
                <w:b/>
                <w:snapToGrid w:val="0"/>
                <w:color w:val="000000"/>
                <w:sz w:val="22"/>
                <w:lang w:val="ru-RU"/>
              </w:rPr>
            </w:pPr>
          </w:p>
        </w:tc>
        <w:tc>
          <w:tcPr>
            <w:tcW w:w="883" w:type="dxa"/>
          </w:tcPr>
          <w:p w:rsidR="00C30354" w:rsidRDefault="00C30354">
            <w:pPr>
              <w:ind w:firstLine="0"/>
              <w:jc w:val="right"/>
              <w:rPr>
                <w:b/>
                <w:snapToGrid w:val="0"/>
                <w:color w:val="000000"/>
                <w:sz w:val="22"/>
                <w:lang w:val="ru-RU"/>
              </w:rPr>
            </w:pPr>
            <w:r>
              <w:rPr>
                <w:b/>
                <w:snapToGrid w:val="0"/>
                <w:color w:val="000000"/>
                <w:sz w:val="22"/>
                <w:lang w:val="ru-RU"/>
              </w:rPr>
              <w:t>-25,8</w:t>
            </w:r>
          </w:p>
        </w:tc>
        <w:tc>
          <w:tcPr>
            <w:tcW w:w="900" w:type="dxa"/>
          </w:tcPr>
          <w:p w:rsidR="00C30354" w:rsidRDefault="00C30354">
            <w:pPr>
              <w:ind w:firstLine="0"/>
              <w:jc w:val="right"/>
              <w:rPr>
                <w:b/>
                <w:snapToGrid w:val="0"/>
                <w:color w:val="000000"/>
                <w:sz w:val="22"/>
                <w:lang w:val="ru-RU"/>
              </w:rPr>
            </w:pPr>
          </w:p>
        </w:tc>
      </w:tr>
      <w:tr w:rsidR="00C30354">
        <w:trPr>
          <w:cantSplit/>
          <w:trHeight w:val="290"/>
        </w:trPr>
        <w:tc>
          <w:tcPr>
            <w:tcW w:w="9883" w:type="dxa"/>
            <w:gridSpan w:val="7"/>
          </w:tcPr>
          <w:p w:rsidR="00C30354" w:rsidRDefault="00C30354">
            <w:pPr>
              <w:pStyle w:val="4"/>
              <w:rPr>
                <w:rFonts w:ascii="Times New Roman" w:hAnsi="Times New Roman"/>
              </w:rPr>
            </w:pPr>
            <w:r>
              <w:rPr>
                <w:rFonts w:ascii="Times New Roman" w:hAnsi="Times New Roman"/>
              </w:rPr>
              <w:t>III.ДЕНЕЖНЫЕ ПОТОКИ ПО ФИНАНСОВОЙ ДЕЯТЕЛЬНОСТИ</w:t>
            </w:r>
          </w:p>
        </w:tc>
      </w:tr>
      <w:tr w:rsidR="00C30354">
        <w:trPr>
          <w:trHeight w:val="770"/>
        </w:trPr>
        <w:tc>
          <w:tcPr>
            <w:tcW w:w="4425" w:type="dxa"/>
          </w:tcPr>
          <w:p w:rsidR="00C30354" w:rsidRDefault="00C30354">
            <w:pPr>
              <w:ind w:firstLine="0"/>
              <w:rPr>
                <w:snapToGrid w:val="0"/>
                <w:color w:val="000000"/>
                <w:sz w:val="22"/>
                <w:lang w:val="ru-RU"/>
              </w:rPr>
            </w:pPr>
            <w:r>
              <w:rPr>
                <w:snapToGrid w:val="0"/>
                <w:color w:val="000000"/>
                <w:sz w:val="22"/>
                <w:lang w:val="ru-RU"/>
              </w:rPr>
              <w:t>1.Дополнительно привлеченный из внешних источников собственный паевой капитал</w:t>
            </w:r>
          </w:p>
        </w:tc>
        <w:tc>
          <w:tcPr>
            <w:tcW w:w="931" w:type="dxa"/>
          </w:tcPr>
          <w:p w:rsidR="00C30354" w:rsidRDefault="00C30354">
            <w:pPr>
              <w:ind w:firstLine="0"/>
              <w:jc w:val="right"/>
              <w:rPr>
                <w:snapToGrid w:val="0"/>
                <w:color w:val="000000"/>
                <w:sz w:val="22"/>
                <w:lang w:val="ru-RU"/>
              </w:rPr>
            </w:pPr>
            <w:r>
              <w:rPr>
                <w:snapToGrid w:val="0"/>
                <w:color w:val="000000"/>
                <w:sz w:val="22"/>
                <w:lang w:val="ru-RU"/>
              </w:rPr>
              <w:t>0,0</w:t>
            </w:r>
          </w:p>
        </w:tc>
        <w:tc>
          <w:tcPr>
            <w:tcW w:w="88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5" w:type="dxa"/>
          </w:tcPr>
          <w:p w:rsidR="00C30354" w:rsidRDefault="00C30354">
            <w:pPr>
              <w:ind w:firstLine="0"/>
              <w:jc w:val="right"/>
              <w:rPr>
                <w:snapToGrid w:val="0"/>
                <w:color w:val="000000"/>
                <w:sz w:val="22"/>
                <w:lang w:val="ru-RU"/>
              </w:rPr>
            </w:pPr>
            <w:r>
              <w:rPr>
                <w:snapToGrid w:val="0"/>
                <w:color w:val="000000"/>
                <w:sz w:val="22"/>
                <w:lang w:val="ru-RU"/>
              </w:rPr>
              <w:t>0,0</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3" w:type="dxa"/>
          </w:tcPr>
          <w:p w:rsidR="00C30354" w:rsidRDefault="00C30354">
            <w:pPr>
              <w:ind w:firstLine="0"/>
              <w:jc w:val="right"/>
              <w:rPr>
                <w:snapToGrid w:val="0"/>
                <w:color w:val="000000"/>
                <w:sz w:val="22"/>
                <w:lang w:val="ru-RU"/>
              </w:rPr>
            </w:pPr>
            <w:r>
              <w:rPr>
                <w:snapToGrid w:val="0"/>
                <w:color w:val="000000"/>
                <w:sz w:val="22"/>
                <w:lang w:val="ru-RU"/>
              </w:rPr>
              <w:t>0,0</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552"/>
        </w:trPr>
        <w:tc>
          <w:tcPr>
            <w:tcW w:w="4425" w:type="dxa"/>
          </w:tcPr>
          <w:p w:rsidR="00C30354" w:rsidRDefault="00C30354">
            <w:pPr>
              <w:ind w:firstLine="0"/>
              <w:rPr>
                <w:snapToGrid w:val="0"/>
                <w:color w:val="000000"/>
                <w:sz w:val="22"/>
                <w:lang w:val="ru-RU"/>
              </w:rPr>
            </w:pPr>
            <w:r>
              <w:rPr>
                <w:snapToGrid w:val="0"/>
                <w:color w:val="000000"/>
                <w:sz w:val="22"/>
                <w:lang w:val="ru-RU"/>
              </w:rPr>
              <w:t>2.Дополнительно привлеченные долгосрочные кредиты и займы</w:t>
            </w:r>
          </w:p>
        </w:tc>
        <w:tc>
          <w:tcPr>
            <w:tcW w:w="931" w:type="dxa"/>
          </w:tcPr>
          <w:p w:rsidR="00C30354" w:rsidRDefault="00C30354">
            <w:pPr>
              <w:ind w:firstLine="0"/>
              <w:jc w:val="right"/>
              <w:rPr>
                <w:snapToGrid w:val="0"/>
                <w:color w:val="000000"/>
                <w:sz w:val="22"/>
                <w:lang w:val="ru-RU"/>
              </w:rPr>
            </w:pPr>
            <w:r>
              <w:rPr>
                <w:snapToGrid w:val="0"/>
                <w:color w:val="000000"/>
                <w:sz w:val="22"/>
                <w:lang w:val="ru-RU"/>
              </w:rPr>
              <w:t>2009,0</w:t>
            </w:r>
          </w:p>
        </w:tc>
        <w:tc>
          <w:tcPr>
            <w:tcW w:w="88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5" w:type="dxa"/>
          </w:tcPr>
          <w:p w:rsidR="00C30354" w:rsidRDefault="00C30354">
            <w:pPr>
              <w:ind w:firstLine="0"/>
              <w:jc w:val="right"/>
              <w:rPr>
                <w:snapToGrid w:val="0"/>
                <w:color w:val="000000"/>
                <w:sz w:val="22"/>
                <w:lang w:val="ru-RU"/>
              </w:rPr>
            </w:pPr>
            <w:r>
              <w:rPr>
                <w:snapToGrid w:val="0"/>
                <w:color w:val="000000"/>
                <w:sz w:val="22"/>
                <w:lang w:val="ru-RU"/>
              </w:rPr>
              <w:t>2009,0</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3" w:type="dxa"/>
          </w:tcPr>
          <w:p w:rsidR="00C30354" w:rsidRDefault="00C30354">
            <w:pPr>
              <w:ind w:firstLine="0"/>
              <w:jc w:val="right"/>
              <w:rPr>
                <w:snapToGrid w:val="0"/>
                <w:color w:val="000000"/>
                <w:sz w:val="22"/>
                <w:lang w:val="ru-RU"/>
              </w:rPr>
            </w:pPr>
            <w:r>
              <w:rPr>
                <w:snapToGrid w:val="0"/>
                <w:color w:val="000000"/>
                <w:sz w:val="22"/>
                <w:lang w:val="ru-RU"/>
              </w:rPr>
              <w:t>0,0</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552"/>
        </w:trPr>
        <w:tc>
          <w:tcPr>
            <w:tcW w:w="4425" w:type="dxa"/>
          </w:tcPr>
          <w:p w:rsidR="00C30354" w:rsidRDefault="00C30354">
            <w:pPr>
              <w:ind w:firstLine="0"/>
              <w:rPr>
                <w:snapToGrid w:val="0"/>
                <w:color w:val="000000"/>
                <w:sz w:val="22"/>
                <w:lang w:val="ru-RU"/>
              </w:rPr>
            </w:pPr>
            <w:r>
              <w:rPr>
                <w:snapToGrid w:val="0"/>
                <w:color w:val="000000"/>
                <w:sz w:val="22"/>
                <w:lang w:val="ru-RU"/>
              </w:rPr>
              <w:t>3.Дополнительно привлеченные краткосрочные кредиты и займы</w:t>
            </w:r>
          </w:p>
        </w:tc>
        <w:tc>
          <w:tcPr>
            <w:tcW w:w="931" w:type="dxa"/>
          </w:tcPr>
          <w:p w:rsidR="00C30354" w:rsidRDefault="00C30354">
            <w:pPr>
              <w:ind w:firstLine="0"/>
              <w:jc w:val="right"/>
              <w:rPr>
                <w:snapToGrid w:val="0"/>
                <w:color w:val="000000"/>
                <w:sz w:val="22"/>
                <w:lang w:val="ru-RU"/>
              </w:rPr>
            </w:pPr>
            <w:r>
              <w:rPr>
                <w:snapToGrid w:val="0"/>
                <w:color w:val="000000"/>
                <w:sz w:val="22"/>
                <w:lang w:val="ru-RU"/>
              </w:rPr>
              <w:t>0,0</w:t>
            </w:r>
          </w:p>
        </w:tc>
        <w:tc>
          <w:tcPr>
            <w:tcW w:w="88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5" w:type="dxa"/>
          </w:tcPr>
          <w:p w:rsidR="00C30354" w:rsidRDefault="00C30354">
            <w:pPr>
              <w:ind w:firstLine="0"/>
              <w:jc w:val="right"/>
              <w:rPr>
                <w:snapToGrid w:val="0"/>
                <w:color w:val="000000"/>
                <w:sz w:val="22"/>
                <w:lang w:val="ru-RU"/>
              </w:rPr>
            </w:pPr>
            <w:r>
              <w:rPr>
                <w:snapToGrid w:val="0"/>
                <w:color w:val="000000"/>
                <w:sz w:val="22"/>
                <w:lang w:val="ru-RU"/>
              </w:rPr>
              <w:t>0,0</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3" w:type="dxa"/>
          </w:tcPr>
          <w:p w:rsidR="00C30354" w:rsidRDefault="00C30354">
            <w:pPr>
              <w:ind w:firstLine="0"/>
              <w:jc w:val="right"/>
              <w:rPr>
                <w:snapToGrid w:val="0"/>
                <w:color w:val="000000"/>
                <w:sz w:val="22"/>
                <w:lang w:val="ru-RU"/>
              </w:rPr>
            </w:pPr>
            <w:r>
              <w:rPr>
                <w:snapToGrid w:val="0"/>
                <w:color w:val="000000"/>
                <w:sz w:val="22"/>
                <w:lang w:val="ru-RU"/>
              </w:rPr>
              <w:t>0,0</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276"/>
        </w:trPr>
        <w:tc>
          <w:tcPr>
            <w:tcW w:w="4425" w:type="dxa"/>
          </w:tcPr>
          <w:p w:rsidR="00C30354" w:rsidRDefault="00C30354">
            <w:pPr>
              <w:ind w:firstLine="0"/>
              <w:rPr>
                <w:snapToGrid w:val="0"/>
                <w:color w:val="000000"/>
                <w:sz w:val="22"/>
                <w:lang w:val="ru-RU"/>
              </w:rPr>
            </w:pPr>
            <w:r>
              <w:rPr>
                <w:snapToGrid w:val="0"/>
                <w:color w:val="000000"/>
                <w:sz w:val="22"/>
                <w:lang w:val="ru-RU"/>
              </w:rPr>
              <w:t>4.Возврат долгосрочных финансовых вложений</w:t>
            </w:r>
          </w:p>
        </w:tc>
        <w:tc>
          <w:tcPr>
            <w:tcW w:w="931" w:type="dxa"/>
          </w:tcPr>
          <w:p w:rsidR="00C30354" w:rsidRDefault="00C30354">
            <w:pPr>
              <w:ind w:firstLine="0"/>
              <w:jc w:val="right"/>
              <w:rPr>
                <w:snapToGrid w:val="0"/>
                <w:color w:val="000000"/>
                <w:sz w:val="22"/>
                <w:lang w:val="ru-RU"/>
              </w:rPr>
            </w:pPr>
            <w:r>
              <w:rPr>
                <w:snapToGrid w:val="0"/>
                <w:color w:val="000000"/>
                <w:sz w:val="22"/>
                <w:lang w:val="ru-RU"/>
              </w:rPr>
              <w:t>0,0</w:t>
            </w:r>
          </w:p>
        </w:tc>
        <w:tc>
          <w:tcPr>
            <w:tcW w:w="88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5" w:type="dxa"/>
          </w:tcPr>
          <w:p w:rsidR="00C30354" w:rsidRDefault="00C30354">
            <w:pPr>
              <w:ind w:firstLine="0"/>
              <w:jc w:val="right"/>
              <w:rPr>
                <w:snapToGrid w:val="0"/>
                <w:color w:val="000000"/>
                <w:sz w:val="22"/>
                <w:lang w:val="ru-RU"/>
              </w:rPr>
            </w:pPr>
            <w:r>
              <w:rPr>
                <w:snapToGrid w:val="0"/>
                <w:color w:val="000000"/>
                <w:sz w:val="22"/>
                <w:lang w:val="ru-RU"/>
              </w:rPr>
              <w:t>0,0</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3" w:type="dxa"/>
          </w:tcPr>
          <w:p w:rsidR="00C30354" w:rsidRDefault="00C30354">
            <w:pPr>
              <w:ind w:firstLine="0"/>
              <w:jc w:val="right"/>
              <w:rPr>
                <w:snapToGrid w:val="0"/>
                <w:color w:val="000000"/>
                <w:sz w:val="22"/>
                <w:lang w:val="ru-RU"/>
              </w:rPr>
            </w:pPr>
            <w:r>
              <w:rPr>
                <w:snapToGrid w:val="0"/>
                <w:color w:val="000000"/>
                <w:sz w:val="22"/>
                <w:lang w:val="ru-RU"/>
              </w:rPr>
              <w:t>0,0</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814"/>
        </w:trPr>
        <w:tc>
          <w:tcPr>
            <w:tcW w:w="4425" w:type="dxa"/>
          </w:tcPr>
          <w:p w:rsidR="00C30354" w:rsidRDefault="00C30354">
            <w:pPr>
              <w:ind w:firstLine="0"/>
              <w:rPr>
                <w:snapToGrid w:val="0"/>
                <w:color w:val="000000"/>
                <w:sz w:val="22"/>
                <w:lang w:val="ru-RU"/>
              </w:rPr>
            </w:pPr>
            <w:r>
              <w:rPr>
                <w:snapToGrid w:val="0"/>
                <w:color w:val="000000"/>
                <w:sz w:val="22"/>
                <w:lang w:val="ru-RU"/>
              </w:rPr>
              <w:t>5.Выплата (погашение) основного долга по долгосрочным кредитам и займам</w:t>
            </w:r>
          </w:p>
        </w:tc>
        <w:tc>
          <w:tcPr>
            <w:tcW w:w="931"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4" w:type="dxa"/>
          </w:tcPr>
          <w:p w:rsidR="00C30354" w:rsidRDefault="00C30354">
            <w:pPr>
              <w:ind w:firstLine="0"/>
              <w:jc w:val="right"/>
              <w:rPr>
                <w:snapToGrid w:val="0"/>
                <w:color w:val="000000"/>
                <w:sz w:val="22"/>
                <w:lang w:val="ru-RU"/>
              </w:rPr>
            </w:pPr>
            <w:r>
              <w:rPr>
                <w:snapToGrid w:val="0"/>
                <w:color w:val="000000"/>
                <w:sz w:val="22"/>
                <w:lang w:val="ru-RU"/>
              </w:rPr>
              <w:t>135,2</w:t>
            </w:r>
          </w:p>
        </w:tc>
        <w:tc>
          <w:tcPr>
            <w:tcW w:w="94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135,2</w:t>
            </w:r>
          </w:p>
        </w:tc>
        <w:tc>
          <w:tcPr>
            <w:tcW w:w="8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0,0</w:t>
            </w:r>
          </w:p>
        </w:tc>
      </w:tr>
      <w:tr w:rsidR="00C30354">
        <w:trPr>
          <w:trHeight w:val="857"/>
        </w:trPr>
        <w:tc>
          <w:tcPr>
            <w:tcW w:w="4425" w:type="dxa"/>
          </w:tcPr>
          <w:p w:rsidR="00C30354" w:rsidRDefault="00C30354">
            <w:pPr>
              <w:ind w:firstLine="0"/>
              <w:rPr>
                <w:snapToGrid w:val="0"/>
                <w:color w:val="000000"/>
                <w:sz w:val="22"/>
                <w:lang w:val="ru-RU"/>
              </w:rPr>
            </w:pPr>
            <w:r>
              <w:rPr>
                <w:snapToGrid w:val="0"/>
                <w:color w:val="000000"/>
                <w:sz w:val="22"/>
                <w:lang w:val="ru-RU"/>
              </w:rPr>
              <w:t>6.Выплата (погашение) основного долга по краткосрочным кредитам и займам</w:t>
            </w:r>
          </w:p>
        </w:tc>
        <w:tc>
          <w:tcPr>
            <w:tcW w:w="931"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4" w:type="dxa"/>
          </w:tcPr>
          <w:p w:rsidR="00C30354" w:rsidRDefault="00C30354">
            <w:pPr>
              <w:ind w:firstLine="0"/>
              <w:jc w:val="right"/>
              <w:rPr>
                <w:snapToGrid w:val="0"/>
                <w:color w:val="000000"/>
                <w:sz w:val="22"/>
                <w:lang w:val="ru-RU"/>
              </w:rPr>
            </w:pPr>
            <w:r>
              <w:rPr>
                <w:snapToGrid w:val="0"/>
                <w:color w:val="000000"/>
                <w:sz w:val="22"/>
                <w:lang w:val="ru-RU"/>
              </w:rPr>
              <w:t>1284,0</w:t>
            </w:r>
          </w:p>
        </w:tc>
        <w:tc>
          <w:tcPr>
            <w:tcW w:w="94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1284,0</w:t>
            </w:r>
          </w:p>
        </w:tc>
        <w:tc>
          <w:tcPr>
            <w:tcW w:w="8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0,0</w:t>
            </w:r>
          </w:p>
        </w:tc>
      </w:tr>
      <w:tr w:rsidR="00C30354">
        <w:trPr>
          <w:trHeight w:val="344"/>
        </w:trPr>
        <w:tc>
          <w:tcPr>
            <w:tcW w:w="4425" w:type="dxa"/>
          </w:tcPr>
          <w:p w:rsidR="00C30354" w:rsidRDefault="00C30354">
            <w:pPr>
              <w:ind w:firstLine="0"/>
              <w:rPr>
                <w:snapToGrid w:val="0"/>
                <w:color w:val="000000"/>
                <w:sz w:val="22"/>
                <w:lang w:val="ru-RU"/>
              </w:rPr>
            </w:pPr>
            <w:r>
              <w:rPr>
                <w:snapToGrid w:val="0"/>
                <w:color w:val="000000"/>
                <w:sz w:val="22"/>
                <w:lang w:val="ru-RU"/>
              </w:rPr>
              <w:t>7.Краткосрочные финансовые вложения</w:t>
            </w:r>
          </w:p>
        </w:tc>
        <w:tc>
          <w:tcPr>
            <w:tcW w:w="931"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4" w:type="dxa"/>
          </w:tcPr>
          <w:p w:rsidR="00C30354" w:rsidRDefault="00C30354">
            <w:pPr>
              <w:ind w:firstLine="0"/>
              <w:jc w:val="right"/>
              <w:rPr>
                <w:snapToGrid w:val="0"/>
                <w:color w:val="000000"/>
                <w:sz w:val="22"/>
                <w:lang w:val="ru-RU"/>
              </w:rPr>
            </w:pPr>
            <w:r>
              <w:rPr>
                <w:snapToGrid w:val="0"/>
                <w:color w:val="000000"/>
                <w:sz w:val="22"/>
                <w:lang w:val="ru-RU"/>
              </w:rPr>
              <w:t>185,9</w:t>
            </w:r>
          </w:p>
        </w:tc>
        <w:tc>
          <w:tcPr>
            <w:tcW w:w="94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185,9</w:t>
            </w:r>
          </w:p>
        </w:tc>
        <w:tc>
          <w:tcPr>
            <w:tcW w:w="8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0,0</w:t>
            </w:r>
          </w:p>
        </w:tc>
      </w:tr>
      <w:tr w:rsidR="00C30354">
        <w:trPr>
          <w:trHeight w:val="690"/>
        </w:trPr>
        <w:tc>
          <w:tcPr>
            <w:tcW w:w="4425" w:type="dxa"/>
          </w:tcPr>
          <w:p w:rsidR="00C30354" w:rsidRDefault="00C30354">
            <w:pPr>
              <w:ind w:firstLine="0"/>
              <w:rPr>
                <w:b/>
                <w:snapToGrid w:val="0"/>
                <w:color w:val="000000"/>
                <w:sz w:val="22"/>
                <w:lang w:val="ru-RU"/>
              </w:rPr>
            </w:pPr>
            <w:r>
              <w:rPr>
                <w:b/>
                <w:snapToGrid w:val="0"/>
                <w:color w:val="000000"/>
                <w:sz w:val="22"/>
                <w:lang w:val="ru-RU"/>
              </w:rPr>
              <w:t>Объем валового денежного потока по финансовой деятельности</w:t>
            </w:r>
          </w:p>
        </w:tc>
        <w:tc>
          <w:tcPr>
            <w:tcW w:w="931" w:type="dxa"/>
          </w:tcPr>
          <w:p w:rsidR="00C30354" w:rsidRDefault="00C30354">
            <w:pPr>
              <w:ind w:firstLine="0"/>
              <w:jc w:val="right"/>
              <w:rPr>
                <w:b/>
                <w:snapToGrid w:val="0"/>
                <w:color w:val="000000"/>
                <w:sz w:val="22"/>
                <w:lang w:val="ru-RU"/>
              </w:rPr>
            </w:pPr>
            <w:r>
              <w:rPr>
                <w:b/>
                <w:snapToGrid w:val="0"/>
                <w:color w:val="000000"/>
                <w:sz w:val="22"/>
                <w:lang w:val="ru-RU"/>
              </w:rPr>
              <w:t>2009,0</w:t>
            </w:r>
          </w:p>
        </w:tc>
        <w:tc>
          <w:tcPr>
            <w:tcW w:w="884" w:type="dxa"/>
          </w:tcPr>
          <w:p w:rsidR="00C30354" w:rsidRDefault="00C30354">
            <w:pPr>
              <w:ind w:firstLine="0"/>
              <w:jc w:val="right"/>
              <w:rPr>
                <w:b/>
                <w:snapToGrid w:val="0"/>
                <w:color w:val="000000"/>
                <w:sz w:val="22"/>
                <w:lang w:val="ru-RU"/>
              </w:rPr>
            </w:pPr>
            <w:r>
              <w:rPr>
                <w:b/>
                <w:snapToGrid w:val="0"/>
                <w:color w:val="000000"/>
                <w:sz w:val="22"/>
                <w:lang w:val="ru-RU"/>
              </w:rPr>
              <w:t>1605,1</w:t>
            </w:r>
          </w:p>
        </w:tc>
        <w:tc>
          <w:tcPr>
            <w:tcW w:w="945" w:type="dxa"/>
          </w:tcPr>
          <w:p w:rsidR="00C30354" w:rsidRDefault="00C30354">
            <w:pPr>
              <w:ind w:firstLine="0"/>
              <w:jc w:val="right"/>
              <w:rPr>
                <w:b/>
                <w:snapToGrid w:val="0"/>
                <w:color w:val="000000"/>
                <w:sz w:val="22"/>
                <w:lang w:val="ru-RU"/>
              </w:rPr>
            </w:pPr>
            <w:r>
              <w:rPr>
                <w:b/>
                <w:snapToGrid w:val="0"/>
                <w:color w:val="000000"/>
                <w:sz w:val="22"/>
                <w:lang w:val="ru-RU"/>
              </w:rPr>
              <w:t>2009,0</w:t>
            </w:r>
          </w:p>
        </w:tc>
        <w:tc>
          <w:tcPr>
            <w:tcW w:w="915" w:type="dxa"/>
          </w:tcPr>
          <w:p w:rsidR="00C30354" w:rsidRDefault="00C30354">
            <w:pPr>
              <w:ind w:firstLine="0"/>
              <w:jc w:val="right"/>
              <w:rPr>
                <w:b/>
                <w:snapToGrid w:val="0"/>
                <w:color w:val="000000"/>
                <w:sz w:val="22"/>
                <w:lang w:val="ru-RU"/>
              </w:rPr>
            </w:pPr>
            <w:r>
              <w:rPr>
                <w:b/>
                <w:snapToGrid w:val="0"/>
                <w:color w:val="000000"/>
                <w:sz w:val="22"/>
                <w:lang w:val="ru-RU"/>
              </w:rPr>
              <w:t>1605,1</w:t>
            </w:r>
          </w:p>
        </w:tc>
        <w:tc>
          <w:tcPr>
            <w:tcW w:w="883" w:type="dxa"/>
          </w:tcPr>
          <w:p w:rsidR="00C30354" w:rsidRDefault="00C30354">
            <w:pPr>
              <w:ind w:firstLine="0"/>
              <w:jc w:val="right"/>
              <w:rPr>
                <w:b/>
                <w:snapToGrid w:val="0"/>
                <w:color w:val="000000"/>
                <w:sz w:val="22"/>
                <w:lang w:val="ru-RU"/>
              </w:rPr>
            </w:pPr>
            <w:r>
              <w:rPr>
                <w:b/>
                <w:snapToGrid w:val="0"/>
                <w:color w:val="000000"/>
                <w:sz w:val="22"/>
                <w:lang w:val="ru-RU"/>
              </w:rPr>
              <w:t>0,0</w:t>
            </w:r>
          </w:p>
        </w:tc>
        <w:tc>
          <w:tcPr>
            <w:tcW w:w="900" w:type="dxa"/>
          </w:tcPr>
          <w:p w:rsidR="00C30354" w:rsidRDefault="00C30354">
            <w:pPr>
              <w:ind w:firstLine="0"/>
              <w:jc w:val="right"/>
              <w:rPr>
                <w:b/>
                <w:snapToGrid w:val="0"/>
                <w:color w:val="000000"/>
                <w:sz w:val="22"/>
                <w:lang w:val="ru-RU"/>
              </w:rPr>
            </w:pPr>
            <w:r>
              <w:rPr>
                <w:b/>
                <w:snapToGrid w:val="0"/>
                <w:color w:val="000000"/>
                <w:sz w:val="22"/>
                <w:lang w:val="ru-RU"/>
              </w:rPr>
              <w:t>0,0</w:t>
            </w:r>
          </w:p>
        </w:tc>
      </w:tr>
      <w:tr w:rsidR="00C30354">
        <w:trPr>
          <w:trHeight w:val="581"/>
        </w:trPr>
        <w:tc>
          <w:tcPr>
            <w:tcW w:w="4425" w:type="dxa"/>
          </w:tcPr>
          <w:p w:rsidR="00C30354" w:rsidRDefault="00C30354">
            <w:pPr>
              <w:ind w:firstLine="0"/>
              <w:rPr>
                <w:b/>
                <w:snapToGrid w:val="0"/>
                <w:color w:val="000000"/>
                <w:sz w:val="22"/>
                <w:lang w:val="ru-RU"/>
              </w:rPr>
            </w:pPr>
            <w:r>
              <w:rPr>
                <w:b/>
                <w:snapToGrid w:val="0"/>
                <w:color w:val="000000"/>
                <w:sz w:val="22"/>
                <w:lang w:val="ru-RU"/>
              </w:rPr>
              <w:t>Сумма чистого денежного потока по финансовой деятельности</w:t>
            </w:r>
          </w:p>
        </w:tc>
        <w:tc>
          <w:tcPr>
            <w:tcW w:w="931" w:type="dxa"/>
          </w:tcPr>
          <w:p w:rsidR="00C30354" w:rsidRDefault="00C30354">
            <w:pPr>
              <w:ind w:firstLine="0"/>
              <w:jc w:val="right"/>
              <w:rPr>
                <w:b/>
                <w:snapToGrid w:val="0"/>
                <w:color w:val="000000"/>
                <w:sz w:val="22"/>
                <w:lang w:val="ru-RU"/>
              </w:rPr>
            </w:pPr>
            <w:r>
              <w:rPr>
                <w:b/>
                <w:snapToGrid w:val="0"/>
                <w:color w:val="000000"/>
                <w:sz w:val="22"/>
                <w:lang w:val="ru-RU"/>
              </w:rPr>
              <w:t>403,9</w:t>
            </w:r>
          </w:p>
        </w:tc>
        <w:tc>
          <w:tcPr>
            <w:tcW w:w="884" w:type="dxa"/>
          </w:tcPr>
          <w:p w:rsidR="00C30354" w:rsidRDefault="00C30354">
            <w:pPr>
              <w:ind w:firstLine="0"/>
              <w:jc w:val="right"/>
              <w:rPr>
                <w:b/>
                <w:snapToGrid w:val="0"/>
                <w:color w:val="000000"/>
                <w:sz w:val="22"/>
                <w:lang w:val="ru-RU"/>
              </w:rPr>
            </w:pPr>
          </w:p>
        </w:tc>
        <w:tc>
          <w:tcPr>
            <w:tcW w:w="945" w:type="dxa"/>
          </w:tcPr>
          <w:p w:rsidR="00C30354" w:rsidRDefault="00C30354">
            <w:pPr>
              <w:ind w:firstLine="0"/>
              <w:jc w:val="right"/>
              <w:rPr>
                <w:b/>
                <w:snapToGrid w:val="0"/>
                <w:color w:val="000000"/>
                <w:sz w:val="22"/>
                <w:lang w:val="ru-RU"/>
              </w:rPr>
            </w:pPr>
            <w:r>
              <w:rPr>
                <w:b/>
                <w:snapToGrid w:val="0"/>
                <w:color w:val="000000"/>
                <w:sz w:val="22"/>
                <w:lang w:val="ru-RU"/>
              </w:rPr>
              <w:t>403,9</w:t>
            </w:r>
          </w:p>
        </w:tc>
        <w:tc>
          <w:tcPr>
            <w:tcW w:w="915" w:type="dxa"/>
          </w:tcPr>
          <w:p w:rsidR="00C30354" w:rsidRDefault="00C30354">
            <w:pPr>
              <w:ind w:firstLine="0"/>
              <w:jc w:val="right"/>
              <w:rPr>
                <w:b/>
                <w:snapToGrid w:val="0"/>
                <w:color w:val="000000"/>
                <w:sz w:val="22"/>
                <w:lang w:val="ru-RU"/>
              </w:rPr>
            </w:pPr>
          </w:p>
        </w:tc>
        <w:tc>
          <w:tcPr>
            <w:tcW w:w="883" w:type="dxa"/>
          </w:tcPr>
          <w:p w:rsidR="00C30354" w:rsidRDefault="00C30354">
            <w:pPr>
              <w:ind w:firstLine="0"/>
              <w:jc w:val="right"/>
              <w:rPr>
                <w:b/>
                <w:snapToGrid w:val="0"/>
                <w:color w:val="000000"/>
                <w:sz w:val="22"/>
                <w:lang w:val="ru-RU"/>
              </w:rPr>
            </w:pPr>
            <w:r>
              <w:rPr>
                <w:b/>
                <w:snapToGrid w:val="0"/>
                <w:color w:val="000000"/>
                <w:sz w:val="22"/>
                <w:lang w:val="ru-RU"/>
              </w:rPr>
              <w:t>0,0</w:t>
            </w:r>
          </w:p>
        </w:tc>
        <w:tc>
          <w:tcPr>
            <w:tcW w:w="900" w:type="dxa"/>
          </w:tcPr>
          <w:p w:rsidR="00C30354" w:rsidRDefault="00C30354">
            <w:pPr>
              <w:ind w:firstLine="0"/>
              <w:jc w:val="right"/>
              <w:rPr>
                <w:b/>
                <w:snapToGrid w:val="0"/>
                <w:color w:val="000000"/>
                <w:sz w:val="22"/>
                <w:lang w:val="ru-RU"/>
              </w:rPr>
            </w:pPr>
          </w:p>
        </w:tc>
      </w:tr>
      <w:tr w:rsidR="00C30354">
        <w:trPr>
          <w:cantSplit/>
          <w:trHeight w:val="396"/>
        </w:trPr>
        <w:tc>
          <w:tcPr>
            <w:tcW w:w="9883" w:type="dxa"/>
            <w:gridSpan w:val="7"/>
          </w:tcPr>
          <w:p w:rsidR="00C30354" w:rsidRDefault="00C30354">
            <w:pPr>
              <w:pStyle w:val="3"/>
              <w:rPr>
                <w:rFonts w:ascii="Times New Roman" w:hAnsi="Times New Roman"/>
              </w:rPr>
            </w:pPr>
            <w:r>
              <w:rPr>
                <w:rFonts w:ascii="Times New Roman" w:hAnsi="Times New Roman"/>
              </w:rPr>
              <w:t>IV.ДЕНЕЖНЫЕ ПОТОКИ ПО ПРЕДПРИЯТИЮ В ЦЕЛОМ</w:t>
            </w:r>
          </w:p>
        </w:tc>
      </w:tr>
      <w:tr w:rsidR="00C30354">
        <w:trPr>
          <w:trHeight w:val="871"/>
        </w:trPr>
        <w:tc>
          <w:tcPr>
            <w:tcW w:w="4425" w:type="dxa"/>
          </w:tcPr>
          <w:p w:rsidR="00C30354" w:rsidRDefault="00C30354">
            <w:pPr>
              <w:ind w:firstLine="0"/>
              <w:jc w:val="left"/>
              <w:rPr>
                <w:b/>
                <w:snapToGrid w:val="0"/>
                <w:color w:val="000000"/>
                <w:sz w:val="22"/>
                <w:lang w:val="ru-RU"/>
              </w:rPr>
            </w:pPr>
            <w:r>
              <w:rPr>
                <w:b/>
                <w:snapToGrid w:val="0"/>
                <w:color w:val="000000"/>
                <w:sz w:val="22"/>
                <w:lang w:val="ru-RU"/>
              </w:rPr>
              <w:t>Объем валового денежного потока по всем видам хозяйственной деятельности</w:t>
            </w:r>
          </w:p>
        </w:tc>
        <w:tc>
          <w:tcPr>
            <w:tcW w:w="931" w:type="dxa"/>
          </w:tcPr>
          <w:p w:rsidR="00C30354" w:rsidRDefault="00C30354">
            <w:pPr>
              <w:ind w:firstLine="0"/>
              <w:jc w:val="right"/>
              <w:rPr>
                <w:b/>
                <w:snapToGrid w:val="0"/>
                <w:color w:val="000000"/>
                <w:sz w:val="22"/>
                <w:lang w:val="ru-RU"/>
              </w:rPr>
            </w:pPr>
            <w:r>
              <w:rPr>
                <w:b/>
                <w:snapToGrid w:val="0"/>
                <w:color w:val="000000"/>
                <w:sz w:val="22"/>
                <w:lang w:val="ru-RU"/>
              </w:rPr>
              <w:t>8895,9</w:t>
            </w:r>
          </w:p>
        </w:tc>
        <w:tc>
          <w:tcPr>
            <w:tcW w:w="884" w:type="dxa"/>
          </w:tcPr>
          <w:p w:rsidR="00C30354" w:rsidRDefault="00C30354">
            <w:pPr>
              <w:ind w:firstLine="0"/>
              <w:jc w:val="right"/>
              <w:rPr>
                <w:b/>
                <w:snapToGrid w:val="0"/>
                <w:color w:val="000000"/>
                <w:sz w:val="22"/>
                <w:lang w:val="ru-RU"/>
              </w:rPr>
            </w:pPr>
            <w:r>
              <w:rPr>
                <w:b/>
                <w:snapToGrid w:val="0"/>
                <w:color w:val="000000"/>
                <w:sz w:val="22"/>
                <w:lang w:val="ru-RU"/>
              </w:rPr>
              <w:t>8895,9</w:t>
            </w:r>
          </w:p>
        </w:tc>
        <w:tc>
          <w:tcPr>
            <w:tcW w:w="945" w:type="dxa"/>
          </w:tcPr>
          <w:p w:rsidR="00C30354" w:rsidRDefault="00C30354">
            <w:pPr>
              <w:ind w:firstLine="0"/>
              <w:jc w:val="right"/>
              <w:rPr>
                <w:b/>
                <w:snapToGrid w:val="0"/>
                <w:color w:val="000000"/>
                <w:sz w:val="22"/>
                <w:lang w:val="ru-RU"/>
              </w:rPr>
            </w:pPr>
            <w:r>
              <w:rPr>
                <w:b/>
                <w:snapToGrid w:val="0"/>
                <w:color w:val="000000"/>
                <w:sz w:val="22"/>
                <w:lang w:val="ru-RU"/>
              </w:rPr>
              <w:t>9039,6</w:t>
            </w:r>
          </w:p>
        </w:tc>
        <w:tc>
          <w:tcPr>
            <w:tcW w:w="915" w:type="dxa"/>
          </w:tcPr>
          <w:p w:rsidR="00C30354" w:rsidRDefault="00C30354">
            <w:pPr>
              <w:ind w:firstLine="0"/>
              <w:jc w:val="right"/>
              <w:rPr>
                <w:b/>
                <w:snapToGrid w:val="0"/>
                <w:color w:val="000000"/>
                <w:sz w:val="22"/>
                <w:lang w:val="ru-RU"/>
              </w:rPr>
            </w:pPr>
            <w:r>
              <w:rPr>
                <w:b/>
                <w:snapToGrid w:val="0"/>
                <w:color w:val="000000"/>
                <w:sz w:val="22"/>
                <w:lang w:val="ru-RU"/>
              </w:rPr>
              <w:t>9036,1</w:t>
            </w:r>
          </w:p>
        </w:tc>
        <w:tc>
          <w:tcPr>
            <w:tcW w:w="883" w:type="dxa"/>
          </w:tcPr>
          <w:p w:rsidR="00C30354" w:rsidRDefault="00C30354">
            <w:pPr>
              <w:ind w:firstLine="0"/>
              <w:jc w:val="right"/>
              <w:rPr>
                <w:b/>
                <w:snapToGrid w:val="0"/>
                <w:color w:val="000000"/>
                <w:sz w:val="22"/>
                <w:lang w:val="ru-RU"/>
              </w:rPr>
            </w:pPr>
            <w:r>
              <w:rPr>
                <w:b/>
                <w:snapToGrid w:val="0"/>
                <w:color w:val="000000"/>
                <w:sz w:val="22"/>
                <w:lang w:val="ru-RU"/>
              </w:rPr>
              <w:t>143,7</w:t>
            </w:r>
          </w:p>
        </w:tc>
        <w:tc>
          <w:tcPr>
            <w:tcW w:w="900" w:type="dxa"/>
          </w:tcPr>
          <w:p w:rsidR="00C30354" w:rsidRDefault="00C30354">
            <w:pPr>
              <w:ind w:firstLine="0"/>
              <w:jc w:val="right"/>
              <w:rPr>
                <w:b/>
                <w:snapToGrid w:val="0"/>
                <w:color w:val="000000"/>
                <w:sz w:val="22"/>
                <w:lang w:val="ru-RU"/>
              </w:rPr>
            </w:pPr>
            <w:r>
              <w:rPr>
                <w:b/>
                <w:snapToGrid w:val="0"/>
                <w:color w:val="000000"/>
                <w:sz w:val="22"/>
                <w:lang w:val="ru-RU"/>
              </w:rPr>
              <w:t>140,2</w:t>
            </w:r>
          </w:p>
        </w:tc>
      </w:tr>
      <w:tr w:rsidR="00C30354">
        <w:trPr>
          <w:trHeight w:val="871"/>
        </w:trPr>
        <w:tc>
          <w:tcPr>
            <w:tcW w:w="4425" w:type="dxa"/>
          </w:tcPr>
          <w:p w:rsidR="00C30354" w:rsidRDefault="00C30354">
            <w:pPr>
              <w:ind w:firstLine="0"/>
              <w:jc w:val="left"/>
              <w:rPr>
                <w:b/>
                <w:snapToGrid w:val="0"/>
                <w:color w:val="000000"/>
                <w:sz w:val="22"/>
                <w:lang w:val="ru-RU"/>
              </w:rPr>
            </w:pPr>
            <w:r>
              <w:rPr>
                <w:b/>
                <w:snapToGrid w:val="0"/>
                <w:color w:val="000000"/>
                <w:sz w:val="22"/>
                <w:lang w:val="ru-RU"/>
              </w:rPr>
              <w:t>Сумма чистого денежного потока по всем видам хозяйственной деятельности</w:t>
            </w:r>
          </w:p>
        </w:tc>
        <w:tc>
          <w:tcPr>
            <w:tcW w:w="931" w:type="dxa"/>
          </w:tcPr>
          <w:p w:rsidR="00C30354" w:rsidRDefault="00C30354">
            <w:pPr>
              <w:ind w:firstLine="0"/>
              <w:jc w:val="right"/>
              <w:rPr>
                <w:b/>
                <w:snapToGrid w:val="0"/>
                <w:color w:val="000000"/>
                <w:sz w:val="22"/>
                <w:lang w:val="ru-RU"/>
              </w:rPr>
            </w:pPr>
            <w:r>
              <w:rPr>
                <w:b/>
                <w:snapToGrid w:val="0"/>
                <w:color w:val="000000"/>
                <w:sz w:val="22"/>
                <w:lang w:val="ru-RU"/>
              </w:rPr>
              <w:t>0,0</w:t>
            </w:r>
          </w:p>
        </w:tc>
        <w:tc>
          <w:tcPr>
            <w:tcW w:w="884" w:type="dxa"/>
          </w:tcPr>
          <w:p w:rsidR="00C30354" w:rsidRDefault="00C30354">
            <w:pPr>
              <w:ind w:firstLine="0"/>
              <w:jc w:val="right"/>
              <w:rPr>
                <w:b/>
                <w:snapToGrid w:val="0"/>
                <w:color w:val="000000"/>
                <w:sz w:val="22"/>
                <w:lang w:val="ru-RU"/>
              </w:rPr>
            </w:pPr>
          </w:p>
        </w:tc>
        <w:tc>
          <w:tcPr>
            <w:tcW w:w="945" w:type="dxa"/>
          </w:tcPr>
          <w:p w:rsidR="00C30354" w:rsidRDefault="00C30354">
            <w:pPr>
              <w:ind w:firstLine="0"/>
              <w:jc w:val="right"/>
              <w:rPr>
                <w:b/>
                <w:snapToGrid w:val="0"/>
                <w:color w:val="000000"/>
                <w:sz w:val="22"/>
                <w:lang w:val="ru-RU"/>
              </w:rPr>
            </w:pPr>
            <w:r>
              <w:rPr>
                <w:b/>
                <w:snapToGrid w:val="0"/>
                <w:color w:val="000000"/>
                <w:sz w:val="22"/>
                <w:lang w:val="ru-RU"/>
              </w:rPr>
              <w:t>3,5</w:t>
            </w:r>
          </w:p>
        </w:tc>
        <w:tc>
          <w:tcPr>
            <w:tcW w:w="915" w:type="dxa"/>
          </w:tcPr>
          <w:p w:rsidR="00C30354" w:rsidRDefault="00C30354">
            <w:pPr>
              <w:ind w:firstLine="0"/>
              <w:jc w:val="right"/>
              <w:rPr>
                <w:b/>
                <w:snapToGrid w:val="0"/>
                <w:color w:val="000000"/>
                <w:sz w:val="22"/>
                <w:lang w:val="ru-RU"/>
              </w:rPr>
            </w:pPr>
          </w:p>
        </w:tc>
        <w:tc>
          <w:tcPr>
            <w:tcW w:w="883" w:type="dxa"/>
          </w:tcPr>
          <w:p w:rsidR="00C30354" w:rsidRDefault="00C30354">
            <w:pPr>
              <w:ind w:firstLine="0"/>
              <w:jc w:val="right"/>
              <w:rPr>
                <w:b/>
                <w:snapToGrid w:val="0"/>
                <w:color w:val="000000"/>
                <w:sz w:val="22"/>
                <w:lang w:val="ru-RU"/>
              </w:rPr>
            </w:pPr>
            <w:r>
              <w:rPr>
                <w:b/>
                <w:snapToGrid w:val="0"/>
                <w:color w:val="000000"/>
                <w:sz w:val="22"/>
                <w:lang w:val="ru-RU"/>
              </w:rPr>
              <w:t>3,5</w:t>
            </w:r>
          </w:p>
        </w:tc>
        <w:tc>
          <w:tcPr>
            <w:tcW w:w="900" w:type="dxa"/>
          </w:tcPr>
          <w:p w:rsidR="00C30354" w:rsidRDefault="00C30354">
            <w:pPr>
              <w:ind w:firstLine="0"/>
              <w:jc w:val="right"/>
              <w:rPr>
                <w:b/>
                <w:snapToGrid w:val="0"/>
                <w:color w:val="000000"/>
                <w:sz w:val="22"/>
                <w:lang w:val="ru-RU"/>
              </w:rPr>
            </w:pPr>
          </w:p>
        </w:tc>
      </w:tr>
    </w:tbl>
    <w:p w:rsidR="00C30354" w:rsidRDefault="00C30354">
      <w:pPr>
        <w:rPr>
          <w:lang w:val="ru-RU"/>
        </w:rPr>
      </w:pPr>
    </w:p>
    <w:p w:rsidR="00C30354" w:rsidRDefault="00C30354">
      <w:pPr>
        <w:rPr>
          <w:lang w:val="ru-RU"/>
        </w:rPr>
      </w:pPr>
      <w:r>
        <w:rPr>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147"/>
        <w:gridCol w:w="931"/>
        <w:gridCol w:w="884"/>
        <w:gridCol w:w="945"/>
        <w:gridCol w:w="915"/>
        <w:gridCol w:w="883"/>
        <w:gridCol w:w="900"/>
      </w:tblGrid>
      <w:tr w:rsidR="00C30354">
        <w:trPr>
          <w:trHeight w:val="1058"/>
        </w:trPr>
        <w:tc>
          <w:tcPr>
            <w:tcW w:w="9605" w:type="dxa"/>
            <w:gridSpan w:val="7"/>
          </w:tcPr>
          <w:p w:rsidR="00C30354" w:rsidRDefault="00C30354">
            <w:pPr>
              <w:pStyle w:val="6"/>
              <w:rPr>
                <w:rFonts w:ascii="Times New Roman" w:hAnsi="Times New Roman"/>
              </w:rPr>
            </w:pPr>
            <w:r>
              <w:rPr>
                <w:rFonts w:ascii="Times New Roman" w:hAnsi="Times New Roman"/>
              </w:rPr>
              <w:t>Приложение 9</w:t>
            </w:r>
          </w:p>
          <w:p w:rsidR="00C30354" w:rsidRDefault="00C30354">
            <w:pPr>
              <w:jc w:val="center"/>
              <w:rPr>
                <w:b/>
                <w:snapToGrid w:val="0"/>
                <w:color w:val="000000"/>
                <w:lang w:val="ru-RU"/>
              </w:rPr>
            </w:pPr>
          </w:p>
          <w:p w:rsidR="00C30354" w:rsidRDefault="00C30354">
            <w:pPr>
              <w:jc w:val="center"/>
              <w:rPr>
                <w:b/>
                <w:snapToGrid w:val="0"/>
                <w:color w:val="000000"/>
                <w:lang w:val="ru-RU"/>
              </w:rPr>
            </w:pPr>
            <w:r>
              <w:rPr>
                <w:b/>
                <w:snapToGrid w:val="0"/>
                <w:color w:val="000000"/>
                <w:lang w:val="ru-RU"/>
              </w:rPr>
              <w:t>Отчет по движению денежных средств ООО "Олгилес" за март 2001 года</w:t>
            </w:r>
          </w:p>
          <w:p w:rsidR="00C30354" w:rsidRDefault="00C30354">
            <w:pPr>
              <w:jc w:val="right"/>
              <w:rPr>
                <w:b/>
                <w:snapToGrid w:val="0"/>
                <w:color w:val="000000"/>
                <w:lang w:val="ru-RU"/>
              </w:rPr>
            </w:pPr>
          </w:p>
        </w:tc>
      </w:tr>
      <w:tr w:rsidR="00C30354">
        <w:trPr>
          <w:cantSplit/>
          <w:trHeight w:val="276"/>
        </w:trPr>
        <w:tc>
          <w:tcPr>
            <w:tcW w:w="4147" w:type="dxa"/>
            <w:vMerge w:val="restart"/>
          </w:tcPr>
          <w:p w:rsidR="00C30354" w:rsidRDefault="00C30354">
            <w:pPr>
              <w:ind w:firstLine="0"/>
              <w:jc w:val="center"/>
              <w:rPr>
                <w:snapToGrid w:val="0"/>
                <w:color w:val="000000"/>
                <w:sz w:val="22"/>
                <w:lang w:val="ru-RU"/>
              </w:rPr>
            </w:pPr>
          </w:p>
          <w:p w:rsidR="00C30354" w:rsidRDefault="00C30354">
            <w:pPr>
              <w:ind w:firstLine="0"/>
              <w:jc w:val="center"/>
              <w:rPr>
                <w:snapToGrid w:val="0"/>
                <w:color w:val="000000"/>
                <w:sz w:val="22"/>
                <w:lang w:val="ru-RU"/>
              </w:rPr>
            </w:pPr>
          </w:p>
          <w:p w:rsidR="00C30354" w:rsidRDefault="00C30354">
            <w:pPr>
              <w:ind w:firstLine="0"/>
              <w:jc w:val="center"/>
              <w:rPr>
                <w:snapToGrid w:val="0"/>
                <w:color w:val="000000"/>
                <w:sz w:val="22"/>
                <w:lang w:val="ru-RU"/>
              </w:rPr>
            </w:pPr>
          </w:p>
          <w:p w:rsidR="00C30354" w:rsidRDefault="00C30354">
            <w:pPr>
              <w:ind w:firstLine="0"/>
              <w:jc w:val="center"/>
              <w:rPr>
                <w:snapToGrid w:val="0"/>
                <w:color w:val="000000"/>
                <w:sz w:val="22"/>
                <w:lang w:val="ru-RU"/>
              </w:rPr>
            </w:pPr>
          </w:p>
          <w:p w:rsidR="00C30354" w:rsidRDefault="00C30354">
            <w:pPr>
              <w:ind w:firstLine="0"/>
              <w:jc w:val="center"/>
              <w:rPr>
                <w:snapToGrid w:val="0"/>
                <w:color w:val="000000"/>
                <w:sz w:val="22"/>
                <w:lang w:val="ru-RU"/>
              </w:rPr>
            </w:pPr>
            <w:r>
              <w:rPr>
                <w:snapToGrid w:val="0"/>
                <w:color w:val="000000"/>
                <w:sz w:val="22"/>
                <w:lang w:val="ru-RU"/>
              </w:rPr>
              <w:t>ПОКАЗАТЕЛИ</w:t>
            </w:r>
          </w:p>
        </w:tc>
        <w:tc>
          <w:tcPr>
            <w:tcW w:w="1815" w:type="dxa"/>
            <w:gridSpan w:val="2"/>
          </w:tcPr>
          <w:p w:rsidR="00C30354" w:rsidRDefault="00C30354">
            <w:pPr>
              <w:ind w:firstLine="0"/>
              <w:jc w:val="center"/>
              <w:rPr>
                <w:snapToGrid w:val="0"/>
                <w:color w:val="000000"/>
                <w:sz w:val="22"/>
                <w:lang w:val="ru-RU"/>
              </w:rPr>
            </w:pPr>
            <w:r>
              <w:rPr>
                <w:snapToGrid w:val="0"/>
                <w:color w:val="000000"/>
                <w:sz w:val="22"/>
                <w:lang w:val="ru-RU"/>
              </w:rPr>
              <w:t>март план</w:t>
            </w:r>
          </w:p>
        </w:tc>
        <w:tc>
          <w:tcPr>
            <w:tcW w:w="1860" w:type="dxa"/>
            <w:gridSpan w:val="2"/>
          </w:tcPr>
          <w:p w:rsidR="00C30354" w:rsidRDefault="00C30354">
            <w:pPr>
              <w:ind w:firstLine="0"/>
              <w:jc w:val="center"/>
              <w:rPr>
                <w:snapToGrid w:val="0"/>
                <w:color w:val="000000"/>
                <w:sz w:val="22"/>
                <w:lang w:val="ru-RU"/>
              </w:rPr>
            </w:pPr>
            <w:r>
              <w:rPr>
                <w:snapToGrid w:val="0"/>
                <w:color w:val="000000"/>
                <w:sz w:val="22"/>
                <w:lang w:val="ru-RU"/>
              </w:rPr>
              <w:t>март факт</w:t>
            </w:r>
          </w:p>
        </w:tc>
        <w:tc>
          <w:tcPr>
            <w:tcW w:w="1783" w:type="dxa"/>
            <w:gridSpan w:val="2"/>
          </w:tcPr>
          <w:p w:rsidR="00C30354" w:rsidRDefault="00C30354">
            <w:pPr>
              <w:ind w:firstLine="0"/>
              <w:jc w:val="center"/>
              <w:rPr>
                <w:snapToGrid w:val="0"/>
                <w:color w:val="000000"/>
                <w:sz w:val="22"/>
                <w:lang w:val="ru-RU"/>
              </w:rPr>
            </w:pPr>
            <w:r>
              <w:rPr>
                <w:snapToGrid w:val="0"/>
                <w:color w:val="000000"/>
                <w:sz w:val="22"/>
                <w:lang w:val="ru-RU"/>
              </w:rPr>
              <w:t>отклонение</w:t>
            </w:r>
          </w:p>
        </w:tc>
      </w:tr>
      <w:tr w:rsidR="00C30354">
        <w:trPr>
          <w:cantSplit/>
          <w:trHeight w:val="2369"/>
        </w:trPr>
        <w:tc>
          <w:tcPr>
            <w:tcW w:w="4147" w:type="dxa"/>
            <w:vMerge/>
          </w:tcPr>
          <w:p w:rsidR="00C30354" w:rsidRDefault="00C30354">
            <w:pPr>
              <w:jc w:val="right"/>
              <w:rPr>
                <w:snapToGrid w:val="0"/>
                <w:color w:val="000000"/>
                <w:lang w:val="ru-RU"/>
              </w:rPr>
            </w:pPr>
          </w:p>
        </w:tc>
        <w:tc>
          <w:tcPr>
            <w:tcW w:w="931" w:type="dxa"/>
            <w:textDirection w:val="btLr"/>
          </w:tcPr>
          <w:p w:rsidR="00C30354" w:rsidRDefault="00C30354">
            <w:pPr>
              <w:ind w:left="113" w:right="113" w:firstLine="0"/>
              <w:jc w:val="center"/>
              <w:rPr>
                <w:snapToGrid w:val="0"/>
                <w:color w:val="000000"/>
                <w:sz w:val="24"/>
                <w:lang w:val="ru-RU"/>
              </w:rPr>
            </w:pPr>
            <w:r>
              <w:rPr>
                <w:snapToGrid w:val="0"/>
                <w:color w:val="000000"/>
                <w:sz w:val="24"/>
                <w:lang w:val="ru-RU"/>
              </w:rPr>
              <w:t>Положительный</w:t>
            </w:r>
          </w:p>
          <w:p w:rsidR="00C30354" w:rsidRDefault="00C30354">
            <w:pPr>
              <w:ind w:left="113" w:right="113" w:firstLine="0"/>
              <w:jc w:val="center"/>
              <w:rPr>
                <w:snapToGrid w:val="0"/>
                <w:color w:val="000000"/>
                <w:sz w:val="24"/>
                <w:lang w:val="ru-RU"/>
              </w:rPr>
            </w:pPr>
            <w:r>
              <w:rPr>
                <w:snapToGrid w:val="0"/>
                <w:color w:val="000000"/>
                <w:sz w:val="24"/>
                <w:lang w:val="ru-RU"/>
              </w:rPr>
              <w:t>денежный</w:t>
            </w:r>
          </w:p>
          <w:p w:rsidR="00C30354" w:rsidRDefault="00C30354">
            <w:pPr>
              <w:ind w:left="113" w:right="113" w:firstLine="0"/>
              <w:jc w:val="center"/>
              <w:rPr>
                <w:snapToGrid w:val="0"/>
                <w:color w:val="000000"/>
                <w:sz w:val="24"/>
                <w:lang w:val="ru-RU"/>
              </w:rPr>
            </w:pPr>
            <w:r>
              <w:rPr>
                <w:snapToGrid w:val="0"/>
                <w:color w:val="000000"/>
                <w:sz w:val="24"/>
                <w:lang w:val="ru-RU"/>
              </w:rPr>
              <w:t>поток</w:t>
            </w:r>
          </w:p>
        </w:tc>
        <w:tc>
          <w:tcPr>
            <w:tcW w:w="884" w:type="dxa"/>
            <w:textDirection w:val="btLr"/>
          </w:tcPr>
          <w:p w:rsidR="00C30354" w:rsidRDefault="00C30354">
            <w:pPr>
              <w:pStyle w:val="ac"/>
              <w:rPr>
                <w:rFonts w:ascii="Times New Roman" w:hAnsi="Times New Roman"/>
                <w:sz w:val="24"/>
              </w:rPr>
            </w:pPr>
            <w:r>
              <w:rPr>
                <w:rFonts w:ascii="Times New Roman" w:hAnsi="Times New Roman"/>
                <w:sz w:val="24"/>
              </w:rPr>
              <w:t>Отрицательный</w:t>
            </w:r>
          </w:p>
          <w:p w:rsidR="00C30354" w:rsidRDefault="00C30354">
            <w:pPr>
              <w:ind w:left="113" w:right="113" w:firstLine="0"/>
              <w:jc w:val="center"/>
              <w:rPr>
                <w:snapToGrid w:val="0"/>
                <w:color w:val="000000"/>
                <w:sz w:val="24"/>
                <w:lang w:val="ru-RU"/>
              </w:rPr>
            </w:pPr>
            <w:r>
              <w:rPr>
                <w:snapToGrid w:val="0"/>
                <w:color w:val="000000"/>
                <w:sz w:val="24"/>
                <w:lang w:val="ru-RU"/>
              </w:rPr>
              <w:t>денежный</w:t>
            </w:r>
          </w:p>
          <w:p w:rsidR="00C30354" w:rsidRDefault="00C30354">
            <w:pPr>
              <w:ind w:left="113" w:right="113" w:firstLine="0"/>
              <w:jc w:val="center"/>
              <w:rPr>
                <w:snapToGrid w:val="0"/>
                <w:color w:val="000000"/>
                <w:sz w:val="24"/>
                <w:lang w:val="ru-RU"/>
              </w:rPr>
            </w:pPr>
            <w:r>
              <w:rPr>
                <w:snapToGrid w:val="0"/>
                <w:color w:val="000000"/>
                <w:sz w:val="24"/>
                <w:lang w:val="ru-RU"/>
              </w:rPr>
              <w:t>поток</w:t>
            </w:r>
          </w:p>
        </w:tc>
        <w:tc>
          <w:tcPr>
            <w:tcW w:w="945" w:type="dxa"/>
            <w:textDirection w:val="btLr"/>
          </w:tcPr>
          <w:p w:rsidR="00C30354" w:rsidRDefault="00C30354">
            <w:pPr>
              <w:ind w:left="113" w:right="113" w:firstLine="0"/>
              <w:jc w:val="center"/>
              <w:rPr>
                <w:snapToGrid w:val="0"/>
                <w:color w:val="000000"/>
                <w:sz w:val="24"/>
                <w:lang w:val="ru-RU"/>
              </w:rPr>
            </w:pPr>
            <w:r>
              <w:rPr>
                <w:snapToGrid w:val="0"/>
                <w:color w:val="000000"/>
                <w:sz w:val="24"/>
                <w:lang w:val="ru-RU"/>
              </w:rPr>
              <w:t>Положительный</w:t>
            </w:r>
          </w:p>
          <w:p w:rsidR="00C30354" w:rsidRDefault="00C30354">
            <w:pPr>
              <w:ind w:left="113" w:right="113" w:firstLine="0"/>
              <w:jc w:val="center"/>
              <w:rPr>
                <w:snapToGrid w:val="0"/>
                <w:color w:val="000000"/>
                <w:sz w:val="24"/>
                <w:lang w:val="ru-RU"/>
              </w:rPr>
            </w:pPr>
            <w:r>
              <w:rPr>
                <w:snapToGrid w:val="0"/>
                <w:color w:val="000000"/>
                <w:sz w:val="24"/>
                <w:lang w:val="ru-RU"/>
              </w:rPr>
              <w:t>денежный</w:t>
            </w:r>
          </w:p>
          <w:p w:rsidR="00C30354" w:rsidRDefault="00C30354">
            <w:pPr>
              <w:ind w:left="113" w:right="113" w:firstLine="0"/>
              <w:jc w:val="center"/>
              <w:rPr>
                <w:snapToGrid w:val="0"/>
                <w:color w:val="000000"/>
                <w:sz w:val="24"/>
                <w:lang w:val="ru-RU"/>
              </w:rPr>
            </w:pPr>
            <w:r>
              <w:rPr>
                <w:snapToGrid w:val="0"/>
                <w:color w:val="000000"/>
                <w:sz w:val="24"/>
                <w:lang w:val="ru-RU"/>
              </w:rPr>
              <w:t>поток</w:t>
            </w:r>
          </w:p>
        </w:tc>
        <w:tc>
          <w:tcPr>
            <w:tcW w:w="915" w:type="dxa"/>
            <w:textDirection w:val="btLr"/>
          </w:tcPr>
          <w:p w:rsidR="00C30354" w:rsidRDefault="00C30354">
            <w:pPr>
              <w:ind w:left="113" w:right="113" w:firstLine="0"/>
              <w:jc w:val="center"/>
              <w:rPr>
                <w:snapToGrid w:val="0"/>
                <w:color w:val="000000"/>
                <w:sz w:val="24"/>
                <w:lang w:val="ru-RU"/>
              </w:rPr>
            </w:pPr>
            <w:r>
              <w:rPr>
                <w:snapToGrid w:val="0"/>
                <w:color w:val="000000"/>
                <w:sz w:val="24"/>
                <w:lang w:val="ru-RU"/>
              </w:rPr>
              <w:t>Отрицательный</w:t>
            </w:r>
          </w:p>
          <w:p w:rsidR="00C30354" w:rsidRDefault="00C30354">
            <w:pPr>
              <w:ind w:left="113" w:right="113" w:firstLine="0"/>
              <w:jc w:val="center"/>
              <w:rPr>
                <w:snapToGrid w:val="0"/>
                <w:color w:val="000000"/>
                <w:sz w:val="24"/>
                <w:lang w:val="ru-RU"/>
              </w:rPr>
            </w:pPr>
            <w:r>
              <w:rPr>
                <w:snapToGrid w:val="0"/>
                <w:color w:val="000000"/>
                <w:sz w:val="24"/>
                <w:lang w:val="ru-RU"/>
              </w:rPr>
              <w:t>денежный</w:t>
            </w:r>
          </w:p>
          <w:p w:rsidR="00C30354" w:rsidRDefault="00C30354">
            <w:pPr>
              <w:ind w:left="113" w:right="113" w:firstLine="0"/>
              <w:jc w:val="center"/>
              <w:rPr>
                <w:snapToGrid w:val="0"/>
                <w:color w:val="000000"/>
                <w:sz w:val="24"/>
                <w:lang w:val="ru-RU"/>
              </w:rPr>
            </w:pPr>
            <w:r>
              <w:rPr>
                <w:snapToGrid w:val="0"/>
                <w:color w:val="000000"/>
                <w:sz w:val="24"/>
                <w:lang w:val="ru-RU"/>
              </w:rPr>
              <w:t>поток</w:t>
            </w:r>
          </w:p>
        </w:tc>
        <w:tc>
          <w:tcPr>
            <w:tcW w:w="883" w:type="dxa"/>
            <w:textDirection w:val="btLr"/>
          </w:tcPr>
          <w:p w:rsidR="00C30354" w:rsidRDefault="00C30354">
            <w:pPr>
              <w:ind w:left="113" w:right="113" w:firstLine="0"/>
              <w:jc w:val="center"/>
              <w:rPr>
                <w:snapToGrid w:val="0"/>
                <w:color w:val="000000"/>
                <w:sz w:val="24"/>
                <w:lang w:val="ru-RU"/>
              </w:rPr>
            </w:pPr>
            <w:r>
              <w:rPr>
                <w:snapToGrid w:val="0"/>
                <w:color w:val="000000"/>
                <w:sz w:val="24"/>
                <w:lang w:val="ru-RU"/>
              </w:rPr>
              <w:t>Положительный</w:t>
            </w:r>
          </w:p>
          <w:p w:rsidR="00C30354" w:rsidRDefault="00C30354">
            <w:pPr>
              <w:ind w:left="113" w:right="113" w:firstLine="0"/>
              <w:jc w:val="center"/>
              <w:rPr>
                <w:snapToGrid w:val="0"/>
                <w:color w:val="000000"/>
                <w:sz w:val="24"/>
                <w:lang w:val="ru-RU"/>
              </w:rPr>
            </w:pPr>
            <w:r>
              <w:rPr>
                <w:snapToGrid w:val="0"/>
                <w:color w:val="000000"/>
                <w:sz w:val="24"/>
                <w:lang w:val="ru-RU"/>
              </w:rPr>
              <w:t>денежный</w:t>
            </w:r>
          </w:p>
          <w:p w:rsidR="00C30354" w:rsidRDefault="00C30354">
            <w:pPr>
              <w:ind w:left="113" w:right="113" w:firstLine="0"/>
              <w:jc w:val="center"/>
              <w:rPr>
                <w:snapToGrid w:val="0"/>
                <w:color w:val="000000"/>
                <w:sz w:val="24"/>
                <w:lang w:val="ru-RU"/>
              </w:rPr>
            </w:pPr>
            <w:r>
              <w:rPr>
                <w:snapToGrid w:val="0"/>
                <w:color w:val="000000"/>
                <w:sz w:val="24"/>
                <w:lang w:val="ru-RU"/>
              </w:rPr>
              <w:t>поток</w:t>
            </w:r>
          </w:p>
        </w:tc>
        <w:tc>
          <w:tcPr>
            <w:tcW w:w="900" w:type="dxa"/>
            <w:textDirection w:val="btLr"/>
          </w:tcPr>
          <w:p w:rsidR="00C30354" w:rsidRDefault="00C30354">
            <w:pPr>
              <w:ind w:left="113" w:right="113" w:firstLine="0"/>
              <w:jc w:val="center"/>
              <w:rPr>
                <w:snapToGrid w:val="0"/>
                <w:color w:val="000000"/>
                <w:sz w:val="24"/>
                <w:lang w:val="ru-RU"/>
              </w:rPr>
            </w:pPr>
            <w:r>
              <w:rPr>
                <w:snapToGrid w:val="0"/>
                <w:color w:val="000000"/>
                <w:sz w:val="24"/>
                <w:lang w:val="ru-RU"/>
              </w:rPr>
              <w:t>Отрицательный</w:t>
            </w:r>
          </w:p>
          <w:p w:rsidR="00C30354" w:rsidRDefault="00C30354">
            <w:pPr>
              <w:ind w:left="113" w:right="113" w:firstLine="0"/>
              <w:jc w:val="center"/>
              <w:rPr>
                <w:snapToGrid w:val="0"/>
                <w:color w:val="000000"/>
                <w:sz w:val="24"/>
                <w:lang w:val="ru-RU"/>
              </w:rPr>
            </w:pPr>
            <w:r>
              <w:rPr>
                <w:snapToGrid w:val="0"/>
                <w:color w:val="000000"/>
                <w:sz w:val="24"/>
                <w:lang w:val="ru-RU"/>
              </w:rPr>
              <w:t>денежный</w:t>
            </w:r>
          </w:p>
          <w:p w:rsidR="00C30354" w:rsidRDefault="00C30354">
            <w:pPr>
              <w:ind w:left="113" w:right="113" w:firstLine="0"/>
              <w:jc w:val="center"/>
              <w:rPr>
                <w:snapToGrid w:val="0"/>
                <w:color w:val="000000"/>
                <w:sz w:val="24"/>
                <w:lang w:val="ru-RU"/>
              </w:rPr>
            </w:pPr>
            <w:r>
              <w:rPr>
                <w:snapToGrid w:val="0"/>
                <w:color w:val="000000"/>
                <w:sz w:val="24"/>
                <w:lang w:val="ru-RU"/>
              </w:rPr>
              <w:t>поток</w:t>
            </w:r>
          </w:p>
        </w:tc>
      </w:tr>
      <w:tr w:rsidR="00C30354">
        <w:trPr>
          <w:trHeight w:val="276"/>
        </w:trPr>
        <w:tc>
          <w:tcPr>
            <w:tcW w:w="4147" w:type="dxa"/>
          </w:tcPr>
          <w:p w:rsidR="00C30354" w:rsidRDefault="00C30354">
            <w:pPr>
              <w:ind w:firstLine="0"/>
              <w:jc w:val="center"/>
              <w:rPr>
                <w:snapToGrid w:val="0"/>
                <w:color w:val="000000"/>
                <w:sz w:val="22"/>
                <w:lang w:val="ru-RU"/>
              </w:rPr>
            </w:pPr>
            <w:r>
              <w:rPr>
                <w:snapToGrid w:val="0"/>
                <w:color w:val="000000"/>
                <w:sz w:val="22"/>
                <w:lang w:val="ru-RU"/>
              </w:rPr>
              <w:t>1</w:t>
            </w:r>
          </w:p>
        </w:tc>
        <w:tc>
          <w:tcPr>
            <w:tcW w:w="931" w:type="dxa"/>
          </w:tcPr>
          <w:p w:rsidR="00C30354" w:rsidRDefault="00C30354">
            <w:pPr>
              <w:ind w:firstLine="0"/>
              <w:jc w:val="center"/>
              <w:rPr>
                <w:snapToGrid w:val="0"/>
                <w:color w:val="000000"/>
                <w:sz w:val="22"/>
                <w:lang w:val="ru-RU"/>
              </w:rPr>
            </w:pPr>
            <w:r>
              <w:rPr>
                <w:snapToGrid w:val="0"/>
                <w:color w:val="000000"/>
                <w:sz w:val="22"/>
                <w:lang w:val="ru-RU"/>
              </w:rPr>
              <w:t>2</w:t>
            </w:r>
          </w:p>
        </w:tc>
        <w:tc>
          <w:tcPr>
            <w:tcW w:w="884" w:type="dxa"/>
          </w:tcPr>
          <w:p w:rsidR="00C30354" w:rsidRDefault="00C30354">
            <w:pPr>
              <w:ind w:firstLine="0"/>
              <w:jc w:val="center"/>
              <w:rPr>
                <w:snapToGrid w:val="0"/>
                <w:color w:val="000000"/>
                <w:sz w:val="22"/>
                <w:lang w:val="ru-RU"/>
              </w:rPr>
            </w:pPr>
            <w:r>
              <w:rPr>
                <w:snapToGrid w:val="0"/>
                <w:color w:val="000000"/>
                <w:sz w:val="22"/>
                <w:lang w:val="ru-RU"/>
              </w:rPr>
              <w:t>3</w:t>
            </w:r>
          </w:p>
        </w:tc>
        <w:tc>
          <w:tcPr>
            <w:tcW w:w="945" w:type="dxa"/>
          </w:tcPr>
          <w:p w:rsidR="00C30354" w:rsidRDefault="00C30354">
            <w:pPr>
              <w:ind w:firstLine="0"/>
              <w:jc w:val="center"/>
              <w:rPr>
                <w:snapToGrid w:val="0"/>
                <w:color w:val="000000"/>
                <w:sz w:val="22"/>
                <w:lang w:val="ru-RU"/>
              </w:rPr>
            </w:pPr>
            <w:r>
              <w:rPr>
                <w:snapToGrid w:val="0"/>
                <w:color w:val="000000"/>
                <w:sz w:val="22"/>
                <w:lang w:val="ru-RU"/>
              </w:rPr>
              <w:t>4</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5</w:t>
            </w:r>
          </w:p>
        </w:tc>
        <w:tc>
          <w:tcPr>
            <w:tcW w:w="883" w:type="dxa"/>
          </w:tcPr>
          <w:p w:rsidR="00C30354" w:rsidRDefault="00C30354">
            <w:pPr>
              <w:ind w:firstLine="0"/>
              <w:jc w:val="center"/>
              <w:rPr>
                <w:snapToGrid w:val="0"/>
                <w:color w:val="000000"/>
                <w:sz w:val="22"/>
                <w:lang w:val="ru-RU"/>
              </w:rPr>
            </w:pPr>
            <w:r>
              <w:rPr>
                <w:snapToGrid w:val="0"/>
                <w:color w:val="000000"/>
                <w:sz w:val="22"/>
                <w:lang w:val="ru-RU"/>
              </w:rPr>
              <w:t>6</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7</w:t>
            </w:r>
          </w:p>
        </w:tc>
      </w:tr>
      <w:tr w:rsidR="00C30354">
        <w:trPr>
          <w:cantSplit/>
          <w:trHeight w:val="290"/>
        </w:trPr>
        <w:tc>
          <w:tcPr>
            <w:tcW w:w="9605" w:type="dxa"/>
            <w:gridSpan w:val="7"/>
          </w:tcPr>
          <w:p w:rsidR="00C30354" w:rsidRDefault="00C30354">
            <w:pPr>
              <w:pStyle w:val="4"/>
              <w:rPr>
                <w:rFonts w:ascii="Times New Roman" w:hAnsi="Times New Roman"/>
              </w:rPr>
            </w:pPr>
            <w:r>
              <w:rPr>
                <w:rFonts w:ascii="Times New Roman" w:hAnsi="Times New Roman"/>
              </w:rPr>
              <w:t>I.ДЕНЕЖНЫЕ ПОТОКИ ПО ОПЕРАЦИОННОЙ ДЕЯТЕЛЬНОСТИ</w:t>
            </w:r>
          </w:p>
        </w:tc>
      </w:tr>
      <w:tr w:rsidR="00C30354">
        <w:trPr>
          <w:trHeight w:val="552"/>
        </w:trPr>
        <w:tc>
          <w:tcPr>
            <w:tcW w:w="4147" w:type="dxa"/>
          </w:tcPr>
          <w:p w:rsidR="00C30354" w:rsidRDefault="00C30354">
            <w:pPr>
              <w:ind w:firstLine="0"/>
              <w:rPr>
                <w:snapToGrid w:val="0"/>
                <w:color w:val="000000"/>
                <w:sz w:val="22"/>
                <w:lang w:val="ru-RU"/>
              </w:rPr>
            </w:pPr>
            <w:r>
              <w:rPr>
                <w:snapToGrid w:val="0"/>
                <w:color w:val="000000"/>
                <w:sz w:val="22"/>
                <w:lang w:val="ru-RU"/>
              </w:rPr>
              <w:t xml:space="preserve">1.Денежные средства, полученные от реализации  продукции </w:t>
            </w:r>
          </w:p>
        </w:tc>
        <w:tc>
          <w:tcPr>
            <w:tcW w:w="931" w:type="dxa"/>
          </w:tcPr>
          <w:p w:rsidR="00C30354" w:rsidRDefault="00C30354">
            <w:pPr>
              <w:ind w:firstLine="0"/>
              <w:jc w:val="right"/>
              <w:rPr>
                <w:snapToGrid w:val="0"/>
                <w:color w:val="000000"/>
                <w:sz w:val="22"/>
                <w:lang w:val="ru-RU"/>
              </w:rPr>
            </w:pPr>
            <w:r>
              <w:rPr>
                <w:snapToGrid w:val="0"/>
                <w:color w:val="000000"/>
                <w:sz w:val="22"/>
                <w:lang w:val="ru-RU"/>
              </w:rPr>
              <w:t>6709,8</w:t>
            </w:r>
          </w:p>
        </w:tc>
        <w:tc>
          <w:tcPr>
            <w:tcW w:w="88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5" w:type="dxa"/>
          </w:tcPr>
          <w:p w:rsidR="00C30354" w:rsidRDefault="00C30354">
            <w:pPr>
              <w:ind w:firstLine="0"/>
              <w:jc w:val="right"/>
              <w:rPr>
                <w:snapToGrid w:val="0"/>
                <w:color w:val="000000"/>
                <w:sz w:val="22"/>
                <w:lang w:val="ru-RU"/>
              </w:rPr>
            </w:pPr>
            <w:r>
              <w:rPr>
                <w:snapToGrid w:val="0"/>
                <w:color w:val="000000"/>
                <w:sz w:val="22"/>
                <w:lang w:val="ru-RU"/>
              </w:rPr>
              <w:t>6796,5</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3" w:type="dxa"/>
          </w:tcPr>
          <w:p w:rsidR="00C30354" w:rsidRDefault="00C30354">
            <w:pPr>
              <w:ind w:firstLine="0"/>
              <w:jc w:val="right"/>
              <w:rPr>
                <w:snapToGrid w:val="0"/>
                <w:color w:val="000000"/>
                <w:sz w:val="22"/>
                <w:lang w:val="ru-RU"/>
              </w:rPr>
            </w:pPr>
            <w:r>
              <w:rPr>
                <w:snapToGrid w:val="0"/>
                <w:color w:val="000000"/>
                <w:sz w:val="22"/>
                <w:lang w:val="ru-RU"/>
              </w:rPr>
              <w:t>86,7</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276"/>
        </w:trPr>
        <w:tc>
          <w:tcPr>
            <w:tcW w:w="4147" w:type="dxa"/>
          </w:tcPr>
          <w:p w:rsidR="00C30354" w:rsidRDefault="00C30354">
            <w:pPr>
              <w:ind w:firstLine="0"/>
              <w:rPr>
                <w:snapToGrid w:val="0"/>
                <w:color w:val="000000"/>
                <w:sz w:val="22"/>
                <w:lang w:val="ru-RU"/>
              </w:rPr>
            </w:pPr>
            <w:r>
              <w:rPr>
                <w:snapToGrid w:val="0"/>
                <w:color w:val="000000"/>
                <w:sz w:val="22"/>
                <w:lang w:val="ru-RU"/>
              </w:rPr>
              <w:t xml:space="preserve">    в т.ч. экспорт пиломатериалов</w:t>
            </w:r>
          </w:p>
        </w:tc>
        <w:tc>
          <w:tcPr>
            <w:tcW w:w="931" w:type="dxa"/>
          </w:tcPr>
          <w:p w:rsidR="00C30354" w:rsidRDefault="00C30354">
            <w:pPr>
              <w:ind w:firstLine="0"/>
              <w:jc w:val="right"/>
              <w:rPr>
                <w:snapToGrid w:val="0"/>
                <w:color w:val="000000"/>
                <w:sz w:val="22"/>
                <w:lang w:val="ru-RU"/>
              </w:rPr>
            </w:pPr>
            <w:r>
              <w:rPr>
                <w:snapToGrid w:val="0"/>
                <w:color w:val="000000"/>
                <w:sz w:val="22"/>
                <w:lang w:val="ru-RU"/>
              </w:rPr>
              <w:t>5136,7</w:t>
            </w:r>
          </w:p>
        </w:tc>
        <w:tc>
          <w:tcPr>
            <w:tcW w:w="88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5" w:type="dxa"/>
          </w:tcPr>
          <w:p w:rsidR="00C30354" w:rsidRDefault="00C30354">
            <w:pPr>
              <w:ind w:firstLine="0"/>
              <w:jc w:val="right"/>
              <w:rPr>
                <w:snapToGrid w:val="0"/>
                <w:color w:val="000000"/>
                <w:sz w:val="22"/>
                <w:lang w:val="ru-RU"/>
              </w:rPr>
            </w:pPr>
            <w:r>
              <w:rPr>
                <w:snapToGrid w:val="0"/>
                <w:color w:val="000000"/>
                <w:sz w:val="22"/>
                <w:lang w:val="ru-RU"/>
              </w:rPr>
              <w:t>5250,3</w:t>
            </w:r>
          </w:p>
        </w:tc>
        <w:tc>
          <w:tcPr>
            <w:tcW w:w="915" w:type="dxa"/>
          </w:tcPr>
          <w:p w:rsidR="00C30354" w:rsidRDefault="00C30354">
            <w:pPr>
              <w:ind w:firstLine="0"/>
              <w:jc w:val="center"/>
              <w:rPr>
                <w:snapToGrid w:val="0"/>
                <w:color w:val="000000"/>
                <w:sz w:val="22"/>
                <w:lang w:val="ru-RU"/>
              </w:rPr>
            </w:pPr>
          </w:p>
        </w:tc>
        <w:tc>
          <w:tcPr>
            <w:tcW w:w="883" w:type="dxa"/>
          </w:tcPr>
          <w:p w:rsidR="00C30354" w:rsidRDefault="00C30354">
            <w:pPr>
              <w:ind w:firstLine="0"/>
              <w:jc w:val="right"/>
              <w:rPr>
                <w:snapToGrid w:val="0"/>
                <w:color w:val="000000"/>
                <w:sz w:val="22"/>
                <w:lang w:val="ru-RU"/>
              </w:rPr>
            </w:pPr>
            <w:r>
              <w:rPr>
                <w:snapToGrid w:val="0"/>
                <w:color w:val="000000"/>
                <w:sz w:val="22"/>
                <w:lang w:val="ru-RU"/>
              </w:rPr>
              <w:t>113,6</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276"/>
        </w:trPr>
        <w:tc>
          <w:tcPr>
            <w:tcW w:w="4147" w:type="dxa"/>
          </w:tcPr>
          <w:p w:rsidR="00C30354" w:rsidRDefault="00C30354">
            <w:pPr>
              <w:ind w:firstLine="0"/>
              <w:rPr>
                <w:snapToGrid w:val="0"/>
                <w:color w:val="000000"/>
                <w:sz w:val="22"/>
                <w:lang w:val="ru-RU"/>
              </w:rPr>
            </w:pPr>
            <w:r>
              <w:rPr>
                <w:snapToGrid w:val="0"/>
                <w:color w:val="000000"/>
                <w:sz w:val="22"/>
                <w:lang w:val="ru-RU"/>
              </w:rPr>
              <w:t xml:space="preserve">              экспорт балансов</w:t>
            </w:r>
          </w:p>
        </w:tc>
        <w:tc>
          <w:tcPr>
            <w:tcW w:w="931" w:type="dxa"/>
          </w:tcPr>
          <w:p w:rsidR="00C30354" w:rsidRDefault="00C30354">
            <w:pPr>
              <w:ind w:firstLine="0"/>
              <w:jc w:val="right"/>
              <w:rPr>
                <w:snapToGrid w:val="0"/>
                <w:color w:val="000000"/>
                <w:sz w:val="22"/>
                <w:lang w:val="ru-RU"/>
              </w:rPr>
            </w:pPr>
            <w:r>
              <w:rPr>
                <w:snapToGrid w:val="0"/>
                <w:color w:val="000000"/>
                <w:sz w:val="22"/>
                <w:lang w:val="ru-RU"/>
              </w:rPr>
              <w:t>172,2</w:t>
            </w:r>
          </w:p>
        </w:tc>
        <w:tc>
          <w:tcPr>
            <w:tcW w:w="88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5" w:type="dxa"/>
          </w:tcPr>
          <w:p w:rsidR="00C30354" w:rsidRDefault="00C30354">
            <w:pPr>
              <w:ind w:firstLine="0"/>
              <w:jc w:val="right"/>
              <w:rPr>
                <w:snapToGrid w:val="0"/>
                <w:color w:val="000000"/>
                <w:sz w:val="22"/>
                <w:lang w:val="ru-RU"/>
              </w:rPr>
            </w:pPr>
            <w:r>
              <w:rPr>
                <w:snapToGrid w:val="0"/>
                <w:color w:val="000000"/>
                <w:sz w:val="22"/>
                <w:lang w:val="ru-RU"/>
              </w:rPr>
              <w:t>159,3</w:t>
            </w:r>
          </w:p>
        </w:tc>
        <w:tc>
          <w:tcPr>
            <w:tcW w:w="915" w:type="dxa"/>
          </w:tcPr>
          <w:p w:rsidR="00C30354" w:rsidRDefault="00C30354">
            <w:pPr>
              <w:ind w:firstLine="0"/>
              <w:jc w:val="right"/>
              <w:rPr>
                <w:snapToGrid w:val="0"/>
                <w:color w:val="000000"/>
                <w:sz w:val="22"/>
                <w:lang w:val="ru-RU"/>
              </w:rPr>
            </w:pPr>
          </w:p>
        </w:tc>
        <w:tc>
          <w:tcPr>
            <w:tcW w:w="883" w:type="dxa"/>
          </w:tcPr>
          <w:p w:rsidR="00C30354" w:rsidRDefault="00C30354">
            <w:pPr>
              <w:ind w:firstLine="0"/>
              <w:jc w:val="right"/>
              <w:rPr>
                <w:snapToGrid w:val="0"/>
                <w:color w:val="000000"/>
                <w:sz w:val="22"/>
                <w:lang w:val="ru-RU"/>
              </w:rPr>
            </w:pPr>
            <w:r>
              <w:rPr>
                <w:snapToGrid w:val="0"/>
                <w:color w:val="000000"/>
                <w:sz w:val="22"/>
                <w:lang w:val="ru-RU"/>
              </w:rPr>
              <w:t>-12,9</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276"/>
        </w:trPr>
        <w:tc>
          <w:tcPr>
            <w:tcW w:w="4147" w:type="dxa"/>
          </w:tcPr>
          <w:p w:rsidR="00C30354" w:rsidRDefault="00C30354">
            <w:pPr>
              <w:ind w:firstLine="0"/>
              <w:rPr>
                <w:snapToGrid w:val="0"/>
                <w:color w:val="000000"/>
                <w:sz w:val="22"/>
                <w:lang w:val="ru-RU"/>
              </w:rPr>
            </w:pPr>
            <w:r>
              <w:rPr>
                <w:snapToGrid w:val="0"/>
                <w:color w:val="000000"/>
                <w:sz w:val="22"/>
                <w:lang w:val="ru-RU"/>
              </w:rPr>
              <w:t xml:space="preserve">              п/матер. внутренний рынок</w:t>
            </w:r>
          </w:p>
        </w:tc>
        <w:tc>
          <w:tcPr>
            <w:tcW w:w="931" w:type="dxa"/>
          </w:tcPr>
          <w:p w:rsidR="00C30354" w:rsidRDefault="00C30354">
            <w:pPr>
              <w:ind w:firstLine="0"/>
              <w:jc w:val="right"/>
              <w:rPr>
                <w:snapToGrid w:val="0"/>
                <w:color w:val="000000"/>
                <w:sz w:val="22"/>
                <w:lang w:val="ru-RU"/>
              </w:rPr>
            </w:pPr>
            <w:r>
              <w:rPr>
                <w:snapToGrid w:val="0"/>
                <w:color w:val="000000"/>
                <w:sz w:val="22"/>
                <w:lang w:val="ru-RU"/>
              </w:rPr>
              <w:t>444,6</w:t>
            </w:r>
          </w:p>
        </w:tc>
        <w:tc>
          <w:tcPr>
            <w:tcW w:w="88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5" w:type="dxa"/>
          </w:tcPr>
          <w:p w:rsidR="00C30354" w:rsidRDefault="00C30354">
            <w:pPr>
              <w:ind w:firstLine="0"/>
              <w:jc w:val="right"/>
              <w:rPr>
                <w:snapToGrid w:val="0"/>
                <w:color w:val="000000"/>
                <w:sz w:val="22"/>
                <w:lang w:val="ru-RU"/>
              </w:rPr>
            </w:pPr>
            <w:r>
              <w:rPr>
                <w:snapToGrid w:val="0"/>
                <w:color w:val="000000"/>
                <w:sz w:val="22"/>
                <w:lang w:val="ru-RU"/>
              </w:rPr>
              <w:t>450,8</w:t>
            </w:r>
          </w:p>
        </w:tc>
        <w:tc>
          <w:tcPr>
            <w:tcW w:w="915" w:type="dxa"/>
          </w:tcPr>
          <w:p w:rsidR="00C30354" w:rsidRDefault="00C30354">
            <w:pPr>
              <w:ind w:firstLine="0"/>
              <w:jc w:val="center"/>
              <w:rPr>
                <w:snapToGrid w:val="0"/>
                <w:color w:val="000000"/>
                <w:sz w:val="22"/>
                <w:lang w:val="ru-RU"/>
              </w:rPr>
            </w:pPr>
          </w:p>
        </w:tc>
        <w:tc>
          <w:tcPr>
            <w:tcW w:w="883" w:type="dxa"/>
          </w:tcPr>
          <w:p w:rsidR="00C30354" w:rsidRDefault="00C30354">
            <w:pPr>
              <w:ind w:firstLine="0"/>
              <w:jc w:val="right"/>
              <w:rPr>
                <w:snapToGrid w:val="0"/>
                <w:color w:val="000000"/>
                <w:sz w:val="22"/>
                <w:lang w:val="ru-RU"/>
              </w:rPr>
            </w:pPr>
            <w:r>
              <w:rPr>
                <w:snapToGrid w:val="0"/>
                <w:color w:val="000000"/>
                <w:sz w:val="22"/>
                <w:lang w:val="ru-RU"/>
              </w:rPr>
              <w:t>6,2</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276"/>
        </w:trPr>
        <w:tc>
          <w:tcPr>
            <w:tcW w:w="4147" w:type="dxa"/>
          </w:tcPr>
          <w:p w:rsidR="00C30354" w:rsidRDefault="00C30354">
            <w:pPr>
              <w:ind w:firstLine="0"/>
              <w:rPr>
                <w:snapToGrid w:val="0"/>
                <w:color w:val="000000"/>
                <w:sz w:val="22"/>
                <w:lang w:val="ru-RU"/>
              </w:rPr>
            </w:pPr>
            <w:r>
              <w:rPr>
                <w:snapToGrid w:val="0"/>
                <w:color w:val="000000"/>
                <w:sz w:val="22"/>
                <w:lang w:val="ru-RU"/>
              </w:rPr>
              <w:t xml:space="preserve">              балансы внутр. рынок</w:t>
            </w:r>
          </w:p>
        </w:tc>
        <w:tc>
          <w:tcPr>
            <w:tcW w:w="931" w:type="dxa"/>
          </w:tcPr>
          <w:p w:rsidR="00C30354" w:rsidRDefault="00C30354">
            <w:pPr>
              <w:ind w:firstLine="0"/>
              <w:jc w:val="right"/>
              <w:rPr>
                <w:snapToGrid w:val="0"/>
                <w:color w:val="000000"/>
                <w:sz w:val="22"/>
                <w:lang w:val="ru-RU"/>
              </w:rPr>
            </w:pPr>
            <w:r>
              <w:rPr>
                <w:snapToGrid w:val="0"/>
                <w:color w:val="000000"/>
                <w:sz w:val="22"/>
                <w:lang w:val="ru-RU"/>
              </w:rPr>
              <w:t>787,5</w:t>
            </w:r>
          </w:p>
        </w:tc>
        <w:tc>
          <w:tcPr>
            <w:tcW w:w="88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5" w:type="dxa"/>
          </w:tcPr>
          <w:p w:rsidR="00C30354" w:rsidRDefault="00C30354">
            <w:pPr>
              <w:ind w:firstLine="0"/>
              <w:jc w:val="right"/>
              <w:rPr>
                <w:snapToGrid w:val="0"/>
                <w:color w:val="000000"/>
                <w:sz w:val="22"/>
                <w:lang w:val="ru-RU"/>
              </w:rPr>
            </w:pPr>
            <w:r>
              <w:rPr>
                <w:snapToGrid w:val="0"/>
                <w:color w:val="000000"/>
                <w:sz w:val="22"/>
                <w:lang w:val="ru-RU"/>
              </w:rPr>
              <w:t>767,4</w:t>
            </w:r>
          </w:p>
        </w:tc>
        <w:tc>
          <w:tcPr>
            <w:tcW w:w="915" w:type="dxa"/>
          </w:tcPr>
          <w:p w:rsidR="00C30354" w:rsidRDefault="00C30354">
            <w:pPr>
              <w:ind w:firstLine="0"/>
              <w:jc w:val="right"/>
              <w:rPr>
                <w:snapToGrid w:val="0"/>
                <w:color w:val="000000"/>
                <w:sz w:val="22"/>
                <w:lang w:val="ru-RU"/>
              </w:rPr>
            </w:pPr>
          </w:p>
        </w:tc>
        <w:tc>
          <w:tcPr>
            <w:tcW w:w="883" w:type="dxa"/>
          </w:tcPr>
          <w:p w:rsidR="00C30354" w:rsidRDefault="00C30354">
            <w:pPr>
              <w:ind w:firstLine="0"/>
              <w:jc w:val="right"/>
              <w:rPr>
                <w:snapToGrid w:val="0"/>
                <w:color w:val="000000"/>
                <w:sz w:val="22"/>
                <w:lang w:val="ru-RU"/>
              </w:rPr>
            </w:pPr>
            <w:r>
              <w:rPr>
                <w:snapToGrid w:val="0"/>
                <w:color w:val="000000"/>
                <w:sz w:val="22"/>
                <w:lang w:val="ru-RU"/>
              </w:rPr>
              <w:t>-20,1</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276"/>
        </w:trPr>
        <w:tc>
          <w:tcPr>
            <w:tcW w:w="4147" w:type="dxa"/>
          </w:tcPr>
          <w:p w:rsidR="00C30354" w:rsidRDefault="00C30354">
            <w:pPr>
              <w:ind w:firstLine="0"/>
              <w:rPr>
                <w:snapToGrid w:val="0"/>
                <w:color w:val="000000"/>
                <w:sz w:val="22"/>
                <w:lang w:val="ru-RU"/>
              </w:rPr>
            </w:pPr>
            <w:r>
              <w:rPr>
                <w:snapToGrid w:val="0"/>
                <w:color w:val="000000"/>
                <w:sz w:val="22"/>
                <w:lang w:val="ru-RU"/>
              </w:rPr>
              <w:t xml:space="preserve">              техническая щепа</w:t>
            </w:r>
          </w:p>
        </w:tc>
        <w:tc>
          <w:tcPr>
            <w:tcW w:w="931" w:type="dxa"/>
          </w:tcPr>
          <w:p w:rsidR="00C30354" w:rsidRDefault="00C30354">
            <w:pPr>
              <w:ind w:firstLine="0"/>
              <w:jc w:val="right"/>
              <w:rPr>
                <w:snapToGrid w:val="0"/>
                <w:color w:val="000000"/>
                <w:sz w:val="22"/>
                <w:lang w:val="ru-RU"/>
              </w:rPr>
            </w:pPr>
            <w:r>
              <w:rPr>
                <w:snapToGrid w:val="0"/>
                <w:color w:val="000000"/>
                <w:sz w:val="22"/>
                <w:lang w:val="ru-RU"/>
              </w:rPr>
              <w:t>168,8</w:t>
            </w:r>
          </w:p>
        </w:tc>
        <w:tc>
          <w:tcPr>
            <w:tcW w:w="88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5" w:type="dxa"/>
          </w:tcPr>
          <w:p w:rsidR="00C30354" w:rsidRDefault="00C30354">
            <w:pPr>
              <w:ind w:firstLine="0"/>
              <w:jc w:val="right"/>
              <w:rPr>
                <w:snapToGrid w:val="0"/>
                <w:color w:val="000000"/>
                <w:sz w:val="22"/>
                <w:lang w:val="ru-RU"/>
              </w:rPr>
            </w:pPr>
            <w:r>
              <w:rPr>
                <w:snapToGrid w:val="0"/>
                <w:color w:val="000000"/>
                <w:sz w:val="22"/>
                <w:lang w:val="ru-RU"/>
              </w:rPr>
              <w:t>168,7</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3" w:type="dxa"/>
          </w:tcPr>
          <w:p w:rsidR="00C30354" w:rsidRDefault="00C30354">
            <w:pPr>
              <w:ind w:firstLine="0"/>
              <w:jc w:val="right"/>
              <w:rPr>
                <w:snapToGrid w:val="0"/>
                <w:color w:val="000000"/>
                <w:sz w:val="22"/>
                <w:lang w:val="ru-RU"/>
              </w:rPr>
            </w:pPr>
            <w:r>
              <w:rPr>
                <w:snapToGrid w:val="0"/>
                <w:color w:val="000000"/>
                <w:sz w:val="22"/>
                <w:lang w:val="ru-RU"/>
              </w:rPr>
              <w:t>-0,1</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785"/>
        </w:trPr>
        <w:tc>
          <w:tcPr>
            <w:tcW w:w="4147" w:type="dxa"/>
          </w:tcPr>
          <w:p w:rsidR="00C30354" w:rsidRDefault="00C30354">
            <w:pPr>
              <w:ind w:firstLine="0"/>
              <w:rPr>
                <w:snapToGrid w:val="0"/>
                <w:color w:val="000000"/>
                <w:sz w:val="22"/>
                <w:lang w:val="ru-RU"/>
              </w:rPr>
            </w:pPr>
            <w:r>
              <w:rPr>
                <w:snapToGrid w:val="0"/>
                <w:color w:val="000000"/>
                <w:sz w:val="22"/>
                <w:lang w:val="ru-RU"/>
              </w:rPr>
              <w:t>2.Прочие поступления денежных средств в процессе операционной деятельности</w:t>
            </w:r>
          </w:p>
        </w:tc>
        <w:tc>
          <w:tcPr>
            <w:tcW w:w="931" w:type="dxa"/>
          </w:tcPr>
          <w:p w:rsidR="00C30354" w:rsidRDefault="00C30354">
            <w:pPr>
              <w:ind w:firstLine="0"/>
              <w:jc w:val="right"/>
              <w:rPr>
                <w:snapToGrid w:val="0"/>
                <w:color w:val="000000"/>
                <w:sz w:val="22"/>
                <w:lang w:val="ru-RU"/>
              </w:rPr>
            </w:pPr>
            <w:r>
              <w:rPr>
                <w:snapToGrid w:val="0"/>
                <w:color w:val="000000"/>
                <w:sz w:val="22"/>
                <w:lang w:val="ru-RU"/>
              </w:rPr>
              <w:t>0,0</w:t>
            </w:r>
          </w:p>
        </w:tc>
        <w:tc>
          <w:tcPr>
            <w:tcW w:w="884"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45" w:type="dxa"/>
          </w:tcPr>
          <w:p w:rsidR="00C30354" w:rsidRDefault="00C30354">
            <w:pPr>
              <w:ind w:firstLine="0"/>
              <w:jc w:val="right"/>
              <w:rPr>
                <w:snapToGrid w:val="0"/>
                <w:color w:val="000000"/>
                <w:sz w:val="22"/>
                <w:lang w:val="ru-RU"/>
              </w:rPr>
            </w:pPr>
            <w:r>
              <w:rPr>
                <w:snapToGrid w:val="0"/>
                <w:color w:val="000000"/>
                <w:sz w:val="22"/>
                <w:lang w:val="ru-RU"/>
              </w:rPr>
              <w:t>51,3</w:t>
            </w:r>
          </w:p>
        </w:tc>
        <w:tc>
          <w:tcPr>
            <w:tcW w:w="91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3" w:type="dxa"/>
          </w:tcPr>
          <w:p w:rsidR="00C30354" w:rsidRDefault="00C30354">
            <w:pPr>
              <w:ind w:firstLine="0"/>
              <w:jc w:val="right"/>
              <w:rPr>
                <w:snapToGrid w:val="0"/>
                <w:color w:val="000000"/>
                <w:sz w:val="22"/>
                <w:lang w:val="ru-RU"/>
              </w:rPr>
            </w:pPr>
            <w:r>
              <w:rPr>
                <w:snapToGrid w:val="0"/>
                <w:color w:val="000000"/>
                <w:sz w:val="22"/>
                <w:lang w:val="ru-RU"/>
              </w:rPr>
              <w:t>51,3</w:t>
            </w:r>
          </w:p>
        </w:tc>
        <w:tc>
          <w:tcPr>
            <w:tcW w:w="900" w:type="dxa"/>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552"/>
        </w:trPr>
        <w:tc>
          <w:tcPr>
            <w:tcW w:w="4147" w:type="dxa"/>
          </w:tcPr>
          <w:p w:rsidR="00C30354" w:rsidRDefault="00C30354">
            <w:pPr>
              <w:ind w:firstLine="0"/>
              <w:rPr>
                <w:snapToGrid w:val="0"/>
                <w:color w:val="000000"/>
                <w:sz w:val="22"/>
                <w:lang w:val="ru-RU"/>
              </w:rPr>
            </w:pPr>
            <w:r>
              <w:rPr>
                <w:snapToGrid w:val="0"/>
                <w:color w:val="000000"/>
                <w:sz w:val="22"/>
                <w:lang w:val="ru-RU"/>
              </w:rPr>
              <w:t>3.Выплата ден средств за приобретен сырье</w:t>
            </w:r>
          </w:p>
        </w:tc>
        <w:tc>
          <w:tcPr>
            <w:tcW w:w="931"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4" w:type="dxa"/>
          </w:tcPr>
          <w:p w:rsidR="00C30354" w:rsidRDefault="00C30354">
            <w:pPr>
              <w:ind w:firstLine="0"/>
              <w:jc w:val="right"/>
              <w:rPr>
                <w:snapToGrid w:val="0"/>
                <w:color w:val="000000"/>
                <w:sz w:val="22"/>
                <w:lang w:val="ru-RU"/>
              </w:rPr>
            </w:pPr>
            <w:r>
              <w:rPr>
                <w:snapToGrid w:val="0"/>
                <w:color w:val="000000"/>
                <w:sz w:val="22"/>
                <w:lang w:val="ru-RU"/>
              </w:rPr>
              <w:t>4121,0</w:t>
            </w:r>
          </w:p>
        </w:tc>
        <w:tc>
          <w:tcPr>
            <w:tcW w:w="94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4353,6</w:t>
            </w:r>
          </w:p>
        </w:tc>
        <w:tc>
          <w:tcPr>
            <w:tcW w:w="8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232,6</w:t>
            </w:r>
          </w:p>
        </w:tc>
      </w:tr>
      <w:tr w:rsidR="00C30354">
        <w:trPr>
          <w:trHeight w:val="276"/>
        </w:trPr>
        <w:tc>
          <w:tcPr>
            <w:tcW w:w="4147" w:type="dxa"/>
          </w:tcPr>
          <w:p w:rsidR="00C30354" w:rsidRDefault="00C30354">
            <w:pPr>
              <w:ind w:firstLine="0"/>
              <w:rPr>
                <w:snapToGrid w:val="0"/>
                <w:color w:val="000000"/>
                <w:sz w:val="22"/>
                <w:lang w:val="ru-RU"/>
              </w:rPr>
            </w:pPr>
            <w:r>
              <w:rPr>
                <w:snapToGrid w:val="0"/>
                <w:color w:val="000000"/>
                <w:sz w:val="22"/>
                <w:lang w:val="ru-RU"/>
              </w:rPr>
              <w:t xml:space="preserve">     в т.ч. приобретение пиловочника</w:t>
            </w:r>
          </w:p>
        </w:tc>
        <w:tc>
          <w:tcPr>
            <w:tcW w:w="931"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4" w:type="dxa"/>
          </w:tcPr>
          <w:p w:rsidR="00C30354" w:rsidRDefault="00C30354">
            <w:pPr>
              <w:ind w:firstLine="0"/>
              <w:jc w:val="right"/>
              <w:rPr>
                <w:snapToGrid w:val="0"/>
                <w:color w:val="000000"/>
                <w:sz w:val="22"/>
                <w:lang w:val="ru-RU"/>
              </w:rPr>
            </w:pPr>
            <w:r>
              <w:rPr>
                <w:snapToGrid w:val="0"/>
                <w:color w:val="000000"/>
                <w:sz w:val="22"/>
                <w:lang w:val="ru-RU"/>
              </w:rPr>
              <w:t>3127,0</w:t>
            </w:r>
          </w:p>
        </w:tc>
        <w:tc>
          <w:tcPr>
            <w:tcW w:w="94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3264,3</w:t>
            </w:r>
          </w:p>
        </w:tc>
        <w:tc>
          <w:tcPr>
            <w:tcW w:w="8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137,3</w:t>
            </w:r>
          </w:p>
        </w:tc>
      </w:tr>
      <w:tr w:rsidR="00C30354">
        <w:trPr>
          <w:trHeight w:val="276"/>
        </w:trPr>
        <w:tc>
          <w:tcPr>
            <w:tcW w:w="4147" w:type="dxa"/>
          </w:tcPr>
          <w:p w:rsidR="00C30354" w:rsidRDefault="00C30354">
            <w:pPr>
              <w:ind w:firstLine="0"/>
              <w:rPr>
                <w:snapToGrid w:val="0"/>
                <w:color w:val="000000"/>
                <w:sz w:val="22"/>
                <w:lang w:val="ru-RU"/>
              </w:rPr>
            </w:pPr>
            <w:r>
              <w:rPr>
                <w:snapToGrid w:val="0"/>
                <w:color w:val="000000"/>
                <w:sz w:val="22"/>
                <w:lang w:val="ru-RU"/>
              </w:rPr>
              <w:t xml:space="preserve">                                          балансов</w:t>
            </w:r>
          </w:p>
        </w:tc>
        <w:tc>
          <w:tcPr>
            <w:tcW w:w="931"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4" w:type="dxa"/>
          </w:tcPr>
          <w:p w:rsidR="00C30354" w:rsidRDefault="00C30354">
            <w:pPr>
              <w:ind w:firstLine="0"/>
              <w:jc w:val="right"/>
              <w:rPr>
                <w:snapToGrid w:val="0"/>
                <w:color w:val="000000"/>
                <w:sz w:val="22"/>
                <w:lang w:val="ru-RU"/>
              </w:rPr>
            </w:pPr>
            <w:r>
              <w:rPr>
                <w:snapToGrid w:val="0"/>
                <w:color w:val="000000"/>
                <w:sz w:val="22"/>
                <w:lang w:val="ru-RU"/>
              </w:rPr>
              <w:t>994,0</w:t>
            </w:r>
          </w:p>
        </w:tc>
        <w:tc>
          <w:tcPr>
            <w:tcW w:w="94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1089,3</w:t>
            </w:r>
          </w:p>
        </w:tc>
        <w:tc>
          <w:tcPr>
            <w:tcW w:w="8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95,3</w:t>
            </w:r>
          </w:p>
        </w:tc>
      </w:tr>
      <w:tr w:rsidR="00C30354">
        <w:trPr>
          <w:trHeight w:val="276"/>
        </w:trPr>
        <w:tc>
          <w:tcPr>
            <w:tcW w:w="4147" w:type="dxa"/>
          </w:tcPr>
          <w:p w:rsidR="00C30354" w:rsidRDefault="00C30354">
            <w:pPr>
              <w:ind w:firstLine="0"/>
              <w:rPr>
                <w:snapToGrid w:val="0"/>
                <w:color w:val="000000"/>
                <w:sz w:val="22"/>
                <w:lang w:val="ru-RU"/>
              </w:rPr>
            </w:pPr>
            <w:r>
              <w:rPr>
                <w:snapToGrid w:val="0"/>
                <w:color w:val="000000"/>
                <w:sz w:val="22"/>
                <w:lang w:val="ru-RU"/>
              </w:rPr>
              <w:t>4.Выплата з/платы ППП</w:t>
            </w:r>
          </w:p>
        </w:tc>
        <w:tc>
          <w:tcPr>
            <w:tcW w:w="931"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4" w:type="dxa"/>
          </w:tcPr>
          <w:p w:rsidR="00C30354" w:rsidRDefault="00C30354">
            <w:pPr>
              <w:ind w:firstLine="0"/>
              <w:jc w:val="right"/>
              <w:rPr>
                <w:snapToGrid w:val="0"/>
                <w:color w:val="000000"/>
                <w:sz w:val="22"/>
                <w:lang w:val="ru-RU"/>
              </w:rPr>
            </w:pPr>
            <w:r>
              <w:rPr>
                <w:snapToGrid w:val="0"/>
                <w:color w:val="000000"/>
                <w:sz w:val="22"/>
                <w:lang w:val="ru-RU"/>
              </w:rPr>
              <w:t>865,9</w:t>
            </w:r>
          </w:p>
        </w:tc>
        <w:tc>
          <w:tcPr>
            <w:tcW w:w="94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889,1</w:t>
            </w:r>
          </w:p>
        </w:tc>
        <w:tc>
          <w:tcPr>
            <w:tcW w:w="8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23,2</w:t>
            </w:r>
          </w:p>
        </w:tc>
      </w:tr>
      <w:tr w:rsidR="00C30354">
        <w:trPr>
          <w:trHeight w:val="276"/>
        </w:trPr>
        <w:tc>
          <w:tcPr>
            <w:tcW w:w="4147" w:type="dxa"/>
          </w:tcPr>
          <w:p w:rsidR="00C30354" w:rsidRDefault="00C30354">
            <w:pPr>
              <w:ind w:firstLine="0"/>
              <w:rPr>
                <w:snapToGrid w:val="0"/>
                <w:color w:val="000000"/>
                <w:sz w:val="22"/>
                <w:lang w:val="ru-RU"/>
              </w:rPr>
            </w:pPr>
            <w:r>
              <w:rPr>
                <w:snapToGrid w:val="0"/>
                <w:color w:val="000000"/>
                <w:sz w:val="22"/>
                <w:lang w:val="ru-RU"/>
              </w:rPr>
              <w:t>5.Выплата з/платы АУП</w:t>
            </w:r>
          </w:p>
        </w:tc>
        <w:tc>
          <w:tcPr>
            <w:tcW w:w="931"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4" w:type="dxa"/>
          </w:tcPr>
          <w:p w:rsidR="00C30354" w:rsidRDefault="00C30354">
            <w:pPr>
              <w:ind w:firstLine="0"/>
              <w:jc w:val="right"/>
              <w:rPr>
                <w:snapToGrid w:val="0"/>
                <w:color w:val="000000"/>
                <w:sz w:val="22"/>
                <w:lang w:val="ru-RU"/>
              </w:rPr>
            </w:pPr>
            <w:r>
              <w:rPr>
                <w:snapToGrid w:val="0"/>
                <w:color w:val="000000"/>
                <w:sz w:val="22"/>
                <w:lang w:val="ru-RU"/>
              </w:rPr>
              <w:t>177,6</w:t>
            </w:r>
          </w:p>
        </w:tc>
        <w:tc>
          <w:tcPr>
            <w:tcW w:w="94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173,4</w:t>
            </w:r>
          </w:p>
        </w:tc>
        <w:tc>
          <w:tcPr>
            <w:tcW w:w="8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-4,2</w:t>
            </w:r>
          </w:p>
        </w:tc>
      </w:tr>
      <w:tr w:rsidR="00C30354">
        <w:trPr>
          <w:trHeight w:val="276"/>
        </w:trPr>
        <w:tc>
          <w:tcPr>
            <w:tcW w:w="4147" w:type="dxa"/>
          </w:tcPr>
          <w:p w:rsidR="00C30354" w:rsidRDefault="00C30354">
            <w:pPr>
              <w:ind w:firstLine="0"/>
              <w:rPr>
                <w:snapToGrid w:val="0"/>
                <w:color w:val="000000"/>
                <w:sz w:val="22"/>
                <w:lang w:val="ru-RU"/>
              </w:rPr>
            </w:pPr>
            <w:r>
              <w:rPr>
                <w:snapToGrid w:val="0"/>
                <w:color w:val="000000"/>
                <w:sz w:val="22"/>
                <w:lang w:val="ru-RU"/>
              </w:rPr>
              <w:t>6.Налоговые платежи в бюджет</w:t>
            </w:r>
          </w:p>
        </w:tc>
        <w:tc>
          <w:tcPr>
            <w:tcW w:w="931"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4" w:type="dxa"/>
          </w:tcPr>
          <w:p w:rsidR="00C30354" w:rsidRDefault="00C30354">
            <w:pPr>
              <w:ind w:firstLine="0"/>
              <w:jc w:val="right"/>
              <w:rPr>
                <w:snapToGrid w:val="0"/>
                <w:color w:val="000000"/>
                <w:sz w:val="22"/>
                <w:lang w:val="ru-RU"/>
              </w:rPr>
            </w:pPr>
            <w:r>
              <w:rPr>
                <w:snapToGrid w:val="0"/>
                <w:color w:val="000000"/>
                <w:sz w:val="22"/>
                <w:lang w:val="ru-RU"/>
              </w:rPr>
              <w:t>153,2</w:t>
            </w:r>
          </w:p>
        </w:tc>
        <w:tc>
          <w:tcPr>
            <w:tcW w:w="94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168,9</w:t>
            </w:r>
          </w:p>
        </w:tc>
        <w:tc>
          <w:tcPr>
            <w:tcW w:w="8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15,7</w:t>
            </w:r>
          </w:p>
        </w:tc>
      </w:tr>
      <w:tr w:rsidR="00C30354">
        <w:trPr>
          <w:trHeight w:val="552"/>
        </w:trPr>
        <w:tc>
          <w:tcPr>
            <w:tcW w:w="4147" w:type="dxa"/>
          </w:tcPr>
          <w:p w:rsidR="00C30354" w:rsidRDefault="00C30354">
            <w:pPr>
              <w:ind w:firstLine="0"/>
              <w:rPr>
                <w:snapToGrid w:val="0"/>
                <w:color w:val="000000"/>
                <w:sz w:val="22"/>
                <w:lang w:val="ru-RU"/>
              </w:rPr>
            </w:pPr>
            <w:r>
              <w:rPr>
                <w:snapToGrid w:val="0"/>
                <w:color w:val="000000"/>
                <w:sz w:val="22"/>
                <w:lang w:val="ru-RU"/>
              </w:rPr>
              <w:t>7.Налоговые платежи во внебюджет фонды</w:t>
            </w:r>
          </w:p>
        </w:tc>
        <w:tc>
          <w:tcPr>
            <w:tcW w:w="931"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4" w:type="dxa"/>
          </w:tcPr>
          <w:p w:rsidR="00C30354" w:rsidRDefault="00C30354">
            <w:pPr>
              <w:ind w:firstLine="0"/>
              <w:jc w:val="right"/>
              <w:rPr>
                <w:snapToGrid w:val="0"/>
                <w:color w:val="000000"/>
                <w:sz w:val="22"/>
                <w:lang w:val="ru-RU"/>
              </w:rPr>
            </w:pPr>
            <w:r>
              <w:rPr>
                <w:snapToGrid w:val="0"/>
                <w:color w:val="000000"/>
                <w:sz w:val="22"/>
                <w:lang w:val="ru-RU"/>
              </w:rPr>
              <w:t>411,1</w:t>
            </w:r>
          </w:p>
        </w:tc>
        <w:tc>
          <w:tcPr>
            <w:tcW w:w="94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398,3</w:t>
            </w:r>
          </w:p>
        </w:tc>
        <w:tc>
          <w:tcPr>
            <w:tcW w:w="8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-12,8</w:t>
            </w:r>
          </w:p>
        </w:tc>
      </w:tr>
      <w:tr w:rsidR="00C30354">
        <w:trPr>
          <w:trHeight w:val="785"/>
        </w:trPr>
        <w:tc>
          <w:tcPr>
            <w:tcW w:w="4147" w:type="dxa"/>
          </w:tcPr>
          <w:p w:rsidR="00C30354" w:rsidRDefault="00C30354">
            <w:pPr>
              <w:ind w:firstLine="0"/>
              <w:rPr>
                <w:snapToGrid w:val="0"/>
                <w:color w:val="000000"/>
                <w:sz w:val="22"/>
                <w:lang w:val="ru-RU"/>
              </w:rPr>
            </w:pPr>
            <w:r>
              <w:rPr>
                <w:snapToGrid w:val="0"/>
                <w:color w:val="000000"/>
                <w:sz w:val="22"/>
                <w:lang w:val="ru-RU"/>
              </w:rPr>
              <w:t>8.Прочие выплаты денежных средств в процессе операционной деятельности</w:t>
            </w:r>
          </w:p>
        </w:tc>
        <w:tc>
          <w:tcPr>
            <w:tcW w:w="931" w:type="dxa"/>
          </w:tcPr>
          <w:p w:rsidR="00C30354" w:rsidRDefault="00C30354">
            <w:pPr>
              <w:ind w:firstLine="0"/>
              <w:jc w:val="center"/>
              <w:rPr>
                <w:snapToGrid w:val="0"/>
                <w:color w:val="000000"/>
                <w:sz w:val="22"/>
                <w:lang w:val="ru-RU"/>
              </w:rPr>
            </w:pPr>
            <w:r>
              <w:rPr>
                <w:snapToGrid w:val="0"/>
                <w:color w:val="000000"/>
                <w:sz w:val="22"/>
                <w:lang w:val="ru-RU"/>
              </w:rPr>
              <w:t>Х</w:t>
            </w:r>
          </w:p>
        </w:tc>
        <w:tc>
          <w:tcPr>
            <w:tcW w:w="884" w:type="dxa"/>
          </w:tcPr>
          <w:p w:rsidR="00C30354" w:rsidRDefault="00C30354">
            <w:pPr>
              <w:ind w:firstLine="0"/>
              <w:jc w:val="right"/>
              <w:rPr>
                <w:snapToGrid w:val="0"/>
                <w:color w:val="000000"/>
                <w:sz w:val="22"/>
                <w:lang w:val="ru-RU"/>
              </w:rPr>
            </w:pPr>
            <w:r>
              <w:rPr>
                <w:snapToGrid w:val="0"/>
                <w:color w:val="000000"/>
                <w:sz w:val="22"/>
                <w:lang w:val="ru-RU"/>
              </w:rPr>
              <w:t>675,9</w:t>
            </w:r>
          </w:p>
        </w:tc>
        <w:tc>
          <w:tcPr>
            <w:tcW w:w="945"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Pr>
          <w:p w:rsidR="00C30354" w:rsidRDefault="00C30354">
            <w:pPr>
              <w:ind w:firstLine="0"/>
              <w:jc w:val="right"/>
              <w:rPr>
                <w:snapToGrid w:val="0"/>
                <w:color w:val="000000"/>
                <w:sz w:val="22"/>
                <w:lang w:val="ru-RU"/>
              </w:rPr>
            </w:pPr>
            <w:r>
              <w:rPr>
                <w:snapToGrid w:val="0"/>
                <w:color w:val="000000"/>
                <w:sz w:val="22"/>
                <w:lang w:val="ru-RU"/>
              </w:rPr>
              <w:t>628,3</w:t>
            </w:r>
          </w:p>
        </w:tc>
        <w:tc>
          <w:tcPr>
            <w:tcW w:w="883" w:type="dxa"/>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Pr>
          <w:p w:rsidR="00C30354" w:rsidRDefault="00C30354">
            <w:pPr>
              <w:ind w:firstLine="0"/>
              <w:jc w:val="right"/>
              <w:rPr>
                <w:snapToGrid w:val="0"/>
                <w:color w:val="000000"/>
                <w:sz w:val="22"/>
                <w:lang w:val="ru-RU"/>
              </w:rPr>
            </w:pPr>
            <w:r>
              <w:rPr>
                <w:snapToGrid w:val="0"/>
                <w:color w:val="000000"/>
                <w:sz w:val="22"/>
                <w:lang w:val="ru-RU"/>
              </w:rPr>
              <w:t>-47,6</w:t>
            </w:r>
          </w:p>
        </w:tc>
      </w:tr>
      <w:tr w:rsidR="00C30354">
        <w:trPr>
          <w:trHeight w:val="871"/>
        </w:trPr>
        <w:tc>
          <w:tcPr>
            <w:tcW w:w="4147" w:type="dxa"/>
          </w:tcPr>
          <w:p w:rsidR="00C30354" w:rsidRDefault="00C30354">
            <w:pPr>
              <w:ind w:firstLine="0"/>
              <w:rPr>
                <w:b/>
                <w:snapToGrid w:val="0"/>
                <w:color w:val="000000"/>
                <w:sz w:val="22"/>
                <w:lang w:val="ru-RU"/>
              </w:rPr>
            </w:pPr>
            <w:r>
              <w:rPr>
                <w:b/>
                <w:snapToGrid w:val="0"/>
                <w:color w:val="000000"/>
                <w:sz w:val="22"/>
                <w:lang w:val="ru-RU"/>
              </w:rPr>
              <w:t>Объем валового денежного потока по операционной деятельности</w:t>
            </w:r>
          </w:p>
        </w:tc>
        <w:tc>
          <w:tcPr>
            <w:tcW w:w="931" w:type="dxa"/>
          </w:tcPr>
          <w:p w:rsidR="00C30354" w:rsidRDefault="00C30354">
            <w:pPr>
              <w:ind w:firstLine="0"/>
              <w:jc w:val="right"/>
              <w:rPr>
                <w:b/>
                <w:snapToGrid w:val="0"/>
                <w:color w:val="000000"/>
                <w:sz w:val="22"/>
                <w:lang w:val="ru-RU"/>
              </w:rPr>
            </w:pPr>
            <w:r>
              <w:rPr>
                <w:b/>
                <w:snapToGrid w:val="0"/>
                <w:color w:val="000000"/>
                <w:sz w:val="22"/>
                <w:lang w:val="ru-RU"/>
              </w:rPr>
              <w:t>6709,8</w:t>
            </w:r>
          </w:p>
        </w:tc>
        <w:tc>
          <w:tcPr>
            <w:tcW w:w="884" w:type="dxa"/>
          </w:tcPr>
          <w:p w:rsidR="00C30354" w:rsidRDefault="00C30354">
            <w:pPr>
              <w:ind w:firstLine="0"/>
              <w:jc w:val="right"/>
              <w:rPr>
                <w:b/>
                <w:snapToGrid w:val="0"/>
                <w:color w:val="000000"/>
                <w:sz w:val="22"/>
                <w:lang w:val="ru-RU"/>
              </w:rPr>
            </w:pPr>
            <w:r>
              <w:rPr>
                <w:b/>
                <w:snapToGrid w:val="0"/>
                <w:color w:val="000000"/>
                <w:sz w:val="22"/>
                <w:lang w:val="ru-RU"/>
              </w:rPr>
              <w:t>6404,7</w:t>
            </w:r>
          </w:p>
        </w:tc>
        <w:tc>
          <w:tcPr>
            <w:tcW w:w="945" w:type="dxa"/>
          </w:tcPr>
          <w:p w:rsidR="00C30354" w:rsidRDefault="00C30354">
            <w:pPr>
              <w:ind w:firstLine="0"/>
              <w:jc w:val="right"/>
              <w:rPr>
                <w:b/>
                <w:snapToGrid w:val="0"/>
                <w:color w:val="000000"/>
                <w:sz w:val="22"/>
                <w:lang w:val="ru-RU"/>
              </w:rPr>
            </w:pPr>
            <w:r>
              <w:rPr>
                <w:b/>
                <w:snapToGrid w:val="0"/>
                <w:color w:val="000000"/>
                <w:sz w:val="22"/>
                <w:lang w:val="ru-RU"/>
              </w:rPr>
              <w:t>6847,8</w:t>
            </w:r>
          </w:p>
        </w:tc>
        <w:tc>
          <w:tcPr>
            <w:tcW w:w="915" w:type="dxa"/>
          </w:tcPr>
          <w:p w:rsidR="00C30354" w:rsidRDefault="00C30354">
            <w:pPr>
              <w:ind w:firstLine="0"/>
              <w:jc w:val="right"/>
              <w:rPr>
                <w:b/>
                <w:snapToGrid w:val="0"/>
                <w:color w:val="000000"/>
                <w:sz w:val="22"/>
                <w:lang w:val="ru-RU"/>
              </w:rPr>
            </w:pPr>
            <w:r>
              <w:rPr>
                <w:b/>
                <w:snapToGrid w:val="0"/>
                <w:color w:val="000000"/>
                <w:sz w:val="22"/>
                <w:lang w:val="ru-RU"/>
              </w:rPr>
              <w:t>6611,6</w:t>
            </w:r>
          </w:p>
        </w:tc>
        <w:tc>
          <w:tcPr>
            <w:tcW w:w="883" w:type="dxa"/>
          </w:tcPr>
          <w:p w:rsidR="00C30354" w:rsidRDefault="00C30354">
            <w:pPr>
              <w:ind w:firstLine="0"/>
              <w:jc w:val="right"/>
              <w:rPr>
                <w:b/>
                <w:snapToGrid w:val="0"/>
                <w:color w:val="000000"/>
                <w:sz w:val="22"/>
                <w:lang w:val="ru-RU"/>
              </w:rPr>
            </w:pPr>
            <w:r>
              <w:rPr>
                <w:b/>
                <w:snapToGrid w:val="0"/>
                <w:color w:val="000000"/>
                <w:sz w:val="22"/>
                <w:lang w:val="ru-RU"/>
              </w:rPr>
              <w:t>138,0</w:t>
            </w:r>
          </w:p>
        </w:tc>
        <w:tc>
          <w:tcPr>
            <w:tcW w:w="900" w:type="dxa"/>
          </w:tcPr>
          <w:p w:rsidR="00C30354" w:rsidRDefault="00C30354">
            <w:pPr>
              <w:ind w:firstLine="0"/>
              <w:jc w:val="right"/>
              <w:rPr>
                <w:b/>
                <w:snapToGrid w:val="0"/>
                <w:color w:val="000000"/>
                <w:sz w:val="22"/>
                <w:lang w:val="ru-RU"/>
              </w:rPr>
            </w:pPr>
            <w:r>
              <w:rPr>
                <w:b/>
                <w:snapToGrid w:val="0"/>
                <w:color w:val="000000"/>
                <w:sz w:val="22"/>
                <w:lang w:val="ru-RU"/>
              </w:rPr>
              <w:t>206,9</w:t>
            </w:r>
          </w:p>
        </w:tc>
      </w:tr>
    </w:tbl>
    <w:p w:rsidR="00C30354" w:rsidRDefault="00C30354">
      <w:pPr>
        <w:rPr>
          <w:lang w:val="ru-RU"/>
        </w:rPr>
      </w:pPr>
      <w:r>
        <w:rPr>
          <w:lang w:val="ru-RU"/>
        </w:rPr>
        <w:br w:type="page"/>
      </w:r>
    </w:p>
    <w:tbl>
      <w:tblPr>
        <w:tblW w:w="0" w:type="auto"/>
        <w:tblLayout w:type="fixed"/>
        <w:tblCellMar>
          <w:left w:w="30" w:type="dxa"/>
          <w:right w:w="30" w:type="dxa"/>
        </w:tblCellMar>
        <w:tblLook w:val="0000" w:firstRow="0" w:lastRow="0" w:firstColumn="0" w:lastColumn="0" w:noHBand="0" w:noVBand="0"/>
      </w:tblPr>
      <w:tblGrid>
        <w:gridCol w:w="4147"/>
        <w:gridCol w:w="931"/>
        <w:gridCol w:w="884"/>
        <w:gridCol w:w="945"/>
        <w:gridCol w:w="915"/>
        <w:gridCol w:w="883"/>
        <w:gridCol w:w="900"/>
      </w:tblGrid>
      <w:tr w:rsidR="00C30354">
        <w:trPr>
          <w:trHeight w:val="276"/>
        </w:trPr>
        <w:tc>
          <w:tcPr>
            <w:tcW w:w="4147"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1</w:t>
            </w: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2</w:t>
            </w:r>
          </w:p>
        </w:tc>
        <w:tc>
          <w:tcPr>
            <w:tcW w:w="884"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3</w:t>
            </w:r>
          </w:p>
        </w:tc>
        <w:tc>
          <w:tcPr>
            <w:tcW w:w="945"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6</w:t>
            </w:r>
          </w:p>
        </w:tc>
        <w:tc>
          <w:tcPr>
            <w:tcW w:w="915"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7</w:t>
            </w: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6</w:t>
            </w:r>
          </w:p>
        </w:tc>
        <w:tc>
          <w:tcPr>
            <w:tcW w:w="900"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7</w:t>
            </w:r>
          </w:p>
        </w:tc>
      </w:tr>
      <w:tr w:rsidR="00C30354">
        <w:trPr>
          <w:trHeight w:val="581"/>
        </w:trPr>
        <w:tc>
          <w:tcPr>
            <w:tcW w:w="4147" w:type="dxa"/>
            <w:tcBorders>
              <w:top w:val="single" w:sz="6" w:space="0" w:color="auto"/>
              <w:left w:val="single" w:sz="6" w:space="0" w:color="auto"/>
              <w:bottom w:val="single" w:sz="6" w:space="0" w:color="auto"/>
              <w:right w:val="single" w:sz="6" w:space="0" w:color="auto"/>
            </w:tcBorders>
          </w:tcPr>
          <w:p w:rsidR="00C30354" w:rsidRDefault="00C30354">
            <w:pPr>
              <w:ind w:firstLine="0"/>
              <w:rPr>
                <w:b/>
                <w:snapToGrid w:val="0"/>
                <w:color w:val="000000"/>
                <w:sz w:val="22"/>
                <w:lang w:val="ru-RU"/>
              </w:rPr>
            </w:pPr>
            <w:r>
              <w:rPr>
                <w:b/>
                <w:snapToGrid w:val="0"/>
                <w:color w:val="000000"/>
                <w:sz w:val="22"/>
                <w:lang w:val="ru-RU"/>
              </w:rPr>
              <w:t>Сумма чистого денежного потока по операционной деятельности</w:t>
            </w: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2"/>
                <w:lang w:val="ru-RU"/>
              </w:rPr>
            </w:pPr>
            <w:r>
              <w:rPr>
                <w:b/>
                <w:snapToGrid w:val="0"/>
                <w:color w:val="000000"/>
                <w:sz w:val="22"/>
                <w:lang w:val="ru-RU"/>
              </w:rPr>
              <w:t>305,1</w:t>
            </w:r>
          </w:p>
        </w:tc>
        <w:tc>
          <w:tcPr>
            <w:tcW w:w="884"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2"/>
                <w:lang w:val="ru-RU"/>
              </w:rPr>
            </w:pPr>
          </w:p>
        </w:tc>
        <w:tc>
          <w:tcPr>
            <w:tcW w:w="945"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2"/>
                <w:lang w:val="ru-RU"/>
              </w:rPr>
            </w:pPr>
            <w:r>
              <w:rPr>
                <w:b/>
                <w:snapToGrid w:val="0"/>
                <w:color w:val="000000"/>
                <w:sz w:val="22"/>
                <w:lang w:val="ru-RU"/>
              </w:rPr>
              <w:t>236,2</w:t>
            </w:r>
          </w:p>
        </w:tc>
        <w:tc>
          <w:tcPr>
            <w:tcW w:w="915"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2"/>
                <w:lang w:val="ru-RU"/>
              </w:rPr>
            </w:pP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2"/>
                <w:lang w:val="ru-RU"/>
              </w:rPr>
            </w:pPr>
            <w:r>
              <w:rPr>
                <w:b/>
                <w:snapToGrid w:val="0"/>
                <w:color w:val="000000"/>
                <w:sz w:val="22"/>
                <w:lang w:val="ru-RU"/>
              </w:rPr>
              <w:t>-68,9</w:t>
            </w:r>
          </w:p>
        </w:tc>
        <w:tc>
          <w:tcPr>
            <w:tcW w:w="90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2"/>
                <w:lang w:val="ru-RU"/>
              </w:rPr>
            </w:pPr>
          </w:p>
        </w:tc>
      </w:tr>
      <w:tr w:rsidR="00C30354">
        <w:trPr>
          <w:cantSplit/>
          <w:trHeight w:val="290"/>
        </w:trPr>
        <w:tc>
          <w:tcPr>
            <w:tcW w:w="9605" w:type="dxa"/>
            <w:gridSpan w:val="7"/>
            <w:tcBorders>
              <w:top w:val="single" w:sz="6" w:space="0" w:color="auto"/>
              <w:left w:val="single" w:sz="6" w:space="0" w:color="auto"/>
              <w:bottom w:val="single" w:sz="6" w:space="0" w:color="auto"/>
              <w:right w:val="single" w:sz="6" w:space="0" w:color="auto"/>
            </w:tcBorders>
          </w:tcPr>
          <w:p w:rsidR="00C30354" w:rsidRDefault="00C30354">
            <w:pPr>
              <w:pStyle w:val="3"/>
              <w:rPr>
                <w:rFonts w:ascii="Times New Roman" w:hAnsi="Times New Roman"/>
              </w:rPr>
            </w:pPr>
            <w:r>
              <w:rPr>
                <w:rFonts w:ascii="Times New Roman" w:hAnsi="Times New Roman"/>
              </w:rPr>
              <w:t>II.ДЕНЕЖНЫЕ ПОТОКИ ПО ИНВЕСТИЦИОННОЙ ДЕЯТЕЛЬНОСТИ</w:t>
            </w:r>
          </w:p>
        </w:tc>
      </w:tr>
      <w:tr w:rsidR="00C30354">
        <w:trPr>
          <w:trHeight w:val="276"/>
        </w:trPr>
        <w:tc>
          <w:tcPr>
            <w:tcW w:w="4147"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2"/>
                <w:lang w:val="ru-RU"/>
              </w:rPr>
            </w:pPr>
            <w:r>
              <w:rPr>
                <w:snapToGrid w:val="0"/>
                <w:color w:val="000000"/>
                <w:sz w:val="22"/>
                <w:lang w:val="ru-RU"/>
              </w:rPr>
              <w:t>1.Реализация основных средств</w:t>
            </w: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2"/>
                <w:lang w:val="ru-RU"/>
              </w:rPr>
            </w:pPr>
            <w:r>
              <w:rPr>
                <w:snapToGrid w:val="0"/>
                <w:color w:val="000000"/>
                <w:sz w:val="22"/>
                <w:lang w:val="ru-RU"/>
              </w:rPr>
              <w:t>154,3</w:t>
            </w:r>
          </w:p>
        </w:tc>
        <w:tc>
          <w:tcPr>
            <w:tcW w:w="884"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Х</w:t>
            </w:r>
          </w:p>
        </w:tc>
        <w:tc>
          <w:tcPr>
            <w:tcW w:w="945"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2"/>
                <w:lang w:val="ru-RU"/>
              </w:rPr>
            </w:pPr>
            <w:r>
              <w:rPr>
                <w:snapToGrid w:val="0"/>
                <w:color w:val="000000"/>
                <w:sz w:val="22"/>
                <w:lang w:val="ru-RU"/>
              </w:rPr>
              <w:t>231,9</w:t>
            </w:r>
          </w:p>
        </w:tc>
        <w:tc>
          <w:tcPr>
            <w:tcW w:w="915"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Х</w:t>
            </w: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2"/>
                <w:lang w:val="ru-RU"/>
              </w:rPr>
            </w:pPr>
            <w:r>
              <w:rPr>
                <w:snapToGrid w:val="0"/>
                <w:color w:val="000000"/>
                <w:sz w:val="22"/>
                <w:lang w:val="ru-RU"/>
              </w:rPr>
              <w:t>77,6</w:t>
            </w:r>
          </w:p>
        </w:tc>
        <w:tc>
          <w:tcPr>
            <w:tcW w:w="900"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552"/>
        </w:trPr>
        <w:tc>
          <w:tcPr>
            <w:tcW w:w="4147"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2"/>
                <w:lang w:val="ru-RU"/>
              </w:rPr>
            </w:pPr>
            <w:r>
              <w:rPr>
                <w:snapToGrid w:val="0"/>
                <w:color w:val="000000"/>
                <w:sz w:val="22"/>
                <w:lang w:val="ru-RU"/>
              </w:rPr>
              <w:t>2.Реализация нематериальных активов</w:t>
            </w: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2"/>
                <w:lang w:val="ru-RU"/>
              </w:rPr>
            </w:pPr>
            <w:r>
              <w:rPr>
                <w:snapToGrid w:val="0"/>
                <w:color w:val="000000"/>
                <w:sz w:val="22"/>
                <w:lang w:val="ru-RU"/>
              </w:rPr>
              <w:t>0,0</w:t>
            </w:r>
          </w:p>
        </w:tc>
        <w:tc>
          <w:tcPr>
            <w:tcW w:w="884"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Х</w:t>
            </w:r>
          </w:p>
        </w:tc>
        <w:tc>
          <w:tcPr>
            <w:tcW w:w="945"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2"/>
                <w:lang w:val="ru-RU"/>
              </w:rPr>
            </w:pPr>
            <w:r>
              <w:rPr>
                <w:snapToGrid w:val="0"/>
                <w:color w:val="000000"/>
                <w:sz w:val="22"/>
                <w:lang w:val="ru-RU"/>
              </w:rPr>
              <w:t>0,0</w:t>
            </w:r>
          </w:p>
        </w:tc>
        <w:tc>
          <w:tcPr>
            <w:tcW w:w="915"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Х</w:t>
            </w: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2"/>
                <w:lang w:val="ru-RU"/>
              </w:rPr>
            </w:pPr>
            <w:r>
              <w:rPr>
                <w:snapToGrid w:val="0"/>
                <w:color w:val="000000"/>
                <w:sz w:val="22"/>
                <w:lang w:val="ru-RU"/>
              </w:rPr>
              <w:t>0,0</w:t>
            </w:r>
          </w:p>
        </w:tc>
        <w:tc>
          <w:tcPr>
            <w:tcW w:w="900"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552"/>
        </w:trPr>
        <w:tc>
          <w:tcPr>
            <w:tcW w:w="4147"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2"/>
                <w:lang w:val="ru-RU"/>
              </w:rPr>
            </w:pPr>
            <w:r>
              <w:rPr>
                <w:snapToGrid w:val="0"/>
                <w:color w:val="000000"/>
                <w:sz w:val="22"/>
                <w:lang w:val="ru-RU"/>
              </w:rPr>
              <w:t>3.Реализация долгосрочных финансовых инструментов</w:t>
            </w: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2"/>
                <w:lang w:val="ru-RU"/>
              </w:rPr>
            </w:pPr>
            <w:r>
              <w:rPr>
                <w:snapToGrid w:val="0"/>
                <w:color w:val="000000"/>
                <w:sz w:val="22"/>
                <w:lang w:val="ru-RU"/>
              </w:rPr>
              <w:t>0,0</w:t>
            </w:r>
          </w:p>
        </w:tc>
        <w:tc>
          <w:tcPr>
            <w:tcW w:w="884"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Х</w:t>
            </w:r>
          </w:p>
        </w:tc>
        <w:tc>
          <w:tcPr>
            <w:tcW w:w="945"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2"/>
                <w:lang w:val="ru-RU"/>
              </w:rPr>
            </w:pPr>
            <w:r>
              <w:rPr>
                <w:snapToGrid w:val="0"/>
                <w:color w:val="000000"/>
                <w:sz w:val="22"/>
                <w:lang w:val="ru-RU"/>
              </w:rPr>
              <w:t>0,0</w:t>
            </w:r>
          </w:p>
        </w:tc>
        <w:tc>
          <w:tcPr>
            <w:tcW w:w="915"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Х</w:t>
            </w: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2"/>
                <w:lang w:val="ru-RU"/>
              </w:rPr>
            </w:pPr>
            <w:r>
              <w:rPr>
                <w:snapToGrid w:val="0"/>
                <w:color w:val="000000"/>
                <w:sz w:val="22"/>
                <w:lang w:val="ru-RU"/>
              </w:rPr>
              <w:t>0,0</w:t>
            </w:r>
          </w:p>
        </w:tc>
        <w:tc>
          <w:tcPr>
            <w:tcW w:w="900"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828"/>
        </w:trPr>
        <w:tc>
          <w:tcPr>
            <w:tcW w:w="4147"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2"/>
                <w:lang w:val="ru-RU"/>
              </w:rPr>
            </w:pPr>
            <w:r>
              <w:rPr>
                <w:snapToGrid w:val="0"/>
                <w:color w:val="000000"/>
                <w:sz w:val="22"/>
                <w:lang w:val="ru-RU"/>
              </w:rPr>
              <w:t xml:space="preserve">4.Дивиденды (проценты), полученные по долгосрочным финансовым инструментам </w:t>
            </w: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2"/>
                <w:lang w:val="ru-RU"/>
              </w:rPr>
            </w:pPr>
            <w:r>
              <w:rPr>
                <w:snapToGrid w:val="0"/>
                <w:color w:val="000000"/>
                <w:sz w:val="22"/>
                <w:lang w:val="ru-RU"/>
              </w:rPr>
              <w:t>0,0</w:t>
            </w:r>
          </w:p>
        </w:tc>
        <w:tc>
          <w:tcPr>
            <w:tcW w:w="884"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Х</w:t>
            </w:r>
          </w:p>
        </w:tc>
        <w:tc>
          <w:tcPr>
            <w:tcW w:w="945"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2"/>
                <w:lang w:val="ru-RU"/>
              </w:rPr>
            </w:pPr>
            <w:r>
              <w:rPr>
                <w:snapToGrid w:val="0"/>
                <w:color w:val="000000"/>
                <w:sz w:val="22"/>
                <w:lang w:val="ru-RU"/>
              </w:rPr>
              <w:t>0,0</w:t>
            </w:r>
          </w:p>
        </w:tc>
        <w:tc>
          <w:tcPr>
            <w:tcW w:w="915"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Х</w:t>
            </w: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2"/>
                <w:lang w:val="ru-RU"/>
              </w:rPr>
            </w:pPr>
            <w:r>
              <w:rPr>
                <w:snapToGrid w:val="0"/>
                <w:color w:val="000000"/>
                <w:sz w:val="22"/>
                <w:lang w:val="ru-RU"/>
              </w:rPr>
              <w:t>0,0</w:t>
            </w:r>
          </w:p>
        </w:tc>
        <w:tc>
          <w:tcPr>
            <w:tcW w:w="900"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276"/>
        </w:trPr>
        <w:tc>
          <w:tcPr>
            <w:tcW w:w="4147"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2"/>
                <w:lang w:val="ru-RU"/>
              </w:rPr>
            </w:pPr>
            <w:r>
              <w:rPr>
                <w:snapToGrid w:val="0"/>
                <w:color w:val="000000"/>
                <w:sz w:val="22"/>
                <w:lang w:val="ru-RU"/>
              </w:rPr>
              <w:t>5.Приобретение основных средств</w:t>
            </w: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Х</w:t>
            </w:r>
          </w:p>
        </w:tc>
        <w:tc>
          <w:tcPr>
            <w:tcW w:w="884"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2"/>
                <w:lang w:val="ru-RU"/>
              </w:rPr>
            </w:pPr>
            <w:r>
              <w:rPr>
                <w:snapToGrid w:val="0"/>
                <w:color w:val="000000"/>
                <w:sz w:val="22"/>
                <w:lang w:val="ru-RU"/>
              </w:rPr>
              <w:t>250,0</w:t>
            </w:r>
          </w:p>
        </w:tc>
        <w:tc>
          <w:tcPr>
            <w:tcW w:w="945"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2"/>
                <w:lang w:val="ru-RU"/>
              </w:rPr>
            </w:pPr>
            <w:r>
              <w:rPr>
                <w:snapToGrid w:val="0"/>
                <w:color w:val="000000"/>
                <w:sz w:val="22"/>
                <w:lang w:val="ru-RU"/>
              </w:rPr>
              <w:t>250,0</w:t>
            </w: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2"/>
                <w:lang w:val="ru-RU"/>
              </w:rPr>
            </w:pPr>
            <w:r>
              <w:rPr>
                <w:snapToGrid w:val="0"/>
                <w:color w:val="000000"/>
                <w:sz w:val="22"/>
                <w:lang w:val="ru-RU"/>
              </w:rPr>
              <w:t>0,0</w:t>
            </w:r>
          </w:p>
        </w:tc>
      </w:tr>
      <w:tr w:rsidR="00C30354">
        <w:trPr>
          <w:trHeight w:val="552"/>
        </w:trPr>
        <w:tc>
          <w:tcPr>
            <w:tcW w:w="4147"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2"/>
                <w:lang w:val="ru-RU"/>
              </w:rPr>
            </w:pPr>
            <w:r>
              <w:rPr>
                <w:snapToGrid w:val="0"/>
                <w:color w:val="000000"/>
                <w:sz w:val="22"/>
                <w:lang w:val="ru-RU"/>
              </w:rPr>
              <w:t>6.Прирост незавершенного капитального стоительства</w:t>
            </w: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Х</w:t>
            </w:r>
          </w:p>
        </w:tc>
        <w:tc>
          <w:tcPr>
            <w:tcW w:w="884"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2"/>
                <w:lang w:val="ru-RU"/>
              </w:rPr>
            </w:pPr>
            <w:r>
              <w:rPr>
                <w:snapToGrid w:val="0"/>
                <w:color w:val="000000"/>
                <w:sz w:val="22"/>
                <w:lang w:val="ru-RU"/>
              </w:rPr>
              <w:t>0,0</w:t>
            </w:r>
          </w:p>
        </w:tc>
        <w:tc>
          <w:tcPr>
            <w:tcW w:w="945"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2"/>
                <w:lang w:val="ru-RU"/>
              </w:rPr>
            </w:pPr>
            <w:r>
              <w:rPr>
                <w:snapToGrid w:val="0"/>
                <w:color w:val="000000"/>
                <w:sz w:val="22"/>
                <w:lang w:val="ru-RU"/>
              </w:rPr>
              <w:t>0,0</w:t>
            </w: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2"/>
                <w:lang w:val="ru-RU"/>
              </w:rPr>
            </w:pPr>
            <w:r>
              <w:rPr>
                <w:snapToGrid w:val="0"/>
                <w:color w:val="000000"/>
                <w:sz w:val="22"/>
                <w:lang w:val="ru-RU"/>
              </w:rPr>
              <w:t>0,0</w:t>
            </w:r>
          </w:p>
        </w:tc>
      </w:tr>
      <w:tr w:rsidR="00C30354">
        <w:trPr>
          <w:trHeight w:val="552"/>
        </w:trPr>
        <w:tc>
          <w:tcPr>
            <w:tcW w:w="4147"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2"/>
                <w:lang w:val="ru-RU"/>
              </w:rPr>
            </w:pPr>
            <w:r>
              <w:rPr>
                <w:snapToGrid w:val="0"/>
                <w:color w:val="000000"/>
                <w:sz w:val="22"/>
                <w:lang w:val="ru-RU"/>
              </w:rPr>
              <w:t>7.Приобретение нематериальных активов</w:t>
            </w: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Х</w:t>
            </w:r>
          </w:p>
        </w:tc>
        <w:tc>
          <w:tcPr>
            <w:tcW w:w="884"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2"/>
                <w:lang w:val="ru-RU"/>
              </w:rPr>
            </w:pPr>
            <w:r>
              <w:rPr>
                <w:snapToGrid w:val="0"/>
                <w:color w:val="000000"/>
                <w:sz w:val="22"/>
                <w:lang w:val="ru-RU"/>
              </w:rPr>
              <w:t>0,0</w:t>
            </w:r>
          </w:p>
        </w:tc>
        <w:tc>
          <w:tcPr>
            <w:tcW w:w="945"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2"/>
                <w:lang w:val="ru-RU"/>
              </w:rPr>
            </w:pPr>
            <w:r>
              <w:rPr>
                <w:snapToGrid w:val="0"/>
                <w:color w:val="000000"/>
                <w:sz w:val="22"/>
                <w:lang w:val="ru-RU"/>
              </w:rPr>
              <w:t>0,0</w:t>
            </w: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2"/>
                <w:lang w:val="ru-RU"/>
              </w:rPr>
            </w:pPr>
            <w:r>
              <w:rPr>
                <w:snapToGrid w:val="0"/>
                <w:color w:val="000000"/>
                <w:sz w:val="22"/>
                <w:lang w:val="ru-RU"/>
              </w:rPr>
              <w:t>0,0</w:t>
            </w:r>
          </w:p>
        </w:tc>
      </w:tr>
      <w:tr w:rsidR="00C30354">
        <w:trPr>
          <w:trHeight w:val="581"/>
        </w:trPr>
        <w:tc>
          <w:tcPr>
            <w:tcW w:w="4147"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2"/>
                <w:lang w:val="ru-RU"/>
              </w:rPr>
            </w:pPr>
            <w:r>
              <w:rPr>
                <w:snapToGrid w:val="0"/>
                <w:color w:val="000000"/>
                <w:sz w:val="22"/>
                <w:lang w:val="ru-RU"/>
              </w:rPr>
              <w:t>8.Приобретение долгосрочных финансовых инструментов</w:t>
            </w: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Х</w:t>
            </w:r>
          </w:p>
        </w:tc>
        <w:tc>
          <w:tcPr>
            <w:tcW w:w="884"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2"/>
                <w:lang w:val="ru-RU"/>
              </w:rPr>
            </w:pPr>
            <w:r>
              <w:rPr>
                <w:snapToGrid w:val="0"/>
                <w:color w:val="000000"/>
                <w:sz w:val="22"/>
                <w:lang w:val="ru-RU"/>
              </w:rPr>
              <w:t>0,0</w:t>
            </w:r>
          </w:p>
        </w:tc>
        <w:tc>
          <w:tcPr>
            <w:tcW w:w="945"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2"/>
                <w:lang w:val="ru-RU"/>
              </w:rPr>
            </w:pPr>
            <w:r>
              <w:rPr>
                <w:snapToGrid w:val="0"/>
                <w:color w:val="000000"/>
                <w:sz w:val="22"/>
                <w:lang w:val="ru-RU"/>
              </w:rPr>
              <w:t>0,0</w:t>
            </w: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2"/>
                <w:lang w:val="ru-RU"/>
              </w:rPr>
            </w:pPr>
            <w:r>
              <w:rPr>
                <w:snapToGrid w:val="0"/>
                <w:color w:val="000000"/>
                <w:sz w:val="22"/>
                <w:lang w:val="ru-RU"/>
              </w:rPr>
              <w:t>0,0</w:t>
            </w:r>
          </w:p>
        </w:tc>
      </w:tr>
      <w:tr w:rsidR="00C30354">
        <w:trPr>
          <w:trHeight w:val="871"/>
        </w:trPr>
        <w:tc>
          <w:tcPr>
            <w:tcW w:w="4147" w:type="dxa"/>
            <w:tcBorders>
              <w:top w:val="single" w:sz="6" w:space="0" w:color="auto"/>
              <w:left w:val="single" w:sz="6" w:space="0" w:color="auto"/>
              <w:bottom w:val="single" w:sz="6" w:space="0" w:color="auto"/>
              <w:right w:val="single" w:sz="6" w:space="0" w:color="auto"/>
            </w:tcBorders>
          </w:tcPr>
          <w:p w:rsidR="00C30354" w:rsidRDefault="00C30354">
            <w:pPr>
              <w:ind w:firstLine="0"/>
              <w:rPr>
                <w:b/>
                <w:snapToGrid w:val="0"/>
                <w:color w:val="000000"/>
                <w:sz w:val="22"/>
                <w:lang w:val="ru-RU"/>
              </w:rPr>
            </w:pPr>
            <w:r>
              <w:rPr>
                <w:b/>
                <w:snapToGrid w:val="0"/>
                <w:color w:val="000000"/>
                <w:sz w:val="22"/>
                <w:lang w:val="ru-RU"/>
              </w:rPr>
              <w:t>Объем валового денежного потока по инвестиционной деятельности</w:t>
            </w: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2"/>
                <w:lang w:val="ru-RU"/>
              </w:rPr>
            </w:pPr>
            <w:r>
              <w:rPr>
                <w:b/>
                <w:snapToGrid w:val="0"/>
                <w:color w:val="000000"/>
                <w:sz w:val="22"/>
                <w:lang w:val="ru-RU"/>
              </w:rPr>
              <w:t>154,3</w:t>
            </w:r>
          </w:p>
        </w:tc>
        <w:tc>
          <w:tcPr>
            <w:tcW w:w="884"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2"/>
                <w:lang w:val="ru-RU"/>
              </w:rPr>
            </w:pPr>
            <w:r>
              <w:rPr>
                <w:b/>
                <w:snapToGrid w:val="0"/>
                <w:color w:val="000000"/>
                <w:sz w:val="22"/>
                <w:lang w:val="ru-RU"/>
              </w:rPr>
              <w:t>250,0</w:t>
            </w:r>
          </w:p>
        </w:tc>
        <w:tc>
          <w:tcPr>
            <w:tcW w:w="945"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2"/>
                <w:lang w:val="ru-RU"/>
              </w:rPr>
            </w:pPr>
            <w:r>
              <w:rPr>
                <w:b/>
                <w:snapToGrid w:val="0"/>
                <w:color w:val="000000"/>
                <w:sz w:val="22"/>
                <w:lang w:val="ru-RU"/>
              </w:rPr>
              <w:t>231,9</w:t>
            </w:r>
          </w:p>
        </w:tc>
        <w:tc>
          <w:tcPr>
            <w:tcW w:w="915"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2"/>
                <w:lang w:val="ru-RU"/>
              </w:rPr>
            </w:pPr>
            <w:r>
              <w:rPr>
                <w:b/>
                <w:snapToGrid w:val="0"/>
                <w:color w:val="000000"/>
                <w:sz w:val="22"/>
                <w:lang w:val="ru-RU"/>
              </w:rPr>
              <w:t>255,0</w:t>
            </w: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2"/>
                <w:lang w:val="ru-RU"/>
              </w:rPr>
            </w:pPr>
            <w:r>
              <w:rPr>
                <w:b/>
                <w:snapToGrid w:val="0"/>
                <w:color w:val="000000"/>
                <w:sz w:val="22"/>
                <w:lang w:val="ru-RU"/>
              </w:rPr>
              <w:t>77,6</w:t>
            </w:r>
          </w:p>
        </w:tc>
        <w:tc>
          <w:tcPr>
            <w:tcW w:w="90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2"/>
                <w:lang w:val="ru-RU"/>
              </w:rPr>
            </w:pPr>
            <w:r>
              <w:rPr>
                <w:b/>
                <w:snapToGrid w:val="0"/>
                <w:color w:val="000000"/>
                <w:sz w:val="22"/>
                <w:lang w:val="ru-RU"/>
              </w:rPr>
              <w:t>5,0</w:t>
            </w:r>
          </w:p>
        </w:tc>
      </w:tr>
      <w:tr w:rsidR="00C30354">
        <w:trPr>
          <w:trHeight w:val="581"/>
        </w:trPr>
        <w:tc>
          <w:tcPr>
            <w:tcW w:w="5078" w:type="dxa"/>
            <w:gridSpan w:val="2"/>
            <w:tcBorders>
              <w:top w:val="single" w:sz="6" w:space="0" w:color="auto"/>
              <w:left w:val="single" w:sz="6" w:space="0" w:color="auto"/>
              <w:bottom w:val="single" w:sz="6" w:space="0" w:color="auto"/>
              <w:right w:val="single" w:sz="6" w:space="0" w:color="auto"/>
            </w:tcBorders>
          </w:tcPr>
          <w:p w:rsidR="00C30354" w:rsidRDefault="00C30354">
            <w:pPr>
              <w:ind w:firstLine="0"/>
              <w:rPr>
                <w:b/>
                <w:snapToGrid w:val="0"/>
                <w:color w:val="000000"/>
                <w:sz w:val="22"/>
                <w:lang w:val="ru-RU"/>
              </w:rPr>
            </w:pPr>
            <w:r>
              <w:rPr>
                <w:b/>
                <w:snapToGrid w:val="0"/>
                <w:color w:val="000000"/>
                <w:sz w:val="22"/>
                <w:lang w:val="ru-RU"/>
              </w:rPr>
              <w:t>Сумма чистого денежного потока по инвестиционной деятельности</w:t>
            </w:r>
          </w:p>
        </w:tc>
        <w:tc>
          <w:tcPr>
            <w:tcW w:w="884"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2"/>
                <w:lang w:val="ru-RU"/>
              </w:rPr>
            </w:pPr>
            <w:r>
              <w:rPr>
                <w:b/>
                <w:snapToGrid w:val="0"/>
                <w:color w:val="000000"/>
                <w:sz w:val="22"/>
                <w:lang w:val="ru-RU"/>
              </w:rPr>
              <w:t>95,7</w:t>
            </w:r>
          </w:p>
        </w:tc>
        <w:tc>
          <w:tcPr>
            <w:tcW w:w="945"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2"/>
                <w:lang w:val="ru-RU"/>
              </w:rPr>
            </w:pPr>
          </w:p>
        </w:tc>
        <w:tc>
          <w:tcPr>
            <w:tcW w:w="915"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2"/>
                <w:lang w:val="ru-RU"/>
              </w:rPr>
            </w:pPr>
            <w:r>
              <w:rPr>
                <w:b/>
                <w:snapToGrid w:val="0"/>
                <w:color w:val="000000"/>
                <w:sz w:val="22"/>
                <w:lang w:val="ru-RU"/>
              </w:rPr>
              <w:t>23,1</w:t>
            </w: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2"/>
                <w:lang w:val="ru-RU"/>
              </w:rPr>
            </w:pPr>
            <w:r>
              <w:rPr>
                <w:b/>
                <w:snapToGrid w:val="0"/>
                <w:color w:val="000000"/>
                <w:sz w:val="22"/>
                <w:lang w:val="ru-RU"/>
              </w:rPr>
              <w:t>72,6</w:t>
            </w:r>
          </w:p>
        </w:tc>
        <w:tc>
          <w:tcPr>
            <w:tcW w:w="90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lang w:val="ru-RU"/>
              </w:rPr>
            </w:pPr>
          </w:p>
        </w:tc>
      </w:tr>
      <w:tr w:rsidR="00C30354">
        <w:trPr>
          <w:cantSplit/>
          <w:trHeight w:val="391"/>
        </w:trPr>
        <w:tc>
          <w:tcPr>
            <w:tcW w:w="9605" w:type="dxa"/>
            <w:gridSpan w:val="7"/>
            <w:tcBorders>
              <w:top w:val="single" w:sz="6" w:space="0" w:color="auto"/>
              <w:left w:val="single" w:sz="6" w:space="0" w:color="auto"/>
              <w:bottom w:val="single" w:sz="6" w:space="0" w:color="auto"/>
              <w:right w:val="single" w:sz="6" w:space="0" w:color="auto"/>
            </w:tcBorders>
          </w:tcPr>
          <w:p w:rsidR="00C30354" w:rsidRDefault="00C30354">
            <w:pPr>
              <w:pStyle w:val="3"/>
              <w:rPr>
                <w:rFonts w:ascii="Times New Roman" w:hAnsi="Times New Roman"/>
              </w:rPr>
            </w:pPr>
            <w:r>
              <w:rPr>
                <w:rFonts w:ascii="Times New Roman" w:hAnsi="Times New Roman"/>
              </w:rPr>
              <w:t>III.ДЕНЕЖНЫЕ ПОТОКИ ПО ФИНАНСОВОЙ ДЕЯТЕЛЬНОСТИ</w:t>
            </w:r>
          </w:p>
        </w:tc>
      </w:tr>
      <w:tr w:rsidR="00C30354">
        <w:trPr>
          <w:trHeight w:val="842"/>
        </w:trPr>
        <w:tc>
          <w:tcPr>
            <w:tcW w:w="4147"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2"/>
                <w:lang w:val="ru-RU"/>
              </w:rPr>
            </w:pPr>
            <w:r>
              <w:rPr>
                <w:snapToGrid w:val="0"/>
                <w:color w:val="000000"/>
                <w:sz w:val="22"/>
                <w:lang w:val="ru-RU"/>
              </w:rPr>
              <w:t>1.Дополнительно привлеченный из внешних источников собственный паевой капитал</w:t>
            </w: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2"/>
                <w:lang w:val="ru-RU"/>
              </w:rPr>
            </w:pPr>
            <w:r>
              <w:rPr>
                <w:snapToGrid w:val="0"/>
                <w:color w:val="000000"/>
                <w:sz w:val="22"/>
                <w:lang w:val="ru-RU"/>
              </w:rPr>
              <w:t>0,0</w:t>
            </w:r>
          </w:p>
        </w:tc>
        <w:tc>
          <w:tcPr>
            <w:tcW w:w="884"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Х</w:t>
            </w:r>
          </w:p>
        </w:tc>
        <w:tc>
          <w:tcPr>
            <w:tcW w:w="945"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2"/>
                <w:lang w:val="ru-RU"/>
              </w:rPr>
            </w:pPr>
            <w:r>
              <w:rPr>
                <w:snapToGrid w:val="0"/>
                <w:color w:val="000000"/>
                <w:sz w:val="22"/>
                <w:lang w:val="ru-RU"/>
              </w:rPr>
              <w:t>0,0</w:t>
            </w:r>
          </w:p>
        </w:tc>
        <w:tc>
          <w:tcPr>
            <w:tcW w:w="915"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Х</w:t>
            </w: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2"/>
                <w:lang w:val="ru-RU"/>
              </w:rPr>
            </w:pPr>
            <w:r>
              <w:rPr>
                <w:snapToGrid w:val="0"/>
                <w:color w:val="000000"/>
                <w:sz w:val="22"/>
                <w:lang w:val="ru-RU"/>
              </w:rPr>
              <w:t>0,0</w:t>
            </w:r>
          </w:p>
        </w:tc>
        <w:tc>
          <w:tcPr>
            <w:tcW w:w="900"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552"/>
        </w:trPr>
        <w:tc>
          <w:tcPr>
            <w:tcW w:w="4147"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2"/>
                <w:lang w:val="ru-RU"/>
              </w:rPr>
            </w:pPr>
            <w:r>
              <w:rPr>
                <w:snapToGrid w:val="0"/>
                <w:color w:val="000000"/>
                <w:sz w:val="22"/>
                <w:lang w:val="ru-RU"/>
              </w:rPr>
              <w:t>2.Дополнительно привлеченные долгосрочные кредиты и займы</w:t>
            </w: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2"/>
                <w:lang w:val="ru-RU"/>
              </w:rPr>
            </w:pPr>
            <w:r>
              <w:rPr>
                <w:snapToGrid w:val="0"/>
                <w:color w:val="000000"/>
                <w:sz w:val="22"/>
                <w:lang w:val="ru-RU"/>
              </w:rPr>
              <w:t>0,0</w:t>
            </w:r>
          </w:p>
        </w:tc>
        <w:tc>
          <w:tcPr>
            <w:tcW w:w="884"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Х</w:t>
            </w:r>
          </w:p>
        </w:tc>
        <w:tc>
          <w:tcPr>
            <w:tcW w:w="945"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2"/>
                <w:lang w:val="ru-RU"/>
              </w:rPr>
            </w:pPr>
            <w:r>
              <w:rPr>
                <w:snapToGrid w:val="0"/>
                <w:color w:val="000000"/>
                <w:sz w:val="22"/>
                <w:lang w:val="ru-RU"/>
              </w:rPr>
              <w:t>0,0</w:t>
            </w:r>
          </w:p>
        </w:tc>
        <w:tc>
          <w:tcPr>
            <w:tcW w:w="915"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Х</w:t>
            </w: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2"/>
                <w:lang w:val="ru-RU"/>
              </w:rPr>
            </w:pPr>
            <w:r>
              <w:rPr>
                <w:snapToGrid w:val="0"/>
                <w:color w:val="000000"/>
                <w:sz w:val="22"/>
                <w:lang w:val="ru-RU"/>
              </w:rPr>
              <w:t>0,0</w:t>
            </w:r>
          </w:p>
        </w:tc>
        <w:tc>
          <w:tcPr>
            <w:tcW w:w="900"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552"/>
        </w:trPr>
        <w:tc>
          <w:tcPr>
            <w:tcW w:w="4147"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2"/>
                <w:lang w:val="ru-RU"/>
              </w:rPr>
            </w:pPr>
            <w:r>
              <w:rPr>
                <w:snapToGrid w:val="0"/>
                <w:color w:val="000000"/>
                <w:sz w:val="22"/>
                <w:lang w:val="ru-RU"/>
              </w:rPr>
              <w:t>3.Дополнительно привлеченные краткосрочные кредиты и займы</w:t>
            </w: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2"/>
                <w:lang w:val="ru-RU"/>
              </w:rPr>
            </w:pPr>
            <w:r>
              <w:rPr>
                <w:snapToGrid w:val="0"/>
                <w:color w:val="000000"/>
                <w:sz w:val="22"/>
                <w:lang w:val="ru-RU"/>
              </w:rPr>
              <w:t>436,9</w:t>
            </w:r>
          </w:p>
        </w:tc>
        <w:tc>
          <w:tcPr>
            <w:tcW w:w="884"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Х</w:t>
            </w:r>
          </w:p>
        </w:tc>
        <w:tc>
          <w:tcPr>
            <w:tcW w:w="945"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2"/>
                <w:lang w:val="ru-RU"/>
              </w:rPr>
            </w:pPr>
            <w:r>
              <w:rPr>
                <w:snapToGrid w:val="0"/>
                <w:color w:val="000000"/>
                <w:sz w:val="22"/>
                <w:lang w:val="ru-RU"/>
              </w:rPr>
              <w:t>450,0</w:t>
            </w:r>
          </w:p>
        </w:tc>
        <w:tc>
          <w:tcPr>
            <w:tcW w:w="915"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Х</w:t>
            </w: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2"/>
                <w:lang w:val="ru-RU"/>
              </w:rPr>
            </w:pPr>
            <w:r>
              <w:rPr>
                <w:snapToGrid w:val="0"/>
                <w:color w:val="000000"/>
                <w:sz w:val="22"/>
                <w:lang w:val="ru-RU"/>
              </w:rPr>
              <w:t>13,1</w:t>
            </w:r>
          </w:p>
        </w:tc>
        <w:tc>
          <w:tcPr>
            <w:tcW w:w="900"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523"/>
        </w:trPr>
        <w:tc>
          <w:tcPr>
            <w:tcW w:w="4147"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2"/>
                <w:lang w:val="ru-RU"/>
              </w:rPr>
            </w:pPr>
            <w:r>
              <w:rPr>
                <w:snapToGrid w:val="0"/>
                <w:color w:val="000000"/>
                <w:sz w:val="22"/>
                <w:lang w:val="ru-RU"/>
              </w:rPr>
              <w:t>4.Возврат краткосрочных финансовых</w:t>
            </w:r>
          </w:p>
          <w:p w:rsidR="00C30354" w:rsidRDefault="00C30354">
            <w:pPr>
              <w:ind w:firstLine="0"/>
              <w:rPr>
                <w:snapToGrid w:val="0"/>
                <w:color w:val="000000"/>
                <w:sz w:val="22"/>
                <w:lang w:val="ru-RU"/>
              </w:rPr>
            </w:pPr>
            <w:r>
              <w:rPr>
                <w:snapToGrid w:val="0"/>
                <w:color w:val="000000"/>
                <w:sz w:val="22"/>
                <w:lang w:val="ru-RU"/>
              </w:rPr>
              <w:t>вложений</w:t>
            </w: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2"/>
                <w:lang w:val="ru-RU"/>
              </w:rPr>
            </w:pPr>
            <w:r>
              <w:rPr>
                <w:snapToGrid w:val="0"/>
                <w:color w:val="000000"/>
                <w:sz w:val="22"/>
                <w:lang w:val="ru-RU"/>
              </w:rPr>
              <w:t>189,0</w:t>
            </w:r>
          </w:p>
        </w:tc>
        <w:tc>
          <w:tcPr>
            <w:tcW w:w="884"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Х</w:t>
            </w:r>
          </w:p>
        </w:tc>
        <w:tc>
          <w:tcPr>
            <w:tcW w:w="945"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2"/>
                <w:lang w:val="ru-RU"/>
              </w:rPr>
            </w:pPr>
            <w:r>
              <w:rPr>
                <w:snapToGrid w:val="0"/>
                <w:color w:val="000000"/>
                <w:sz w:val="22"/>
                <w:lang w:val="ru-RU"/>
              </w:rPr>
              <w:t>189,0</w:t>
            </w:r>
          </w:p>
        </w:tc>
        <w:tc>
          <w:tcPr>
            <w:tcW w:w="915"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Х</w:t>
            </w: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2"/>
                <w:lang w:val="ru-RU"/>
              </w:rPr>
            </w:pPr>
            <w:r>
              <w:rPr>
                <w:snapToGrid w:val="0"/>
                <w:color w:val="000000"/>
                <w:sz w:val="22"/>
                <w:lang w:val="ru-RU"/>
              </w:rPr>
              <w:t>0,0</w:t>
            </w:r>
          </w:p>
        </w:tc>
        <w:tc>
          <w:tcPr>
            <w:tcW w:w="900"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Х</w:t>
            </w:r>
          </w:p>
        </w:tc>
      </w:tr>
      <w:tr w:rsidR="00C30354">
        <w:trPr>
          <w:trHeight w:val="814"/>
        </w:trPr>
        <w:tc>
          <w:tcPr>
            <w:tcW w:w="4147"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2"/>
                <w:lang w:val="ru-RU"/>
              </w:rPr>
            </w:pPr>
            <w:r>
              <w:rPr>
                <w:snapToGrid w:val="0"/>
                <w:color w:val="000000"/>
                <w:sz w:val="22"/>
                <w:lang w:val="ru-RU"/>
              </w:rPr>
              <w:t>5.Выплата (погашение) основного долга по долгосрочным кредитам и займам</w:t>
            </w: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Х</w:t>
            </w:r>
          </w:p>
        </w:tc>
        <w:tc>
          <w:tcPr>
            <w:tcW w:w="884"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2"/>
                <w:lang w:val="ru-RU"/>
              </w:rPr>
            </w:pPr>
            <w:r>
              <w:rPr>
                <w:snapToGrid w:val="0"/>
                <w:color w:val="000000"/>
                <w:sz w:val="22"/>
                <w:lang w:val="ru-RU"/>
              </w:rPr>
              <w:t>135,2</w:t>
            </w:r>
          </w:p>
        </w:tc>
        <w:tc>
          <w:tcPr>
            <w:tcW w:w="945"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2"/>
                <w:lang w:val="ru-RU"/>
              </w:rPr>
            </w:pPr>
            <w:r>
              <w:rPr>
                <w:snapToGrid w:val="0"/>
                <w:color w:val="000000"/>
                <w:sz w:val="22"/>
                <w:lang w:val="ru-RU"/>
              </w:rPr>
              <w:t>135,2</w:t>
            </w: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2"/>
                <w:lang w:val="ru-RU"/>
              </w:rPr>
            </w:pPr>
            <w:r>
              <w:rPr>
                <w:snapToGrid w:val="0"/>
                <w:color w:val="000000"/>
                <w:sz w:val="22"/>
                <w:lang w:val="ru-RU"/>
              </w:rPr>
              <w:t>0,0</w:t>
            </w:r>
          </w:p>
        </w:tc>
      </w:tr>
      <w:tr w:rsidR="00C30354">
        <w:trPr>
          <w:trHeight w:val="799"/>
        </w:trPr>
        <w:tc>
          <w:tcPr>
            <w:tcW w:w="4147"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2"/>
                <w:lang w:val="ru-RU"/>
              </w:rPr>
            </w:pPr>
            <w:r>
              <w:rPr>
                <w:snapToGrid w:val="0"/>
                <w:color w:val="000000"/>
                <w:sz w:val="22"/>
                <w:lang w:val="ru-RU"/>
              </w:rPr>
              <w:t>6.Выплата (погашение) основного долга по краткосрочным кредитам и займам</w:t>
            </w: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Х</w:t>
            </w:r>
          </w:p>
        </w:tc>
        <w:tc>
          <w:tcPr>
            <w:tcW w:w="884"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2"/>
                <w:lang w:val="ru-RU"/>
              </w:rPr>
            </w:pPr>
            <w:r>
              <w:rPr>
                <w:snapToGrid w:val="0"/>
                <w:color w:val="000000"/>
                <w:sz w:val="22"/>
                <w:lang w:val="ru-RU"/>
              </w:rPr>
              <w:t>700,1</w:t>
            </w:r>
          </w:p>
        </w:tc>
        <w:tc>
          <w:tcPr>
            <w:tcW w:w="945"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2"/>
                <w:lang w:val="ru-RU"/>
              </w:rPr>
            </w:pPr>
            <w:r>
              <w:rPr>
                <w:snapToGrid w:val="0"/>
                <w:color w:val="000000"/>
                <w:sz w:val="22"/>
                <w:lang w:val="ru-RU"/>
              </w:rPr>
              <w:t>700,1</w:t>
            </w: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2"/>
                <w:lang w:val="ru-RU"/>
              </w:rPr>
            </w:pPr>
            <w:r>
              <w:rPr>
                <w:snapToGrid w:val="0"/>
                <w:color w:val="000000"/>
                <w:sz w:val="22"/>
                <w:lang w:val="ru-RU"/>
              </w:rPr>
              <w:t>0,0</w:t>
            </w:r>
          </w:p>
        </w:tc>
      </w:tr>
      <w:tr w:rsidR="00C30354">
        <w:trPr>
          <w:trHeight w:val="624"/>
        </w:trPr>
        <w:tc>
          <w:tcPr>
            <w:tcW w:w="4147"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2"/>
                <w:lang w:val="ru-RU"/>
              </w:rPr>
            </w:pPr>
            <w:r>
              <w:rPr>
                <w:snapToGrid w:val="0"/>
                <w:color w:val="000000"/>
                <w:sz w:val="22"/>
                <w:lang w:val="ru-RU"/>
              </w:rPr>
              <w:t>7.Краткосрочные финансовые вложения</w:t>
            </w: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Х</w:t>
            </w:r>
          </w:p>
        </w:tc>
        <w:tc>
          <w:tcPr>
            <w:tcW w:w="884"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2"/>
                <w:lang w:val="ru-RU"/>
              </w:rPr>
            </w:pPr>
          </w:p>
        </w:tc>
        <w:tc>
          <w:tcPr>
            <w:tcW w:w="945"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Х</w:t>
            </w:r>
          </w:p>
        </w:tc>
        <w:tc>
          <w:tcPr>
            <w:tcW w:w="915"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2"/>
                <w:lang w:val="ru-RU"/>
              </w:rPr>
            </w:pPr>
            <w:r>
              <w:rPr>
                <w:snapToGrid w:val="0"/>
                <w:color w:val="000000"/>
                <w:sz w:val="22"/>
                <w:lang w:val="ru-RU"/>
              </w:rPr>
              <w:t>0,0</w:t>
            </w: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r>
              <w:rPr>
                <w:snapToGrid w:val="0"/>
                <w:color w:val="000000"/>
                <w:sz w:val="22"/>
                <w:lang w:val="ru-RU"/>
              </w:rPr>
              <w:t>Х</w:t>
            </w:r>
          </w:p>
        </w:tc>
        <w:tc>
          <w:tcPr>
            <w:tcW w:w="90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2"/>
                <w:lang w:val="ru-RU"/>
              </w:rPr>
            </w:pPr>
            <w:r>
              <w:rPr>
                <w:snapToGrid w:val="0"/>
                <w:color w:val="000000"/>
                <w:sz w:val="22"/>
                <w:lang w:val="ru-RU"/>
              </w:rPr>
              <w:t>0,0</w:t>
            </w:r>
          </w:p>
        </w:tc>
      </w:tr>
      <w:tr w:rsidR="00C30354">
        <w:trPr>
          <w:trHeight w:val="581"/>
        </w:trPr>
        <w:tc>
          <w:tcPr>
            <w:tcW w:w="4147" w:type="dxa"/>
            <w:tcBorders>
              <w:top w:val="single" w:sz="6" w:space="0" w:color="auto"/>
              <w:left w:val="single" w:sz="6" w:space="0" w:color="auto"/>
              <w:bottom w:val="single" w:sz="6" w:space="0" w:color="auto"/>
              <w:right w:val="single" w:sz="6" w:space="0" w:color="auto"/>
            </w:tcBorders>
          </w:tcPr>
          <w:p w:rsidR="00C30354" w:rsidRDefault="00C30354">
            <w:pPr>
              <w:ind w:firstLine="0"/>
              <w:rPr>
                <w:b/>
                <w:snapToGrid w:val="0"/>
                <w:color w:val="000000"/>
                <w:sz w:val="22"/>
                <w:lang w:val="ru-RU"/>
              </w:rPr>
            </w:pPr>
            <w:r>
              <w:rPr>
                <w:b/>
                <w:snapToGrid w:val="0"/>
                <w:color w:val="000000"/>
                <w:sz w:val="22"/>
                <w:lang w:val="ru-RU"/>
              </w:rPr>
              <w:t>Объем валового денежного потока по финансовой деятельности</w:t>
            </w: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2"/>
                <w:lang w:val="ru-RU"/>
              </w:rPr>
            </w:pPr>
            <w:r>
              <w:rPr>
                <w:b/>
                <w:snapToGrid w:val="0"/>
                <w:color w:val="000000"/>
                <w:sz w:val="22"/>
                <w:lang w:val="ru-RU"/>
              </w:rPr>
              <w:t>625,9</w:t>
            </w:r>
          </w:p>
        </w:tc>
        <w:tc>
          <w:tcPr>
            <w:tcW w:w="884"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2"/>
                <w:lang w:val="ru-RU"/>
              </w:rPr>
            </w:pPr>
            <w:r>
              <w:rPr>
                <w:b/>
                <w:snapToGrid w:val="0"/>
                <w:color w:val="000000"/>
                <w:sz w:val="22"/>
                <w:lang w:val="ru-RU"/>
              </w:rPr>
              <w:t>835,3</w:t>
            </w:r>
          </w:p>
        </w:tc>
        <w:tc>
          <w:tcPr>
            <w:tcW w:w="945"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2"/>
                <w:lang w:val="ru-RU"/>
              </w:rPr>
            </w:pPr>
            <w:r>
              <w:rPr>
                <w:b/>
                <w:snapToGrid w:val="0"/>
                <w:color w:val="000000"/>
                <w:sz w:val="22"/>
                <w:lang w:val="ru-RU"/>
              </w:rPr>
              <w:t>639,0</w:t>
            </w:r>
          </w:p>
        </w:tc>
        <w:tc>
          <w:tcPr>
            <w:tcW w:w="915"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2"/>
                <w:lang w:val="ru-RU"/>
              </w:rPr>
            </w:pPr>
            <w:r>
              <w:rPr>
                <w:b/>
                <w:snapToGrid w:val="0"/>
                <w:color w:val="000000"/>
                <w:sz w:val="22"/>
                <w:lang w:val="ru-RU"/>
              </w:rPr>
              <w:t>835,3</w:t>
            </w: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2"/>
                <w:lang w:val="ru-RU"/>
              </w:rPr>
            </w:pPr>
            <w:r>
              <w:rPr>
                <w:b/>
                <w:snapToGrid w:val="0"/>
                <w:color w:val="000000"/>
                <w:sz w:val="22"/>
                <w:lang w:val="ru-RU"/>
              </w:rPr>
              <w:t>13,1</w:t>
            </w:r>
          </w:p>
        </w:tc>
        <w:tc>
          <w:tcPr>
            <w:tcW w:w="90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2"/>
                <w:lang w:val="ru-RU"/>
              </w:rPr>
            </w:pPr>
            <w:r>
              <w:rPr>
                <w:b/>
                <w:snapToGrid w:val="0"/>
                <w:color w:val="000000"/>
                <w:sz w:val="22"/>
                <w:lang w:val="ru-RU"/>
              </w:rPr>
              <w:t>0,0</w:t>
            </w:r>
          </w:p>
        </w:tc>
      </w:tr>
      <w:tr w:rsidR="00C30354">
        <w:trPr>
          <w:trHeight w:val="581"/>
        </w:trPr>
        <w:tc>
          <w:tcPr>
            <w:tcW w:w="5078" w:type="dxa"/>
            <w:gridSpan w:val="2"/>
            <w:tcBorders>
              <w:top w:val="single" w:sz="6" w:space="0" w:color="auto"/>
              <w:left w:val="single" w:sz="6" w:space="0" w:color="auto"/>
              <w:bottom w:val="single" w:sz="6" w:space="0" w:color="auto"/>
              <w:right w:val="single" w:sz="6" w:space="0" w:color="auto"/>
            </w:tcBorders>
          </w:tcPr>
          <w:p w:rsidR="00C30354" w:rsidRDefault="00C30354">
            <w:pPr>
              <w:ind w:firstLine="0"/>
              <w:rPr>
                <w:b/>
                <w:snapToGrid w:val="0"/>
                <w:color w:val="000000"/>
                <w:sz w:val="22"/>
                <w:lang w:val="ru-RU"/>
              </w:rPr>
            </w:pPr>
            <w:r>
              <w:rPr>
                <w:b/>
                <w:snapToGrid w:val="0"/>
                <w:color w:val="000000"/>
                <w:sz w:val="22"/>
                <w:lang w:val="ru-RU"/>
              </w:rPr>
              <w:t>Сумма чистого денежного потока по финансовой деятельности</w:t>
            </w:r>
          </w:p>
        </w:tc>
        <w:tc>
          <w:tcPr>
            <w:tcW w:w="884"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2"/>
                <w:lang w:val="ru-RU"/>
              </w:rPr>
            </w:pPr>
            <w:r>
              <w:rPr>
                <w:b/>
                <w:snapToGrid w:val="0"/>
                <w:color w:val="000000"/>
                <w:sz w:val="22"/>
                <w:lang w:val="ru-RU"/>
              </w:rPr>
              <w:t>209,4</w:t>
            </w:r>
          </w:p>
        </w:tc>
        <w:tc>
          <w:tcPr>
            <w:tcW w:w="945"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2"/>
                <w:lang w:val="ru-RU"/>
              </w:rPr>
            </w:pPr>
          </w:p>
        </w:tc>
        <w:tc>
          <w:tcPr>
            <w:tcW w:w="915"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2"/>
                <w:lang w:val="ru-RU"/>
              </w:rPr>
            </w:pPr>
            <w:r>
              <w:rPr>
                <w:b/>
                <w:snapToGrid w:val="0"/>
                <w:color w:val="000000"/>
                <w:sz w:val="22"/>
                <w:lang w:val="ru-RU"/>
              </w:rPr>
              <w:t>196,3</w:t>
            </w: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2"/>
                <w:lang w:val="ru-RU"/>
              </w:rPr>
            </w:pPr>
          </w:p>
        </w:tc>
        <w:tc>
          <w:tcPr>
            <w:tcW w:w="90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2"/>
                <w:lang w:val="ru-RU"/>
              </w:rPr>
            </w:pPr>
            <w:r>
              <w:rPr>
                <w:b/>
                <w:snapToGrid w:val="0"/>
                <w:color w:val="000000"/>
                <w:sz w:val="22"/>
                <w:lang w:val="ru-RU"/>
              </w:rPr>
              <w:t>-13,1</w:t>
            </w:r>
          </w:p>
        </w:tc>
      </w:tr>
      <w:tr w:rsidR="00C30354">
        <w:trPr>
          <w:cantSplit/>
          <w:trHeight w:val="262"/>
        </w:trPr>
        <w:tc>
          <w:tcPr>
            <w:tcW w:w="9605" w:type="dxa"/>
            <w:gridSpan w:val="7"/>
            <w:tcBorders>
              <w:top w:val="single" w:sz="6" w:space="0" w:color="auto"/>
              <w:left w:val="single" w:sz="6" w:space="0" w:color="auto"/>
              <w:bottom w:val="single" w:sz="6" w:space="0" w:color="auto"/>
              <w:right w:val="single" w:sz="6" w:space="0" w:color="auto"/>
            </w:tcBorders>
          </w:tcPr>
          <w:p w:rsidR="00C30354" w:rsidRDefault="00C30354">
            <w:pPr>
              <w:pStyle w:val="3"/>
              <w:rPr>
                <w:rFonts w:ascii="Times New Roman" w:hAnsi="Times New Roman"/>
              </w:rPr>
            </w:pPr>
            <w:r>
              <w:rPr>
                <w:rFonts w:ascii="Times New Roman" w:hAnsi="Times New Roman"/>
              </w:rPr>
              <w:t>IV.ДЕНЕЖНЫЕ ПОТОКИ ПО ПРЕДПРИЯТИЮ В ЦЕЛОМ</w:t>
            </w:r>
          </w:p>
        </w:tc>
      </w:tr>
      <w:tr w:rsidR="00C30354">
        <w:trPr>
          <w:trHeight w:val="581"/>
        </w:trPr>
        <w:tc>
          <w:tcPr>
            <w:tcW w:w="4147" w:type="dxa"/>
            <w:tcBorders>
              <w:top w:val="single" w:sz="6" w:space="0" w:color="auto"/>
              <w:left w:val="single" w:sz="6" w:space="0" w:color="auto"/>
              <w:bottom w:val="single" w:sz="6" w:space="0" w:color="auto"/>
              <w:right w:val="single" w:sz="6" w:space="0" w:color="auto"/>
            </w:tcBorders>
          </w:tcPr>
          <w:p w:rsidR="00C30354" w:rsidRDefault="00C30354">
            <w:pPr>
              <w:ind w:firstLine="0"/>
              <w:rPr>
                <w:b/>
                <w:snapToGrid w:val="0"/>
                <w:color w:val="000000"/>
                <w:sz w:val="22"/>
                <w:lang w:val="ru-RU"/>
              </w:rPr>
            </w:pPr>
            <w:r>
              <w:rPr>
                <w:b/>
                <w:snapToGrid w:val="0"/>
                <w:color w:val="000000"/>
                <w:sz w:val="22"/>
                <w:lang w:val="ru-RU"/>
              </w:rPr>
              <w:t>Объем валового денежного потока по всем видам хозяйственной деятельности</w:t>
            </w: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2"/>
                <w:lang w:val="ru-RU"/>
              </w:rPr>
            </w:pPr>
            <w:r>
              <w:rPr>
                <w:b/>
                <w:snapToGrid w:val="0"/>
                <w:color w:val="000000"/>
                <w:sz w:val="22"/>
                <w:lang w:val="ru-RU"/>
              </w:rPr>
              <w:t>7490,0</w:t>
            </w:r>
          </w:p>
        </w:tc>
        <w:tc>
          <w:tcPr>
            <w:tcW w:w="884"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2"/>
                <w:lang w:val="ru-RU"/>
              </w:rPr>
            </w:pPr>
            <w:r>
              <w:rPr>
                <w:b/>
                <w:snapToGrid w:val="0"/>
                <w:color w:val="000000"/>
                <w:sz w:val="22"/>
                <w:lang w:val="ru-RU"/>
              </w:rPr>
              <w:t>7490,0</w:t>
            </w:r>
          </w:p>
        </w:tc>
        <w:tc>
          <w:tcPr>
            <w:tcW w:w="945"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2"/>
                <w:lang w:val="ru-RU"/>
              </w:rPr>
            </w:pPr>
            <w:r>
              <w:rPr>
                <w:b/>
                <w:snapToGrid w:val="0"/>
                <w:color w:val="000000"/>
                <w:sz w:val="22"/>
                <w:lang w:val="ru-RU"/>
              </w:rPr>
              <w:t>7718,7</w:t>
            </w:r>
          </w:p>
        </w:tc>
        <w:tc>
          <w:tcPr>
            <w:tcW w:w="915"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2"/>
                <w:lang w:val="ru-RU"/>
              </w:rPr>
            </w:pPr>
            <w:r>
              <w:rPr>
                <w:b/>
                <w:snapToGrid w:val="0"/>
                <w:color w:val="000000"/>
                <w:sz w:val="22"/>
                <w:lang w:val="ru-RU"/>
              </w:rPr>
              <w:t>7701,9</w:t>
            </w: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2"/>
                <w:lang w:val="ru-RU"/>
              </w:rPr>
            </w:pPr>
            <w:r>
              <w:rPr>
                <w:b/>
                <w:snapToGrid w:val="0"/>
                <w:color w:val="000000"/>
                <w:sz w:val="22"/>
                <w:lang w:val="ru-RU"/>
              </w:rPr>
              <w:t>228,7</w:t>
            </w:r>
          </w:p>
        </w:tc>
        <w:tc>
          <w:tcPr>
            <w:tcW w:w="90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2"/>
                <w:lang w:val="ru-RU"/>
              </w:rPr>
            </w:pPr>
            <w:r>
              <w:rPr>
                <w:b/>
                <w:snapToGrid w:val="0"/>
                <w:color w:val="000000"/>
                <w:sz w:val="22"/>
                <w:lang w:val="ru-RU"/>
              </w:rPr>
              <w:t>211,9</w:t>
            </w:r>
          </w:p>
        </w:tc>
      </w:tr>
      <w:tr w:rsidR="00C30354">
        <w:trPr>
          <w:trHeight w:val="581"/>
        </w:trPr>
        <w:tc>
          <w:tcPr>
            <w:tcW w:w="4147" w:type="dxa"/>
            <w:tcBorders>
              <w:top w:val="single" w:sz="6" w:space="0" w:color="auto"/>
              <w:left w:val="single" w:sz="6" w:space="0" w:color="auto"/>
              <w:bottom w:val="single" w:sz="6" w:space="0" w:color="auto"/>
              <w:right w:val="single" w:sz="6" w:space="0" w:color="auto"/>
            </w:tcBorders>
          </w:tcPr>
          <w:p w:rsidR="00C30354" w:rsidRDefault="00C30354">
            <w:pPr>
              <w:ind w:firstLine="0"/>
              <w:rPr>
                <w:b/>
                <w:snapToGrid w:val="0"/>
                <w:color w:val="000000"/>
                <w:sz w:val="22"/>
                <w:lang w:val="ru-RU"/>
              </w:rPr>
            </w:pPr>
            <w:r>
              <w:rPr>
                <w:b/>
                <w:snapToGrid w:val="0"/>
                <w:color w:val="000000"/>
                <w:sz w:val="22"/>
                <w:lang w:val="ru-RU"/>
              </w:rPr>
              <w:t>Сумма чистого денежного потока по всем видам хозяйственной деятельности</w:t>
            </w:r>
          </w:p>
        </w:tc>
        <w:tc>
          <w:tcPr>
            <w:tcW w:w="93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2"/>
                <w:lang w:val="ru-RU"/>
              </w:rPr>
            </w:pPr>
            <w:r>
              <w:rPr>
                <w:b/>
                <w:snapToGrid w:val="0"/>
                <w:color w:val="000000"/>
                <w:sz w:val="22"/>
                <w:lang w:val="ru-RU"/>
              </w:rPr>
              <w:t>0,0</w:t>
            </w:r>
          </w:p>
        </w:tc>
        <w:tc>
          <w:tcPr>
            <w:tcW w:w="884"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2"/>
                <w:lang w:val="ru-RU"/>
              </w:rPr>
            </w:pPr>
          </w:p>
        </w:tc>
        <w:tc>
          <w:tcPr>
            <w:tcW w:w="945"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2"/>
                <w:lang w:val="ru-RU"/>
              </w:rPr>
            </w:pPr>
            <w:r>
              <w:rPr>
                <w:b/>
                <w:snapToGrid w:val="0"/>
                <w:color w:val="000000"/>
                <w:sz w:val="22"/>
                <w:lang w:val="ru-RU"/>
              </w:rPr>
              <w:t>16,8</w:t>
            </w:r>
          </w:p>
        </w:tc>
        <w:tc>
          <w:tcPr>
            <w:tcW w:w="915"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2"/>
                <w:lang w:val="ru-RU"/>
              </w:rPr>
            </w:pPr>
          </w:p>
        </w:tc>
        <w:tc>
          <w:tcPr>
            <w:tcW w:w="883"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2"/>
                <w:lang w:val="ru-RU"/>
              </w:rPr>
            </w:pPr>
            <w:r>
              <w:rPr>
                <w:b/>
                <w:snapToGrid w:val="0"/>
                <w:color w:val="000000"/>
                <w:sz w:val="22"/>
                <w:lang w:val="ru-RU"/>
              </w:rPr>
              <w:t>16,8</w:t>
            </w:r>
          </w:p>
        </w:tc>
        <w:tc>
          <w:tcPr>
            <w:tcW w:w="90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2"/>
                <w:lang w:val="ru-RU"/>
              </w:rPr>
            </w:pPr>
          </w:p>
        </w:tc>
      </w:tr>
    </w:tbl>
    <w:p w:rsidR="00C30354" w:rsidRDefault="00C30354">
      <w:pPr>
        <w:pStyle w:val="a8"/>
        <w:tabs>
          <w:tab w:val="clear" w:pos="4153"/>
          <w:tab w:val="clear" w:pos="8306"/>
        </w:tabs>
        <w:rPr>
          <w:lang w:val="ru-RU"/>
        </w:rPr>
        <w:sectPr w:rsidR="00C30354">
          <w:type w:val="nextColumn"/>
          <w:pgSz w:w="11907" w:h="16840" w:code="9"/>
          <w:pgMar w:top="851" w:right="851" w:bottom="1134" w:left="1701" w:header="720" w:footer="720" w:gutter="0"/>
          <w:cols w:space="708"/>
          <w:titlePg/>
        </w:sectPr>
      </w:pPr>
    </w:p>
    <w:tbl>
      <w:tblPr>
        <w:tblW w:w="0" w:type="auto"/>
        <w:tblLayout w:type="fixed"/>
        <w:tblCellMar>
          <w:left w:w="30" w:type="dxa"/>
          <w:right w:w="30" w:type="dxa"/>
        </w:tblCellMar>
        <w:tblLook w:val="0000" w:firstRow="0" w:lastRow="0" w:firstColumn="0" w:lastColumn="0" w:noHBand="0" w:noVBand="0"/>
      </w:tblPr>
      <w:tblGrid>
        <w:gridCol w:w="3864"/>
        <w:gridCol w:w="1010"/>
        <w:gridCol w:w="1011"/>
        <w:gridCol w:w="1010"/>
        <w:gridCol w:w="1011"/>
        <w:gridCol w:w="1010"/>
        <w:gridCol w:w="1010"/>
        <w:gridCol w:w="1011"/>
        <w:gridCol w:w="1284"/>
      </w:tblGrid>
      <w:tr w:rsidR="00C30354">
        <w:trPr>
          <w:cantSplit/>
          <w:trHeight w:val="908"/>
        </w:trPr>
        <w:tc>
          <w:tcPr>
            <w:tcW w:w="12221" w:type="dxa"/>
            <w:gridSpan w:val="9"/>
            <w:tcBorders>
              <w:top w:val="single" w:sz="2" w:space="0" w:color="000000"/>
              <w:left w:val="single" w:sz="2" w:space="0" w:color="000000"/>
              <w:bottom w:val="single" w:sz="6" w:space="0" w:color="auto"/>
              <w:right w:val="single" w:sz="2" w:space="0" w:color="000000"/>
            </w:tcBorders>
          </w:tcPr>
          <w:p w:rsidR="00C30354" w:rsidRDefault="00C30354">
            <w:pPr>
              <w:jc w:val="right"/>
              <w:rPr>
                <w:b/>
                <w:snapToGrid w:val="0"/>
                <w:color w:val="000000"/>
                <w:sz w:val="24"/>
                <w:lang w:val="ru-RU"/>
              </w:rPr>
            </w:pPr>
            <w:r>
              <w:rPr>
                <w:b/>
                <w:snapToGrid w:val="0"/>
                <w:color w:val="000000"/>
                <w:sz w:val="24"/>
                <w:lang w:val="ru-RU"/>
              </w:rPr>
              <w:t>Приложение10</w:t>
            </w:r>
          </w:p>
          <w:p w:rsidR="00C30354" w:rsidRDefault="00C30354">
            <w:pPr>
              <w:jc w:val="center"/>
              <w:rPr>
                <w:snapToGrid w:val="0"/>
                <w:color w:val="000000"/>
                <w:lang w:val="ru-RU"/>
              </w:rPr>
            </w:pPr>
            <w:r>
              <w:rPr>
                <w:b/>
                <w:snapToGrid w:val="0"/>
                <w:color w:val="000000"/>
                <w:sz w:val="24"/>
                <w:lang w:val="ru-RU"/>
              </w:rPr>
              <w:t>Укрупненный баланс ООО "ОЛГИЛЕС" за I квартал 2001 года</w:t>
            </w:r>
          </w:p>
          <w:p w:rsidR="00C30354" w:rsidRDefault="00C30354">
            <w:pPr>
              <w:jc w:val="right"/>
              <w:rPr>
                <w:snapToGrid w:val="0"/>
                <w:color w:val="000000"/>
                <w:lang w:val="ru-RU"/>
              </w:rPr>
            </w:pPr>
          </w:p>
        </w:tc>
      </w:tr>
      <w:tr w:rsidR="00C30354">
        <w:trPr>
          <w:cantSplit/>
          <w:trHeight w:val="1347"/>
        </w:trPr>
        <w:tc>
          <w:tcPr>
            <w:tcW w:w="3864"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2"/>
                <w:lang w:val="ru-RU"/>
              </w:rPr>
            </w:pPr>
          </w:p>
          <w:p w:rsidR="00C30354" w:rsidRDefault="00C30354">
            <w:pPr>
              <w:ind w:firstLine="0"/>
              <w:jc w:val="center"/>
              <w:rPr>
                <w:snapToGrid w:val="0"/>
                <w:color w:val="000000"/>
                <w:sz w:val="22"/>
                <w:lang w:val="ru-RU"/>
              </w:rPr>
            </w:pPr>
          </w:p>
          <w:p w:rsidR="00C30354" w:rsidRDefault="00C30354">
            <w:pPr>
              <w:ind w:firstLine="0"/>
              <w:jc w:val="center"/>
              <w:rPr>
                <w:snapToGrid w:val="0"/>
                <w:color w:val="000000"/>
                <w:sz w:val="22"/>
                <w:lang w:val="ru-RU"/>
              </w:rPr>
            </w:pPr>
          </w:p>
          <w:p w:rsidR="00C30354" w:rsidRDefault="00C30354">
            <w:pPr>
              <w:ind w:firstLine="0"/>
              <w:jc w:val="center"/>
              <w:rPr>
                <w:snapToGrid w:val="0"/>
                <w:color w:val="000000"/>
                <w:sz w:val="22"/>
                <w:lang w:val="ru-RU"/>
              </w:rPr>
            </w:pPr>
            <w:r>
              <w:rPr>
                <w:snapToGrid w:val="0"/>
                <w:color w:val="000000"/>
                <w:sz w:val="22"/>
                <w:lang w:val="ru-RU"/>
              </w:rPr>
              <w:t>СТАТЬЯ БАЛАНСА</w:t>
            </w:r>
          </w:p>
        </w:tc>
        <w:tc>
          <w:tcPr>
            <w:tcW w:w="1010" w:type="dxa"/>
            <w:tcBorders>
              <w:top w:val="single" w:sz="6" w:space="0" w:color="auto"/>
              <w:left w:val="single" w:sz="6" w:space="0" w:color="auto"/>
              <w:bottom w:val="single" w:sz="6" w:space="0" w:color="auto"/>
              <w:right w:val="single" w:sz="6" w:space="0" w:color="auto"/>
            </w:tcBorders>
            <w:textDirection w:val="btLr"/>
          </w:tcPr>
          <w:p w:rsidR="00C30354" w:rsidRDefault="00C30354">
            <w:pPr>
              <w:ind w:left="113" w:right="113" w:firstLine="0"/>
              <w:jc w:val="center"/>
              <w:rPr>
                <w:snapToGrid w:val="0"/>
                <w:color w:val="000000"/>
                <w:sz w:val="22"/>
                <w:lang w:val="ru-RU"/>
              </w:rPr>
            </w:pPr>
            <w:r>
              <w:rPr>
                <w:snapToGrid w:val="0"/>
                <w:color w:val="000000"/>
                <w:sz w:val="22"/>
                <w:lang w:val="ru-RU"/>
              </w:rPr>
              <w:t>На 01.01.01</w:t>
            </w:r>
          </w:p>
        </w:tc>
        <w:tc>
          <w:tcPr>
            <w:tcW w:w="1011" w:type="dxa"/>
            <w:tcBorders>
              <w:top w:val="single" w:sz="6" w:space="0" w:color="auto"/>
              <w:left w:val="single" w:sz="6" w:space="0" w:color="auto"/>
              <w:bottom w:val="single" w:sz="6" w:space="0" w:color="auto"/>
              <w:right w:val="single" w:sz="6" w:space="0" w:color="auto"/>
            </w:tcBorders>
            <w:textDirection w:val="btLr"/>
          </w:tcPr>
          <w:p w:rsidR="00C30354" w:rsidRDefault="00C30354">
            <w:pPr>
              <w:ind w:left="113" w:right="113" w:firstLine="0"/>
              <w:jc w:val="center"/>
              <w:rPr>
                <w:snapToGrid w:val="0"/>
                <w:color w:val="000000"/>
                <w:sz w:val="22"/>
                <w:lang w:val="ru-RU"/>
              </w:rPr>
            </w:pPr>
            <w:r>
              <w:rPr>
                <w:snapToGrid w:val="0"/>
                <w:color w:val="000000"/>
                <w:sz w:val="22"/>
                <w:lang w:val="ru-RU"/>
              </w:rPr>
              <w:t>На 01.02.01</w:t>
            </w:r>
          </w:p>
        </w:tc>
        <w:tc>
          <w:tcPr>
            <w:tcW w:w="1010" w:type="dxa"/>
            <w:tcBorders>
              <w:top w:val="single" w:sz="6" w:space="0" w:color="auto"/>
              <w:left w:val="single" w:sz="6" w:space="0" w:color="auto"/>
              <w:bottom w:val="single" w:sz="6" w:space="0" w:color="auto"/>
              <w:right w:val="single" w:sz="6" w:space="0" w:color="auto"/>
            </w:tcBorders>
            <w:textDirection w:val="btLr"/>
          </w:tcPr>
          <w:p w:rsidR="00C30354" w:rsidRDefault="00C30354">
            <w:pPr>
              <w:ind w:left="113" w:right="113" w:firstLine="0"/>
              <w:jc w:val="center"/>
              <w:rPr>
                <w:snapToGrid w:val="0"/>
                <w:color w:val="000000"/>
                <w:sz w:val="22"/>
                <w:lang w:val="ru-RU"/>
              </w:rPr>
            </w:pPr>
            <w:r>
              <w:rPr>
                <w:snapToGrid w:val="0"/>
                <w:color w:val="000000"/>
                <w:sz w:val="22"/>
                <w:lang w:val="ru-RU"/>
              </w:rPr>
              <w:t>изменение</w:t>
            </w:r>
          </w:p>
        </w:tc>
        <w:tc>
          <w:tcPr>
            <w:tcW w:w="1011" w:type="dxa"/>
            <w:tcBorders>
              <w:top w:val="single" w:sz="6" w:space="0" w:color="auto"/>
              <w:left w:val="single" w:sz="6" w:space="0" w:color="auto"/>
              <w:bottom w:val="single" w:sz="6" w:space="0" w:color="auto"/>
              <w:right w:val="single" w:sz="6" w:space="0" w:color="auto"/>
            </w:tcBorders>
            <w:textDirection w:val="btLr"/>
          </w:tcPr>
          <w:p w:rsidR="00C30354" w:rsidRDefault="00C30354">
            <w:pPr>
              <w:ind w:left="113" w:right="113" w:firstLine="0"/>
              <w:jc w:val="center"/>
              <w:rPr>
                <w:snapToGrid w:val="0"/>
                <w:color w:val="000000"/>
                <w:sz w:val="22"/>
                <w:lang w:val="ru-RU"/>
              </w:rPr>
            </w:pPr>
            <w:r>
              <w:rPr>
                <w:snapToGrid w:val="0"/>
                <w:color w:val="000000"/>
                <w:sz w:val="22"/>
                <w:lang w:val="ru-RU"/>
              </w:rPr>
              <w:t>на 01.03.00</w:t>
            </w:r>
          </w:p>
        </w:tc>
        <w:tc>
          <w:tcPr>
            <w:tcW w:w="1010" w:type="dxa"/>
            <w:tcBorders>
              <w:top w:val="single" w:sz="6" w:space="0" w:color="auto"/>
              <w:left w:val="single" w:sz="6" w:space="0" w:color="auto"/>
              <w:bottom w:val="single" w:sz="6" w:space="0" w:color="auto"/>
              <w:right w:val="single" w:sz="6" w:space="0" w:color="auto"/>
            </w:tcBorders>
            <w:textDirection w:val="btLr"/>
          </w:tcPr>
          <w:p w:rsidR="00C30354" w:rsidRDefault="00C30354">
            <w:pPr>
              <w:ind w:left="113" w:right="113" w:firstLine="0"/>
              <w:jc w:val="center"/>
              <w:rPr>
                <w:snapToGrid w:val="0"/>
                <w:color w:val="000000"/>
                <w:sz w:val="22"/>
                <w:lang w:val="ru-RU"/>
              </w:rPr>
            </w:pPr>
            <w:r>
              <w:rPr>
                <w:snapToGrid w:val="0"/>
                <w:color w:val="000000"/>
                <w:sz w:val="22"/>
                <w:lang w:val="ru-RU"/>
              </w:rPr>
              <w:t>Изменение</w:t>
            </w:r>
          </w:p>
        </w:tc>
        <w:tc>
          <w:tcPr>
            <w:tcW w:w="1010" w:type="dxa"/>
            <w:tcBorders>
              <w:top w:val="single" w:sz="6" w:space="0" w:color="auto"/>
              <w:left w:val="single" w:sz="6" w:space="0" w:color="auto"/>
              <w:bottom w:val="single" w:sz="6" w:space="0" w:color="auto"/>
              <w:right w:val="single" w:sz="6" w:space="0" w:color="auto"/>
            </w:tcBorders>
            <w:textDirection w:val="btLr"/>
          </w:tcPr>
          <w:p w:rsidR="00C30354" w:rsidRDefault="00C30354">
            <w:pPr>
              <w:ind w:left="113" w:right="113" w:firstLine="0"/>
              <w:jc w:val="center"/>
              <w:rPr>
                <w:snapToGrid w:val="0"/>
                <w:color w:val="000000"/>
                <w:sz w:val="22"/>
                <w:lang w:val="ru-RU"/>
              </w:rPr>
            </w:pPr>
            <w:r>
              <w:rPr>
                <w:snapToGrid w:val="0"/>
                <w:color w:val="000000"/>
                <w:sz w:val="22"/>
                <w:lang w:val="ru-RU"/>
              </w:rPr>
              <w:t>На 01.04.00</w:t>
            </w:r>
          </w:p>
        </w:tc>
        <w:tc>
          <w:tcPr>
            <w:tcW w:w="1011" w:type="dxa"/>
            <w:tcBorders>
              <w:top w:val="single" w:sz="6" w:space="0" w:color="auto"/>
              <w:left w:val="single" w:sz="6" w:space="0" w:color="auto"/>
              <w:bottom w:val="single" w:sz="6" w:space="0" w:color="auto"/>
              <w:right w:val="single" w:sz="6" w:space="0" w:color="auto"/>
            </w:tcBorders>
            <w:textDirection w:val="btLr"/>
          </w:tcPr>
          <w:p w:rsidR="00C30354" w:rsidRDefault="00C30354">
            <w:pPr>
              <w:ind w:left="113" w:right="113" w:firstLine="0"/>
              <w:jc w:val="center"/>
              <w:rPr>
                <w:snapToGrid w:val="0"/>
                <w:color w:val="000000"/>
                <w:sz w:val="22"/>
                <w:lang w:val="ru-RU"/>
              </w:rPr>
            </w:pPr>
            <w:r>
              <w:rPr>
                <w:snapToGrid w:val="0"/>
                <w:color w:val="000000"/>
                <w:sz w:val="22"/>
                <w:lang w:val="ru-RU"/>
              </w:rPr>
              <w:t>Изменение</w:t>
            </w:r>
          </w:p>
        </w:tc>
        <w:tc>
          <w:tcPr>
            <w:tcW w:w="1284" w:type="dxa"/>
            <w:tcBorders>
              <w:top w:val="single" w:sz="6" w:space="0" w:color="auto"/>
              <w:left w:val="single" w:sz="6" w:space="0" w:color="auto"/>
              <w:bottom w:val="single" w:sz="6" w:space="0" w:color="auto"/>
              <w:right w:val="single" w:sz="6" w:space="0" w:color="auto"/>
            </w:tcBorders>
            <w:textDirection w:val="btLr"/>
          </w:tcPr>
          <w:p w:rsidR="00C30354" w:rsidRDefault="00C30354">
            <w:pPr>
              <w:ind w:left="113" w:right="113" w:firstLine="0"/>
              <w:jc w:val="center"/>
              <w:rPr>
                <w:b/>
                <w:snapToGrid w:val="0"/>
                <w:color w:val="000000"/>
                <w:sz w:val="24"/>
                <w:lang w:val="ru-RU"/>
              </w:rPr>
            </w:pPr>
            <w:r>
              <w:rPr>
                <w:b/>
                <w:snapToGrid w:val="0"/>
                <w:color w:val="000000"/>
                <w:sz w:val="24"/>
                <w:lang w:val="ru-RU"/>
              </w:rPr>
              <w:t>изменение</w:t>
            </w:r>
          </w:p>
          <w:p w:rsidR="00C30354" w:rsidRDefault="00C30354">
            <w:pPr>
              <w:ind w:left="113" w:right="113" w:firstLine="0"/>
              <w:jc w:val="center"/>
              <w:rPr>
                <w:b/>
                <w:snapToGrid w:val="0"/>
                <w:color w:val="000000"/>
                <w:sz w:val="24"/>
                <w:lang w:val="ru-RU"/>
              </w:rPr>
            </w:pPr>
            <w:r>
              <w:rPr>
                <w:b/>
                <w:snapToGrid w:val="0"/>
                <w:color w:val="000000"/>
                <w:sz w:val="24"/>
                <w:lang w:val="ru-RU"/>
              </w:rPr>
              <w:t>за</w:t>
            </w:r>
          </w:p>
          <w:p w:rsidR="00C30354" w:rsidRDefault="00C30354">
            <w:pPr>
              <w:ind w:left="113" w:right="113" w:firstLine="0"/>
              <w:jc w:val="center"/>
              <w:rPr>
                <w:b/>
                <w:snapToGrid w:val="0"/>
                <w:color w:val="000000"/>
                <w:sz w:val="24"/>
                <w:lang w:val="ru-RU"/>
              </w:rPr>
            </w:pPr>
            <w:r>
              <w:rPr>
                <w:b/>
                <w:snapToGrid w:val="0"/>
                <w:color w:val="000000"/>
                <w:sz w:val="24"/>
                <w:lang w:val="ru-RU"/>
              </w:rPr>
              <w:t>квартал</w:t>
            </w:r>
          </w:p>
        </w:tc>
      </w:tr>
      <w:tr w:rsidR="00C30354">
        <w:trPr>
          <w:cantSplit/>
          <w:trHeight w:val="348"/>
        </w:trPr>
        <w:tc>
          <w:tcPr>
            <w:tcW w:w="12221" w:type="dxa"/>
            <w:gridSpan w:val="9"/>
            <w:tcBorders>
              <w:top w:val="single" w:sz="6" w:space="0" w:color="auto"/>
              <w:left w:val="single" w:sz="6" w:space="0" w:color="auto"/>
              <w:bottom w:val="single" w:sz="6" w:space="0" w:color="auto"/>
              <w:right w:val="single" w:sz="6" w:space="0" w:color="auto"/>
            </w:tcBorders>
          </w:tcPr>
          <w:p w:rsidR="00C30354" w:rsidRDefault="00C30354">
            <w:pPr>
              <w:jc w:val="center"/>
              <w:rPr>
                <w:snapToGrid w:val="0"/>
                <w:color w:val="000000"/>
                <w:lang w:val="ru-RU"/>
              </w:rPr>
            </w:pPr>
            <w:r>
              <w:rPr>
                <w:b/>
                <w:snapToGrid w:val="0"/>
                <w:color w:val="000000"/>
                <w:lang w:val="ru-RU"/>
              </w:rPr>
              <w:t>АКТИВ</w:t>
            </w:r>
          </w:p>
        </w:tc>
      </w:tr>
      <w:tr w:rsidR="00C30354">
        <w:trPr>
          <w:cantSplit/>
          <w:trHeight w:val="305"/>
        </w:trPr>
        <w:tc>
          <w:tcPr>
            <w:tcW w:w="12221" w:type="dxa"/>
            <w:gridSpan w:val="9"/>
            <w:tcBorders>
              <w:top w:val="single" w:sz="6" w:space="0" w:color="auto"/>
              <w:left w:val="single" w:sz="6" w:space="0" w:color="auto"/>
              <w:bottom w:val="single" w:sz="6" w:space="0" w:color="auto"/>
              <w:right w:val="single" w:sz="6" w:space="0" w:color="auto"/>
            </w:tcBorders>
          </w:tcPr>
          <w:p w:rsidR="00C30354" w:rsidRDefault="00C30354">
            <w:pPr>
              <w:jc w:val="center"/>
              <w:rPr>
                <w:snapToGrid w:val="0"/>
                <w:color w:val="000000"/>
                <w:lang w:val="ru-RU"/>
              </w:rPr>
            </w:pPr>
            <w:r>
              <w:rPr>
                <w:b/>
                <w:snapToGrid w:val="0"/>
                <w:color w:val="000000"/>
                <w:sz w:val="24"/>
                <w:lang w:val="ru-RU"/>
              </w:rPr>
              <w:t>I. ВНЕОБОРОТНЫЕ АКТИВЫ</w:t>
            </w:r>
          </w:p>
        </w:tc>
      </w:tr>
      <w:tr w:rsidR="00C30354">
        <w:trPr>
          <w:trHeight w:val="305"/>
        </w:trPr>
        <w:tc>
          <w:tcPr>
            <w:tcW w:w="3864"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Нематериальные активы</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7</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6</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5</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4</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w:t>
            </w:r>
          </w:p>
        </w:tc>
        <w:tc>
          <w:tcPr>
            <w:tcW w:w="1284"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w:t>
            </w:r>
          </w:p>
        </w:tc>
      </w:tr>
      <w:tr w:rsidR="00C30354">
        <w:trPr>
          <w:trHeight w:val="305"/>
        </w:trPr>
        <w:tc>
          <w:tcPr>
            <w:tcW w:w="3864"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Основные средства</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13444</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14281</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837</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13694</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-587</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13452</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-242</w:t>
            </w:r>
          </w:p>
        </w:tc>
        <w:tc>
          <w:tcPr>
            <w:tcW w:w="1284"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8</w:t>
            </w:r>
          </w:p>
        </w:tc>
      </w:tr>
      <w:tr w:rsidR="00C30354">
        <w:trPr>
          <w:trHeight w:val="305"/>
        </w:trPr>
        <w:tc>
          <w:tcPr>
            <w:tcW w:w="3864"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Незавершенное строительство</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1058</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-1058</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284"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-1058</w:t>
            </w:r>
          </w:p>
        </w:tc>
      </w:tr>
      <w:tr w:rsidR="00C30354">
        <w:trPr>
          <w:trHeight w:val="305"/>
        </w:trPr>
        <w:tc>
          <w:tcPr>
            <w:tcW w:w="3864" w:type="dxa"/>
            <w:tcBorders>
              <w:top w:val="single" w:sz="6" w:space="0" w:color="auto"/>
              <w:left w:val="single" w:sz="6" w:space="0" w:color="auto"/>
              <w:bottom w:val="single" w:sz="6" w:space="0" w:color="auto"/>
              <w:right w:val="single" w:sz="6" w:space="0" w:color="auto"/>
            </w:tcBorders>
          </w:tcPr>
          <w:p w:rsidR="00C30354" w:rsidRDefault="00C30354">
            <w:pPr>
              <w:jc w:val="center"/>
              <w:rPr>
                <w:b/>
                <w:snapToGrid w:val="0"/>
                <w:color w:val="000000"/>
                <w:sz w:val="24"/>
                <w:lang w:val="ru-RU"/>
              </w:rPr>
            </w:pPr>
            <w:r>
              <w:rPr>
                <w:b/>
                <w:snapToGrid w:val="0"/>
                <w:color w:val="000000"/>
                <w:sz w:val="24"/>
                <w:lang w:val="ru-RU"/>
              </w:rPr>
              <w:t>ИТОГО по разделу I:</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14509</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14287</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-222</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13699</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-588</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13456</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-243</w:t>
            </w:r>
          </w:p>
        </w:tc>
        <w:tc>
          <w:tcPr>
            <w:tcW w:w="1284"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-1053</w:t>
            </w:r>
          </w:p>
        </w:tc>
      </w:tr>
      <w:tr w:rsidR="00C30354">
        <w:trPr>
          <w:cantSplit/>
          <w:trHeight w:val="305"/>
        </w:trPr>
        <w:tc>
          <w:tcPr>
            <w:tcW w:w="12221" w:type="dxa"/>
            <w:gridSpan w:val="9"/>
            <w:tcBorders>
              <w:top w:val="single" w:sz="6" w:space="0" w:color="auto"/>
              <w:left w:val="single" w:sz="6" w:space="0" w:color="auto"/>
              <w:bottom w:val="single" w:sz="6" w:space="0" w:color="auto"/>
              <w:right w:val="single" w:sz="6" w:space="0" w:color="auto"/>
            </w:tcBorders>
          </w:tcPr>
          <w:p w:rsidR="00C30354" w:rsidRDefault="00C30354">
            <w:pPr>
              <w:jc w:val="center"/>
              <w:rPr>
                <w:snapToGrid w:val="0"/>
                <w:color w:val="000000"/>
                <w:lang w:val="ru-RU"/>
              </w:rPr>
            </w:pPr>
            <w:r>
              <w:rPr>
                <w:b/>
                <w:snapToGrid w:val="0"/>
                <w:color w:val="000000"/>
                <w:sz w:val="24"/>
                <w:lang w:val="ru-RU"/>
              </w:rPr>
              <w:t>II. ОБОРОТНЫЕ АКТИВЫ</w:t>
            </w:r>
          </w:p>
        </w:tc>
      </w:tr>
      <w:tr w:rsidR="00C30354">
        <w:trPr>
          <w:trHeight w:val="305"/>
        </w:trPr>
        <w:tc>
          <w:tcPr>
            <w:tcW w:w="3864"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Сырье</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1639</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1139</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-500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1211</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72</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2731</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1520</w:t>
            </w:r>
          </w:p>
        </w:tc>
        <w:tc>
          <w:tcPr>
            <w:tcW w:w="1284"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1092</w:t>
            </w:r>
          </w:p>
        </w:tc>
      </w:tr>
      <w:tr w:rsidR="00C30354">
        <w:trPr>
          <w:trHeight w:val="305"/>
        </w:trPr>
        <w:tc>
          <w:tcPr>
            <w:tcW w:w="3864"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Готовая продукция</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1498</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1369</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-129</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1532</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163</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1068</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-464</w:t>
            </w:r>
          </w:p>
        </w:tc>
        <w:tc>
          <w:tcPr>
            <w:tcW w:w="1284"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-430</w:t>
            </w:r>
          </w:p>
        </w:tc>
      </w:tr>
      <w:tr w:rsidR="00C30354">
        <w:trPr>
          <w:trHeight w:val="305"/>
        </w:trPr>
        <w:tc>
          <w:tcPr>
            <w:tcW w:w="3864"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Дебиторская задолженность</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2946</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3151</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205</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3025</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-126</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2145</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-880</w:t>
            </w:r>
          </w:p>
        </w:tc>
        <w:tc>
          <w:tcPr>
            <w:tcW w:w="1284"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-801</w:t>
            </w:r>
          </w:p>
        </w:tc>
      </w:tr>
      <w:tr w:rsidR="00C30354">
        <w:trPr>
          <w:trHeight w:val="305"/>
        </w:trPr>
        <w:tc>
          <w:tcPr>
            <w:tcW w:w="3864"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Денежные средства</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25,7</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166,6</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140,9</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170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3,5</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187</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16,8</w:t>
            </w:r>
          </w:p>
        </w:tc>
        <w:tc>
          <w:tcPr>
            <w:tcW w:w="1284"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161,2</w:t>
            </w:r>
          </w:p>
        </w:tc>
      </w:tr>
      <w:tr w:rsidR="00C30354">
        <w:trPr>
          <w:trHeight w:val="305"/>
        </w:trPr>
        <w:tc>
          <w:tcPr>
            <w:tcW w:w="3864"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Прочие оборотные активы</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689</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721</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32</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764,9</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43,9</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530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-235</w:t>
            </w:r>
          </w:p>
        </w:tc>
        <w:tc>
          <w:tcPr>
            <w:tcW w:w="1284"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-159,1</w:t>
            </w:r>
          </w:p>
        </w:tc>
      </w:tr>
      <w:tr w:rsidR="00C30354">
        <w:trPr>
          <w:trHeight w:val="305"/>
        </w:trPr>
        <w:tc>
          <w:tcPr>
            <w:tcW w:w="3864"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b/>
                <w:snapToGrid w:val="0"/>
                <w:color w:val="000000"/>
                <w:sz w:val="24"/>
                <w:lang w:val="ru-RU"/>
              </w:rPr>
            </w:pPr>
            <w:r>
              <w:rPr>
                <w:b/>
                <w:snapToGrid w:val="0"/>
                <w:color w:val="000000"/>
                <w:sz w:val="24"/>
                <w:lang w:val="ru-RU"/>
              </w:rPr>
              <w:t>ИТОГО по разделу II:</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6797,7</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6547</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-251,1</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6703</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156,4</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6661</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-42,2</w:t>
            </w:r>
          </w:p>
        </w:tc>
        <w:tc>
          <w:tcPr>
            <w:tcW w:w="1284"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-136,9</w:t>
            </w:r>
          </w:p>
        </w:tc>
      </w:tr>
      <w:tr w:rsidR="00C30354">
        <w:trPr>
          <w:trHeight w:val="305"/>
        </w:trPr>
        <w:tc>
          <w:tcPr>
            <w:tcW w:w="3864"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b/>
                <w:snapToGrid w:val="0"/>
                <w:color w:val="000000"/>
                <w:sz w:val="24"/>
                <w:lang w:val="ru-RU"/>
              </w:rPr>
            </w:pPr>
            <w:r>
              <w:rPr>
                <w:b/>
                <w:snapToGrid w:val="0"/>
                <w:color w:val="000000"/>
                <w:sz w:val="24"/>
                <w:lang w:val="ru-RU"/>
              </w:rPr>
              <w:t>ВСЕГО АКТИВОВ:</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21307</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20833</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-473</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20402</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-431,3</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20117</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-285,2</w:t>
            </w:r>
          </w:p>
        </w:tc>
        <w:tc>
          <w:tcPr>
            <w:tcW w:w="1284"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-1190</w:t>
            </w:r>
          </w:p>
        </w:tc>
      </w:tr>
      <w:tr w:rsidR="00C30354">
        <w:trPr>
          <w:trHeight w:val="290"/>
        </w:trPr>
        <w:tc>
          <w:tcPr>
            <w:tcW w:w="3864"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c>
          <w:tcPr>
            <w:tcW w:w="1284"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r>
      <w:tr w:rsidR="00C30354">
        <w:trPr>
          <w:cantSplit/>
          <w:trHeight w:val="305"/>
        </w:trPr>
        <w:tc>
          <w:tcPr>
            <w:tcW w:w="12221" w:type="dxa"/>
            <w:gridSpan w:val="9"/>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lang w:val="ru-RU"/>
              </w:rPr>
            </w:pPr>
            <w:r>
              <w:rPr>
                <w:b/>
                <w:snapToGrid w:val="0"/>
                <w:color w:val="000000"/>
                <w:sz w:val="24"/>
                <w:lang w:val="ru-RU"/>
              </w:rPr>
              <w:t>ПАССИВ</w:t>
            </w:r>
          </w:p>
        </w:tc>
      </w:tr>
      <w:tr w:rsidR="00C30354">
        <w:trPr>
          <w:cantSplit/>
          <w:trHeight w:val="305"/>
        </w:trPr>
        <w:tc>
          <w:tcPr>
            <w:tcW w:w="12221" w:type="dxa"/>
            <w:gridSpan w:val="9"/>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lang w:val="ru-RU"/>
              </w:rPr>
            </w:pPr>
            <w:r>
              <w:rPr>
                <w:b/>
                <w:snapToGrid w:val="0"/>
                <w:color w:val="000000"/>
                <w:sz w:val="24"/>
                <w:lang w:val="ru-RU"/>
              </w:rPr>
              <w:t>III. КАПИТАЛ И РЕЗЕРВЫ</w:t>
            </w:r>
          </w:p>
        </w:tc>
      </w:tr>
      <w:tr w:rsidR="00C30354">
        <w:trPr>
          <w:trHeight w:val="305"/>
        </w:trPr>
        <w:tc>
          <w:tcPr>
            <w:tcW w:w="3864"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Уставный капитал</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5000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5000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5000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5000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284"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r>
      <w:tr w:rsidR="00C30354">
        <w:trPr>
          <w:trHeight w:val="305"/>
        </w:trPr>
        <w:tc>
          <w:tcPr>
            <w:tcW w:w="3864"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Добавочный капитал</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3121</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3121</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3121</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3121</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284"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r>
      <w:tr w:rsidR="00C30354">
        <w:trPr>
          <w:trHeight w:val="305"/>
        </w:trPr>
        <w:tc>
          <w:tcPr>
            <w:tcW w:w="3864" w:type="dxa"/>
            <w:tcBorders>
              <w:top w:val="single" w:sz="6" w:space="0" w:color="auto"/>
              <w:left w:val="single" w:sz="6" w:space="0" w:color="auto"/>
              <w:bottom w:val="single" w:sz="6" w:space="0" w:color="auto"/>
              <w:right w:val="single" w:sz="6" w:space="0" w:color="auto"/>
            </w:tcBorders>
          </w:tcPr>
          <w:p w:rsidR="00C30354" w:rsidRDefault="00C30354">
            <w:pPr>
              <w:ind w:firstLine="0"/>
              <w:jc w:val="left"/>
              <w:rPr>
                <w:snapToGrid w:val="0"/>
                <w:color w:val="000000"/>
                <w:sz w:val="24"/>
                <w:lang w:val="ru-RU"/>
              </w:rPr>
            </w:pPr>
            <w:r>
              <w:rPr>
                <w:snapToGrid w:val="0"/>
                <w:color w:val="000000"/>
                <w:sz w:val="24"/>
                <w:lang w:val="ru-RU"/>
              </w:rPr>
              <w:t xml:space="preserve">Нераспределенная прибыль прошлых лет </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961</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961</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961</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961</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284"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r>
      <w:tr w:rsidR="00C30354">
        <w:trPr>
          <w:trHeight w:val="305"/>
        </w:trPr>
        <w:tc>
          <w:tcPr>
            <w:tcW w:w="3864" w:type="dxa"/>
            <w:tcBorders>
              <w:top w:val="single" w:sz="6" w:space="0" w:color="auto"/>
              <w:left w:val="single" w:sz="6" w:space="0" w:color="auto"/>
              <w:bottom w:val="single" w:sz="6" w:space="0" w:color="auto"/>
              <w:right w:val="single" w:sz="6" w:space="0" w:color="auto"/>
            </w:tcBorders>
          </w:tcPr>
          <w:p w:rsidR="00C30354" w:rsidRDefault="00C30354">
            <w:pPr>
              <w:ind w:firstLine="0"/>
              <w:jc w:val="left"/>
              <w:rPr>
                <w:snapToGrid w:val="0"/>
                <w:color w:val="000000"/>
                <w:sz w:val="24"/>
                <w:lang w:val="ru-RU"/>
              </w:rPr>
            </w:pPr>
            <w:r>
              <w:rPr>
                <w:snapToGrid w:val="0"/>
                <w:color w:val="000000"/>
                <w:sz w:val="24"/>
                <w:lang w:val="ru-RU"/>
              </w:rPr>
              <w:t xml:space="preserve">Нераспределенная прибыль отчетного года </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218</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218</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473</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255</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832</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359</w:t>
            </w:r>
          </w:p>
        </w:tc>
        <w:tc>
          <w:tcPr>
            <w:tcW w:w="1284"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832</w:t>
            </w:r>
          </w:p>
        </w:tc>
      </w:tr>
      <w:tr w:rsidR="00C30354">
        <w:trPr>
          <w:trHeight w:val="305"/>
        </w:trPr>
        <w:tc>
          <w:tcPr>
            <w:tcW w:w="3864"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b/>
                <w:snapToGrid w:val="0"/>
                <w:color w:val="000000"/>
                <w:sz w:val="24"/>
                <w:lang w:val="ru-RU"/>
              </w:rPr>
            </w:pPr>
            <w:r>
              <w:rPr>
                <w:b/>
                <w:snapToGrid w:val="0"/>
                <w:color w:val="000000"/>
                <w:sz w:val="24"/>
                <w:lang w:val="ru-RU"/>
              </w:rPr>
              <w:t>ИТОГО по разделу III:</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9082</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9300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218</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9555</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255</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9914</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359</w:t>
            </w:r>
          </w:p>
        </w:tc>
        <w:tc>
          <w:tcPr>
            <w:tcW w:w="1284"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832</w:t>
            </w:r>
          </w:p>
        </w:tc>
      </w:tr>
      <w:tr w:rsidR="00C30354">
        <w:trPr>
          <w:cantSplit/>
          <w:trHeight w:val="1394"/>
        </w:trPr>
        <w:tc>
          <w:tcPr>
            <w:tcW w:w="3864" w:type="dxa"/>
            <w:tcBorders>
              <w:top w:val="single" w:sz="6" w:space="0" w:color="auto"/>
              <w:left w:val="single" w:sz="6" w:space="0" w:color="auto"/>
              <w:bottom w:val="single" w:sz="6" w:space="0" w:color="auto"/>
              <w:right w:val="single" w:sz="6" w:space="0" w:color="auto"/>
            </w:tcBorders>
          </w:tcPr>
          <w:p w:rsidR="00C30354" w:rsidRDefault="00C30354">
            <w:pPr>
              <w:jc w:val="center"/>
              <w:rPr>
                <w:snapToGrid w:val="0"/>
                <w:color w:val="000000"/>
                <w:sz w:val="24"/>
                <w:lang w:val="ru-RU"/>
              </w:rPr>
            </w:pPr>
          </w:p>
          <w:p w:rsidR="00C30354" w:rsidRDefault="00C30354">
            <w:pPr>
              <w:jc w:val="center"/>
              <w:rPr>
                <w:snapToGrid w:val="0"/>
                <w:color w:val="000000"/>
                <w:sz w:val="24"/>
                <w:lang w:val="ru-RU"/>
              </w:rPr>
            </w:pPr>
          </w:p>
          <w:p w:rsidR="00C30354" w:rsidRDefault="00C30354">
            <w:pPr>
              <w:ind w:firstLine="0"/>
              <w:jc w:val="center"/>
              <w:rPr>
                <w:snapToGrid w:val="0"/>
                <w:color w:val="000000"/>
                <w:sz w:val="24"/>
                <w:lang w:val="ru-RU"/>
              </w:rPr>
            </w:pPr>
            <w:r>
              <w:rPr>
                <w:snapToGrid w:val="0"/>
                <w:color w:val="000000"/>
                <w:sz w:val="24"/>
                <w:lang w:val="ru-RU"/>
              </w:rPr>
              <w:t>СТАТЬЯ БАЛАНСА</w:t>
            </w:r>
          </w:p>
        </w:tc>
        <w:tc>
          <w:tcPr>
            <w:tcW w:w="1010" w:type="dxa"/>
            <w:tcBorders>
              <w:top w:val="single" w:sz="6" w:space="0" w:color="auto"/>
              <w:left w:val="single" w:sz="6" w:space="0" w:color="auto"/>
              <w:bottom w:val="single" w:sz="6" w:space="0" w:color="auto"/>
              <w:right w:val="single" w:sz="6" w:space="0" w:color="auto"/>
            </w:tcBorders>
            <w:textDirection w:val="btLr"/>
          </w:tcPr>
          <w:p w:rsidR="00C30354" w:rsidRDefault="00C30354">
            <w:pPr>
              <w:ind w:left="113" w:right="113" w:firstLine="0"/>
              <w:jc w:val="center"/>
              <w:rPr>
                <w:snapToGrid w:val="0"/>
                <w:color w:val="000000"/>
                <w:sz w:val="22"/>
                <w:lang w:val="ru-RU"/>
              </w:rPr>
            </w:pPr>
            <w:r>
              <w:rPr>
                <w:snapToGrid w:val="0"/>
                <w:color w:val="000000"/>
                <w:sz w:val="22"/>
                <w:lang w:val="ru-RU"/>
              </w:rPr>
              <w:t>на 01.01.01</w:t>
            </w:r>
          </w:p>
        </w:tc>
        <w:tc>
          <w:tcPr>
            <w:tcW w:w="1011" w:type="dxa"/>
            <w:tcBorders>
              <w:top w:val="single" w:sz="6" w:space="0" w:color="auto"/>
              <w:left w:val="single" w:sz="6" w:space="0" w:color="auto"/>
              <w:bottom w:val="single" w:sz="6" w:space="0" w:color="auto"/>
              <w:right w:val="single" w:sz="6" w:space="0" w:color="auto"/>
            </w:tcBorders>
            <w:textDirection w:val="btLr"/>
          </w:tcPr>
          <w:p w:rsidR="00C30354" w:rsidRDefault="00C30354">
            <w:pPr>
              <w:ind w:left="113" w:right="113" w:firstLine="0"/>
              <w:jc w:val="center"/>
              <w:rPr>
                <w:snapToGrid w:val="0"/>
                <w:color w:val="000000"/>
                <w:sz w:val="22"/>
                <w:lang w:val="ru-RU"/>
              </w:rPr>
            </w:pPr>
            <w:r>
              <w:rPr>
                <w:snapToGrid w:val="0"/>
                <w:color w:val="000000"/>
                <w:sz w:val="22"/>
                <w:lang w:val="ru-RU"/>
              </w:rPr>
              <w:t>на 01.02.01</w:t>
            </w:r>
          </w:p>
        </w:tc>
        <w:tc>
          <w:tcPr>
            <w:tcW w:w="1010" w:type="dxa"/>
            <w:tcBorders>
              <w:top w:val="single" w:sz="6" w:space="0" w:color="auto"/>
              <w:left w:val="single" w:sz="6" w:space="0" w:color="auto"/>
              <w:bottom w:val="single" w:sz="6" w:space="0" w:color="auto"/>
              <w:right w:val="single" w:sz="6" w:space="0" w:color="auto"/>
            </w:tcBorders>
            <w:textDirection w:val="btLr"/>
          </w:tcPr>
          <w:p w:rsidR="00C30354" w:rsidRDefault="00C30354">
            <w:pPr>
              <w:ind w:left="113" w:right="113" w:firstLine="0"/>
              <w:jc w:val="center"/>
              <w:rPr>
                <w:snapToGrid w:val="0"/>
                <w:color w:val="000000"/>
                <w:sz w:val="22"/>
                <w:lang w:val="ru-RU"/>
              </w:rPr>
            </w:pPr>
            <w:r>
              <w:rPr>
                <w:snapToGrid w:val="0"/>
                <w:color w:val="000000"/>
                <w:sz w:val="22"/>
                <w:lang w:val="ru-RU"/>
              </w:rPr>
              <w:t>Изменение</w:t>
            </w:r>
          </w:p>
        </w:tc>
        <w:tc>
          <w:tcPr>
            <w:tcW w:w="1011" w:type="dxa"/>
            <w:tcBorders>
              <w:top w:val="single" w:sz="6" w:space="0" w:color="auto"/>
              <w:left w:val="single" w:sz="6" w:space="0" w:color="auto"/>
              <w:bottom w:val="single" w:sz="6" w:space="0" w:color="auto"/>
              <w:right w:val="single" w:sz="6" w:space="0" w:color="auto"/>
            </w:tcBorders>
            <w:textDirection w:val="btLr"/>
          </w:tcPr>
          <w:p w:rsidR="00C30354" w:rsidRDefault="00C30354">
            <w:pPr>
              <w:ind w:left="113" w:right="113" w:firstLine="0"/>
              <w:jc w:val="center"/>
              <w:rPr>
                <w:snapToGrid w:val="0"/>
                <w:color w:val="000000"/>
                <w:sz w:val="22"/>
                <w:lang w:val="ru-RU"/>
              </w:rPr>
            </w:pPr>
            <w:r>
              <w:rPr>
                <w:snapToGrid w:val="0"/>
                <w:color w:val="000000"/>
                <w:sz w:val="22"/>
                <w:lang w:val="ru-RU"/>
              </w:rPr>
              <w:t>на 01.03.00</w:t>
            </w:r>
          </w:p>
        </w:tc>
        <w:tc>
          <w:tcPr>
            <w:tcW w:w="1010" w:type="dxa"/>
            <w:tcBorders>
              <w:top w:val="single" w:sz="6" w:space="0" w:color="auto"/>
              <w:left w:val="single" w:sz="6" w:space="0" w:color="auto"/>
              <w:bottom w:val="single" w:sz="6" w:space="0" w:color="auto"/>
              <w:right w:val="single" w:sz="6" w:space="0" w:color="auto"/>
            </w:tcBorders>
            <w:textDirection w:val="btLr"/>
          </w:tcPr>
          <w:p w:rsidR="00C30354" w:rsidRDefault="00C30354">
            <w:pPr>
              <w:ind w:left="113" w:right="113" w:firstLine="0"/>
              <w:jc w:val="center"/>
              <w:rPr>
                <w:snapToGrid w:val="0"/>
                <w:color w:val="000000"/>
                <w:sz w:val="22"/>
                <w:lang w:val="ru-RU"/>
              </w:rPr>
            </w:pPr>
            <w:r>
              <w:rPr>
                <w:snapToGrid w:val="0"/>
                <w:color w:val="000000"/>
                <w:sz w:val="22"/>
                <w:lang w:val="ru-RU"/>
              </w:rPr>
              <w:t>Изменение</w:t>
            </w:r>
          </w:p>
        </w:tc>
        <w:tc>
          <w:tcPr>
            <w:tcW w:w="1010" w:type="dxa"/>
            <w:tcBorders>
              <w:top w:val="single" w:sz="6" w:space="0" w:color="auto"/>
              <w:left w:val="single" w:sz="6" w:space="0" w:color="auto"/>
              <w:bottom w:val="single" w:sz="6" w:space="0" w:color="auto"/>
              <w:right w:val="single" w:sz="6" w:space="0" w:color="auto"/>
            </w:tcBorders>
            <w:textDirection w:val="btLr"/>
          </w:tcPr>
          <w:p w:rsidR="00C30354" w:rsidRDefault="00C30354">
            <w:pPr>
              <w:ind w:left="113" w:right="113" w:firstLine="0"/>
              <w:jc w:val="center"/>
              <w:rPr>
                <w:snapToGrid w:val="0"/>
                <w:color w:val="000000"/>
                <w:sz w:val="22"/>
                <w:lang w:val="ru-RU"/>
              </w:rPr>
            </w:pPr>
            <w:r>
              <w:rPr>
                <w:snapToGrid w:val="0"/>
                <w:color w:val="000000"/>
                <w:sz w:val="22"/>
                <w:lang w:val="ru-RU"/>
              </w:rPr>
              <w:t>на 01.04.00</w:t>
            </w:r>
          </w:p>
        </w:tc>
        <w:tc>
          <w:tcPr>
            <w:tcW w:w="1011" w:type="dxa"/>
            <w:tcBorders>
              <w:top w:val="single" w:sz="6" w:space="0" w:color="auto"/>
              <w:left w:val="single" w:sz="6" w:space="0" w:color="auto"/>
              <w:bottom w:val="single" w:sz="6" w:space="0" w:color="auto"/>
              <w:right w:val="single" w:sz="6" w:space="0" w:color="auto"/>
            </w:tcBorders>
            <w:textDirection w:val="btLr"/>
          </w:tcPr>
          <w:p w:rsidR="00C30354" w:rsidRDefault="00C30354">
            <w:pPr>
              <w:ind w:left="113" w:right="113" w:firstLine="0"/>
              <w:jc w:val="center"/>
              <w:rPr>
                <w:snapToGrid w:val="0"/>
                <w:color w:val="000000"/>
                <w:sz w:val="22"/>
                <w:lang w:val="ru-RU"/>
              </w:rPr>
            </w:pPr>
            <w:r>
              <w:rPr>
                <w:snapToGrid w:val="0"/>
                <w:color w:val="000000"/>
                <w:sz w:val="22"/>
                <w:lang w:val="ru-RU"/>
              </w:rPr>
              <w:t>изменение</w:t>
            </w:r>
          </w:p>
        </w:tc>
        <w:tc>
          <w:tcPr>
            <w:tcW w:w="1284" w:type="dxa"/>
            <w:tcBorders>
              <w:top w:val="single" w:sz="6" w:space="0" w:color="auto"/>
              <w:left w:val="single" w:sz="6" w:space="0" w:color="auto"/>
              <w:bottom w:val="single" w:sz="6" w:space="0" w:color="auto"/>
              <w:right w:val="single" w:sz="6" w:space="0" w:color="auto"/>
            </w:tcBorders>
            <w:textDirection w:val="btLr"/>
          </w:tcPr>
          <w:p w:rsidR="00C30354" w:rsidRDefault="00C30354">
            <w:pPr>
              <w:ind w:left="113" w:right="113" w:firstLine="0"/>
              <w:jc w:val="center"/>
              <w:rPr>
                <w:b/>
                <w:snapToGrid w:val="0"/>
                <w:color w:val="000000"/>
                <w:sz w:val="24"/>
                <w:lang w:val="ru-RU"/>
              </w:rPr>
            </w:pPr>
            <w:r>
              <w:rPr>
                <w:b/>
                <w:snapToGrid w:val="0"/>
                <w:color w:val="000000"/>
                <w:sz w:val="24"/>
                <w:lang w:val="ru-RU"/>
              </w:rPr>
              <w:t>изменение</w:t>
            </w:r>
          </w:p>
          <w:p w:rsidR="00C30354" w:rsidRDefault="00C30354">
            <w:pPr>
              <w:ind w:left="113" w:right="113" w:firstLine="0"/>
              <w:jc w:val="center"/>
              <w:rPr>
                <w:b/>
                <w:snapToGrid w:val="0"/>
                <w:color w:val="000000"/>
                <w:sz w:val="24"/>
                <w:lang w:val="ru-RU"/>
              </w:rPr>
            </w:pPr>
            <w:r>
              <w:rPr>
                <w:b/>
                <w:snapToGrid w:val="0"/>
                <w:color w:val="000000"/>
                <w:sz w:val="24"/>
                <w:lang w:val="ru-RU"/>
              </w:rPr>
              <w:t>за</w:t>
            </w:r>
          </w:p>
          <w:p w:rsidR="00C30354" w:rsidRDefault="00C30354">
            <w:pPr>
              <w:ind w:left="113" w:right="113" w:firstLine="0"/>
              <w:jc w:val="center"/>
              <w:rPr>
                <w:b/>
                <w:snapToGrid w:val="0"/>
                <w:color w:val="000000"/>
                <w:sz w:val="24"/>
                <w:lang w:val="ru-RU"/>
              </w:rPr>
            </w:pPr>
            <w:r>
              <w:rPr>
                <w:b/>
                <w:snapToGrid w:val="0"/>
                <w:color w:val="000000"/>
                <w:sz w:val="24"/>
                <w:lang w:val="ru-RU"/>
              </w:rPr>
              <w:t>квартал</w:t>
            </w:r>
          </w:p>
        </w:tc>
      </w:tr>
      <w:tr w:rsidR="00C30354">
        <w:trPr>
          <w:cantSplit/>
          <w:trHeight w:val="305"/>
        </w:trPr>
        <w:tc>
          <w:tcPr>
            <w:tcW w:w="12221" w:type="dxa"/>
            <w:gridSpan w:val="9"/>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lang w:val="ru-RU"/>
              </w:rPr>
            </w:pPr>
            <w:r>
              <w:rPr>
                <w:b/>
                <w:snapToGrid w:val="0"/>
                <w:color w:val="000000"/>
                <w:sz w:val="24"/>
                <w:lang w:val="ru-RU"/>
              </w:rPr>
              <w:t>IV. ДОЛГОСРОЧНЫЕ ОБЯЗАТЕЛЬСТВА</w:t>
            </w:r>
          </w:p>
        </w:tc>
      </w:tr>
      <w:tr w:rsidR="00C30354">
        <w:trPr>
          <w:trHeight w:val="305"/>
        </w:trPr>
        <w:tc>
          <w:tcPr>
            <w:tcW w:w="3864"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Займы и кредиты</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2522</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2387</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-135</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4261</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1874</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4126</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-135</w:t>
            </w:r>
          </w:p>
        </w:tc>
        <w:tc>
          <w:tcPr>
            <w:tcW w:w="1284"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1604,2</w:t>
            </w:r>
          </w:p>
        </w:tc>
      </w:tr>
      <w:tr w:rsidR="00C30354">
        <w:trPr>
          <w:trHeight w:val="305"/>
        </w:trPr>
        <w:tc>
          <w:tcPr>
            <w:tcW w:w="3864" w:type="dxa"/>
            <w:tcBorders>
              <w:top w:val="single" w:sz="6" w:space="0" w:color="auto"/>
              <w:left w:val="single" w:sz="6" w:space="0" w:color="auto"/>
              <w:bottom w:val="single" w:sz="6" w:space="0" w:color="auto"/>
              <w:right w:val="single" w:sz="6" w:space="0" w:color="auto"/>
            </w:tcBorders>
          </w:tcPr>
          <w:p w:rsidR="00C30354" w:rsidRDefault="00C30354">
            <w:pPr>
              <w:ind w:firstLine="0"/>
              <w:jc w:val="left"/>
              <w:rPr>
                <w:snapToGrid w:val="0"/>
                <w:color w:val="000000"/>
                <w:sz w:val="24"/>
                <w:lang w:val="ru-RU"/>
              </w:rPr>
            </w:pPr>
            <w:r>
              <w:rPr>
                <w:snapToGrid w:val="0"/>
                <w:color w:val="000000"/>
                <w:sz w:val="24"/>
                <w:lang w:val="ru-RU"/>
              </w:rPr>
              <w:t>Прочие долгосрочные обязательства</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284"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r>
      <w:tr w:rsidR="00C30354">
        <w:trPr>
          <w:trHeight w:val="305"/>
        </w:trPr>
        <w:tc>
          <w:tcPr>
            <w:tcW w:w="3864"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b/>
                <w:snapToGrid w:val="0"/>
                <w:color w:val="000000"/>
                <w:sz w:val="24"/>
                <w:lang w:val="ru-RU"/>
              </w:rPr>
            </w:pPr>
            <w:r>
              <w:rPr>
                <w:b/>
                <w:snapToGrid w:val="0"/>
                <w:color w:val="000000"/>
                <w:sz w:val="24"/>
                <w:lang w:val="ru-RU"/>
              </w:rPr>
              <w:t>ИТОГО по разделу IV:</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2521,8</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2387</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-134,8</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4261</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1874</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4126</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-135</w:t>
            </w:r>
          </w:p>
        </w:tc>
        <w:tc>
          <w:tcPr>
            <w:tcW w:w="1284"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1604,2</w:t>
            </w:r>
          </w:p>
        </w:tc>
      </w:tr>
      <w:tr w:rsidR="00C30354">
        <w:trPr>
          <w:trHeight w:val="290"/>
        </w:trPr>
        <w:tc>
          <w:tcPr>
            <w:tcW w:w="3864" w:type="dxa"/>
            <w:tcBorders>
              <w:top w:val="single" w:sz="6" w:space="0" w:color="auto"/>
              <w:left w:val="single" w:sz="6" w:space="0" w:color="auto"/>
              <w:bottom w:val="single" w:sz="6" w:space="0" w:color="auto"/>
              <w:right w:val="single" w:sz="6" w:space="0" w:color="auto"/>
            </w:tcBorders>
          </w:tcPr>
          <w:p w:rsidR="00C30354" w:rsidRDefault="00C30354">
            <w:pPr>
              <w:jc w:val="right"/>
              <w:rPr>
                <w:snapToGrid w:val="0"/>
                <w:color w:val="000000"/>
                <w:sz w:val="24"/>
                <w:lang w:val="ru-RU"/>
              </w:rPr>
            </w:pP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jc w:val="right"/>
              <w:rPr>
                <w:snapToGrid w:val="0"/>
                <w:color w:val="000000"/>
                <w:sz w:val="24"/>
                <w:lang w:val="ru-RU"/>
              </w:rPr>
            </w:pP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jc w:val="right"/>
              <w:rPr>
                <w:snapToGrid w:val="0"/>
                <w:color w:val="000000"/>
                <w:sz w:val="24"/>
                <w:lang w:val="ru-RU"/>
              </w:rPr>
            </w:pP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jc w:val="right"/>
              <w:rPr>
                <w:snapToGrid w:val="0"/>
                <w:color w:val="000000"/>
                <w:sz w:val="24"/>
                <w:lang w:val="ru-RU"/>
              </w:rPr>
            </w:pP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jc w:val="right"/>
              <w:rPr>
                <w:snapToGrid w:val="0"/>
                <w:color w:val="000000"/>
                <w:sz w:val="24"/>
                <w:lang w:val="ru-RU"/>
              </w:rPr>
            </w:pP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jc w:val="right"/>
              <w:rPr>
                <w:snapToGrid w:val="0"/>
                <w:color w:val="000000"/>
                <w:sz w:val="24"/>
                <w:lang w:val="ru-RU"/>
              </w:rPr>
            </w:pP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jc w:val="right"/>
              <w:rPr>
                <w:snapToGrid w:val="0"/>
                <w:color w:val="000000"/>
                <w:sz w:val="24"/>
                <w:lang w:val="ru-RU"/>
              </w:rPr>
            </w:pP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jc w:val="right"/>
              <w:rPr>
                <w:snapToGrid w:val="0"/>
                <w:color w:val="000000"/>
                <w:sz w:val="24"/>
                <w:lang w:val="ru-RU"/>
              </w:rPr>
            </w:pPr>
          </w:p>
        </w:tc>
        <w:tc>
          <w:tcPr>
            <w:tcW w:w="1284" w:type="dxa"/>
            <w:tcBorders>
              <w:top w:val="single" w:sz="6" w:space="0" w:color="auto"/>
              <w:left w:val="single" w:sz="6" w:space="0" w:color="auto"/>
              <w:bottom w:val="single" w:sz="6" w:space="0" w:color="auto"/>
              <w:right w:val="single" w:sz="6" w:space="0" w:color="auto"/>
            </w:tcBorders>
          </w:tcPr>
          <w:p w:rsidR="00C30354" w:rsidRDefault="00C30354">
            <w:pPr>
              <w:jc w:val="right"/>
              <w:rPr>
                <w:snapToGrid w:val="0"/>
                <w:color w:val="000000"/>
                <w:sz w:val="24"/>
                <w:lang w:val="ru-RU"/>
              </w:rPr>
            </w:pPr>
          </w:p>
        </w:tc>
      </w:tr>
      <w:tr w:rsidR="00C30354">
        <w:trPr>
          <w:cantSplit/>
          <w:trHeight w:val="305"/>
        </w:trPr>
        <w:tc>
          <w:tcPr>
            <w:tcW w:w="12221" w:type="dxa"/>
            <w:gridSpan w:val="9"/>
            <w:tcBorders>
              <w:top w:val="single" w:sz="6" w:space="0" w:color="auto"/>
              <w:left w:val="single" w:sz="6" w:space="0" w:color="auto"/>
              <w:bottom w:val="single" w:sz="6" w:space="0" w:color="auto"/>
              <w:right w:val="single" w:sz="6" w:space="0" w:color="auto"/>
            </w:tcBorders>
          </w:tcPr>
          <w:p w:rsidR="00C30354" w:rsidRDefault="00C30354">
            <w:pPr>
              <w:pStyle w:val="9"/>
              <w:rPr>
                <w:rFonts w:ascii="Times New Roman" w:hAnsi="Times New Roman"/>
              </w:rPr>
            </w:pPr>
            <w:r>
              <w:rPr>
                <w:rFonts w:ascii="Times New Roman" w:hAnsi="Times New Roman"/>
              </w:rPr>
              <w:t>V. КРАТКОСРОЧНЫЕ ОБЯЗАТЕЛЬСТВА</w:t>
            </w:r>
          </w:p>
        </w:tc>
      </w:tr>
      <w:tr w:rsidR="00C30354">
        <w:trPr>
          <w:trHeight w:val="305"/>
        </w:trPr>
        <w:tc>
          <w:tcPr>
            <w:tcW w:w="3864"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Займы и кредиты</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2300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2033</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-266,6</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749</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-1284</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450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-299</w:t>
            </w:r>
          </w:p>
        </w:tc>
        <w:tc>
          <w:tcPr>
            <w:tcW w:w="1284"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-1850</w:t>
            </w:r>
          </w:p>
        </w:tc>
      </w:tr>
      <w:tr w:rsidR="00C30354">
        <w:trPr>
          <w:trHeight w:val="305"/>
        </w:trPr>
        <w:tc>
          <w:tcPr>
            <w:tcW w:w="3864"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Кредиторская задолженность</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6871</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6541</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-330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5268</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-1273</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5086</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-182</w:t>
            </w:r>
          </w:p>
        </w:tc>
        <w:tc>
          <w:tcPr>
            <w:tcW w:w="1284"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-1785</w:t>
            </w:r>
          </w:p>
        </w:tc>
      </w:tr>
      <w:tr w:rsidR="00C30354">
        <w:trPr>
          <w:trHeight w:val="305"/>
        </w:trPr>
        <w:tc>
          <w:tcPr>
            <w:tcW w:w="3864"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Резервы</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532</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572</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40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569</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541</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-28</w:t>
            </w:r>
          </w:p>
        </w:tc>
        <w:tc>
          <w:tcPr>
            <w:tcW w:w="1284"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9</w:t>
            </w:r>
          </w:p>
        </w:tc>
      </w:tr>
      <w:tr w:rsidR="00C30354">
        <w:trPr>
          <w:trHeight w:val="305"/>
        </w:trPr>
        <w:tc>
          <w:tcPr>
            <w:tcW w:w="3864"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b/>
                <w:snapToGrid w:val="0"/>
                <w:color w:val="000000"/>
                <w:sz w:val="24"/>
                <w:lang w:val="ru-RU"/>
              </w:rPr>
            </w:pPr>
            <w:r>
              <w:rPr>
                <w:b/>
                <w:snapToGrid w:val="0"/>
                <w:color w:val="000000"/>
                <w:sz w:val="24"/>
                <w:lang w:val="ru-RU"/>
              </w:rPr>
              <w:t>ИТОГО по разделу V:</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9703</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9146</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-556,6</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6586</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-2560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6077</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-509</w:t>
            </w:r>
          </w:p>
        </w:tc>
        <w:tc>
          <w:tcPr>
            <w:tcW w:w="1284"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-3626</w:t>
            </w:r>
          </w:p>
        </w:tc>
      </w:tr>
      <w:tr w:rsidR="00C30354">
        <w:trPr>
          <w:trHeight w:val="305"/>
        </w:trPr>
        <w:tc>
          <w:tcPr>
            <w:tcW w:w="3864"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b/>
                <w:snapToGrid w:val="0"/>
                <w:color w:val="000000"/>
                <w:sz w:val="24"/>
                <w:lang w:val="ru-RU"/>
              </w:rPr>
            </w:pPr>
            <w:r>
              <w:rPr>
                <w:b/>
                <w:snapToGrid w:val="0"/>
                <w:color w:val="000000"/>
                <w:sz w:val="24"/>
                <w:lang w:val="ru-RU"/>
              </w:rPr>
              <w:t>ВСЕГО ПАССИВОВ:</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21307</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20833</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-473,4</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20402</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-431,4</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20117</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-285</w:t>
            </w:r>
          </w:p>
        </w:tc>
        <w:tc>
          <w:tcPr>
            <w:tcW w:w="1284"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-1190</w:t>
            </w:r>
          </w:p>
        </w:tc>
      </w:tr>
    </w:tbl>
    <w:p w:rsidR="00C30354" w:rsidRDefault="00C30354">
      <w:pPr>
        <w:pStyle w:val="a8"/>
        <w:tabs>
          <w:tab w:val="clear" w:pos="4153"/>
          <w:tab w:val="clear" w:pos="8306"/>
        </w:tabs>
        <w:rPr>
          <w:lang w:val="ru-RU"/>
        </w:rPr>
      </w:pPr>
    </w:p>
    <w:p w:rsidR="00C30354" w:rsidRDefault="00C30354">
      <w:pPr>
        <w:pStyle w:val="a8"/>
        <w:tabs>
          <w:tab w:val="clear" w:pos="4153"/>
          <w:tab w:val="clear" w:pos="8306"/>
        </w:tabs>
        <w:rPr>
          <w:lang w:val="ru-RU"/>
        </w:rPr>
      </w:pPr>
      <w:r>
        <w:rPr>
          <w:lang w:val="ru-RU"/>
        </w:rPr>
        <w:br w:type="page"/>
      </w:r>
    </w:p>
    <w:tbl>
      <w:tblPr>
        <w:tblW w:w="0" w:type="auto"/>
        <w:tblLayout w:type="fixed"/>
        <w:tblCellMar>
          <w:left w:w="30" w:type="dxa"/>
          <w:right w:w="30" w:type="dxa"/>
        </w:tblCellMar>
        <w:tblLook w:val="0000" w:firstRow="0" w:lastRow="0" w:firstColumn="0" w:lastColumn="0" w:noHBand="0" w:noVBand="0"/>
      </w:tblPr>
      <w:tblGrid>
        <w:gridCol w:w="3691"/>
        <w:gridCol w:w="1011"/>
        <w:gridCol w:w="1010"/>
        <w:gridCol w:w="1152"/>
        <w:gridCol w:w="1010"/>
        <w:gridCol w:w="1011"/>
        <w:gridCol w:w="1010"/>
        <w:gridCol w:w="1011"/>
        <w:gridCol w:w="1010"/>
      </w:tblGrid>
      <w:tr w:rsidR="00C30354">
        <w:trPr>
          <w:cantSplit/>
          <w:trHeight w:val="610"/>
        </w:trPr>
        <w:tc>
          <w:tcPr>
            <w:tcW w:w="11916" w:type="dxa"/>
            <w:gridSpan w:val="9"/>
            <w:tcBorders>
              <w:top w:val="single" w:sz="2" w:space="0" w:color="000000"/>
              <w:left w:val="single" w:sz="2" w:space="0" w:color="000000"/>
              <w:bottom w:val="single" w:sz="2" w:space="0" w:color="000000"/>
              <w:right w:val="single" w:sz="2" w:space="0" w:color="000000"/>
            </w:tcBorders>
          </w:tcPr>
          <w:p w:rsidR="00C30354" w:rsidRDefault="00C30354">
            <w:pPr>
              <w:pStyle w:val="6"/>
              <w:rPr>
                <w:rFonts w:ascii="Times New Roman" w:hAnsi="Times New Roman"/>
              </w:rPr>
            </w:pPr>
            <w:r>
              <w:rPr>
                <w:rFonts w:ascii="Times New Roman" w:hAnsi="Times New Roman"/>
              </w:rPr>
              <w:t>Приложение 11</w:t>
            </w:r>
          </w:p>
          <w:p w:rsidR="00C30354" w:rsidRDefault="00C30354">
            <w:pPr>
              <w:jc w:val="center"/>
              <w:rPr>
                <w:b/>
                <w:snapToGrid w:val="0"/>
                <w:color w:val="000000"/>
                <w:sz w:val="24"/>
                <w:lang w:val="ru-RU"/>
              </w:rPr>
            </w:pPr>
            <w:r>
              <w:rPr>
                <w:b/>
                <w:snapToGrid w:val="0"/>
                <w:color w:val="000000"/>
                <w:sz w:val="24"/>
                <w:lang w:val="ru-RU"/>
              </w:rPr>
              <w:t>Источники финансирования чистого денежного потока ООО "Олгилес"</w:t>
            </w:r>
          </w:p>
          <w:p w:rsidR="00C30354" w:rsidRDefault="00C30354">
            <w:pPr>
              <w:jc w:val="center"/>
              <w:rPr>
                <w:snapToGrid w:val="0"/>
                <w:color w:val="000000"/>
                <w:lang w:val="ru-RU"/>
              </w:rPr>
            </w:pPr>
            <w:r>
              <w:rPr>
                <w:b/>
                <w:snapToGrid w:val="0"/>
                <w:color w:val="000000"/>
                <w:sz w:val="24"/>
                <w:lang w:val="ru-RU"/>
              </w:rPr>
              <w:t>за I квартал 2001 года</w:t>
            </w:r>
          </w:p>
        </w:tc>
      </w:tr>
      <w:tr w:rsidR="00C30354">
        <w:trPr>
          <w:trHeight w:val="1061"/>
        </w:trPr>
        <w:tc>
          <w:tcPr>
            <w:tcW w:w="3691"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4"/>
                <w:lang w:val="ru-RU"/>
              </w:rPr>
            </w:pPr>
          </w:p>
          <w:p w:rsidR="00C30354" w:rsidRDefault="00C30354">
            <w:pPr>
              <w:ind w:firstLine="0"/>
              <w:jc w:val="center"/>
              <w:rPr>
                <w:snapToGrid w:val="0"/>
                <w:color w:val="000000"/>
                <w:sz w:val="24"/>
                <w:lang w:val="ru-RU"/>
              </w:rPr>
            </w:pPr>
            <w:r>
              <w:rPr>
                <w:snapToGrid w:val="0"/>
                <w:color w:val="000000"/>
                <w:sz w:val="24"/>
                <w:lang w:val="ru-RU"/>
              </w:rPr>
              <w:t>СТАТЬЯ БАЛАНСА</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4"/>
                <w:lang w:val="ru-RU"/>
              </w:rPr>
            </w:pPr>
            <w:r>
              <w:rPr>
                <w:snapToGrid w:val="0"/>
                <w:color w:val="000000"/>
                <w:sz w:val="24"/>
                <w:lang w:val="ru-RU"/>
              </w:rPr>
              <w:t>январь</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lang w:val="ru-RU"/>
              </w:rPr>
            </w:pPr>
            <w:r>
              <w:rPr>
                <w:snapToGrid w:val="0"/>
                <w:color w:val="000000"/>
                <w:lang w:val="ru-RU"/>
              </w:rPr>
              <w:t>%</w:t>
            </w:r>
          </w:p>
        </w:tc>
        <w:tc>
          <w:tcPr>
            <w:tcW w:w="1152"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4"/>
                <w:lang w:val="ru-RU"/>
              </w:rPr>
            </w:pPr>
            <w:r>
              <w:rPr>
                <w:snapToGrid w:val="0"/>
                <w:color w:val="000000"/>
                <w:sz w:val="24"/>
                <w:lang w:val="ru-RU"/>
              </w:rPr>
              <w:t>февраль</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lang w:val="ru-RU"/>
              </w:rPr>
            </w:pPr>
            <w:r>
              <w:rPr>
                <w:snapToGrid w:val="0"/>
                <w:color w:val="000000"/>
                <w:lang w:val="ru-RU"/>
              </w:rPr>
              <w:t>%</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4"/>
                <w:lang w:val="ru-RU"/>
              </w:rPr>
            </w:pPr>
            <w:r>
              <w:rPr>
                <w:snapToGrid w:val="0"/>
                <w:color w:val="000000"/>
                <w:sz w:val="24"/>
                <w:lang w:val="ru-RU"/>
              </w:rPr>
              <w:t>март</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lang w:val="ru-RU"/>
              </w:rPr>
            </w:pPr>
            <w:r>
              <w:rPr>
                <w:snapToGrid w:val="0"/>
                <w:color w:val="000000"/>
                <w:lang w:val="ru-RU"/>
              </w:rPr>
              <w:t>%</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b/>
                <w:snapToGrid w:val="0"/>
                <w:color w:val="000000"/>
                <w:sz w:val="24"/>
                <w:lang w:val="ru-RU"/>
              </w:rPr>
            </w:pPr>
            <w:r>
              <w:rPr>
                <w:b/>
                <w:snapToGrid w:val="0"/>
                <w:color w:val="000000"/>
                <w:sz w:val="24"/>
                <w:lang w:val="ru-RU"/>
              </w:rPr>
              <w:t>за</w:t>
            </w:r>
          </w:p>
          <w:p w:rsidR="00C30354" w:rsidRDefault="00C30354">
            <w:pPr>
              <w:ind w:firstLine="0"/>
              <w:jc w:val="center"/>
              <w:rPr>
                <w:b/>
                <w:snapToGrid w:val="0"/>
                <w:color w:val="000000"/>
                <w:sz w:val="24"/>
                <w:lang w:val="ru-RU"/>
              </w:rPr>
            </w:pPr>
            <w:r>
              <w:rPr>
                <w:b/>
                <w:snapToGrid w:val="0"/>
                <w:color w:val="000000"/>
                <w:sz w:val="24"/>
                <w:lang w:val="ru-RU"/>
              </w:rPr>
              <w:t>квартал</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lang w:val="ru-RU"/>
              </w:rPr>
            </w:pPr>
            <w:r>
              <w:rPr>
                <w:snapToGrid w:val="0"/>
                <w:color w:val="000000"/>
                <w:lang w:val="ru-RU"/>
              </w:rPr>
              <w:t>%</w:t>
            </w:r>
          </w:p>
        </w:tc>
      </w:tr>
      <w:tr w:rsidR="00C30354">
        <w:trPr>
          <w:cantSplit/>
          <w:trHeight w:val="305"/>
        </w:trPr>
        <w:tc>
          <w:tcPr>
            <w:tcW w:w="11916" w:type="dxa"/>
            <w:gridSpan w:val="9"/>
            <w:tcBorders>
              <w:top w:val="single" w:sz="6" w:space="0" w:color="auto"/>
              <w:left w:val="single" w:sz="6" w:space="0" w:color="auto"/>
              <w:bottom w:val="single" w:sz="6" w:space="0" w:color="auto"/>
              <w:right w:val="single" w:sz="6" w:space="0" w:color="auto"/>
            </w:tcBorders>
          </w:tcPr>
          <w:p w:rsidR="00C30354" w:rsidRDefault="00C30354">
            <w:pPr>
              <w:pStyle w:val="9"/>
              <w:rPr>
                <w:rFonts w:ascii="Times New Roman" w:hAnsi="Times New Roman"/>
              </w:rPr>
            </w:pPr>
            <w:r>
              <w:rPr>
                <w:rFonts w:ascii="Times New Roman" w:hAnsi="Times New Roman"/>
              </w:rPr>
              <w:t>АКТИВ</w:t>
            </w:r>
          </w:p>
        </w:tc>
      </w:tr>
      <w:tr w:rsidR="00C30354">
        <w:trPr>
          <w:cantSplit/>
          <w:trHeight w:val="305"/>
        </w:trPr>
        <w:tc>
          <w:tcPr>
            <w:tcW w:w="11916" w:type="dxa"/>
            <w:gridSpan w:val="9"/>
            <w:tcBorders>
              <w:top w:val="single" w:sz="6" w:space="0" w:color="auto"/>
              <w:left w:val="single" w:sz="6" w:space="0" w:color="auto"/>
              <w:bottom w:val="single" w:sz="6" w:space="0" w:color="auto"/>
              <w:right w:val="single" w:sz="6" w:space="0" w:color="auto"/>
            </w:tcBorders>
          </w:tcPr>
          <w:p w:rsidR="00C30354" w:rsidRDefault="00C30354">
            <w:pPr>
              <w:pStyle w:val="9"/>
              <w:rPr>
                <w:rFonts w:ascii="Times New Roman" w:hAnsi="Times New Roman"/>
              </w:rPr>
            </w:pPr>
            <w:r>
              <w:rPr>
                <w:rFonts w:ascii="Times New Roman" w:hAnsi="Times New Roman"/>
              </w:rPr>
              <w:t>I. ВНЕОБОРОТНЫЕ АКТИВЫ</w:t>
            </w:r>
          </w:p>
        </w:tc>
      </w:tr>
      <w:tr w:rsidR="00C30354">
        <w:trPr>
          <w:trHeight w:val="290"/>
        </w:trPr>
        <w:tc>
          <w:tcPr>
            <w:tcW w:w="3691"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Нематериальные активы</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0,1</w:t>
            </w:r>
          </w:p>
        </w:tc>
        <w:tc>
          <w:tcPr>
            <w:tcW w:w="115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0,1</w:t>
            </w:r>
          </w:p>
        </w:tc>
      </w:tr>
      <w:tr w:rsidR="00C30354">
        <w:trPr>
          <w:trHeight w:val="290"/>
        </w:trPr>
        <w:tc>
          <w:tcPr>
            <w:tcW w:w="3691"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Основные средства</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0,0</w:t>
            </w:r>
          </w:p>
        </w:tc>
        <w:tc>
          <w:tcPr>
            <w:tcW w:w="115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587</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20,6</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242</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11,0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0,0</w:t>
            </w:r>
          </w:p>
        </w:tc>
      </w:tr>
      <w:tr w:rsidR="00C30354">
        <w:trPr>
          <w:trHeight w:val="290"/>
        </w:trPr>
        <w:tc>
          <w:tcPr>
            <w:tcW w:w="3691"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Незавершенное строительство</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1058</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55,5</w:t>
            </w:r>
          </w:p>
        </w:tc>
        <w:tc>
          <w:tcPr>
            <w:tcW w:w="115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1058</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20,8</w:t>
            </w:r>
          </w:p>
        </w:tc>
      </w:tr>
      <w:tr w:rsidR="00C30354">
        <w:trPr>
          <w:trHeight w:val="305"/>
        </w:trPr>
        <w:tc>
          <w:tcPr>
            <w:tcW w:w="3691" w:type="dxa"/>
            <w:tcBorders>
              <w:top w:val="single" w:sz="6" w:space="0" w:color="auto"/>
              <w:left w:val="single" w:sz="6" w:space="0" w:color="auto"/>
              <w:bottom w:val="single" w:sz="6" w:space="0" w:color="auto"/>
              <w:right w:val="single" w:sz="6" w:space="0" w:color="auto"/>
            </w:tcBorders>
          </w:tcPr>
          <w:p w:rsidR="00C30354" w:rsidRDefault="00C30354">
            <w:pPr>
              <w:ind w:firstLine="0"/>
              <w:rPr>
                <w:b/>
                <w:snapToGrid w:val="0"/>
                <w:color w:val="000000"/>
                <w:sz w:val="24"/>
                <w:lang w:val="ru-RU"/>
              </w:rPr>
            </w:pPr>
            <w:r>
              <w:rPr>
                <w:b/>
                <w:snapToGrid w:val="0"/>
                <w:color w:val="000000"/>
                <w:sz w:val="24"/>
                <w:lang w:val="ru-RU"/>
              </w:rPr>
              <w:t xml:space="preserve">ИТОГО по разделу I: </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1059</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55,6</w:t>
            </w:r>
          </w:p>
        </w:tc>
        <w:tc>
          <w:tcPr>
            <w:tcW w:w="115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588</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20,7</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243</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11,0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1061</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20,8</w:t>
            </w:r>
          </w:p>
        </w:tc>
      </w:tr>
      <w:tr w:rsidR="00C30354">
        <w:trPr>
          <w:cantSplit/>
          <w:trHeight w:val="305"/>
        </w:trPr>
        <w:tc>
          <w:tcPr>
            <w:tcW w:w="11916" w:type="dxa"/>
            <w:gridSpan w:val="9"/>
            <w:tcBorders>
              <w:top w:val="single" w:sz="6" w:space="0" w:color="auto"/>
              <w:left w:val="single" w:sz="6" w:space="0" w:color="auto"/>
              <w:bottom w:val="single" w:sz="6" w:space="0" w:color="auto"/>
              <w:right w:val="single" w:sz="6" w:space="0" w:color="auto"/>
            </w:tcBorders>
          </w:tcPr>
          <w:p w:rsidR="00C30354" w:rsidRDefault="00C30354">
            <w:pPr>
              <w:pStyle w:val="9"/>
              <w:rPr>
                <w:rFonts w:ascii="Times New Roman" w:hAnsi="Times New Roman"/>
              </w:rPr>
            </w:pPr>
            <w:r>
              <w:rPr>
                <w:rFonts w:ascii="Times New Roman" w:hAnsi="Times New Roman"/>
              </w:rPr>
              <w:t>II. ОБОРОТНЫЕ АКТИВЫ</w:t>
            </w:r>
          </w:p>
        </w:tc>
      </w:tr>
      <w:tr w:rsidR="00C30354">
        <w:trPr>
          <w:trHeight w:val="290"/>
        </w:trPr>
        <w:tc>
          <w:tcPr>
            <w:tcW w:w="3691"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Сырье</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500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26,2</w:t>
            </w:r>
          </w:p>
        </w:tc>
        <w:tc>
          <w:tcPr>
            <w:tcW w:w="115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0,0</w:t>
            </w:r>
          </w:p>
        </w:tc>
      </w:tr>
      <w:tr w:rsidR="00C30354">
        <w:trPr>
          <w:trHeight w:val="290"/>
        </w:trPr>
        <w:tc>
          <w:tcPr>
            <w:tcW w:w="3691"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Готовая продукция</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129</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6,8</w:t>
            </w:r>
          </w:p>
        </w:tc>
        <w:tc>
          <w:tcPr>
            <w:tcW w:w="115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464</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21,0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430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8,4</w:t>
            </w:r>
          </w:p>
        </w:tc>
      </w:tr>
      <w:tr w:rsidR="00C30354">
        <w:trPr>
          <w:trHeight w:val="290"/>
        </w:trPr>
        <w:tc>
          <w:tcPr>
            <w:tcW w:w="3691"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Дебиторская задолженность</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0,0</w:t>
            </w:r>
          </w:p>
        </w:tc>
        <w:tc>
          <w:tcPr>
            <w:tcW w:w="115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126</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4,4</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880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39,8</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801</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15,7</w:t>
            </w:r>
          </w:p>
        </w:tc>
      </w:tr>
      <w:tr w:rsidR="00C30354">
        <w:trPr>
          <w:trHeight w:val="290"/>
        </w:trPr>
        <w:tc>
          <w:tcPr>
            <w:tcW w:w="3691"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 xml:space="preserve">Денежные средства </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0,0</w:t>
            </w:r>
          </w:p>
        </w:tc>
        <w:tc>
          <w:tcPr>
            <w:tcW w:w="115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0,0</w:t>
            </w:r>
          </w:p>
        </w:tc>
      </w:tr>
      <w:tr w:rsidR="00C30354">
        <w:trPr>
          <w:trHeight w:val="290"/>
        </w:trPr>
        <w:tc>
          <w:tcPr>
            <w:tcW w:w="3691"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Прочие оборотные активы</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0,0</w:t>
            </w:r>
          </w:p>
        </w:tc>
        <w:tc>
          <w:tcPr>
            <w:tcW w:w="115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235</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10,6</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159</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3,1</w:t>
            </w:r>
          </w:p>
        </w:tc>
      </w:tr>
      <w:tr w:rsidR="00C30354">
        <w:trPr>
          <w:trHeight w:val="305"/>
        </w:trPr>
        <w:tc>
          <w:tcPr>
            <w:tcW w:w="3691" w:type="dxa"/>
            <w:tcBorders>
              <w:top w:val="single" w:sz="6" w:space="0" w:color="auto"/>
              <w:left w:val="single" w:sz="6" w:space="0" w:color="auto"/>
              <w:bottom w:val="single" w:sz="6" w:space="0" w:color="auto"/>
              <w:right w:val="single" w:sz="6" w:space="0" w:color="auto"/>
            </w:tcBorders>
          </w:tcPr>
          <w:p w:rsidR="00C30354" w:rsidRDefault="00C30354">
            <w:pPr>
              <w:ind w:firstLine="0"/>
              <w:rPr>
                <w:b/>
                <w:snapToGrid w:val="0"/>
                <w:color w:val="000000"/>
                <w:sz w:val="24"/>
                <w:lang w:val="ru-RU"/>
              </w:rPr>
            </w:pPr>
            <w:r>
              <w:rPr>
                <w:b/>
                <w:snapToGrid w:val="0"/>
                <w:color w:val="000000"/>
                <w:sz w:val="24"/>
                <w:lang w:val="ru-RU"/>
              </w:rPr>
              <w:t xml:space="preserve">ИТОГО по разделу II: </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629</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33,0</w:t>
            </w:r>
          </w:p>
        </w:tc>
        <w:tc>
          <w:tcPr>
            <w:tcW w:w="115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126</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4,4</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1579</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71,5</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1390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27,3</w:t>
            </w:r>
          </w:p>
        </w:tc>
      </w:tr>
      <w:tr w:rsidR="00C30354">
        <w:trPr>
          <w:cantSplit/>
          <w:trHeight w:val="305"/>
        </w:trPr>
        <w:tc>
          <w:tcPr>
            <w:tcW w:w="11916" w:type="dxa"/>
            <w:gridSpan w:val="9"/>
            <w:tcBorders>
              <w:top w:val="single" w:sz="6" w:space="0" w:color="auto"/>
              <w:left w:val="single" w:sz="6" w:space="0" w:color="auto"/>
              <w:bottom w:val="single" w:sz="6" w:space="0" w:color="auto"/>
              <w:right w:val="single" w:sz="6" w:space="0" w:color="auto"/>
            </w:tcBorders>
          </w:tcPr>
          <w:p w:rsidR="00C30354" w:rsidRDefault="00C30354">
            <w:pPr>
              <w:pStyle w:val="9"/>
              <w:rPr>
                <w:rFonts w:ascii="Times New Roman" w:hAnsi="Times New Roman"/>
              </w:rPr>
            </w:pPr>
            <w:r>
              <w:rPr>
                <w:rFonts w:ascii="Times New Roman" w:hAnsi="Times New Roman"/>
              </w:rPr>
              <w:t>ПАССИВ</w:t>
            </w:r>
          </w:p>
        </w:tc>
      </w:tr>
      <w:tr w:rsidR="00C30354">
        <w:trPr>
          <w:cantSplit/>
          <w:trHeight w:val="305"/>
        </w:trPr>
        <w:tc>
          <w:tcPr>
            <w:tcW w:w="11916" w:type="dxa"/>
            <w:gridSpan w:val="9"/>
            <w:tcBorders>
              <w:top w:val="single" w:sz="6" w:space="0" w:color="auto"/>
              <w:left w:val="single" w:sz="6" w:space="0" w:color="auto"/>
              <w:bottom w:val="single" w:sz="6" w:space="0" w:color="auto"/>
              <w:right w:val="single" w:sz="6" w:space="0" w:color="auto"/>
            </w:tcBorders>
          </w:tcPr>
          <w:p w:rsidR="00C30354" w:rsidRDefault="00C30354">
            <w:pPr>
              <w:pStyle w:val="9"/>
              <w:rPr>
                <w:rFonts w:ascii="Times New Roman" w:hAnsi="Times New Roman"/>
              </w:rPr>
            </w:pPr>
            <w:r>
              <w:rPr>
                <w:rFonts w:ascii="Times New Roman" w:hAnsi="Times New Roman"/>
              </w:rPr>
              <w:t>III. КАПИТАЛ И РЕЗЕРВЫ</w:t>
            </w:r>
          </w:p>
        </w:tc>
      </w:tr>
      <w:tr w:rsidR="00C30354">
        <w:trPr>
          <w:trHeight w:val="290"/>
        </w:trPr>
        <w:tc>
          <w:tcPr>
            <w:tcW w:w="3691"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Нераспределенная прибыль</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218</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11,4</w:t>
            </w:r>
          </w:p>
        </w:tc>
        <w:tc>
          <w:tcPr>
            <w:tcW w:w="115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255</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9,0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359</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16,3</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832</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16,3</w:t>
            </w:r>
          </w:p>
        </w:tc>
      </w:tr>
      <w:tr w:rsidR="00C30354">
        <w:trPr>
          <w:trHeight w:val="305"/>
        </w:trPr>
        <w:tc>
          <w:tcPr>
            <w:tcW w:w="3691" w:type="dxa"/>
            <w:tcBorders>
              <w:top w:val="single" w:sz="6" w:space="0" w:color="auto"/>
              <w:left w:val="single" w:sz="6" w:space="0" w:color="auto"/>
              <w:bottom w:val="single" w:sz="6" w:space="0" w:color="auto"/>
              <w:right w:val="single" w:sz="6" w:space="0" w:color="auto"/>
            </w:tcBorders>
          </w:tcPr>
          <w:p w:rsidR="00C30354" w:rsidRDefault="00C30354">
            <w:pPr>
              <w:ind w:firstLine="0"/>
              <w:rPr>
                <w:b/>
                <w:snapToGrid w:val="0"/>
                <w:color w:val="000000"/>
                <w:sz w:val="24"/>
                <w:lang w:val="ru-RU"/>
              </w:rPr>
            </w:pPr>
            <w:r>
              <w:rPr>
                <w:b/>
                <w:snapToGrid w:val="0"/>
                <w:color w:val="000000"/>
                <w:sz w:val="24"/>
                <w:lang w:val="ru-RU"/>
              </w:rPr>
              <w:t xml:space="preserve">ИТОГО по разделу III: </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218</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11,4</w:t>
            </w:r>
          </w:p>
        </w:tc>
        <w:tc>
          <w:tcPr>
            <w:tcW w:w="115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255</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9,0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359</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16,3</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832</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16,3</w:t>
            </w:r>
          </w:p>
        </w:tc>
      </w:tr>
      <w:tr w:rsidR="00C30354">
        <w:trPr>
          <w:cantSplit/>
          <w:trHeight w:val="305"/>
        </w:trPr>
        <w:tc>
          <w:tcPr>
            <w:tcW w:w="11916" w:type="dxa"/>
            <w:gridSpan w:val="9"/>
            <w:tcBorders>
              <w:top w:val="single" w:sz="6" w:space="0" w:color="auto"/>
              <w:left w:val="single" w:sz="6" w:space="0" w:color="auto"/>
              <w:bottom w:val="single" w:sz="6" w:space="0" w:color="auto"/>
              <w:right w:val="single" w:sz="6" w:space="0" w:color="auto"/>
            </w:tcBorders>
          </w:tcPr>
          <w:p w:rsidR="00C30354" w:rsidRDefault="00C30354">
            <w:pPr>
              <w:pStyle w:val="9"/>
              <w:rPr>
                <w:rFonts w:ascii="Times New Roman" w:hAnsi="Times New Roman"/>
              </w:rPr>
            </w:pPr>
            <w:r>
              <w:rPr>
                <w:rFonts w:ascii="Times New Roman" w:hAnsi="Times New Roman"/>
              </w:rPr>
              <w:t>IV. ДОЛГОСРОЧНЫЕ ОБЯЗАТЕЛЬСТВА</w:t>
            </w:r>
          </w:p>
        </w:tc>
      </w:tr>
      <w:tr w:rsidR="00C30354">
        <w:trPr>
          <w:trHeight w:val="290"/>
        </w:trPr>
        <w:tc>
          <w:tcPr>
            <w:tcW w:w="3691"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Займы и кредиты</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15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1874</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65,847</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1604</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31,518</w:t>
            </w:r>
          </w:p>
        </w:tc>
      </w:tr>
      <w:tr w:rsidR="00C30354">
        <w:trPr>
          <w:trHeight w:val="305"/>
        </w:trPr>
        <w:tc>
          <w:tcPr>
            <w:tcW w:w="3691" w:type="dxa"/>
            <w:tcBorders>
              <w:top w:val="single" w:sz="6" w:space="0" w:color="auto"/>
              <w:left w:val="single" w:sz="6" w:space="0" w:color="auto"/>
              <w:bottom w:val="single" w:sz="6" w:space="0" w:color="auto"/>
              <w:right w:val="single" w:sz="6" w:space="0" w:color="auto"/>
            </w:tcBorders>
          </w:tcPr>
          <w:p w:rsidR="00C30354" w:rsidRDefault="00C30354">
            <w:pPr>
              <w:ind w:firstLine="0"/>
              <w:rPr>
                <w:b/>
                <w:snapToGrid w:val="0"/>
                <w:color w:val="000000"/>
                <w:sz w:val="24"/>
                <w:lang w:val="ru-RU"/>
              </w:rPr>
            </w:pPr>
            <w:r>
              <w:rPr>
                <w:b/>
                <w:snapToGrid w:val="0"/>
                <w:color w:val="000000"/>
                <w:sz w:val="24"/>
                <w:lang w:val="ru-RU"/>
              </w:rPr>
              <w:t xml:space="preserve">ИТОГО по разделу IV: </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0</w:t>
            </w:r>
          </w:p>
        </w:tc>
        <w:tc>
          <w:tcPr>
            <w:tcW w:w="115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1874</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65,847</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1604</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31,518</w:t>
            </w:r>
          </w:p>
        </w:tc>
      </w:tr>
      <w:tr w:rsidR="00C30354">
        <w:trPr>
          <w:cantSplit/>
          <w:trHeight w:val="305"/>
        </w:trPr>
        <w:tc>
          <w:tcPr>
            <w:tcW w:w="11916" w:type="dxa"/>
            <w:gridSpan w:val="9"/>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lang w:val="ru-RU"/>
              </w:rPr>
            </w:pPr>
            <w:r>
              <w:rPr>
                <w:b/>
                <w:snapToGrid w:val="0"/>
                <w:color w:val="000000"/>
                <w:sz w:val="24"/>
                <w:lang w:val="ru-RU"/>
              </w:rPr>
              <w:t>V. КРАТКОСРОЧНЫЕ ОБЯЗАТЕЛЬСТВА</w:t>
            </w:r>
          </w:p>
        </w:tc>
      </w:tr>
      <w:tr w:rsidR="00C30354">
        <w:trPr>
          <w:trHeight w:val="290"/>
        </w:trPr>
        <w:tc>
          <w:tcPr>
            <w:tcW w:w="3691"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Займы и кредиты</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15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r>
      <w:tr w:rsidR="00C30354">
        <w:trPr>
          <w:trHeight w:val="290"/>
        </w:trPr>
        <w:tc>
          <w:tcPr>
            <w:tcW w:w="3691"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Кредиторская задолженность</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15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202</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4,0</w:t>
            </w:r>
          </w:p>
        </w:tc>
      </w:tr>
      <w:tr w:rsidR="00C30354">
        <w:trPr>
          <w:trHeight w:val="1061"/>
        </w:trPr>
        <w:tc>
          <w:tcPr>
            <w:tcW w:w="3691"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4"/>
                <w:lang w:val="ru-RU"/>
              </w:rPr>
            </w:pPr>
          </w:p>
          <w:p w:rsidR="00C30354" w:rsidRDefault="00C30354">
            <w:pPr>
              <w:ind w:firstLine="0"/>
              <w:jc w:val="center"/>
              <w:rPr>
                <w:snapToGrid w:val="0"/>
                <w:color w:val="000000"/>
                <w:sz w:val="24"/>
                <w:lang w:val="ru-RU"/>
              </w:rPr>
            </w:pPr>
            <w:r>
              <w:rPr>
                <w:snapToGrid w:val="0"/>
                <w:color w:val="000000"/>
                <w:sz w:val="24"/>
                <w:lang w:val="ru-RU"/>
              </w:rPr>
              <w:t>СТАТЬЯ БАЛАНСА</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4"/>
                <w:lang w:val="ru-RU"/>
              </w:rPr>
            </w:pPr>
          </w:p>
          <w:p w:rsidR="00C30354" w:rsidRDefault="00C30354">
            <w:pPr>
              <w:ind w:firstLine="0"/>
              <w:jc w:val="center"/>
              <w:rPr>
                <w:snapToGrid w:val="0"/>
                <w:color w:val="000000"/>
                <w:sz w:val="24"/>
                <w:lang w:val="ru-RU"/>
              </w:rPr>
            </w:pPr>
            <w:r>
              <w:rPr>
                <w:snapToGrid w:val="0"/>
                <w:color w:val="000000"/>
                <w:sz w:val="24"/>
                <w:lang w:val="ru-RU"/>
              </w:rPr>
              <w:t>январь</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lang w:val="ru-RU"/>
              </w:rPr>
            </w:pPr>
          </w:p>
          <w:p w:rsidR="00C30354" w:rsidRDefault="00C30354">
            <w:pPr>
              <w:ind w:firstLine="0"/>
              <w:jc w:val="center"/>
              <w:rPr>
                <w:snapToGrid w:val="0"/>
                <w:color w:val="000000"/>
                <w:lang w:val="ru-RU"/>
              </w:rPr>
            </w:pPr>
            <w:r>
              <w:rPr>
                <w:snapToGrid w:val="0"/>
                <w:color w:val="000000"/>
                <w:lang w:val="ru-RU"/>
              </w:rPr>
              <w:t>%</w:t>
            </w:r>
          </w:p>
        </w:tc>
        <w:tc>
          <w:tcPr>
            <w:tcW w:w="1152"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4"/>
                <w:lang w:val="ru-RU"/>
              </w:rPr>
            </w:pPr>
          </w:p>
          <w:p w:rsidR="00C30354" w:rsidRDefault="00C30354">
            <w:pPr>
              <w:ind w:firstLine="0"/>
              <w:jc w:val="center"/>
              <w:rPr>
                <w:snapToGrid w:val="0"/>
                <w:color w:val="000000"/>
                <w:sz w:val="24"/>
                <w:lang w:val="ru-RU"/>
              </w:rPr>
            </w:pPr>
            <w:r>
              <w:rPr>
                <w:snapToGrid w:val="0"/>
                <w:color w:val="000000"/>
                <w:sz w:val="24"/>
                <w:lang w:val="ru-RU"/>
              </w:rPr>
              <w:t>февраль</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lang w:val="ru-RU"/>
              </w:rPr>
            </w:pPr>
          </w:p>
          <w:p w:rsidR="00C30354" w:rsidRDefault="00C30354">
            <w:pPr>
              <w:ind w:firstLine="0"/>
              <w:jc w:val="center"/>
              <w:rPr>
                <w:snapToGrid w:val="0"/>
                <w:color w:val="000000"/>
                <w:lang w:val="ru-RU"/>
              </w:rPr>
            </w:pPr>
            <w:r>
              <w:rPr>
                <w:snapToGrid w:val="0"/>
                <w:color w:val="000000"/>
                <w:lang w:val="ru-RU"/>
              </w:rPr>
              <w:t>%</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4"/>
                <w:lang w:val="ru-RU"/>
              </w:rPr>
            </w:pPr>
          </w:p>
          <w:p w:rsidR="00C30354" w:rsidRDefault="00C30354">
            <w:pPr>
              <w:ind w:firstLine="0"/>
              <w:jc w:val="center"/>
              <w:rPr>
                <w:snapToGrid w:val="0"/>
                <w:color w:val="000000"/>
                <w:sz w:val="24"/>
                <w:lang w:val="ru-RU"/>
              </w:rPr>
            </w:pPr>
            <w:r>
              <w:rPr>
                <w:snapToGrid w:val="0"/>
                <w:color w:val="000000"/>
                <w:sz w:val="24"/>
                <w:lang w:val="ru-RU"/>
              </w:rPr>
              <w:t>март</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lang w:val="ru-RU"/>
              </w:rPr>
            </w:pPr>
          </w:p>
          <w:p w:rsidR="00C30354" w:rsidRDefault="00C30354">
            <w:pPr>
              <w:ind w:firstLine="0"/>
              <w:jc w:val="center"/>
              <w:rPr>
                <w:snapToGrid w:val="0"/>
                <w:color w:val="000000"/>
                <w:lang w:val="ru-RU"/>
              </w:rPr>
            </w:pPr>
            <w:r>
              <w:rPr>
                <w:snapToGrid w:val="0"/>
                <w:color w:val="000000"/>
                <w:lang w:val="ru-RU"/>
              </w:rPr>
              <w:t>%</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b/>
                <w:snapToGrid w:val="0"/>
                <w:color w:val="000000"/>
                <w:sz w:val="24"/>
                <w:lang w:val="ru-RU"/>
              </w:rPr>
            </w:pPr>
            <w:r>
              <w:rPr>
                <w:b/>
                <w:snapToGrid w:val="0"/>
                <w:color w:val="000000"/>
                <w:sz w:val="24"/>
                <w:lang w:val="ru-RU"/>
              </w:rPr>
              <w:t>за</w:t>
            </w:r>
          </w:p>
          <w:p w:rsidR="00C30354" w:rsidRDefault="00C30354">
            <w:pPr>
              <w:ind w:firstLine="0"/>
              <w:jc w:val="center"/>
              <w:rPr>
                <w:b/>
                <w:snapToGrid w:val="0"/>
                <w:color w:val="000000"/>
                <w:sz w:val="24"/>
                <w:lang w:val="ru-RU"/>
              </w:rPr>
            </w:pPr>
            <w:r>
              <w:rPr>
                <w:b/>
                <w:snapToGrid w:val="0"/>
                <w:color w:val="000000"/>
                <w:sz w:val="24"/>
                <w:lang w:val="ru-RU"/>
              </w:rPr>
              <w:t>квартал</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lang w:val="ru-RU"/>
              </w:rPr>
            </w:pPr>
          </w:p>
          <w:p w:rsidR="00C30354" w:rsidRDefault="00C30354">
            <w:pPr>
              <w:ind w:firstLine="0"/>
              <w:jc w:val="center"/>
              <w:rPr>
                <w:snapToGrid w:val="0"/>
                <w:color w:val="000000"/>
                <w:lang w:val="ru-RU"/>
              </w:rPr>
            </w:pPr>
            <w:r>
              <w:rPr>
                <w:snapToGrid w:val="0"/>
                <w:color w:val="000000"/>
                <w:lang w:val="ru-RU"/>
              </w:rPr>
              <w:t>%</w:t>
            </w:r>
          </w:p>
        </w:tc>
      </w:tr>
      <w:tr w:rsidR="00C30354">
        <w:trPr>
          <w:trHeight w:val="290"/>
        </w:trPr>
        <w:tc>
          <w:tcPr>
            <w:tcW w:w="3691"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Резервы</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15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0,1</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28</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1,3</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0,0</w:t>
            </w:r>
          </w:p>
        </w:tc>
      </w:tr>
      <w:tr w:rsidR="00C30354">
        <w:trPr>
          <w:trHeight w:val="305"/>
        </w:trPr>
        <w:tc>
          <w:tcPr>
            <w:tcW w:w="3691" w:type="dxa"/>
            <w:tcBorders>
              <w:top w:val="single" w:sz="6" w:space="0" w:color="auto"/>
              <w:left w:val="single" w:sz="6" w:space="0" w:color="auto"/>
              <w:bottom w:val="single" w:sz="6" w:space="0" w:color="auto"/>
              <w:right w:val="single" w:sz="6" w:space="0" w:color="auto"/>
            </w:tcBorders>
          </w:tcPr>
          <w:p w:rsidR="00C30354" w:rsidRDefault="00C30354">
            <w:pPr>
              <w:ind w:firstLine="0"/>
              <w:rPr>
                <w:b/>
                <w:snapToGrid w:val="0"/>
                <w:color w:val="000000"/>
                <w:sz w:val="24"/>
                <w:lang w:val="ru-RU"/>
              </w:rPr>
            </w:pPr>
            <w:r>
              <w:rPr>
                <w:b/>
                <w:snapToGrid w:val="0"/>
                <w:color w:val="000000"/>
                <w:sz w:val="24"/>
                <w:lang w:val="ru-RU"/>
              </w:rPr>
              <w:t xml:space="preserve">ИТОГО по разделу V: </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0</w:t>
            </w:r>
          </w:p>
        </w:tc>
        <w:tc>
          <w:tcPr>
            <w:tcW w:w="115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3</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0,1</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28</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1,3</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202</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4,0</w:t>
            </w:r>
          </w:p>
        </w:tc>
      </w:tr>
      <w:tr w:rsidR="00C30354">
        <w:trPr>
          <w:trHeight w:val="290"/>
        </w:trPr>
        <w:tc>
          <w:tcPr>
            <w:tcW w:w="3691" w:type="dxa"/>
            <w:tcBorders>
              <w:top w:val="single" w:sz="6" w:space="0" w:color="auto"/>
              <w:left w:val="single" w:sz="6" w:space="0" w:color="auto"/>
              <w:bottom w:val="single" w:sz="6" w:space="0" w:color="auto"/>
              <w:right w:val="single" w:sz="2" w:space="0" w:color="000000"/>
            </w:tcBorders>
          </w:tcPr>
          <w:p w:rsidR="00C30354" w:rsidRDefault="00C30354">
            <w:pPr>
              <w:ind w:firstLine="0"/>
              <w:jc w:val="right"/>
              <w:rPr>
                <w:snapToGrid w:val="0"/>
                <w:color w:val="000000"/>
                <w:sz w:val="24"/>
                <w:lang w:val="ru-RU"/>
              </w:rPr>
            </w:pPr>
          </w:p>
        </w:tc>
        <w:tc>
          <w:tcPr>
            <w:tcW w:w="1011" w:type="dxa"/>
            <w:tcBorders>
              <w:top w:val="single" w:sz="6" w:space="0" w:color="auto"/>
              <w:left w:val="single" w:sz="2" w:space="0" w:color="000000"/>
              <w:bottom w:val="single" w:sz="6" w:space="0" w:color="auto"/>
              <w:right w:val="single" w:sz="2" w:space="0" w:color="000000"/>
            </w:tcBorders>
          </w:tcPr>
          <w:p w:rsidR="00C30354" w:rsidRDefault="00C30354">
            <w:pPr>
              <w:ind w:firstLine="0"/>
              <w:jc w:val="right"/>
              <w:rPr>
                <w:snapToGrid w:val="0"/>
                <w:color w:val="000000"/>
                <w:sz w:val="24"/>
                <w:lang w:val="ru-RU"/>
              </w:rPr>
            </w:pPr>
          </w:p>
        </w:tc>
        <w:tc>
          <w:tcPr>
            <w:tcW w:w="1010" w:type="dxa"/>
            <w:tcBorders>
              <w:top w:val="single" w:sz="6" w:space="0" w:color="auto"/>
              <w:left w:val="single" w:sz="2" w:space="0" w:color="000000"/>
              <w:bottom w:val="single" w:sz="6" w:space="0" w:color="auto"/>
              <w:right w:val="single" w:sz="2" w:space="0" w:color="000000"/>
            </w:tcBorders>
          </w:tcPr>
          <w:p w:rsidR="00C30354" w:rsidRDefault="00C30354">
            <w:pPr>
              <w:ind w:firstLine="0"/>
              <w:jc w:val="right"/>
              <w:rPr>
                <w:snapToGrid w:val="0"/>
                <w:color w:val="000000"/>
                <w:sz w:val="24"/>
                <w:lang w:val="ru-RU"/>
              </w:rPr>
            </w:pPr>
          </w:p>
        </w:tc>
        <w:tc>
          <w:tcPr>
            <w:tcW w:w="1152" w:type="dxa"/>
            <w:tcBorders>
              <w:top w:val="single" w:sz="6" w:space="0" w:color="auto"/>
              <w:left w:val="single" w:sz="2" w:space="0" w:color="000000"/>
              <w:bottom w:val="single" w:sz="6" w:space="0" w:color="auto"/>
              <w:right w:val="single" w:sz="2" w:space="0" w:color="000000"/>
            </w:tcBorders>
          </w:tcPr>
          <w:p w:rsidR="00C30354" w:rsidRDefault="00C30354">
            <w:pPr>
              <w:ind w:firstLine="0"/>
              <w:jc w:val="right"/>
              <w:rPr>
                <w:snapToGrid w:val="0"/>
                <w:color w:val="000000"/>
                <w:sz w:val="24"/>
                <w:lang w:val="ru-RU"/>
              </w:rPr>
            </w:pPr>
          </w:p>
        </w:tc>
        <w:tc>
          <w:tcPr>
            <w:tcW w:w="1010" w:type="dxa"/>
            <w:tcBorders>
              <w:top w:val="single" w:sz="6" w:space="0" w:color="auto"/>
              <w:left w:val="single" w:sz="2" w:space="0" w:color="000000"/>
              <w:bottom w:val="single" w:sz="6" w:space="0" w:color="auto"/>
              <w:right w:val="single" w:sz="2" w:space="0" w:color="000000"/>
            </w:tcBorders>
          </w:tcPr>
          <w:p w:rsidR="00C30354" w:rsidRDefault="00C30354">
            <w:pPr>
              <w:ind w:firstLine="0"/>
              <w:jc w:val="right"/>
              <w:rPr>
                <w:snapToGrid w:val="0"/>
                <w:color w:val="000000"/>
                <w:sz w:val="24"/>
                <w:lang w:val="ru-RU"/>
              </w:rPr>
            </w:pPr>
          </w:p>
        </w:tc>
        <w:tc>
          <w:tcPr>
            <w:tcW w:w="1011" w:type="dxa"/>
            <w:tcBorders>
              <w:top w:val="single" w:sz="6" w:space="0" w:color="auto"/>
              <w:left w:val="single" w:sz="2" w:space="0" w:color="000000"/>
              <w:bottom w:val="single" w:sz="6" w:space="0" w:color="auto"/>
              <w:right w:val="single" w:sz="2" w:space="0" w:color="000000"/>
            </w:tcBorders>
          </w:tcPr>
          <w:p w:rsidR="00C30354" w:rsidRDefault="00C30354">
            <w:pPr>
              <w:ind w:firstLine="0"/>
              <w:jc w:val="right"/>
              <w:rPr>
                <w:snapToGrid w:val="0"/>
                <w:color w:val="000000"/>
                <w:sz w:val="24"/>
                <w:lang w:val="ru-RU"/>
              </w:rPr>
            </w:pPr>
          </w:p>
        </w:tc>
        <w:tc>
          <w:tcPr>
            <w:tcW w:w="1010" w:type="dxa"/>
            <w:tcBorders>
              <w:top w:val="single" w:sz="6" w:space="0" w:color="auto"/>
              <w:left w:val="single" w:sz="2" w:space="0" w:color="000000"/>
              <w:bottom w:val="single" w:sz="6" w:space="0" w:color="auto"/>
              <w:right w:val="single" w:sz="2" w:space="0" w:color="000000"/>
            </w:tcBorders>
          </w:tcPr>
          <w:p w:rsidR="00C30354" w:rsidRDefault="00C30354">
            <w:pPr>
              <w:ind w:firstLine="0"/>
              <w:jc w:val="right"/>
              <w:rPr>
                <w:snapToGrid w:val="0"/>
                <w:color w:val="000000"/>
                <w:sz w:val="24"/>
                <w:lang w:val="ru-RU"/>
              </w:rPr>
            </w:pPr>
          </w:p>
        </w:tc>
        <w:tc>
          <w:tcPr>
            <w:tcW w:w="1011" w:type="dxa"/>
            <w:tcBorders>
              <w:top w:val="single" w:sz="6" w:space="0" w:color="auto"/>
              <w:left w:val="single" w:sz="2" w:space="0" w:color="000000"/>
              <w:bottom w:val="single" w:sz="6" w:space="0" w:color="auto"/>
              <w:right w:val="single" w:sz="2" w:space="0" w:color="000000"/>
            </w:tcBorders>
          </w:tcPr>
          <w:p w:rsidR="00C30354" w:rsidRDefault="00C30354">
            <w:pPr>
              <w:ind w:firstLine="0"/>
              <w:jc w:val="right"/>
              <w:rPr>
                <w:snapToGrid w:val="0"/>
                <w:color w:val="000000"/>
                <w:sz w:val="24"/>
                <w:lang w:val="ru-RU"/>
              </w:rPr>
            </w:pPr>
          </w:p>
        </w:tc>
        <w:tc>
          <w:tcPr>
            <w:tcW w:w="1010" w:type="dxa"/>
            <w:tcBorders>
              <w:top w:val="single" w:sz="6" w:space="0" w:color="auto"/>
              <w:left w:val="single" w:sz="2" w:space="0" w:color="000000"/>
              <w:bottom w:val="single" w:sz="6" w:space="0" w:color="auto"/>
              <w:right w:val="single" w:sz="6" w:space="0" w:color="auto"/>
            </w:tcBorders>
          </w:tcPr>
          <w:p w:rsidR="00C30354" w:rsidRDefault="00C30354">
            <w:pPr>
              <w:ind w:firstLine="0"/>
              <w:jc w:val="right"/>
              <w:rPr>
                <w:snapToGrid w:val="0"/>
                <w:color w:val="000000"/>
                <w:sz w:val="24"/>
                <w:lang w:val="ru-RU"/>
              </w:rPr>
            </w:pPr>
          </w:p>
        </w:tc>
      </w:tr>
      <w:tr w:rsidR="00C30354">
        <w:trPr>
          <w:trHeight w:val="305"/>
        </w:trPr>
        <w:tc>
          <w:tcPr>
            <w:tcW w:w="3691"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b/>
                <w:snapToGrid w:val="0"/>
                <w:color w:val="000000"/>
                <w:sz w:val="24"/>
                <w:lang w:val="ru-RU"/>
              </w:rPr>
            </w:pPr>
            <w:r>
              <w:rPr>
                <w:b/>
                <w:snapToGrid w:val="0"/>
                <w:color w:val="000000"/>
                <w:sz w:val="24"/>
                <w:lang w:val="ru-RU"/>
              </w:rPr>
              <w:t>ВСЕГО:</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1906</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100</w:t>
            </w:r>
          </w:p>
        </w:tc>
        <w:tc>
          <w:tcPr>
            <w:tcW w:w="1152"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2846</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100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2209</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100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5089,1</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100</w:t>
            </w:r>
          </w:p>
        </w:tc>
      </w:tr>
    </w:tbl>
    <w:p w:rsidR="00C30354" w:rsidRDefault="00C30354">
      <w:pPr>
        <w:pStyle w:val="a8"/>
        <w:tabs>
          <w:tab w:val="clear" w:pos="4153"/>
          <w:tab w:val="clear" w:pos="8306"/>
        </w:tabs>
        <w:rPr>
          <w:lang w:val="ru-RU"/>
        </w:rPr>
      </w:pPr>
    </w:p>
    <w:p w:rsidR="00C30354" w:rsidRDefault="00C30354">
      <w:pPr>
        <w:pStyle w:val="a8"/>
        <w:tabs>
          <w:tab w:val="clear" w:pos="4153"/>
          <w:tab w:val="clear" w:pos="8306"/>
        </w:tabs>
        <w:rPr>
          <w:lang w:val="ru-RU"/>
        </w:rPr>
      </w:pPr>
      <w:r>
        <w:rPr>
          <w:lang w:val="ru-RU"/>
        </w:rPr>
        <w:br w:type="page"/>
      </w:r>
    </w:p>
    <w:tbl>
      <w:tblPr>
        <w:tblW w:w="0" w:type="auto"/>
        <w:tblLayout w:type="fixed"/>
        <w:tblCellMar>
          <w:left w:w="30" w:type="dxa"/>
          <w:right w:w="30" w:type="dxa"/>
        </w:tblCellMar>
        <w:tblLook w:val="0000" w:firstRow="0" w:lastRow="0" w:firstColumn="0" w:lastColumn="0" w:noHBand="0" w:noVBand="0"/>
      </w:tblPr>
      <w:tblGrid>
        <w:gridCol w:w="3754"/>
        <w:gridCol w:w="1010"/>
        <w:gridCol w:w="1010"/>
        <w:gridCol w:w="1167"/>
        <w:gridCol w:w="1010"/>
        <w:gridCol w:w="1011"/>
        <w:gridCol w:w="1010"/>
        <w:gridCol w:w="1010"/>
        <w:gridCol w:w="1011"/>
      </w:tblGrid>
      <w:tr w:rsidR="00C30354">
        <w:trPr>
          <w:cantSplit/>
          <w:trHeight w:val="305"/>
        </w:trPr>
        <w:tc>
          <w:tcPr>
            <w:tcW w:w="11993" w:type="dxa"/>
            <w:gridSpan w:val="9"/>
            <w:tcBorders>
              <w:top w:val="single" w:sz="2" w:space="0" w:color="000000"/>
              <w:left w:val="single" w:sz="2" w:space="0" w:color="000000"/>
              <w:bottom w:val="single" w:sz="2" w:space="0" w:color="000000"/>
              <w:right w:val="single" w:sz="2" w:space="0" w:color="000000"/>
            </w:tcBorders>
          </w:tcPr>
          <w:p w:rsidR="00C30354" w:rsidRDefault="00C30354">
            <w:pPr>
              <w:ind w:firstLine="0"/>
              <w:jc w:val="right"/>
              <w:rPr>
                <w:b/>
                <w:snapToGrid w:val="0"/>
                <w:color w:val="000000"/>
                <w:sz w:val="24"/>
                <w:lang w:val="ru-RU"/>
              </w:rPr>
            </w:pPr>
            <w:r>
              <w:rPr>
                <w:b/>
                <w:snapToGrid w:val="0"/>
                <w:color w:val="000000"/>
                <w:sz w:val="24"/>
                <w:lang w:val="ru-RU"/>
              </w:rPr>
              <w:t>Приложение 12</w:t>
            </w:r>
          </w:p>
          <w:p w:rsidR="00C30354" w:rsidRDefault="00C30354">
            <w:pPr>
              <w:ind w:firstLine="0"/>
              <w:jc w:val="right"/>
              <w:rPr>
                <w:snapToGrid w:val="0"/>
                <w:color w:val="000000"/>
                <w:lang w:val="ru-RU"/>
              </w:rPr>
            </w:pPr>
            <w:r>
              <w:rPr>
                <w:b/>
                <w:snapToGrid w:val="0"/>
                <w:color w:val="000000"/>
                <w:sz w:val="24"/>
                <w:lang w:val="ru-RU"/>
              </w:rPr>
              <w:t>Направление финансирования чистого денежного потока ООО "Олгилес" за I квартал 2001 г.</w:t>
            </w:r>
          </w:p>
        </w:tc>
      </w:tr>
      <w:tr w:rsidR="00C30354">
        <w:trPr>
          <w:trHeight w:val="1061"/>
        </w:trPr>
        <w:tc>
          <w:tcPr>
            <w:tcW w:w="3754"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4"/>
                <w:lang w:val="ru-RU"/>
              </w:rPr>
            </w:pPr>
            <w:r>
              <w:rPr>
                <w:snapToGrid w:val="0"/>
                <w:color w:val="000000"/>
                <w:sz w:val="24"/>
                <w:lang w:val="ru-RU"/>
              </w:rPr>
              <w:t>СТАТЬЯ БАЛАНСА</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4"/>
                <w:lang w:val="ru-RU"/>
              </w:rPr>
            </w:pPr>
            <w:r>
              <w:rPr>
                <w:snapToGrid w:val="0"/>
                <w:color w:val="000000"/>
                <w:sz w:val="24"/>
                <w:lang w:val="ru-RU"/>
              </w:rPr>
              <w:t xml:space="preserve"> январь</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lang w:val="ru-RU"/>
              </w:rPr>
            </w:pPr>
            <w:r>
              <w:rPr>
                <w:snapToGrid w:val="0"/>
                <w:color w:val="000000"/>
                <w:lang w:val="ru-RU"/>
              </w:rPr>
              <w:t>%</w:t>
            </w:r>
          </w:p>
        </w:tc>
        <w:tc>
          <w:tcPr>
            <w:tcW w:w="1167"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4"/>
                <w:lang w:val="ru-RU"/>
              </w:rPr>
            </w:pPr>
            <w:r>
              <w:rPr>
                <w:snapToGrid w:val="0"/>
                <w:color w:val="000000"/>
                <w:sz w:val="24"/>
                <w:lang w:val="ru-RU"/>
              </w:rPr>
              <w:t>февраль</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lang w:val="ru-RU"/>
              </w:rPr>
            </w:pPr>
            <w:r>
              <w:rPr>
                <w:snapToGrid w:val="0"/>
                <w:color w:val="000000"/>
                <w:lang w:val="ru-RU"/>
              </w:rPr>
              <w:t>%</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4"/>
                <w:lang w:val="ru-RU"/>
              </w:rPr>
            </w:pPr>
            <w:r>
              <w:rPr>
                <w:snapToGrid w:val="0"/>
                <w:color w:val="000000"/>
                <w:sz w:val="24"/>
                <w:lang w:val="ru-RU"/>
              </w:rPr>
              <w:t>март</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lang w:val="ru-RU"/>
              </w:rPr>
            </w:pPr>
            <w:r>
              <w:rPr>
                <w:snapToGrid w:val="0"/>
                <w:color w:val="000000"/>
                <w:lang w:val="ru-RU"/>
              </w:rPr>
              <w:t>%</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b/>
                <w:snapToGrid w:val="0"/>
                <w:color w:val="000000"/>
                <w:sz w:val="24"/>
                <w:lang w:val="ru-RU"/>
              </w:rPr>
            </w:pPr>
            <w:r>
              <w:rPr>
                <w:b/>
                <w:snapToGrid w:val="0"/>
                <w:color w:val="000000"/>
                <w:sz w:val="24"/>
                <w:lang w:val="ru-RU"/>
              </w:rPr>
              <w:t>за</w:t>
            </w:r>
          </w:p>
          <w:p w:rsidR="00C30354" w:rsidRDefault="00C30354">
            <w:pPr>
              <w:ind w:firstLine="0"/>
              <w:jc w:val="center"/>
              <w:rPr>
                <w:b/>
                <w:snapToGrid w:val="0"/>
                <w:color w:val="000000"/>
                <w:sz w:val="24"/>
                <w:lang w:val="ru-RU"/>
              </w:rPr>
            </w:pPr>
            <w:r>
              <w:rPr>
                <w:b/>
                <w:snapToGrid w:val="0"/>
                <w:color w:val="000000"/>
                <w:sz w:val="24"/>
                <w:lang w:val="ru-RU"/>
              </w:rPr>
              <w:t>квартал</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lang w:val="ru-RU"/>
              </w:rPr>
            </w:pPr>
            <w:r>
              <w:rPr>
                <w:snapToGrid w:val="0"/>
                <w:color w:val="000000"/>
                <w:lang w:val="ru-RU"/>
              </w:rPr>
              <w:t>%</w:t>
            </w:r>
          </w:p>
        </w:tc>
      </w:tr>
      <w:tr w:rsidR="00C30354">
        <w:trPr>
          <w:cantSplit/>
          <w:trHeight w:val="305"/>
        </w:trPr>
        <w:tc>
          <w:tcPr>
            <w:tcW w:w="11993" w:type="dxa"/>
            <w:gridSpan w:val="9"/>
            <w:tcBorders>
              <w:top w:val="single" w:sz="6" w:space="0" w:color="auto"/>
              <w:left w:val="single" w:sz="6" w:space="0" w:color="auto"/>
              <w:bottom w:val="single" w:sz="6" w:space="0" w:color="auto"/>
              <w:right w:val="single" w:sz="6" w:space="0" w:color="auto"/>
            </w:tcBorders>
          </w:tcPr>
          <w:p w:rsidR="00C30354" w:rsidRDefault="00C30354">
            <w:pPr>
              <w:ind w:firstLine="0"/>
              <w:jc w:val="center"/>
              <w:rPr>
                <w:b/>
                <w:snapToGrid w:val="0"/>
                <w:color w:val="000000"/>
                <w:sz w:val="24"/>
                <w:lang w:val="ru-RU"/>
              </w:rPr>
            </w:pPr>
            <w:r>
              <w:rPr>
                <w:b/>
                <w:snapToGrid w:val="0"/>
                <w:color w:val="000000"/>
                <w:sz w:val="24"/>
                <w:lang w:val="ru-RU"/>
              </w:rPr>
              <w:t>АКТИВ</w:t>
            </w:r>
          </w:p>
        </w:tc>
      </w:tr>
      <w:tr w:rsidR="00C30354">
        <w:trPr>
          <w:cantSplit/>
          <w:trHeight w:val="305"/>
        </w:trPr>
        <w:tc>
          <w:tcPr>
            <w:tcW w:w="11993" w:type="dxa"/>
            <w:gridSpan w:val="9"/>
            <w:tcBorders>
              <w:top w:val="single" w:sz="6" w:space="0" w:color="auto"/>
              <w:left w:val="single" w:sz="6" w:space="0" w:color="auto"/>
              <w:bottom w:val="single" w:sz="6" w:space="0" w:color="auto"/>
              <w:right w:val="single" w:sz="6" w:space="0" w:color="auto"/>
            </w:tcBorders>
          </w:tcPr>
          <w:p w:rsidR="00C30354" w:rsidRDefault="00C30354">
            <w:pPr>
              <w:ind w:firstLine="0"/>
              <w:jc w:val="center"/>
              <w:rPr>
                <w:b/>
                <w:snapToGrid w:val="0"/>
                <w:color w:val="000000"/>
                <w:sz w:val="24"/>
                <w:lang w:val="ru-RU"/>
              </w:rPr>
            </w:pPr>
            <w:r>
              <w:rPr>
                <w:b/>
                <w:snapToGrid w:val="0"/>
                <w:lang w:val="ru-RU"/>
              </w:rPr>
              <w:t>I. ВНЕОБОРОТНЫЕ АКТИВЫ</w:t>
            </w:r>
          </w:p>
        </w:tc>
      </w:tr>
      <w:tr w:rsidR="00C30354">
        <w:trPr>
          <w:trHeight w:val="290"/>
        </w:trPr>
        <w:tc>
          <w:tcPr>
            <w:tcW w:w="3754"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Основные средства</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837</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42,1</w:t>
            </w:r>
          </w:p>
        </w:tc>
        <w:tc>
          <w:tcPr>
            <w:tcW w:w="1167"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8</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0,2</w:t>
            </w:r>
          </w:p>
        </w:tc>
      </w:tr>
      <w:tr w:rsidR="00C30354">
        <w:trPr>
          <w:trHeight w:val="290"/>
        </w:trPr>
        <w:tc>
          <w:tcPr>
            <w:tcW w:w="3754"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Незавершенное строительство</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0,0</w:t>
            </w:r>
          </w:p>
        </w:tc>
        <w:tc>
          <w:tcPr>
            <w:tcW w:w="1167"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0,0</w:t>
            </w:r>
          </w:p>
        </w:tc>
      </w:tr>
      <w:tr w:rsidR="00C30354">
        <w:trPr>
          <w:trHeight w:val="305"/>
        </w:trPr>
        <w:tc>
          <w:tcPr>
            <w:tcW w:w="3754" w:type="dxa"/>
            <w:tcBorders>
              <w:top w:val="single" w:sz="6" w:space="0" w:color="auto"/>
              <w:left w:val="single" w:sz="6" w:space="0" w:color="auto"/>
              <w:bottom w:val="single" w:sz="6" w:space="0" w:color="auto"/>
              <w:right w:val="single" w:sz="6" w:space="0" w:color="auto"/>
            </w:tcBorders>
          </w:tcPr>
          <w:p w:rsidR="00C30354" w:rsidRDefault="00C30354">
            <w:pPr>
              <w:ind w:firstLine="0"/>
              <w:rPr>
                <w:b/>
                <w:snapToGrid w:val="0"/>
                <w:color w:val="000000"/>
                <w:sz w:val="24"/>
                <w:lang w:val="ru-RU"/>
              </w:rPr>
            </w:pPr>
            <w:r>
              <w:rPr>
                <w:b/>
                <w:snapToGrid w:val="0"/>
                <w:color w:val="000000"/>
                <w:sz w:val="24"/>
                <w:lang w:val="ru-RU"/>
              </w:rPr>
              <w:t xml:space="preserve">ИТОГО по разделу I: </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837</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42,124</w:t>
            </w:r>
          </w:p>
        </w:tc>
        <w:tc>
          <w:tcPr>
            <w:tcW w:w="1167"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8</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0,1631</w:t>
            </w:r>
          </w:p>
        </w:tc>
      </w:tr>
      <w:tr w:rsidR="00C30354">
        <w:trPr>
          <w:cantSplit/>
          <w:trHeight w:val="305"/>
        </w:trPr>
        <w:tc>
          <w:tcPr>
            <w:tcW w:w="11993" w:type="dxa"/>
            <w:gridSpan w:val="9"/>
            <w:tcBorders>
              <w:top w:val="single" w:sz="6" w:space="0" w:color="auto"/>
              <w:left w:val="single" w:sz="6" w:space="0" w:color="auto"/>
              <w:bottom w:val="single" w:sz="6" w:space="0" w:color="auto"/>
              <w:right w:val="single" w:sz="6" w:space="0" w:color="auto"/>
            </w:tcBorders>
          </w:tcPr>
          <w:p w:rsidR="00C30354" w:rsidRDefault="00C30354">
            <w:pPr>
              <w:pStyle w:val="9"/>
              <w:rPr>
                <w:rFonts w:ascii="Times New Roman" w:hAnsi="Times New Roman"/>
              </w:rPr>
            </w:pPr>
            <w:r>
              <w:rPr>
                <w:rFonts w:ascii="Times New Roman" w:hAnsi="Times New Roman"/>
              </w:rPr>
              <w:t>II. ОБОРОТНЫЕ АКТИВЫ</w:t>
            </w:r>
          </w:p>
        </w:tc>
      </w:tr>
      <w:tr w:rsidR="00C30354">
        <w:trPr>
          <w:trHeight w:val="290"/>
        </w:trPr>
        <w:tc>
          <w:tcPr>
            <w:tcW w:w="3754"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Сырье</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0,0</w:t>
            </w:r>
          </w:p>
        </w:tc>
        <w:tc>
          <w:tcPr>
            <w:tcW w:w="1167"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72</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2,5</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1520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70,6</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1092</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22,3</w:t>
            </w:r>
          </w:p>
        </w:tc>
      </w:tr>
      <w:tr w:rsidR="00C30354">
        <w:trPr>
          <w:trHeight w:val="290"/>
        </w:trPr>
        <w:tc>
          <w:tcPr>
            <w:tcW w:w="3754"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Готовая продукция</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0,0</w:t>
            </w:r>
          </w:p>
        </w:tc>
        <w:tc>
          <w:tcPr>
            <w:tcW w:w="1167"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163</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5,7</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0,0</w:t>
            </w:r>
          </w:p>
        </w:tc>
      </w:tr>
      <w:tr w:rsidR="00C30354">
        <w:trPr>
          <w:trHeight w:val="290"/>
        </w:trPr>
        <w:tc>
          <w:tcPr>
            <w:tcW w:w="3754"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Дебиторская задолженность</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205</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10,3</w:t>
            </w:r>
          </w:p>
        </w:tc>
        <w:tc>
          <w:tcPr>
            <w:tcW w:w="1167"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0,0</w:t>
            </w:r>
          </w:p>
        </w:tc>
      </w:tr>
      <w:tr w:rsidR="00C30354">
        <w:trPr>
          <w:trHeight w:val="290"/>
        </w:trPr>
        <w:tc>
          <w:tcPr>
            <w:tcW w:w="3754"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 xml:space="preserve">Денежные средства </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141</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7,1</w:t>
            </w:r>
          </w:p>
        </w:tc>
        <w:tc>
          <w:tcPr>
            <w:tcW w:w="1167"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4</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0,1</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17</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0,8</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161</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3,3</w:t>
            </w:r>
          </w:p>
        </w:tc>
      </w:tr>
      <w:tr w:rsidR="00C30354">
        <w:trPr>
          <w:trHeight w:val="290"/>
        </w:trPr>
        <w:tc>
          <w:tcPr>
            <w:tcW w:w="3754"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Прочие оборотные активы</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32</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1,6</w:t>
            </w:r>
          </w:p>
        </w:tc>
        <w:tc>
          <w:tcPr>
            <w:tcW w:w="1167"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44</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1,5</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0,0</w:t>
            </w:r>
          </w:p>
        </w:tc>
      </w:tr>
      <w:tr w:rsidR="00C30354">
        <w:trPr>
          <w:trHeight w:val="305"/>
        </w:trPr>
        <w:tc>
          <w:tcPr>
            <w:tcW w:w="3754" w:type="dxa"/>
            <w:tcBorders>
              <w:top w:val="single" w:sz="6" w:space="0" w:color="auto"/>
              <w:left w:val="single" w:sz="6" w:space="0" w:color="auto"/>
              <w:bottom w:val="single" w:sz="6" w:space="0" w:color="auto"/>
              <w:right w:val="single" w:sz="6" w:space="0" w:color="auto"/>
            </w:tcBorders>
          </w:tcPr>
          <w:p w:rsidR="00C30354" w:rsidRDefault="00C30354">
            <w:pPr>
              <w:ind w:firstLine="0"/>
              <w:rPr>
                <w:b/>
                <w:snapToGrid w:val="0"/>
                <w:color w:val="000000"/>
                <w:sz w:val="24"/>
                <w:lang w:val="ru-RU"/>
              </w:rPr>
            </w:pPr>
            <w:r>
              <w:rPr>
                <w:b/>
                <w:snapToGrid w:val="0"/>
                <w:color w:val="000000"/>
                <w:sz w:val="24"/>
                <w:lang w:val="ru-RU"/>
              </w:rPr>
              <w:t xml:space="preserve">ИТОГО по разделу II: </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378</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19,0</w:t>
            </w:r>
          </w:p>
        </w:tc>
        <w:tc>
          <w:tcPr>
            <w:tcW w:w="1167"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282</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9,944</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1537</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71,389</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1253</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25,5</w:t>
            </w:r>
          </w:p>
        </w:tc>
      </w:tr>
      <w:tr w:rsidR="00C30354">
        <w:trPr>
          <w:cantSplit/>
          <w:trHeight w:val="305"/>
        </w:trPr>
        <w:tc>
          <w:tcPr>
            <w:tcW w:w="11993" w:type="dxa"/>
            <w:gridSpan w:val="9"/>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lang w:val="ru-RU"/>
              </w:rPr>
            </w:pPr>
            <w:r>
              <w:rPr>
                <w:b/>
                <w:snapToGrid w:val="0"/>
                <w:color w:val="000000"/>
                <w:sz w:val="24"/>
                <w:lang w:val="ru-RU"/>
              </w:rPr>
              <w:t>ПАССИВ</w:t>
            </w:r>
          </w:p>
        </w:tc>
      </w:tr>
      <w:tr w:rsidR="00C30354">
        <w:trPr>
          <w:cantSplit/>
          <w:trHeight w:val="305"/>
        </w:trPr>
        <w:tc>
          <w:tcPr>
            <w:tcW w:w="11993" w:type="dxa"/>
            <w:gridSpan w:val="9"/>
            <w:tcBorders>
              <w:top w:val="single" w:sz="6" w:space="0" w:color="auto"/>
              <w:left w:val="single" w:sz="6" w:space="0" w:color="auto"/>
              <w:bottom w:val="single" w:sz="6" w:space="0" w:color="auto"/>
              <w:right w:val="single" w:sz="6" w:space="0" w:color="auto"/>
            </w:tcBorders>
          </w:tcPr>
          <w:p w:rsidR="00C30354" w:rsidRDefault="00C30354">
            <w:pPr>
              <w:ind w:firstLine="0"/>
              <w:jc w:val="center"/>
              <w:rPr>
                <w:b/>
                <w:snapToGrid w:val="0"/>
                <w:color w:val="000000"/>
                <w:sz w:val="24"/>
                <w:lang w:val="ru-RU"/>
              </w:rPr>
            </w:pPr>
            <w:r>
              <w:rPr>
                <w:b/>
                <w:snapToGrid w:val="0"/>
                <w:color w:val="000000"/>
                <w:sz w:val="24"/>
                <w:lang w:val="ru-RU"/>
              </w:rPr>
              <w:t>III. КАПИТАЛ И РЕЗЕРВЫ</w:t>
            </w:r>
          </w:p>
        </w:tc>
      </w:tr>
      <w:tr w:rsidR="00C30354">
        <w:trPr>
          <w:trHeight w:val="290"/>
        </w:trPr>
        <w:tc>
          <w:tcPr>
            <w:tcW w:w="3754"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Нераспределенная прибыль</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167"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r>
      <w:tr w:rsidR="00C30354">
        <w:trPr>
          <w:trHeight w:val="305"/>
        </w:trPr>
        <w:tc>
          <w:tcPr>
            <w:tcW w:w="3754" w:type="dxa"/>
            <w:tcBorders>
              <w:top w:val="single" w:sz="6" w:space="0" w:color="auto"/>
              <w:left w:val="single" w:sz="6" w:space="0" w:color="auto"/>
              <w:bottom w:val="single" w:sz="6" w:space="0" w:color="auto"/>
              <w:right w:val="single" w:sz="6" w:space="0" w:color="auto"/>
            </w:tcBorders>
          </w:tcPr>
          <w:p w:rsidR="00C30354" w:rsidRDefault="00C30354">
            <w:pPr>
              <w:ind w:firstLine="0"/>
              <w:rPr>
                <w:b/>
                <w:snapToGrid w:val="0"/>
                <w:color w:val="000000"/>
                <w:sz w:val="24"/>
                <w:lang w:val="ru-RU"/>
              </w:rPr>
            </w:pPr>
            <w:r>
              <w:rPr>
                <w:b/>
                <w:snapToGrid w:val="0"/>
                <w:color w:val="000000"/>
                <w:sz w:val="24"/>
                <w:lang w:val="ru-RU"/>
              </w:rPr>
              <w:t xml:space="preserve">ИТОГО по разделу III: </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167"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r>
      <w:tr w:rsidR="00C30354">
        <w:trPr>
          <w:cantSplit/>
          <w:trHeight w:val="305"/>
        </w:trPr>
        <w:tc>
          <w:tcPr>
            <w:tcW w:w="11993" w:type="dxa"/>
            <w:gridSpan w:val="9"/>
            <w:tcBorders>
              <w:top w:val="single" w:sz="6" w:space="0" w:color="auto"/>
              <w:left w:val="single" w:sz="6" w:space="0" w:color="auto"/>
              <w:bottom w:val="single" w:sz="6" w:space="0" w:color="auto"/>
              <w:right w:val="single" w:sz="6" w:space="0" w:color="auto"/>
            </w:tcBorders>
          </w:tcPr>
          <w:p w:rsidR="00C30354" w:rsidRDefault="00C30354">
            <w:pPr>
              <w:ind w:firstLine="0"/>
              <w:jc w:val="center"/>
              <w:rPr>
                <w:b/>
                <w:snapToGrid w:val="0"/>
                <w:color w:val="000000"/>
                <w:sz w:val="24"/>
                <w:lang w:val="ru-RU"/>
              </w:rPr>
            </w:pPr>
            <w:r>
              <w:rPr>
                <w:b/>
                <w:snapToGrid w:val="0"/>
                <w:lang w:val="ru-RU"/>
              </w:rPr>
              <w:t>IV. ДОЛГОСРОЧНЫЕ ОБЯЗАТЕЛЬСТВА</w:t>
            </w:r>
          </w:p>
        </w:tc>
      </w:tr>
      <w:tr w:rsidR="00C30354">
        <w:trPr>
          <w:trHeight w:val="290"/>
        </w:trPr>
        <w:tc>
          <w:tcPr>
            <w:tcW w:w="3754"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Займы и кредиты</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135</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6,8</w:t>
            </w:r>
          </w:p>
        </w:tc>
        <w:tc>
          <w:tcPr>
            <w:tcW w:w="1167"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135</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6,3</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0,0</w:t>
            </w:r>
          </w:p>
        </w:tc>
      </w:tr>
      <w:tr w:rsidR="00C30354">
        <w:trPr>
          <w:trHeight w:val="305"/>
        </w:trPr>
        <w:tc>
          <w:tcPr>
            <w:tcW w:w="3754" w:type="dxa"/>
            <w:tcBorders>
              <w:top w:val="single" w:sz="6" w:space="0" w:color="auto"/>
              <w:left w:val="single" w:sz="6" w:space="0" w:color="auto"/>
              <w:bottom w:val="single" w:sz="6" w:space="0" w:color="auto"/>
              <w:right w:val="single" w:sz="6" w:space="0" w:color="auto"/>
            </w:tcBorders>
          </w:tcPr>
          <w:p w:rsidR="00C30354" w:rsidRDefault="00C30354">
            <w:pPr>
              <w:ind w:firstLine="0"/>
              <w:rPr>
                <w:b/>
                <w:snapToGrid w:val="0"/>
                <w:color w:val="000000"/>
                <w:sz w:val="24"/>
                <w:lang w:val="ru-RU"/>
              </w:rPr>
            </w:pPr>
            <w:r>
              <w:rPr>
                <w:b/>
                <w:snapToGrid w:val="0"/>
                <w:color w:val="000000"/>
                <w:sz w:val="24"/>
                <w:lang w:val="ru-RU"/>
              </w:rPr>
              <w:t xml:space="preserve">ИТОГО по разделу IV: </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135</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6,8</w:t>
            </w:r>
          </w:p>
        </w:tc>
        <w:tc>
          <w:tcPr>
            <w:tcW w:w="1167"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0,0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135</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6,3</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0,0</w:t>
            </w:r>
          </w:p>
        </w:tc>
      </w:tr>
      <w:tr w:rsidR="00C30354">
        <w:trPr>
          <w:cantSplit/>
          <w:trHeight w:val="305"/>
        </w:trPr>
        <w:tc>
          <w:tcPr>
            <w:tcW w:w="11993" w:type="dxa"/>
            <w:gridSpan w:val="9"/>
            <w:tcBorders>
              <w:top w:val="single" w:sz="6" w:space="0" w:color="auto"/>
              <w:left w:val="single" w:sz="6" w:space="0" w:color="auto"/>
              <w:bottom w:val="single" w:sz="6" w:space="0" w:color="auto"/>
              <w:right w:val="single" w:sz="6" w:space="0" w:color="auto"/>
            </w:tcBorders>
          </w:tcPr>
          <w:p w:rsidR="00C30354" w:rsidRDefault="00C30354">
            <w:pPr>
              <w:pStyle w:val="9"/>
              <w:rPr>
                <w:rFonts w:ascii="Times New Roman" w:hAnsi="Times New Roman"/>
              </w:rPr>
            </w:pPr>
            <w:r>
              <w:rPr>
                <w:rFonts w:ascii="Times New Roman" w:hAnsi="Times New Roman"/>
              </w:rPr>
              <w:t>V. КРАТКОСРОЧНЫЕ ОБЯЗАТЕЛЬСТВА</w:t>
            </w:r>
          </w:p>
        </w:tc>
      </w:tr>
      <w:tr w:rsidR="00C30354">
        <w:trPr>
          <w:trHeight w:val="290"/>
        </w:trPr>
        <w:tc>
          <w:tcPr>
            <w:tcW w:w="3754"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Займы и кредиты</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267</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13,4</w:t>
            </w:r>
          </w:p>
        </w:tc>
        <w:tc>
          <w:tcPr>
            <w:tcW w:w="1167"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1284</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45,2</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299</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13,9</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1850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37,7</w:t>
            </w:r>
          </w:p>
        </w:tc>
      </w:tr>
      <w:tr w:rsidR="00C30354">
        <w:trPr>
          <w:trHeight w:val="290"/>
        </w:trPr>
        <w:tc>
          <w:tcPr>
            <w:tcW w:w="3754"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Кредиторская задолженность</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330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16,6</w:t>
            </w:r>
          </w:p>
        </w:tc>
        <w:tc>
          <w:tcPr>
            <w:tcW w:w="1167"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1273</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44,8</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182</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8,5</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1785</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36,4</w:t>
            </w:r>
          </w:p>
        </w:tc>
      </w:tr>
      <w:tr w:rsidR="00C30354">
        <w:trPr>
          <w:trHeight w:val="1061"/>
        </w:trPr>
        <w:tc>
          <w:tcPr>
            <w:tcW w:w="3754"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4"/>
                <w:lang w:val="ru-RU"/>
              </w:rPr>
            </w:pPr>
            <w:r>
              <w:rPr>
                <w:snapToGrid w:val="0"/>
                <w:color w:val="000000"/>
                <w:sz w:val="24"/>
                <w:lang w:val="ru-RU"/>
              </w:rPr>
              <w:t>СТАТЬЯ БАЛАНСА</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4"/>
                <w:lang w:val="ru-RU"/>
              </w:rPr>
            </w:pPr>
            <w:r>
              <w:rPr>
                <w:snapToGrid w:val="0"/>
                <w:color w:val="000000"/>
                <w:sz w:val="24"/>
                <w:lang w:val="ru-RU"/>
              </w:rPr>
              <w:t xml:space="preserve"> январь</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lang w:val="ru-RU"/>
              </w:rPr>
            </w:pPr>
            <w:r>
              <w:rPr>
                <w:snapToGrid w:val="0"/>
                <w:color w:val="000000"/>
                <w:lang w:val="ru-RU"/>
              </w:rPr>
              <w:t>%</w:t>
            </w:r>
          </w:p>
        </w:tc>
        <w:tc>
          <w:tcPr>
            <w:tcW w:w="1167"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4"/>
                <w:lang w:val="ru-RU"/>
              </w:rPr>
            </w:pPr>
            <w:r>
              <w:rPr>
                <w:snapToGrid w:val="0"/>
                <w:color w:val="000000"/>
                <w:sz w:val="24"/>
                <w:lang w:val="ru-RU"/>
              </w:rPr>
              <w:t>Февраль</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lang w:val="ru-RU"/>
              </w:rPr>
            </w:pPr>
            <w:r>
              <w:rPr>
                <w:snapToGrid w:val="0"/>
                <w:color w:val="000000"/>
                <w:lang w:val="ru-RU"/>
              </w:rPr>
              <w:t>%</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sz w:val="24"/>
                <w:lang w:val="ru-RU"/>
              </w:rPr>
            </w:pPr>
            <w:r>
              <w:rPr>
                <w:snapToGrid w:val="0"/>
                <w:color w:val="000000"/>
                <w:sz w:val="24"/>
                <w:lang w:val="ru-RU"/>
              </w:rPr>
              <w:t>март</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lang w:val="ru-RU"/>
              </w:rPr>
            </w:pPr>
            <w:r>
              <w:rPr>
                <w:snapToGrid w:val="0"/>
                <w:color w:val="000000"/>
                <w:lang w:val="ru-RU"/>
              </w:rPr>
              <w:t>%</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b/>
                <w:snapToGrid w:val="0"/>
                <w:color w:val="000000"/>
                <w:sz w:val="24"/>
                <w:lang w:val="ru-RU"/>
              </w:rPr>
            </w:pPr>
            <w:r>
              <w:rPr>
                <w:b/>
                <w:snapToGrid w:val="0"/>
                <w:color w:val="000000"/>
                <w:sz w:val="24"/>
                <w:lang w:val="ru-RU"/>
              </w:rPr>
              <w:t>за</w:t>
            </w:r>
          </w:p>
          <w:p w:rsidR="00C30354" w:rsidRDefault="00C30354">
            <w:pPr>
              <w:ind w:firstLine="0"/>
              <w:jc w:val="center"/>
              <w:rPr>
                <w:b/>
                <w:snapToGrid w:val="0"/>
                <w:color w:val="000000"/>
                <w:sz w:val="24"/>
                <w:lang w:val="ru-RU"/>
              </w:rPr>
            </w:pPr>
            <w:r>
              <w:rPr>
                <w:b/>
                <w:snapToGrid w:val="0"/>
                <w:color w:val="000000"/>
                <w:sz w:val="24"/>
                <w:lang w:val="ru-RU"/>
              </w:rPr>
              <w:t>квартал</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snapToGrid w:val="0"/>
                <w:color w:val="000000"/>
                <w:lang w:val="ru-RU"/>
              </w:rPr>
            </w:pPr>
            <w:r>
              <w:rPr>
                <w:snapToGrid w:val="0"/>
                <w:color w:val="000000"/>
                <w:lang w:val="ru-RU"/>
              </w:rPr>
              <w:t>%</w:t>
            </w:r>
          </w:p>
        </w:tc>
      </w:tr>
      <w:tr w:rsidR="00C30354">
        <w:trPr>
          <w:trHeight w:val="290"/>
        </w:trPr>
        <w:tc>
          <w:tcPr>
            <w:tcW w:w="3754" w:type="dxa"/>
            <w:tcBorders>
              <w:top w:val="single" w:sz="6" w:space="0" w:color="auto"/>
              <w:left w:val="single" w:sz="6" w:space="0" w:color="auto"/>
              <w:bottom w:val="single" w:sz="6" w:space="0" w:color="auto"/>
              <w:right w:val="single" w:sz="6" w:space="0" w:color="auto"/>
            </w:tcBorders>
          </w:tcPr>
          <w:p w:rsidR="00C30354" w:rsidRDefault="00C30354">
            <w:pPr>
              <w:ind w:firstLine="0"/>
              <w:rPr>
                <w:snapToGrid w:val="0"/>
                <w:color w:val="000000"/>
                <w:sz w:val="24"/>
                <w:lang w:val="ru-RU"/>
              </w:rPr>
            </w:pPr>
            <w:r>
              <w:rPr>
                <w:snapToGrid w:val="0"/>
                <w:color w:val="000000"/>
                <w:sz w:val="24"/>
                <w:lang w:val="ru-RU"/>
              </w:rPr>
              <w:t>Резервы</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40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2,0</w:t>
            </w:r>
          </w:p>
        </w:tc>
        <w:tc>
          <w:tcPr>
            <w:tcW w:w="1167"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9</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r>
              <w:rPr>
                <w:snapToGrid w:val="0"/>
                <w:color w:val="000000"/>
                <w:sz w:val="24"/>
                <w:lang w:val="ru-RU"/>
              </w:rPr>
              <w:t>0,2</w:t>
            </w:r>
          </w:p>
        </w:tc>
      </w:tr>
      <w:tr w:rsidR="00C30354">
        <w:trPr>
          <w:trHeight w:val="305"/>
        </w:trPr>
        <w:tc>
          <w:tcPr>
            <w:tcW w:w="3754" w:type="dxa"/>
            <w:tcBorders>
              <w:top w:val="single" w:sz="6" w:space="0" w:color="auto"/>
              <w:left w:val="single" w:sz="6" w:space="0" w:color="auto"/>
              <w:bottom w:val="single" w:sz="6" w:space="0" w:color="auto"/>
              <w:right w:val="single" w:sz="6" w:space="0" w:color="auto"/>
            </w:tcBorders>
          </w:tcPr>
          <w:p w:rsidR="00C30354" w:rsidRDefault="00C30354">
            <w:pPr>
              <w:ind w:firstLine="0"/>
              <w:rPr>
                <w:b/>
                <w:snapToGrid w:val="0"/>
                <w:color w:val="000000"/>
                <w:sz w:val="24"/>
                <w:lang w:val="ru-RU"/>
              </w:rPr>
            </w:pPr>
            <w:r>
              <w:rPr>
                <w:b/>
                <w:snapToGrid w:val="0"/>
                <w:color w:val="000000"/>
                <w:sz w:val="24"/>
                <w:lang w:val="ru-RU"/>
              </w:rPr>
              <w:t xml:space="preserve">ИТОГО по разделу V: </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637</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32,1</w:t>
            </w:r>
          </w:p>
        </w:tc>
        <w:tc>
          <w:tcPr>
            <w:tcW w:w="1167"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2557</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90,1</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481</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22,3</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3644</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74,3</w:t>
            </w:r>
          </w:p>
        </w:tc>
      </w:tr>
      <w:tr w:rsidR="00C30354">
        <w:trPr>
          <w:trHeight w:val="290"/>
        </w:trPr>
        <w:tc>
          <w:tcPr>
            <w:tcW w:w="3754"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c>
          <w:tcPr>
            <w:tcW w:w="1167"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snapToGrid w:val="0"/>
                <w:color w:val="000000"/>
                <w:sz w:val="24"/>
                <w:lang w:val="ru-RU"/>
              </w:rPr>
            </w:pPr>
          </w:p>
        </w:tc>
      </w:tr>
      <w:tr w:rsidR="00C30354">
        <w:trPr>
          <w:trHeight w:val="305"/>
        </w:trPr>
        <w:tc>
          <w:tcPr>
            <w:tcW w:w="3754" w:type="dxa"/>
            <w:tcBorders>
              <w:top w:val="single" w:sz="6" w:space="0" w:color="auto"/>
              <w:left w:val="single" w:sz="6" w:space="0" w:color="auto"/>
              <w:bottom w:val="single" w:sz="6" w:space="0" w:color="auto"/>
              <w:right w:val="single" w:sz="6" w:space="0" w:color="auto"/>
            </w:tcBorders>
          </w:tcPr>
          <w:p w:rsidR="00C30354" w:rsidRDefault="00C30354">
            <w:pPr>
              <w:ind w:firstLine="0"/>
              <w:jc w:val="center"/>
              <w:rPr>
                <w:b/>
                <w:snapToGrid w:val="0"/>
                <w:color w:val="000000"/>
                <w:sz w:val="24"/>
                <w:lang w:val="ru-RU"/>
              </w:rPr>
            </w:pPr>
            <w:r>
              <w:rPr>
                <w:b/>
                <w:snapToGrid w:val="0"/>
                <w:color w:val="000000"/>
                <w:sz w:val="24"/>
                <w:lang w:val="ru-RU"/>
              </w:rPr>
              <w:t>ВСЕГО:</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1987</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100,0</w:t>
            </w:r>
          </w:p>
        </w:tc>
        <w:tc>
          <w:tcPr>
            <w:tcW w:w="1167"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2840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100,0</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2153</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100,0</w:t>
            </w:r>
          </w:p>
        </w:tc>
        <w:tc>
          <w:tcPr>
            <w:tcW w:w="1010"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4905</w:t>
            </w:r>
          </w:p>
        </w:tc>
        <w:tc>
          <w:tcPr>
            <w:tcW w:w="1011" w:type="dxa"/>
            <w:tcBorders>
              <w:top w:val="single" w:sz="6" w:space="0" w:color="auto"/>
              <w:left w:val="single" w:sz="6" w:space="0" w:color="auto"/>
              <w:bottom w:val="single" w:sz="6" w:space="0" w:color="auto"/>
              <w:right w:val="single" w:sz="6" w:space="0" w:color="auto"/>
            </w:tcBorders>
          </w:tcPr>
          <w:p w:rsidR="00C30354" w:rsidRDefault="00C30354">
            <w:pPr>
              <w:ind w:firstLine="0"/>
              <w:jc w:val="right"/>
              <w:rPr>
                <w:b/>
                <w:snapToGrid w:val="0"/>
                <w:color w:val="000000"/>
                <w:sz w:val="24"/>
                <w:lang w:val="ru-RU"/>
              </w:rPr>
            </w:pPr>
            <w:r>
              <w:rPr>
                <w:b/>
                <w:snapToGrid w:val="0"/>
                <w:color w:val="000000"/>
                <w:sz w:val="24"/>
                <w:lang w:val="ru-RU"/>
              </w:rPr>
              <w:t>100,0</w:t>
            </w:r>
          </w:p>
        </w:tc>
      </w:tr>
    </w:tbl>
    <w:p w:rsidR="00C30354" w:rsidRDefault="00C30354">
      <w:pPr>
        <w:pStyle w:val="a8"/>
        <w:tabs>
          <w:tab w:val="clear" w:pos="4153"/>
          <w:tab w:val="clear" w:pos="8306"/>
        </w:tabs>
        <w:rPr>
          <w:lang w:val="ru-RU"/>
        </w:rPr>
      </w:pPr>
    </w:p>
    <w:p w:rsidR="00C30354" w:rsidRDefault="00C30354">
      <w:pPr>
        <w:pStyle w:val="a8"/>
        <w:tabs>
          <w:tab w:val="clear" w:pos="4153"/>
          <w:tab w:val="clear" w:pos="8306"/>
        </w:tabs>
        <w:rPr>
          <w:lang w:val="ru-RU"/>
        </w:rPr>
      </w:pPr>
      <w:r>
        <w:rPr>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116"/>
        <w:gridCol w:w="1214"/>
        <w:gridCol w:w="1215"/>
        <w:gridCol w:w="1152"/>
        <w:gridCol w:w="1325"/>
        <w:gridCol w:w="1324"/>
        <w:gridCol w:w="1308"/>
      </w:tblGrid>
      <w:tr w:rsidR="00C30354">
        <w:trPr>
          <w:trHeight w:val="1101"/>
        </w:trPr>
        <w:tc>
          <w:tcPr>
            <w:tcW w:w="11654" w:type="dxa"/>
            <w:gridSpan w:val="7"/>
          </w:tcPr>
          <w:p w:rsidR="00C30354" w:rsidRDefault="00C30354">
            <w:pPr>
              <w:ind w:firstLine="0"/>
              <w:jc w:val="right"/>
              <w:rPr>
                <w:b/>
                <w:snapToGrid w:val="0"/>
                <w:color w:val="000000"/>
                <w:sz w:val="24"/>
                <w:lang w:val="ru-RU"/>
              </w:rPr>
            </w:pPr>
            <w:r>
              <w:rPr>
                <w:b/>
                <w:snapToGrid w:val="0"/>
                <w:color w:val="000000"/>
                <w:sz w:val="24"/>
                <w:lang w:val="ru-RU"/>
              </w:rPr>
              <w:t>Приложение 13</w:t>
            </w:r>
          </w:p>
          <w:p w:rsidR="00C30354" w:rsidRDefault="00C30354">
            <w:pPr>
              <w:ind w:firstLine="0"/>
              <w:jc w:val="center"/>
              <w:rPr>
                <w:b/>
                <w:snapToGrid w:val="0"/>
                <w:color w:val="000000"/>
                <w:sz w:val="24"/>
                <w:lang w:val="ru-RU"/>
              </w:rPr>
            </w:pPr>
            <w:r>
              <w:rPr>
                <w:b/>
                <w:snapToGrid w:val="0"/>
                <w:color w:val="000000"/>
                <w:sz w:val="24"/>
                <w:lang w:val="ru-RU"/>
              </w:rPr>
              <w:t>Расчет планируемого среднеквадратического отклонения и коэффициента корреляции положительного и отрицательного денежных потоков ООО "ОЛГИЛЕС" за I квартал 2001 г.</w:t>
            </w:r>
          </w:p>
          <w:p w:rsidR="00C30354" w:rsidRDefault="00C30354">
            <w:pPr>
              <w:jc w:val="right"/>
              <w:rPr>
                <w:b/>
                <w:snapToGrid w:val="0"/>
                <w:color w:val="000000"/>
                <w:sz w:val="24"/>
                <w:lang w:val="ru-RU"/>
              </w:rPr>
            </w:pPr>
          </w:p>
        </w:tc>
      </w:tr>
      <w:tr w:rsidR="00C30354">
        <w:trPr>
          <w:trHeight w:val="595"/>
        </w:trPr>
        <w:tc>
          <w:tcPr>
            <w:tcW w:w="4116" w:type="dxa"/>
          </w:tcPr>
          <w:p w:rsidR="00C30354" w:rsidRDefault="00C30354">
            <w:pPr>
              <w:ind w:firstLine="0"/>
              <w:jc w:val="center"/>
              <w:rPr>
                <w:snapToGrid w:val="0"/>
                <w:color w:val="000000"/>
                <w:sz w:val="24"/>
                <w:lang w:val="ru-RU"/>
              </w:rPr>
            </w:pPr>
            <w:r>
              <w:rPr>
                <w:snapToGrid w:val="0"/>
                <w:color w:val="000000"/>
                <w:sz w:val="24"/>
                <w:lang w:val="ru-RU"/>
              </w:rPr>
              <w:t>НАИМЕНОВАНИЕ</w:t>
            </w:r>
          </w:p>
        </w:tc>
        <w:tc>
          <w:tcPr>
            <w:tcW w:w="1214" w:type="dxa"/>
          </w:tcPr>
          <w:p w:rsidR="00C30354" w:rsidRDefault="00C30354">
            <w:pPr>
              <w:ind w:firstLine="0"/>
              <w:jc w:val="center"/>
              <w:rPr>
                <w:snapToGrid w:val="0"/>
                <w:color w:val="000000"/>
                <w:sz w:val="24"/>
                <w:lang w:val="ru-RU"/>
              </w:rPr>
            </w:pPr>
            <w:r>
              <w:rPr>
                <w:snapToGrid w:val="0"/>
                <w:color w:val="000000"/>
                <w:sz w:val="24"/>
                <w:lang w:val="ru-RU"/>
              </w:rPr>
              <w:t>январь</w:t>
            </w:r>
          </w:p>
        </w:tc>
        <w:tc>
          <w:tcPr>
            <w:tcW w:w="1215" w:type="dxa"/>
          </w:tcPr>
          <w:p w:rsidR="00C30354" w:rsidRDefault="00C30354">
            <w:pPr>
              <w:ind w:firstLine="0"/>
              <w:jc w:val="center"/>
              <w:rPr>
                <w:snapToGrid w:val="0"/>
                <w:color w:val="000000"/>
                <w:sz w:val="24"/>
                <w:lang w:val="ru-RU"/>
              </w:rPr>
            </w:pPr>
            <w:r>
              <w:rPr>
                <w:snapToGrid w:val="0"/>
                <w:color w:val="000000"/>
                <w:sz w:val="24"/>
                <w:lang w:val="ru-RU"/>
              </w:rPr>
              <w:t>февраль</w:t>
            </w:r>
          </w:p>
        </w:tc>
        <w:tc>
          <w:tcPr>
            <w:tcW w:w="1152" w:type="dxa"/>
          </w:tcPr>
          <w:p w:rsidR="00C30354" w:rsidRDefault="00C30354">
            <w:pPr>
              <w:ind w:firstLine="0"/>
              <w:jc w:val="center"/>
              <w:rPr>
                <w:snapToGrid w:val="0"/>
                <w:color w:val="000000"/>
                <w:sz w:val="24"/>
                <w:lang w:val="ru-RU"/>
              </w:rPr>
            </w:pPr>
            <w:r>
              <w:rPr>
                <w:snapToGrid w:val="0"/>
                <w:color w:val="000000"/>
                <w:sz w:val="24"/>
                <w:lang w:val="ru-RU"/>
              </w:rPr>
              <w:t>март</w:t>
            </w:r>
          </w:p>
        </w:tc>
        <w:tc>
          <w:tcPr>
            <w:tcW w:w="1325" w:type="dxa"/>
          </w:tcPr>
          <w:p w:rsidR="00C30354" w:rsidRDefault="00C30354">
            <w:pPr>
              <w:ind w:firstLine="0"/>
              <w:jc w:val="center"/>
              <w:rPr>
                <w:snapToGrid w:val="0"/>
                <w:color w:val="000000"/>
                <w:sz w:val="22"/>
                <w:lang w:val="ru-RU"/>
              </w:rPr>
            </w:pPr>
            <w:r>
              <w:rPr>
                <w:snapToGrid w:val="0"/>
                <w:color w:val="000000"/>
                <w:sz w:val="22"/>
                <w:lang w:val="ru-RU"/>
              </w:rPr>
              <w:t>Среднее</w:t>
            </w:r>
          </w:p>
          <w:p w:rsidR="00C30354" w:rsidRDefault="00C30354">
            <w:pPr>
              <w:ind w:firstLine="0"/>
              <w:jc w:val="center"/>
              <w:rPr>
                <w:snapToGrid w:val="0"/>
                <w:color w:val="000000"/>
                <w:sz w:val="22"/>
                <w:lang w:val="ru-RU"/>
              </w:rPr>
            </w:pPr>
            <w:r>
              <w:rPr>
                <w:snapToGrid w:val="0"/>
                <w:color w:val="000000"/>
                <w:sz w:val="22"/>
                <w:lang w:val="ru-RU"/>
              </w:rPr>
              <w:t>Значение</w:t>
            </w:r>
          </w:p>
        </w:tc>
        <w:tc>
          <w:tcPr>
            <w:tcW w:w="1324" w:type="dxa"/>
          </w:tcPr>
          <w:p w:rsidR="00C30354" w:rsidRDefault="00C30354">
            <w:pPr>
              <w:ind w:firstLine="0"/>
              <w:jc w:val="center"/>
              <w:rPr>
                <w:snapToGrid w:val="0"/>
                <w:color w:val="000000"/>
                <w:lang w:val="ru-RU"/>
              </w:rPr>
            </w:pPr>
            <w:r>
              <w:rPr>
                <w:snapToGrid w:val="0"/>
                <w:color w:val="000000"/>
                <w:lang w:val="ru-RU"/>
              </w:rPr>
              <w:t>СКО</w:t>
            </w:r>
          </w:p>
        </w:tc>
        <w:tc>
          <w:tcPr>
            <w:tcW w:w="1308" w:type="dxa"/>
          </w:tcPr>
          <w:p w:rsidR="00C30354" w:rsidRDefault="00C30354">
            <w:pPr>
              <w:ind w:firstLine="0"/>
              <w:jc w:val="center"/>
              <w:rPr>
                <w:snapToGrid w:val="0"/>
                <w:color w:val="000000"/>
                <w:sz w:val="16"/>
                <w:lang w:val="ru-RU"/>
              </w:rPr>
            </w:pPr>
            <w:r>
              <w:rPr>
                <w:snapToGrid w:val="0"/>
                <w:color w:val="000000"/>
                <w:sz w:val="24"/>
                <w:lang w:val="ru-RU"/>
              </w:rPr>
              <w:t>КК</w:t>
            </w:r>
            <w:r>
              <w:rPr>
                <w:snapToGrid w:val="0"/>
                <w:color w:val="000000"/>
                <w:sz w:val="16"/>
                <w:lang w:val="ru-RU"/>
              </w:rPr>
              <w:t>дп</w:t>
            </w:r>
          </w:p>
        </w:tc>
      </w:tr>
      <w:tr w:rsidR="00C30354">
        <w:trPr>
          <w:trHeight w:val="494"/>
        </w:trPr>
        <w:tc>
          <w:tcPr>
            <w:tcW w:w="4116" w:type="dxa"/>
          </w:tcPr>
          <w:p w:rsidR="00C30354" w:rsidRDefault="00C30354">
            <w:pPr>
              <w:ind w:firstLine="0"/>
              <w:rPr>
                <w:snapToGrid w:val="0"/>
                <w:color w:val="000000"/>
                <w:sz w:val="24"/>
                <w:lang w:val="ru-RU"/>
              </w:rPr>
            </w:pPr>
            <w:r>
              <w:rPr>
                <w:snapToGrid w:val="0"/>
                <w:color w:val="000000"/>
                <w:sz w:val="24"/>
                <w:lang w:val="ru-RU"/>
              </w:rPr>
              <w:t>Положительный денежный поток</w:t>
            </w:r>
          </w:p>
        </w:tc>
        <w:tc>
          <w:tcPr>
            <w:tcW w:w="1214" w:type="dxa"/>
          </w:tcPr>
          <w:p w:rsidR="00C30354" w:rsidRDefault="00C30354">
            <w:pPr>
              <w:ind w:firstLine="0"/>
              <w:jc w:val="right"/>
              <w:rPr>
                <w:snapToGrid w:val="0"/>
                <w:color w:val="000000"/>
                <w:sz w:val="24"/>
                <w:lang w:val="ru-RU"/>
              </w:rPr>
            </w:pPr>
            <w:r>
              <w:rPr>
                <w:snapToGrid w:val="0"/>
                <w:color w:val="000000"/>
                <w:sz w:val="24"/>
                <w:lang w:val="ru-RU"/>
              </w:rPr>
              <w:t>7588,1</w:t>
            </w:r>
          </w:p>
        </w:tc>
        <w:tc>
          <w:tcPr>
            <w:tcW w:w="1215" w:type="dxa"/>
          </w:tcPr>
          <w:p w:rsidR="00C30354" w:rsidRDefault="00C30354">
            <w:pPr>
              <w:ind w:firstLine="0"/>
              <w:jc w:val="right"/>
              <w:rPr>
                <w:snapToGrid w:val="0"/>
                <w:color w:val="000000"/>
                <w:sz w:val="24"/>
                <w:lang w:val="ru-RU"/>
              </w:rPr>
            </w:pPr>
            <w:r>
              <w:rPr>
                <w:snapToGrid w:val="0"/>
                <w:color w:val="000000"/>
                <w:sz w:val="24"/>
                <w:lang w:val="ru-RU"/>
              </w:rPr>
              <w:t>8895,9</w:t>
            </w:r>
          </w:p>
        </w:tc>
        <w:tc>
          <w:tcPr>
            <w:tcW w:w="1152" w:type="dxa"/>
          </w:tcPr>
          <w:p w:rsidR="00C30354" w:rsidRDefault="00C30354">
            <w:pPr>
              <w:ind w:firstLine="0"/>
              <w:jc w:val="right"/>
              <w:rPr>
                <w:snapToGrid w:val="0"/>
                <w:color w:val="000000"/>
                <w:sz w:val="24"/>
                <w:lang w:val="ru-RU"/>
              </w:rPr>
            </w:pPr>
            <w:r>
              <w:rPr>
                <w:snapToGrid w:val="0"/>
                <w:color w:val="000000"/>
                <w:sz w:val="24"/>
                <w:lang w:val="ru-RU"/>
              </w:rPr>
              <w:t>7490</w:t>
            </w:r>
          </w:p>
        </w:tc>
        <w:tc>
          <w:tcPr>
            <w:tcW w:w="1325" w:type="dxa"/>
          </w:tcPr>
          <w:p w:rsidR="00C30354" w:rsidRDefault="00C30354">
            <w:pPr>
              <w:ind w:firstLine="0"/>
              <w:jc w:val="right"/>
              <w:rPr>
                <w:snapToGrid w:val="0"/>
                <w:color w:val="000000"/>
                <w:sz w:val="24"/>
                <w:lang w:val="ru-RU"/>
              </w:rPr>
            </w:pPr>
            <w:r>
              <w:rPr>
                <w:snapToGrid w:val="0"/>
                <w:color w:val="000000"/>
                <w:sz w:val="24"/>
                <w:lang w:val="ru-RU"/>
              </w:rPr>
              <w:t>7991,33</w:t>
            </w:r>
          </w:p>
        </w:tc>
        <w:tc>
          <w:tcPr>
            <w:tcW w:w="1324" w:type="dxa"/>
          </w:tcPr>
          <w:p w:rsidR="00C30354" w:rsidRDefault="00C30354">
            <w:pPr>
              <w:ind w:firstLine="0"/>
              <w:jc w:val="right"/>
              <w:rPr>
                <w:snapToGrid w:val="0"/>
                <w:color w:val="000000"/>
                <w:sz w:val="24"/>
                <w:lang w:val="ru-RU"/>
              </w:rPr>
            </w:pPr>
            <w:r>
              <w:rPr>
                <w:snapToGrid w:val="0"/>
                <w:color w:val="000000"/>
                <w:sz w:val="24"/>
                <w:lang w:val="ru-RU"/>
              </w:rPr>
              <w:t>640,88</w:t>
            </w:r>
          </w:p>
        </w:tc>
        <w:tc>
          <w:tcPr>
            <w:tcW w:w="1308" w:type="dxa"/>
          </w:tcPr>
          <w:p w:rsidR="00C30354" w:rsidRDefault="00C30354">
            <w:pPr>
              <w:ind w:firstLine="0"/>
              <w:jc w:val="right"/>
              <w:rPr>
                <w:snapToGrid w:val="0"/>
                <w:color w:val="000000"/>
                <w:sz w:val="24"/>
                <w:lang w:val="ru-RU"/>
              </w:rPr>
            </w:pPr>
            <w:r>
              <w:rPr>
                <w:snapToGrid w:val="0"/>
                <w:color w:val="000000"/>
                <w:sz w:val="24"/>
                <w:lang w:val="ru-RU"/>
              </w:rPr>
              <w:t>0,918</w:t>
            </w:r>
          </w:p>
        </w:tc>
      </w:tr>
      <w:tr w:rsidR="00C30354">
        <w:trPr>
          <w:trHeight w:val="406"/>
        </w:trPr>
        <w:tc>
          <w:tcPr>
            <w:tcW w:w="4116" w:type="dxa"/>
          </w:tcPr>
          <w:p w:rsidR="00C30354" w:rsidRDefault="00C30354">
            <w:pPr>
              <w:ind w:firstLine="0"/>
              <w:rPr>
                <w:snapToGrid w:val="0"/>
                <w:color w:val="000000"/>
                <w:sz w:val="24"/>
                <w:lang w:val="ru-RU"/>
              </w:rPr>
            </w:pPr>
            <w:r>
              <w:rPr>
                <w:snapToGrid w:val="0"/>
                <w:color w:val="000000"/>
                <w:sz w:val="24"/>
                <w:lang w:val="ru-RU"/>
              </w:rPr>
              <w:t>Отрицательный денежный поток</w:t>
            </w:r>
          </w:p>
        </w:tc>
        <w:tc>
          <w:tcPr>
            <w:tcW w:w="1214" w:type="dxa"/>
          </w:tcPr>
          <w:p w:rsidR="00C30354" w:rsidRDefault="00C30354">
            <w:pPr>
              <w:ind w:firstLine="0"/>
              <w:jc w:val="right"/>
              <w:rPr>
                <w:snapToGrid w:val="0"/>
                <w:color w:val="000000"/>
                <w:sz w:val="24"/>
                <w:lang w:val="ru-RU"/>
              </w:rPr>
            </w:pPr>
            <w:r>
              <w:rPr>
                <w:snapToGrid w:val="0"/>
                <w:color w:val="000000"/>
                <w:sz w:val="24"/>
                <w:lang w:val="ru-RU"/>
              </w:rPr>
              <w:t>7463,7</w:t>
            </w:r>
          </w:p>
        </w:tc>
        <w:tc>
          <w:tcPr>
            <w:tcW w:w="1215" w:type="dxa"/>
          </w:tcPr>
          <w:p w:rsidR="00C30354" w:rsidRDefault="00C30354">
            <w:pPr>
              <w:ind w:firstLine="0"/>
              <w:jc w:val="right"/>
              <w:rPr>
                <w:snapToGrid w:val="0"/>
                <w:color w:val="000000"/>
                <w:sz w:val="24"/>
                <w:lang w:val="ru-RU"/>
              </w:rPr>
            </w:pPr>
            <w:r>
              <w:rPr>
                <w:snapToGrid w:val="0"/>
                <w:color w:val="000000"/>
                <w:sz w:val="24"/>
                <w:lang w:val="ru-RU"/>
              </w:rPr>
              <w:t>8895,9</w:t>
            </w:r>
          </w:p>
        </w:tc>
        <w:tc>
          <w:tcPr>
            <w:tcW w:w="1152" w:type="dxa"/>
          </w:tcPr>
          <w:p w:rsidR="00C30354" w:rsidRDefault="00C30354">
            <w:pPr>
              <w:ind w:firstLine="0"/>
              <w:jc w:val="right"/>
              <w:rPr>
                <w:snapToGrid w:val="0"/>
                <w:color w:val="000000"/>
                <w:sz w:val="24"/>
                <w:lang w:val="ru-RU"/>
              </w:rPr>
            </w:pPr>
            <w:r>
              <w:rPr>
                <w:snapToGrid w:val="0"/>
                <w:color w:val="000000"/>
                <w:sz w:val="24"/>
                <w:lang w:val="ru-RU"/>
              </w:rPr>
              <w:t>7490</w:t>
            </w:r>
          </w:p>
        </w:tc>
        <w:tc>
          <w:tcPr>
            <w:tcW w:w="1325" w:type="dxa"/>
          </w:tcPr>
          <w:p w:rsidR="00C30354" w:rsidRDefault="00C30354">
            <w:pPr>
              <w:ind w:firstLine="0"/>
              <w:jc w:val="right"/>
              <w:rPr>
                <w:snapToGrid w:val="0"/>
                <w:color w:val="000000"/>
                <w:sz w:val="24"/>
                <w:lang w:val="ru-RU"/>
              </w:rPr>
            </w:pPr>
            <w:r>
              <w:rPr>
                <w:snapToGrid w:val="0"/>
                <w:color w:val="000000"/>
                <w:sz w:val="24"/>
                <w:lang w:val="ru-RU"/>
              </w:rPr>
              <w:t>7949,87</w:t>
            </w:r>
          </w:p>
        </w:tc>
        <w:tc>
          <w:tcPr>
            <w:tcW w:w="1324" w:type="dxa"/>
          </w:tcPr>
          <w:p w:rsidR="00C30354" w:rsidRDefault="00C30354">
            <w:pPr>
              <w:ind w:firstLine="0"/>
              <w:jc w:val="right"/>
              <w:rPr>
                <w:snapToGrid w:val="0"/>
                <w:color w:val="000000"/>
                <w:sz w:val="24"/>
                <w:lang w:val="ru-RU"/>
              </w:rPr>
            </w:pPr>
            <w:r>
              <w:rPr>
                <w:snapToGrid w:val="0"/>
                <w:color w:val="000000"/>
                <w:sz w:val="24"/>
                <w:lang w:val="ru-RU"/>
              </w:rPr>
              <w:t>669,03</w:t>
            </w:r>
          </w:p>
        </w:tc>
        <w:tc>
          <w:tcPr>
            <w:tcW w:w="1308" w:type="dxa"/>
          </w:tcPr>
          <w:p w:rsidR="00C30354" w:rsidRDefault="00C30354">
            <w:pPr>
              <w:ind w:firstLine="0"/>
              <w:jc w:val="right"/>
              <w:rPr>
                <w:snapToGrid w:val="0"/>
                <w:color w:val="000000"/>
                <w:lang w:val="ru-RU"/>
              </w:rPr>
            </w:pPr>
          </w:p>
        </w:tc>
      </w:tr>
      <w:tr w:rsidR="00C30354">
        <w:trPr>
          <w:trHeight w:val="1090"/>
        </w:trPr>
        <w:tc>
          <w:tcPr>
            <w:tcW w:w="11654" w:type="dxa"/>
            <w:gridSpan w:val="7"/>
          </w:tcPr>
          <w:p w:rsidR="00C30354" w:rsidRDefault="00C30354">
            <w:pPr>
              <w:ind w:firstLine="0"/>
              <w:jc w:val="center"/>
              <w:rPr>
                <w:b/>
                <w:snapToGrid w:val="0"/>
                <w:color w:val="000000"/>
                <w:sz w:val="24"/>
                <w:lang w:val="ru-RU"/>
              </w:rPr>
            </w:pPr>
            <w:r>
              <w:rPr>
                <w:b/>
                <w:snapToGrid w:val="0"/>
                <w:color w:val="000000"/>
                <w:sz w:val="24"/>
                <w:lang w:val="ru-RU"/>
              </w:rPr>
              <w:t>Расчет фактического среднеквадратического отклонения и коэффициента корреляции положительного и отрицательного денежных потоков ООО "ОЛГИЛЕС" за I квартал 2001 г.</w:t>
            </w:r>
          </w:p>
          <w:p w:rsidR="00C30354" w:rsidRDefault="00C30354">
            <w:pPr>
              <w:ind w:firstLine="0"/>
              <w:jc w:val="right"/>
              <w:rPr>
                <w:b/>
                <w:snapToGrid w:val="0"/>
                <w:color w:val="000000"/>
                <w:sz w:val="24"/>
                <w:lang w:val="ru-RU"/>
              </w:rPr>
            </w:pPr>
          </w:p>
        </w:tc>
      </w:tr>
      <w:tr w:rsidR="00C30354">
        <w:trPr>
          <w:trHeight w:val="552"/>
        </w:trPr>
        <w:tc>
          <w:tcPr>
            <w:tcW w:w="4116" w:type="dxa"/>
          </w:tcPr>
          <w:p w:rsidR="00C30354" w:rsidRDefault="00C30354">
            <w:pPr>
              <w:ind w:firstLine="0"/>
              <w:jc w:val="center"/>
              <w:rPr>
                <w:snapToGrid w:val="0"/>
                <w:color w:val="000000"/>
                <w:sz w:val="24"/>
                <w:lang w:val="ru-RU"/>
              </w:rPr>
            </w:pPr>
            <w:r>
              <w:rPr>
                <w:snapToGrid w:val="0"/>
                <w:color w:val="000000"/>
                <w:sz w:val="24"/>
                <w:lang w:val="ru-RU"/>
              </w:rPr>
              <w:t>НАИМЕНОВАНИЕ</w:t>
            </w:r>
          </w:p>
        </w:tc>
        <w:tc>
          <w:tcPr>
            <w:tcW w:w="1214" w:type="dxa"/>
          </w:tcPr>
          <w:p w:rsidR="00C30354" w:rsidRDefault="00C30354">
            <w:pPr>
              <w:ind w:firstLine="0"/>
              <w:jc w:val="center"/>
              <w:rPr>
                <w:snapToGrid w:val="0"/>
                <w:color w:val="000000"/>
                <w:sz w:val="24"/>
                <w:lang w:val="ru-RU"/>
              </w:rPr>
            </w:pPr>
            <w:r>
              <w:rPr>
                <w:snapToGrid w:val="0"/>
                <w:color w:val="000000"/>
                <w:sz w:val="24"/>
                <w:lang w:val="ru-RU"/>
              </w:rPr>
              <w:t>январь</w:t>
            </w:r>
          </w:p>
        </w:tc>
        <w:tc>
          <w:tcPr>
            <w:tcW w:w="1215" w:type="dxa"/>
          </w:tcPr>
          <w:p w:rsidR="00C30354" w:rsidRDefault="00C30354">
            <w:pPr>
              <w:ind w:firstLine="0"/>
              <w:jc w:val="center"/>
              <w:rPr>
                <w:snapToGrid w:val="0"/>
                <w:color w:val="000000"/>
                <w:sz w:val="24"/>
                <w:lang w:val="ru-RU"/>
              </w:rPr>
            </w:pPr>
            <w:r>
              <w:rPr>
                <w:snapToGrid w:val="0"/>
                <w:color w:val="000000"/>
                <w:sz w:val="24"/>
                <w:lang w:val="ru-RU"/>
              </w:rPr>
              <w:t>февраль</w:t>
            </w:r>
          </w:p>
        </w:tc>
        <w:tc>
          <w:tcPr>
            <w:tcW w:w="1152" w:type="dxa"/>
          </w:tcPr>
          <w:p w:rsidR="00C30354" w:rsidRDefault="00C30354">
            <w:pPr>
              <w:ind w:firstLine="0"/>
              <w:jc w:val="center"/>
              <w:rPr>
                <w:snapToGrid w:val="0"/>
                <w:color w:val="000000"/>
                <w:sz w:val="24"/>
                <w:lang w:val="ru-RU"/>
              </w:rPr>
            </w:pPr>
            <w:r>
              <w:rPr>
                <w:snapToGrid w:val="0"/>
                <w:color w:val="000000"/>
                <w:sz w:val="24"/>
                <w:lang w:val="ru-RU"/>
              </w:rPr>
              <w:t>март</w:t>
            </w:r>
          </w:p>
        </w:tc>
        <w:tc>
          <w:tcPr>
            <w:tcW w:w="1325" w:type="dxa"/>
          </w:tcPr>
          <w:p w:rsidR="00C30354" w:rsidRDefault="00C30354">
            <w:pPr>
              <w:ind w:firstLine="0"/>
              <w:jc w:val="center"/>
              <w:rPr>
                <w:snapToGrid w:val="0"/>
                <w:color w:val="000000"/>
                <w:sz w:val="22"/>
                <w:lang w:val="ru-RU"/>
              </w:rPr>
            </w:pPr>
            <w:r>
              <w:rPr>
                <w:snapToGrid w:val="0"/>
                <w:color w:val="000000"/>
                <w:sz w:val="22"/>
                <w:lang w:val="ru-RU"/>
              </w:rPr>
              <w:t>Среднее</w:t>
            </w:r>
          </w:p>
          <w:p w:rsidR="00C30354" w:rsidRDefault="00C30354">
            <w:pPr>
              <w:ind w:firstLine="0"/>
              <w:jc w:val="center"/>
              <w:rPr>
                <w:snapToGrid w:val="0"/>
                <w:color w:val="000000"/>
                <w:sz w:val="22"/>
                <w:lang w:val="ru-RU"/>
              </w:rPr>
            </w:pPr>
            <w:r>
              <w:rPr>
                <w:snapToGrid w:val="0"/>
                <w:color w:val="000000"/>
                <w:sz w:val="22"/>
                <w:lang w:val="ru-RU"/>
              </w:rPr>
              <w:t>Значение</w:t>
            </w:r>
          </w:p>
        </w:tc>
        <w:tc>
          <w:tcPr>
            <w:tcW w:w="1324" w:type="dxa"/>
          </w:tcPr>
          <w:p w:rsidR="00C30354" w:rsidRDefault="00C30354">
            <w:pPr>
              <w:ind w:firstLine="0"/>
              <w:jc w:val="center"/>
              <w:rPr>
                <w:snapToGrid w:val="0"/>
                <w:color w:val="000000"/>
                <w:lang w:val="ru-RU"/>
              </w:rPr>
            </w:pPr>
            <w:r>
              <w:rPr>
                <w:snapToGrid w:val="0"/>
                <w:color w:val="000000"/>
                <w:lang w:val="ru-RU"/>
              </w:rPr>
              <w:t>СКО</w:t>
            </w:r>
          </w:p>
        </w:tc>
        <w:tc>
          <w:tcPr>
            <w:tcW w:w="1308" w:type="dxa"/>
          </w:tcPr>
          <w:p w:rsidR="00C30354" w:rsidRDefault="00C30354">
            <w:pPr>
              <w:ind w:firstLine="0"/>
              <w:jc w:val="center"/>
              <w:rPr>
                <w:snapToGrid w:val="0"/>
                <w:color w:val="000000"/>
                <w:sz w:val="16"/>
                <w:lang w:val="ru-RU"/>
              </w:rPr>
            </w:pPr>
            <w:r>
              <w:rPr>
                <w:snapToGrid w:val="0"/>
                <w:color w:val="000000"/>
                <w:sz w:val="24"/>
                <w:lang w:val="ru-RU"/>
              </w:rPr>
              <w:t>КК</w:t>
            </w:r>
            <w:r>
              <w:rPr>
                <w:snapToGrid w:val="0"/>
                <w:color w:val="000000"/>
                <w:sz w:val="16"/>
                <w:lang w:val="ru-RU"/>
              </w:rPr>
              <w:t>дп</w:t>
            </w:r>
          </w:p>
        </w:tc>
      </w:tr>
      <w:tr w:rsidR="00C30354">
        <w:trPr>
          <w:trHeight w:val="290"/>
        </w:trPr>
        <w:tc>
          <w:tcPr>
            <w:tcW w:w="4116" w:type="dxa"/>
          </w:tcPr>
          <w:p w:rsidR="00C30354" w:rsidRDefault="00C30354">
            <w:pPr>
              <w:ind w:firstLine="0"/>
              <w:rPr>
                <w:snapToGrid w:val="0"/>
                <w:color w:val="000000"/>
                <w:sz w:val="24"/>
                <w:lang w:val="ru-RU"/>
              </w:rPr>
            </w:pPr>
            <w:r>
              <w:rPr>
                <w:snapToGrid w:val="0"/>
                <w:color w:val="000000"/>
                <w:sz w:val="24"/>
                <w:lang w:val="ru-RU"/>
              </w:rPr>
              <w:t>Положительный денежный поток</w:t>
            </w:r>
          </w:p>
        </w:tc>
        <w:tc>
          <w:tcPr>
            <w:tcW w:w="1214" w:type="dxa"/>
          </w:tcPr>
          <w:p w:rsidR="00C30354" w:rsidRDefault="00C30354">
            <w:pPr>
              <w:ind w:firstLine="0"/>
              <w:jc w:val="right"/>
              <w:rPr>
                <w:snapToGrid w:val="0"/>
                <w:color w:val="000000"/>
                <w:sz w:val="24"/>
                <w:lang w:val="ru-RU"/>
              </w:rPr>
            </w:pPr>
            <w:r>
              <w:rPr>
                <w:snapToGrid w:val="0"/>
                <w:color w:val="000000"/>
                <w:sz w:val="24"/>
                <w:lang w:val="ru-RU"/>
              </w:rPr>
              <w:t>7876,1</w:t>
            </w:r>
          </w:p>
        </w:tc>
        <w:tc>
          <w:tcPr>
            <w:tcW w:w="1215" w:type="dxa"/>
          </w:tcPr>
          <w:p w:rsidR="00C30354" w:rsidRDefault="00C30354">
            <w:pPr>
              <w:ind w:firstLine="0"/>
              <w:jc w:val="right"/>
              <w:rPr>
                <w:snapToGrid w:val="0"/>
                <w:color w:val="000000"/>
                <w:sz w:val="24"/>
                <w:lang w:val="ru-RU"/>
              </w:rPr>
            </w:pPr>
            <w:r>
              <w:rPr>
                <w:snapToGrid w:val="0"/>
                <w:color w:val="000000"/>
                <w:sz w:val="24"/>
                <w:lang w:val="ru-RU"/>
              </w:rPr>
              <w:t>9039,6</w:t>
            </w:r>
          </w:p>
        </w:tc>
        <w:tc>
          <w:tcPr>
            <w:tcW w:w="1152" w:type="dxa"/>
          </w:tcPr>
          <w:p w:rsidR="00C30354" w:rsidRDefault="00C30354">
            <w:pPr>
              <w:ind w:firstLine="0"/>
              <w:jc w:val="right"/>
              <w:rPr>
                <w:snapToGrid w:val="0"/>
                <w:color w:val="000000"/>
                <w:sz w:val="24"/>
                <w:lang w:val="ru-RU"/>
              </w:rPr>
            </w:pPr>
            <w:r>
              <w:rPr>
                <w:snapToGrid w:val="0"/>
                <w:color w:val="000000"/>
                <w:sz w:val="24"/>
                <w:lang w:val="ru-RU"/>
              </w:rPr>
              <w:t>7718,7</w:t>
            </w:r>
          </w:p>
        </w:tc>
        <w:tc>
          <w:tcPr>
            <w:tcW w:w="1325" w:type="dxa"/>
          </w:tcPr>
          <w:p w:rsidR="00C30354" w:rsidRDefault="00C30354">
            <w:pPr>
              <w:ind w:firstLine="0"/>
              <w:jc w:val="right"/>
              <w:rPr>
                <w:snapToGrid w:val="0"/>
                <w:color w:val="000000"/>
                <w:sz w:val="24"/>
                <w:lang w:val="ru-RU"/>
              </w:rPr>
            </w:pPr>
            <w:r>
              <w:rPr>
                <w:snapToGrid w:val="0"/>
                <w:color w:val="000000"/>
                <w:sz w:val="24"/>
                <w:lang w:val="ru-RU"/>
              </w:rPr>
              <w:t>8211,47</w:t>
            </w:r>
          </w:p>
        </w:tc>
        <w:tc>
          <w:tcPr>
            <w:tcW w:w="1324" w:type="dxa"/>
          </w:tcPr>
          <w:p w:rsidR="00C30354" w:rsidRDefault="00C30354">
            <w:pPr>
              <w:ind w:firstLine="0"/>
              <w:jc w:val="right"/>
              <w:rPr>
                <w:snapToGrid w:val="0"/>
                <w:color w:val="000000"/>
                <w:sz w:val="24"/>
                <w:lang w:val="ru-RU"/>
              </w:rPr>
            </w:pPr>
            <w:r>
              <w:rPr>
                <w:snapToGrid w:val="0"/>
                <w:color w:val="000000"/>
                <w:sz w:val="24"/>
                <w:lang w:val="ru-RU"/>
              </w:rPr>
              <w:t>589,09</w:t>
            </w:r>
          </w:p>
        </w:tc>
        <w:tc>
          <w:tcPr>
            <w:tcW w:w="1308" w:type="dxa"/>
          </w:tcPr>
          <w:p w:rsidR="00C30354" w:rsidRDefault="00C30354">
            <w:pPr>
              <w:ind w:firstLine="0"/>
              <w:jc w:val="right"/>
              <w:rPr>
                <w:snapToGrid w:val="0"/>
                <w:color w:val="000000"/>
                <w:sz w:val="24"/>
                <w:lang w:val="ru-RU"/>
              </w:rPr>
            </w:pPr>
            <w:r>
              <w:rPr>
                <w:snapToGrid w:val="0"/>
                <w:color w:val="000000"/>
                <w:sz w:val="24"/>
                <w:lang w:val="ru-RU"/>
              </w:rPr>
              <w:t>0,996</w:t>
            </w:r>
          </w:p>
        </w:tc>
      </w:tr>
      <w:tr w:rsidR="00C30354">
        <w:trPr>
          <w:trHeight w:val="420"/>
        </w:trPr>
        <w:tc>
          <w:tcPr>
            <w:tcW w:w="4116" w:type="dxa"/>
          </w:tcPr>
          <w:p w:rsidR="00C30354" w:rsidRDefault="00C30354">
            <w:pPr>
              <w:ind w:firstLine="0"/>
              <w:rPr>
                <w:snapToGrid w:val="0"/>
                <w:color w:val="000000"/>
                <w:sz w:val="24"/>
                <w:lang w:val="ru-RU"/>
              </w:rPr>
            </w:pPr>
            <w:r>
              <w:rPr>
                <w:snapToGrid w:val="0"/>
                <w:color w:val="000000"/>
                <w:sz w:val="24"/>
                <w:lang w:val="ru-RU"/>
              </w:rPr>
              <w:t>Отрицательный денежный поток</w:t>
            </w:r>
          </w:p>
        </w:tc>
        <w:tc>
          <w:tcPr>
            <w:tcW w:w="1214" w:type="dxa"/>
          </w:tcPr>
          <w:p w:rsidR="00C30354" w:rsidRDefault="00C30354">
            <w:pPr>
              <w:ind w:firstLine="0"/>
              <w:jc w:val="right"/>
              <w:rPr>
                <w:snapToGrid w:val="0"/>
                <w:color w:val="000000"/>
                <w:sz w:val="24"/>
                <w:lang w:val="ru-RU"/>
              </w:rPr>
            </w:pPr>
            <w:r>
              <w:rPr>
                <w:snapToGrid w:val="0"/>
                <w:color w:val="000000"/>
                <w:sz w:val="24"/>
                <w:lang w:val="ru-RU"/>
              </w:rPr>
              <w:t>7735,2</w:t>
            </w:r>
          </w:p>
        </w:tc>
        <w:tc>
          <w:tcPr>
            <w:tcW w:w="1215" w:type="dxa"/>
          </w:tcPr>
          <w:p w:rsidR="00C30354" w:rsidRDefault="00C30354">
            <w:pPr>
              <w:ind w:firstLine="0"/>
              <w:jc w:val="right"/>
              <w:rPr>
                <w:snapToGrid w:val="0"/>
                <w:color w:val="000000"/>
                <w:sz w:val="24"/>
                <w:lang w:val="ru-RU"/>
              </w:rPr>
            </w:pPr>
            <w:r>
              <w:rPr>
                <w:snapToGrid w:val="0"/>
                <w:color w:val="000000"/>
                <w:sz w:val="24"/>
                <w:lang w:val="ru-RU"/>
              </w:rPr>
              <w:t>9036,1</w:t>
            </w:r>
          </w:p>
        </w:tc>
        <w:tc>
          <w:tcPr>
            <w:tcW w:w="1152" w:type="dxa"/>
          </w:tcPr>
          <w:p w:rsidR="00C30354" w:rsidRDefault="00C30354">
            <w:pPr>
              <w:ind w:firstLine="0"/>
              <w:jc w:val="right"/>
              <w:rPr>
                <w:snapToGrid w:val="0"/>
                <w:color w:val="000000"/>
                <w:sz w:val="24"/>
                <w:lang w:val="ru-RU"/>
              </w:rPr>
            </w:pPr>
            <w:r>
              <w:rPr>
                <w:snapToGrid w:val="0"/>
                <w:color w:val="000000"/>
                <w:sz w:val="24"/>
                <w:lang w:val="ru-RU"/>
              </w:rPr>
              <w:t>7701,9</w:t>
            </w:r>
          </w:p>
        </w:tc>
        <w:tc>
          <w:tcPr>
            <w:tcW w:w="1325" w:type="dxa"/>
          </w:tcPr>
          <w:p w:rsidR="00C30354" w:rsidRDefault="00C30354">
            <w:pPr>
              <w:ind w:firstLine="0"/>
              <w:jc w:val="right"/>
              <w:rPr>
                <w:snapToGrid w:val="0"/>
                <w:color w:val="000000"/>
                <w:sz w:val="24"/>
                <w:lang w:val="ru-RU"/>
              </w:rPr>
            </w:pPr>
            <w:r>
              <w:rPr>
                <w:snapToGrid w:val="0"/>
                <w:color w:val="000000"/>
                <w:sz w:val="24"/>
                <w:lang w:val="ru-RU"/>
              </w:rPr>
              <w:t>8157,73</w:t>
            </w:r>
          </w:p>
        </w:tc>
        <w:tc>
          <w:tcPr>
            <w:tcW w:w="1324" w:type="dxa"/>
          </w:tcPr>
          <w:p w:rsidR="00C30354" w:rsidRDefault="00C30354">
            <w:pPr>
              <w:ind w:firstLine="0"/>
              <w:jc w:val="right"/>
              <w:rPr>
                <w:snapToGrid w:val="0"/>
                <w:color w:val="000000"/>
                <w:sz w:val="24"/>
                <w:lang w:val="ru-RU"/>
              </w:rPr>
            </w:pPr>
            <w:r>
              <w:rPr>
                <w:snapToGrid w:val="0"/>
                <w:color w:val="000000"/>
                <w:sz w:val="24"/>
                <w:lang w:val="ru-RU"/>
              </w:rPr>
              <w:t>621,25</w:t>
            </w:r>
          </w:p>
        </w:tc>
        <w:tc>
          <w:tcPr>
            <w:tcW w:w="1308" w:type="dxa"/>
          </w:tcPr>
          <w:p w:rsidR="00C30354" w:rsidRDefault="00C30354">
            <w:pPr>
              <w:ind w:firstLine="0"/>
              <w:jc w:val="right"/>
              <w:rPr>
                <w:snapToGrid w:val="0"/>
                <w:color w:val="000000"/>
                <w:lang w:val="ru-RU"/>
              </w:rPr>
            </w:pPr>
          </w:p>
        </w:tc>
      </w:tr>
    </w:tbl>
    <w:p w:rsidR="00C30354" w:rsidRDefault="00C30354">
      <w:pPr>
        <w:pStyle w:val="a8"/>
        <w:tabs>
          <w:tab w:val="clear" w:pos="4153"/>
          <w:tab w:val="clear" w:pos="8306"/>
        </w:tabs>
      </w:pPr>
      <w:bookmarkStart w:id="26" w:name="_GoBack"/>
      <w:bookmarkEnd w:id="26"/>
    </w:p>
    <w:sectPr w:rsidR="00C30354">
      <w:type w:val="nextColumn"/>
      <w:pgSz w:w="16840" w:h="11907" w:orient="landscape" w:code="9"/>
      <w:pgMar w:top="851" w:right="851" w:bottom="1134" w:left="1701" w:header="720" w:footer="72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354" w:rsidRDefault="00C30354">
      <w:r>
        <w:separator/>
      </w:r>
    </w:p>
  </w:endnote>
  <w:endnote w:type="continuationSeparator" w:id="0">
    <w:p w:rsidR="00C30354" w:rsidRDefault="00C3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ltica">
    <w:altName w:val="Times New Roman"/>
    <w:charset w:val="00"/>
    <w:family w:val="auto"/>
    <w:pitch w:val="variable"/>
    <w:sig w:usb0="00000003" w:usb1="00000000" w:usb2="00000000" w:usb3="00000000" w:csb0="00000001"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354" w:rsidRDefault="00C30354">
      <w:r>
        <w:separator/>
      </w:r>
    </w:p>
  </w:footnote>
  <w:footnote w:type="continuationSeparator" w:id="0">
    <w:p w:rsidR="00C30354" w:rsidRDefault="00C30354">
      <w:r>
        <w:continuationSeparator/>
      </w:r>
    </w:p>
  </w:footnote>
  <w:footnote w:id="1">
    <w:p w:rsidR="00C30354" w:rsidRDefault="00C30354">
      <w:pPr>
        <w:pStyle w:val="a3"/>
        <w:rPr>
          <w:sz w:val="24"/>
          <w:lang w:val="ru-RU"/>
        </w:rPr>
      </w:pPr>
      <w:r>
        <w:rPr>
          <w:rStyle w:val="a4"/>
          <w:sz w:val="24"/>
        </w:rPr>
        <w:footnoteRef/>
      </w:r>
      <w:r>
        <w:rPr>
          <w:sz w:val="24"/>
          <w:lang w:val="ru-RU"/>
        </w:rPr>
        <w:t xml:space="preserve"> Семь нот менеджмента. –Издание третье, дополненное.–М.:ЗАО Журнал Эксперт, 1998. С. 45</w:t>
      </w:r>
    </w:p>
  </w:footnote>
  <w:footnote w:id="2">
    <w:p w:rsidR="00C30354" w:rsidRDefault="00C30354">
      <w:pPr>
        <w:pStyle w:val="a3"/>
        <w:rPr>
          <w:sz w:val="24"/>
          <w:lang w:val="ru-RU"/>
        </w:rPr>
      </w:pPr>
      <w:r>
        <w:rPr>
          <w:rStyle w:val="a4"/>
          <w:sz w:val="28"/>
        </w:rPr>
        <w:footnoteRef/>
      </w:r>
      <w:r>
        <w:rPr>
          <w:sz w:val="28"/>
          <w:lang w:val="ru-RU"/>
        </w:rPr>
        <w:t xml:space="preserve"> </w:t>
      </w:r>
      <w:r>
        <w:rPr>
          <w:sz w:val="24"/>
          <w:lang w:val="ru-RU"/>
        </w:rPr>
        <w:t xml:space="preserve">Бланк И.А. Основы финансового менеджмента. Т.2. –К: Ника-Центр, 2000. </w:t>
      </w:r>
    </w:p>
    <w:p w:rsidR="00C30354" w:rsidRDefault="00C30354">
      <w:pPr>
        <w:pStyle w:val="a3"/>
        <w:rPr>
          <w:sz w:val="24"/>
          <w:lang w:val="ru-RU"/>
        </w:rPr>
      </w:pPr>
    </w:p>
    <w:p w:rsidR="00C30354" w:rsidRDefault="00C30354">
      <w:pPr>
        <w:pStyle w:val="a3"/>
        <w:rPr>
          <w:sz w:val="24"/>
          <w:lang w:val="ru-RU"/>
        </w:rPr>
      </w:pPr>
      <w:r>
        <w:rPr>
          <w:sz w:val="24"/>
          <w:lang w:val="ru-RU"/>
        </w:rPr>
        <w:t xml:space="preserve">С. 129 </w:t>
      </w:r>
    </w:p>
  </w:footnote>
  <w:footnote w:id="3">
    <w:p w:rsidR="00C30354" w:rsidRDefault="00C30354">
      <w:pPr>
        <w:pStyle w:val="a3"/>
        <w:rPr>
          <w:lang w:val="ru-RU"/>
        </w:rPr>
      </w:pPr>
      <w:r>
        <w:rPr>
          <w:rStyle w:val="a4"/>
          <w:sz w:val="24"/>
        </w:rPr>
        <w:footnoteRef/>
      </w:r>
      <w:r>
        <w:rPr>
          <w:sz w:val="24"/>
          <w:lang w:val="ru-RU"/>
        </w:rPr>
        <w:t xml:space="preserve"> Магий М. Лесные дали// Комерсантъ. 2000. №30. С.8.</w:t>
      </w:r>
    </w:p>
  </w:footnote>
  <w:footnote w:id="4">
    <w:p w:rsidR="00C30354" w:rsidRDefault="00C30354">
      <w:pPr>
        <w:pStyle w:val="a3"/>
        <w:rPr>
          <w:sz w:val="24"/>
          <w:lang w:val="ru-RU"/>
        </w:rPr>
      </w:pPr>
      <w:r>
        <w:rPr>
          <w:rStyle w:val="a4"/>
          <w:sz w:val="24"/>
        </w:rPr>
        <w:footnoteRef/>
      </w:r>
      <w:r>
        <w:rPr>
          <w:sz w:val="24"/>
          <w:lang w:val="ru-RU"/>
        </w:rPr>
        <w:t xml:space="preserve"> </w:t>
      </w:r>
      <w:r>
        <w:rPr>
          <w:sz w:val="24"/>
        </w:rPr>
        <w:t>http</w:t>
      </w:r>
      <w:r>
        <w:rPr>
          <w:sz w:val="24"/>
          <w:lang w:val="ru-RU"/>
        </w:rPr>
        <w:t>://</w:t>
      </w:r>
      <w:r>
        <w:rPr>
          <w:sz w:val="24"/>
        </w:rPr>
        <w:t>www</w:t>
      </w:r>
      <w:r>
        <w:rPr>
          <w:sz w:val="24"/>
          <w:lang w:val="ru-RU"/>
        </w:rPr>
        <w:t>.</w:t>
      </w:r>
      <w:r>
        <w:rPr>
          <w:sz w:val="24"/>
        </w:rPr>
        <w:t>drevesina</w:t>
      </w:r>
      <w:r>
        <w:rPr>
          <w:sz w:val="24"/>
          <w:lang w:val="ru-RU"/>
        </w:rPr>
        <w:t>.</w:t>
      </w:r>
      <w:r>
        <w:rPr>
          <w:sz w:val="24"/>
        </w:rPr>
        <w:t>com</w:t>
      </w:r>
      <w:r>
        <w:rPr>
          <w:sz w:val="24"/>
          <w:lang w:val="ru-RU"/>
        </w:rPr>
        <w:t>/</w:t>
      </w:r>
      <w:r>
        <w:rPr>
          <w:sz w:val="24"/>
        </w:rPr>
        <w:t>material</w:t>
      </w:r>
      <w:r>
        <w:rPr>
          <w:sz w:val="24"/>
          <w:lang w:val="ru-RU"/>
        </w:rPr>
        <w:t>.</w:t>
      </w:r>
      <w:r>
        <w:rPr>
          <w:sz w:val="24"/>
        </w:rPr>
        <w:t>htm</w:t>
      </w:r>
    </w:p>
  </w:footnote>
  <w:footnote w:id="5">
    <w:p w:rsidR="00C30354" w:rsidRDefault="00C30354">
      <w:pPr>
        <w:pStyle w:val="a3"/>
        <w:rPr>
          <w:sz w:val="24"/>
          <w:lang w:val="ru-RU"/>
        </w:rPr>
      </w:pPr>
      <w:r>
        <w:rPr>
          <w:rStyle w:val="a4"/>
          <w:sz w:val="28"/>
        </w:rPr>
        <w:footnoteRef/>
      </w:r>
      <w:r>
        <w:rPr>
          <w:sz w:val="28"/>
          <w:lang w:val="ru-RU"/>
        </w:rPr>
        <w:t xml:space="preserve"> </w:t>
      </w:r>
      <w:r>
        <w:rPr>
          <w:sz w:val="24"/>
          <w:lang w:val="ru-RU"/>
        </w:rPr>
        <w:t xml:space="preserve">Магий М. Лесные дали//Комерсантъ. 2000. №30. С.8. </w:t>
      </w:r>
    </w:p>
  </w:footnote>
  <w:footnote w:id="6">
    <w:p w:rsidR="00C30354" w:rsidRDefault="00C30354">
      <w:pPr>
        <w:pStyle w:val="a3"/>
        <w:rPr>
          <w:sz w:val="24"/>
          <w:lang w:val="ru-RU"/>
        </w:rPr>
      </w:pPr>
      <w:r>
        <w:rPr>
          <w:rStyle w:val="a4"/>
          <w:sz w:val="24"/>
        </w:rPr>
        <w:footnoteRef/>
      </w:r>
      <w:r>
        <w:rPr>
          <w:sz w:val="24"/>
          <w:lang w:val="ru-RU"/>
        </w:rPr>
        <w:t xml:space="preserve"> Бланк И.А. Основы финансового менеджмента. Т2 –К:Ника-Центр, 2000. С.129  </w:t>
      </w:r>
    </w:p>
  </w:footnote>
  <w:footnote w:id="7">
    <w:p w:rsidR="00C30354" w:rsidRDefault="00C30354">
      <w:pPr>
        <w:pStyle w:val="a3"/>
        <w:rPr>
          <w:sz w:val="24"/>
          <w:lang w:val="ru-RU"/>
        </w:rPr>
      </w:pPr>
      <w:r>
        <w:rPr>
          <w:rStyle w:val="a4"/>
          <w:sz w:val="28"/>
        </w:rPr>
        <w:footnoteRef/>
      </w:r>
      <w:r>
        <w:rPr>
          <w:sz w:val="28"/>
          <w:lang w:val="ru-RU"/>
        </w:rPr>
        <w:t xml:space="preserve"> </w:t>
      </w:r>
      <w:r>
        <w:rPr>
          <w:sz w:val="24"/>
          <w:lang w:val="ru-RU"/>
        </w:rPr>
        <w:t>Бланк И.А. Управление активами. –К.: Ника-Центр, 2000. С. 500</w:t>
      </w:r>
    </w:p>
    <w:p w:rsidR="00C30354" w:rsidRDefault="00C30354">
      <w:pPr>
        <w:pStyle w:val="a3"/>
        <w:rPr>
          <w:lang w:val="ru-RU"/>
        </w:rPr>
      </w:pPr>
    </w:p>
  </w:footnote>
  <w:footnote w:id="8">
    <w:p w:rsidR="00C30354" w:rsidRDefault="00C30354">
      <w:pPr>
        <w:pStyle w:val="a3"/>
        <w:rPr>
          <w:sz w:val="24"/>
          <w:lang w:val="ru-RU"/>
        </w:rPr>
      </w:pPr>
      <w:r>
        <w:rPr>
          <w:rStyle w:val="a4"/>
          <w:rFonts w:ascii="Baltica" w:hAnsi="Baltica"/>
          <w:sz w:val="28"/>
        </w:rPr>
        <w:footnoteRef/>
      </w:r>
      <w:r>
        <w:rPr>
          <w:rFonts w:ascii="Baltica" w:hAnsi="Baltica"/>
          <w:sz w:val="28"/>
          <w:lang w:val="ru-RU"/>
        </w:rPr>
        <w:t xml:space="preserve"> </w:t>
      </w:r>
      <w:r>
        <w:rPr>
          <w:sz w:val="24"/>
          <w:lang w:val="ru-RU"/>
        </w:rPr>
        <w:t>Бланк И.А. Основы финансового менеджмента. Т.2. –К: Ника-Центр, 2000. С. 159</w:t>
      </w:r>
    </w:p>
    <w:p w:rsidR="00C30354" w:rsidRDefault="00C30354">
      <w:pPr>
        <w:pStyle w:val="a3"/>
        <w:rPr>
          <w:lang w:val="ru-RU"/>
        </w:rPr>
      </w:pPr>
    </w:p>
  </w:footnote>
  <w:footnote w:id="9">
    <w:p w:rsidR="00C30354" w:rsidRDefault="00C30354">
      <w:pPr>
        <w:pStyle w:val="a3"/>
        <w:rPr>
          <w:sz w:val="24"/>
          <w:lang w:val="ru-RU"/>
        </w:rPr>
      </w:pPr>
      <w:r>
        <w:rPr>
          <w:rStyle w:val="a4"/>
          <w:sz w:val="28"/>
        </w:rPr>
        <w:footnoteRef/>
      </w:r>
      <w:r>
        <w:rPr>
          <w:sz w:val="28"/>
          <w:lang w:val="ru-RU"/>
        </w:rPr>
        <w:t xml:space="preserve"> </w:t>
      </w:r>
      <w:r>
        <w:rPr>
          <w:sz w:val="24"/>
          <w:lang w:val="ru-RU"/>
        </w:rPr>
        <w:t>Бланк И.А. Основы финансового менеджмента. Т.2. –К: Ника-Центр, 2000. С. 157</w:t>
      </w:r>
    </w:p>
    <w:p w:rsidR="00C30354" w:rsidRDefault="00C30354">
      <w:pPr>
        <w:pStyle w:val="a3"/>
        <w:rPr>
          <w:sz w:val="24"/>
          <w:lang w:val="ru-RU"/>
        </w:rPr>
      </w:pPr>
    </w:p>
  </w:footnote>
  <w:footnote w:id="10">
    <w:p w:rsidR="00C30354" w:rsidRDefault="00C30354">
      <w:pPr>
        <w:pStyle w:val="a3"/>
        <w:rPr>
          <w:sz w:val="24"/>
          <w:lang w:val="ru-RU"/>
        </w:rPr>
      </w:pPr>
      <w:r>
        <w:rPr>
          <w:rStyle w:val="a4"/>
          <w:sz w:val="24"/>
        </w:rPr>
        <w:footnoteRef/>
      </w:r>
      <w:r>
        <w:rPr>
          <w:sz w:val="24"/>
          <w:lang w:val="ru-RU"/>
        </w:rPr>
        <w:t xml:space="preserve"> Бланк И.А. Управление активами. –К.: Ника-Центр, 2000. С. 507</w:t>
      </w:r>
    </w:p>
    <w:p w:rsidR="00C30354" w:rsidRDefault="00C30354">
      <w:pPr>
        <w:pStyle w:val="a3"/>
        <w:rPr>
          <w:lang w:val="ru-RU"/>
        </w:rPr>
      </w:pPr>
    </w:p>
    <w:p w:rsidR="00C30354" w:rsidRDefault="00C30354">
      <w:pPr>
        <w:pStyle w:val="a3"/>
        <w:rPr>
          <w:sz w:val="24"/>
          <w:lang w:val="ru-RU"/>
        </w:rPr>
      </w:pPr>
    </w:p>
  </w:footnote>
  <w:footnote w:id="11">
    <w:p w:rsidR="00C30354" w:rsidRDefault="00C30354">
      <w:pPr>
        <w:pStyle w:val="a3"/>
        <w:ind w:firstLine="0"/>
        <w:rPr>
          <w:sz w:val="24"/>
          <w:lang w:val="ru-RU"/>
        </w:rPr>
      </w:pPr>
      <w:r>
        <w:rPr>
          <w:rStyle w:val="a4"/>
          <w:sz w:val="28"/>
        </w:rPr>
        <w:footnoteRef/>
      </w:r>
      <w:r>
        <w:rPr>
          <w:sz w:val="28"/>
          <w:lang w:val="ru-RU"/>
        </w:rPr>
        <w:t xml:space="preserve"> </w:t>
      </w:r>
      <w:r>
        <w:rPr>
          <w:sz w:val="24"/>
          <w:lang w:val="ru-RU"/>
        </w:rPr>
        <w:t>Бланк И.А. Основы финансового менеджмента. Т.2. –К: Ника-Центр, 2000. С. 143</w:t>
      </w:r>
    </w:p>
  </w:footnote>
  <w:footnote w:id="12">
    <w:p w:rsidR="00C30354" w:rsidRDefault="00C30354">
      <w:pPr>
        <w:pStyle w:val="a3"/>
        <w:ind w:firstLine="0"/>
        <w:rPr>
          <w:sz w:val="24"/>
          <w:lang w:val="ru-RU"/>
        </w:rPr>
      </w:pPr>
      <w:r>
        <w:rPr>
          <w:rStyle w:val="a4"/>
          <w:sz w:val="24"/>
        </w:rPr>
        <w:footnoteRef/>
      </w:r>
      <w:r>
        <w:rPr>
          <w:sz w:val="24"/>
          <w:lang w:val="ru-RU"/>
        </w:rPr>
        <w:t xml:space="preserve"> Бланк И.А. Основы финансового менеджмента. Т.2. –К: Ника-Центр, 2000. С. 145</w:t>
      </w:r>
    </w:p>
  </w:footnote>
  <w:footnote w:id="13">
    <w:p w:rsidR="00C30354" w:rsidRDefault="00C30354">
      <w:pPr>
        <w:pStyle w:val="a3"/>
        <w:rPr>
          <w:sz w:val="24"/>
          <w:lang w:val="ru-RU"/>
        </w:rPr>
      </w:pPr>
      <w:r>
        <w:rPr>
          <w:rStyle w:val="a4"/>
          <w:sz w:val="28"/>
        </w:rPr>
        <w:footnoteRef/>
      </w:r>
      <w:r>
        <w:rPr>
          <w:sz w:val="28"/>
          <w:lang w:val="ru-RU"/>
        </w:rPr>
        <w:t xml:space="preserve"> </w:t>
      </w:r>
      <w:r>
        <w:rPr>
          <w:sz w:val="24"/>
          <w:lang w:val="ru-RU"/>
        </w:rPr>
        <w:t>Ковалев В.В. Управление финансами. М.: ФБК-ПРЕСС. 1998.</w:t>
      </w:r>
    </w:p>
  </w:footnote>
  <w:footnote w:id="14">
    <w:p w:rsidR="00C30354" w:rsidRDefault="00C30354">
      <w:pPr>
        <w:pStyle w:val="a3"/>
        <w:ind w:firstLine="567"/>
        <w:rPr>
          <w:sz w:val="24"/>
          <w:lang w:val="ru-RU"/>
        </w:rPr>
      </w:pPr>
      <w:r>
        <w:rPr>
          <w:rStyle w:val="a4"/>
          <w:sz w:val="24"/>
        </w:rPr>
        <w:footnoteRef/>
      </w:r>
      <w:r>
        <w:rPr>
          <w:sz w:val="24"/>
          <w:lang w:val="ru-RU"/>
        </w:rPr>
        <w:t xml:space="preserve"> Бандурин А.В., Басалай С.И., Ли И.А. Проблемы оперативного управления активами корпораций. –М.: ТДДС Столица 8,   1999. С.148   </w:t>
      </w:r>
    </w:p>
  </w:footnote>
  <w:footnote w:id="15">
    <w:p w:rsidR="00C30354" w:rsidRDefault="00C30354">
      <w:pPr>
        <w:pStyle w:val="a3"/>
        <w:ind w:firstLine="567"/>
        <w:rPr>
          <w:sz w:val="24"/>
          <w:lang w:val="ru-RU"/>
        </w:rPr>
      </w:pPr>
      <w:r>
        <w:rPr>
          <w:rStyle w:val="a4"/>
          <w:sz w:val="24"/>
        </w:rPr>
        <w:footnoteRef/>
      </w:r>
      <w:r>
        <w:rPr>
          <w:sz w:val="24"/>
          <w:lang w:val="ru-RU"/>
        </w:rPr>
        <w:t xml:space="preserve"> Бланк И.А. Основы финансового менеджмента. Т.2. –К: Ника-Центр, 2000. С. 150.</w:t>
      </w:r>
    </w:p>
  </w:footnote>
  <w:footnote w:id="16">
    <w:p w:rsidR="00C30354" w:rsidRDefault="00C30354">
      <w:pPr>
        <w:pStyle w:val="a3"/>
        <w:ind w:firstLine="567"/>
        <w:rPr>
          <w:sz w:val="28"/>
          <w:lang w:val="ru-RU"/>
        </w:rPr>
      </w:pPr>
    </w:p>
    <w:p w:rsidR="00C30354" w:rsidRDefault="00C30354">
      <w:pPr>
        <w:pStyle w:val="a3"/>
        <w:ind w:firstLine="567"/>
        <w:rPr>
          <w:sz w:val="28"/>
          <w:lang w:val="ru-RU"/>
        </w:rPr>
      </w:pPr>
    </w:p>
    <w:p w:rsidR="00C30354" w:rsidRDefault="00C30354">
      <w:pPr>
        <w:pStyle w:val="a3"/>
        <w:rPr>
          <w:sz w:val="24"/>
          <w:lang w:val="ru-RU"/>
        </w:rPr>
      </w:pPr>
      <w:r>
        <w:rPr>
          <w:rStyle w:val="a4"/>
          <w:sz w:val="28"/>
        </w:rPr>
        <w:footnoteRef/>
      </w:r>
      <w:r>
        <w:rPr>
          <w:sz w:val="28"/>
          <w:lang w:val="ru-RU"/>
        </w:rPr>
        <w:t xml:space="preserve"> </w:t>
      </w:r>
      <w:r>
        <w:rPr>
          <w:sz w:val="24"/>
          <w:lang w:val="ru-RU"/>
        </w:rPr>
        <w:t>Бланк И.А. Управление активами. –К.: Ника-Центр, 2000. С. 512</w:t>
      </w:r>
    </w:p>
  </w:footnote>
  <w:footnote w:id="17">
    <w:p w:rsidR="00C30354" w:rsidRDefault="00C30354">
      <w:pPr>
        <w:pStyle w:val="a3"/>
        <w:ind w:firstLine="567"/>
        <w:rPr>
          <w:sz w:val="24"/>
          <w:lang w:val="ru-RU"/>
        </w:rPr>
      </w:pPr>
      <w:r>
        <w:rPr>
          <w:rStyle w:val="a4"/>
          <w:sz w:val="24"/>
        </w:rPr>
        <w:footnoteRef/>
      </w:r>
      <w:r>
        <w:rPr>
          <w:sz w:val="24"/>
          <w:lang w:val="ru-RU"/>
        </w:rPr>
        <w:t xml:space="preserve"> Бланк И.А. Основы финансового менеджмента. Т.2. –К: Ника-Центр, 2000. </w:t>
      </w:r>
    </w:p>
    <w:p w:rsidR="00C30354" w:rsidRDefault="00C30354">
      <w:pPr>
        <w:pStyle w:val="a3"/>
        <w:ind w:firstLine="567"/>
        <w:rPr>
          <w:sz w:val="24"/>
          <w:lang w:val="ru-RU"/>
        </w:rPr>
      </w:pPr>
    </w:p>
    <w:p w:rsidR="00C30354" w:rsidRDefault="00C30354">
      <w:pPr>
        <w:pStyle w:val="a3"/>
        <w:ind w:firstLine="567"/>
        <w:rPr>
          <w:sz w:val="24"/>
          <w:lang w:val="ru-RU"/>
        </w:rPr>
      </w:pPr>
      <w:r>
        <w:rPr>
          <w:sz w:val="24"/>
          <w:lang w:val="ru-RU"/>
        </w:rPr>
        <w:t>С.146</w:t>
      </w:r>
    </w:p>
  </w:footnote>
  <w:footnote w:id="18">
    <w:p w:rsidR="00C30354" w:rsidRDefault="00C30354">
      <w:pPr>
        <w:pStyle w:val="a3"/>
        <w:rPr>
          <w:sz w:val="24"/>
          <w:lang w:val="ru-RU"/>
        </w:rPr>
      </w:pPr>
    </w:p>
    <w:p w:rsidR="00C30354" w:rsidRDefault="00C30354">
      <w:pPr>
        <w:pStyle w:val="a3"/>
        <w:rPr>
          <w:sz w:val="24"/>
          <w:lang w:val="ru-RU"/>
        </w:rPr>
      </w:pPr>
      <w:r>
        <w:rPr>
          <w:rStyle w:val="a4"/>
          <w:sz w:val="24"/>
        </w:rPr>
        <w:footnoteRef/>
      </w:r>
      <w:r>
        <w:rPr>
          <w:sz w:val="24"/>
          <w:lang w:val="ru-RU"/>
        </w:rPr>
        <w:t xml:space="preserve"> Бланк И.А. Управление активами. –К.: Ника-Центр, 2000. С. 513</w:t>
      </w:r>
    </w:p>
    <w:p w:rsidR="00C30354" w:rsidRDefault="00C30354">
      <w:pPr>
        <w:pStyle w:val="a3"/>
        <w:rPr>
          <w:sz w:val="24"/>
          <w:lang w:val="ru-RU"/>
        </w:rPr>
      </w:pPr>
    </w:p>
  </w:footnote>
  <w:footnote w:id="19">
    <w:p w:rsidR="00C30354" w:rsidRDefault="00C30354">
      <w:pPr>
        <w:pStyle w:val="a3"/>
        <w:rPr>
          <w:sz w:val="24"/>
          <w:lang w:val="ru-RU"/>
        </w:rPr>
      </w:pPr>
      <w:r>
        <w:rPr>
          <w:rStyle w:val="a4"/>
          <w:sz w:val="24"/>
        </w:rPr>
        <w:footnoteRef/>
      </w:r>
      <w:r>
        <w:rPr>
          <w:sz w:val="24"/>
          <w:lang w:val="ru-RU"/>
        </w:rPr>
        <w:t xml:space="preserve"> Бланк И.А. Управление активами. –К.: Ника-Центр, 2000. С. 525</w:t>
      </w:r>
    </w:p>
    <w:p w:rsidR="00C30354" w:rsidRDefault="00C30354">
      <w:pPr>
        <w:pStyle w:val="a3"/>
        <w:rPr>
          <w:sz w:val="24"/>
          <w:lang w:val="ru-RU"/>
        </w:rPr>
      </w:pPr>
    </w:p>
  </w:footnote>
  <w:footnote w:id="20">
    <w:p w:rsidR="00C30354" w:rsidRDefault="00C30354">
      <w:pPr>
        <w:pStyle w:val="a3"/>
        <w:ind w:firstLine="567"/>
        <w:rPr>
          <w:sz w:val="24"/>
          <w:lang w:val="ru-RU"/>
        </w:rPr>
      </w:pPr>
      <w:r>
        <w:rPr>
          <w:rStyle w:val="a4"/>
          <w:sz w:val="24"/>
        </w:rPr>
        <w:footnoteRef/>
      </w:r>
      <w:r>
        <w:rPr>
          <w:sz w:val="24"/>
          <w:lang w:val="ru-RU"/>
        </w:rPr>
        <w:t xml:space="preserve"> Бланк И.А. Основы финансового менеджмента. Т.2. –К: Ника-Центр, 2000. С. 156</w:t>
      </w:r>
    </w:p>
    <w:p w:rsidR="00C30354" w:rsidRDefault="00C30354">
      <w:pPr>
        <w:pStyle w:val="a3"/>
        <w:rPr>
          <w:sz w:val="24"/>
          <w:lang w:val="ru-RU"/>
        </w:rPr>
      </w:pPr>
    </w:p>
    <w:p w:rsidR="00C30354" w:rsidRDefault="00C30354">
      <w:pPr>
        <w:pStyle w:val="a3"/>
        <w:rPr>
          <w:sz w:val="24"/>
          <w:lang w:val="ru-RU"/>
        </w:rPr>
      </w:pPr>
    </w:p>
    <w:p w:rsidR="00C30354" w:rsidRDefault="00C30354">
      <w:pPr>
        <w:pStyle w:val="a3"/>
        <w:rPr>
          <w:sz w:val="24"/>
          <w:lang w:val="ru-RU"/>
        </w:rPr>
      </w:pPr>
    </w:p>
  </w:footnote>
  <w:footnote w:id="21">
    <w:p w:rsidR="00C30354" w:rsidRDefault="00C30354">
      <w:pPr>
        <w:pStyle w:val="a3"/>
        <w:rPr>
          <w:sz w:val="24"/>
          <w:lang w:val="ru-RU"/>
        </w:rPr>
      </w:pPr>
      <w:r>
        <w:rPr>
          <w:rStyle w:val="a4"/>
          <w:sz w:val="24"/>
        </w:rPr>
        <w:footnoteRef/>
      </w:r>
      <w:r>
        <w:rPr>
          <w:sz w:val="24"/>
          <w:lang w:val="ru-RU"/>
        </w:rPr>
        <w:t xml:space="preserve"> Бланк И.А. Управление активами. –К.: Ника-Центр, 2000. С. 526</w:t>
      </w:r>
    </w:p>
    <w:p w:rsidR="00C30354" w:rsidRDefault="00C30354">
      <w:pPr>
        <w:pStyle w:val="a3"/>
        <w:rPr>
          <w:sz w:val="24"/>
          <w:lang w:val="ru-RU"/>
        </w:rPr>
      </w:pPr>
    </w:p>
  </w:footnote>
  <w:footnote w:id="22">
    <w:p w:rsidR="00C30354" w:rsidRDefault="00C30354">
      <w:pPr>
        <w:pStyle w:val="a3"/>
        <w:rPr>
          <w:sz w:val="24"/>
          <w:lang w:val="ru-RU"/>
        </w:rPr>
      </w:pPr>
      <w:r>
        <w:rPr>
          <w:rStyle w:val="a4"/>
          <w:sz w:val="24"/>
        </w:rPr>
        <w:footnoteRef/>
      </w:r>
      <w:r>
        <w:rPr>
          <w:sz w:val="24"/>
          <w:lang w:val="ru-RU"/>
        </w:rPr>
        <w:t xml:space="preserve"> Бланк И.А. Основы финансового менеджмента. Т.2. –К: Ника-Центр, 2000. С.157</w:t>
      </w:r>
    </w:p>
  </w:footnote>
  <w:footnote w:id="23">
    <w:p w:rsidR="00C30354" w:rsidRDefault="00C30354">
      <w:pPr>
        <w:pStyle w:val="a3"/>
        <w:rPr>
          <w:sz w:val="24"/>
          <w:lang w:val="ru-RU"/>
        </w:rPr>
      </w:pPr>
    </w:p>
    <w:p w:rsidR="00C30354" w:rsidRDefault="00C30354">
      <w:pPr>
        <w:pStyle w:val="a3"/>
        <w:rPr>
          <w:sz w:val="24"/>
          <w:lang w:val="ru-RU"/>
        </w:rPr>
      </w:pPr>
    </w:p>
    <w:p w:rsidR="00C30354" w:rsidRDefault="00C30354">
      <w:pPr>
        <w:pStyle w:val="a3"/>
        <w:rPr>
          <w:sz w:val="24"/>
          <w:lang w:val="ru-RU"/>
        </w:rPr>
      </w:pPr>
      <w:r>
        <w:rPr>
          <w:rStyle w:val="a4"/>
          <w:sz w:val="24"/>
        </w:rPr>
        <w:footnoteRef/>
      </w:r>
      <w:r>
        <w:rPr>
          <w:sz w:val="24"/>
          <w:lang w:val="ru-RU"/>
        </w:rPr>
        <w:t xml:space="preserve"> Бланк И.А. Основы финансового менеджмента. Т.2. –К: Ника-Центр, 2000. С.158</w:t>
      </w:r>
    </w:p>
  </w:footnote>
  <w:footnote w:id="24">
    <w:p w:rsidR="00C30354" w:rsidRDefault="00C30354">
      <w:pPr>
        <w:pStyle w:val="a3"/>
        <w:ind w:firstLine="567"/>
        <w:rPr>
          <w:sz w:val="28"/>
          <w:lang w:val="ru-RU"/>
        </w:rPr>
      </w:pPr>
      <w:r>
        <w:rPr>
          <w:rStyle w:val="a4"/>
          <w:sz w:val="24"/>
        </w:rPr>
        <w:footnoteRef/>
      </w:r>
      <w:r>
        <w:rPr>
          <w:sz w:val="24"/>
          <w:lang w:val="ru-RU"/>
        </w:rPr>
        <w:t xml:space="preserve"> Бланк И.А. Основы финансового менеджмента. Т.2. –К: Ника-Центр, 2000. С. 168</w:t>
      </w:r>
    </w:p>
  </w:footnote>
  <w:footnote w:id="25">
    <w:p w:rsidR="00C30354" w:rsidRDefault="00C30354">
      <w:pPr>
        <w:pStyle w:val="a5"/>
        <w:rPr>
          <w:sz w:val="24"/>
        </w:rPr>
      </w:pPr>
      <w:r>
        <w:rPr>
          <w:rStyle w:val="e7"/>
          <w:sz w:val="28"/>
        </w:rPr>
        <w:footnoteRef/>
      </w:r>
      <w:r>
        <w:rPr>
          <w:sz w:val="28"/>
        </w:rPr>
        <w:t xml:space="preserve"> </w:t>
      </w:r>
      <w:r>
        <w:rPr>
          <w:rFonts w:ascii="Times New Roman" w:hAnsi="Times New Roman"/>
          <w:sz w:val="24"/>
        </w:rPr>
        <w:t xml:space="preserve">Хорн В. Основы управления финансами. М: Финансы и статистика. 1997. </w:t>
      </w:r>
      <w:r>
        <w:rPr>
          <w:sz w:val="24"/>
        </w:rPr>
        <w:t xml:space="preserve"> </w:t>
      </w:r>
    </w:p>
  </w:footnote>
  <w:footnote w:id="26">
    <w:p w:rsidR="00C30354" w:rsidRDefault="00C30354">
      <w:pPr>
        <w:pStyle w:val="a3"/>
        <w:rPr>
          <w:sz w:val="24"/>
          <w:lang w:val="ru-RU"/>
        </w:rPr>
      </w:pPr>
      <w:r>
        <w:rPr>
          <w:rStyle w:val="a4"/>
          <w:sz w:val="24"/>
        </w:rPr>
        <w:footnoteRef/>
      </w:r>
      <w:r>
        <w:rPr>
          <w:sz w:val="24"/>
          <w:lang w:val="ru-RU"/>
        </w:rPr>
        <w:t xml:space="preserve"> . Ковалев В.В. Управление финансами. М.: ФБК-ПРЕСС. 1998. С.369</w:t>
      </w:r>
    </w:p>
  </w:footnote>
  <w:footnote w:id="27">
    <w:p w:rsidR="00C30354" w:rsidRDefault="00C30354">
      <w:pPr>
        <w:pStyle w:val="a3"/>
        <w:rPr>
          <w:sz w:val="24"/>
          <w:lang w:val="ru-RU"/>
        </w:rPr>
      </w:pPr>
      <w:r>
        <w:rPr>
          <w:rStyle w:val="a4"/>
          <w:sz w:val="24"/>
        </w:rPr>
        <w:footnoteRef/>
      </w:r>
      <w:r>
        <w:rPr>
          <w:sz w:val="24"/>
          <w:lang w:val="ru-RU"/>
        </w:rPr>
        <w:t xml:space="preserve"> . Ковалев В.В. Управление финансами. М.: ФБК-ПРЕСС. 1998. С.425</w:t>
      </w:r>
    </w:p>
  </w:footnote>
  <w:footnote w:id="28">
    <w:p w:rsidR="00C30354" w:rsidRDefault="00C30354">
      <w:pPr>
        <w:pStyle w:val="a3"/>
        <w:rPr>
          <w:sz w:val="24"/>
          <w:lang w:val="ru-RU"/>
        </w:rPr>
      </w:pPr>
      <w:r>
        <w:rPr>
          <w:rStyle w:val="a4"/>
          <w:sz w:val="28"/>
        </w:rPr>
        <w:footnoteRef/>
      </w:r>
      <w:r>
        <w:rPr>
          <w:sz w:val="28"/>
          <w:lang w:val="ru-RU"/>
        </w:rPr>
        <w:t xml:space="preserve"> </w:t>
      </w:r>
      <w:r>
        <w:rPr>
          <w:sz w:val="24"/>
          <w:lang w:val="ru-RU"/>
        </w:rPr>
        <w:t>Золотогоров В.Г., Пищ И.И., Смирнова А.И. и др. Организация, планирование и управление предприятиями лесной промышленности.</w:t>
      </w:r>
      <w:r>
        <w:rPr>
          <w:sz w:val="28"/>
          <w:lang w:val="ru-RU"/>
        </w:rPr>
        <w:t xml:space="preserve"> </w:t>
      </w:r>
      <w:r>
        <w:rPr>
          <w:sz w:val="24"/>
          <w:lang w:val="ru-RU"/>
        </w:rPr>
        <w:t>М.: Лесная</w:t>
      </w:r>
      <w:r>
        <w:rPr>
          <w:sz w:val="28"/>
          <w:lang w:val="ru-RU"/>
        </w:rPr>
        <w:t xml:space="preserve"> </w:t>
      </w:r>
      <w:r>
        <w:rPr>
          <w:sz w:val="24"/>
          <w:lang w:val="ru-RU"/>
        </w:rPr>
        <w:t>промышленность, 1979. С.205</w:t>
      </w:r>
    </w:p>
  </w:footnote>
  <w:footnote w:id="29">
    <w:p w:rsidR="00C30354" w:rsidRDefault="00C30354">
      <w:pPr>
        <w:pStyle w:val="a3"/>
        <w:rPr>
          <w:sz w:val="24"/>
          <w:lang w:val="ru-RU"/>
        </w:rPr>
      </w:pPr>
      <w:r>
        <w:rPr>
          <w:rStyle w:val="a4"/>
          <w:sz w:val="28"/>
        </w:rPr>
        <w:footnoteRef/>
      </w:r>
      <w:r>
        <w:rPr>
          <w:sz w:val="28"/>
          <w:lang w:val="ru-RU"/>
        </w:rPr>
        <w:t xml:space="preserve"> </w:t>
      </w:r>
      <w:r>
        <w:rPr>
          <w:sz w:val="24"/>
          <w:lang w:val="ru-RU"/>
        </w:rPr>
        <w:t xml:space="preserve">Карлин Т.Р. МакминА.Р. Анализ финансовых отчетов (на основе </w:t>
      </w:r>
      <w:r>
        <w:rPr>
          <w:sz w:val="24"/>
        </w:rPr>
        <w:t>GAAP</w:t>
      </w:r>
      <w:r>
        <w:rPr>
          <w:sz w:val="24"/>
          <w:lang w:val="ru-RU"/>
        </w:rPr>
        <w:t xml:space="preserve">): </w:t>
      </w:r>
    </w:p>
    <w:p w:rsidR="00C30354" w:rsidRDefault="00C30354">
      <w:pPr>
        <w:pStyle w:val="a3"/>
        <w:rPr>
          <w:sz w:val="24"/>
          <w:lang w:val="ru-RU"/>
        </w:rPr>
      </w:pPr>
    </w:p>
    <w:p w:rsidR="00C30354" w:rsidRDefault="00C30354">
      <w:pPr>
        <w:pStyle w:val="a3"/>
        <w:rPr>
          <w:sz w:val="24"/>
          <w:lang w:val="ru-RU"/>
        </w:rPr>
      </w:pPr>
      <w:r>
        <w:rPr>
          <w:sz w:val="24"/>
          <w:lang w:val="ru-RU"/>
        </w:rPr>
        <w:t>Учебник –М.:Инфра-М, 1999, С244.</w:t>
      </w:r>
    </w:p>
  </w:footnote>
  <w:footnote w:id="30">
    <w:p w:rsidR="00C30354" w:rsidRDefault="00C30354">
      <w:pPr>
        <w:pStyle w:val="a3"/>
        <w:rPr>
          <w:sz w:val="24"/>
          <w:lang w:val="ru-RU"/>
        </w:rPr>
      </w:pPr>
      <w:r>
        <w:rPr>
          <w:rStyle w:val="a4"/>
          <w:sz w:val="24"/>
        </w:rPr>
        <w:footnoteRef/>
      </w:r>
      <w:r>
        <w:rPr>
          <w:sz w:val="24"/>
          <w:lang w:val="ru-RU"/>
        </w:rPr>
        <w:t xml:space="preserve"> Федеральный закон от 20 ноября 1999 г. №197-ФЗ «О тарифах страховых взносов в Пенсионный фонд Рф, Фонд социального страхования РФ, Государственный фонд занятости населения РФ и в фонды обязательного медицинского страхования на 2000 год»// Собрание законодательства Российской Федерации. 1999. №47. </w:t>
      </w:r>
    </w:p>
  </w:footnote>
  <w:footnote w:id="31">
    <w:p w:rsidR="00C30354" w:rsidRDefault="00C30354">
      <w:pPr>
        <w:pStyle w:val="a3"/>
        <w:rPr>
          <w:sz w:val="24"/>
          <w:lang w:val="ru-RU"/>
        </w:rPr>
      </w:pPr>
      <w:r>
        <w:rPr>
          <w:rStyle w:val="a4"/>
          <w:sz w:val="24"/>
        </w:rPr>
        <w:footnoteRef/>
      </w:r>
      <w:r>
        <w:rPr>
          <w:sz w:val="24"/>
          <w:lang w:val="ru-RU"/>
        </w:rPr>
        <w:t xml:space="preserve"> Федеральный закон 2 января 2000 г. №10-ФЗ «О страховых тарифах на обязательное социальное страхование от несчастных случаев на производстве и профессиональных заболеваний на 2000 год»// Собрание законодательства Российской Федерации. 2000. №2.</w:t>
      </w:r>
    </w:p>
  </w:footnote>
  <w:footnote w:id="32">
    <w:p w:rsidR="00C30354" w:rsidRDefault="00C30354">
      <w:pPr>
        <w:pStyle w:val="a3"/>
        <w:rPr>
          <w:sz w:val="24"/>
          <w:lang w:val="ru-RU"/>
        </w:rPr>
      </w:pPr>
      <w:r>
        <w:rPr>
          <w:rStyle w:val="a4"/>
          <w:sz w:val="28"/>
        </w:rPr>
        <w:footnoteRef/>
      </w:r>
      <w:r>
        <w:rPr>
          <w:sz w:val="24"/>
          <w:lang w:val="ru-RU"/>
        </w:rPr>
        <w:t xml:space="preserve">Часть вторая налогового кодекса РФ №117-ФЗ от 05.08.2000 г. №117-ФЗ. Глава 24. «Единый социальный налог»// Собрание законодательства Российской Федерации. 2000. №32. </w:t>
      </w:r>
    </w:p>
  </w:footnote>
  <w:footnote w:id="33">
    <w:p w:rsidR="00C30354" w:rsidRDefault="00C30354">
      <w:pPr>
        <w:pStyle w:val="a3"/>
        <w:rPr>
          <w:sz w:val="24"/>
          <w:lang w:val="ru-RU"/>
        </w:rPr>
      </w:pPr>
      <w:r>
        <w:rPr>
          <w:rStyle w:val="a4"/>
          <w:sz w:val="24"/>
        </w:rPr>
        <w:footnoteRef/>
      </w:r>
      <w:r>
        <w:rPr>
          <w:sz w:val="24"/>
          <w:lang w:val="ru-RU"/>
        </w:rPr>
        <w:t xml:space="preserve"> Федеральный Закон РФ от 27 июня 1998 г. №93-ФЗ «О внесении изменений в статью 5 Закона РФ «О дорожных фондах в РФ»// Собрание законодательства Российской Федерации. 1998. №26.</w:t>
      </w:r>
    </w:p>
  </w:footnote>
  <w:footnote w:id="34">
    <w:p w:rsidR="00C30354" w:rsidRDefault="00C30354">
      <w:pPr>
        <w:pStyle w:val="a3"/>
        <w:tabs>
          <w:tab w:val="left" w:pos="284"/>
        </w:tabs>
        <w:rPr>
          <w:sz w:val="24"/>
          <w:lang w:val="ru-RU"/>
        </w:rPr>
      </w:pPr>
      <w:r>
        <w:rPr>
          <w:rStyle w:val="a4"/>
          <w:sz w:val="24"/>
        </w:rPr>
        <w:footnoteRef/>
      </w:r>
      <w:r>
        <w:rPr>
          <w:sz w:val="24"/>
          <w:lang w:val="ru-RU"/>
        </w:rPr>
        <w:t xml:space="preserve"> Закон Российской Федерации от 05 августа 2000 г. №118–ФЗ «О введении в действие части второй Налогового кодекса РФ и внесении изменений в некоторые законодательные акты РФ о налогах»// Российская газета. 2000. 10 августа. </w:t>
      </w:r>
    </w:p>
  </w:footnote>
  <w:footnote w:id="35">
    <w:p w:rsidR="00C30354" w:rsidRDefault="00C30354">
      <w:pPr>
        <w:pStyle w:val="a3"/>
        <w:rPr>
          <w:sz w:val="24"/>
          <w:lang w:val="ru-RU"/>
        </w:rPr>
      </w:pPr>
      <w:r>
        <w:rPr>
          <w:rStyle w:val="a4"/>
          <w:sz w:val="24"/>
        </w:rPr>
        <w:footnoteRef/>
      </w:r>
      <w:r>
        <w:rPr>
          <w:sz w:val="24"/>
          <w:lang w:val="ru-RU"/>
        </w:rPr>
        <w:t xml:space="preserve"> Закон РФ от 27 декабря 1991 г. №2118-1 «Об основах налоговой системы в РФ»//Российская газета. 1992. 10 марта.</w:t>
      </w:r>
    </w:p>
    <w:p w:rsidR="00C30354" w:rsidRDefault="00C30354">
      <w:pPr>
        <w:pStyle w:val="a3"/>
        <w:rPr>
          <w:sz w:val="24"/>
          <w:lang w:val="ru-RU"/>
        </w:rPr>
      </w:pPr>
    </w:p>
  </w:footnote>
  <w:footnote w:id="36">
    <w:p w:rsidR="00C30354" w:rsidRDefault="00C30354">
      <w:pPr>
        <w:pStyle w:val="a3"/>
        <w:tabs>
          <w:tab w:val="left" w:pos="1418"/>
        </w:tabs>
        <w:rPr>
          <w:sz w:val="24"/>
          <w:lang w:val="ru-RU"/>
        </w:rPr>
      </w:pPr>
      <w:r>
        <w:rPr>
          <w:rStyle w:val="a4"/>
          <w:sz w:val="24"/>
        </w:rPr>
        <w:footnoteRef/>
      </w:r>
      <w:r>
        <w:rPr>
          <w:sz w:val="24"/>
          <w:lang w:val="ru-RU"/>
        </w:rPr>
        <w:t xml:space="preserve"> Инструкция Госналогслужбы РФ от 8 июня 1995 г. №33 «О порядке исчисления и уплаты в бюджет налога на имущество предприятий»// Российская газета. 1995. 14 июля. </w:t>
      </w:r>
    </w:p>
  </w:footnote>
  <w:footnote w:id="37">
    <w:p w:rsidR="00C30354" w:rsidRDefault="00C30354">
      <w:pPr>
        <w:pStyle w:val="a3"/>
        <w:rPr>
          <w:sz w:val="28"/>
          <w:lang w:val="ru-RU"/>
        </w:rPr>
      </w:pPr>
      <w:r>
        <w:rPr>
          <w:rStyle w:val="a4"/>
          <w:sz w:val="28"/>
        </w:rPr>
        <w:footnoteRef/>
      </w:r>
      <w:r>
        <w:rPr>
          <w:sz w:val="28"/>
          <w:lang w:val="ru-RU"/>
        </w:rPr>
        <w:t xml:space="preserve"> </w:t>
      </w:r>
      <w:r>
        <w:rPr>
          <w:sz w:val="24"/>
          <w:lang w:val="ru-RU"/>
        </w:rPr>
        <w:t>Ковалев В.В., Волкова О.Н. Анализ хозяйственной деятельности предприятия. М.:ПБОЮЛ., 2000. С.243</w:t>
      </w:r>
      <w:r>
        <w:rPr>
          <w:sz w:val="28"/>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354" w:rsidRDefault="00C3035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C30354" w:rsidRDefault="00C30354">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354" w:rsidRDefault="00C3035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C30354" w:rsidRDefault="00C30354">
    <w:pPr>
      <w:pStyle w:val="a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354" w:rsidRDefault="00C3035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C30354" w:rsidRDefault="00C30354">
    <w:pPr>
      <w:pStyle w:val="a8"/>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354" w:rsidRDefault="00C3035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95</w:t>
    </w:r>
    <w:r>
      <w:rPr>
        <w:rStyle w:val="a9"/>
      </w:rPr>
      <w:fldChar w:fldCharType="end"/>
    </w:r>
  </w:p>
  <w:p w:rsidR="00C30354" w:rsidRDefault="00C30354">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B5E44BF"/>
    <w:multiLevelType w:val="multilevel"/>
    <w:tmpl w:val="39A85E58"/>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617"/>
        </w:tabs>
        <w:ind w:left="1617" w:hanging="405"/>
      </w:pPr>
      <w:rPr>
        <w:rFonts w:hint="default"/>
      </w:rPr>
    </w:lvl>
    <w:lvl w:ilvl="2">
      <w:start w:val="1"/>
      <w:numFmt w:val="decimal"/>
      <w:lvlText w:val="%1.%2.%3."/>
      <w:lvlJc w:val="left"/>
      <w:pPr>
        <w:tabs>
          <w:tab w:val="num" w:pos="3144"/>
        </w:tabs>
        <w:ind w:left="3144" w:hanging="720"/>
      </w:pPr>
      <w:rPr>
        <w:rFonts w:hint="default"/>
      </w:rPr>
    </w:lvl>
    <w:lvl w:ilvl="3">
      <w:start w:val="1"/>
      <w:numFmt w:val="decimal"/>
      <w:lvlText w:val="%1.%2.%3.%4."/>
      <w:lvlJc w:val="left"/>
      <w:pPr>
        <w:tabs>
          <w:tab w:val="num" w:pos="4356"/>
        </w:tabs>
        <w:ind w:left="4356" w:hanging="720"/>
      </w:pPr>
      <w:rPr>
        <w:rFonts w:hint="default"/>
      </w:rPr>
    </w:lvl>
    <w:lvl w:ilvl="4">
      <w:start w:val="1"/>
      <w:numFmt w:val="decimal"/>
      <w:lvlText w:val="%1.%2.%3.%4.%5."/>
      <w:lvlJc w:val="left"/>
      <w:pPr>
        <w:tabs>
          <w:tab w:val="num" w:pos="5928"/>
        </w:tabs>
        <w:ind w:left="5928" w:hanging="1080"/>
      </w:pPr>
      <w:rPr>
        <w:rFonts w:hint="default"/>
      </w:rPr>
    </w:lvl>
    <w:lvl w:ilvl="5">
      <w:start w:val="1"/>
      <w:numFmt w:val="decimal"/>
      <w:lvlText w:val="%1.%2.%3.%4.%5.%6."/>
      <w:lvlJc w:val="left"/>
      <w:pPr>
        <w:tabs>
          <w:tab w:val="num" w:pos="7140"/>
        </w:tabs>
        <w:ind w:left="7140" w:hanging="1080"/>
      </w:pPr>
      <w:rPr>
        <w:rFonts w:hint="default"/>
      </w:rPr>
    </w:lvl>
    <w:lvl w:ilvl="6">
      <w:start w:val="1"/>
      <w:numFmt w:val="decimal"/>
      <w:lvlText w:val="%1.%2.%3.%4.%5.%6.%7."/>
      <w:lvlJc w:val="left"/>
      <w:pPr>
        <w:tabs>
          <w:tab w:val="num" w:pos="8712"/>
        </w:tabs>
        <w:ind w:left="8712" w:hanging="1440"/>
      </w:pPr>
      <w:rPr>
        <w:rFonts w:hint="default"/>
      </w:rPr>
    </w:lvl>
    <w:lvl w:ilvl="7">
      <w:start w:val="1"/>
      <w:numFmt w:val="decimal"/>
      <w:lvlText w:val="%1.%2.%3.%4.%5.%6.%7.%8."/>
      <w:lvlJc w:val="left"/>
      <w:pPr>
        <w:tabs>
          <w:tab w:val="num" w:pos="9924"/>
        </w:tabs>
        <w:ind w:left="9924" w:hanging="1440"/>
      </w:pPr>
      <w:rPr>
        <w:rFonts w:hint="default"/>
      </w:rPr>
    </w:lvl>
    <w:lvl w:ilvl="8">
      <w:start w:val="1"/>
      <w:numFmt w:val="decimal"/>
      <w:lvlText w:val="%1.%2.%3.%4.%5.%6.%7.%8.%9."/>
      <w:lvlJc w:val="left"/>
      <w:pPr>
        <w:tabs>
          <w:tab w:val="num" w:pos="11496"/>
        </w:tabs>
        <w:ind w:left="11496" w:hanging="1800"/>
      </w:pPr>
      <w:rPr>
        <w:rFonts w:hint="default"/>
      </w:rPr>
    </w:lvl>
  </w:abstractNum>
  <w:abstractNum w:abstractNumId="2">
    <w:nsid w:val="1F7512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2C16D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68261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620404A8"/>
    <w:multiLevelType w:val="singleLevel"/>
    <w:tmpl w:val="0419000F"/>
    <w:lvl w:ilvl="0">
      <w:start w:val="1"/>
      <w:numFmt w:val="decimal"/>
      <w:lvlText w:val="%1."/>
      <w:lvlJc w:val="left"/>
      <w:pPr>
        <w:tabs>
          <w:tab w:val="num" w:pos="360"/>
        </w:tabs>
        <w:ind w:left="360" w:hanging="360"/>
      </w:pPr>
    </w:lvl>
  </w:abstractNum>
  <w:abstractNum w:abstractNumId="6">
    <w:nsid w:val="7DCE140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num>
  <w:num w:numId="3">
    <w:abstractNumId w:val="3"/>
  </w:num>
  <w:num w:numId="4">
    <w:abstractNumId w:val="2"/>
  </w:num>
  <w:num w:numId="5">
    <w:abstractNumId w:val="4"/>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0354"/>
    <w:rsid w:val="008E1640"/>
    <w:rsid w:val="00C30354"/>
    <w:rsid w:val="00DD6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7"/>
    <o:shapelayout v:ext="edit">
      <o:idmap v:ext="edit" data="1"/>
    </o:shapelayout>
  </w:shapeDefaults>
  <w:decimalSymbol w:val=","/>
  <w:listSeparator w:val=";"/>
  <w15:chartTrackingRefBased/>
  <w15:docId w15:val="{606F84C1-03E2-442B-AB2F-CE0E1658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8"/>
      <w:lang w:val="en-US"/>
    </w:rPr>
  </w:style>
  <w:style w:type="paragraph" w:styleId="1">
    <w:name w:val="heading 1"/>
    <w:basedOn w:val="a"/>
    <w:next w:val="a"/>
    <w:qFormat/>
    <w:pPr>
      <w:keepNext/>
      <w:spacing w:line="360" w:lineRule="auto"/>
      <w:ind w:firstLine="567"/>
      <w:jc w:val="center"/>
      <w:outlineLvl w:val="0"/>
    </w:pPr>
    <w:rPr>
      <w:b/>
      <w:lang w:val="ru-RU"/>
    </w:rPr>
  </w:style>
  <w:style w:type="paragraph" w:styleId="2">
    <w:name w:val="heading 2"/>
    <w:basedOn w:val="a"/>
    <w:next w:val="a"/>
    <w:qFormat/>
    <w:pPr>
      <w:keepNext/>
      <w:jc w:val="center"/>
      <w:outlineLvl w:val="1"/>
    </w:pPr>
    <w:rPr>
      <w:rFonts w:ascii="Arial" w:hAnsi="Arial"/>
      <w:b/>
      <w:snapToGrid w:val="0"/>
      <w:color w:val="000000"/>
      <w:sz w:val="24"/>
      <w:lang w:val="ru-RU"/>
    </w:rPr>
  </w:style>
  <w:style w:type="paragraph" w:styleId="3">
    <w:name w:val="heading 3"/>
    <w:basedOn w:val="a"/>
    <w:next w:val="a"/>
    <w:qFormat/>
    <w:pPr>
      <w:keepNext/>
      <w:ind w:firstLine="0"/>
      <w:jc w:val="center"/>
      <w:outlineLvl w:val="2"/>
    </w:pPr>
    <w:rPr>
      <w:rFonts w:ascii="Arial" w:hAnsi="Arial"/>
      <w:b/>
      <w:snapToGrid w:val="0"/>
      <w:color w:val="000000"/>
      <w:sz w:val="22"/>
      <w:lang w:val="ru-RU"/>
    </w:rPr>
  </w:style>
  <w:style w:type="paragraph" w:styleId="4">
    <w:name w:val="heading 4"/>
    <w:basedOn w:val="a"/>
    <w:next w:val="a"/>
    <w:qFormat/>
    <w:pPr>
      <w:keepNext/>
      <w:jc w:val="center"/>
      <w:outlineLvl w:val="3"/>
    </w:pPr>
    <w:rPr>
      <w:rFonts w:ascii="Arial" w:hAnsi="Arial"/>
      <w:b/>
      <w:snapToGrid w:val="0"/>
      <w:color w:val="000000"/>
      <w:sz w:val="22"/>
      <w:lang w:val="ru-RU"/>
    </w:rPr>
  </w:style>
  <w:style w:type="paragraph" w:styleId="5">
    <w:name w:val="heading 5"/>
    <w:basedOn w:val="a"/>
    <w:next w:val="a"/>
    <w:qFormat/>
    <w:pPr>
      <w:keepNext/>
      <w:ind w:firstLine="0"/>
      <w:outlineLvl w:val="4"/>
    </w:pPr>
    <w:rPr>
      <w:rFonts w:ascii="Arial" w:hAnsi="Arial"/>
      <w:b/>
      <w:snapToGrid w:val="0"/>
      <w:color w:val="000000"/>
      <w:sz w:val="22"/>
      <w:lang w:val="ru-RU"/>
    </w:rPr>
  </w:style>
  <w:style w:type="paragraph" w:styleId="6">
    <w:name w:val="heading 6"/>
    <w:basedOn w:val="a"/>
    <w:next w:val="a"/>
    <w:qFormat/>
    <w:pPr>
      <w:keepNext/>
      <w:jc w:val="right"/>
      <w:outlineLvl w:val="5"/>
    </w:pPr>
    <w:rPr>
      <w:rFonts w:ascii="Arial" w:hAnsi="Arial"/>
      <w:b/>
      <w:snapToGrid w:val="0"/>
      <w:color w:val="000000"/>
      <w:sz w:val="24"/>
      <w:lang w:val="ru-RU"/>
    </w:rPr>
  </w:style>
  <w:style w:type="paragraph" w:styleId="7">
    <w:name w:val="heading 7"/>
    <w:basedOn w:val="a"/>
    <w:next w:val="a"/>
    <w:qFormat/>
    <w:pPr>
      <w:keepNext/>
      <w:jc w:val="center"/>
      <w:outlineLvl w:val="6"/>
    </w:pPr>
    <w:rPr>
      <w:b/>
      <w:snapToGrid w:val="0"/>
      <w:lang w:val="ru-RU"/>
    </w:rPr>
  </w:style>
  <w:style w:type="paragraph" w:styleId="8">
    <w:name w:val="heading 8"/>
    <w:basedOn w:val="a"/>
    <w:next w:val="a"/>
    <w:qFormat/>
    <w:pPr>
      <w:keepNext/>
      <w:ind w:firstLine="0"/>
      <w:jc w:val="center"/>
      <w:outlineLvl w:val="7"/>
    </w:pPr>
    <w:rPr>
      <w:rFonts w:ascii="Arial" w:hAnsi="Arial"/>
      <w:b/>
      <w:snapToGrid w:val="0"/>
      <w:color w:val="000000"/>
      <w:lang w:val="ru-RU"/>
    </w:rPr>
  </w:style>
  <w:style w:type="paragraph" w:styleId="9">
    <w:name w:val="heading 9"/>
    <w:basedOn w:val="a"/>
    <w:next w:val="a"/>
    <w:qFormat/>
    <w:pPr>
      <w:keepNext/>
      <w:ind w:firstLine="0"/>
      <w:jc w:val="center"/>
      <w:outlineLvl w:val="8"/>
    </w:pPr>
    <w:rPr>
      <w:rFonts w:ascii="Arial" w:hAnsi="Arial"/>
      <w:b/>
      <w:snapToGrid w:val="0"/>
      <w:color w:val="000000"/>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basedOn w:val="a0"/>
    <w:semiHidden/>
    <w:rPr>
      <w:vertAlign w:val="superscript"/>
    </w:rPr>
  </w:style>
  <w:style w:type="paragraph" w:customStyle="1" w:styleId="f5fbfb">
    <w:name w:val="Обыf5fbfbчный"/>
    <w:pPr>
      <w:widowControl w:val="0"/>
    </w:pPr>
    <w:rPr>
      <w:rFonts w:ascii="Baltica" w:hAnsi="Baltica"/>
      <w:sz w:val="28"/>
    </w:rPr>
  </w:style>
  <w:style w:type="paragraph" w:customStyle="1" w:styleId="10">
    <w:name w:val="Обычный1"/>
    <w:pPr>
      <w:widowControl w:val="0"/>
    </w:pPr>
  </w:style>
  <w:style w:type="character" w:customStyle="1" w:styleId="11">
    <w:name w:val="Основной шрифт1"/>
  </w:style>
  <w:style w:type="paragraph" w:customStyle="1" w:styleId="a5">
    <w:name w:val="текст сноски"/>
    <w:basedOn w:val="f5fbfb"/>
    <w:rPr>
      <w:sz w:val="20"/>
    </w:rPr>
  </w:style>
  <w:style w:type="paragraph" w:customStyle="1" w:styleId="ConsNonformat">
    <w:name w:val="ConsNonformat"/>
    <w:pPr>
      <w:widowControl w:val="0"/>
    </w:pPr>
    <w:rPr>
      <w:rFonts w:ascii="Consultant" w:hAnsi="Consultant"/>
    </w:rPr>
  </w:style>
  <w:style w:type="paragraph" w:customStyle="1" w:styleId="ConsCell">
    <w:name w:val="ConsCell"/>
    <w:pPr>
      <w:widowControl w:val="0"/>
    </w:pPr>
    <w:rPr>
      <w:rFonts w:ascii="Consultant" w:hAnsi="Consultant"/>
    </w:rPr>
  </w:style>
  <w:style w:type="character" w:customStyle="1" w:styleId="e7">
    <w:name w:val="ыe7нак сноски"/>
    <w:basedOn w:val="a0"/>
    <w:rPr>
      <w:vertAlign w:val="superscript"/>
    </w:rPr>
  </w:style>
  <w:style w:type="paragraph" w:styleId="20">
    <w:name w:val="Body Text 2"/>
    <w:basedOn w:val="10"/>
    <w:pPr>
      <w:ind w:firstLine="300"/>
    </w:pPr>
  </w:style>
  <w:style w:type="character" w:customStyle="1" w:styleId="a6">
    <w:name w:val="номер страницы"/>
    <w:basedOn w:val="a0"/>
  </w:style>
  <w:style w:type="paragraph" w:styleId="a7">
    <w:name w:val="Body Text Indent"/>
    <w:basedOn w:val="a"/>
    <w:pPr>
      <w:spacing w:line="360" w:lineRule="auto"/>
      <w:ind w:firstLine="567"/>
    </w:pPr>
    <w:rPr>
      <w:lang w:val="ru-RU"/>
    </w:rPr>
  </w:style>
  <w:style w:type="paragraph" w:styleId="a8">
    <w:name w:val="header"/>
    <w:basedOn w:val="a"/>
    <w:pPr>
      <w:tabs>
        <w:tab w:val="center" w:pos="4153"/>
        <w:tab w:val="right" w:pos="8306"/>
      </w:tabs>
    </w:pPr>
  </w:style>
  <w:style w:type="character" w:styleId="a9">
    <w:name w:val="page number"/>
    <w:basedOn w:val="a0"/>
  </w:style>
  <w:style w:type="paragraph" w:styleId="21">
    <w:name w:val="Body Text Indent 2"/>
    <w:basedOn w:val="a"/>
    <w:pPr>
      <w:ind w:firstLine="567"/>
      <w:jc w:val="center"/>
    </w:pPr>
    <w:rPr>
      <w:b/>
      <w:lang w:val="ru-RU"/>
    </w:rPr>
  </w:style>
  <w:style w:type="paragraph" w:styleId="30">
    <w:name w:val="Body Text Indent 3"/>
    <w:basedOn w:val="a"/>
    <w:pPr>
      <w:ind w:firstLine="567"/>
    </w:pPr>
    <w:rPr>
      <w:rFonts w:ascii="Baltica" w:hAnsi="Baltica"/>
      <w:b/>
      <w:noProof/>
    </w:rPr>
  </w:style>
  <w:style w:type="paragraph" w:styleId="aa">
    <w:name w:val="caption"/>
    <w:basedOn w:val="a"/>
    <w:next w:val="a"/>
    <w:qFormat/>
    <w:pPr>
      <w:spacing w:line="360" w:lineRule="auto"/>
      <w:ind w:firstLine="0"/>
    </w:pPr>
    <w:rPr>
      <w:b/>
      <w:lang w:val="ru-RU"/>
    </w:rPr>
  </w:style>
  <w:style w:type="paragraph" w:styleId="ab">
    <w:name w:val="Body Text"/>
    <w:basedOn w:val="a"/>
    <w:pPr>
      <w:spacing w:line="360" w:lineRule="auto"/>
      <w:ind w:firstLine="0"/>
      <w:jc w:val="center"/>
    </w:pPr>
    <w:rPr>
      <w:b/>
      <w:lang w:val="ru-RU"/>
    </w:rPr>
  </w:style>
  <w:style w:type="paragraph" w:styleId="31">
    <w:name w:val="Body Text 3"/>
    <w:basedOn w:val="a"/>
    <w:pPr>
      <w:spacing w:line="360" w:lineRule="auto"/>
      <w:ind w:firstLine="0"/>
      <w:jc w:val="center"/>
    </w:pPr>
    <w:rPr>
      <w:lang w:val="ru-RU"/>
    </w:rPr>
  </w:style>
  <w:style w:type="paragraph" w:styleId="ac">
    <w:name w:val="Block Text"/>
    <w:basedOn w:val="a"/>
    <w:pPr>
      <w:ind w:left="113" w:right="113" w:firstLine="0"/>
      <w:jc w:val="center"/>
    </w:pPr>
    <w:rPr>
      <w:rFonts w:ascii="Arial" w:hAnsi="Arial"/>
      <w:snapToGrid w:val="0"/>
      <w:color w:val="000000"/>
      <w:sz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6.wmf"/><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5.bin"/><Relationship Id="rId138" Type="http://schemas.openxmlformats.org/officeDocument/2006/relationships/image" Target="media/image65.wmf"/><Relationship Id="rId154" Type="http://schemas.openxmlformats.org/officeDocument/2006/relationships/image" Target="media/image73.wmf"/><Relationship Id="rId159" Type="http://schemas.openxmlformats.org/officeDocument/2006/relationships/oleObject" Target="embeddings/oleObject78.bin"/><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5.bin"/><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image" Target="media/image59.wmf"/><Relationship Id="rId128" Type="http://schemas.openxmlformats.org/officeDocument/2006/relationships/oleObject" Target="embeddings/oleObject61.bin"/><Relationship Id="rId144" Type="http://schemas.openxmlformats.org/officeDocument/2006/relationships/image" Target="media/image68.wmf"/><Relationship Id="rId149" Type="http://schemas.openxmlformats.org/officeDocument/2006/relationships/oleObject" Target="embeddings/oleObject73.bin"/><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160" Type="http://schemas.openxmlformats.org/officeDocument/2006/relationships/image" Target="media/image76.wmf"/><Relationship Id="rId165" Type="http://schemas.openxmlformats.org/officeDocument/2006/relationships/header" Target="header4.xml"/><Relationship Id="rId22" Type="http://schemas.openxmlformats.org/officeDocument/2006/relationships/oleObject" Target="embeddings/oleObject7.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image" Target="media/image30.wmf"/><Relationship Id="rId69" Type="http://schemas.openxmlformats.org/officeDocument/2006/relationships/oleObject" Target="embeddings/oleObject31.bin"/><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image" Target="media/image63.wmf"/><Relationship Id="rId139" Type="http://schemas.openxmlformats.org/officeDocument/2006/relationships/oleObject" Target="embeddings/oleObject68.bin"/><Relationship Id="rId80" Type="http://schemas.openxmlformats.org/officeDocument/2006/relationships/image" Target="media/image38.wmf"/><Relationship Id="rId85" Type="http://schemas.openxmlformats.org/officeDocument/2006/relationships/oleObject" Target="embeddings/oleObject39.bin"/><Relationship Id="rId150" Type="http://schemas.openxmlformats.org/officeDocument/2006/relationships/image" Target="media/image71.wmf"/><Relationship Id="rId155" Type="http://schemas.openxmlformats.org/officeDocument/2006/relationships/oleObject" Target="embeddings/oleObject76.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5.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3.bin"/><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image" Target="media/image66.wmf"/><Relationship Id="rId145" Type="http://schemas.openxmlformats.org/officeDocument/2006/relationships/oleObject" Target="embeddings/oleObject71.bin"/><Relationship Id="rId161" Type="http://schemas.openxmlformats.org/officeDocument/2006/relationships/oleObject" Target="embeddings/oleObject79.bin"/><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oleObject" Target="embeddings/oleObject66.bin"/><Relationship Id="rId143" Type="http://schemas.openxmlformats.org/officeDocument/2006/relationships/oleObject" Target="embeddings/oleObject70.bin"/><Relationship Id="rId148" Type="http://schemas.openxmlformats.org/officeDocument/2006/relationships/image" Target="media/image70.wmf"/><Relationship Id="rId151" Type="http://schemas.openxmlformats.org/officeDocument/2006/relationships/oleObject" Target="embeddings/oleObject74.bin"/><Relationship Id="rId156" Type="http://schemas.openxmlformats.org/officeDocument/2006/relationships/image" Target="media/image74.wmf"/><Relationship Id="rId16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image" Target="media/image52.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oleObject" Target="embeddings/oleObject69.bin"/><Relationship Id="rId146" Type="http://schemas.openxmlformats.org/officeDocument/2006/relationships/image" Target="media/image69.wmf"/><Relationship Id="rId167"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oleObject" Target="embeddings/oleObject43.bin"/><Relationship Id="rId162" Type="http://schemas.openxmlformats.org/officeDocument/2006/relationships/header" Target="header1.xml"/><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oleObject" Target="embeddings/oleObject63.bin"/><Relationship Id="rId136" Type="http://schemas.openxmlformats.org/officeDocument/2006/relationships/image" Target="media/image64.wmf"/><Relationship Id="rId157" Type="http://schemas.openxmlformats.org/officeDocument/2006/relationships/oleObject" Target="embeddings/oleObject77.bin"/><Relationship Id="rId61" Type="http://schemas.openxmlformats.org/officeDocument/2006/relationships/image" Target="media/image29.wmf"/><Relationship Id="rId82" Type="http://schemas.openxmlformats.org/officeDocument/2006/relationships/image" Target="media/image39.wmf"/><Relationship Id="rId152" Type="http://schemas.openxmlformats.org/officeDocument/2006/relationships/image" Target="media/image72.wmf"/><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oleObject" Target="embeddings/oleObject72.bin"/><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image" Target="media/image67.wmf"/><Relationship Id="rId163" Type="http://schemas.openxmlformats.org/officeDocument/2006/relationships/header" Target="header2.xml"/><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oleObject" Target="embeddings/oleObject67.bin"/><Relationship Id="rId158" Type="http://schemas.openxmlformats.org/officeDocument/2006/relationships/image" Target="media/image75.wmf"/><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4.bin"/><Relationship Id="rId153" Type="http://schemas.openxmlformats.org/officeDocument/2006/relationships/oleObject" Target="embeddings/oleObject7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20714</Words>
  <Characters>118072</Characters>
  <Application>Microsoft Office Word</Application>
  <DocSecurity>0</DocSecurity>
  <Lines>983</Lines>
  <Paragraphs>277</Paragraphs>
  <ScaleCrop>false</ScaleCrop>
  <HeadingPairs>
    <vt:vector size="2" baseType="variant">
      <vt:variant>
        <vt:lpstr>Название</vt:lpstr>
      </vt:variant>
      <vt:variant>
        <vt:i4>1</vt:i4>
      </vt:variant>
    </vt:vector>
  </HeadingPairs>
  <TitlesOfParts>
    <vt:vector size="1" baseType="lpstr">
      <vt:lpstr>?</vt:lpstr>
    </vt:vector>
  </TitlesOfParts>
  <Company>Elcom Ltd</Company>
  <LinksUpToDate>false</LinksUpToDate>
  <CharactersWithSpaces>138509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dc:description/>
  <cp:lastModifiedBy>admin</cp:lastModifiedBy>
  <cp:revision>2</cp:revision>
  <cp:lastPrinted>2001-05-26T12:34:00Z</cp:lastPrinted>
  <dcterms:created xsi:type="dcterms:W3CDTF">2014-03-29T18:01:00Z</dcterms:created>
  <dcterms:modified xsi:type="dcterms:W3CDTF">2014-03-29T18:01:00Z</dcterms:modified>
</cp:coreProperties>
</file>