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D5" w:rsidRPr="003C03F2" w:rsidRDefault="00FD32D5" w:rsidP="003C03F2">
      <w:pPr>
        <w:pStyle w:val="aff1"/>
      </w:pPr>
      <w:r w:rsidRPr="003C03F2">
        <w:t>Федеральное государственное образовательное учреждение</w:t>
      </w:r>
    </w:p>
    <w:p w:rsidR="003C03F2" w:rsidRDefault="00FD32D5" w:rsidP="003C03F2">
      <w:pPr>
        <w:pStyle w:val="aff1"/>
      </w:pPr>
      <w:r w:rsidRPr="003C03F2">
        <w:t>высшего профессионального образования</w:t>
      </w:r>
    </w:p>
    <w:p w:rsidR="003C03F2" w:rsidRDefault="003C03F2" w:rsidP="003C03F2">
      <w:pPr>
        <w:pStyle w:val="aff1"/>
      </w:pPr>
      <w:r>
        <w:t>"</w:t>
      </w:r>
      <w:r w:rsidR="00FD32D5" w:rsidRPr="003C03F2">
        <w:t>ЧЕЛЯБИНСКАЯ ГОСУДАРСТВЕННАЯ АКАДЕМИЯ КУЛЬТУРЫ И ИСКУССТВ</w:t>
      </w:r>
      <w:r>
        <w:t>"</w:t>
      </w:r>
    </w:p>
    <w:p w:rsidR="00FD32D5" w:rsidRPr="003C03F2" w:rsidRDefault="00FD32D5" w:rsidP="003C03F2">
      <w:pPr>
        <w:pStyle w:val="aff1"/>
      </w:pPr>
      <w:r w:rsidRPr="003C03F2">
        <w:t>Культурологический факультет</w:t>
      </w:r>
    </w:p>
    <w:p w:rsidR="003C03F2" w:rsidRDefault="00FD32D5" w:rsidP="003C03F2">
      <w:pPr>
        <w:pStyle w:val="aff1"/>
      </w:pPr>
      <w:r w:rsidRPr="003C03F2">
        <w:t>Кафедра культурологи и социологии</w:t>
      </w:r>
    </w:p>
    <w:p w:rsidR="003C03F2" w:rsidRDefault="003C03F2" w:rsidP="003C03F2">
      <w:pPr>
        <w:pStyle w:val="aff1"/>
        <w:rPr>
          <w:lang w:val="uk-UA"/>
        </w:rPr>
      </w:pPr>
    </w:p>
    <w:p w:rsidR="00392A9B" w:rsidRDefault="00392A9B" w:rsidP="003C03F2">
      <w:pPr>
        <w:pStyle w:val="aff1"/>
      </w:pPr>
    </w:p>
    <w:p w:rsidR="00392A9B" w:rsidRDefault="00392A9B" w:rsidP="003C03F2">
      <w:pPr>
        <w:pStyle w:val="aff1"/>
      </w:pPr>
    </w:p>
    <w:p w:rsidR="00392A9B" w:rsidRDefault="00392A9B" w:rsidP="003C03F2">
      <w:pPr>
        <w:pStyle w:val="aff1"/>
      </w:pPr>
    </w:p>
    <w:p w:rsidR="003C03F2" w:rsidRPr="003C03F2" w:rsidRDefault="00392A9B" w:rsidP="003C03F2">
      <w:pPr>
        <w:pStyle w:val="aff1"/>
      </w:pPr>
      <w:r>
        <w:t>В</w:t>
      </w:r>
      <w:r w:rsidRPr="003C03F2">
        <w:t>ыпускная квалификационная работа специалиста</w:t>
      </w:r>
    </w:p>
    <w:p w:rsidR="003C03F2" w:rsidRPr="003C03F2" w:rsidRDefault="00392A9B" w:rsidP="003C03F2">
      <w:pPr>
        <w:pStyle w:val="aff1"/>
      </w:pPr>
      <w:r>
        <w:t>С</w:t>
      </w:r>
      <w:r w:rsidRPr="003C03F2">
        <w:t xml:space="preserve">пециальные мероприятия как способ приращения паблицитного капитала базисного субъекта </w:t>
      </w:r>
      <w:r w:rsidRPr="003C03F2">
        <w:rPr>
          <w:lang w:val="en-US"/>
        </w:rPr>
        <w:t>PR</w:t>
      </w:r>
    </w:p>
    <w:p w:rsidR="003C03F2" w:rsidRDefault="003C03F2" w:rsidP="003C03F2">
      <w:pPr>
        <w:pStyle w:val="aff1"/>
        <w:jc w:val="both"/>
        <w:rPr>
          <w:lang w:val="uk-UA"/>
        </w:rPr>
      </w:pPr>
    </w:p>
    <w:p w:rsidR="00392A9B" w:rsidRDefault="00392A9B" w:rsidP="003C03F2">
      <w:pPr>
        <w:pStyle w:val="aff1"/>
        <w:jc w:val="both"/>
        <w:rPr>
          <w:lang w:val="uk-UA"/>
        </w:rPr>
      </w:pPr>
    </w:p>
    <w:p w:rsidR="00392A9B" w:rsidRDefault="00392A9B" w:rsidP="003C03F2">
      <w:pPr>
        <w:pStyle w:val="aff1"/>
        <w:jc w:val="both"/>
        <w:rPr>
          <w:lang w:val="uk-UA"/>
        </w:rPr>
      </w:pPr>
    </w:p>
    <w:p w:rsidR="003C03F2" w:rsidRDefault="00FD32D5" w:rsidP="003C03F2">
      <w:pPr>
        <w:pStyle w:val="aff1"/>
        <w:jc w:val="both"/>
      </w:pPr>
      <w:r w:rsidRPr="003C03F2">
        <w:t>специальность 030602</w:t>
      </w:r>
      <w:r w:rsidR="003C03F2">
        <w:t xml:space="preserve"> "</w:t>
      </w:r>
      <w:r w:rsidRPr="003C03F2">
        <w:t>Связи с общественностью</w:t>
      </w:r>
      <w:r w:rsidR="003C03F2">
        <w:t>"</w:t>
      </w:r>
    </w:p>
    <w:p w:rsidR="00FD32D5" w:rsidRPr="003C03F2" w:rsidRDefault="00FD32D5" w:rsidP="003C03F2">
      <w:pPr>
        <w:pStyle w:val="aff1"/>
        <w:jc w:val="left"/>
      </w:pPr>
      <w:r w:rsidRPr="003C03F2">
        <w:t>Выполнила</w:t>
      </w:r>
      <w:r w:rsidR="003C03F2" w:rsidRPr="003C03F2">
        <w:t>:</w:t>
      </w:r>
      <w:r w:rsidR="003C03F2">
        <w:rPr>
          <w:lang w:val="uk-UA"/>
        </w:rPr>
        <w:t xml:space="preserve"> </w:t>
      </w:r>
      <w:r w:rsidRPr="003C03F2">
        <w:t>студентка дневного отделения гр</w:t>
      </w:r>
      <w:r w:rsidR="003C03F2">
        <w:t>.5</w:t>
      </w:r>
      <w:r w:rsidRPr="003C03F2">
        <w:t>08 СО</w:t>
      </w:r>
    </w:p>
    <w:p w:rsidR="003C03F2" w:rsidRPr="003C03F2" w:rsidRDefault="00FD32D5" w:rsidP="003C03F2">
      <w:pPr>
        <w:pStyle w:val="aff1"/>
        <w:jc w:val="left"/>
      </w:pPr>
      <w:r w:rsidRPr="003C03F2">
        <w:t>Попова Ирина Владимировна</w:t>
      </w:r>
    </w:p>
    <w:p w:rsidR="003C03F2" w:rsidRDefault="00FD32D5" w:rsidP="003C03F2">
      <w:pPr>
        <w:pStyle w:val="aff1"/>
        <w:jc w:val="left"/>
      </w:pPr>
      <w:r w:rsidRPr="003C03F2">
        <w:t>Руководитель</w:t>
      </w:r>
      <w:r w:rsidR="003C03F2" w:rsidRPr="003C03F2">
        <w:t>:</w:t>
      </w:r>
      <w:r w:rsidR="003C03F2">
        <w:rPr>
          <w:lang w:val="uk-UA"/>
        </w:rPr>
        <w:t xml:space="preserve"> </w:t>
      </w:r>
      <w:r w:rsidRPr="003C03F2">
        <w:t>старший преподаватель</w:t>
      </w:r>
    </w:p>
    <w:p w:rsidR="003C03F2" w:rsidRDefault="00FD32D5" w:rsidP="003C03F2">
      <w:pPr>
        <w:pStyle w:val="aff1"/>
        <w:jc w:val="left"/>
      </w:pPr>
      <w:r w:rsidRPr="003C03F2">
        <w:t>кафедры культурологи и социологии</w:t>
      </w:r>
    </w:p>
    <w:p w:rsidR="003C03F2" w:rsidRDefault="00FD32D5" w:rsidP="003C03F2">
      <w:pPr>
        <w:pStyle w:val="aff1"/>
        <w:jc w:val="left"/>
      </w:pPr>
      <w:r w:rsidRPr="003C03F2">
        <w:t>НОУ ВПО Челябинский филиал</w:t>
      </w:r>
    </w:p>
    <w:p w:rsidR="00FD32D5" w:rsidRPr="003C03F2" w:rsidRDefault="00FD32D5" w:rsidP="003C03F2">
      <w:pPr>
        <w:pStyle w:val="aff1"/>
        <w:jc w:val="left"/>
      </w:pPr>
      <w:r w:rsidRPr="003C03F2">
        <w:t>Университета Российской академии образования</w:t>
      </w:r>
    </w:p>
    <w:p w:rsidR="003C03F2" w:rsidRDefault="00FD32D5" w:rsidP="003C03F2">
      <w:pPr>
        <w:pStyle w:val="aff1"/>
        <w:jc w:val="left"/>
      </w:pPr>
      <w:r w:rsidRPr="003C03F2">
        <w:t>Цеунов К</w:t>
      </w:r>
      <w:r w:rsidR="003C03F2">
        <w:t>.В.</w:t>
      </w:r>
    </w:p>
    <w:p w:rsidR="003C03F2" w:rsidRDefault="003C03F2" w:rsidP="003C03F2">
      <w:pPr>
        <w:pStyle w:val="aff1"/>
        <w:rPr>
          <w:lang w:val="uk-UA"/>
        </w:rPr>
      </w:pPr>
    </w:p>
    <w:p w:rsidR="00392A9B" w:rsidRDefault="00392A9B" w:rsidP="003C03F2">
      <w:pPr>
        <w:pStyle w:val="aff1"/>
        <w:rPr>
          <w:lang w:val="uk-UA"/>
        </w:rPr>
      </w:pPr>
    </w:p>
    <w:p w:rsidR="00392A9B" w:rsidRDefault="00392A9B" w:rsidP="003C03F2">
      <w:pPr>
        <w:pStyle w:val="aff1"/>
        <w:rPr>
          <w:lang w:val="uk-UA"/>
        </w:rPr>
      </w:pPr>
    </w:p>
    <w:p w:rsidR="00392A9B" w:rsidRDefault="00392A9B" w:rsidP="003C03F2">
      <w:pPr>
        <w:pStyle w:val="aff1"/>
        <w:rPr>
          <w:lang w:val="uk-UA"/>
        </w:rPr>
      </w:pPr>
    </w:p>
    <w:p w:rsidR="00392A9B" w:rsidRDefault="00392A9B" w:rsidP="003C03F2">
      <w:pPr>
        <w:pStyle w:val="aff1"/>
        <w:rPr>
          <w:lang w:val="uk-UA"/>
        </w:rPr>
      </w:pPr>
    </w:p>
    <w:p w:rsidR="00FD32D5" w:rsidRPr="003C03F2" w:rsidRDefault="00FD32D5" w:rsidP="003C03F2">
      <w:pPr>
        <w:pStyle w:val="aff1"/>
      </w:pPr>
      <w:r w:rsidRPr="003C03F2">
        <w:t>ЧЕЛЯБИНСК 2009</w:t>
      </w:r>
    </w:p>
    <w:p w:rsidR="00FD32D5" w:rsidRPr="003C03F2" w:rsidRDefault="003C03F2" w:rsidP="003C03F2">
      <w:pPr>
        <w:pStyle w:val="af8"/>
      </w:pPr>
      <w:r>
        <w:br w:type="page"/>
        <w:t>Оглавление</w:t>
      </w:r>
    </w:p>
    <w:p w:rsidR="003C03F2" w:rsidRDefault="003C03F2" w:rsidP="003C03F2">
      <w:pPr>
        <w:ind w:firstLine="709"/>
        <w:rPr>
          <w:lang w:val="uk-UA"/>
        </w:rPr>
      </w:pP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Введение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Глава 1. Теоретические основы организации и проведения специальных мероприятий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  <w:lang w:val="uk-UA"/>
        </w:rPr>
        <w:t xml:space="preserve">1.1 </w:t>
      </w:r>
      <w:r w:rsidRPr="002D4E81">
        <w:rPr>
          <w:rStyle w:val="aa"/>
          <w:noProof/>
        </w:rPr>
        <w:t xml:space="preserve">Роль и место специальных мероприятий в системе массовых коммуникаций. Рынок </w:t>
      </w:r>
      <w:r w:rsidRPr="002D4E81">
        <w:rPr>
          <w:rStyle w:val="aa"/>
          <w:noProof/>
          <w:lang w:val="en-US"/>
        </w:rPr>
        <w:t>special</w:t>
      </w:r>
      <w:r w:rsidRPr="002D4E81">
        <w:rPr>
          <w:rStyle w:val="aa"/>
          <w:noProof/>
        </w:rPr>
        <w:t xml:space="preserve"> </w:t>
      </w:r>
      <w:r w:rsidRPr="002D4E81">
        <w:rPr>
          <w:rStyle w:val="aa"/>
          <w:noProof/>
          <w:lang w:val="en-US"/>
        </w:rPr>
        <w:t>events</w:t>
      </w:r>
      <w:r w:rsidRPr="002D4E81">
        <w:rPr>
          <w:rStyle w:val="aa"/>
          <w:noProof/>
        </w:rPr>
        <w:t xml:space="preserve"> в России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1.2 Управление процессом организации специального мероприятия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Глава 2. Характеристика издательства "уральская кредитная линия". Роль специальных мероприятий в деятельности компании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2.1 Характеристика издательства "Уральская кредитная линия"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2.2 Исследование внешней среды предприятия: положение на рынке, степень лояльности целевой аудитории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Качественный анализ содержания журнала "Уральская кредитная линия"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2.3 Организация и проведение специальных мероприятий издательством "Уральская кредитная линия" в период с июля по октябрь 2008 года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Разработка маркетинговой стратегии на основе результатов маркетинговых исследований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2.4 Оценка эффективности и результативности специальных мероприятий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Заключение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</w:rPr>
        <w:t>Список использованной литературы</w:t>
      </w:r>
    </w:p>
    <w:p w:rsidR="003C03F2" w:rsidRDefault="003C03F2">
      <w:pPr>
        <w:pStyle w:val="22"/>
        <w:rPr>
          <w:smallCaps w:val="0"/>
          <w:noProof/>
          <w:sz w:val="24"/>
          <w:szCs w:val="24"/>
        </w:rPr>
      </w:pPr>
      <w:r w:rsidRPr="002D4E81">
        <w:rPr>
          <w:rStyle w:val="aa"/>
          <w:noProof/>
          <w:lang w:val="uk-UA"/>
        </w:rPr>
        <w:t>Приложения</w:t>
      </w:r>
    </w:p>
    <w:p w:rsidR="003C03F2" w:rsidRDefault="003C03F2" w:rsidP="003C03F2">
      <w:pPr>
        <w:pStyle w:val="2"/>
      </w:pPr>
      <w:r>
        <w:br w:type="page"/>
      </w:r>
      <w:bookmarkStart w:id="0" w:name="_Toc256972459"/>
      <w:r>
        <w:t>Введение</w:t>
      </w:r>
      <w:bookmarkEnd w:id="0"/>
    </w:p>
    <w:p w:rsidR="003C03F2" w:rsidRDefault="003C03F2" w:rsidP="003C03F2">
      <w:pPr>
        <w:ind w:firstLine="709"/>
        <w:rPr>
          <w:lang w:val="uk-UA"/>
        </w:rPr>
      </w:pPr>
    </w:p>
    <w:p w:rsidR="003C03F2" w:rsidRDefault="00FD32D5" w:rsidP="003C03F2">
      <w:pPr>
        <w:ind w:firstLine="709"/>
      </w:pPr>
      <w:r w:rsidRPr="003C03F2">
        <w:t xml:space="preserve">Специальные мероприятия как один из инструментов </w:t>
      </w:r>
      <w:r w:rsidRPr="003C03F2">
        <w:rPr>
          <w:lang w:val="en-US"/>
        </w:rPr>
        <w:t>BTL</w:t>
      </w:r>
      <w:r w:rsidRPr="003C03F2">
        <w:t>-рекламы, в последние годы все чаще используется компаниями для собственного продвижения</w:t>
      </w:r>
      <w:r w:rsidR="003C03F2" w:rsidRPr="003C03F2">
        <w:t xml:space="preserve">. </w:t>
      </w:r>
      <w:r w:rsidRPr="003C03F2">
        <w:t xml:space="preserve">Сегодня концепцию </w:t>
      </w:r>
      <w:r w:rsidRPr="003C03F2">
        <w:rPr>
          <w:lang w:val="en-US"/>
        </w:rPr>
        <w:t>special</w:t>
      </w:r>
      <w:r w:rsidRPr="003C03F2">
        <w:t xml:space="preserve"> </w:t>
      </w:r>
      <w:r w:rsidRPr="003C03F2">
        <w:rPr>
          <w:lang w:val="en-US"/>
        </w:rPr>
        <w:t>events</w:t>
      </w:r>
      <w:r w:rsidRPr="003C03F2">
        <w:t xml:space="preserve"> для продвижения бренда используют как корпорации с мировым именем, так и региональные компании</w:t>
      </w:r>
      <w:r w:rsidR="003C03F2" w:rsidRPr="003C03F2">
        <w:t xml:space="preserve">. </w:t>
      </w:r>
      <w:r w:rsidRPr="003C03F2">
        <w:t>Причина кроется в том, что предприятия, в большинстве своем, избирают стратегию долгосрочных коммуникаций с потребителем, повышения уровня лояльности, приверженности бренду, нежели стратегию прямых продаж, утратившую свою актуальность в сегодняшних условиях ведения бизнеса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Специальные мероприятия</w:t>
      </w:r>
      <w:r w:rsidR="003C03F2">
        <w:t xml:space="preserve"> (</w:t>
      </w:r>
      <w:r w:rsidRPr="003C03F2">
        <w:rPr>
          <w:lang w:val="en-US"/>
        </w:rPr>
        <w:t>special</w:t>
      </w:r>
      <w:r w:rsidRPr="003C03F2">
        <w:t xml:space="preserve"> </w:t>
      </w:r>
      <w:r w:rsidRPr="003C03F2">
        <w:rPr>
          <w:lang w:val="en-US"/>
        </w:rPr>
        <w:t>events</w:t>
      </w:r>
      <w:r w:rsidR="003C03F2" w:rsidRPr="003C03F2">
        <w:t xml:space="preserve">) </w:t>
      </w:r>
      <w:r w:rsidRPr="003C03F2">
        <w:t xml:space="preserve">изучаются в рамках такого раздела пиарологии как </w:t>
      </w:r>
      <w:r w:rsidRPr="003C03F2">
        <w:rPr>
          <w:lang w:val="en-US"/>
        </w:rPr>
        <w:t>event</w:t>
      </w:r>
      <w:r w:rsidRPr="003C03F2">
        <w:t>-</w:t>
      </w:r>
      <w:r w:rsidRPr="003C03F2">
        <w:rPr>
          <w:lang w:val="en-US"/>
        </w:rPr>
        <w:t>management</w:t>
      </w:r>
      <w:r w:rsidR="003C03F2" w:rsidRPr="003C03F2">
        <w:t xml:space="preserve">. </w:t>
      </w:r>
      <w:r w:rsidRPr="003C03F2">
        <w:t xml:space="preserve">В настоящее время существует немало трудов, освещающих данную тему, однако лишь немногие из них используют наукоемкие понятия в описании концепции </w:t>
      </w:r>
      <w:r w:rsidRPr="003C03F2">
        <w:rPr>
          <w:lang w:val="en-US"/>
        </w:rPr>
        <w:t>event</w:t>
      </w:r>
      <w:r w:rsidRPr="003C03F2">
        <w:t>-</w:t>
      </w:r>
      <w:r w:rsidRPr="003C03F2">
        <w:rPr>
          <w:lang w:val="en-US"/>
        </w:rPr>
        <w:t>management</w:t>
      </w:r>
      <w:r w:rsidRPr="003C03F2">
        <w:t xml:space="preserve">, большинство изданий носят прикладной характер, </w:t>
      </w:r>
      <w:r w:rsidR="003C03F2">
        <w:t>т.к</w:t>
      </w:r>
      <w:r w:rsidR="003C03F2" w:rsidRPr="003C03F2">
        <w:t xml:space="preserve"> </w:t>
      </w:r>
      <w:r w:rsidRPr="003C03F2">
        <w:t xml:space="preserve">их авторство принадлежит практикам, а не теоретикам </w:t>
      </w:r>
      <w:r w:rsidRPr="003C03F2">
        <w:rPr>
          <w:lang w:val="en-US"/>
        </w:rPr>
        <w:t>PR</w:t>
      </w:r>
      <w:r w:rsidR="003C03F2" w:rsidRPr="003C03F2">
        <w:t xml:space="preserve">. </w:t>
      </w:r>
      <w:r w:rsidRPr="003C03F2">
        <w:t xml:space="preserve">Однако данный факт вполне закономерен, так как организация специальных мероприятий </w:t>
      </w:r>
      <w:r w:rsidR="003C03F2">
        <w:t>-</w:t>
      </w:r>
      <w:r w:rsidRPr="003C03F2">
        <w:t xml:space="preserve"> это процесс, требующий, прежде всего, практических навыков, таких как планирование, разработка концепции, навыки ведения переговоров, разработка параметров оценки эффективности</w:t>
      </w:r>
      <w:r w:rsidR="003C03F2" w:rsidRPr="003C03F2">
        <w:t xml:space="preserve">. </w:t>
      </w:r>
      <w:r w:rsidRPr="003C03F2">
        <w:t xml:space="preserve">Специальные мероприятия как способ воздействия на процесс приращения паблицитного капитала базисного субъекта </w:t>
      </w:r>
      <w:r w:rsidRPr="003C03F2">
        <w:rPr>
          <w:lang w:val="en-US"/>
        </w:rPr>
        <w:t>PR</w:t>
      </w:r>
      <w:r w:rsidRPr="003C03F2">
        <w:t xml:space="preserve"> </w:t>
      </w:r>
      <w:r w:rsidR="003C03F2">
        <w:t>-</w:t>
      </w:r>
      <w:r w:rsidRPr="003C03F2">
        <w:t xml:space="preserve"> гораздо менее изученный с точки зрения науки аспект, нежели сам </w:t>
      </w:r>
      <w:r w:rsidRPr="003C03F2">
        <w:rPr>
          <w:lang w:val="en-US"/>
        </w:rPr>
        <w:t>event</w:t>
      </w:r>
      <w:r w:rsidRPr="003C03F2">
        <w:t>-</w:t>
      </w:r>
      <w:r w:rsidRPr="003C03F2">
        <w:rPr>
          <w:lang w:val="en-US"/>
        </w:rPr>
        <w:t>management</w:t>
      </w:r>
      <w:r w:rsidRPr="003C03F2">
        <w:t xml:space="preserve"> как раздел пиарологии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Таким образом, приращение паблицитного капитала не с помощью участия, а с помощью организации специальных мероприятий </w:t>
      </w:r>
      <w:r w:rsidR="003C03F2">
        <w:t>-</w:t>
      </w:r>
      <w:r w:rsidRPr="003C03F2">
        <w:t xml:space="preserve"> довольно новое явление, а потому практически не изученное в теории </w:t>
      </w:r>
      <w:r w:rsidRPr="003C03F2">
        <w:rPr>
          <w:lang w:val="en-US"/>
        </w:rPr>
        <w:t>PR</w:t>
      </w:r>
      <w:r w:rsidR="003C03F2" w:rsidRPr="003C03F2">
        <w:t>.</w:t>
      </w:r>
    </w:p>
    <w:p w:rsidR="00FD32D5" w:rsidRP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Объект исследования</w:t>
      </w:r>
    </w:p>
    <w:p w:rsidR="003C03F2" w:rsidRDefault="00FD32D5" w:rsidP="003C03F2">
      <w:pPr>
        <w:ind w:firstLine="709"/>
      </w:pPr>
      <w:r w:rsidRPr="003C03F2">
        <w:t>Специальные мероприятия в системе массовых коммуникаций</w:t>
      </w:r>
    </w:p>
    <w:p w:rsidR="00FD32D5" w:rsidRP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Предмет исследования</w:t>
      </w:r>
    </w:p>
    <w:p w:rsidR="003C03F2" w:rsidRDefault="00FD32D5" w:rsidP="003C03F2">
      <w:pPr>
        <w:ind w:firstLine="709"/>
      </w:pPr>
      <w:r w:rsidRPr="003C03F2">
        <w:t>Воздействие специальных мероприятий на процесс приращения паблицитного капитала издательства</w:t>
      </w:r>
      <w:r w:rsidR="003C03F2">
        <w:t xml:space="preserve"> "</w:t>
      </w:r>
      <w:r w:rsidRPr="003C03F2">
        <w:t>Уральская кредитная линия</w:t>
      </w:r>
      <w:r w:rsidR="003C03F2">
        <w:t>"</w:t>
      </w:r>
    </w:p>
    <w:p w:rsidR="00FD32D5" w:rsidRP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Цель исследования</w:t>
      </w:r>
    </w:p>
    <w:p w:rsidR="003C03F2" w:rsidRPr="003C03F2" w:rsidRDefault="00FD32D5" w:rsidP="003C03F2">
      <w:pPr>
        <w:ind w:firstLine="709"/>
      </w:pPr>
      <w:r w:rsidRPr="003C03F2">
        <w:t>Изучение эффективности проведения специальных мероприятий в процессе приращения паблицитного капитала компании-организатора</w:t>
      </w:r>
    </w:p>
    <w:p w:rsid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Задачи исследования</w:t>
      </w:r>
      <w:r w:rsidR="003C03F2" w:rsidRPr="003C03F2">
        <w:rPr>
          <w:i/>
          <w:iCs/>
        </w:rPr>
        <w:t>:</w:t>
      </w:r>
    </w:p>
    <w:p w:rsidR="003C03F2" w:rsidRDefault="00FD32D5" w:rsidP="003C03F2">
      <w:pPr>
        <w:ind w:firstLine="709"/>
      </w:pPr>
      <w:r w:rsidRPr="003C03F2">
        <w:t xml:space="preserve">Изучить категориальный аппарат </w:t>
      </w:r>
      <w:r w:rsidRPr="003C03F2">
        <w:rPr>
          <w:lang w:val="en-US"/>
        </w:rPr>
        <w:t>event</w:t>
      </w:r>
      <w:r w:rsidRPr="003C03F2">
        <w:t>-менеджмента как раздела пиарологии, роль и место специальных мероприятий в системе маркетинговых коммуникаций, событийный рынок России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Провести исследование внешней среды компании и первоначального положения на рынке, выявить степень лояльности целевой аудитории компании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Разработать, подготовить и провести ряд специальных мероприятий для целевой аудитории компании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Проанализировать результативность и эффективность специальных мероприятий компании посредством социологических методов</w:t>
      </w:r>
      <w:r w:rsidR="003C03F2" w:rsidRPr="003C03F2">
        <w:t>.</w:t>
      </w:r>
    </w:p>
    <w:p w:rsid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Гипотезы исследования</w:t>
      </w:r>
      <w:r w:rsidR="003C03F2" w:rsidRPr="003C03F2">
        <w:rPr>
          <w:i/>
          <w:iCs/>
        </w:rPr>
        <w:t>:</w:t>
      </w:r>
    </w:p>
    <w:p w:rsidR="003C03F2" w:rsidRDefault="00FD32D5" w:rsidP="003C03F2">
      <w:pPr>
        <w:ind w:firstLine="709"/>
      </w:pPr>
      <w:r w:rsidRPr="003C03F2">
        <w:t xml:space="preserve">Категориальный аппарат </w:t>
      </w:r>
      <w:r w:rsidRPr="003C03F2">
        <w:rPr>
          <w:lang w:val="en-US"/>
        </w:rPr>
        <w:t>event</w:t>
      </w:r>
      <w:r w:rsidRPr="003C03F2">
        <w:t xml:space="preserve">-менеджмента как раздела пиарологии находится на достаточно высоком уровне развития, специальные мероприятия являются неотъемлемой частью системы маркетинговых коммуникаций базисного субъекта </w:t>
      </w:r>
      <w:r w:rsidRPr="003C03F2">
        <w:rPr>
          <w:lang w:val="en-US"/>
        </w:rPr>
        <w:t>PR</w:t>
      </w:r>
      <w:r w:rsidRPr="003C03F2">
        <w:t>, российский рынок специальных мероприятий находится на довольно качественном уровне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Первоначально состояние компании на рынке довольно устойчивое, но лояльность целевой аудитории не достаточно высока, поэтому необходимо использовать альтернативные методы продвижения компании, такие как организация и проведение специальных мероприятий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Проведение серии специальных мероприятий имеет смысл для наиболее интенсивного воздействия на целевую аудиторию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Положение компании на рынке после проведения серии специальных мероприятий может значительно укрепиться, отношение целевой аудитории может стать более лояльным, может расшириться база данных новых клиентов, повыситься уровень паблисити</w:t>
      </w:r>
      <w:r w:rsidR="003C03F2" w:rsidRPr="003C03F2">
        <w:t>.</w:t>
      </w:r>
    </w:p>
    <w:p w:rsid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Методы исследования</w:t>
      </w:r>
      <w:r w:rsidR="003C03F2" w:rsidRPr="003C03F2">
        <w:rPr>
          <w:i/>
          <w:iCs/>
        </w:rPr>
        <w:t>:</w:t>
      </w:r>
    </w:p>
    <w:p w:rsidR="00FD32D5" w:rsidRPr="003C03F2" w:rsidRDefault="00FD32D5" w:rsidP="003C03F2">
      <w:pPr>
        <w:ind w:firstLine="709"/>
      </w:pPr>
      <w:r w:rsidRPr="003C03F2">
        <w:t>Исследование внешней среды рынка и анализ конкурентов методом сбора вторичной информации</w:t>
      </w:r>
    </w:p>
    <w:p w:rsidR="00FD32D5" w:rsidRPr="003C03F2" w:rsidRDefault="00FD32D5" w:rsidP="003C03F2">
      <w:pPr>
        <w:ind w:firstLine="709"/>
      </w:pPr>
      <w:r w:rsidRPr="003C03F2">
        <w:t>Исследование по выявлению степени лояльности целевой аудитории методом анкетирования</w:t>
      </w:r>
    </w:p>
    <w:p w:rsidR="003C03F2" w:rsidRDefault="00FD32D5" w:rsidP="003C03F2">
      <w:pPr>
        <w:ind w:firstLine="709"/>
      </w:pPr>
      <w:r w:rsidRPr="003C03F2">
        <w:t>Исследование уровня паблисити компании методом сбора вторичной информации, анализа документов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Литература, использованная при написании дипломной работы, имеет ряд особенностей</w:t>
      </w:r>
      <w:r w:rsidR="003C03F2" w:rsidRPr="003C03F2">
        <w:t xml:space="preserve">. </w:t>
      </w:r>
      <w:r w:rsidRPr="003C03F2">
        <w:t>По причине недостаточной изученности темы, большинство источников предлагают сугубо практические решения, не слишком опираясь на теорию</w:t>
      </w:r>
      <w:r w:rsidR="003C03F2" w:rsidRPr="003C03F2">
        <w:t xml:space="preserve">. </w:t>
      </w:r>
      <w:r w:rsidRPr="003C03F2">
        <w:t>Практически все источники дают один и тот же алгоритм работы над специальным мероприятием, с тем отличием, что в одних он дан более полно и подробно, а в других более поверхностно</w:t>
      </w:r>
      <w:r w:rsidR="003C03F2" w:rsidRPr="003C03F2">
        <w:t xml:space="preserve">. </w:t>
      </w:r>
      <w:r w:rsidRPr="003C03F2">
        <w:t>Среди учебной литературы можно выделить как наиболее полные источники информации по теме книгу А</w:t>
      </w:r>
      <w:r w:rsidR="003C03F2">
        <w:t xml:space="preserve">.В. </w:t>
      </w:r>
      <w:r w:rsidRPr="003C03F2">
        <w:t>Шумовича</w:t>
      </w:r>
      <w:r w:rsidR="003C03F2">
        <w:t xml:space="preserve"> "</w:t>
      </w:r>
      <w:r w:rsidRPr="003C03F2">
        <w:t>Великолепные мероприятия</w:t>
      </w:r>
      <w:r w:rsidR="003C03F2" w:rsidRPr="003C03F2">
        <w:t xml:space="preserve">: </w:t>
      </w:r>
      <w:r w:rsidRPr="003C03F2">
        <w:t xml:space="preserve">Технологии и практика </w:t>
      </w:r>
      <w:r w:rsidRPr="003C03F2">
        <w:rPr>
          <w:lang w:val="en-US"/>
        </w:rPr>
        <w:t>event</w:t>
      </w:r>
      <w:r w:rsidRPr="003C03F2">
        <w:t xml:space="preserve"> </w:t>
      </w:r>
      <w:r w:rsidRPr="003C03F2">
        <w:rPr>
          <w:lang w:val="en-US"/>
        </w:rPr>
        <w:t>management</w:t>
      </w:r>
      <w:r w:rsidR="003C03F2">
        <w:t xml:space="preserve">", </w:t>
      </w:r>
      <w:r w:rsidRPr="003C03F2">
        <w:t>а также издание Кривоносова</w:t>
      </w:r>
      <w:r w:rsidR="003C03F2">
        <w:t xml:space="preserve"> "</w:t>
      </w:r>
      <w:r w:rsidRPr="003C03F2">
        <w:rPr>
          <w:lang w:val="en-US"/>
        </w:rPr>
        <w:t>PR</w:t>
      </w:r>
      <w:r w:rsidRPr="003C03F2">
        <w:t>-текст в системе коммуникации</w:t>
      </w:r>
      <w:r w:rsidR="003C03F2">
        <w:t xml:space="preserve">"; </w:t>
      </w:r>
      <w:r w:rsidRPr="003C03F2">
        <w:t xml:space="preserve">среди периодических печатных изданий </w:t>
      </w:r>
      <w:r w:rsidR="003C03F2">
        <w:t>-</w:t>
      </w:r>
      <w:r w:rsidRPr="003C03F2">
        <w:t xml:space="preserve"> журналы</w:t>
      </w:r>
      <w:r w:rsidR="003C03F2">
        <w:t xml:space="preserve"> "</w:t>
      </w:r>
      <w:r w:rsidRPr="003C03F2">
        <w:t>Лаборатория рекламы</w:t>
      </w:r>
      <w:r w:rsidR="003C03F2">
        <w:t xml:space="preserve">" </w:t>
      </w:r>
      <w:r w:rsidRPr="003C03F2">
        <w:t>и</w:t>
      </w:r>
      <w:r w:rsidR="003C03F2">
        <w:t xml:space="preserve"> "</w:t>
      </w:r>
      <w:r w:rsidRPr="003C03F2">
        <w:rPr>
          <w:lang w:val="en-US"/>
        </w:rPr>
        <w:t>Event</w:t>
      </w:r>
      <w:r w:rsidR="003C03F2">
        <w:t xml:space="preserve">"; </w:t>
      </w:r>
      <w:r w:rsidRPr="003C03F2">
        <w:t xml:space="preserve">среди электронных источников информации </w:t>
      </w:r>
      <w:r w:rsidR="003C03F2">
        <w:t>-</w:t>
      </w:r>
      <w:r w:rsidRPr="003C03F2">
        <w:t xml:space="preserve"> сайт </w:t>
      </w:r>
      <w:r w:rsidRPr="003C03F2">
        <w:rPr>
          <w:lang w:val="en-US"/>
        </w:rPr>
        <w:t>Eventmarket</w:t>
      </w:r>
      <w:r w:rsidR="003C03F2">
        <w:t>.ru</w:t>
      </w:r>
      <w:r w:rsidR="003C03F2" w:rsidRPr="003C03F2">
        <w:t>.</w:t>
      </w:r>
    </w:p>
    <w:p w:rsidR="00FD32D5" w:rsidRPr="003C03F2" w:rsidRDefault="003C03F2" w:rsidP="003C03F2">
      <w:pPr>
        <w:pStyle w:val="2"/>
      </w:pPr>
      <w:r>
        <w:br w:type="page"/>
      </w:r>
      <w:bookmarkStart w:id="1" w:name="_Toc256972460"/>
      <w:r w:rsidRPr="003C03F2">
        <w:t>Глава 1. Теоретические основы организации и проведения специальных мероприятий</w:t>
      </w:r>
      <w:bookmarkEnd w:id="1"/>
    </w:p>
    <w:p w:rsidR="003C03F2" w:rsidRDefault="003C03F2" w:rsidP="003C03F2">
      <w:pPr>
        <w:ind w:firstLine="709"/>
        <w:rPr>
          <w:lang w:val="uk-UA"/>
        </w:rPr>
      </w:pPr>
    </w:p>
    <w:p w:rsidR="00FD32D5" w:rsidRPr="003C03F2" w:rsidRDefault="003C03F2" w:rsidP="003C03F2">
      <w:pPr>
        <w:pStyle w:val="2"/>
      </w:pPr>
      <w:bookmarkStart w:id="2" w:name="_Toc256972461"/>
      <w:r>
        <w:rPr>
          <w:lang w:val="uk-UA"/>
        </w:rPr>
        <w:t xml:space="preserve">1.1 </w:t>
      </w:r>
      <w:r w:rsidR="00FD32D5" w:rsidRPr="003C03F2">
        <w:t>Роль и место специальных мероприятий в системе массовых коммуникаций</w:t>
      </w:r>
      <w:r w:rsidRPr="003C03F2">
        <w:t xml:space="preserve">. </w:t>
      </w:r>
      <w:r w:rsidR="00FD32D5" w:rsidRPr="003C03F2">
        <w:t xml:space="preserve">Рынок </w:t>
      </w:r>
      <w:r w:rsidR="00FD32D5" w:rsidRPr="003C03F2">
        <w:rPr>
          <w:lang w:val="en-US"/>
        </w:rPr>
        <w:t>special</w:t>
      </w:r>
      <w:r w:rsidR="00FD32D5" w:rsidRPr="003C03F2">
        <w:t xml:space="preserve"> </w:t>
      </w:r>
      <w:r w:rsidR="00FD32D5" w:rsidRPr="003C03F2">
        <w:rPr>
          <w:lang w:val="en-US"/>
        </w:rPr>
        <w:t>events</w:t>
      </w:r>
      <w:r w:rsidR="00FD32D5" w:rsidRPr="003C03F2">
        <w:t xml:space="preserve"> в России</w:t>
      </w:r>
      <w:bookmarkEnd w:id="2"/>
    </w:p>
    <w:p w:rsidR="003C03F2" w:rsidRDefault="003C03F2" w:rsidP="003C03F2">
      <w:pPr>
        <w:ind w:firstLine="709"/>
        <w:rPr>
          <w:lang w:val="uk-UA"/>
        </w:rPr>
      </w:pPr>
    </w:p>
    <w:p w:rsidR="003C03F2" w:rsidRDefault="00FD32D5" w:rsidP="003C03F2">
      <w:pPr>
        <w:ind w:firstLine="709"/>
      </w:pPr>
      <w:r w:rsidRPr="003C03F2">
        <w:t xml:space="preserve">Рассмотрим понятийный аппарат, необходимый для изучения темы специальных мероприятий и их влияния на приращение паблицитного капитала базисного субъекта </w:t>
      </w:r>
      <w:r w:rsidRPr="003C03F2">
        <w:rPr>
          <w:lang w:val="en-US"/>
        </w:rPr>
        <w:t>PR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Монографии и публицистическая литература дают разнообразные определения понятию специальное мероприятие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Александр Шумович в книге</w:t>
      </w:r>
      <w:r w:rsidR="003C03F2">
        <w:t xml:space="preserve"> "</w:t>
      </w:r>
      <w:r w:rsidRPr="003C03F2">
        <w:t>Великолепные мероприятия</w:t>
      </w:r>
      <w:r w:rsidR="003C03F2" w:rsidRPr="003C03F2">
        <w:t xml:space="preserve">: </w:t>
      </w:r>
      <w:r w:rsidRPr="003C03F2">
        <w:t xml:space="preserve">Технологии и практика </w:t>
      </w:r>
      <w:r w:rsidRPr="003C03F2">
        <w:rPr>
          <w:lang w:val="en-US"/>
        </w:rPr>
        <w:t>event</w:t>
      </w:r>
      <w:r w:rsidRPr="003C03F2">
        <w:t xml:space="preserve"> </w:t>
      </w:r>
      <w:r w:rsidRPr="003C03F2">
        <w:rPr>
          <w:lang w:val="en-US"/>
        </w:rPr>
        <w:t>management</w:t>
      </w:r>
      <w:r w:rsidR="003C03F2">
        <w:t xml:space="preserve">" </w:t>
      </w:r>
      <w:r w:rsidRPr="003C03F2">
        <w:t>с позиции практика дает довольно обобщенное определение мероприятия</w:t>
      </w:r>
      <w:r w:rsidR="003C03F2" w:rsidRPr="003C03F2">
        <w:t>:</w:t>
      </w:r>
      <w:r w:rsidR="003C03F2">
        <w:t xml:space="preserve"> "</w:t>
      </w:r>
      <w:r w:rsidRPr="003C03F2">
        <w:t xml:space="preserve">Мероприятие </w:t>
      </w:r>
      <w:r w:rsidR="003C03F2">
        <w:t>-</w:t>
      </w:r>
      <w:r w:rsidRPr="003C03F2">
        <w:t xml:space="preserve"> это вид человеческой деятельности, предполагающий встречу и взаимодействие разных людей, ограниченный по времени и связанный с реализацией каких-либо общих целей</w:t>
      </w:r>
      <w:r w:rsidR="003C03F2">
        <w:t>"</w:t>
      </w:r>
      <w:r w:rsidRPr="003C03F2">
        <w:rPr>
          <w:rStyle w:val="af2"/>
          <w:color w:val="000000"/>
        </w:rPr>
        <w:footnoteReference w:id="1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Более конкретное определение данному виду коммуникации дает И</w:t>
      </w:r>
      <w:r w:rsidR="003C03F2">
        <w:t xml:space="preserve">.А. </w:t>
      </w:r>
      <w:r w:rsidRPr="003C03F2">
        <w:t>Радченко</w:t>
      </w:r>
      <w:r w:rsidR="003C03F2" w:rsidRPr="003C03F2">
        <w:t>:</w:t>
      </w:r>
      <w:r w:rsidR="003C03F2">
        <w:t xml:space="preserve"> "</w:t>
      </w:r>
      <w:r w:rsidRPr="003C03F2">
        <w:t xml:space="preserve">Специальное мероприятие/событие </w:t>
      </w:r>
      <w:r w:rsidR="003C03F2">
        <w:t>-</w:t>
      </w:r>
      <w:r w:rsidRPr="003C03F2">
        <w:t xml:space="preserve"> яркое, запоминающееся действо, которое проводится от имени организации с целью продвижения бренда</w:t>
      </w:r>
      <w:r w:rsidR="003C03F2" w:rsidRPr="003C03F2">
        <w:t xml:space="preserve">, </w:t>
      </w:r>
      <w:r w:rsidRPr="003C03F2">
        <w:t>создает запоминающийся образ организации в сознании целевой аудитории</w:t>
      </w:r>
      <w:r w:rsidR="003C03F2" w:rsidRPr="003C03F2">
        <w:t xml:space="preserve">. </w:t>
      </w:r>
      <w:r w:rsidRPr="003C03F2">
        <w:t>К специальным мероприятиям относятся</w:t>
      </w:r>
      <w:r w:rsidR="003C03F2" w:rsidRPr="003C03F2">
        <w:t xml:space="preserve">: </w:t>
      </w:r>
      <w:r w:rsidRPr="003C03F2">
        <w:t>экскурсии, приемы, дни открытых дверей, юбилеи, разного рода церемонии и пр</w:t>
      </w:r>
      <w:r w:rsidR="003C03F2" w:rsidRPr="003C03F2">
        <w:t>.</w:t>
      </w:r>
      <w:r w:rsidR="003C03F2">
        <w:t xml:space="preserve"> "</w:t>
      </w:r>
      <w:r w:rsidRPr="003C03F2">
        <w:rPr>
          <w:rStyle w:val="af2"/>
          <w:color w:val="000000"/>
        </w:rPr>
        <w:footnoteReference w:id="2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А</w:t>
      </w:r>
      <w:r w:rsidR="003C03F2">
        <w:t xml:space="preserve">.Е. </w:t>
      </w:r>
      <w:r w:rsidRPr="003C03F2">
        <w:t>Назимко в своем определении понятия делает акцент на взаимозависимости специального мероприятия и бренда</w:t>
      </w:r>
      <w:r w:rsidR="003C03F2" w:rsidRPr="003C03F2">
        <w:t>:</w:t>
      </w:r>
      <w:r w:rsidR="003C03F2">
        <w:t xml:space="preserve"> "</w:t>
      </w:r>
      <w:r w:rsidRPr="003C03F2">
        <w:t xml:space="preserve">Событие в событийном маркетинге </w:t>
      </w:r>
      <w:r w:rsidR="003C03F2">
        <w:t>-</w:t>
      </w:r>
      <w:r w:rsidRPr="003C03F2">
        <w:t xml:space="preserve"> это такое мероприятие, которое изменяет отношения целевых аудиторий и бренда, и обладает в их глазах субъективной значимостью</w:t>
      </w:r>
      <w:r w:rsidR="003C03F2">
        <w:t>"</w:t>
      </w:r>
      <w:r w:rsidRPr="003C03F2">
        <w:rPr>
          <w:rStyle w:val="af2"/>
          <w:color w:val="000000"/>
        </w:rPr>
        <w:footnoteReference w:id="3"/>
      </w:r>
      <w:r w:rsidR="003C03F2" w:rsidRPr="003C03F2">
        <w:t xml:space="preserve">. </w:t>
      </w:r>
      <w:r w:rsidRPr="003C03F2">
        <w:t>Анализируя интерпретацию данного понятия различными авторами, можно сделать вывод, что каждый из них дает определение в соответствии с направленностью своих научных трудов и монографий</w:t>
      </w:r>
      <w:r w:rsidR="003C03F2" w:rsidRPr="003C03F2">
        <w:t xml:space="preserve">. </w:t>
      </w:r>
      <w:r w:rsidRPr="003C03F2">
        <w:t>В то же время, наиболее универсальным и применимым на практике является определение специального мероприятия, данное А</w:t>
      </w:r>
      <w:r w:rsidR="003C03F2" w:rsidRPr="003C03F2">
        <w:t xml:space="preserve">. </w:t>
      </w:r>
      <w:r w:rsidRPr="003C03F2">
        <w:t>Шумовичем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Специальные мероприятия изучает такой раздел </w:t>
      </w:r>
      <w:r w:rsidRPr="003C03F2">
        <w:rPr>
          <w:lang w:val="en-US"/>
        </w:rPr>
        <w:t>PR</w:t>
      </w:r>
      <w:r w:rsidRPr="003C03F2">
        <w:t xml:space="preserve"> как </w:t>
      </w:r>
      <w:r w:rsidRPr="003C03F2">
        <w:rPr>
          <w:lang w:val="en-US"/>
        </w:rPr>
        <w:t>event</w:t>
      </w:r>
      <w:r w:rsidRPr="003C03F2">
        <w:t>-</w:t>
      </w:r>
      <w:r w:rsidRPr="003C03F2">
        <w:rPr>
          <w:lang w:val="en-US"/>
        </w:rPr>
        <w:t>marketing</w:t>
      </w:r>
      <w:r w:rsidRPr="003C03F2">
        <w:t xml:space="preserve">/ событийный маркетинг/ </w:t>
      </w:r>
      <w:r w:rsidRPr="003C03F2">
        <w:rPr>
          <w:lang w:val="en-US"/>
        </w:rPr>
        <w:t>event</w:t>
      </w:r>
      <w:r w:rsidRPr="003C03F2">
        <w:t>-</w:t>
      </w:r>
      <w:r w:rsidRPr="003C03F2">
        <w:rPr>
          <w:lang w:val="en-US"/>
        </w:rPr>
        <w:t>management</w:t>
      </w:r>
      <w:r w:rsidRPr="003C03F2">
        <w:t>,</w:t>
      </w:r>
      <w:r w:rsidR="003C03F2" w:rsidRPr="003C03F2">
        <w:t xml:space="preserve"> - </w:t>
      </w:r>
      <w:r w:rsidRPr="003C03F2">
        <w:t>различные авторы дают по-разному само понятие</w:t>
      </w:r>
      <w:r w:rsidR="003C03F2" w:rsidRPr="003C03F2">
        <w:t xml:space="preserve">. </w:t>
      </w:r>
      <w:r w:rsidRPr="003C03F2">
        <w:t>Ясно, что определения также будут интерпретироваться по-разному</w:t>
      </w:r>
      <w:r w:rsidR="003C03F2" w:rsidRPr="003C03F2">
        <w:t xml:space="preserve">. </w:t>
      </w:r>
      <w:r w:rsidRPr="003C03F2">
        <w:t>Так, А</w:t>
      </w:r>
      <w:r w:rsidR="003C03F2">
        <w:t xml:space="preserve">.Е. </w:t>
      </w:r>
      <w:r w:rsidRPr="003C03F2">
        <w:t>Назимко трактует событийный маркетинг как</w:t>
      </w:r>
      <w:r w:rsidR="003C03F2">
        <w:t>:</w:t>
      </w:r>
    </w:p>
    <w:p w:rsidR="003C03F2" w:rsidRDefault="003C03F2" w:rsidP="003C03F2">
      <w:pPr>
        <w:ind w:firstLine="709"/>
      </w:pPr>
      <w:r>
        <w:t>1)</w:t>
      </w:r>
      <w:r w:rsidRPr="003C03F2">
        <w:t xml:space="preserve"> </w:t>
      </w:r>
      <w:r w:rsidR="00FD32D5" w:rsidRPr="003C03F2">
        <w:t>вид интегрированных маркетинговых коммуникаций, представляющий комплекс мероприятий, направленных на продвижение бренда во внутренней и/ или внешней маркетинговой среде посредством организации специальных событий</w:t>
      </w:r>
      <w:r>
        <w:t>;</w:t>
      </w:r>
    </w:p>
    <w:p w:rsidR="003C03F2" w:rsidRDefault="003C03F2" w:rsidP="003C03F2">
      <w:pPr>
        <w:ind w:firstLine="709"/>
      </w:pPr>
      <w:r>
        <w:t>2)</w:t>
      </w:r>
      <w:r w:rsidRPr="003C03F2">
        <w:t xml:space="preserve"> </w:t>
      </w:r>
      <w:r w:rsidR="00FD32D5" w:rsidRPr="003C03F2">
        <w:t>сфера услуг по организации специальных мероприятий</w:t>
      </w:r>
      <w:r w:rsidR="00FD32D5" w:rsidRPr="003C03F2">
        <w:rPr>
          <w:rStyle w:val="af2"/>
          <w:color w:val="000000"/>
        </w:rPr>
        <w:footnoteReference w:id="4"/>
      </w:r>
      <w:r w:rsidRPr="003C03F2">
        <w:t xml:space="preserve">. </w:t>
      </w:r>
      <w:r w:rsidR="00FD32D5" w:rsidRPr="003C03F2">
        <w:t>Автор определяет специальные мероприятия не только как часть системы маркетинговых коммуникаций, но и как сферу услуг по организации мероприятий, что говорит о рыночном подходе к интерпретации понятия</w:t>
      </w:r>
      <w:r w:rsidRPr="003C03F2">
        <w:t>.</w:t>
      </w:r>
    </w:p>
    <w:p w:rsidR="003C03F2" w:rsidRDefault="00FD32D5" w:rsidP="003C03F2">
      <w:pPr>
        <w:ind w:firstLine="709"/>
      </w:pPr>
      <w:r w:rsidRPr="003C03F2">
        <w:t>И</w:t>
      </w:r>
      <w:r w:rsidR="003C03F2">
        <w:t xml:space="preserve">.А. </w:t>
      </w:r>
      <w:r w:rsidRPr="003C03F2">
        <w:t>Радченко сужает понятие, интерпретируя его как продвижение бренда компании-организатора</w:t>
      </w:r>
      <w:r w:rsidR="003C03F2" w:rsidRPr="003C03F2">
        <w:t>:</w:t>
      </w:r>
      <w:r w:rsidR="003C03F2">
        <w:t xml:space="preserve"> " </w:t>
      </w:r>
      <w:r w:rsidRPr="003C03F2">
        <w:t xml:space="preserve">Событийный Маркетинг </w:t>
      </w:r>
      <w:r w:rsidR="003C03F2">
        <w:t>-</w:t>
      </w:r>
      <w:r w:rsidRPr="003C03F2">
        <w:t xml:space="preserve"> продвижение бренда посредством организации ярких запоминающихся событий</w:t>
      </w:r>
      <w:r w:rsidR="003C03F2" w:rsidRPr="003C03F2">
        <w:t xml:space="preserve">. </w:t>
      </w:r>
      <w:r w:rsidRPr="003C03F2">
        <w:t>Отличительная особенность состоит в том, что событие проводится от имени организации, а форма проведения предполагает глубокое вовлечение аудитории в процесс</w:t>
      </w:r>
      <w:r w:rsidR="003C03F2" w:rsidRPr="003C03F2">
        <w:t xml:space="preserve">. </w:t>
      </w:r>
      <w:r w:rsidRPr="003C03F2">
        <w:t>Это позволяет создать запоминающийся образ в сознании целевой аудитории, связанный с положительными впечатлениями от события и достичь их лояльного поведения в отношении организации</w:t>
      </w:r>
      <w:r w:rsidR="003C03F2">
        <w:t>"</w:t>
      </w:r>
      <w:r w:rsidRPr="003C03F2">
        <w:rPr>
          <w:rStyle w:val="af2"/>
          <w:color w:val="000000"/>
        </w:rPr>
        <w:footnoteReference w:id="5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В контексте данной работы следует также сказать об интерпретации основных понятий пиарологии </w:t>
      </w:r>
      <w:r w:rsidR="003C03F2">
        <w:t>- "</w:t>
      </w:r>
      <w:r w:rsidRPr="003C03F2">
        <w:t xml:space="preserve">базисный субъект </w:t>
      </w:r>
      <w:r w:rsidRPr="003C03F2">
        <w:rPr>
          <w:lang w:val="en-US"/>
        </w:rPr>
        <w:t>PR</w:t>
      </w:r>
      <w:r w:rsidR="003C03F2">
        <w:t xml:space="preserve">" </w:t>
      </w:r>
      <w:r w:rsidRPr="003C03F2">
        <w:t>и</w:t>
      </w:r>
      <w:r w:rsidR="003C03F2">
        <w:t xml:space="preserve"> "</w:t>
      </w:r>
      <w:r w:rsidRPr="003C03F2">
        <w:t>паблицитный капитал</w:t>
      </w:r>
      <w:r w:rsidR="003C03F2">
        <w:t xml:space="preserve">". </w:t>
      </w:r>
      <w:r w:rsidRPr="003C03F2">
        <w:t>Подробное исследование данных понятий можно встретить у таких авторов как М</w:t>
      </w:r>
      <w:r w:rsidR="003C03F2">
        <w:t xml:space="preserve">.А. </w:t>
      </w:r>
      <w:r w:rsidRPr="003C03F2">
        <w:t>Шишкина и А</w:t>
      </w:r>
      <w:r w:rsidR="003C03F2">
        <w:t xml:space="preserve">.Д. </w:t>
      </w:r>
      <w:r w:rsidRPr="003C03F2">
        <w:t>Кривоносов</w:t>
      </w:r>
      <w:r w:rsidR="003C03F2" w:rsidRPr="003C03F2">
        <w:t xml:space="preserve">. </w:t>
      </w:r>
      <w:r w:rsidRPr="003C03F2">
        <w:t>В работе</w:t>
      </w:r>
      <w:r w:rsidR="003C03F2">
        <w:t xml:space="preserve"> "</w:t>
      </w:r>
      <w:r w:rsidRPr="003C03F2">
        <w:rPr>
          <w:lang w:val="en-US"/>
        </w:rPr>
        <w:t>PR</w:t>
      </w:r>
      <w:r w:rsidRPr="003C03F2">
        <w:t>-текст как инструмент публичных коммуникаций</w:t>
      </w:r>
      <w:r w:rsidR="003C03F2">
        <w:t xml:space="preserve">". </w:t>
      </w:r>
      <w:r w:rsidRPr="003C03F2">
        <w:t>Кривоносов дает следующее определение</w:t>
      </w:r>
      <w:r w:rsidR="003C03F2" w:rsidRPr="003C03F2">
        <w:t>:</w:t>
      </w:r>
      <w:r w:rsidR="003C03F2">
        <w:t xml:space="preserve"> "</w:t>
      </w:r>
      <w:r w:rsidRPr="003C03F2">
        <w:t xml:space="preserve">Базисным субъектом </w:t>
      </w:r>
      <w:r w:rsidRPr="003C03F2">
        <w:rPr>
          <w:lang w:val="en-US"/>
        </w:rPr>
        <w:t>PR</w:t>
      </w:r>
      <w:r w:rsidRPr="003C03F2">
        <w:t xml:space="preserve"> признается субъект публичной сферы, на оптимизацию коммуникационной среды которого направлена деятельность определенной </w:t>
      </w:r>
      <w:r w:rsidRPr="003C03F2">
        <w:rPr>
          <w:lang w:val="en-US"/>
        </w:rPr>
        <w:t>PR</w:t>
      </w:r>
      <w:r w:rsidRPr="003C03F2">
        <w:t>-структуры</w:t>
      </w:r>
      <w:r w:rsidR="003C03F2" w:rsidRPr="003C03F2">
        <w:t xml:space="preserve">. </w:t>
      </w:r>
      <w:r w:rsidRPr="003C03F2">
        <w:t xml:space="preserve">Оптимизация коммуникационной среды есть определенный процесс формирования у функционирующего в пространстве публичных коммуникаций субъекта </w:t>
      </w:r>
      <w:r w:rsidRPr="003C03F2">
        <w:rPr>
          <w:lang w:val="en-US"/>
        </w:rPr>
        <w:t>PR</w:t>
      </w:r>
      <w:r w:rsidRPr="003C03F2">
        <w:t xml:space="preserve"> символического, нематериального капитала особого рода</w:t>
      </w:r>
      <w:r w:rsidR="003C03F2" w:rsidRPr="003C03F2">
        <w:t xml:space="preserve"> - </w:t>
      </w:r>
      <w:r w:rsidRPr="003C03F2">
        <w:t>паблицитного капитала</w:t>
      </w:r>
      <w:r w:rsidR="003C03F2">
        <w:t>"</w:t>
      </w:r>
      <w:r w:rsidRPr="003C03F2">
        <w:rPr>
          <w:rStyle w:val="af2"/>
          <w:color w:val="000000"/>
        </w:rPr>
        <w:footnoteReference w:id="6"/>
      </w:r>
      <w:r w:rsidR="003C03F2" w:rsidRPr="003C03F2">
        <w:t xml:space="preserve">. </w:t>
      </w:r>
      <w:r w:rsidRPr="003C03F2">
        <w:t>Шишкина также интерпретирует данное понятие, прежде всего, опираясь на его отношение к системе публичных коммуникаций</w:t>
      </w:r>
      <w:r w:rsidR="003C03F2" w:rsidRPr="003C03F2">
        <w:t xml:space="preserve">. </w:t>
      </w:r>
      <w:r w:rsidRPr="003C03F2">
        <w:t xml:space="preserve">Определяя паблицитный капитал, она не отделяет его от базисного субъекта </w:t>
      </w:r>
      <w:r w:rsidRPr="003C03F2">
        <w:rPr>
          <w:lang w:val="en-US"/>
        </w:rPr>
        <w:t>PR</w:t>
      </w:r>
      <w:r w:rsidR="003C03F2" w:rsidRPr="003C03F2">
        <w:t>:</w:t>
      </w:r>
      <w:r w:rsidR="003C03F2">
        <w:t xml:space="preserve"> "</w:t>
      </w:r>
      <w:r w:rsidRPr="003C03F2">
        <w:t>Паблицитный капитал</w:t>
      </w:r>
      <w:r w:rsidR="003C03F2">
        <w:t xml:space="preserve"> (</w:t>
      </w:r>
      <w:r w:rsidRPr="003C03F2">
        <w:t>publicity capital</w:t>
      </w:r>
      <w:r w:rsidR="003C03F2" w:rsidRPr="003C03F2">
        <w:t xml:space="preserve">) </w:t>
      </w:r>
      <w:r w:rsidR="003C03F2">
        <w:t>-</w:t>
      </w:r>
      <w:r w:rsidRPr="003C03F2">
        <w:t xml:space="preserve"> это особый вид капитала, которым обладает рыночный субъект, функционирующий в пространстве публичных коммуникаций</w:t>
      </w:r>
      <w:r w:rsidR="003C03F2" w:rsidRPr="003C03F2">
        <w:t xml:space="preserve">. </w:t>
      </w:r>
      <w:r w:rsidRPr="003C03F2">
        <w:t>Этот вид капитала несводим к другим видам, но в существенной мере производен от них</w:t>
      </w:r>
      <w:r w:rsidR="003C03F2" w:rsidRPr="003C03F2">
        <w:t xml:space="preserve">. </w:t>
      </w:r>
      <w:r w:rsidRPr="003C03F2">
        <w:t>Паблицитный капитал, как и любой другой, представляет собой социальное отношение, связанное с собственностью, и сущность его связана с самовозрастанием стоимости за счет использования потребительной стоимости, заключенной в собственности</w:t>
      </w:r>
      <w:r w:rsidR="003C03F2" w:rsidRPr="003C03F2">
        <w:t xml:space="preserve">. </w:t>
      </w:r>
      <w:r w:rsidRPr="003C03F2">
        <w:t>Субъект собственности на паблицитный капитал за счет его рыночного использования способен осуществить увеличение своей экономической власти</w:t>
      </w:r>
      <w:r w:rsidR="003C03F2">
        <w:t>"</w:t>
      </w:r>
      <w:r w:rsidRPr="003C03F2">
        <w:rPr>
          <w:rStyle w:val="af2"/>
          <w:color w:val="000000"/>
        </w:rPr>
        <w:footnoteReference w:id="7"/>
      </w:r>
      <w:r w:rsidR="003C03F2" w:rsidRPr="003C03F2">
        <w:t xml:space="preserve">. </w:t>
      </w:r>
      <w:r w:rsidRPr="003C03F2">
        <w:t>Автор говорит также о процессе приращения паблицитного капитала</w:t>
      </w:r>
      <w:r w:rsidR="003C03F2" w:rsidRPr="003C03F2">
        <w:t>:</w:t>
      </w:r>
      <w:r w:rsidR="003C03F2">
        <w:t xml:space="preserve"> "</w:t>
      </w:r>
      <w:r w:rsidRPr="003C03F2">
        <w:t>как и другие виды капитала, паблицитный капитал представляет собой самовозрастающую стоимость, способную увеличивать экономическую власть своего собственника</w:t>
      </w:r>
      <w:r w:rsidR="003C03F2" w:rsidRPr="003C03F2">
        <w:t xml:space="preserve">. </w:t>
      </w:r>
      <w:r w:rsidRPr="003C03F2">
        <w:t>Возрастание объема паблицитного капитала означает для его собственника прирост общественного доверия, укрепление позитивного имиджа, формирование все более благоприятного общественного мнения и другие</w:t>
      </w:r>
      <w:r w:rsidR="003C03F2" w:rsidRPr="003C03F2">
        <w:t xml:space="preserve">. </w:t>
      </w:r>
      <w:r w:rsidRPr="003C03F2">
        <w:t>Но все эти результаты имеют свой, вполне определенный экономический эквивалент</w:t>
      </w:r>
      <w:r w:rsidR="003C03F2">
        <w:t>"</w:t>
      </w:r>
      <w:r w:rsidRPr="003C03F2">
        <w:rPr>
          <w:rStyle w:val="af2"/>
          <w:color w:val="000000"/>
        </w:rPr>
        <w:footnoteReference w:id="8"/>
      </w:r>
      <w:r w:rsidR="003C03F2" w:rsidRPr="003C03F2">
        <w:t xml:space="preserve">. </w:t>
      </w:r>
      <w:r w:rsidRPr="003C03F2">
        <w:t>Как мы видим, автор в данном случае интерпретирует паблицитный капитал как один из видов капитала экономического, делая акцент на непременном присутствии экономической выгоды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Организация специальных мероприятий </w:t>
      </w:r>
      <w:r w:rsidR="003C03F2">
        <w:t>-</w:t>
      </w:r>
      <w:r w:rsidRPr="003C03F2">
        <w:t xml:space="preserve"> неизменная составляющая жизни общества на всех этапах его развития</w:t>
      </w:r>
      <w:r w:rsidR="003C03F2" w:rsidRPr="003C03F2">
        <w:t xml:space="preserve">. </w:t>
      </w:r>
      <w:r w:rsidRPr="003C03F2">
        <w:t xml:space="preserve">Однако о событийном маркетинге как одной из составляющих </w:t>
      </w:r>
      <w:r w:rsidRPr="003C03F2">
        <w:rPr>
          <w:lang w:val="en-US"/>
        </w:rPr>
        <w:t>PR</w:t>
      </w:r>
      <w:r w:rsidRPr="003C03F2">
        <w:t>-мероприятий и интегрированных маркетинговых коммуникаций в нашей стране заговорили только в начале 2000-х годов</w:t>
      </w:r>
      <w:r w:rsidR="003C03F2" w:rsidRPr="003C03F2">
        <w:t xml:space="preserve">. </w:t>
      </w:r>
      <w:r w:rsidRPr="003C03F2">
        <w:t xml:space="preserve">Тогда многие фирмы, ранее ассоциировавшие себя с </w:t>
      </w:r>
      <w:r w:rsidRPr="003C03F2">
        <w:rPr>
          <w:lang w:val="en-US"/>
        </w:rPr>
        <w:t>BTL</w:t>
      </w:r>
      <w:r w:rsidRPr="003C03F2">
        <w:t xml:space="preserve">, </w:t>
      </w:r>
      <w:r w:rsidRPr="003C03F2">
        <w:rPr>
          <w:lang w:val="en-US"/>
        </w:rPr>
        <w:t>PR</w:t>
      </w:r>
      <w:r w:rsidRPr="003C03F2">
        <w:t xml:space="preserve"> и организацией праздников, переименовались в агентства событийного маркетинга</w:t>
      </w:r>
      <w:r w:rsidR="003C03F2" w:rsidRPr="003C03F2">
        <w:t xml:space="preserve">. </w:t>
      </w:r>
      <w:r w:rsidRPr="003C03F2">
        <w:t>Появилась реальная возможность выделения отдельной индустрии, основанной на организации специальных событий, как во внешней, так и во внутренней корпоративной среде</w:t>
      </w:r>
      <w:r w:rsidRPr="003C03F2">
        <w:rPr>
          <w:rStyle w:val="af2"/>
          <w:color w:val="000000"/>
        </w:rPr>
        <w:footnoteReference w:id="9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Следует отметить взаимодействие событийного маркетинга и </w:t>
      </w:r>
      <w:r w:rsidRPr="003C03F2">
        <w:rPr>
          <w:lang w:val="en-US"/>
        </w:rPr>
        <w:t>BTL</w:t>
      </w:r>
      <w:r w:rsidR="003C03F2" w:rsidRPr="003C03F2">
        <w:t xml:space="preserve">. </w:t>
      </w:r>
      <w:r w:rsidRPr="003C03F2">
        <w:t xml:space="preserve">Некоторые аналитики даже причисляют событийный маркетинг к </w:t>
      </w:r>
      <w:r w:rsidRPr="003C03F2">
        <w:rPr>
          <w:lang w:val="en-US"/>
        </w:rPr>
        <w:t>BTL</w:t>
      </w:r>
      <w:r w:rsidRPr="003C03F2">
        <w:rPr>
          <w:rStyle w:val="af2"/>
          <w:color w:val="000000"/>
          <w:lang w:val="en-US"/>
        </w:rPr>
        <w:footnoteReference w:id="10"/>
      </w:r>
      <w:r w:rsidRPr="003C03F2">
        <w:t>, что справедливо лишь в определенной степени</w:t>
      </w:r>
      <w:r w:rsidR="003C03F2" w:rsidRPr="003C03F2">
        <w:t xml:space="preserve">. </w:t>
      </w:r>
      <w:r w:rsidRPr="003C03F2">
        <w:t>Деление технологий маркетинговых коммуникаций на технологии</w:t>
      </w:r>
      <w:r w:rsidR="003C03F2">
        <w:t xml:space="preserve"> "</w:t>
      </w:r>
      <w:r w:rsidRPr="003C03F2">
        <w:t>под чертой</w:t>
      </w:r>
      <w:r w:rsidR="003C03F2">
        <w:t xml:space="preserve">" </w:t>
      </w:r>
      <w:r w:rsidRPr="003C03F2">
        <w:t>и</w:t>
      </w:r>
      <w:r w:rsidR="003C03F2">
        <w:t xml:space="preserve"> "</w:t>
      </w:r>
      <w:r w:rsidRPr="003C03F2">
        <w:t>над чертой</w:t>
      </w:r>
      <w:r w:rsidR="003C03F2">
        <w:t xml:space="preserve">" </w:t>
      </w:r>
      <w:r w:rsidRPr="003C03F2">
        <w:t>просто устарело</w:t>
      </w:r>
      <w:r w:rsidR="003C03F2" w:rsidRPr="003C03F2">
        <w:t xml:space="preserve">. </w:t>
      </w:r>
      <w:r w:rsidRPr="003C03F2">
        <w:t xml:space="preserve">Если это деление происходит по критерию традиционности/ нетрадиционности способов продвижения, то можно утверждать, что </w:t>
      </w:r>
      <w:r w:rsidRPr="003C03F2">
        <w:rPr>
          <w:lang w:val="en-US"/>
        </w:rPr>
        <w:t>BTL</w:t>
      </w:r>
      <w:r w:rsidRPr="003C03F2">
        <w:t xml:space="preserve"> уже стал частью традиционного продвижения, и даже </w:t>
      </w:r>
      <w:r w:rsidRPr="003C03F2">
        <w:rPr>
          <w:lang w:val="en-US"/>
        </w:rPr>
        <w:t>event</w:t>
      </w:r>
      <w:r w:rsidRPr="003C03F2">
        <w:t xml:space="preserve"> </w:t>
      </w:r>
      <w:r w:rsidRPr="003C03F2">
        <w:rPr>
          <w:lang w:val="en-US"/>
        </w:rPr>
        <w:t>marketing</w:t>
      </w:r>
      <w:r w:rsidRPr="003C03F2">
        <w:t xml:space="preserve"> вошел в традиционный обиход</w:t>
      </w:r>
      <w:r w:rsidR="003C03F2" w:rsidRPr="003C03F2">
        <w:t xml:space="preserve">. </w:t>
      </w:r>
      <w:r w:rsidRPr="003C03F2">
        <w:t>Так, по данным, которые приводит Б</w:t>
      </w:r>
      <w:r w:rsidR="003C03F2" w:rsidRPr="003C03F2">
        <w:t xml:space="preserve">. </w:t>
      </w:r>
      <w:r w:rsidRPr="003C03F2">
        <w:t>Шмит, 47% компаний за рубежом предпочитают событийный маркетинг прямой рекламе</w:t>
      </w:r>
      <w:r w:rsidRPr="003C03F2">
        <w:rPr>
          <w:rStyle w:val="af2"/>
          <w:color w:val="000000"/>
        </w:rPr>
        <w:footnoteReference w:id="11"/>
      </w:r>
      <w:r w:rsidR="003C03F2" w:rsidRPr="003C03F2">
        <w:t xml:space="preserve">. </w:t>
      </w:r>
      <w:r w:rsidRPr="003C03F2">
        <w:t>Средства продвижения множатся и наполняются новым осмыслением, что вызывает необходимость формулировать новые варианты</w:t>
      </w:r>
      <w:r w:rsidR="003C03F2">
        <w:t xml:space="preserve"> "</w:t>
      </w:r>
      <w:r w:rsidRPr="003C03F2">
        <w:t>разделения труда</w:t>
      </w:r>
      <w:r w:rsidR="003C03F2">
        <w:t xml:space="preserve">" </w:t>
      </w:r>
      <w:r w:rsidRPr="003C03F2">
        <w:t>внутри маркетинговых коммуникаций</w:t>
      </w:r>
      <w:r w:rsidR="003C03F2" w:rsidRPr="003C03F2">
        <w:t xml:space="preserve">. </w:t>
      </w:r>
      <w:r w:rsidRPr="003C03F2">
        <w:t>Событийный маркетинг находится в русле именно этих тенденций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настоящее время, большей популярностью пользуется смежное с событийным маркетингом</w:t>
      </w:r>
      <w:r w:rsidR="003C03F2" w:rsidRPr="003C03F2">
        <w:t xml:space="preserve"> </w:t>
      </w:r>
      <w:r w:rsidRPr="003C03F2">
        <w:t>понятие</w:t>
      </w:r>
      <w:r w:rsidR="003C03F2">
        <w:t xml:space="preserve"> "</w:t>
      </w:r>
      <w:r w:rsidRPr="003C03F2">
        <w:rPr>
          <w:lang w:val="en-US"/>
        </w:rPr>
        <w:t>event</w:t>
      </w:r>
      <w:r w:rsidRPr="003C03F2">
        <w:t xml:space="preserve"> </w:t>
      </w:r>
      <w:r w:rsidRPr="003C03F2">
        <w:rPr>
          <w:lang w:val="en-US"/>
        </w:rPr>
        <w:t>management</w:t>
      </w:r>
      <w:r w:rsidR="003C03F2">
        <w:t>" (</w:t>
      </w:r>
      <w:r w:rsidRPr="003C03F2">
        <w:t>от англ</w:t>
      </w:r>
      <w:r w:rsidR="003C03F2" w:rsidRPr="003C03F2">
        <w:t xml:space="preserve">. </w:t>
      </w:r>
      <w:r w:rsidRPr="003C03F2">
        <w:t>event</w:t>
      </w:r>
      <w:r w:rsidR="003C03F2" w:rsidRPr="003C03F2">
        <w:t xml:space="preserve"> -</w:t>
      </w:r>
      <w:r w:rsidR="003C03F2">
        <w:t xml:space="preserve"> "</w:t>
      </w:r>
      <w:r w:rsidRPr="003C03F2">
        <w:t>событие</w:t>
      </w:r>
      <w:r w:rsidR="003C03F2">
        <w:t>"</w:t>
      </w:r>
      <w:r w:rsidR="003C03F2" w:rsidRPr="003C03F2">
        <w:t xml:space="preserve">). </w:t>
      </w:r>
      <w:r w:rsidRPr="003C03F2">
        <w:t>Это полный комплекс мероприятий по созданию корпоративных и массовых событий</w:t>
      </w:r>
      <w:r w:rsidR="003C03F2" w:rsidRPr="003C03F2">
        <w:t xml:space="preserve">. </w:t>
      </w:r>
      <w:r w:rsidRPr="003C03F2">
        <w:t>Причем если первые направлены в основном на укрепление внутрикорпоративного духа, то вторые оказывают мощную поддержку рекламным и PR-кампаниям</w:t>
      </w:r>
      <w:r w:rsidR="003C03F2" w:rsidRPr="003C03F2">
        <w:t xml:space="preserve">. </w:t>
      </w:r>
      <w:r w:rsidRPr="003C03F2">
        <w:t>В целом же задача событийного менеджмента</w:t>
      </w:r>
      <w:r w:rsidR="003C03F2" w:rsidRPr="003C03F2">
        <w:t xml:space="preserve"> - </w:t>
      </w:r>
      <w:r w:rsidRPr="003C03F2">
        <w:t>сделать из банального мероприятия настоящее событие, которое будут вспоминать и после его окончания</w:t>
      </w:r>
      <w:r w:rsidRPr="003C03F2">
        <w:rPr>
          <w:rStyle w:val="af2"/>
          <w:color w:val="000000"/>
        </w:rPr>
        <w:footnoteReference w:id="12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целом, событийный маркетинг для России</w:t>
      </w:r>
      <w:r w:rsidR="003C03F2" w:rsidRPr="003C03F2">
        <w:t xml:space="preserve"> - </w:t>
      </w:r>
      <w:r w:rsidRPr="003C03F2">
        <w:t>явление относительно новое</w:t>
      </w:r>
      <w:r w:rsidR="003C03F2" w:rsidRPr="003C03F2">
        <w:t xml:space="preserve">. </w:t>
      </w:r>
      <w:r w:rsidRPr="003C03F2">
        <w:t>По крайней мере, частота использования этого способа продвижения товара возросла в течение последних десяти лет</w:t>
      </w:r>
      <w:r w:rsidR="003C03F2" w:rsidRPr="003C03F2">
        <w:t xml:space="preserve">. </w:t>
      </w:r>
      <w:r w:rsidRPr="003C03F2">
        <w:t xml:space="preserve">По итоговым оценкам рынка </w:t>
      </w:r>
      <w:r w:rsidRPr="003C03F2">
        <w:rPr>
          <w:lang w:val="en-US"/>
        </w:rPr>
        <w:t>BTL</w:t>
      </w:r>
      <w:r w:rsidRPr="003C03F2">
        <w:t xml:space="preserve"> за 2008 год, предоставленных Ассоциацией Коммуникационных Агентств России</w:t>
      </w:r>
      <w:r w:rsidR="003C03F2">
        <w:t xml:space="preserve"> (</w:t>
      </w:r>
      <w:r w:rsidRPr="003C03F2">
        <w:t>АКАР</w:t>
      </w:r>
      <w:r w:rsidR="003C03F2" w:rsidRPr="003C03F2">
        <w:t xml:space="preserve">) </w:t>
      </w:r>
      <w:r w:rsidRPr="003C03F2">
        <w:t>совместно с Российской ассоциацией маркетинговых услуг</w:t>
      </w:r>
      <w:r w:rsidR="003C03F2">
        <w:t xml:space="preserve"> (</w:t>
      </w:r>
      <w:r w:rsidRPr="003C03F2">
        <w:t>РАМУ</w:t>
      </w:r>
      <w:r w:rsidR="003C03F2" w:rsidRPr="003C03F2">
        <w:t>),</w:t>
      </w:r>
      <w:r w:rsidRPr="003C03F2">
        <w:t xml:space="preserve"> сегмент </w:t>
      </w:r>
      <w:r w:rsidRPr="003C03F2">
        <w:rPr>
          <w:lang w:val="en-US"/>
        </w:rPr>
        <w:t>event</w:t>
      </w:r>
      <w:r w:rsidRPr="003C03F2">
        <w:t xml:space="preserve"> </w:t>
      </w:r>
      <w:r w:rsidRPr="003C03F2">
        <w:rPr>
          <w:lang w:val="en-US"/>
        </w:rPr>
        <w:t>marketing</w:t>
      </w:r>
      <w:r w:rsidRPr="003C03F2">
        <w:t xml:space="preserve"> вырос на 7% по сравнению с 2007 годом</w:t>
      </w:r>
      <w:r w:rsidRPr="003C03F2">
        <w:rPr>
          <w:rStyle w:val="af2"/>
          <w:color w:val="000000"/>
        </w:rPr>
        <w:footnoteReference w:id="13"/>
      </w:r>
      <w:r w:rsidR="003C03F2" w:rsidRPr="003C03F2">
        <w:t xml:space="preserve">. </w:t>
      </w:r>
      <w:r w:rsidRPr="003C03F2">
        <w:t>Несмотря на то, что показатели роста данного сегмента оказались под влиянием IV квартала 2008 года</w:t>
      </w:r>
      <w:r w:rsidR="003C03F2">
        <w:t xml:space="preserve"> (</w:t>
      </w:r>
      <w:r w:rsidRPr="003C03F2">
        <w:t>были отменены корпоративные, светские мероприятия и праздники, компании отказывались приглашать зарубежных и российских звезд шоу-бизнеса</w:t>
      </w:r>
      <w:r w:rsidR="003C03F2" w:rsidRPr="003C03F2">
        <w:t>),</w:t>
      </w:r>
      <w:r w:rsidRPr="003C03F2">
        <w:t xml:space="preserve"> цифры довольно оптимистичные</w:t>
      </w:r>
      <w:r w:rsidR="003C03F2" w:rsidRPr="003C03F2">
        <w:t xml:space="preserve">. </w:t>
      </w:r>
      <w:r w:rsidRPr="003C03F2">
        <w:t>Это доказывает, что событийный маркетинг в российской BTL-индустрии набирает обороты и все больше компаний используют event-маркетинг как мощное оружие в борьбе за узнаваемость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Событийный маркетинг в России как инструмент </w:t>
      </w:r>
      <w:r w:rsidRPr="003C03F2">
        <w:rPr>
          <w:lang w:val="en-US"/>
        </w:rPr>
        <w:t>BTL</w:t>
      </w:r>
      <w:r w:rsidRPr="003C03F2">
        <w:t>-продвижения имеет ряд особенностей, которые легко определить с помощью матрицы SWOT-анализа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Во-первых, каждый событийный проект содержит в себе мощную новостную составляющую, связанную, например, с участием в мероприятии каких-либо известных персон</w:t>
      </w:r>
      <w:r w:rsidR="003C03F2" w:rsidRPr="003C03F2">
        <w:t xml:space="preserve">. </w:t>
      </w:r>
      <w:r w:rsidRPr="003C03F2">
        <w:t>И если на event-мероприятии присутствует максимальное количество журналистов и других представителей СМК, то оно обзаводится мощной PR-поддержкой в виде последующих публикаций в СМИ и репортажей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Во-вторых, событийный маркетинг обладает долгосрочным эффектом, </w:t>
      </w:r>
      <w:r w:rsidR="003C03F2">
        <w:t>т.к</w:t>
      </w:r>
      <w:r w:rsidR="003C03F2" w:rsidRPr="003C03F2">
        <w:t xml:space="preserve"> </w:t>
      </w:r>
      <w:r w:rsidRPr="003C03F2">
        <w:t>начинается задолго до события в анонсах, афишах, на пресс-конференциях и продолжается в последующих выступлениях, гастролях и публикациях в СМИ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Более того, среди других преимуществ event-маркетинга можно выделить еще одну очень важную деталь</w:t>
      </w:r>
      <w:r w:rsidR="003C03F2" w:rsidRPr="003C03F2">
        <w:t xml:space="preserve"> - </w:t>
      </w:r>
      <w:r w:rsidRPr="003C03F2">
        <w:t>это экономия финансов</w:t>
      </w:r>
      <w:r w:rsidR="003C03F2" w:rsidRPr="003C03F2">
        <w:t xml:space="preserve">. </w:t>
      </w:r>
      <w:r w:rsidRPr="003C03F2">
        <w:t>Ведь, по сравнению с традиционный рекламой, событийный маркетинг позволяет сэкономить до 30% общего бюджета, в то время как эффективность достигается за счет правильно спланированной и оригинальной рекламной кампании гораздо быстрее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Кроме того, event-маркетинг дает возможность совершить прямые продажи за счет привязывания их к мероприятию, хотя мероприятие не всегда подразумевает под собой продажу продукции</w:t>
      </w:r>
      <w:r w:rsidR="003C03F2" w:rsidRPr="003C03F2">
        <w:t xml:space="preserve">. </w:t>
      </w:r>
      <w:r w:rsidRPr="003C03F2">
        <w:t>Но существует также масса недостатков и угроз, которым может подвергнуться event-маркетинг в будущем</w:t>
      </w:r>
      <w:r w:rsidR="003C03F2" w:rsidRPr="003C03F2">
        <w:t xml:space="preserve">. </w:t>
      </w:r>
      <w:r w:rsidRPr="003C03F2">
        <w:t>Например, тот факт, что не все рекламные агентства знают принципы проведения мероприятий, а специалистов в этой области на сегодняшний день не так уж и много, поэтому Россия,</w:t>
      </w:r>
      <w:r w:rsidR="003C03F2">
        <w:t xml:space="preserve"> "</w:t>
      </w:r>
      <w:r w:rsidRPr="003C03F2">
        <w:t>калькируя</w:t>
      </w:r>
      <w:r w:rsidR="003C03F2">
        <w:t xml:space="preserve">" </w:t>
      </w:r>
      <w:r w:rsidRPr="003C03F2">
        <w:t>тактику западного рынка, может только ухудшить ситуацию, не приспособив event-маркетинг к условиям нашей страны</w:t>
      </w:r>
      <w:r w:rsidR="003C03F2" w:rsidRPr="003C03F2">
        <w:t xml:space="preserve">. </w:t>
      </w:r>
      <w:r w:rsidRPr="003C03F2">
        <w:t>Проблемы качества, стоимости услуг, квалифицированного сервиса ставят под вопрос доверие корпоративных клиентов к агентствам, предлагающим услуги в области организации мероприятий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Безусловно, у нас можно найти массу креативных идей в области событийного маркетинга, но, к сожалению, большинство компаний способны лишь продумать первичную стадию раскрутки бренда, а дальнейшая маркетинговая стратегия просто-напросто отсутствует, что приводит к</w:t>
      </w:r>
      <w:r w:rsidR="003C03F2">
        <w:t xml:space="preserve"> "</w:t>
      </w:r>
      <w:r w:rsidRPr="003C03F2">
        <w:t>затуханию</w:t>
      </w:r>
      <w:r w:rsidR="003C03F2">
        <w:t xml:space="preserve">" </w:t>
      </w:r>
      <w:r w:rsidRPr="003C03F2">
        <w:t>бренда</w:t>
      </w:r>
      <w:r w:rsidRPr="003C03F2">
        <w:rPr>
          <w:rStyle w:val="af2"/>
          <w:color w:val="000000"/>
        </w:rPr>
        <w:footnoteReference w:id="14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Следует отметить, что широкомасштабные национальные рекламные кампании приносят меньший результат, чем малобюджетные локальные мероприятия</w:t>
      </w:r>
      <w:r w:rsidR="003C03F2" w:rsidRPr="003C03F2">
        <w:t xml:space="preserve">. </w:t>
      </w:r>
      <w:r w:rsidRPr="003C03F2">
        <w:t>Это связано с тем, что в нашей стране очень низкие показатели лояльности и доверия потребителя к производителю</w:t>
      </w:r>
      <w:r w:rsidRPr="003C03F2">
        <w:rPr>
          <w:rStyle w:val="af2"/>
          <w:color w:val="000000"/>
        </w:rPr>
        <w:footnoteReference w:id="15"/>
      </w:r>
      <w:r w:rsidR="003C03F2" w:rsidRPr="003C03F2">
        <w:t xml:space="preserve">. </w:t>
      </w:r>
      <w:r w:rsidRPr="003C03F2">
        <w:t>Глобальную маркетинговую стратегию гораздо сложнее донести до каждого, а мероприятия на локальном уровне позволяют достучаться до отдельного покупателя</w:t>
      </w:r>
      <w:r w:rsidR="003C03F2" w:rsidRPr="003C03F2">
        <w:t xml:space="preserve">. </w:t>
      </w:r>
      <w:r w:rsidRPr="003C03F2">
        <w:t>Тем не менее, локальные маркетинговые программы обязательно должны быть включены в глобальную стратегию продвижения продукта для того, чтобы обеспечить ее эффективность и долгосрочность</w:t>
      </w:r>
      <w:r w:rsidR="003C03F2" w:rsidRPr="003C03F2">
        <w:t xml:space="preserve">. </w:t>
      </w:r>
      <w:r w:rsidRPr="003C03F2">
        <w:t xml:space="preserve">Но, несмотря на все недостатки и несовершенства российского рынка event </w:t>
      </w:r>
      <w:r w:rsidRPr="003C03F2">
        <w:rPr>
          <w:lang w:val="en-US"/>
        </w:rPr>
        <w:t>marketing</w:t>
      </w:r>
      <w:r w:rsidRPr="003C03F2">
        <w:t>, рекламодатели с удовольствием включают его в обязательный список</w:t>
      </w:r>
      <w:r w:rsidR="003C03F2" w:rsidRPr="003C03F2">
        <w:t xml:space="preserve">. </w:t>
      </w:r>
      <w:r w:rsidRPr="003C03F2">
        <w:t>Для продвижения своей марки они готовы создать праздник, организовать событие и профинансировать спортивные состязания</w:t>
      </w:r>
      <w:r w:rsidR="003C03F2" w:rsidRPr="003C03F2">
        <w:t xml:space="preserve"> - </w:t>
      </w:r>
      <w:r w:rsidRPr="003C03F2">
        <w:t>от чемпионата двора до Олимпийских игр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Организация событий рассматривается как один из главных элементов коммуникаций компании с целевой аудиторией, важный инструмент формирования и управления репутацией</w:t>
      </w:r>
      <w:r w:rsidR="003C03F2" w:rsidRPr="003C03F2">
        <w:t xml:space="preserve">. </w:t>
      </w:r>
      <w:r w:rsidRPr="003C03F2">
        <w:t>Мероприятия встраиваются в информационную стратегию организаций и являются информационными поводами</w:t>
      </w:r>
      <w:r w:rsidR="003C03F2" w:rsidRPr="003C03F2">
        <w:t xml:space="preserve">. </w:t>
      </w:r>
      <w:r w:rsidRPr="003C03F2">
        <w:t>Такой взгляд на роль мероприятий серьезно отличается от господствовавшего до последнего времени</w:t>
      </w:r>
      <w:r w:rsidR="003C03F2" w:rsidRPr="003C03F2">
        <w:t xml:space="preserve">. </w:t>
      </w:r>
      <w:r w:rsidRPr="003C03F2">
        <w:t>Однако надо с сожалением отметить, что новая тенденция пока не до конца осознана не только компаниями-клиентами, но и многими компаниями-исполнителями, не имеющими должного опыта для проведения мероприятий на высоком уровне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Как и у всей PR-отрасли, у еvent-маркетинга в нашей стране большие перспективы</w:t>
      </w:r>
      <w:r w:rsidR="003C03F2" w:rsidRPr="003C03F2">
        <w:t xml:space="preserve">. </w:t>
      </w:r>
      <w:r w:rsidRPr="003C03F2">
        <w:t>Однако говорить, что рынок окончательно сформирован, еще преждевременно</w:t>
      </w:r>
      <w:r w:rsidR="003C03F2" w:rsidRPr="003C03F2">
        <w:t xml:space="preserve">. </w:t>
      </w:r>
      <w:r w:rsidRPr="003C03F2">
        <w:t>Наличие мелких, демпингующих цену в ущерб качеству, фирм обусловлено тем, что еще не во всех бизнес-компаниях сформировалась культура событийного менеджмента</w:t>
      </w:r>
      <w:r w:rsidRPr="003C03F2">
        <w:rPr>
          <w:rStyle w:val="af2"/>
          <w:color w:val="000000"/>
        </w:rPr>
        <w:footnoteReference w:id="16"/>
      </w:r>
      <w:r w:rsidR="003C03F2" w:rsidRPr="003C03F2">
        <w:t xml:space="preserve">. </w:t>
      </w:r>
      <w:r w:rsidRPr="003C03F2">
        <w:t>Только когда отношение к еvent management изменится, можно будет констатировать, что в России он вышел на европейский уровень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последнее десятилетие спрос на событийный маркетинг увеличился</w:t>
      </w:r>
      <w:r w:rsidRPr="003C03F2">
        <w:rPr>
          <w:rStyle w:val="af2"/>
          <w:color w:val="000000"/>
        </w:rPr>
        <w:footnoteReference w:id="17"/>
      </w:r>
      <w:r w:rsidR="003C03F2" w:rsidRPr="003C03F2">
        <w:t xml:space="preserve">. </w:t>
      </w:r>
      <w:r w:rsidRPr="003C03F2">
        <w:t>Вызвано это, в первую очередь тем, что он отвечает потребностям людей, а человек, в силу своей природы, всегда хочет получить новые впечатления, стать частью каких-либо уникальных событий</w:t>
      </w:r>
      <w:r w:rsidR="003C03F2" w:rsidRPr="003C03F2">
        <w:t xml:space="preserve">. </w:t>
      </w:r>
      <w:r w:rsidRPr="003C03F2">
        <w:t>В этом смысле event-маркетинг</w:t>
      </w:r>
      <w:r w:rsidR="003C03F2" w:rsidRPr="003C03F2">
        <w:t xml:space="preserve"> - </w:t>
      </w:r>
      <w:r w:rsidRPr="003C03F2">
        <w:t>одно из самых эффективных и полностью отвечающих этим требованиям оружие</w:t>
      </w:r>
      <w:r w:rsidR="003C03F2" w:rsidRPr="003C03F2">
        <w:t xml:space="preserve">. </w:t>
      </w:r>
      <w:r w:rsidRPr="003C03F2">
        <w:t>Появившийся как инструмент краткосрочного продвижения товара, социальный маркетинг эволюционировал до долгосрочной рыночной стратегии, определяющей позиционирование продукта</w:t>
      </w:r>
      <w:r w:rsidR="003C03F2" w:rsidRPr="003C03F2">
        <w:t xml:space="preserve">. </w:t>
      </w:r>
      <w:r w:rsidRPr="003C03F2">
        <w:t>Используя социальный маркетинг, компании получают редкую возможность построения долговременных и прочных взаимоотношений с потребителями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С помощью специальных мероприятий можно не только стимулировать сбыт, но и повысить лояльность потребителей к марке</w:t>
      </w:r>
      <w:r w:rsidR="003C03F2" w:rsidRPr="003C03F2">
        <w:t xml:space="preserve">. </w:t>
      </w:r>
      <w:r w:rsidRPr="003C03F2">
        <w:t>Причем применение event-маркетинга выгодно не только для того, чтобы напомнить о себе, но и при появлении товара на рынке, правильно оперируя всеми рекламными средствами в совокупности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Однако пока событийный маркетинг в России считается скорее нововведением, чем привычным явлением</w:t>
      </w:r>
      <w:r w:rsidR="003C03F2" w:rsidRPr="003C03F2">
        <w:t xml:space="preserve">. </w:t>
      </w:r>
      <w:r w:rsidRPr="003C03F2">
        <w:t>К сожалению, для того чтобы конкурировать с мировыми рынками, эта отрасль еще чрезвычайна слаба</w:t>
      </w:r>
      <w:r w:rsidR="003C03F2" w:rsidRPr="003C03F2">
        <w:t xml:space="preserve">. </w:t>
      </w:r>
      <w:r w:rsidRPr="003C03F2">
        <w:t>Но, с другой стороны, российский рекламный рынок является растущим, что дает нововведениям прекрасные возможности занять свою нишу в рекламном бизнесе</w:t>
      </w:r>
      <w:r w:rsidR="003C03F2" w:rsidRPr="003C03F2">
        <w:t xml:space="preserve">. </w:t>
      </w:r>
      <w:r w:rsidRPr="003C03F2">
        <w:t>На данный момент event-маркетинг набирает обороты и является весьма прибыльным занятием</w:t>
      </w:r>
      <w:r w:rsidR="003C03F2" w:rsidRPr="003C03F2">
        <w:t xml:space="preserve">. </w:t>
      </w:r>
      <w:r w:rsidRPr="003C03F2">
        <w:t>Сможет ли он поднять российский рынок рекламы на новый уровень, покажет только время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Принимая во внимание анализ сегодняшней ситуации, можно наметить такие перспективы развития направления </w:t>
      </w:r>
      <w:r w:rsidRPr="003C03F2">
        <w:rPr>
          <w:lang w:val="en-US"/>
        </w:rPr>
        <w:t>event</w:t>
      </w:r>
      <w:r w:rsidRPr="003C03F2">
        <w:t xml:space="preserve"> </w:t>
      </w:r>
      <w:r w:rsidRPr="003C03F2">
        <w:rPr>
          <w:lang w:val="en-US"/>
        </w:rPr>
        <w:t>management</w:t>
      </w:r>
      <w:r w:rsidRPr="003C03F2">
        <w:t xml:space="preserve"> в России как</w:t>
      </w:r>
      <w:r w:rsidR="003C03F2" w:rsidRPr="003C03F2">
        <w:t xml:space="preserve">: </w:t>
      </w:r>
      <w:r w:rsidRPr="003C03F2">
        <w:t xml:space="preserve">увеличение объема рынка, дальнейшее взаимопроникновение сфер ответственности </w:t>
      </w:r>
      <w:r w:rsidRPr="003C03F2">
        <w:rPr>
          <w:lang w:val="en-US"/>
        </w:rPr>
        <w:t>event</w:t>
      </w:r>
      <w:r w:rsidRPr="003C03F2">
        <w:t xml:space="preserve"> и </w:t>
      </w:r>
      <w:r w:rsidRPr="003C03F2">
        <w:rPr>
          <w:lang w:val="en-US"/>
        </w:rPr>
        <w:t>public</w:t>
      </w:r>
      <w:r w:rsidRPr="003C03F2">
        <w:t xml:space="preserve"> </w:t>
      </w:r>
      <w:r w:rsidRPr="003C03F2">
        <w:rPr>
          <w:lang w:val="en-US"/>
        </w:rPr>
        <w:t>relations</w:t>
      </w:r>
      <w:r w:rsidRPr="003C03F2">
        <w:t>, укрупнение и жесткий отбор игроков рынка, формирование стандартов качества проведения специальных мероприятий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Событийный маркетинг, в конечном счете, является частью </w:t>
      </w:r>
      <w:r w:rsidRPr="003C03F2">
        <w:rPr>
          <w:lang w:val="en-US"/>
        </w:rPr>
        <w:t>PR</w:t>
      </w:r>
      <w:r w:rsidRPr="003C03F2">
        <w:t>-мероприятий</w:t>
      </w:r>
      <w:r w:rsidR="003C03F2" w:rsidRPr="003C03F2">
        <w:t xml:space="preserve">. </w:t>
      </w:r>
      <w:r w:rsidRPr="003C03F2">
        <w:t>Данное понятие включает в себя комплекс определенных действий, реализуемых компанией путем взаимодействия с целевой аудиторией для достижения различных целей, основной из которых является формирование положительного имиджа, или паблисити, другими словами, приращение паблицитного капитала</w:t>
      </w:r>
      <w:r w:rsidRPr="003C03F2">
        <w:rPr>
          <w:rStyle w:val="af2"/>
          <w:color w:val="000000"/>
        </w:rPr>
        <w:footnoteReference w:id="18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Проведение специальных мероприятий напрямую связано с таким понятием как управление брендом</w:t>
      </w:r>
      <w:r w:rsidR="003C03F2" w:rsidRPr="003C03F2">
        <w:t xml:space="preserve">. </w:t>
      </w:r>
      <w:r w:rsidRPr="003C03F2">
        <w:t>Бренд есть уникальный объект потребления, обладающий выгодами для потребляющего субъекта</w:t>
      </w:r>
      <w:r w:rsidRPr="003C03F2">
        <w:rPr>
          <w:rStyle w:val="af2"/>
          <w:color w:val="000000"/>
        </w:rPr>
        <w:footnoteReference w:id="19"/>
      </w:r>
      <w:r w:rsidR="003C03F2" w:rsidRPr="003C03F2">
        <w:t xml:space="preserve">. </w:t>
      </w:r>
      <w:r w:rsidRPr="003C03F2">
        <w:t xml:space="preserve">Управление брендом </w:t>
      </w:r>
      <w:r w:rsidR="003C03F2">
        <w:t>-</w:t>
      </w:r>
      <w:r w:rsidRPr="003C03F2">
        <w:t xml:space="preserve"> это формирование уникальной выгоды, актуализирующей потребность человека в продукции либо услугах именно данного бренда, как следствие </w:t>
      </w:r>
      <w:r w:rsidR="003C03F2">
        <w:t>-</w:t>
      </w:r>
      <w:r w:rsidRPr="003C03F2">
        <w:t xml:space="preserve"> желание удовлетворить данную потребность</w:t>
      </w:r>
      <w:r w:rsidR="003C03F2" w:rsidRPr="003C03F2">
        <w:t xml:space="preserve">. </w:t>
      </w:r>
      <w:r w:rsidRPr="003C03F2">
        <w:t>Однако, для того, чтобы превратить бренд из товарного знака в уникальный объект потребления, недостаточно просто придумать уникальное торговое предложение</w:t>
      </w:r>
      <w:r w:rsidR="003C03F2" w:rsidRPr="003C03F2">
        <w:t xml:space="preserve">. </w:t>
      </w:r>
      <w:r w:rsidRPr="003C03F2">
        <w:t>Для формирования необходимого отношения целевой аудитории к бренду, необходимо перевести его ценности и иные свойства в план чувственно ощутимых элементов реальности, сделать бренд частью</w:t>
      </w:r>
      <w:r w:rsidR="003C03F2" w:rsidRPr="003C03F2">
        <w:t xml:space="preserve"> </w:t>
      </w:r>
      <w:r w:rsidRPr="003C03F2">
        <w:t>жизненного пространства целевых групп</w:t>
      </w:r>
      <w:r w:rsidR="003C03F2" w:rsidRPr="003C03F2">
        <w:t xml:space="preserve">. </w:t>
      </w:r>
      <w:r w:rsidRPr="003C03F2">
        <w:t>Специальное мероприятие является наиболее концентрированной формой вовлечения целевых аудиторий в бренд-коммуникации</w:t>
      </w:r>
      <w:r w:rsidRPr="003C03F2">
        <w:rPr>
          <w:rStyle w:val="af2"/>
          <w:color w:val="000000"/>
        </w:rPr>
        <w:footnoteReference w:id="20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Событийный маркетинг является способом анимации бренда</w:t>
      </w:r>
      <w:r w:rsidR="003C03F2" w:rsidRPr="003C03F2">
        <w:t xml:space="preserve">. </w:t>
      </w:r>
      <w:r w:rsidRPr="003C03F2">
        <w:t>Если материальные носители</w:t>
      </w:r>
      <w:r w:rsidR="003C03F2">
        <w:t xml:space="preserve"> (</w:t>
      </w:r>
      <w:r w:rsidRPr="003C03F2">
        <w:t xml:space="preserve">упаковка, товар и </w:t>
      </w:r>
      <w:r w:rsidR="003C03F2">
        <w:t>т.д.)</w:t>
      </w:r>
      <w:r w:rsidR="003C03F2" w:rsidRPr="003C03F2">
        <w:t xml:space="preserve"> </w:t>
      </w:r>
      <w:r w:rsidRPr="003C03F2">
        <w:t>делают бренд вещественным и осязаемым, то событийный маркетинг вдыхает в него жизнь, и он становится реальным в глазах аудитории</w:t>
      </w:r>
      <w:r w:rsidRPr="003C03F2">
        <w:rPr>
          <w:rStyle w:val="af2"/>
          <w:color w:val="000000"/>
        </w:rPr>
        <w:footnoteReference w:id="21"/>
      </w:r>
      <w:r w:rsidR="003C03F2" w:rsidRPr="003C03F2">
        <w:t xml:space="preserve">. </w:t>
      </w:r>
      <w:r w:rsidRPr="003C03F2">
        <w:t>Событийный маркетинг позволяет эффективно выстроить тесную эмоциональную связь между потребителем и брендом за относительно короткий срок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Специальные мероприятия оказывают огромное эмоциональное влияние на целевую аудиторию главным образом благодаря тому, что дают возможность человеку</w:t>
      </w:r>
      <w:r w:rsidR="003C03F2">
        <w:t xml:space="preserve"> "</w:t>
      </w:r>
      <w:r w:rsidRPr="003C03F2">
        <w:t>почувствовать</w:t>
      </w:r>
      <w:r w:rsidR="003C03F2">
        <w:t xml:space="preserve">" </w:t>
      </w:r>
      <w:r w:rsidRPr="003C03F2">
        <w:t>бренд в прямом смысле слова, получить реальный опыт от общения с маркой</w:t>
      </w:r>
      <w:r w:rsidR="003C03F2" w:rsidRPr="003C03F2">
        <w:t xml:space="preserve">. </w:t>
      </w:r>
      <w:r w:rsidRPr="003C03F2">
        <w:t>А самое главное, что это общение происходит в ненавязчивой форме, и в результате у потребителя сохраняется ощущение его собственного выбора, в отличие, например, от телевизионной рекламы, которая раздражает большинство телезрителей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Событийный маркетинг имеет ярко выраженную социальную направленность</w:t>
      </w:r>
      <w:r w:rsidR="003C03F2" w:rsidRPr="003C03F2">
        <w:t xml:space="preserve">. </w:t>
      </w:r>
      <w:r w:rsidRPr="003C03F2">
        <w:t xml:space="preserve">Процесс организации event-мероприятий предполагает, что событие будет организовано не только под определенный бренд, но и может носить характер крупного проекта, где принимают участие несколько брендов в качестве партнеров, спонсоров и </w:t>
      </w:r>
      <w:r w:rsidR="003C03F2">
        <w:t>т.д.</w:t>
      </w:r>
    </w:p>
    <w:p w:rsidR="003C03F2" w:rsidRDefault="00FD32D5" w:rsidP="003C03F2">
      <w:pPr>
        <w:ind w:firstLine="709"/>
      </w:pPr>
      <w:r w:rsidRPr="003C03F2">
        <w:t>Если мероприятие организовано правильно, подобрана соответствующая событию целевая аудитория, то эффект не заставит себя долго ждать</w:t>
      </w:r>
      <w:r w:rsidR="003C03F2" w:rsidRPr="003C03F2">
        <w:t xml:space="preserve">. </w:t>
      </w:r>
      <w:r w:rsidRPr="003C03F2">
        <w:t>С помощью грамотно проведенного мероприятия можно не только повысить узнаваемость марки более чем на 30%, но и привить аудитории лояльность к бренду</w:t>
      </w:r>
      <w:r w:rsidRPr="003C03F2">
        <w:rPr>
          <w:rStyle w:val="af2"/>
          <w:color w:val="000000"/>
        </w:rPr>
        <w:footnoteReference w:id="22"/>
      </w:r>
      <w:r w:rsidR="003C03F2" w:rsidRPr="003C03F2">
        <w:t xml:space="preserve">. </w:t>
      </w:r>
      <w:r w:rsidRPr="003C03F2">
        <w:t>Но не стоит забывать, что, как правило, лояльность потребителей к марке проявляется при успешном использовании микса из ATL и BTL-технологий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Рассмотрим функции формирования внешнего имиджа компании, выполняемые событийным маркетингом в системе управления брендом</w:t>
      </w:r>
      <w:r w:rsidR="003C03F2" w:rsidRPr="003C03F2">
        <w:t xml:space="preserve">. </w:t>
      </w:r>
      <w:r w:rsidRPr="003C03F2">
        <w:t>Тенденции современного бизнеса таковы, что сегодня мы можем говорить не о конкуренции брендов, а о конкуренции информации</w:t>
      </w:r>
      <w:r w:rsidR="003C03F2">
        <w:t>.</w:t>
      </w:r>
    </w:p>
    <w:p w:rsidR="003C03F2" w:rsidRDefault="00FD32D5" w:rsidP="003C03F2">
      <w:pPr>
        <w:ind w:firstLine="709"/>
      </w:pPr>
      <w:r w:rsidRPr="003C03F2">
        <w:t>Ни один потребитель не в состоянии не только запомнить, но даже элементарно заметить все то, что предлагает ему рынок рекламы</w:t>
      </w:r>
      <w:r w:rsidR="003C03F2" w:rsidRPr="003C03F2">
        <w:t xml:space="preserve">. </w:t>
      </w:r>
      <w:r w:rsidRPr="003C03F2">
        <w:t>Потребитель замечает лишь то, что согласуется с его интересами, ценностями, потребностями и моделями мышления</w:t>
      </w:r>
      <w:r w:rsidR="003C03F2">
        <w:t>.</w:t>
      </w:r>
    </w:p>
    <w:p w:rsidR="003C03F2" w:rsidRDefault="00FD32D5" w:rsidP="003C03F2">
      <w:pPr>
        <w:ind w:firstLine="709"/>
      </w:pPr>
      <w:r w:rsidRPr="003C03F2">
        <w:t>Задача компании не только выделить бренд, не только уникально позиционировать его на рынке, но и сделать близким, любимым, родным для целевой аудитории</w:t>
      </w:r>
      <w:r w:rsidR="003C03F2" w:rsidRPr="003C03F2">
        <w:t xml:space="preserve">. </w:t>
      </w:r>
      <w:r w:rsidRPr="003C03F2">
        <w:t xml:space="preserve">Для этого недостаточно только рекламировать продукт или бренд </w:t>
      </w:r>
      <w:r w:rsidR="003C03F2">
        <w:t>-</w:t>
      </w:r>
      <w:r w:rsidRPr="003C03F2">
        <w:t xml:space="preserve"> нужно продвигать, убеждать, становиться эмоционально ближе</w:t>
      </w:r>
      <w:r w:rsidR="003C03F2" w:rsidRPr="003C03F2">
        <w:t xml:space="preserve">. </w:t>
      </w:r>
      <w:r w:rsidRPr="003C03F2">
        <w:t>Здесь крайне важен опыт, который дает грамотно созданное мероприятие, после которого в сознании потребителя бренд компании прочно связывается не просто с тем, что человек любит, но с тем, что для него составляет неотъемлемую часть его личности и его личного имиджа</w:t>
      </w:r>
      <w:r w:rsidR="003C03F2" w:rsidRPr="003C03F2">
        <w:t xml:space="preserve">. </w:t>
      </w:r>
      <w:r w:rsidRPr="003C03F2">
        <w:t>Таким образом, цель компании</w:t>
      </w:r>
      <w:r w:rsidR="003C03F2" w:rsidRPr="003C03F2">
        <w:t xml:space="preserve"> - </w:t>
      </w:r>
      <w:r w:rsidRPr="003C03F2">
        <w:t>сделать так, чтобы бренд стал частью образа жизни человека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Другое перспективное направление, помимо мероприятий, направленных на прямых потребителей продукции, которое еще только начинает развиваться в России,</w:t>
      </w:r>
      <w:r w:rsidR="003C03F2" w:rsidRPr="003C03F2">
        <w:t xml:space="preserve"> - </w:t>
      </w:r>
      <w:r w:rsidRPr="003C03F2">
        <w:t>это, так называемые, непрямые специальные мероприятия</w:t>
      </w:r>
      <w:r w:rsidRPr="003C03F2">
        <w:rPr>
          <w:rStyle w:val="af2"/>
          <w:color w:val="000000"/>
        </w:rPr>
        <w:footnoteReference w:id="23"/>
      </w:r>
      <w:r w:rsidR="003C03F2" w:rsidRPr="003C03F2">
        <w:t xml:space="preserve">. </w:t>
      </w:r>
      <w:r w:rsidRPr="003C03F2">
        <w:t>Под этим термином кроются мероприятия, напрямую не направленные на целевых потребителей продукта, но своим имиджем, настроением влияющие на имидж компании, проводящей событие</w:t>
      </w:r>
      <w:r w:rsidR="003C03F2">
        <w:t>.</w:t>
      </w:r>
    </w:p>
    <w:p w:rsidR="003C03F2" w:rsidRDefault="00FD32D5" w:rsidP="003C03F2">
      <w:pPr>
        <w:ind w:firstLine="709"/>
      </w:pPr>
      <w:r w:rsidRPr="003C03F2">
        <w:t>В деле продвижения на рынке имиджа компании важна не только организация мероприятия, но и правильная работа с его результатами</w:t>
      </w:r>
      <w:r w:rsidR="003C03F2" w:rsidRPr="003C03F2">
        <w:t xml:space="preserve">. </w:t>
      </w:r>
      <w:r w:rsidRPr="003C03F2">
        <w:t>Если нет идейной связки между концепцией события и имиджем компании, то сколько бы денег компания ни вкладывала, она не получит ожидаемого эффекта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Можно выделить следующие принципы работы со специальным мероприятием</w:t>
      </w:r>
      <w:r w:rsidR="003C03F2" w:rsidRPr="003C03F2">
        <w:t xml:space="preserve">. </w:t>
      </w:r>
      <w:r w:rsidRPr="003C03F2">
        <w:t>Во-первых, идея события должна быть концептуальной, то есть способной жить долго, обрастая смыслами и ожиданиями аудитории</w:t>
      </w:r>
      <w:r w:rsidR="003C03F2" w:rsidRPr="003C03F2">
        <w:t xml:space="preserve">. </w:t>
      </w:r>
      <w:r w:rsidRPr="003C03F2">
        <w:t>Компания должна стремиться сделать мероприятие со своей историей, мифами и легендами</w:t>
      </w:r>
      <w:r w:rsidR="003C03F2" w:rsidRPr="003C03F2">
        <w:t xml:space="preserve">. </w:t>
      </w:r>
      <w:r w:rsidRPr="003C03F2">
        <w:t>Это будет интересно не только клиентам и СМИ, но и самому организатору</w:t>
      </w:r>
      <w:r w:rsidR="003C03F2" w:rsidRPr="003C03F2">
        <w:t xml:space="preserve">. </w:t>
      </w:r>
      <w:r w:rsidRPr="003C03F2">
        <w:t>Во-вторых, необходимо следить за тем, чтобы мероприятие было не просто благотворительным подарком человечеству, а таким подарком, на котором стоит логотип</w:t>
      </w:r>
      <w:r w:rsidR="003C03F2" w:rsidRPr="003C03F2">
        <w:t xml:space="preserve">. </w:t>
      </w:r>
      <w:r w:rsidRPr="003C03F2">
        <w:t>Таким образом, в сознании потребителей эмоциональное удовольствие от участия в мероприятии будет сливаться с образом бренда</w:t>
      </w:r>
      <w:r w:rsidR="003C03F2" w:rsidRPr="003C03F2">
        <w:t xml:space="preserve">. </w:t>
      </w:r>
      <w:r w:rsidRPr="003C03F2">
        <w:t>В-третьих, нужно постараться, чтобы подобные специальные мероприятия проходили регулярно и были ожидаемы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Существует множество вариантов классификации специальных мероприятий по различным критериям</w:t>
      </w:r>
      <w:r w:rsidR="003C03F2" w:rsidRPr="003C03F2">
        <w:t xml:space="preserve">. </w:t>
      </w:r>
      <w:r w:rsidRPr="003C03F2">
        <w:t>Одним из самых популярных среди авторов монографий и научно-публицистических статей в сфере special events является подразделение событий на презентационные</w:t>
      </w:r>
      <w:r w:rsidR="003C03F2">
        <w:t xml:space="preserve"> (</w:t>
      </w:r>
      <w:r w:rsidRPr="003C03F2">
        <w:t>воздействующие на внешнюю среду компании</w:t>
      </w:r>
      <w:r w:rsidR="003C03F2" w:rsidRPr="003C03F2">
        <w:t xml:space="preserve">) </w:t>
      </w:r>
      <w:r w:rsidRPr="003C03F2">
        <w:t>и корпоративные</w:t>
      </w:r>
      <w:r w:rsidR="003C03F2">
        <w:t xml:space="preserve"> (</w:t>
      </w:r>
      <w:r w:rsidRPr="003C03F2">
        <w:t>внутренняя среда компании</w:t>
      </w:r>
      <w:r w:rsidR="003C03F2" w:rsidRPr="003C03F2">
        <w:t xml:space="preserve">). </w:t>
      </w:r>
      <w:r w:rsidRPr="003C03F2">
        <w:t xml:space="preserve">Нас больше интересует первая категория, </w:t>
      </w:r>
      <w:r w:rsidR="003C03F2">
        <w:t>т.к</w:t>
      </w:r>
      <w:r w:rsidR="003C03F2" w:rsidRPr="003C03F2">
        <w:t xml:space="preserve"> </w:t>
      </w:r>
      <w:r w:rsidRPr="003C03F2">
        <w:t>приращение паблицитного капитала преимущественно происходит именно в случае правильного воздействия на внешнюю целевую аудиторию предприятия</w:t>
      </w:r>
      <w:r w:rsidR="003C03F2" w:rsidRPr="003C03F2">
        <w:t xml:space="preserve">. </w:t>
      </w:r>
      <w:r w:rsidRPr="003C03F2">
        <w:t xml:space="preserve">Корпоративные мероприятия, несомненно, также влияют на имидж, но уже несколько другим, опосредованным способом </w:t>
      </w:r>
      <w:r w:rsidR="003C03F2">
        <w:t>-</w:t>
      </w:r>
      <w:r w:rsidRPr="003C03F2">
        <w:t xml:space="preserve"> когда сотрудники компании создают его своим отношением к корпоративной культуре, и выносят это отношение во внешнюю среду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Александр Шумович в книге</w:t>
      </w:r>
      <w:r w:rsidR="003C03F2">
        <w:t xml:space="preserve"> "</w:t>
      </w:r>
      <w:r w:rsidRPr="003C03F2">
        <w:t>Великолепные мероприятия</w:t>
      </w:r>
      <w:r w:rsidR="003C03F2" w:rsidRPr="003C03F2">
        <w:t xml:space="preserve">. </w:t>
      </w:r>
      <w:r w:rsidRPr="003C03F2">
        <w:t xml:space="preserve">Технологии и практика </w:t>
      </w:r>
      <w:r w:rsidRPr="003C03F2">
        <w:rPr>
          <w:lang w:val="en-US"/>
        </w:rPr>
        <w:t>event</w:t>
      </w:r>
      <w:r w:rsidRPr="003C03F2">
        <w:t xml:space="preserve"> </w:t>
      </w:r>
      <w:r w:rsidRPr="003C03F2">
        <w:rPr>
          <w:lang w:val="en-US"/>
        </w:rPr>
        <w:t>management</w:t>
      </w:r>
      <w:r w:rsidR="003C03F2">
        <w:t xml:space="preserve">" </w:t>
      </w:r>
      <w:r w:rsidRPr="003C03F2">
        <w:t>приводит несколько видов классификаций, но как основной предлагает классификацию по типу мероприятия</w:t>
      </w:r>
      <w:r w:rsidRPr="003C03F2">
        <w:rPr>
          <w:rStyle w:val="af2"/>
          <w:color w:val="000000"/>
        </w:rPr>
        <w:footnoteReference w:id="24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Интересную классификацию специальных мероприятий приводит Алексей Назимко в своей книге</w:t>
      </w:r>
      <w:r w:rsidR="003C03F2">
        <w:t xml:space="preserve"> "</w:t>
      </w:r>
      <w:r w:rsidRPr="003C03F2">
        <w:t>Событийный маркетинг</w:t>
      </w:r>
      <w:r w:rsidR="003C03F2" w:rsidRPr="003C03F2">
        <w:t xml:space="preserve">: </w:t>
      </w:r>
      <w:r w:rsidRPr="003C03F2">
        <w:t>руководство для заказчиков и исполнителей</w:t>
      </w:r>
      <w:r w:rsidR="003C03F2">
        <w:t>"</w:t>
      </w:r>
      <w:r w:rsidRPr="003C03F2">
        <w:rPr>
          <w:rStyle w:val="af2"/>
          <w:color w:val="000000"/>
        </w:rPr>
        <w:footnoteReference w:id="25"/>
      </w:r>
      <w:r w:rsidR="003C03F2" w:rsidRPr="003C03F2">
        <w:t xml:space="preserve">. </w:t>
      </w:r>
      <w:r w:rsidRPr="003C03F2">
        <w:t>Он определяет такие критерии как маркетинговая среда, информационный повод, охват целевой аудитории, характер маркетинговых задач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Мария Новикова в статье</w:t>
      </w:r>
      <w:r w:rsidR="003C03F2">
        <w:t xml:space="preserve"> "</w:t>
      </w:r>
      <w:r w:rsidRPr="003C03F2">
        <w:t>Российский событийный маркетинг</w:t>
      </w:r>
      <w:r w:rsidR="003C03F2" w:rsidRPr="003C03F2">
        <w:t xml:space="preserve">. </w:t>
      </w:r>
      <w:r w:rsidRPr="003C03F2">
        <w:t>Тенденции и перспектива</w:t>
      </w:r>
      <w:r w:rsidR="003C03F2">
        <w:t>"</w:t>
      </w:r>
      <w:r w:rsidRPr="003C03F2">
        <w:rPr>
          <w:rStyle w:val="af2"/>
          <w:color w:val="000000"/>
        </w:rPr>
        <w:footnoteReference w:id="26"/>
      </w:r>
      <w:r w:rsidRPr="003C03F2">
        <w:t xml:space="preserve"> подразделяет event-мероприятия на несколько групп</w:t>
      </w:r>
      <w:r w:rsidR="003C03F2" w:rsidRPr="003C03F2">
        <w:t xml:space="preserve">: </w:t>
      </w:r>
      <w:r w:rsidRPr="003C03F2">
        <w:t>рабочие, информативные, досуговые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Данные классификации, несмотря на явное расхождение друг с другом, все же имеют точки соприкосновения, и справедливы каждый по-своему </w:t>
      </w:r>
      <w:r w:rsidR="003C03F2">
        <w:t>-</w:t>
      </w:r>
      <w:r w:rsidRPr="003C03F2">
        <w:t xml:space="preserve"> любое мероприятие можно описать с точки зрения каждой из классификаций</w:t>
      </w:r>
      <w:r w:rsidR="003C03F2" w:rsidRPr="003C03F2">
        <w:t xml:space="preserve">. </w:t>
      </w:r>
      <w:r w:rsidRPr="003C03F2">
        <w:t>Помимо вышеперечисленных, существует еще множество подразделений специальных мероприятий по различным критериям</w:t>
      </w:r>
      <w:r w:rsidR="003C03F2" w:rsidRPr="003C03F2">
        <w:t xml:space="preserve">. </w:t>
      </w:r>
      <w:r w:rsidRPr="003C03F2">
        <w:t>Все они с успехом применяются в теоретическом обосновании того или иного мероприятия</w:t>
      </w:r>
      <w:r w:rsidR="003C03F2" w:rsidRPr="003C03F2">
        <w:t>.</w:t>
      </w:r>
    </w:p>
    <w:p w:rsidR="003C03F2" w:rsidRDefault="003C03F2" w:rsidP="003C03F2">
      <w:pPr>
        <w:pStyle w:val="2"/>
        <w:rPr>
          <w:lang w:val="uk-UA"/>
        </w:rPr>
      </w:pPr>
      <w:r>
        <w:br w:type="page"/>
      </w:r>
      <w:bookmarkStart w:id="3" w:name="_Toc256972462"/>
      <w:r>
        <w:t xml:space="preserve">1.2 </w:t>
      </w:r>
      <w:r w:rsidR="00FD32D5" w:rsidRPr="003C03F2">
        <w:t>Управление процессом организации специального мероприятия</w:t>
      </w:r>
      <w:bookmarkEnd w:id="3"/>
    </w:p>
    <w:p w:rsidR="003C03F2" w:rsidRPr="003C03F2" w:rsidRDefault="003C03F2" w:rsidP="003C03F2">
      <w:pPr>
        <w:ind w:firstLine="709"/>
        <w:rPr>
          <w:lang w:val="uk-UA"/>
        </w:rPr>
      </w:pPr>
    </w:p>
    <w:p w:rsidR="003C03F2" w:rsidRDefault="00FD32D5" w:rsidP="003C03F2">
      <w:pPr>
        <w:ind w:firstLine="709"/>
      </w:pPr>
      <w:r w:rsidRPr="003C03F2">
        <w:t>В данном параграфе мы рассмотрим сам процесс организации специальных мероприятий, который состоит из таких этапов как исследование, планирование, подготовка, реализация, а также работа после мероприятия</w:t>
      </w:r>
      <w:r w:rsidR="003C03F2" w:rsidRPr="003C03F2">
        <w:t xml:space="preserve">. </w:t>
      </w:r>
      <w:r w:rsidRPr="003C03F2">
        <w:t>В свою очередь, каждый из этих этапов можно разделить еще на несколько, которые проходят сквозной строкой через весь процесс работы над событием</w:t>
      </w:r>
      <w:r w:rsidR="003C03F2" w:rsidRPr="003C03F2">
        <w:t xml:space="preserve">. </w:t>
      </w:r>
      <w:r w:rsidRPr="003C03F2">
        <w:t>Это такие действия как коммуникации с различными категориями целевых групп</w:t>
      </w:r>
      <w:r w:rsidR="003C03F2" w:rsidRPr="003C03F2">
        <w:t xml:space="preserve">: </w:t>
      </w:r>
      <w:r w:rsidRPr="003C03F2">
        <w:t>участниками, подрядчиками</w:t>
      </w:r>
      <w:r w:rsidR="003C03F2" w:rsidRPr="003C03F2">
        <w:t xml:space="preserve">, </w:t>
      </w:r>
      <w:r w:rsidRPr="003C03F2">
        <w:t xml:space="preserve">спонсорами, СМИ и </w:t>
      </w:r>
      <w:r w:rsidR="003C03F2">
        <w:t>т.д.;</w:t>
      </w:r>
      <w:r w:rsidR="003C03F2" w:rsidRPr="003C03F2">
        <w:t xml:space="preserve"> </w:t>
      </w:r>
      <w:r w:rsidRPr="003C03F2">
        <w:t>ведение документооборота и различных форм отчетности</w:t>
      </w:r>
      <w:r w:rsidR="003C03F2" w:rsidRPr="003C03F2">
        <w:t xml:space="preserve">; </w:t>
      </w:r>
      <w:r w:rsidRPr="003C03F2">
        <w:t>ведение переговоров и деловой переписки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Принимая решение о проведении мероприятия, любой организатор должен задуматься о том, для чего он это делает, то есть определить цели и задачи</w:t>
      </w:r>
      <w:r w:rsidR="003C03F2" w:rsidRPr="003C03F2">
        <w:t xml:space="preserve">. </w:t>
      </w:r>
      <w:r w:rsidRPr="003C03F2">
        <w:t xml:space="preserve">Цели </w:t>
      </w:r>
      <w:r w:rsidR="003C03F2">
        <w:t>-</w:t>
      </w:r>
      <w:r w:rsidRPr="003C03F2">
        <w:t xml:space="preserve"> то, чего хочет достичь организатор в результате проведения мероприятия</w:t>
      </w:r>
      <w:r w:rsidR="003C03F2" w:rsidRPr="003C03F2">
        <w:t xml:space="preserve">. </w:t>
      </w:r>
      <w:r w:rsidRPr="003C03F2">
        <w:t>Это глобальные достижения, ради которых проводятся мероприятия, стратегическое направление</w:t>
      </w:r>
      <w:r w:rsidR="003C03F2" w:rsidRPr="003C03F2">
        <w:t xml:space="preserve">. </w:t>
      </w:r>
      <w:r w:rsidRPr="003C03F2">
        <w:t xml:space="preserve">Задачи </w:t>
      </w:r>
      <w:r w:rsidR="003C03F2">
        <w:t>-</w:t>
      </w:r>
      <w:r w:rsidRPr="003C03F2">
        <w:t xml:space="preserve"> конкретные, измеряемые достижения мероприятия</w:t>
      </w:r>
      <w:r w:rsidR="003C03F2" w:rsidRPr="003C03F2">
        <w:t xml:space="preserve">. </w:t>
      </w:r>
      <w:r w:rsidRPr="003C03F2">
        <w:t>Они локальные, указывают тактическое направление для действий</w:t>
      </w:r>
      <w:r w:rsidRPr="003C03F2">
        <w:rPr>
          <w:rStyle w:val="af2"/>
          <w:color w:val="000000"/>
        </w:rPr>
        <w:footnoteReference w:id="27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Важным этапом подготовки специального мероприятия является проведение исследовательской работы</w:t>
      </w:r>
      <w:r w:rsidR="003C03F2" w:rsidRPr="003C03F2">
        <w:t xml:space="preserve">. </w:t>
      </w:r>
      <w:r w:rsidRPr="003C03F2">
        <w:t>Проводя исследование до мероприятия, нужно четко понимать, что оно должно преследовать две цели</w:t>
      </w:r>
      <w:r w:rsidR="003C03F2">
        <w:t>:</w:t>
      </w:r>
    </w:p>
    <w:p w:rsidR="003C03F2" w:rsidRDefault="003C03F2" w:rsidP="003C03F2">
      <w:pPr>
        <w:ind w:firstLine="709"/>
      </w:pPr>
      <w:r>
        <w:t>1)</w:t>
      </w:r>
      <w:r w:rsidRPr="003C03F2">
        <w:t xml:space="preserve"> </w:t>
      </w:r>
      <w:r w:rsidR="00FD32D5" w:rsidRPr="003C03F2">
        <w:t>понять, зачем проводить мероприятие</w:t>
      </w:r>
      <w:r>
        <w:t>;</w:t>
      </w:r>
    </w:p>
    <w:p w:rsidR="003C03F2" w:rsidRDefault="003C03F2" w:rsidP="003C03F2">
      <w:pPr>
        <w:ind w:firstLine="709"/>
      </w:pPr>
      <w:r>
        <w:t>2)</w:t>
      </w:r>
      <w:r w:rsidRPr="003C03F2">
        <w:t xml:space="preserve"> </w:t>
      </w:r>
      <w:r w:rsidR="00FD32D5" w:rsidRPr="003C03F2">
        <w:t>понять, зачем люди придут на мероприятие</w:t>
      </w:r>
      <w:r w:rsidRPr="003C03F2">
        <w:t>.</w:t>
      </w:r>
    </w:p>
    <w:p w:rsidR="003C03F2" w:rsidRDefault="00FD32D5" w:rsidP="003C03F2">
      <w:pPr>
        <w:ind w:firstLine="709"/>
      </w:pPr>
      <w:r w:rsidRPr="003C03F2">
        <w:t>Исследования в рамках предварительной работы над мероприятием можно подразделить на внешние и внутренние</w:t>
      </w:r>
      <w:r w:rsidR="003C03F2" w:rsidRPr="003C03F2">
        <w:t xml:space="preserve">. </w:t>
      </w:r>
      <w:r w:rsidRPr="003C03F2">
        <w:t xml:space="preserve">К внутренним относится использование классического </w:t>
      </w:r>
      <w:r w:rsidRPr="003C03F2">
        <w:rPr>
          <w:lang w:val="en-US"/>
        </w:rPr>
        <w:t>SWOT</w:t>
      </w:r>
      <w:r w:rsidRPr="003C03F2">
        <w:t>-анализа и интерпретация собственных данных компании</w:t>
      </w:r>
      <w:r w:rsidR="003C03F2" w:rsidRPr="003C03F2">
        <w:t xml:space="preserve">. </w:t>
      </w:r>
      <w:r w:rsidRPr="003C03F2">
        <w:t xml:space="preserve">К внешним </w:t>
      </w:r>
      <w:r w:rsidR="003C03F2">
        <w:t>-</w:t>
      </w:r>
      <w:r w:rsidRPr="003C03F2">
        <w:t xml:space="preserve"> анкетирование и опросы участников, проведение интервью</w:t>
      </w:r>
      <w:r w:rsidR="003C03F2">
        <w:t xml:space="preserve"> (</w:t>
      </w:r>
      <w:r w:rsidRPr="003C03F2">
        <w:t>индивидуальных, в фокус-группах, экспертное мнение</w:t>
      </w:r>
      <w:r w:rsidR="003C03F2" w:rsidRPr="003C03F2">
        <w:t>),</w:t>
      </w:r>
      <w:r w:rsidRPr="003C03F2">
        <w:t xml:space="preserve"> анализ конкурентной среды и </w:t>
      </w:r>
      <w:r w:rsidR="003C03F2">
        <w:t>т.д.</w:t>
      </w:r>
      <w:r w:rsidR="003C03F2" w:rsidRPr="003C03F2">
        <w:t xml:space="preserve"> </w:t>
      </w:r>
      <w:r w:rsidRPr="003C03F2">
        <w:t>В ходе исследований необходимо сравнивать результаты с поставленными целями и промежуточными данными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Для успешного проведения мероприятия очень важно знать реальную ситуацию на рынке</w:t>
      </w:r>
      <w:r w:rsidR="003C03F2" w:rsidRPr="003C03F2">
        <w:t xml:space="preserve">. </w:t>
      </w:r>
      <w:r w:rsidRPr="003C03F2">
        <w:t>Здесь в качестве основы для собственной работы можно использовать уже существующие маркетинговые исследования, сделанные профессиональными агентствами, либо заказать их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Важно разделять качественные и количественные исследования</w:t>
      </w:r>
      <w:r w:rsidR="003C03F2" w:rsidRPr="003C03F2">
        <w:t xml:space="preserve">. </w:t>
      </w:r>
      <w:r w:rsidRPr="003C03F2">
        <w:t>Количественные исследования</w:t>
      </w:r>
      <w:r w:rsidR="003C03F2">
        <w:t xml:space="preserve"> (</w:t>
      </w:r>
      <w:r w:rsidRPr="003C03F2">
        <w:rPr>
          <w:lang w:val="en-US"/>
        </w:rPr>
        <w:t>hard</w:t>
      </w:r>
      <w:r w:rsidRPr="003C03F2">
        <w:t xml:space="preserve"> </w:t>
      </w:r>
      <w:r w:rsidRPr="003C03F2">
        <w:rPr>
          <w:lang w:val="en-US"/>
        </w:rPr>
        <w:t>data</w:t>
      </w:r>
      <w:r w:rsidR="003C03F2" w:rsidRPr="003C03F2">
        <w:t xml:space="preserve">) </w:t>
      </w:r>
      <w:r w:rsidRPr="003C03F2">
        <w:t>предполагают выражение результатов исследований в виде цифр</w:t>
      </w:r>
      <w:r w:rsidR="003C03F2" w:rsidRPr="003C03F2">
        <w:t xml:space="preserve">. </w:t>
      </w:r>
      <w:r w:rsidRPr="003C03F2">
        <w:t>Качественные</w:t>
      </w:r>
      <w:r w:rsidR="003C03F2">
        <w:t xml:space="preserve"> (</w:t>
      </w:r>
      <w:r w:rsidRPr="003C03F2">
        <w:rPr>
          <w:lang w:val="en-US"/>
        </w:rPr>
        <w:t>soft</w:t>
      </w:r>
      <w:r w:rsidRPr="003C03F2">
        <w:t xml:space="preserve"> </w:t>
      </w:r>
      <w:r w:rsidRPr="003C03F2">
        <w:rPr>
          <w:lang w:val="en-US"/>
        </w:rPr>
        <w:t>data</w:t>
      </w:r>
      <w:r w:rsidR="003C03F2" w:rsidRPr="003C03F2">
        <w:t xml:space="preserve">) </w:t>
      </w:r>
      <w:r w:rsidR="003C03F2">
        <w:t>-</w:t>
      </w:r>
      <w:r w:rsidRPr="003C03F2">
        <w:t xml:space="preserve"> предполагают оценку суждений и мнений</w:t>
      </w:r>
      <w:r w:rsidR="003C03F2" w:rsidRPr="003C03F2">
        <w:t xml:space="preserve">. </w:t>
      </w:r>
      <w:r w:rsidRPr="003C03F2">
        <w:t>Это разные инструменты для исследования разных характеристик мероприятий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Важным этапом в подготовительной работе по мероприятию является разработка концепции </w:t>
      </w:r>
      <w:r w:rsidR="003C03F2">
        <w:t>-</w:t>
      </w:r>
      <w:r w:rsidRPr="003C03F2">
        <w:t xml:space="preserve"> основного</w:t>
      </w:r>
      <w:r w:rsidR="003C03F2">
        <w:t xml:space="preserve"> (</w:t>
      </w:r>
      <w:r w:rsidRPr="003C03F2">
        <w:t>доминирующего</w:t>
      </w:r>
      <w:r w:rsidR="003C03F2" w:rsidRPr="003C03F2">
        <w:t xml:space="preserve">) </w:t>
      </w:r>
      <w:r w:rsidRPr="003C03F2">
        <w:t>сообщения, вокруг которого впоследствии будет строиться вся маркетинговая составляющая проекта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А</w:t>
      </w:r>
      <w:r w:rsidR="003C03F2" w:rsidRPr="003C03F2">
        <w:t xml:space="preserve">. </w:t>
      </w:r>
      <w:r w:rsidRPr="003C03F2">
        <w:t>Шумович призывает при разработке концепции учитывать ряд ограничений, накладываемых реальностью</w:t>
      </w:r>
      <w:r w:rsidRPr="003C03F2">
        <w:rPr>
          <w:rStyle w:val="af2"/>
          <w:color w:val="000000"/>
        </w:rPr>
        <w:footnoteReference w:id="28"/>
      </w:r>
      <w:r w:rsidR="003C03F2" w:rsidRPr="003C03F2">
        <w:t xml:space="preserve">. </w:t>
      </w:r>
      <w:r w:rsidRPr="003C03F2">
        <w:t>Это такие ограничения как</w:t>
      </w:r>
      <w:r w:rsidR="003C03F2" w:rsidRPr="003C03F2">
        <w:t xml:space="preserve">: </w:t>
      </w:r>
      <w:r w:rsidRPr="003C03F2">
        <w:t>общая выполнимость проекта, соответствие ограничениям бюджета, достаточная численность персонала и его квалификации, правильный расчет времени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Важно определить целевую аудиторию мероприятия </w:t>
      </w:r>
      <w:r w:rsidR="003C03F2">
        <w:t>-</w:t>
      </w:r>
      <w:r w:rsidRPr="003C03F2">
        <w:t xml:space="preserve"> первичную и вторичную</w:t>
      </w:r>
      <w:r w:rsidR="003C03F2" w:rsidRPr="003C03F2">
        <w:t xml:space="preserve">. </w:t>
      </w:r>
      <w:r w:rsidRPr="003C03F2">
        <w:t xml:space="preserve">Первичная аудитория </w:t>
      </w:r>
      <w:r w:rsidR="003C03F2">
        <w:t>-</w:t>
      </w:r>
      <w:r w:rsidRPr="003C03F2">
        <w:t xml:space="preserve"> это собственно участники мероприятия, те, кто присутствует лично, на них направлена основная часть работы по организации мероприятия</w:t>
      </w:r>
      <w:r w:rsidR="003C03F2" w:rsidRPr="003C03F2">
        <w:t xml:space="preserve">. </w:t>
      </w:r>
      <w:r w:rsidRPr="003C03F2">
        <w:t xml:space="preserve">Вторичная </w:t>
      </w:r>
      <w:r w:rsidR="003C03F2">
        <w:t>-</w:t>
      </w:r>
      <w:r w:rsidRPr="003C03F2">
        <w:t xml:space="preserve"> те, кто не присутствует на мероприятии лично, однако оно их также касается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При</w:t>
      </w:r>
      <w:r w:rsidR="003C03F2" w:rsidRPr="003C03F2">
        <w:t xml:space="preserve"> </w:t>
      </w:r>
      <w:r w:rsidRPr="003C03F2">
        <w:t>разработке концепции важно учитывать интересы как первой, так и второй категории целевых групп, ведь те, кто не пришел на мероприятие, но входит в понятие вторичной аудитории, с большой вероятностью прочитают отзывы в прессе, услышат их от своих коллег, тем самым смогут оценить эффективность от участия в мероприятии</w:t>
      </w:r>
      <w:r w:rsidR="003C03F2" w:rsidRPr="003C03F2">
        <w:t xml:space="preserve">. </w:t>
      </w:r>
      <w:r w:rsidRPr="003C03F2">
        <w:t xml:space="preserve">От этого зависит, какое решение </w:t>
      </w:r>
      <w:r w:rsidR="003C03F2">
        <w:t>-</w:t>
      </w:r>
      <w:r w:rsidRPr="003C03F2">
        <w:t xml:space="preserve"> положительное или отрицательное </w:t>
      </w:r>
      <w:r w:rsidR="003C03F2">
        <w:t>-</w:t>
      </w:r>
      <w:r w:rsidRPr="003C03F2">
        <w:t xml:space="preserve"> примет данная целевая группа об участии в очередном мероприятии компании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Концепция должна представлять собой документ, описывающий видение мероприятия</w:t>
      </w:r>
      <w:r w:rsidR="003C03F2" w:rsidRPr="003C03F2">
        <w:t xml:space="preserve">: </w:t>
      </w:r>
      <w:r w:rsidRPr="003C03F2">
        <w:t>каким оно должно быть</w:t>
      </w:r>
      <w:r w:rsidR="003C03F2" w:rsidRPr="003C03F2">
        <w:t xml:space="preserve">. </w:t>
      </w:r>
      <w:r w:rsidRPr="003C03F2">
        <w:t>Концепция должна отвечать на вопрос</w:t>
      </w:r>
      <w:r w:rsidR="003C03F2" w:rsidRPr="003C03F2">
        <w:t xml:space="preserve">: </w:t>
      </w:r>
      <w:r w:rsidRPr="003C03F2">
        <w:t>куда мы хотим попасть</w:t>
      </w:r>
      <w:r w:rsidR="003C03F2" w:rsidRPr="003C03F2">
        <w:t xml:space="preserve">? </w:t>
      </w:r>
      <w:r w:rsidRPr="003C03F2">
        <w:t xml:space="preserve">В концепции могут быть описаны цели и задачи, целевая аудитория мероприятия, аргументация </w:t>
      </w:r>
      <w:r w:rsidR="003C03F2">
        <w:t>-</w:t>
      </w:r>
      <w:r w:rsidRPr="003C03F2">
        <w:t xml:space="preserve"> для чего необходимо участвовать в мероприятии</w:t>
      </w:r>
      <w:r w:rsidR="003C03F2" w:rsidRPr="003C03F2">
        <w:t xml:space="preserve">. </w:t>
      </w:r>
      <w:r w:rsidRPr="003C03F2">
        <w:t>Также концепция должна включать техническую информацию</w:t>
      </w:r>
      <w:r w:rsidR="003C03F2" w:rsidRPr="003C03F2">
        <w:t xml:space="preserve">: </w:t>
      </w:r>
      <w:r w:rsidRPr="003C03F2">
        <w:t xml:space="preserve">время и место проведения, сведения об организаторах и поддерживающих организациях, партнерах и спонсорах, стоимость продукции, контактные данные и </w:t>
      </w:r>
      <w:r w:rsidR="003C03F2">
        <w:t>т.п.</w:t>
      </w:r>
    </w:p>
    <w:p w:rsidR="003C03F2" w:rsidRDefault="00FD32D5" w:rsidP="003C03F2">
      <w:pPr>
        <w:ind w:firstLine="709"/>
      </w:pPr>
      <w:r w:rsidRPr="003C03F2">
        <w:t>Организация специального мероприятия представляется невозможной без наличия этапа планирования</w:t>
      </w:r>
      <w:r w:rsidR="003C03F2">
        <w:t>.</w:t>
      </w:r>
      <w:r w:rsidR="00392A9B">
        <w:t xml:space="preserve"> </w:t>
      </w:r>
      <w:r w:rsidR="003C03F2">
        <w:t xml:space="preserve">А. </w:t>
      </w:r>
      <w:r w:rsidRPr="003C03F2">
        <w:t>Шумович выделяет следующие элементы планирования</w:t>
      </w:r>
      <w:r w:rsidR="003C03F2" w:rsidRPr="003C03F2">
        <w:t xml:space="preserve">: </w:t>
      </w:r>
      <w:r w:rsidRPr="003C03F2">
        <w:t>цели и задачи мероприятия, концепция мероприятия, время и место проведения, время и темп исполнения, пути достижения целей, необходимые ресурсы и распределение работ</w:t>
      </w:r>
      <w:r w:rsidR="003C03F2">
        <w:t xml:space="preserve"> (</w:t>
      </w:r>
      <w:r w:rsidRPr="003C03F2">
        <w:t>персонала, техники и оборудования, бюджета</w:t>
      </w:r>
      <w:r w:rsidR="003C03F2" w:rsidRPr="003C03F2">
        <w:t>),</w:t>
      </w:r>
      <w:r w:rsidRPr="003C03F2">
        <w:t xml:space="preserve"> работа с поставщиками и субподрядчиками</w:t>
      </w:r>
      <w:r w:rsidRPr="003C03F2">
        <w:rPr>
          <w:rStyle w:val="af2"/>
          <w:color w:val="000000"/>
        </w:rPr>
        <w:footnoteReference w:id="29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Разумеется, во время планирования всплывает множество вещей, которые определяются индивидуально от случая к случаю, однако есть ряд общих моментов, на которые стоит обращать внимание</w:t>
      </w:r>
      <w:r w:rsidRPr="003C03F2">
        <w:rPr>
          <w:rStyle w:val="af2"/>
          <w:color w:val="000000"/>
        </w:rPr>
        <w:footnoteReference w:id="30"/>
      </w:r>
      <w:r w:rsidR="003C03F2" w:rsidRPr="003C03F2">
        <w:t xml:space="preserve">: </w:t>
      </w:r>
      <w:r w:rsidRPr="003C03F2">
        <w:t>специальное мероприятие должно быть достаточно важным, чтобы оправдать вложенные время и средства</w:t>
      </w:r>
      <w:r w:rsidR="003C03F2" w:rsidRPr="003C03F2">
        <w:t xml:space="preserve">; </w:t>
      </w:r>
      <w:r w:rsidRPr="003C03F2">
        <w:t>нужно очень четко представлять, какие цели преследует компания</w:t>
      </w:r>
      <w:r w:rsidR="003C03F2" w:rsidRPr="003C03F2">
        <w:t xml:space="preserve"> - </w:t>
      </w:r>
      <w:r w:rsidRPr="003C03F2">
        <w:t>проект должен им соответствовать</w:t>
      </w:r>
      <w:r w:rsidR="003C03F2" w:rsidRPr="003C03F2">
        <w:t xml:space="preserve">; </w:t>
      </w:r>
      <w:r w:rsidRPr="003C03F2">
        <w:t>нужно грамотно выделить целевую аудиторию, на которую мероприятие рассчитано, наметить пути для дальнейшей оценки проекта и его результатов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Во время подготовки мероприятия может понадобиться несколько временных планов разного масштаба</w:t>
      </w:r>
      <w:r w:rsidR="003C03F2" w:rsidRPr="003C03F2">
        <w:t xml:space="preserve">. </w:t>
      </w:r>
      <w:r w:rsidRPr="003C03F2">
        <w:t>Для удобства планирования можно использовать временные отрезки</w:t>
      </w:r>
      <w:r w:rsidR="003C03F2" w:rsidRPr="003C03F2">
        <w:t xml:space="preserve">: </w:t>
      </w:r>
      <w:r w:rsidRPr="003C03F2">
        <w:t>месяц, неделя, день</w:t>
      </w:r>
      <w:r w:rsidR="003C03F2" w:rsidRPr="003C03F2">
        <w:t xml:space="preserve">. </w:t>
      </w:r>
      <w:r w:rsidRPr="003C03F2">
        <w:t>Чем больше времени до мероприятия, тем более крупными временными отрезками можно оперировать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типичном случае если подготовка мероприятия начинается за несколько месяцев, понадобиться три плана</w:t>
      </w:r>
      <w:r w:rsidR="003C03F2" w:rsidRPr="003C03F2">
        <w:t xml:space="preserve">: </w:t>
      </w:r>
      <w:r w:rsidRPr="003C03F2">
        <w:t xml:space="preserve">общий план работ </w:t>
      </w:r>
      <w:r w:rsidR="003C03F2">
        <w:t>-</w:t>
      </w:r>
      <w:r w:rsidRPr="003C03F2">
        <w:t xml:space="preserve"> понедельный или помесячный</w:t>
      </w:r>
      <w:r w:rsidR="003C03F2" w:rsidRPr="003C03F2">
        <w:t xml:space="preserve">; </w:t>
      </w:r>
      <w:r w:rsidRPr="003C03F2">
        <w:t>план заключительного этапа</w:t>
      </w:r>
      <w:r w:rsidR="003C03F2" w:rsidRPr="003C03F2">
        <w:t xml:space="preserve">: </w:t>
      </w:r>
      <w:r w:rsidRPr="003C03F2">
        <w:t>в последние несколько дней перед мероприятием, когда подходят все дедлайны, соединение всех временных компонентов должно быть филигранным</w:t>
      </w:r>
      <w:r w:rsidR="003C03F2" w:rsidRPr="003C03F2">
        <w:t xml:space="preserve">; </w:t>
      </w:r>
      <w:r w:rsidRPr="003C03F2">
        <w:t>сценарий самого мероприятия</w:t>
      </w:r>
      <w:r w:rsidR="003C03F2" w:rsidRPr="003C03F2">
        <w:t xml:space="preserve">. </w:t>
      </w:r>
      <w:r w:rsidRPr="003C03F2">
        <w:t>Будет вполне правильно, если он будет поминутным</w:t>
      </w:r>
      <w:r w:rsidRPr="003C03F2">
        <w:rPr>
          <w:rStyle w:val="af2"/>
          <w:color w:val="000000"/>
        </w:rPr>
        <w:footnoteReference w:id="31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Правильное планирование </w:t>
      </w:r>
      <w:r w:rsidR="003C03F2">
        <w:t>-</w:t>
      </w:r>
      <w:r w:rsidRPr="003C03F2">
        <w:t xml:space="preserve"> залог успешной деятельности, будь то организация и проведение мероприятия или работа компании на квартал</w:t>
      </w:r>
      <w:r w:rsidR="003C03F2" w:rsidRPr="003C03F2">
        <w:t xml:space="preserve">. </w:t>
      </w:r>
      <w:r w:rsidRPr="003C03F2">
        <w:t xml:space="preserve">Поэтому сегодня данному вопросу уделяется немало внимания в специализированной литературе, создаются методики планирования, разрабатывается программное обеспечение, например </w:t>
      </w:r>
      <w:r w:rsidRPr="003C03F2">
        <w:rPr>
          <w:lang w:val="en-US"/>
        </w:rPr>
        <w:t>MS</w:t>
      </w:r>
      <w:r w:rsidRPr="003C03F2">
        <w:t xml:space="preserve"> </w:t>
      </w:r>
      <w:r w:rsidRPr="003C03F2">
        <w:rPr>
          <w:lang w:val="en-US"/>
        </w:rPr>
        <w:t>Project</w:t>
      </w:r>
      <w:r w:rsidRPr="003C03F2">
        <w:t xml:space="preserve"> </w:t>
      </w:r>
      <w:r w:rsidRPr="003C03F2">
        <w:rPr>
          <w:lang w:val="en-US"/>
        </w:rPr>
        <w:t>Manager</w:t>
      </w:r>
      <w:r w:rsidRPr="003C03F2">
        <w:t xml:space="preserve"> </w:t>
      </w:r>
      <w:r w:rsidR="003C03F2">
        <w:t>-</w:t>
      </w:r>
      <w:r w:rsidRPr="003C03F2">
        <w:t xml:space="preserve"> программа, отлично знакомая каждому руководителю подразделения предприятия</w:t>
      </w:r>
      <w:r w:rsidR="003C03F2" w:rsidRPr="003C03F2">
        <w:t xml:space="preserve">. </w:t>
      </w:r>
      <w:r w:rsidRPr="003C03F2">
        <w:t xml:space="preserve">Планирование </w:t>
      </w:r>
      <w:r w:rsidR="003C03F2">
        <w:t>-</w:t>
      </w:r>
      <w:r w:rsidRPr="003C03F2">
        <w:t xml:space="preserve"> часть сложного, но увлекательного процесса управления проектами или проектного менеджмента</w:t>
      </w:r>
      <w:r w:rsidRPr="003C03F2">
        <w:rPr>
          <w:rStyle w:val="af2"/>
          <w:color w:val="000000"/>
        </w:rPr>
        <w:footnoteReference w:id="32"/>
      </w:r>
      <w:r w:rsidR="003C03F2" w:rsidRPr="003C03F2">
        <w:t xml:space="preserve">. </w:t>
      </w:r>
      <w:r w:rsidRPr="003C03F2">
        <w:t>Не обязательно вдаваться в программное обеспечение и подробные инструменты планирования, однако, их изучение может существенно облегчить работу руководителя проекта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процессе подготовки мероприятия участвует множество различных специалистов и служб</w:t>
      </w:r>
      <w:r w:rsidR="003C03F2" w:rsidRPr="003C03F2">
        <w:t xml:space="preserve">. </w:t>
      </w:r>
      <w:r w:rsidRPr="003C03F2">
        <w:t>В ходе подготовки предстоит работать с подрядчиками, спонсорами, партнерами, средствами массовой коммуникации</w:t>
      </w:r>
      <w:r w:rsidR="003C03F2" w:rsidRPr="003C03F2">
        <w:t xml:space="preserve">. </w:t>
      </w:r>
      <w:r w:rsidRPr="003C03F2">
        <w:t xml:space="preserve">Следует обратить внимание, что при работе в данном направлении основное качество, которым должен обладать </w:t>
      </w:r>
      <w:r w:rsidRPr="003C03F2">
        <w:rPr>
          <w:lang w:val="en-US"/>
        </w:rPr>
        <w:t>event</w:t>
      </w:r>
      <w:r w:rsidRPr="003C03F2">
        <w:t xml:space="preserve">-менеджер </w:t>
      </w:r>
      <w:r w:rsidR="003C03F2">
        <w:t>-</w:t>
      </w:r>
      <w:r w:rsidRPr="003C03F2">
        <w:t xml:space="preserve"> навыки коммуникативного общения, ведения переговоров, работы с возражениями и пр</w:t>
      </w:r>
      <w:r w:rsidR="003C03F2" w:rsidRPr="003C03F2">
        <w:t xml:space="preserve">. </w:t>
      </w:r>
      <w:r w:rsidRPr="003C03F2">
        <w:t>Это довольно сложные задачи, поэтому их необходимо включать отдельными пунктами в план системы корпоративного обучения компании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Подрядчики </w:t>
      </w:r>
      <w:r w:rsidR="003C03F2">
        <w:t>-</w:t>
      </w:r>
      <w:r w:rsidRPr="003C03F2">
        <w:t xml:space="preserve"> это компании, предоставляющие необходимые для организации мероприятия товары и услуги</w:t>
      </w:r>
      <w:r w:rsidR="003C03F2" w:rsidRPr="003C03F2">
        <w:t xml:space="preserve">. </w:t>
      </w:r>
      <w:r w:rsidRPr="003C03F2">
        <w:t>Первоначально в работе с подрядчиками необходимо понять, какие это будут компании</w:t>
      </w:r>
      <w:r w:rsidR="003C03F2" w:rsidRPr="003C03F2">
        <w:t xml:space="preserve">. </w:t>
      </w:r>
      <w:r w:rsidRPr="003C03F2">
        <w:t>Для этого нужно соизмерить ресурсы, которые есть у компании, с тем, что обязательно понадобиться и без чего мероприятие будет неполноценным</w:t>
      </w:r>
      <w:r w:rsidR="003C03F2" w:rsidRPr="003C03F2">
        <w:t xml:space="preserve">. </w:t>
      </w:r>
      <w:r w:rsidRPr="003C03F2">
        <w:t xml:space="preserve">Кроме того, подрядчики </w:t>
      </w:r>
      <w:r w:rsidR="003C03F2">
        <w:t>-</w:t>
      </w:r>
      <w:r w:rsidRPr="003C03F2">
        <w:t xml:space="preserve"> это все те компании, помощь которых понадобиться в сам день проведения мероприятия</w:t>
      </w:r>
      <w:r w:rsidR="003C03F2" w:rsidRPr="003C03F2">
        <w:t xml:space="preserve">: </w:t>
      </w:r>
      <w:r w:rsidRPr="003C03F2">
        <w:t>гостиницы, конференц-залы, службы кейтеринга, рестораны, экскурсионные компании, трансферные службы и пр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Процесс работы с подрядчиками включает</w:t>
      </w:r>
      <w:r w:rsidR="003C03F2" w:rsidRPr="003C03F2">
        <w:t xml:space="preserve">: </w:t>
      </w:r>
      <w:r w:rsidRPr="003C03F2">
        <w:t>мониторинг потенциальных подрядчиков и составление базы данных, поиск наиболее приемлемых вариантов для сотрудничества, написание спонсорского</w:t>
      </w:r>
      <w:r w:rsidR="003C03F2">
        <w:t xml:space="preserve"> (</w:t>
      </w:r>
      <w:r w:rsidRPr="003C03F2">
        <w:t>партнерского</w:t>
      </w:r>
      <w:r w:rsidR="003C03F2" w:rsidRPr="003C03F2">
        <w:t xml:space="preserve">) </w:t>
      </w:r>
      <w:r w:rsidRPr="003C03F2">
        <w:t>предложения, переговоры и принятие решения о варианте сотрудничества, разработка и ведение необходимой документациями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Более серьезных коммуникативных навыков требует работа со спонсорами, ведь в данном случае речь идет не о взаимозачете</w:t>
      </w:r>
      <w:r w:rsidR="003C03F2">
        <w:t xml:space="preserve"> "</w:t>
      </w:r>
      <w:r w:rsidRPr="003C03F2">
        <w:t>услуги-реклама</w:t>
      </w:r>
      <w:r w:rsidR="003C03F2">
        <w:t xml:space="preserve">", </w:t>
      </w:r>
      <w:r w:rsidRPr="003C03F2">
        <w:t>а о конкретных и соизмеримых финансах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Специфика работы со спонсором заключается в многообразии предоставляемых услуг</w:t>
      </w:r>
      <w:r w:rsidR="003C03F2" w:rsidRPr="003C03F2">
        <w:t xml:space="preserve">. </w:t>
      </w:r>
      <w:r w:rsidRPr="003C03F2">
        <w:t>Необходимо определиться с различными категориями спонсорства и подготовить пакетное предложение для каждой из этих категорий</w:t>
      </w:r>
      <w:r w:rsidR="003C03F2" w:rsidRPr="003C03F2">
        <w:t xml:space="preserve">. </w:t>
      </w:r>
      <w:r w:rsidRPr="003C03F2">
        <w:t>Можно придумать и ввести собственную систему градации спонсоров</w:t>
      </w:r>
      <w:r w:rsidR="003C03F2" w:rsidRPr="003C03F2">
        <w:t xml:space="preserve">: </w:t>
      </w:r>
      <w:r w:rsidRPr="003C03F2">
        <w:t>генеральный, официальный, спонсор, спонсор сессии</w:t>
      </w:r>
      <w:r w:rsidR="003C03F2" w:rsidRPr="003C03F2">
        <w:t xml:space="preserve">; </w:t>
      </w:r>
      <w:r w:rsidRPr="003C03F2">
        <w:t>платиновый, золотой, серебряный, бронзовый спонсор</w:t>
      </w:r>
      <w:r w:rsidR="003C03F2" w:rsidRPr="003C03F2">
        <w:t xml:space="preserve">; </w:t>
      </w:r>
      <w:r w:rsidRPr="003C03F2">
        <w:t xml:space="preserve">генеральный партнер, официальный партнер, партнер и </w:t>
      </w:r>
      <w:r w:rsidR="003C03F2">
        <w:t>т.д.</w:t>
      </w:r>
      <w:r w:rsidRPr="003C03F2">
        <w:rPr>
          <w:rStyle w:val="af2"/>
          <w:color w:val="000000"/>
        </w:rPr>
        <w:footnoteReference w:id="33"/>
      </w:r>
      <w:r w:rsidR="003C03F2" w:rsidRPr="003C03F2">
        <w:t xml:space="preserve">. </w:t>
      </w:r>
      <w:r w:rsidRPr="003C03F2">
        <w:t>Вариаций может быть множество, суть от этого не изменится</w:t>
      </w:r>
      <w:r w:rsidR="003C03F2" w:rsidRPr="003C03F2">
        <w:t xml:space="preserve">. </w:t>
      </w:r>
      <w:r w:rsidRPr="003C03F2">
        <w:t xml:space="preserve">Каждая категория спонсорства должна быть четко регламентирована пакетным предложением и стоимостью данного пакета, </w:t>
      </w:r>
      <w:r w:rsidR="003C03F2">
        <w:t>т.е.</w:t>
      </w:r>
      <w:r w:rsidR="003C03F2" w:rsidRPr="003C03F2">
        <w:t xml:space="preserve"> </w:t>
      </w:r>
      <w:r w:rsidRPr="003C03F2">
        <w:t>размером спонсорского вложения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Продвижение специального мероприятия возможно несколькими способами</w:t>
      </w:r>
      <w:r w:rsidR="003C03F2" w:rsidRPr="003C03F2">
        <w:t xml:space="preserve">: </w:t>
      </w:r>
      <w:r w:rsidRPr="003C03F2">
        <w:t>при помощи спонсоров, посредством прямой рекламы, посредством взаимодействия с партнерами</w:t>
      </w:r>
      <w:r w:rsidR="003C03F2" w:rsidRPr="003C03F2">
        <w:t xml:space="preserve">. </w:t>
      </w:r>
      <w:r w:rsidRPr="003C03F2">
        <w:t>Промоушн событийного маркетинга предполагает взаимодействие со всеми доступными средствами массовой коммуникации</w:t>
      </w:r>
      <w:r w:rsidR="003C03F2" w:rsidRPr="003C03F2">
        <w:t xml:space="preserve">: </w:t>
      </w:r>
      <w:r w:rsidRPr="003C03F2">
        <w:t>пресса, телевидение, радио, интернет</w:t>
      </w:r>
      <w:r w:rsidR="003C03F2" w:rsidRPr="003C03F2">
        <w:t xml:space="preserve">. </w:t>
      </w:r>
      <w:r w:rsidRPr="003C03F2">
        <w:t>Каждый из данных каналов коммуникации располагает обширными возможностями по размещению информационного послания мероприятия, организаторы которого, в свою очередь, должны предложить либо эквивалентный промоушн со своей стороны, либо денежное вознаграждение</w:t>
      </w:r>
      <w:r w:rsidR="003C03F2">
        <w:t>.</w:t>
      </w:r>
    </w:p>
    <w:p w:rsidR="003C03F2" w:rsidRDefault="00FD32D5" w:rsidP="003C03F2">
      <w:pPr>
        <w:ind w:firstLine="709"/>
      </w:pPr>
      <w:r w:rsidRPr="003C03F2">
        <w:t xml:space="preserve">Анатолий Крысов в серии статей, посвященных событийному маркетингу на сайте </w:t>
      </w:r>
      <w:r w:rsidRPr="003C03F2">
        <w:rPr>
          <w:lang w:val="en-US"/>
        </w:rPr>
        <w:t>Eventmarket</w:t>
      </w:r>
      <w:r w:rsidR="003C03F2">
        <w:t>.ru</w:t>
      </w:r>
      <w:r w:rsidRPr="003C03F2">
        <w:t xml:space="preserve"> говорит о</w:t>
      </w:r>
      <w:r w:rsidR="003C03F2" w:rsidRPr="003C03F2">
        <w:t xml:space="preserve"> </w:t>
      </w:r>
      <w:r w:rsidRPr="003C03F2">
        <w:t>том, что промо-активность должна быть постоянной, и возможные действия по продвижению различаются на различных стадиях проекта</w:t>
      </w:r>
      <w:r w:rsidRPr="003C03F2">
        <w:rPr>
          <w:rStyle w:val="af2"/>
          <w:color w:val="000000"/>
        </w:rPr>
        <w:footnoteReference w:id="34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Автор статьи выделяет несколько стадий работы кампании по продвижению мероприятия, и выделяет соответствующие данным стадиям задачи для организаторов</w:t>
      </w:r>
      <w:r w:rsidR="003C03F2" w:rsidRPr="003C03F2">
        <w:t xml:space="preserve">. </w:t>
      </w:r>
      <w:r w:rsidRPr="003C03F2">
        <w:t>Стадия</w:t>
      </w:r>
      <w:r w:rsidR="003C03F2">
        <w:t xml:space="preserve"> "</w:t>
      </w:r>
      <w:r w:rsidRPr="003C03F2">
        <w:t>pre-event</w:t>
      </w:r>
      <w:r w:rsidR="003C03F2">
        <w:t xml:space="preserve">" </w:t>
      </w:r>
      <w:r w:rsidRPr="003C03F2">
        <w:t>ставит основной задачей привлечение необходимого числа посетителей, плюс привлечение внимания к проекту в целом</w:t>
      </w:r>
      <w:r w:rsidR="003C03F2" w:rsidRPr="003C03F2">
        <w:t xml:space="preserve">. </w:t>
      </w:r>
      <w:r w:rsidRPr="003C03F2">
        <w:t>Стадия</w:t>
      </w:r>
      <w:r w:rsidR="003C03F2">
        <w:t xml:space="preserve"> "</w:t>
      </w:r>
      <w:r w:rsidRPr="003C03F2">
        <w:t>event</w:t>
      </w:r>
      <w:r w:rsidR="003C03F2">
        <w:t xml:space="preserve">", </w:t>
      </w:r>
      <w:r w:rsidRPr="003C03F2">
        <w:t>в первую очередь, делает упор на PR и работу с прессой</w:t>
      </w:r>
      <w:r w:rsidR="003C03F2" w:rsidRPr="003C03F2">
        <w:t xml:space="preserve">. </w:t>
      </w:r>
      <w:r w:rsidRPr="003C03F2">
        <w:t>Стадия</w:t>
      </w:r>
      <w:r w:rsidR="003C03F2">
        <w:t xml:space="preserve"> "</w:t>
      </w:r>
      <w:r w:rsidRPr="003C03F2">
        <w:t>post-event</w:t>
      </w:r>
      <w:r w:rsidR="003C03F2">
        <w:t xml:space="preserve">" </w:t>
      </w:r>
      <w:r w:rsidRPr="003C03F2">
        <w:t xml:space="preserve">дает возможность в очередной раз заявить о себе с помощью средств </w:t>
      </w:r>
      <w:r w:rsidRPr="003C03F2">
        <w:rPr>
          <w:lang w:val="en-US"/>
        </w:rPr>
        <w:t>PR</w:t>
      </w:r>
      <w:r w:rsidRPr="003C03F2">
        <w:t>, с тем, чтобы повысить эффективность и закрепить результат от проведенного мероприятия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Работа с участниками </w:t>
      </w:r>
      <w:r w:rsidR="003C03F2">
        <w:t>-</w:t>
      </w:r>
      <w:r w:rsidRPr="003C03F2">
        <w:t xml:space="preserve"> один из самых длительных процессов в организации мероприятия, который зачастую охватывает все три стадии</w:t>
      </w:r>
      <w:r w:rsidR="003C03F2" w:rsidRPr="003C03F2">
        <w:t xml:space="preserve">: </w:t>
      </w:r>
      <w:r w:rsidRPr="003C03F2">
        <w:t>до, во время и после мероприятия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Разумеется, любая компания имеет свою аудиторию и знает, что она из себя представляет</w:t>
      </w:r>
      <w:r w:rsidR="003C03F2" w:rsidRPr="003C03F2">
        <w:t xml:space="preserve">. </w:t>
      </w:r>
      <w:r w:rsidRPr="003C03F2">
        <w:t>Однако в большинстве случаев один special event не может охватить ее всю, если только</w:t>
      </w:r>
      <w:r w:rsidR="003C03F2" w:rsidRPr="003C03F2">
        <w:t xml:space="preserve"> </w:t>
      </w:r>
      <w:r w:rsidRPr="003C03F2">
        <w:t>компания не занимается одним узким видом услуг или не производит всего один товар, рассчитанный на узкую группу потребителей</w:t>
      </w:r>
      <w:r w:rsidR="003C03F2" w:rsidRPr="003C03F2">
        <w:t xml:space="preserve">. </w:t>
      </w:r>
      <w:r w:rsidRPr="003C03F2">
        <w:t>В связи с этим хотелось бы упомянуть необходимость разграничения целевой аудитории проекта и общей аудитории компании</w:t>
      </w:r>
      <w:r w:rsidRPr="003C03F2">
        <w:rPr>
          <w:rStyle w:val="af2"/>
          <w:color w:val="000000"/>
        </w:rPr>
        <w:footnoteReference w:id="35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Кроме того, во время подобной работы очень часто забывается о том, что с помощью каждого отдельного мероприятия можно еще и существенно расширить аудиторию компании</w:t>
      </w:r>
      <w:r w:rsidR="003C03F2" w:rsidRPr="003C03F2">
        <w:t xml:space="preserve">. </w:t>
      </w:r>
      <w:r w:rsidRPr="003C03F2">
        <w:t>Речь идет именно о так называемой полезной аудитории</w:t>
      </w:r>
      <w:r w:rsidR="003C03F2" w:rsidRPr="003C03F2">
        <w:t xml:space="preserve">. </w:t>
      </w:r>
      <w:r w:rsidRPr="003C03F2">
        <w:t>Самый очевидный пример</w:t>
      </w:r>
      <w:r w:rsidR="003C03F2" w:rsidRPr="003C03F2">
        <w:t xml:space="preserve">: </w:t>
      </w:r>
      <w:r w:rsidRPr="003C03F2">
        <w:t>клиенты конкурирующих компаний</w:t>
      </w:r>
      <w:r w:rsidR="003C03F2" w:rsidRPr="003C03F2">
        <w:t xml:space="preserve">. </w:t>
      </w:r>
      <w:r w:rsidRPr="003C03F2">
        <w:t>Мировая практика маркетинга, имеет огромное количество успешных и крайней эффективных примеров работы именно с такой аудиторией</w:t>
      </w:r>
      <w:r w:rsidRPr="003C03F2">
        <w:rPr>
          <w:rStyle w:val="af2"/>
          <w:color w:val="000000"/>
        </w:rPr>
        <w:footnoteReference w:id="36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Успешные мероприятия </w:t>
      </w:r>
      <w:r w:rsidR="003C03F2">
        <w:t>-</w:t>
      </w:r>
      <w:r w:rsidRPr="003C03F2">
        <w:t xml:space="preserve"> это не только правильно организованный процесс подготовки, продуктивная работа с участниками, подрядчиками и спонсорами</w:t>
      </w:r>
      <w:r w:rsidR="003C03F2" w:rsidRPr="003C03F2">
        <w:t xml:space="preserve">. </w:t>
      </w:r>
      <w:r w:rsidRPr="003C03F2">
        <w:t>В работе с мероприятиями важно изначально просчитать расходы, спрогнозировать доходы, а также направить усилия на оптимизацию расходной части ивента</w:t>
      </w:r>
      <w:r w:rsidR="003C03F2" w:rsidRPr="003C03F2">
        <w:t xml:space="preserve">. </w:t>
      </w:r>
      <w:r w:rsidRPr="003C03F2">
        <w:t>Александр Шумович в книге</w:t>
      </w:r>
      <w:r w:rsidR="003C03F2">
        <w:t xml:space="preserve"> "</w:t>
      </w:r>
      <w:r w:rsidRPr="003C03F2">
        <w:t>Великолепные мероприятия</w:t>
      </w:r>
      <w:r w:rsidR="003C03F2">
        <w:t xml:space="preserve">", </w:t>
      </w:r>
      <w:r w:rsidRPr="003C03F2">
        <w:t>говоря о финансовом управлении мероприятий, вводит их новую финансовую классификацию</w:t>
      </w:r>
      <w:r w:rsidRPr="003C03F2">
        <w:rPr>
          <w:rStyle w:val="af2"/>
          <w:color w:val="000000"/>
        </w:rPr>
        <w:footnoteReference w:id="37"/>
      </w:r>
      <w:r w:rsidR="003C03F2" w:rsidRPr="003C03F2">
        <w:t xml:space="preserve">: </w:t>
      </w:r>
      <w:r w:rsidRPr="003C03F2">
        <w:t>мероприятия, непосредственно приносящие прибыль</w:t>
      </w:r>
      <w:r w:rsidR="003C03F2" w:rsidRPr="003C03F2">
        <w:t xml:space="preserve">; </w:t>
      </w:r>
      <w:r w:rsidRPr="003C03F2">
        <w:t xml:space="preserve">самоокупающиеся мероприятия </w:t>
      </w:r>
      <w:r w:rsidR="003C03F2">
        <w:t>-</w:t>
      </w:r>
      <w:r w:rsidRPr="003C03F2">
        <w:t xml:space="preserve"> один уровень расходов и доходов</w:t>
      </w:r>
      <w:r w:rsidR="003C03F2" w:rsidRPr="003C03F2">
        <w:t xml:space="preserve">; </w:t>
      </w:r>
      <w:r w:rsidRPr="003C03F2">
        <w:t>мероприятия, опосредованно приносящие прибыль</w:t>
      </w:r>
      <w:r w:rsidR="003C03F2" w:rsidRPr="003C03F2">
        <w:t xml:space="preserve">; </w:t>
      </w:r>
      <w:r w:rsidRPr="003C03F2">
        <w:t xml:space="preserve">бесприбыльные или планово убыточные мероприятия </w:t>
      </w:r>
      <w:r w:rsidR="003C03F2">
        <w:t>-</w:t>
      </w:r>
      <w:r w:rsidRPr="003C03F2">
        <w:t xml:space="preserve"> по большей части внутрикорпоративные мероприятия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При финансовом планировании важно определить финансовую задачу</w:t>
      </w:r>
      <w:r w:rsidR="003C03F2" w:rsidRPr="003C03F2">
        <w:t xml:space="preserve">: </w:t>
      </w:r>
      <w:r w:rsidRPr="003C03F2">
        <w:t>покрытие расходов, получение прибыли, либо удержание расходов на нужном уровне</w:t>
      </w:r>
      <w:r w:rsidR="003C03F2" w:rsidRPr="003C03F2">
        <w:t xml:space="preserve">. </w:t>
      </w:r>
      <w:r w:rsidRPr="003C03F2">
        <w:t>Планируя бюджет мероприятия, стоит придерживаться следующих правил</w:t>
      </w:r>
      <w:r w:rsidR="003C03F2" w:rsidRPr="003C03F2">
        <w:t xml:space="preserve">: </w:t>
      </w:r>
      <w:r w:rsidRPr="003C03F2">
        <w:t>планировать гибко, предусматривать несколько сценариев развития</w:t>
      </w:r>
      <w:r w:rsidR="003C03F2" w:rsidRPr="003C03F2">
        <w:t xml:space="preserve">; </w:t>
      </w:r>
      <w:r w:rsidRPr="003C03F2">
        <w:t>приложить все силы, чтобы не менять спланированный бюджет</w:t>
      </w:r>
      <w:r w:rsidR="003C03F2" w:rsidRPr="003C03F2">
        <w:t xml:space="preserve">; </w:t>
      </w:r>
      <w:r w:rsidRPr="003C03F2">
        <w:t>необходимо заранее зарезервировать средства на срочные непредвиденные нужды</w:t>
      </w:r>
      <w:r w:rsidR="003C03F2" w:rsidRPr="003C03F2">
        <w:t xml:space="preserve">; </w:t>
      </w:r>
      <w:r w:rsidRPr="003C03F2">
        <w:t>утвердить реалистичные и понятные всем методы оценки мероприятия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Финансовая кампания мероприятия предполагает несколько источников получения доходов и многообразие статей расходов</w:t>
      </w:r>
      <w:r w:rsidR="003C03F2" w:rsidRPr="003C03F2">
        <w:t xml:space="preserve">. </w:t>
      </w:r>
      <w:r w:rsidRPr="003C03F2">
        <w:t>Источники получения доходов подразделяются следующим образом</w:t>
      </w:r>
      <w:r w:rsidR="003C03F2" w:rsidRPr="003C03F2">
        <w:t xml:space="preserve">: </w:t>
      </w:r>
      <w:r w:rsidRPr="003C03F2">
        <w:t>регистрационные взносы, продажа билетов на мероприятие, спонсорство, доходы от рекламы, доходы от аренды площадей, комиссионные, бартерные сделки, гранты, дотации, другие доходы</w:t>
      </w:r>
      <w:r w:rsidR="003C03F2" w:rsidRPr="003C03F2">
        <w:t xml:space="preserve">. </w:t>
      </w:r>
      <w:r w:rsidRPr="003C03F2">
        <w:t>Что касается расходов, они могут быть весьма разнообразными, их можно разделить на прямые и накладные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Прямые расходы </w:t>
      </w:r>
      <w:r w:rsidR="003C03F2">
        <w:t>-</w:t>
      </w:r>
      <w:r w:rsidRPr="003C03F2">
        <w:t xml:space="preserve"> связанные с проведением самого мероприятия</w:t>
      </w:r>
      <w:r w:rsidR="003C03F2">
        <w:t xml:space="preserve"> (</w:t>
      </w:r>
      <w:r w:rsidRPr="003C03F2">
        <w:t>аренда помещения, оборудования и пр</w:t>
      </w:r>
      <w:r w:rsidR="003C03F2" w:rsidRPr="003C03F2">
        <w:t xml:space="preserve">). </w:t>
      </w:r>
      <w:r w:rsidRPr="003C03F2">
        <w:t xml:space="preserve">Накладные расходы </w:t>
      </w:r>
      <w:r w:rsidR="003C03F2">
        <w:t>-</w:t>
      </w:r>
      <w:r w:rsidRPr="003C03F2">
        <w:t xml:space="preserve"> не связанные напрямую с самим мероприятием, но необходимые для его организации</w:t>
      </w:r>
      <w:r w:rsidR="003C03F2">
        <w:t xml:space="preserve"> (</w:t>
      </w:r>
      <w:r w:rsidRPr="003C03F2">
        <w:t>зарплата персонала, аренда офиса, канцелярские расходы и пр</w:t>
      </w:r>
      <w:r w:rsidR="003C03F2" w:rsidRPr="003C03F2">
        <w:t>)</w:t>
      </w:r>
    </w:p>
    <w:p w:rsidR="003C03F2" w:rsidRDefault="00FD32D5" w:rsidP="003C03F2">
      <w:pPr>
        <w:ind w:firstLine="709"/>
      </w:pPr>
      <w:r w:rsidRPr="003C03F2">
        <w:t>Прямые расходы, в свою очередь, состоят из суммы фиксированных и переменных расходов</w:t>
      </w:r>
      <w:r w:rsidR="003C03F2" w:rsidRPr="003C03F2">
        <w:t xml:space="preserve">. </w:t>
      </w:r>
      <w:r w:rsidRPr="003C03F2">
        <w:t xml:space="preserve">Фиксированные расходы </w:t>
      </w:r>
      <w:r w:rsidR="003C03F2">
        <w:t>-</w:t>
      </w:r>
      <w:r w:rsidRPr="003C03F2">
        <w:t xml:space="preserve"> это все, что не зависит от того, сколько человек принимало участие в мероприятии</w:t>
      </w:r>
      <w:r w:rsidR="003C03F2" w:rsidRPr="003C03F2">
        <w:t xml:space="preserve">. </w:t>
      </w:r>
      <w:r w:rsidRPr="003C03F2">
        <w:t>К ним можно отнести</w:t>
      </w:r>
      <w:r w:rsidR="003C03F2" w:rsidRPr="003C03F2">
        <w:t xml:space="preserve">: </w:t>
      </w:r>
      <w:r w:rsidRPr="003C03F2">
        <w:t>расходы на маркетинг и рекламу, на аренду помещения, вознаграждения консультантам, расходы на вспомогательный персонал, на оформление, звук, свет, музыку, декорации, обеспечение шоу-программы, транспортные расходы, проживание и др</w:t>
      </w:r>
      <w:r w:rsidR="003C03F2" w:rsidRPr="003C03F2">
        <w:t xml:space="preserve">. </w:t>
      </w:r>
      <w:r w:rsidRPr="003C03F2">
        <w:t xml:space="preserve">Переменные расходы </w:t>
      </w:r>
      <w:r w:rsidR="003C03F2">
        <w:t>-</w:t>
      </w:r>
      <w:r w:rsidRPr="003C03F2">
        <w:t xml:space="preserve"> это все, что зависит от количества человек на мероприятии</w:t>
      </w:r>
      <w:r w:rsidR="003C03F2" w:rsidRPr="003C03F2">
        <w:t xml:space="preserve">. </w:t>
      </w:r>
      <w:r w:rsidRPr="003C03F2">
        <w:t>К ним можно отнести</w:t>
      </w:r>
      <w:r w:rsidR="003C03F2" w:rsidRPr="003C03F2">
        <w:t xml:space="preserve">: </w:t>
      </w:r>
      <w:r w:rsidRPr="003C03F2">
        <w:t>раздаточные материалы, закуски, питание, алкоголь, подарки, транспорт и проживание и пр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некоторых случаях состояние финансов мероприятия таково, что нужно рассмотреть возможности сокращения расходов на его проведение</w:t>
      </w:r>
      <w:r w:rsidR="003C03F2" w:rsidRPr="003C03F2">
        <w:t xml:space="preserve">. </w:t>
      </w:r>
      <w:r w:rsidRPr="003C03F2">
        <w:t>При оценке возможности оптимизации расходов необходимо в первую очередь расставить приоритеты и определить основные ключевые моменты мероприятия, без которых совершенно не обойтись</w:t>
      </w:r>
      <w:r w:rsidR="003C03F2" w:rsidRPr="003C03F2">
        <w:t xml:space="preserve">. </w:t>
      </w:r>
      <w:r w:rsidRPr="003C03F2">
        <w:t>Поскольку к моменту, когда возникает необходимость экономить, организатор уже несет фиксированные расходы, обычно под сокращение попадают переменные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Снизить расходы также можно путем проведения мероприятия в рамках другого, большего по масштабам</w:t>
      </w:r>
      <w:r w:rsidRPr="003C03F2">
        <w:rPr>
          <w:rStyle w:val="af2"/>
          <w:color w:val="000000"/>
        </w:rPr>
        <w:footnoteReference w:id="38"/>
      </w:r>
      <w:r w:rsidR="003C03F2" w:rsidRPr="003C03F2">
        <w:t xml:space="preserve">. </w:t>
      </w:r>
      <w:r w:rsidRPr="003C03F2">
        <w:t>Это позволит снизить расходы на рекламу, получить скидки от субподрядчиков, обслуживающих большее мероприятие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Когда мероприятие прошло, это не означает, что работа над ним закончена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Работа после мероприятия, конечно, занимает далеко не так много времени как его подготовка, однако, является такой же важной его частью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Работа после мероприятия включает в себя</w:t>
      </w:r>
      <w:r w:rsidR="003C03F2" w:rsidRPr="003C03F2">
        <w:t xml:space="preserve">: </w:t>
      </w:r>
      <w:r w:rsidRPr="003C03F2">
        <w:t>оценку эффективности, проведение исследования отношения целевой аудитории, коммуникации с участниками, спонсорами, подрядчиками, СМК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Параметры оценки эффективности должны быть разработаны еще на этапе планирования мероприятия</w:t>
      </w:r>
      <w:r w:rsidRPr="003C03F2">
        <w:rPr>
          <w:rStyle w:val="af2"/>
          <w:color w:val="000000"/>
        </w:rPr>
        <w:footnoteReference w:id="39"/>
      </w:r>
      <w:r w:rsidR="003C03F2" w:rsidRPr="003C03F2">
        <w:t xml:space="preserve">. </w:t>
      </w:r>
      <w:r w:rsidRPr="003C03F2">
        <w:t>Для каждого мероприятия они могут быть различными, и зависят, в первую очередь, от целей мероприятия</w:t>
      </w:r>
      <w:r w:rsidR="003C03F2" w:rsidRPr="003C03F2">
        <w:t xml:space="preserve">. </w:t>
      </w:r>
      <w:r w:rsidRPr="003C03F2">
        <w:t>Если цель достигнута, ее можно измерить</w:t>
      </w:r>
      <w:r w:rsidR="003C03F2" w:rsidRPr="003C03F2">
        <w:t xml:space="preserve">. </w:t>
      </w:r>
      <w:r w:rsidRPr="003C03F2">
        <w:t>Например, такими показателями как</w:t>
      </w:r>
      <w:r w:rsidR="003C03F2" w:rsidRPr="003C03F2">
        <w:t xml:space="preserve">: </w:t>
      </w:r>
      <w:r w:rsidRPr="003C03F2">
        <w:t xml:space="preserve">активность целевой аудитории на мероприятии </w:t>
      </w:r>
      <w:r w:rsidR="003C03F2">
        <w:t>-</w:t>
      </w:r>
      <w:r w:rsidRPr="003C03F2">
        <w:t xml:space="preserve"> посещаемость</w:t>
      </w:r>
      <w:r w:rsidR="003C03F2" w:rsidRPr="003C03F2">
        <w:t xml:space="preserve">; </w:t>
      </w:r>
      <w:r w:rsidRPr="003C03F2">
        <w:t xml:space="preserve">активность СМК </w:t>
      </w:r>
      <w:r w:rsidR="003C03F2">
        <w:t>-</w:t>
      </w:r>
      <w:r w:rsidRPr="003C03F2">
        <w:t xml:space="preserve"> количество информационных сообщений по итогам мероприятия, количество положительных / отрицательных отзывов на сайте мероприятия, в комментариях к статьям на сайтах партнеров, в обсуждениях в блогах</w:t>
      </w:r>
      <w:r w:rsidR="003C03F2" w:rsidRPr="003C03F2">
        <w:t xml:space="preserve">; </w:t>
      </w:r>
      <w:r w:rsidRPr="003C03F2">
        <w:t>количество приобретенных контактов, собранных визиток, удачных бесед с потенциальными клиентами и пр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Кроме того, эффективность мероприятия можно измерить, проведя исследование целевой аудитории</w:t>
      </w:r>
      <w:r w:rsidRPr="003C03F2">
        <w:rPr>
          <w:rStyle w:val="af2"/>
          <w:color w:val="000000"/>
        </w:rPr>
        <w:footnoteReference w:id="40"/>
      </w:r>
      <w:r w:rsidR="003C03F2" w:rsidRPr="003C03F2">
        <w:t xml:space="preserve">. </w:t>
      </w:r>
      <w:r w:rsidRPr="003C03F2">
        <w:t>Целесообразно проводить его методом анкетирования, раздав анкеты на мероприятии, затем собрать их или обменять на какую-либо ценную информацию</w:t>
      </w:r>
      <w:r w:rsidR="003C03F2" w:rsidRPr="003C03F2">
        <w:t xml:space="preserve">. </w:t>
      </w:r>
      <w:r w:rsidRPr="003C03F2">
        <w:t>Здесь также можно применить и другие виды исследования</w:t>
      </w:r>
      <w:r w:rsidR="003C03F2" w:rsidRPr="003C03F2">
        <w:t xml:space="preserve">: </w:t>
      </w:r>
      <w:r w:rsidRPr="003C03F2">
        <w:t>интервьюирование отдельных участников, экспертов, проведение фокус-групп, использование технологии</w:t>
      </w:r>
      <w:r w:rsidR="003C03F2">
        <w:t xml:space="preserve"> "</w:t>
      </w:r>
      <w:r w:rsidRPr="003C03F2">
        <w:t>стороннего наблюдателя</w:t>
      </w:r>
      <w:r w:rsidR="003C03F2">
        <w:t xml:space="preserve">" </w:t>
      </w:r>
      <w:r w:rsidRPr="003C03F2">
        <w:t>и пр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Коммуникации с участниками включают в себя</w:t>
      </w:r>
      <w:r w:rsidR="003C03F2" w:rsidRPr="003C03F2">
        <w:t xml:space="preserve">: </w:t>
      </w:r>
      <w:r w:rsidRPr="003C03F2">
        <w:t>вручение сертификатов участника, рассылку благодарственных писем, рассылку информации о медиа-активности по итогам мероприятия, адресную рассылку журналов/газет с публикациями по итогам мероприятия и пр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Коммуникации с подрядчиками, спонсорами, партнерами включают также подготовку и рассылку благодарственных писем, информирование о медиа-активности, количественные и качественные показатели мероприятия, ведение документации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Взаимодействие с СМК после мероприятия </w:t>
      </w:r>
      <w:r w:rsidR="003C03F2">
        <w:t>-</w:t>
      </w:r>
      <w:r w:rsidRPr="003C03F2">
        <w:t xml:space="preserve"> это рассылка благодарственных писем, написание пост-релизов, обеспечение информационными, фото, видео и другими материалами, организация личных коммуникаций с отдельными участниками мероприятия</w:t>
      </w:r>
      <w:r w:rsidR="003C03F2">
        <w:t xml:space="preserve"> (</w:t>
      </w:r>
      <w:r w:rsidRPr="003C03F2">
        <w:t>по мере необходимости</w:t>
      </w:r>
      <w:r w:rsidR="003C03F2" w:rsidRPr="003C03F2">
        <w:t xml:space="preserve">) </w:t>
      </w:r>
      <w:r w:rsidRPr="003C03F2">
        <w:t>и пр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Конечно, одним из самых важных пунктов для организатора является итоговый отчет по прибыльности мероприятия, а также планирование дальнейшей маркетинговой деятельности в направлении организации мероприятий</w:t>
      </w:r>
      <w:r w:rsidRPr="003C03F2">
        <w:rPr>
          <w:rStyle w:val="af2"/>
          <w:color w:val="000000"/>
        </w:rPr>
        <w:footnoteReference w:id="41"/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Таким образом, несмотря</w:t>
      </w:r>
      <w:r w:rsidR="003C03F2" w:rsidRPr="003C03F2">
        <w:t xml:space="preserve"> </w:t>
      </w:r>
      <w:r w:rsidRPr="003C03F2">
        <w:t>на то, что понятийный аппарат выбранной темы выпускной квалификационной работы по-разному интерпретируется различными авторами и исследователями в области пиарологии, существует четкая концепция в определении понятия событийного маркетинга и специальных мероприятий как его части</w:t>
      </w:r>
      <w:r w:rsidR="003C03F2" w:rsidRPr="003C03F2">
        <w:t xml:space="preserve">. </w:t>
      </w:r>
      <w:r w:rsidRPr="003C03F2">
        <w:t xml:space="preserve">Так, в контексте данной работы, специальное мероприятие можно определить как систему внешних коммуникаций базисного субъекта </w:t>
      </w:r>
      <w:r w:rsidRPr="003C03F2">
        <w:rPr>
          <w:lang w:val="en-US"/>
        </w:rPr>
        <w:t>PR</w:t>
      </w:r>
      <w:r w:rsidRPr="003C03F2">
        <w:t>, призванную стимулировать процесс приращения паблицитного капитала</w:t>
      </w:r>
      <w:r w:rsidR="003C03F2" w:rsidRPr="003C03F2">
        <w:t xml:space="preserve">. </w:t>
      </w:r>
      <w:r w:rsidRPr="003C03F2">
        <w:t xml:space="preserve">Специальные мероприятия занимают существенную позицию в системе маркетинговых коммуникаций базисного субъекта </w:t>
      </w:r>
      <w:r w:rsidRPr="003C03F2">
        <w:rPr>
          <w:lang w:val="en-US"/>
        </w:rPr>
        <w:t>PR</w:t>
      </w:r>
      <w:r w:rsidRPr="003C03F2">
        <w:t>, и оказывают непосредственное влияние на процесс продвижения бренда, и, как результат, приращение паблицитного капитала</w:t>
      </w:r>
      <w:r w:rsidR="003C03F2" w:rsidRPr="003C03F2">
        <w:t xml:space="preserve">. </w:t>
      </w:r>
      <w:r w:rsidRPr="003C03F2">
        <w:t xml:space="preserve">Процесс организации специальных мероприятий включает ряд действий и решений, предполагающих наличие в функционале базисного субъекта </w:t>
      </w:r>
      <w:r w:rsidRPr="003C03F2">
        <w:rPr>
          <w:lang w:val="en-US"/>
        </w:rPr>
        <w:t>PR</w:t>
      </w:r>
      <w:r w:rsidRPr="003C03F2">
        <w:t xml:space="preserve"> исследовательских, коммуникативных, управленческих качеств, навыков планирования, формирования бюджета, оценки результата</w:t>
      </w:r>
      <w:r w:rsidR="003C03F2" w:rsidRPr="003C03F2">
        <w:t>.</w:t>
      </w:r>
    </w:p>
    <w:p w:rsidR="00FD32D5" w:rsidRPr="003C03F2" w:rsidRDefault="003C03F2" w:rsidP="003C03F2">
      <w:pPr>
        <w:pStyle w:val="2"/>
      </w:pPr>
      <w:r>
        <w:br w:type="page"/>
      </w:r>
      <w:bookmarkStart w:id="4" w:name="_Toc256972463"/>
      <w:r w:rsidRPr="003C03F2">
        <w:t>Глава 2. Характеристика издательства</w:t>
      </w:r>
      <w:r>
        <w:t xml:space="preserve"> "</w:t>
      </w:r>
      <w:r w:rsidRPr="003C03F2">
        <w:t>уральская кредитная линия</w:t>
      </w:r>
      <w:r>
        <w:t xml:space="preserve">". </w:t>
      </w:r>
      <w:r w:rsidRPr="003C03F2">
        <w:t>Роль специальных мероприятий в деятельности компании</w:t>
      </w:r>
      <w:bookmarkEnd w:id="4"/>
    </w:p>
    <w:p w:rsidR="003C03F2" w:rsidRDefault="003C03F2" w:rsidP="003C03F2">
      <w:pPr>
        <w:ind w:firstLine="709"/>
        <w:rPr>
          <w:lang w:val="uk-UA"/>
        </w:rPr>
      </w:pPr>
    </w:p>
    <w:p w:rsidR="003C03F2" w:rsidRDefault="003C03F2" w:rsidP="003C03F2">
      <w:pPr>
        <w:pStyle w:val="2"/>
      </w:pPr>
      <w:bookmarkStart w:id="5" w:name="_Toc256972464"/>
      <w:r>
        <w:t xml:space="preserve">2.1 </w:t>
      </w:r>
      <w:r w:rsidR="00FD32D5" w:rsidRPr="003C03F2">
        <w:t>Характеристика издательства</w:t>
      </w:r>
      <w:r>
        <w:t xml:space="preserve"> "</w:t>
      </w:r>
      <w:r w:rsidR="00FD32D5" w:rsidRPr="003C03F2">
        <w:t>Уральская кредитная линия</w:t>
      </w:r>
      <w:r>
        <w:t>"</w:t>
      </w:r>
      <w:bookmarkEnd w:id="5"/>
    </w:p>
    <w:p w:rsidR="003C03F2" w:rsidRDefault="003C03F2" w:rsidP="003C03F2">
      <w:pPr>
        <w:ind w:firstLine="709"/>
        <w:rPr>
          <w:lang w:val="uk-UA"/>
        </w:rPr>
      </w:pPr>
    </w:p>
    <w:p w:rsidR="003C03F2" w:rsidRDefault="00FD32D5" w:rsidP="003C03F2">
      <w:pPr>
        <w:ind w:firstLine="709"/>
      </w:pPr>
      <w:r w:rsidRPr="003C03F2">
        <w:t xml:space="preserve">Организация и проведение специальных мероприятий, направленных на внешний рынок </w:t>
      </w:r>
      <w:r w:rsidR="003C03F2">
        <w:t>-</w:t>
      </w:r>
      <w:r w:rsidRPr="003C03F2">
        <w:t xml:space="preserve"> эффективный способ улучшения имиджа бренда, и, как следствие, приращения паблицитного капитала базисного субъекта </w:t>
      </w:r>
      <w:r w:rsidRPr="003C03F2">
        <w:rPr>
          <w:lang w:val="en-US"/>
        </w:rPr>
        <w:t>PR</w:t>
      </w:r>
      <w:r w:rsidR="003C03F2" w:rsidRPr="003C03F2">
        <w:t xml:space="preserve">. </w:t>
      </w:r>
      <w:r w:rsidRPr="003C03F2">
        <w:t>Однако истинность данных тезисов должна быть обоснована на практике</w:t>
      </w:r>
      <w:r w:rsidR="003C03F2" w:rsidRPr="003C03F2">
        <w:t xml:space="preserve">. </w:t>
      </w:r>
      <w:r w:rsidRPr="003C03F2">
        <w:t>Для доказательства выдвинутой выше теоретической части, мы выбрали компанию, для которой нам довелось провести три специальных мероприятия, направленных на внешнюю аудиторию</w:t>
      </w:r>
      <w:r w:rsidR="003C03F2" w:rsidRPr="003C03F2">
        <w:t xml:space="preserve">. </w:t>
      </w:r>
      <w:r w:rsidRPr="003C03F2">
        <w:t xml:space="preserve">Основные аспекты анализа </w:t>
      </w:r>
      <w:r w:rsidR="003C03F2">
        <w:t>-</w:t>
      </w:r>
      <w:r w:rsidRPr="003C03F2">
        <w:t xml:space="preserve"> процесс подготовки, организации, проведения данных мероприятий, оценка их эффективности в процессе приращения паблицитного капитала компании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Издательство работает на рынке специализированных изданий рынка банковских и финансовых продуктов и услуг с 2006 года, и выпускает два издания</w:t>
      </w:r>
      <w:r w:rsidR="003C03F2" w:rsidRPr="003C03F2">
        <w:t xml:space="preserve">: </w:t>
      </w:r>
      <w:r w:rsidRPr="003C03F2">
        <w:t>газета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и журнал</w:t>
      </w:r>
      <w:r w:rsidR="003C03F2">
        <w:t xml:space="preserve"> "</w:t>
      </w:r>
      <w:r w:rsidRPr="003C03F2">
        <w:t>Кредитная линия</w:t>
      </w:r>
      <w:r w:rsidR="003C03F2">
        <w:t xml:space="preserve">". </w:t>
      </w:r>
      <w:r w:rsidRPr="003C03F2">
        <w:t>Мероприятия, которые проводились автором для этого издательства, были направлены, в основном на целевую аудиторию журнала, поэтому целесообразно будет описать деятельность данного предприятия, связанную непосредственно с выпуском журнала</w:t>
      </w:r>
      <w:r w:rsidR="003C03F2">
        <w:t xml:space="preserve"> "</w:t>
      </w:r>
      <w:r w:rsidRPr="003C03F2">
        <w:t>Кредитная линия</w:t>
      </w:r>
      <w:r w:rsidR="003C03F2">
        <w:t>".</w:t>
      </w:r>
    </w:p>
    <w:p w:rsidR="00FD32D5" w:rsidRPr="003C03F2" w:rsidRDefault="00FD32D5" w:rsidP="003C03F2">
      <w:pPr>
        <w:ind w:firstLine="709"/>
      </w:pPr>
      <w:r w:rsidRPr="003C03F2">
        <w:t>Выходные данные</w:t>
      </w:r>
    </w:p>
    <w:p w:rsidR="00FD32D5" w:rsidRPr="003C03F2" w:rsidRDefault="00FD32D5" w:rsidP="003C03F2">
      <w:pPr>
        <w:ind w:firstLine="709"/>
      </w:pPr>
      <w:r w:rsidRPr="003C03F2">
        <w:t>Объем</w:t>
      </w:r>
      <w:r w:rsidR="003C03F2" w:rsidRPr="003C03F2">
        <w:t xml:space="preserve">: </w:t>
      </w:r>
      <w:r w:rsidRPr="003C03F2">
        <w:t>36 полос</w:t>
      </w:r>
    </w:p>
    <w:p w:rsidR="00FD32D5" w:rsidRPr="003C03F2" w:rsidRDefault="00FD32D5" w:rsidP="003C03F2">
      <w:pPr>
        <w:ind w:firstLine="709"/>
      </w:pPr>
      <w:r w:rsidRPr="003C03F2">
        <w:t>Формат</w:t>
      </w:r>
      <w:r w:rsidR="003C03F2" w:rsidRPr="003C03F2">
        <w:t xml:space="preserve">: </w:t>
      </w:r>
      <w:r w:rsidRPr="003C03F2">
        <w:t>А4, полноцвет</w:t>
      </w:r>
    </w:p>
    <w:p w:rsidR="00FD32D5" w:rsidRPr="003C03F2" w:rsidRDefault="00FD32D5" w:rsidP="003C03F2">
      <w:pPr>
        <w:ind w:firstLine="709"/>
      </w:pPr>
      <w:r w:rsidRPr="003C03F2">
        <w:t>Тираж</w:t>
      </w:r>
      <w:r w:rsidR="003C03F2" w:rsidRPr="003C03F2">
        <w:t xml:space="preserve">: </w:t>
      </w:r>
      <w:r w:rsidRPr="003C03F2">
        <w:t>7</w:t>
      </w:r>
      <w:r w:rsidR="003C03F2">
        <w:t xml:space="preserve"> </w:t>
      </w:r>
      <w:r w:rsidRPr="003C03F2">
        <w:t>000 экземпляров</w:t>
      </w:r>
    </w:p>
    <w:p w:rsidR="00FD32D5" w:rsidRPr="003C03F2" w:rsidRDefault="00FD32D5" w:rsidP="003C03F2">
      <w:pPr>
        <w:ind w:firstLine="709"/>
      </w:pPr>
      <w:r w:rsidRPr="003C03F2">
        <w:t>Периодичность</w:t>
      </w:r>
      <w:r w:rsidR="003C03F2" w:rsidRPr="003C03F2">
        <w:t xml:space="preserve">: </w:t>
      </w:r>
      <w:r w:rsidRPr="003C03F2">
        <w:t>1 раз в месяц</w:t>
      </w:r>
    </w:p>
    <w:p w:rsidR="00FD32D5" w:rsidRPr="003C03F2" w:rsidRDefault="00FD32D5" w:rsidP="003C03F2">
      <w:pPr>
        <w:ind w:firstLine="709"/>
      </w:pPr>
      <w:r w:rsidRPr="003C03F2">
        <w:t>Распространение</w:t>
      </w:r>
      <w:r w:rsidR="003C03F2" w:rsidRPr="003C03F2">
        <w:t xml:space="preserve">: </w:t>
      </w:r>
      <w:r w:rsidRPr="003C03F2">
        <w:t>бесплатно</w:t>
      </w:r>
    </w:p>
    <w:p w:rsidR="003C03F2" w:rsidRDefault="00FD32D5" w:rsidP="003C03F2">
      <w:pPr>
        <w:ind w:firstLine="709"/>
      </w:pPr>
      <w:r w:rsidRPr="003C03F2">
        <w:t>География распространения</w:t>
      </w:r>
      <w:r w:rsidR="003C03F2" w:rsidRPr="003C03F2">
        <w:t xml:space="preserve">: </w:t>
      </w:r>
      <w:r w:rsidRPr="003C03F2">
        <w:t>Челябинская область</w:t>
      </w:r>
    </w:p>
    <w:p w:rsidR="003C03F2" w:rsidRDefault="00FD32D5" w:rsidP="003C03F2">
      <w:pPr>
        <w:ind w:firstLine="709"/>
      </w:pPr>
      <w:r w:rsidRPr="003C03F2">
        <w:t>Журнал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позиционируется как единственное</w:t>
      </w:r>
      <w:r w:rsidR="003C03F2" w:rsidRPr="003C03F2">
        <w:t xml:space="preserve"> </w:t>
      </w:r>
      <w:r w:rsidRPr="003C03F2">
        <w:t>на Южном Урале специализированное издание, посвященное всему спектру банковских услуг и финансовых продуктов</w:t>
      </w:r>
      <w:r w:rsidR="003C03F2" w:rsidRPr="003C03F2">
        <w:t xml:space="preserve">. </w:t>
      </w:r>
      <w:r w:rsidRPr="003C03F2">
        <w:t>Журнал компетентно и доступно рассказывает о финансовых вопросах</w:t>
      </w:r>
      <w:r w:rsidR="003C03F2" w:rsidRPr="003C03F2">
        <w:t xml:space="preserve">: </w:t>
      </w:r>
      <w:r w:rsidRPr="003C03F2">
        <w:t>кредитных программах, рациональных способах накопления и специфике инвестиций, о ситуации на банковском рынке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Целевая аудитория журнала</w:t>
      </w:r>
      <w:r w:rsidR="003C03F2">
        <w:t xml:space="preserve"> "</w:t>
      </w:r>
      <w:r w:rsidRPr="003C03F2">
        <w:t>Уральская кредитная линия</w:t>
      </w:r>
      <w:r w:rsidR="003C03F2">
        <w:t>" -</w:t>
      </w:r>
      <w:r w:rsidRPr="003C03F2">
        <w:t xml:space="preserve"> это владельцы и руководители бизнеса, топ-менеджеры, менеджеры среднего звена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1</w:t>
      </w:r>
      <w:r w:rsidR="003C03F2" w:rsidRPr="003C03F2">
        <w:t>).</w:t>
      </w:r>
    </w:p>
    <w:p w:rsidR="003C03F2" w:rsidRDefault="00FD32D5" w:rsidP="003C03F2">
      <w:pPr>
        <w:ind w:firstLine="709"/>
      </w:pPr>
      <w:r w:rsidRPr="003C03F2">
        <w:t>Рекламодатели журнала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": </w:t>
      </w:r>
      <w:r w:rsidRPr="003C03F2">
        <w:t>банки, финансовые, страховые, риэлтерские и строительные компании, автодилеры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Среди рекламодателей журнала существует мнение, что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="003C03F2" w:rsidRPr="003C03F2">
        <w:t xml:space="preserve">- </w:t>
      </w:r>
      <w:r w:rsidRPr="003C03F2">
        <w:t>эффективный рекламоноситель для банков, финансовых, инвестиционных, страховых, строительных компаний и других структур, заинтересованных в привлечении организаций и частных лиц, для которых актуальны вопросы управления и привлечения денежных средств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Широкая сеть распространения журнала позволяет максимально охватить целевую аудиторию, для которой актуальны вопросы, освещаемые в издании</w:t>
      </w:r>
      <w:r w:rsidR="003C03F2" w:rsidRPr="003C03F2">
        <w:t xml:space="preserve">: </w:t>
      </w:r>
      <w:r w:rsidRPr="003C03F2">
        <w:t>управление, вложение, привлечение денежных средств</w:t>
      </w:r>
      <w:r w:rsidR="003C03F2" w:rsidRPr="003C03F2">
        <w:t xml:space="preserve">. </w:t>
      </w:r>
      <w:r w:rsidRPr="003C03F2">
        <w:t>Система распространения исключает из себя такие понятия как</w:t>
      </w:r>
      <w:r w:rsidR="003C03F2">
        <w:t xml:space="preserve"> "</w:t>
      </w:r>
      <w:r w:rsidRPr="003C03F2">
        <w:t>возвраты</w:t>
      </w:r>
      <w:r w:rsidR="003C03F2">
        <w:t xml:space="preserve">" </w:t>
      </w:r>
      <w:r w:rsidRPr="003C03F2">
        <w:t>и</w:t>
      </w:r>
      <w:r w:rsidR="003C03F2">
        <w:t xml:space="preserve"> "</w:t>
      </w:r>
      <w:r w:rsidRPr="003C03F2">
        <w:t>нереализованный тираж</w:t>
      </w:r>
      <w:r w:rsidR="003C03F2">
        <w:t xml:space="preserve">". </w:t>
      </w:r>
      <w:r w:rsidRPr="003C03F2">
        <w:t>База адресной доставки постоянно пополняется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Журнал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 xml:space="preserve">работает на двух рынках </w:t>
      </w:r>
      <w:r w:rsidR="003C03F2">
        <w:t>-</w:t>
      </w:r>
      <w:r w:rsidRPr="003C03F2">
        <w:t xml:space="preserve"> </w:t>
      </w:r>
      <w:r w:rsidRPr="003C03F2">
        <w:rPr>
          <w:lang w:val="en-US"/>
        </w:rPr>
        <w:t>b</w:t>
      </w:r>
      <w:r w:rsidRPr="003C03F2">
        <w:t>2</w:t>
      </w:r>
      <w:r w:rsidRPr="003C03F2">
        <w:rPr>
          <w:lang w:val="en-US"/>
        </w:rPr>
        <w:t>b</w:t>
      </w:r>
      <w:r w:rsidR="003C03F2">
        <w:t xml:space="preserve"> (</w:t>
      </w:r>
      <w:r w:rsidRPr="003C03F2">
        <w:rPr>
          <w:lang w:val="en-US"/>
        </w:rPr>
        <w:t>business</w:t>
      </w:r>
      <w:r w:rsidRPr="003C03F2">
        <w:t xml:space="preserve"> </w:t>
      </w:r>
      <w:r w:rsidRPr="003C03F2">
        <w:rPr>
          <w:lang w:val="en-US"/>
        </w:rPr>
        <w:t>to</w:t>
      </w:r>
      <w:r w:rsidRPr="003C03F2">
        <w:t xml:space="preserve"> </w:t>
      </w:r>
      <w:r w:rsidRPr="003C03F2">
        <w:rPr>
          <w:lang w:val="en-US"/>
        </w:rPr>
        <w:t>business</w:t>
      </w:r>
      <w:r w:rsidR="003C03F2" w:rsidRPr="003C03F2">
        <w:t xml:space="preserve">) </w:t>
      </w:r>
      <w:r w:rsidRPr="003C03F2">
        <w:t xml:space="preserve">и </w:t>
      </w:r>
      <w:r w:rsidRPr="003C03F2">
        <w:rPr>
          <w:lang w:val="en-US"/>
        </w:rPr>
        <w:t>b</w:t>
      </w:r>
      <w:r w:rsidRPr="003C03F2">
        <w:t>2</w:t>
      </w:r>
      <w:r w:rsidRPr="003C03F2">
        <w:rPr>
          <w:lang w:val="en-US"/>
        </w:rPr>
        <w:t>c</w:t>
      </w:r>
      <w:r w:rsidR="003C03F2">
        <w:t xml:space="preserve"> (</w:t>
      </w:r>
      <w:r w:rsidRPr="003C03F2">
        <w:rPr>
          <w:lang w:val="en-US"/>
        </w:rPr>
        <w:t>business</w:t>
      </w:r>
      <w:r w:rsidRPr="003C03F2">
        <w:t xml:space="preserve"> </w:t>
      </w:r>
      <w:r w:rsidRPr="003C03F2">
        <w:rPr>
          <w:lang w:val="en-US"/>
        </w:rPr>
        <w:t>to</w:t>
      </w:r>
      <w:r w:rsidRPr="003C03F2">
        <w:t xml:space="preserve"> </w:t>
      </w:r>
      <w:r w:rsidRPr="003C03F2">
        <w:rPr>
          <w:lang w:val="en-US"/>
        </w:rPr>
        <w:t>consumer</w:t>
      </w:r>
      <w:r w:rsidR="003C03F2" w:rsidRPr="003C03F2">
        <w:t>),</w:t>
      </w:r>
      <w:r w:rsidRPr="003C03F2">
        <w:t xml:space="preserve"> поскольку предоставляет информацию о финансовых продуктах и услугах как для компаний, так и для частных лиц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Журнал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включает информационно-аналитические материалы по управлению финансами</w:t>
      </w:r>
      <w:r w:rsidR="003C03F2">
        <w:t xml:space="preserve"> (</w:t>
      </w:r>
      <w:r w:rsidRPr="003C03F2">
        <w:t>статьи, интервью, аналитические обзоры, комментарии специалистов</w:t>
      </w:r>
      <w:r w:rsidR="003C03F2" w:rsidRPr="003C03F2">
        <w:t>),</w:t>
      </w:r>
      <w:r w:rsidRPr="003C03F2">
        <w:t xml:space="preserve"> новостные материалы, обзоры законодательства, репортажи с значимых событий финансового рынка, анонсы предстоящих мероприятий</w:t>
      </w:r>
      <w:r w:rsidR="003C03F2" w:rsidRPr="003C03F2">
        <w:t xml:space="preserve">. </w:t>
      </w:r>
      <w:r w:rsidRPr="003C03F2">
        <w:t>Журнал содержит следующие рубрики</w:t>
      </w:r>
      <w:r w:rsidR="003C03F2" w:rsidRPr="003C03F2">
        <w:t>:</w:t>
      </w:r>
      <w:r w:rsidR="003C03F2">
        <w:t xml:space="preserve"> "</w:t>
      </w:r>
      <w:r w:rsidRPr="003C03F2">
        <w:t>На повестке дня</w:t>
      </w:r>
      <w:r w:rsidR="003C03F2">
        <w:t>", "</w:t>
      </w:r>
      <w:r w:rsidRPr="003C03F2">
        <w:t>Планирование бизнеса</w:t>
      </w:r>
      <w:r w:rsidR="003C03F2">
        <w:t>", "</w:t>
      </w:r>
      <w:r w:rsidRPr="003C03F2">
        <w:t>Инвестиции</w:t>
      </w:r>
      <w:r w:rsidR="003C03F2">
        <w:t>", "</w:t>
      </w:r>
      <w:r w:rsidRPr="003C03F2">
        <w:t>Кредитные предложения</w:t>
      </w:r>
      <w:r w:rsidR="003C03F2">
        <w:t>", "</w:t>
      </w:r>
      <w:r w:rsidRPr="003C03F2">
        <w:t>Малый бизнес, или все начинается с малого</w:t>
      </w:r>
      <w:r w:rsidR="003C03F2">
        <w:t>", "</w:t>
      </w:r>
      <w:r w:rsidRPr="003C03F2">
        <w:t>Ваш банк</w:t>
      </w:r>
      <w:r w:rsidR="003C03F2">
        <w:t>", "</w:t>
      </w:r>
      <w:r w:rsidRPr="003C03F2">
        <w:t>Хроника событий</w:t>
      </w:r>
      <w:r w:rsidR="003C03F2">
        <w:t xml:space="preserve">". </w:t>
      </w:r>
      <w:r w:rsidRPr="003C03F2">
        <w:t>Таким образом, журнал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охватывает весь спектр актуальной, профессиональной и максимально достоверной информации о финансовом рынке региона</w:t>
      </w:r>
      <w:r w:rsidR="003C03F2" w:rsidRPr="003C03F2">
        <w:t>.</w:t>
      </w:r>
    </w:p>
    <w:p w:rsidR="003C03F2" w:rsidRDefault="003C03F2" w:rsidP="003C03F2">
      <w:pPr>
        <w:ind w:firstLine="709"/>
      </w:pPr>
    </w:p>
    <w:p w:rsidR="003C03F2" w:rsidRDefault="003C03F2" w:rsidP="003C03F2">
      <w:pPr>
        <w:pStyle w:val="2"/>
        <w:rPr>
          <w:lang w:val="uk-UA"/>
        </w:rPr>
      </w:pPr>
      <w:bookmarkStart w:id="6" w:name="_Toc256972465"/>
      <w:r>
        <w:t xml:space="preserve">2.2 </w:t>
      </w:r>
      <w:r w:rsidR="00FD32D5" w:rsidRPr="003C03F2">
        <w:t>Исследование внешней среды предприятия</w:t>
      </w:r>
      <w:r w:rsidRPr="003C03F2">
        <w:t xml:space="preserve">: </w:t>
      </w:r>
      <w:r w:rsidR="00FD32D5" w:rsidRPr="003C03F2">
        <w:t>положение на рынке, степень лояльности целевой аудитории</w:t>
      </w:r>
      <w:bookmarkEnd w:id="6"/>
    </w:p>
    <w:p w:rsidR="003C03F2" w:rsidRPr="003C03F2" w:rsidRDefault="003C03F2" w:rsidP="003C03F2">
      <w:pPr>
        <w:ind w:firstLine="709"/>
        <w:rPr>
          <w:lang w:val="uk-UA"/>
        </w:rPr>
      </w:pPr>
    </w:p>
    <w:p w:rsid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Объект исследования</w:t>
      </w:r>
      <w:r w:rsidR="003C03F2" w:rsidRPr="003C03F2">
        <w:rPr>
          <w:i/>
          <w:iCs/>
        </w:rPr>
        <w:t xml:space="preserve">: </w:t>
      </w:r>
      <w:r w:rsidRPr="003C03F2">
        <w:t>рынок СМИ финансовой тематики г</w:t>
      </w:r>
      <w:r w:rsidR="003C03F2" w:rsidRPr="003C03F2">
        <w:t xml:space="preserve">. </w:t>
      </w:r>
      <w:r w:rsidRPr="003C03F2">
        <w:t>Челябинска</w:t>
      </w:r>
    </w:p>
    <w:p w:rsidR="003C03F2" w:rsidRP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Предмет исследования</w:t>
      </w:r>
      <w:r w:rsidR="003C03F2" w:rsidRPr="003C03F2">
        <w:rPr>
          <w:i/>
          <w:iCs/>
        </w:rPr>
        <w:t xml:space="preserve">: </w:t>
      </w:r>
      <w:r w:rsidRPr="003C03F2">
        <w:t>положение издания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на региональном рынке СМИ финансовой тематики</w:t>
      </w:r>
    </w:p>
    <w:p w:rsidR="003C03F2" w:rsidRDefault="00FD32D5" w:rsidP="003C03F2">
      <w:pPr>
        <w:ind w:firstLine="709"/>
      </w:pPr>
      <w:r w:rsidRPr="003C03F2">
        <w:rPr>
          <w:i/>
          <w:iCs/>
        </w:rPr>
        <w:t>Цель исследования</w:t>
      </w:r>
      <w:r w:rsidR="003C03F2" w:rsidRPr="003C03F2">
        <w:rPr>
          <w:i/>
          <w:iCs/>
        </w:rPr>
        <w:t xml:space="preserve">: </w:t>
      </w:r>
      <w:r w:rsidRPr="003C03F2">
        <w:t>определение положения предприятия на рынке, а также степени лояльности целевой аудитории</w:t>
      </w:r>
      <w:r w:rsidR="003C03F2" w:rsidRPr="003C03F2">
        <w:t>.</w:t>
      </w:r>
    </w:p>
    <w:p w:rsid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Задачи исследования</w:t>
      </w:r>
      <w:r w:rsidR="003C03F2" w:rsidRPr="003C03F2">
        <w:rPr>
          <w:i/>
          <w:iCs/>
        </w:rPr>
        <w:t>:</w:t>
      </w:r>
    </w:p>
    <w:p w:rsidR="003C03F2" w:rsidRDefault="00FD32D5" w:rsidP="003C03F2">
      <w:pPr>
        <w:ind w:firstLine="709"/>
      </w:pPr>
      <w:r w:rsidRPr="003C03F2">
        <w:t>Описать общую картину рынка СМИ финансовой тематики г</w:t>
      </w:r>
      <w:r w:rsidR="003C03F2" w:rsidRPr="003C03F2">
        <w:t xml:space="preserve">. </w:t>
      </w:r>
      <w:r w:rsidRPr="003C03F2">
        <w:t>Челябинска</w:t>
      </w:r>
    </w:p>
    <w:p w:rsidR="00FD32D5" w:rsidRPr="003C03F2" w:rsidRDefault="00FD32D5" w:rsidP="003C03F2">
      <w:pPr>
        <w:ind w:firstLine="709"/>
      </w:pPr>
      <w:r w:rsidRPr="003C03F2">
        <w:t>Выявить основных конкурентов</w:t>
      </w:r>
    </w:p>
    <w:p w:rsidR="00FD32D5" w:rsidRPr="003C03F2" w:rsidRDefault="00FD32D5" w:rsidP="003C03F2">
      <w:pPr>
        <w:ind w:firstLine="709"/>
      </w:pPr>
      <w:r w:rsidRPr="003C03F2">
        <w:t>Провести исследование маркетинговой политики основных конкурентов</w:t>
      </w:r>
    </w:p>
    <w:p w:rsidR="003C03F2" w:rsidRDefault="00FD32D5" w:rsidP="003C03F2">
      <w:pPr>
        <w:ind w:firstLine="709"/>
      </w:pPr>
      <w:r w:rsidRPr="003C03F2">
        <w:t>Выявить отношение и степень лояльности аудитории издания</w:t>
      </w:r>
      <w:r w:rsidR="003C03F2" w:rsidRPr="003C03F2">
        <w:t>.</w:t>
      </w:r>
    </w:p>
    <w:p w:rsid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Гипотезы исследования</w:t>
      </w:r>
      <w:r w:rsidR="003C03F2" w:rsidRPr="003C03F2">
        <w:rPr>
          <w:i/>
          <w:iCs/>
        </w:rPr>
        <w:t>:</w:t>
      </w:r>
    </w:p>
    <w:p w:rsidR="00FD32D5" w:rsidRPr="003C03F2" w:rsidRDefault="00FD32D5" w:rsidP="003C03F2">
      <w:pPr>
        <w:ind w:firstLine="709"/>
      </w:pPr>
      <w:r w:rsidRPr="003C03F2">
        <w:t xml:space="preserve">Рынок СМИ финансовой тематики достаточно развит, можно даже сказать, что в некоторой степени он переполнен, есть явные лидеры </w:t>
      </w:r>
      <w:r w:rsidR="003C03F2">
        <w:t>-</w:t>
      </w:r>
      <w:r w:rsidRPr="003C03F2">
        <w:t xml:space="preserve"> крупные игроки рынка</w:t>
      </w:r>
    </w:p>
    <w:p w:rsidR="003C03F2" w:rsidRDefault="00FD32D5" w:rsidP="003C03F2">
      <w:pPr>
        <w:ind w:firstLine="709"/>
      </w:pPr>
      <w:r w:rsidRPr="003C03F2">
        <w:t>Издание не имеет явных конкурентов, в виду узкой тематики, но есть серьезные конкуренты среди изданий смежной тематики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В своей маркетинговой деятельности конкуренты, в основном, придерживаются стратегии ведения рекламной политики с помощью прямой </w:t>
      </w:r>
      <w:r w:rsidRPr="003C03F2">
        <w:rPr>
          <w:lang w:val="en-US"/>
        </w:rPr>
        <w:t>ATL</w:t>
      </w:r>
      <w:r w:rsidRPr="003C03F2">
        <w:t>-рекламы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Аудитория издания имеет среднюю степень лояльности, нет четкой приверженности изданию</w:t>
      </w:r>
      <w:r w:rsidR="003C03F2" w:rsidRPr="003C03F2">
        <w:t>.</w:t>
      </w:r>
    </w:p>
    <w:p w:rsid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Методы исследования</w:t>
      </w:r>
      <w:r w:rsidR="003C03F2" w:rsidRPr="003C03F2">
        <w:rPr>
          <w:i/>
          <w:iCs/>
        </w:rPr>
        <w:t>:</w:t>
      </w:r>
    </w:p>
    <w:p w:rsidR="00FD32D5" w:rsidRPr="003C03F2" w:rsidRDefault="00FD32D5" w:rsidP="003C03F2">
      <w:pPr>
        <w:ind w:firstLine="709"/>
      </w:pPr>
      <w:r w:rsidRPr="003C03F2">
        <w:t>Сбор вторичной информации</w:t>
      </w:r>
    </w:p>
    <w:p w:rsidR="003C03F2" w:rsidRDefault="00FD32D5" w:rsidP="003C03F2">
      <w:pPr>
        <w:ind w:firstLine="709"/>
      </w:pPr>
      <w:r w:rsidRPr="003C03F2">
        <w:t>Качественный анализ содержания журнала</w:t>
      </w:r>
      <w:r w:rsidR="003C03F2">
        <w:t xml:space="preserve"> "</w:t>
      </w:r>
      <w:r w:rsidRPr="003C03F2">
        <w:t>Уральская кредитная линия</w:t>
      </w:r>
      <w:r w:rsidR="003C03F2">
        <w:t>"</w:t>
      </w:r>
    </w:p>
    <w:p w:rsidR="003C03F2" w:rsidRPr="003C03F2" w:rsidRDefault="00FD32D5" w:rsidP="003C03F2">
      <w:pPr>
        <w:ind w:firstLine="709"/>
      </w:pPr>
      <w:r w:rsidRPr="003C03F2">
        <w:t>Опрос методом анкетирования с элементами глубинного интервью</w:t>
      </w:r>
    </w:p>
    <w:p w:rsidR="00FD32D5" w:rsidRPr="003C03F2" w:rsidRDefault="00FD32D5" w:rsidP="003C03F2">
      <w:pPr>
        <w:ind w:firstLine="709"/>
      </w:pPr>
      <w:r w:rsidRPr="003C03F2">
        <w:t>Сбор вторичной информации</w:t>
      </w:r>
    </w:p>
    <w:p w:rsidR="003C03F2" w:rsidRDefault="00FD32D5" w:rsidP="003C03F2">
      <w:pPr>
        <w:ind w:firstLine="709"/>
      </w:pPr>
      <w:r w:rsidRPr="003C03F2">
        <w:t>Данный метод предполагает разработку шаблона сбора информации, определение источников, мониторинг источников, занесение информации в разработанный шаблон, обработку информации, формулировку выводов исследования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качестве субъектов исследования было выбрано семь изданий финансовой тематики г</w:t>
      </w:r>
      <w:r w:rsidR="003C03F2" w:rsidRPr="003C03F2">
        <w:t xml:space="preserve">. </w:t>
      </w:r>
      <w:r w:rsidRPr="003C03F2">
        <w:t>Челябинска, которые могут рассматриваться в конкурентном сегменте журнала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". </w:t>
      </w:r>
      <w:r w:rsidRPr="003C03F2">
        <w:t>Издания были выбраны с помощью рейтингов популярности изданий финансовой тематики Южноуральской торгово-промышленной палаты</w:t>
      </w:r>
      <w:r w:rsidR="003C03F2" w:rsidRPr="003C03F2">
        <w:t xml:space="preserve">. </w:t>
      </w:r>
      <w:r w:rsidRPr="003C03F2">
        <w:t>Это такие издания как</w:t>
      </w:r>
      <w:r w:rsidR="003C03F2" w:rsidRPr="003C03F2">
        <w:t xml:space="preserve">: </w:t>
      </w:r>
      <w:r w:rsidRPr="003C03F2">
        <w:t>журнал</w:t>
      </w:r>
      <w:r w:rsidR="003C03F2">
        <w:t xml:space="preserve"> "</w:t>
      </w:r>
      <w:r w:rsidRPr="003C03F2">
        <w:t>Банки</w:t>
      </w:r>
      <w:r w:rsidR="003C03F2" w:rsidRPr="003C03F2">
        <w:t xml:space="preserve">. </w:t>
      </w:r>
      <w:r w:rsidRPr="003C03F2">
        <w:t>Лизинг</w:t>
      </w:r>
      <w:r w:rsidR="003C03F2" w:rsidRPr="003C03F2">
        <w:t xml:space="preserve">. </w:t>
      </w:r>
      <w:r w:rsidRPr="003C03F2">
        <w:t>Страхование</w:t>
      </w:r>
      <w:r w:rsidR="003C03F2">
        <w:t xml:space="preserve">", </w:t>
      </w:r>
      <w:r w:rsidRPr="003C03F2">
        <w:t>журнал</w:t>
      </w:r>
      <w:r w:rsidR="003C03F2">
        <w:t xml:space="preserve"> "</w:t>
      </w:r>
      <w:r w:rsidRPr="003C03F2">
        <w:t>Эксперт-Урал</w:t>
      </w:r>
      <w:r w:rsidR="003C03F2">
        <w:t>", "</w:t>
      </w:r>
      <w:r w:rsidRPr="003C03F2">
        <w:t>Челябинский бизнес-журнал</w:t>
      </w:r>
      <w:r w:rsidR="003C03F2">
        <w:t xml:space="preserve">", </w:t>
      </w:r>
      <w:r w:rsidRPr="003C03F2">
        <w:t>журнал</w:t>
      </w:r>
      <w:r w:rsidR="003C03F2">
        <w:t xml:space="preserve"> "</w:t>
      </w:r>
      <w:r w:rsidRPr="003C03F2">
        <w:rPr>
          <w:lang w:val="en-US"/>
        </w:rPr>
        <w:t>National</w:t>
      </w:r>
      <w:r w:rsidRPr="003C03F2">
        <w:t xml:space="preserve"> </w:t>
      </w:r>
      <w:r w:rsidRPr="003C03F2">
        <w:rPr>
          <w:lang w:val="en-US"/>
        </w:rPr>
        <w:t>business</w:t>
      </w:r>
      <w:r w:rsidR="003C03F2">
        <w:t xml:space="preserve">", </w:t>
      </w:r>
      <w:r w:rsidRPr="003C03F2">
        <w:t>журнал</w:t>
      </w:r>
      <w:r w:rsidR="003C03F2">
        <w:t xml:space="preserve"> "</w:t>
      </w:r>
      <w:r w:rsidRPr="003C03F2">
        <w:t>Деловой квартал</w:t>
      </w:r>
      <w:r w:rsidR="003C03F2">
        <w:t xml:space="preserve">", </w:t>
      </w:r>
      <w:r w:rsidRPr="003C03F2">
        <w:t>журнал</w:t>
      </w:r>
      <w:r w:rsidR="003C03F2">
        <w:t xml:space="preserve"> "</w:t>
      </w:r>
      <w:r w:rsidRPr="003C03F2">
        <w:t>Курс дела</w:t>
      </w:r>
      <w:r w:rsidR="003C03F2">
        <w:t xml:space="preserve">", </w:t>
      </w:r>
      <w:r w:rsidRPr="003C03F2">
        <w:t>журнал</w:t>
      </w:r>
      <w:r w:rsidR="003C03F2">
        <w:t xml:space="preserve"> "</w:t>
      </w:r>
      <w:r w:rsidRPr="003C03F2">
        <w:t>Бизнесмен</w:t>
      </w:r>
      <w:r w:rsidR="003C03F2">
        <w:t>".</w:t>
      </w:r>
    </w:p>
    <w:p w:rsidR="003C03F2" w:rsidRDefault="00FD32D5" w:rsidP="003C03F2">
      <w:pPr>
        <w:ind w:firstLine="709"/>
      </w:pPr>
      <w:r w:rsidRPr="003C03F2">
        <w:t>Разработанный шаблон сбора информации включает в себя следующие пункты</w:t>
      </w:r>
      <w:r w:rsidR="003C03F2" w:rsidRPr="003C03F2">
        <w:t xml:space="preserve">: </w:t>
      </w:r>
      <w:r w:rsidRPr="003C03F2">
        <w:t>наименование, выходные данные</w:t>
      </w:r>
      <w:r w:rsidR="003C03F2">
        <w:t xml:space="preserve"> (</w:t>
      </w:r>
      <w:r w:rsidRPr="003C03F2">
        <w:t>объем, периодичность, формат, тираж</w:t>
      </w:r>
      <w:r w:rsidR="003C03F2" w:rsidRPr="003C03F2">
        <w:t>),</w:t>
      </w:r>
      <w:r w:rsidRPr="003C03F2">
        <w:t xml:space="preserve"> система распространения, география распространения, целевая аудитория, рекламодатели, позиционирование, рубрики, ценовая политика, маркетинговая политика, источник информации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качестве источников информации</w:t>
      </w:r>
      <w:r w:rsidR="003C03F2" w:rsidRPr="003C03F2">
        <w:t xml:space="preserve"> </w:t>
      </w:r>
      <w:r w:rsidRPr="003C03F2">
        <w:t>были выбраны</w:t>
      </w:r>
      <w:r w:rsidR="003C03F2" w:rsidRPr="003C03F2">
        <w:t xml:space="preserve"> </w:t>
      </w:r>
      <w:r w:rsidRPr="003C03F2">
        <w:t>сами издания, а также интернет-сайты этих изданий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По итогам исследования методом сбора вторичной информации была разработана сводная таблица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2</w:t>
      </w:r>
      <w:r w:rsidR="003C03F2" w:rsidRPr="003C03F2">
        <w:t>).</w:t>
      </w:r>
    </w:p>
    <w:p w:rsidR="003C03F2" w:rsidRDefault="00FD32D5" w:rsidP="003C03F2">
      <w:pPr>
        <w:ind w:firstLine="709"/>
      </w:pPr>
      <w:r w:rsidRPr="003C03F2">
        <w:t>Таким образом, из данного исследования можно сделать следующие промежуточные выводы</w:t>
      </w:r>
      <w:r w:rsidR="003C03F2" w:rsidRPr="003C03F2">
        <w:t>:</w:t>
      </w:r>
    </w:p>
    <w:p w:rsidR="003C03F2" w:rsidRDefault="00FD32D5" w:rsidP="003C03F2">
      <w:pPr>
        <w:ind w:firstLine="709"/>
      </w:pPr>
      <w:r w:rsidRPr="003C03F2">
        <w:t xml:space="preserve">На момент начала работы над проектами </w:t>
      </w:r>
      <w:r w:rsidR="003C03F2">
        <w:t>-</w:t>
      </w:r>
      <w:r w:rsidRPr="003C03F2">
        <w:t xml:space="preserve"> июль 2008 года,</w:t>
      </w:r>
      <w:r w:rsidR="003C03F2" w:rsidRPr="003C03F2">
        <w:t xml:space="preserve"> - </w:t>
      </w:r>
      <w:r w:rsidRPr="003C03F2">
        <w:t>на рынке специализированных СМИ</w:t>
      </w:r>
      <w:r w:rsidR="003C03F2" w:rsidRPr="003C03F2">
        <w:t xml:space="preserve"> </w:t>
      </w:r>
      <w:r w:rsidRPr="003C03F2">
        <w:t>Челябинска в сегменте финансовой отрасли существует семь специализированных бизнес-изданий в конкурентном сегменте журнала</w:t>
      </w:r>
      <w:r w:rsidR="003C03F2">
        <w:t xml:space="preserve"> "</w:t>
      </w:r>
      <w:r w:rsidRPr="003C03F2">
        <w:t>Уральская кредитная линия</w:t>
      </w:r>
      <w:r w:rsidR="003C03F2">
        <w:t>".</w:t>
      </w:r>
    </w:p>
    <w:p w:rsidR="003C03F2" w:rsidRDefault="00FD32D5" w:rsidP="003C03F2">
      <w:pPr>
        <w:ind w:firstLine="709"/>
      </w:pPr>
      <w:r w:rsidRPr="003C03F2">
        <w:t xml:space="preserve">Субъекты исследования </w:t>
      </w:r>
      <w:r w:rsidR="003C03F2">
        <w:t>-</w:t>
      </w:r>
      <w:r w:rsidRPr="003C03F2">
        <w:t xml:space="preserve"> полноцветные глянцевые издания формата А4, преимущественно имеющие ежемесячную периодичность выхода и тираж от 5</w:t>
      </w:r>
      <w:r w:rsidR="003C03F2">
        <w:t xml:space="preserve"> </w:t>
      </w:r>
      <w:r w:rsidRPr="003C03F2">
        <w:t>000 экземпляров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Большинство журналов являются региональными подразделениями федеральных изданий, что говорит о высоком качестве информации, печати, системы работы с рекламодателями, системы распространения и пр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Все издания имеют интернет-сайты, на которых, помимо подробно изложенной информации об учредителях и самих изданиях, рекламной политике, составе редакции и пр</w:t>
      </w:r>
      <w:r w:rsidR="003C03F2">
        <w:t>.,</w:t>
      </w:r>
      <w:r w:rsidRPr="003C03F2">
        <w:t xml:space="preserve"> изложена новостная, аналитическая и другая информация финансовой тематики, архив номеров</w:t>
      </w:r>
      <w:r w:rsidR="003C03F2" w:rsidRPr="003C03F2">
        <w:t xml:space="preserve">. </w:t>
      </w:r>
      <w:r w:rsidRPr="003C03F2">
        <w:t>Наличие интернет-сайта, во-первых, повышает авторитет издания, во-вторых, оптимизирует коммуникации с читателем, в-третьих, способствует повышению популярности издания как такового, в-четвертых, интернет-сайт представляет собой дополнительную рекламную площадку для рекламодателей издания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Как показывают результаты исследования, основные конкуренты издательства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используют следующие инструменты продвижения</w:t>
      </w:r>
      <w:r w:rsidR="003C03F2" w:rsidRPr="003C03F2">
        <w:t xml:space="preserve">: </w:t>
      </w:r>
      <w:r w:rsidRPr="003C03F2">
        <w:t>интернет-страничка издания/ издательства/ проекта</w:t>
      </w:r>
      <w:r w:rsidR="003C03F2" w:rsidRPr="003C03F2">
        <w:t xml:space="preserve">; </w:t>
      </w:r>
      <w:r w:rsidRPr="003C03F2">
        <w:t>участие в выставках и специальных мероприятиях финансовой тематики, промо-распространение журнала и рекламной продукции, организация и проведение специальных мероприятий для целевой</w:t>
      </w:r>
      <w:r w:rsidR="003C03F2" w:rsidRPr="003C03F2">
        <w:t xml:space="preserve"> </w:t>
      </w:r>
      <w:r w:rsidRPr="003C03F2">
        <w:t>аудитории и рекламодателей журнала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Ценовая политика основных конкурентов строится на принципах оптимизированного подхода к размещению информации, доступности нескольких вариантов размещения рекламы</w:t>
      </w:r>
      <w:r w:rsidR="003C03F2">
        <w:t xml:space="preserve"> (</w:t>
      </w:r>
      <w:r w:rsidRPr="003C03F2">
        <w:t>модульная реклама, рекламная статья, мнение эксперта, вкладыш с информацией и пр</w:t>
      </w:r>
      <w:r w:rsidR="003C03F2" w:rsidRPr="003C03F2">
        <w:t>),</w:t>
      </w:r>
      <w:r w:rsidRPr="003C03F2">
        <w:t xml:space="preserve"> и</w:t>
      </w:r>
      <w:r w:rsidR="003C03F2" w:rsidRPr="003C03F2">
        <w:t xml:space="preserve"> </w:t>
      </w:r>
      <w:r w:rsidRPr="003C03F2">
        <w:t>характеризуется средними ценами на размещение рекламы, а также гибкой системой скидок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Целевая аудитория исследуемых изданий полностью совпадает с целевой аудиторией журнала</w:t>
      </w:r>
      <w:r w:rsidR="003C03F2">
        <w:t xml:space="preserve"> "</w:t>
      </w:r>
      <w:r w:rsidRPr="003C03F2">
        <w:t>Уральская кредитная линия</w:t>
      </w:r>
      <w:r w:rsidR="003C03F2">
        <w:t>".</w:t>
      </w:r>
    </w:p>
    <w:p w:rsidR="003C03F2" w:rsidRDefault="00FD32D5" w:rsidP="003C03F2">
      <w:pPr>
        <w:ind w:firstLine="709"/>
      </w:pPr>
      <w:r w:rsidRPr="003C03F2">
        <w:t>Аудитория рекламодателей исследуемых изданий более широкая, чем для издания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", </w:t>
      </w:r>
      <w:r w:rsidRPr="003C03F2">
        <w:t>и совпадает частично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качестве каналов распространения все исследуемые издания выбирают следующие</w:t>
      </w:r>
      <w:r w:rsidR="003C03F2" w:rsidRPr="003C03F2">
        <w:t xml:space="preserve">: </w:t>
      </w:r>
      <w:r w:rsidRPr="003C03F2">
        <w:t>адресная рассылка, курьерская доставка, распространение на специальных мероприятиях, на авиарейсах</w:t>
      </w:r>
      <w:r w:rsidR="003C03F2">
        <w:t xml:space="preserve"> "</w:t>
      </w:r>
      <w:r w:rsidRPr="003C03F2">
        <w:t xml:space="preserve">Челябинск </w:t>
      </w:r>
      <w:r w:rsidR="003C03F2">
        <w:t>-</w:t>
      </w:r>
      <w:r w:rsidRPr="003C03F2">
        <w:t xml:space="preserve"> Москва</w:t>
      </w:r>
      <w:r w:rsidR="003C03F2">
        <w:t xml:space="preserve">", </w:t>
      </w:r>
      <w:r w:rsidRPr="003C03F2">
        <w:t>в учреждениях и заведениях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Рубрики и публикуемые в изданиях материалы достаточно разнообразны</w:t>
      </w:r>
      <w:r w:rsidR="003C03F2" w:rsidRPr="003C03F2">
        <w:t xml:space="preserve">. </w:t>
      </w:r>
      <w:r w:rsidRPr="003C03F2">
        <w:t>Качественное исследование содержания изданий показало, что практически все они, кроме журнала</w:t>
      </w:r>
      <w:r w:rsidR="003C03F2">
        <w:t xml:space="preserve"> "</w:t>
      </w:r>
      <w:r w:rsidRPr="003C03F2">
        <w:t>Банки</w:t>
      </w:r>
      <w:r w:rsidR="003C03F2" w:rsidRPr="003C03F2">
        <w:t xml:space="preserve">. </w:t>
      </w:r>
      <w:r w:rsidRPr="003C03F2">
        <w:t>Лизинг</w:t>
      </w:r>
      <w:r w:rsidR="003C03F2" w:rsidRPr="003C03F2">
        <w:t xml:space="preserve">. </w:t>
      </w:r>
      <w:r w:rsidRPr="003C03F2">
        <w:t>Страхование</w:t>
      </w:r>
      <w:r w:rsidR="003C03F2">
        <w:t xml:space="preserve">" </w:t>
      </w:r>
      <w:r w:rsidRPr="003C03F2">
        <w:t>и</w:t>
      </w:r>
      <w:r w:rsidR="003C03F2">
        <w:t xml:space="preserve"> "</w:t>
      </w:r>
      <w:r w:rsidRPr="003C03F2">
        <w:t>Эксперт-Урал</w:t>
      </w:r>
      <w:r w:rsidR="003C03F2">
        <w:t xml:space="preserve">" </w:t>
      </w:r>
      <w:r w:rsidRPr="003C03F2">
        <w:t>содержат менее 10% информации о финансовых рынках, продуктах и услугах</w:t>
      </w:r>
      <w:r w:rsidR="003C03F2" w:rsidRPr="003C03F2">
        <w:t xml:space="preserve">. </w:t>
      </w:r>
      <w:r w:rsidRPr="003C03F2">
        <w:t>Кроме того, большинство изданий в качестве информационной политики избирает предоставление информации и освещение событий больше на федеральном уровне, чем на региональном</w:t>
      </w:r>
      <w:r w:rsidR="003C03F2" w:rsidRPr="003C03F2">
        <w:t>.</w:t>
      </w:r>
    </w:p>
    <w:p w:rsidR="003C03F2" w:rsidRDefault="003C03F2" w:rsidP="003C03F2">
      <w:pPr>
        <w:ind w:firstLine="709"/>
        <w:rPr>
          <w:lang w:val="uk-UA"/>
        </w:rPr>
      </w:pPr>
    </w:p>
    <w:p w:rsidR="003C03F2" w:rsidRDefault="00FD32D5" w:rsidP="003C03F2">
      <w:pPr>
        <w:pStyle w:val="2"/>
      </w:pPr>
      <w:bookmarkStart w:id="7" w:name="_Toc256972466"/>
      <w:r w:rsidRPr="003C03F2">
        <w:t>Качественный анализ содержания журнала</w:t>
      </w:r>
      <w:r w:rsidR="003C03F2">
        <w:t xml:space="preserve"> "</w:t>
      </w:r>
      <w:r w:rsidRPr="003C03F2">
        <w:t>Уральская кредитная линия</w:t>
      </w:r>
      <w:r w:rsidR="003C03F2">
        <w:t>"</w:t>
      </w:r>
      <w:bookmarkEnd w:id="7"/>
    </w:p>
    <w:p w:rsidR="003C03F2" w:rsidRDefault="00FD32D5" w:rsidP="003C03F2">
      <w:pPr>
        <w:ind w:firstLine="709"/>
      </w:pPr>
      <w:r w:rsidRPr="003C03F2">
        <w:t xml:space="preserve">Качественный анализ документов </w:t>
      </w:r>
      <w:r w:rsidR="003C03F2">
        <w:t>-</w:t>
      </w:r>
      <w:r w:rsidRPr="003C03F2">
        <w:t xml:space="preserve"> необходимое условие для всех количественных операций</w:t>
      </w:r>
      <w:r w:rsidR="003C03F2" w:rsidRPr="003C03F2">
        <w:t xml:space="preserve">. </w:t>
      </w:r>
      <w:r w:rsidRPr="003C03F2">
        <w:t>Именно поэтому мы выбрали его в качестве дополнительного метода исследования</w:t>
      </w:r>
      <w:r w:rsidR="003C03F2" w:rsidRPr="003C03F2">
        <w:t xml:space="preserve">. </w:t>
      </w:r>
      <w:r w:rsidRPr="003C03F2">
        <w:t>Анализ показал, что 90% информации журнала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составляют информационно-аналитические материалы о существующих программах и возможностях кредитования и инвестиций</w:t>
      </w:r>
      <w:r w:rsidR="003C03F2">
        <w:t xml:space="preserve"> (</w:t>
      </w:r>
      <w:r w:rsidRPr="003C03F2">
        <w:t>статьи</w:t>
      </w:r>
      <w:r w:rsidR="003C03F2" w:rsidRPr="003C03F2">
        <w:t xml:space="preserve">, </w:t>
      </w:r>
      <w:r w:rsidRPr="003C03F2">
        <w:t>интервью, анализ и обзоры</w:t>
      </w:r>
      <w:r w:rsidR="003C03F2" w:rsidRPr="003C03F2">
        <w:t>),</w:t>
      </w:r>
      <w:r w:rsidRPr="003C03F2">
        <w:t xml:space="preserve"> комментарии специалистов</w:t>
      </w:r>
      <w:r w:rsidR="003C03F2" w:rsidRPr="003C03F2">
        <w:t xml:space="preserve"> </w:t>
      </w:r>
      <w:r w:rsidRPr="003C03F2">
        <w:t>по рассматриваемой</w:t>
      </w:r>
      <w:r w:rsidR="003C03F2" w:rsidRPr="003C03F2">
        <w:t xml:space="preserve"> </w:t>
      </w:r>
      <w:r w:rsidRPr="003C03F2">
        <w:t>теме</w:t>
      </w:r>
      <w:r w:rsidR="003C03F2" w:rsidRPr="003C03F2">
        <w:t xml:space="preserve">. </w:t>
      </w:r>
      <w:r w:rsidRPr="003C03F2">
        <w:t>Материалы, содержащиеся в издании, сконцентрированы на региональных событиях, экономических прогнозах развития и тенденциях в масштабе региона</w:t>
      </w:r>
      <w:r w:rsidR="003C03F2" w:rsidRPr="003C03F2">
        <w:t xml:space="preserve">. </w:t>
      </w:r>
      <w:r w:rsidRPr="003C03F2">
        <w:t>Таким образом, журнал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выделяется на общем фоне конкурентов по таким параметрам как информационная составляющая и целевая аудитория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2,3</w:t>
      </w:r>
      <w:r w:rsidR="003C03F2" w:rsidRPr="003C03F2">
        <w:t>).</w:t>
      </w:r>
    </w:p>
    <w:p w:rsidR="003C03F2" w:rsidRDefault="00FD32D5" w:rsidP="003C03F2">
      <w:pPr>
        <w:ind w:firstLine="709"/>
      </w:pPr>
      <w:r w:rsidRPr="003C03F2">
        <w:t>Анкетирование с элементами глубинного интервью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5</w:t>
      </w:r>
      <w:r w:rsidR="003C03F2" w:rsidRPr="003C03F2">
        <w:t>)</w:t>
      </w:r>
    </w:p>
    <w:p w:rsidR="003C03F2" w:rsidRDefault="00FD32D5" w:rsidP="003C03F2">
      <w:pPr>
        <w:ind w:firstLine="709"/>
      </w:pPr>
      <w:r w:rsidRPr="003C03F2">
        <w:rPr>
          <w:i/>
          <w:iCs/>
        </w:rPr>
        <w:t>Цель анкетирования</w:t>
      </w:r>
      <w:r w:rsidR="003C03F2" w:rsidRPr="003C03F2">
        <w:rPr>
          <w:i/>
          <w:iCs/>
        </w:rPr>
        <w:t xml:space="preserve">: </w:t>
      </w:r>
      <w:r w:rsidRPr="003C03F2">
        <w:t>выявить отношение и степень лояльности постоянной читательской аудитории к изданию</w:t>
      </w:r>
      <w:r w:rsidR="003C03F2">
        <w:t xml:space="preserve"> "</w:t>
      </w:r>
      <w:r w:rsidRPr="003C03F2">
        <w:t>Уральская кредитная линия</w:t>
      </w:r>
      <w:r w:rsidR="003C03F2">
        <w:t>".</w:t>
      </w:r>
    </w:p>
    <w:p w:rsidR="003C03F2" w:rsidRDefault="00FD32D5" w:rsidP="003C03F2">
      <w:pPr>
        <w:ind w:firstLine="709"/>
      </w:pPr>
      <w:r w:rsidRPr="003C03F2">
        <w:rPr>
          <w:i/>
          <w:iCs/>
        </w:rPr>
        <w:t xml:space="preserve">Выборка </w:t>
      </w:r>
      <w:r w:rsidRPr="003C03F2">
        <w:t xml:space="preserve">производилась из постоянных читателей издания </w:t>
      </w:r>
      <w:r w:rsidR="003C03F2">
        <w:t>-</w:t>
      </w:r>
      <w:r w:rsidRPr="003C03F2">
        <w:t xml:space="preserve"> руководителей предприятий, собственников бизнеса, предпринимателей, первых лиц банков, инвестиционных и финансовых компаний, агентств недвижимости, страховых компаний и пр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Всего было опрошено 50 респондентов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6</w:t>
      </w:r>
      <w:r w:rsidR="003C03F2" w:rsidRPr="003C03F2">
        <w:t>).</w:t>
      </w:r>
    </w:p>
    <w:p w:rsidR="003C03F2" w:rsidRDefault="00FD32D5" w:rsidP="003C03F2">
      <w:pPr>
        <w:ind w:firstLine="709"/>
      </w:pPr>
      <w:r w:rsidRPr="003C03F2">
        <w:t>Исходя из результатов исследования, можно сделать следующие промежуточные выводы, а также дать некоторые рекомендации по оптимизации редакционной политики издания</w:t>
      </w:r>
      <w:r w:rsidR="003C03F2" w:rsidRPr="003C03F2">
        <w:t>:</w:t>
      </w:r>
    </w:p>
    <w:p w:rsidR="003C03F2" w:rsidRDefault="00FD32D5" w:rsidP="003C03F2">
      <w:pPr>
        <w:ind w:firstLine="709"/>
      </w:pPr>
      <w:r w:rsidRPr="003C03F2">
        <w:t>Большинство респондентов относится к изданию крайне положительно, однако, есть ряд моментов, которые не в полной мере удовлетворяют читательскую аудиторию</w:t>
      </w:r>
      <w:r w:rsidR="003C03F2" w:rsidRPr="003C03F2">
        <w:t xml:space="preserve">. </w:t>
      </w:r>
      <w:r w:rsidRPr="003C03F2">
        <w:t>Так, вопрос о том, освещение каких тем и вопросов хотелось бы увидеть на страницах журнала, вызвал высокий резонанс, и получил конкретные ответы</w:t>
      </w:r>
      <w:r w:rsidR="003C03F2" w:rsidRPr="003C03F2">
        <w:t xml:space="preserve">. </w:t>
      </w:r>
      <w:r w:rsidRPr="003C03F2">
        <w:t>В связи с чем, рекомендуется пересмотреть рубрикацию журнала, внести необходимые коррективы, изменения и дополнения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Основными конкурентами являются упомянутые читателями издания, такие как</w:t>
      </w:r>
      <w:r w:rsidR="003C03F2">
        <w:t xml:space="preserve"> "</w:t>
      </w:r>
      <w:r w:rsidRPr="003C03F2">
        <w:t>Деловой квартал</w:t>
      </w:r>
      <w:r w:rsidR="003C03F2">
        <w:t>", "</w:t>
      </w:r>
      <w:r w:rsidRPr="003C03F2">
        <w:rPr>
          <w:lang w:val="en-US"/>
        </w:rPr>
        <w:t>National</w:t>
      </w:r>
      <w:r w:rsidRPr="003C03F2">
        <w:t xml:space="preserve"> </w:t>
      </w:r>
      <w:r w:rsidRPr="003C03F2">
        <w:rPr>
          <w:lang w:val="en-US"/>
        </w:rPr>
        <w:t>business</w:t>
      </w:r>
      <w:r w:rsidR="003C03F2">
        <w:t>", "</w:t>
      </w:r>
      <w:r w:rsidRPr="003C03F2">
        <w:t>Курс дела</w:t>
      </w:r>
      <w:r w:rsidR="003C03F2">
        <w:t>", "</w:t>
      </w:r>
      <w:r w:rsidRPr="003C03F2">
        <w:t>Эксперт-Урал</w:t>
      </w:r>
      <w:r w:rsidR="003C03F2">
        <w:t>", "</w:t>
      </w:r>
      <w:r w:rsidRPr="003C03F2">
        <w:t>Челябинский бизнес-журнал</w:t>
      </w:r>
      <w:r w:rsidR="003C03F2">
        <w:t xml:space="preserve">". </w:t>
      </w:r>
      <w:r w:rsidRPr="003C03F2">
        <w:t>В этой связи, наряду с улучшением информационной политики издания в целом, можно рекомендовать введение изменений, работающих на еще большее сужение тематики журнала, с тем, чтобы занять совершенно отдельную нишу, и создать круг своей, узкой целевой аудитории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Респонденты в среднем дают высокие оценки таким качественным показателям журнала как информативность, актуальность и интересность</w:t>
      </w:r>
      <w:r w:rsidR="003C03F2" w:rsidRPr="003C03F2">
        <w:t xml:space="preserve">. </w:t>
      </w:r>
      <w:r w:rsidRPr="003C03F2">
        <w:t>В то же время в качестве слабых сторон можно отметить такие важные параметры как компетентность и независимость издания</w:t>
      </w:r>
      <w:r w:rsidR="003C03F2" w:rsidRPr="003C03F2">
        <w:t xml:space="preserve">. </w:t>
      </w:r>
      <w:r w:rsidRPr="003C03F2">
        <w:t>Невысокая оценка компетентности говорит о недостаточном профессионализме редакционного коллектива издания и о необходимости повышения квалификации, более тщательном изучении каждого материала</w:t>
      </w:r>
      <w:r w:rsidR="003C03F2" w:rsidRPr="003C03F2">
        <w:t xml:space="preserve">. </w:t>
      </w:r>
      <w:r w:rsidRPr="003C03F2">
        <w:t>Низкая оценка параметра независимости издания говорит о низкой степени доверия читателей к региональным изданиям в целом, подозрения в наличии большого количества</w:t>
      </w:r>
      <w:r w:rsidR="003C03F2">
        <w:t xml:space="preserve"> "</w:t>
      </w:r>
      <w:r w:rsidRPr="003C03F2">
        <w:t>заказных материалов</w:t>
      </w:r>
      <w:r w:rsidR="003C03F2" w:rsidRPr="003C03F2">
        <w:t xml:space="preserve">. </w:t>
      </w:r>
      <w:r w:rsidRPr="003C03F2">
        <w:t>Для того чтобы развенчать этот миф, и укрепить доверие читателей к материалам, публикуемым в журнале, нужно также более тщательно относиться к подбору информации, компетентности и независимости журналистов, а также приглашенных экспертов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ходе анкетирования многие респонденты стремились высказать свои личные пожелания по улучшению журнала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". </w:t>
      </w:r>
      <w:r w:rsidRPr="003C03F2">
        <w:t>Так, респондентами из числа читательской аудитории журнала были высказаны пожелания выхода издания в срок, расширения рубрикации, добавления новых полос, а также восстановления некоторых утраченных рубрик, таких как</w:t>
      </w:r>
      <w:r w:rsidR="003C03F2">
        <w:t xml:space="preserve"> "</w:t>
      </w:r>
      <w:r w:rsidRPr="003C03F2">
        <w:t>Дневник Степана Кредиткина</w:t>
      </w:r>
      <w:r w:rsidR="003C03F2">
        <w:t xml:space="preserve">". </w:t>
      </w:r>
      <w:r w:rsidRPr="003C03F2">
        <w:t>Со стороны респондентов из числа рекламодателей издания также было высказано пожелание выхода журнала в соответствии с запланированным графиком и оптимизация работы по согласованию рекламных и информационных материалов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На основании результатов исследования различными методами, можно сделать следующие общие выводы</w:t>
      </w:r>
      <w:r w:rsidR="003C03F2" w:rsidRPr="003C03F2">
        <w:t>:</w:t>
      </w:r>
    </w:p>
    <w:p w:rsidR="003C03F2" w:rsidRDefault="00FD32D5" w:rsidP="003C03F2">
      <w:pPr>
        <w:ind w:firstLine="709"/>
      </w:pPr>
      <w:r w:rsidRPr="003C03F2">
        <w:t>Гипотеза о том, что рынок СМИ финансовой тематики достаточно развит, частично оправдалась</w:t>
      </w:r>
      <w:r w:rsidR="003C03F2" w:rsidRPr="003C03F2">
        <w:t xml:space="preserve">. </w:t>
      </w:r>
      <w:r w:rsidRPr="003C03F2">
        <w:t>Есть явные лидеры и крупные игроки</w:t>
      </w:r>
      <w:r w:rsidR="003C03F2" w:rsidRPr="003C03F2">
        <w:t xml:space="preserve">. </w:t>
      </w:r>
      <w:r w:rsidRPr="003C03F2">
        <w:t>Однако говорить о его переполнении рано, так как еще существуют свободные ниши, которые могут быть заняты вновь появившимися бизнес-изданиями</w:t>
      </w:r>
      <w:r w:rsidR="003C03F2" w:rsidRPr="003C03F2">
        <w:t xml:space="preserve">. </w:t>
      </w:r>
      <w:r w:rsidRPr="003C03F2">
        <w:t xml:space="preserve">Одну из таких ниш, а именно </w:t>
      </w:r>
      <w:r w:rsidR="003C03F2">
        <w:t>-</w:t>
      </w:r>
      <w:r w:rsidRPr="003C03F2">
        <w:t xml:space="preserve"> управление финансами,</w:t>
      </w:r>
      <w:r w:rsidR="003C03F2" w:rsidRPr="003C03F2">
        <w:t xml:space="preserve"> - </w:t>
      </w:r>
      <w:r w:rsidRPr="003C03F2">
        <w:t>стремится занять журнал</w:t>
      </w:r>
      <w:r w:rsidR="003C03F2">
        <w:t xml:space="preserve"> "</w:t>
      </w:r>
      <w:r w:rsidRPr="003C03F2">
        <w:t>Уральская кредитная линия</w:t>
      </w:r>
      <w:r w:rsidR="003C03F2">
        <w:t>"</w:t>
      </w:r>
    </w:p>
    <w:p w:rsidR="003C03F2" w:rsidRDefault="00FD32D5" w:rsidP="003C03F2">
      <w:pPr>
        <w:ind w:firstLine="709"/>
      </w:pPr>
      <w:r w:rsidRPr="003C03F2">
        <w:t>Гипотеза о том, что издание не имеет явных конкурентов оправдалась частично, так как многие представители целевой аудитории журнала являются рекламодателями других бизнес-изданий</w:t>
      </w:r>
      <w:r w:rsidR="003C03F2" w:rsidRPr="003C03F2">
        <w:t xml:space="preserve">. </w:t>
      </w:r>
      <w:r w:rsidRPr="003C03F2">
        <w:t>Данная ситуация не изменится, однако, если издательство журнала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с точки зрения рекламоносителя будет концентрироваться на узких темах финансового рынка региона, есть шанс занять свою нишу со стороны финансовых продуктов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Гипотеза о том, что конкурентные издания в своей маркетинговой деятельности придерживаются стратегии ведения рекламной политики с помощью инструментов </w:t>
      </w:r>
      <w:r w:rsidRPr="003C03F2">
        <w:rPr>
          <w:lang w:val="en-US"/>
        </w:rPr>
        <w:t>ATL</w:t>
      </w:r>
      <w:r w:rsidRPr="003C03F2">
        <w:t xml:space="preserve">-рекламы не оправдалась, поскольку преимущественное положение в маркетинговой политике рассматриваемых бизнес-изданий занимает продвижение посредством использования инструментов </w:t>
      </w:r>
      <w:r w:rsidRPr="003C03F2">
        <w:rPr>
          <w:lang w:val="en-US"/>
        </w:rPr>
        <w:t>BTL</w:t>
      </w:r>
      <w:r w:rsidRPr="003C03F2">
        <w:t>-рекламы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Гипотеза о том, что аудитория издания имеет среднюю степень лояльности и приверженности, частично оправдалась, поскольку оценка основных качественных показателей деятельности журнала находится на уровне выше среднего</w:t>
      </w:r>
      <w:r w:rsidR="003C03F2" w:rsidRPr="003C03F2">
        <w:t xml:space="preserve">. </w:t>
      </w:r>
      <w:r w:rsidRPr="003C03F2">
        <w:t>Однако, если говорить о приверженности изданию, на данный момент она не сформирована</w:t>
      </w:r>
      <w:r w:rsidR="003C03F2" w:rsidRPr="003C03F2">
        <w:t>.</w:t>
      </w:r>
    </w:p>
    <w:p w:rsidR="003C03F2" w:rsidRDefault="003C03F2" w:rsidP="003C03F2">
      <w:pPr>
        <w:ind w:firstLine="709"/>
        <w:rPr>
          <w:lang w:val="uk-UA"/>
        </w:rPr>
      </w:pPr>
    </w:p>
    <w:p w:rsidR="00FD32D5" w:rsidRPr="003C03F2" w:rsidRDefault="003C03F2" w:rsidP="003C03F2">
      <w:pPr>
        <w:pStyle w:val="2"/>
      </w:pPr>
      <w:bookmarkStart w:id="8" w:name="_Toc256972467"/>
      <w:r>
        <w:t xml:space="preserve">2.3 </w:t>
      </w:r>
      <w:r w:rsidR="00FD32D5" w:rsidRPr="003C03F2">
        <w:t>Организация и проведение специальных мероприятий издательством</w:t>
      </w:r>
      <w:r>
        <w:t xml:space="preserve"> "</w:t>
      </w:r>
      <w:r w:rsidR="00FD32D5" w:rsidRPr="003C03F2">
        <w:t>Уральская кредитная линия</w:t>
      </w:r>
      <w:r>
        <w:t xml:space="preserve">" </w:t>
      </w:r>
      <w:r w:rsidR="00FD32D5" w:rsidRPr="003C03F2">
        <w:t>в период с июля по октябрь 2008 года</w:t>
      </w:r>
      <w:bookmarkEnd w:id="8"/>
    </w:p>
    <w:p w:rsidR="003C03F2" w:rsidRDefault="003C03F2" w:rsidP="003C03F2">
      <w:pPr>
        <w:ind w:firstLine="709"/>
        <w:rPr>
          <w:i/>
          <w:iCs/>
          <w:lang w:val="uk-UA"/>
        </w:rPr>
      </w:pPr>
    </w:p>
    <w:p w:rsidR="00FD32D5" w:rsidRPr="003C03F2" w:rsidRDefault="00FD32D5" w:rsidP="003C03F2">
      <w:pPr>
        <w:pStyle w:val="2"/>
      </w:pPr>
      <w:bookmarkStart w:id="9" w:name="_Toc256972468"/>
      <w:r w:rsidRPr="003C03F2">
        <w:t>Разработка маркетинговой стратегии на основе результатов маркетинговых исследований</w:t>
      </w:r>
      <w:bookmarkEnd w:id="9"/>
    </w:p>
    <w:p w:rsidR="003C03F2" w:rsidRDefault="00FD32D5" w:rsidP="003C03F2">
      <w:pPr>
        <w:ind w:firstLine="709"/>
      </w:pPr>
      <w:r w:rsidRPr="003C03F2">
        <w:t>Исходя из данных, полученных в результате исследования, руководством издания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было принято несколько решений</w:t>
      </w:r>
      <w:r w:rsidR="003C03F2" w:rsidRPr="003C03F2">
        <w:t>:</w:t>
      </w:r>
    </w:p>
    <w:p w:rsidR="003C03F2" w:rsidRDefault="00FD32D5" w:rsidP="003C03F2">
      <w:pPr>
        <w:ind w:firstLine="709"/>
      </w:pPr>
      <w:r w:rsidRPr="003C03F2">
        <w:t>Разработать стратегию маркетинговой деятельности и поведения на рынке для укрепления конкурентных позиций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Укрепить в сознании читательской аудитории четкое позиционирование журнала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как издания, освещающего финансовую тематику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Вести наиболее тщательную политику отбора информационных и рекламных материалов для публикации с целью улучшения качественной составляющей издания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Совершенствовать систему работы с рекламодателями, а именно, процесс согласования рекламных и информационных материалов, ведения документации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рамках разработки маркетинговой стратегии издания, было решено отказаться от инструментов прямой рекламы для продвижения на рынке</w:t>
      </w:r>
      <w:r w:rsidR="003C03F2" w:rsidRPr="003C03F2">
        <w:t xml:space="preserve">. </w:t>
      </w:r>
      <w:r w:rsidRPr="003C03F2">
        <w:t>Было принято решение заимствовать маркетинговый опыт и идею продвижения у конкурентов</w:t>
      </w:r>
      <w:r w:rsidR="003C03F2">
        <w:t xml:space="preserve"> (</w:t>
      </w:r>
      <w:r w:rsidRPr="003C03F2">
        <w:t>бенчмаркинг</w:t>
      </w:r>
      <w:r w:rsidR="003C03F2" w:rsidRPr="003C03F2">
        <w:t>),</w:t>
      </w:r>
      <w:r w:rsidRPr="003C03F2">
        <w:t xml:space="preserve"> оптимизировав его для своей целевой аудитории</w:t>
      </w:r>
      <w:r w:rsidR="003C03F2" w:rsidRPr="003C03F2">
        <w:t xml:space="preserve">. </w:t>
      </w:r>
      <w:r w:rsidRPr="003C03F2">
        <w:t>Речь идет об организации различных мероприятий как методе продвижения издания и о заимствовании опыта у такого издания, как</w:t>
      </w:r>
      <w:r w:rsidR="003C03F2">
        <w:t xml:space="preserve"> "</w:t>
      </w:r>
      <w:r w:rsidRPr="003C03F2">
        <w:t>Банки</w:t>
      </w:r>
      <w:r w:rsidR="003C03F2" w:rsidRPr="003C03F2">
        <w:t xml:space="preserve">. </w:t>
      </w:r>
      <w:r w:rsidRPr="003C03F2">
        <w:t>Лизинг</w:t>
      </w:r>
      <w:r w:rsidR="003C03F2" w:rsidRPr="003C03F2">
        <w:t xml:space="preserve">. </w:t>
      </w:r>
      <w:r w:rsidRPr="003C03F2">
        <w:t>Страхование</w:t>
      </w:r>
      <w:r w:rsidR="003C03F2">
        <w:t xml:space="preserve">", </w:t>
      </w:r>
      <w:r w:rsidRPr="003C03F2">
        <w:t>которое проводит периодические деловые мероприятия, в основном выставки, ориентированные на представителей финансового рынка</w:t>
      </w:r>
      <w:r w:rsidR="003C03F2" w:rsidRPr="003C03F2">
        <w:t xml:space="preserve">. </w:t>
      </w:r>
      <w:r w:rsidRPr="003C03F2">
        <w:t>Также был принят во внимание опыт журнала</w:t>
      </w:r>
      <w:r w:rsidR="003C03F2">
        <w:t xml:space="preserve"> "</w:t>
      </w:r>
      <w:r w:rsidRPr="003C03F2">
        <w:t>Деловой квартал</w:t>
      </w:r>
      <w:r w:rsidR="003C03F2">
        <w:t xml:space="preserve">" </w:t>
      </w:r>
      <w:r w:rsidRPr="003C03F2">
        <w:t>в организации круглых столов, деловых завтраков и иных бизнес-мероприятий, проводимых с целью общения аудитории, обсуждения значимых вопросов для различных направлений бизнеса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Первым опытом работы в направлении организации мероприятий изданием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была организация выставки-ярмарки банковских услуг</w:t>
      </w:r>
      <w:r w:rsidR="003C03F2">
        <w:t xml:space="preserve"> "</w:t>
      </w:r>
      <w:r w:rsidRPr="003C03F2">
        <w:t>Кредиты</w:t>
      </w:r>
      <w:r w:rsidR="003C03F2" w:rsidRPr="003C03F2">
        <w:t xml:space="preserve">. </w:t>
      </w:r>
      <w:r w:rsidRPr="003C03F2">
        <w:t>Вклады</w:t>
      </w:r>
      <w:r w:rsidR="003C03F2" w:rsidRPr="003C03F2">
        <w:t xml:space="preserve">. </w:t>
      </w:r>
      <w:r w:rsidRPr="003C03F2">
        <w:t>Ипотека</w:t>
      </w:r>
      <w:r w:rsidR="003C03F2" w:rsidRPr="003C03F2">
        <w:t xml:space="preserve">. </w:t>
      </w:r>
      <w:r w:rsidRPr="003C03F2">
        <w:t>Инвестиции</w:t>
      </w:r>
      <w:r w:rsidR="003C03F2">
        <w:t xml:space="preserve">", </w:t>
      </w:r>
      <w:r w:rsidRPr="003C03F2">
        <w:t>которая прошла в период с 11 по 12 апреля 2008 года в помещении учебно-спортивного комплекса</w:t>
      </w:r>
      <w:r w:rsidR="003C03F2">
        <w:t xml:space="preserve"> "</w:t>
      </w:r>
      <w:r w:rsidRPr="003C03F2">
        <w:t>УралГУФК</w:t>
      </w:r>
      <w:r w:rsidR="003C03F2">
        <w:t xml:space="preserve">". </w:t>
      </w:r>
      <w:r w:rsidRPr="003C03F2">
        <w:t xml:space="preserve">Выставка была организована собственными силами издательства, без привлечения сторонних специалистов в области рекламы, </w:t>
      </w:r>
      <w:r w:rsidRPr="003C03F2">
        <w:rPr>
          <w:lang w:val="en-US"/>
        </w:rPr>
        <w:t>PR</w:t>
      </w:r>
      <w:r w:rsidRPr="003C03F2">
        <w:t xml:space="preserve">, либо </w:t>
      </w:r>
      <w:r w:rsidRPr="003C03F2">
        <w:rPr>
          <w:lang w:val="en-US"/>
        </w:rPr>
        <w:t>event</w:t>
      </w:r>
      <w:r w:rsidRPr="003C03F2">
        <w:t>-</w:t>
      </w:r>
      <w:r w:rsidRPr="003C03F2">
        <w:rPr>
          <w:lang w:val="en-US"/>
        </w:rPr>
        <w:t>management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ходе подготовки выставки в целях привлечения целевой аудитории, была организована рекламная кампания, включающая в себя</w:t>
      </w:r>
      <w:r w:rsidR="003C03F2" w:rsidRPr="003C03F2">
        <w:t>:</w:t>
      </w:r>
    </w:p>
    <w:p w:rsidR="003C03F2" w:rsidRDefault="00FD32D5" w:rsidP="003C03F2">
      <w:pPr>
        <w:ind w:firstLine="709"/>
      </w:pPr>
      <w:r w:rsidRPr="003C03F2">
        <w:t>размещение рекламных перетяжек в центральном районе города</w:t>
      </w:r>
      <w:r w:rsidR="003C03F2" w:rsidRPr="003C03F2">
        <w:t>;</w:t>
      </w:r>
    </w:p>
    <w:p w:rsidR="003C03F2" w:rsidRDefault="00FD32D5" w:rsidP="003C03F2">
      <w:pPr>
        <w:ind w:firstLine="709"/>
      </w:pPr>
      <w:r w:rsidRPr="003C03F2">
        <w:t>размещение афиш А2 в банках-партнерах выставки</w:t>
      </w:r>
      <w:r w:rsidR="003C03F2" w:rsidRPr="003C03F2">
        <w:t>;</w:t>
      </w:r>
    </w:p>
    <w:p w:rsidR="003C03F2" w:rsidRDefault="00FD32D5" w:rsidP="003C03F2">
      <w:pPr>
        <w:ind w:firstLine="709"/>
      </w:pPr>
      <w:r w:rsidRPr="003C03F2">
        <w:t>размещение рекламы в транспорте</w:t>
      </w:r>
      <w:r w:rsidR="003C03F2" w:rsidRPr="003C03F2">
        <w:t>;</w:t>
      </w:r>
    </w:p>
    <w:p w:rsidR="003C03F2" w:rsidRDefault="00FD32D5" w:rsidP="003C03F2">
      <w:pPr>
        <w:ind w:firstLine="709"/>
      </w:pPr>
      <w:r w:rsidRPr="003C03F2">
        <w:t>размещение звуковой рекламы в торговом комплексе</w:t>
      </w:r>
      <w:r w:rsidR="003C03F2">
        <w:t xml:space="preserve"> "</w:t>
      </w:r>
      <w:r w:rsidRPr="003C03F2">
        <w:t>Никитинские ряды</w:t>
      </w:r>
      <w:r w:rsidR="003C03F2">
        <w:t xml:space="preserve">", </w:t>
      </w:r>
      <w:r w:rsidRPr="003C03F2">
        <w:t>на</w:t>
      </w:r>
      <w:r w:rsidR="003C03F2">
        <w:t xml:space="preserve"> "</w:t>
      </w:r>
      <w:r w:rsidRPr="003C03F2">
        <w:t>Кировке</w:t>
      </w:r>
      <w:r w:rsidR="003C03F2">
        <w:t xml:space="preserve">", </w:t>
      </w:r>
      <w:r w:rsidRPr="003C03F2">
        <w:t>в супермаркете</w:t>
      </w:r>
      <w:r w:rsidR="003C03F2">
        <w:t xml:space="preserve"> "</w:t>
      </w:r>
      <w:r w:rsidRPr="003C03F2">
        <w:t>Наш</w:t>
      </w:r>
      <w:r w:rsidR="003C03F2">
        <w:t>"</w:t>
      </w:r>
      <w:r w:rsidR="003C03F2" w:rsidRPr="003C03F2">
        <w:t>;</w:t>
      </w:r>
    </w:p>
    <w:p w:rsidR="003C03F2" w:rsidRDefault="00FD32D5" w:rsidP="003C03F2">
      <w:pPr>
        <w:ind w:firstLine="709"/>
      </w:pPr>
      <w:r w:rsidRPr="003C03F2">
        <w:t>телевизионная реклама</w:t>
      </w:r>
      <w:r w:rsidR="003C03F2" w:rsidRPr="003C03F2">
        <w:t>:</w:t>
      </w:r>
      <w:r w:rsidR="003C03F2">
        <w:t xml:space="preserve"> "</w:t>
      </w:r>
      <w:r w:rsidRPr="003C03F2">
        <w:t>Видео-интернейшнл-Урал</w:t>
      </w:r>
      <w:r w:rsidR="003C03F2">
        <w:t xml:space="preserve">" </w:t>
      </w:r>
      <w:r w:rsidRPr="003C03F2">
        <w:t>на канале РТР</w:t>
      </w:r>
      <w:r w:rsidR="003C03F2">
        <w:t xml:space="preserve"> (</w:t>
      </w:r>
      <w:r w:rsidRPr="003C03F2">
        <w:t>15-секундные ролики и 60-секундный репортаж в прайм-тайм</w:t>
      </w:r>
      <w:r w:rsidR="003C03F2" w:rsidRPr="003C03F2">
        <w:t xml:space="preserve">); </w:t>
      </w:r>
      <w:r w:rsidRPr="003C03F2">
        <w:t>рекламный ролик на 31 канале</w:t>
      </w:r>
      <w:r w:rsidR="003C03F2">
        <w:t xml:space="preserve"> (</w:t>
      </w:r>
      <w:r w:rsidRPr="003C03F2">
        <w:t>программа</w:t>
      </w:r>
      <w:r w:rsidR="003C03F2">
        <w:t xml:space="preserve"> "</w:t>
      </w:r>
      <w:r w:rsidRPr="003C03F2">
        <w:t>Панорама</w:t>
      </w:r>
      <w:r w:rsidR="003C03F2">
        <w:t>"</w:t>
      </w:r>
      <w:r w:rsidR="003C03F2" w:rsidRPr="003C03F2">
        <w:t xml:space="preserve">); </w:t>
      </w:r>
      <w:r w:rsidRPr="003C03F2">
        <w:t>рекламный ролик на областном телевидении</w:t>
      </w:r>
      <w:r w:rsidR="003C03F2" w:rsidRPr="003C03F2">
        <w:t>;</w:t>
      </w:r>
    </w:p>
    <w:p w:rsidR="003C03F2" w:rsidRDefault="00FD32D5" w:rsidP="003C03F2">
      <w:pPr>
        <w:ind w:firstLine="709"/>
      </w:pPr>
      <w:r w:rsidRPr="003C03F2">
        <w:t>реклама на радио</w:t>
      </w:r>
      <w:r w:rsidR="003C03F2" w:rsidRPr="003C03F2">
        <w:t>:</w:t>
      </w:r>
      <w:r w:rsidR="003C03F2">
        <w:t xml:space="preserve"> "</w:t>
      </w:r>
      <w:r w:rsidRPr="003C03F2">
        <w:t>Южный Урал</w:t>
      </w:r>
      <w:r w:rsidR="003C03F2">
        <w:t>", "</w:t>
      </w:r>
      <w:r w:rsidRPr="003C03F2">
        <w:t>радио Ретро</w:t>
      </w:r>
      <w:r w:rsidR="003C03F2">
        <w:t>", "</w:t>
      </w:r>
      <w:r w:rsidRPr="003C03F2">
        <w:t>Эхо Москвы</w:t>
      </w:r>
      <w:r w:rsidR="003C03F2">
        <w:t>"</w:t>
      </w:r>
      <w:r w:rsidR="003C03F2" w:rsidRPr="003C03F2">
        <w:t>;</w:t>
      </w:r>
    </w:p>
    <w:p w:rsidR="003C03F2" w:rsidRDefault="00FD32D5" w:rsidP="003C03F2">
      <w:pPr>
        <w:ind w:firstLine="709"/>
      </w:pPr>
      <w:r w:rsidRPr="003C03F2">
        <w:t>реклама в печатных изданиях</w:t>
      </w:r>
      <w:r w:rsidR="003C03F2" w:rsidRPr="003C03F2">
        <w:t>:</w:t>
      </w:r>
      <w:r w:rsidR="003C03F2">
        <w:t xml:space="preserve"> "</w:t>
      </w:r>
      <w:r w:rsidRPr="003C03F2">
        <w:t>Аргументы и факты</w:t>
      </w:r>
      <w:r w:rsidR="003C03F2">
        <w:t>", "</w:t>
      </w:r>
      <w:r w:rsidRPr="003C03F2">
        <w:t>Час Пик</w:t>
      </w:r>
      <w:r w:rsidR="003C03F2">
        <w:t>", "</w:t>
      </w:r>
      <w:r w:rsidRPr="003C03F2">
        <w:t>Прайс</w:t>
      </w:r>
      <w:r w:rsidR="003C03F2">
        <w:t xml:space="preserve">", </w:t>
      </w:r>
      <w:r w:rsidRPr="003C03F2">
        <w:t>газета и журнал</w:t>
      </w:r>
      <w:r w:rsidR="003C03F2">
        <w:t xml:space="preserve"> "</w:t>
      </w:r>
      <w:r w:rsidRPr="003C03F2">
        <w:t>Уральская кредитная линия</w:t>
      </w:r>
      <w:r w:rsidR="003C03F2">
        <w:t>".</w:t>
      </w:r>
    </w:p>
    <w:p w:rsidR="003C03F2" w:rsidRDefault="00FD32D5" w:rsidP="003C03F2">
      <w:pPr>
        <w:ind w:firstLine="709"/>
      </w:pPr>
      <w:r w:rsidRPr="003C03F2">
        <w:t>Рекламная кампания прошла в течение двух недель до мероприятия, однако, не дала существенных результатов</w:t>
      </w:r>
      <w:r w:rsidR="003C03F2" w:rsidRPr="003C03F2">
        <w:t xml:space="preserve">. </w:t>
      </w:r>
      <w:r w:rsidRPr="003C03F2">
        <w:t xml:space="preserve">Проанализировать данную ситуация с точки зрения обычного человека, далекого от рекламы и </w:t>
      </w:r>
      <w:r w:rsidRPr="003C03F2">
        <w:rPr>
          <w:lang w:val="en-US"/>
        </w:rPr>
        <w:t>PR</w:t>
      </w:r>
      <w:r w:rsidRPr="003C03F2">
        <w:t>, достаточно сложно</w:t>
      </w:r>
      <w:r w:rsidR="003C03F2" w:rsidRPr="003C03F2">
        <w:t xml:space="preserve">: </w:t>
      </w:r>
      <w:r w:rsidRPr="003C03F2">
        <w:t>потрачены большие деньги, выбраны различные каналы продвижения, определены оптимальные сроки и продолжительность кампании</w:t>
      </w:r>
      <w:r w:rsidR="003C03F2" w:rsidRPr="003C03F2">
        <w:t xml:space="preserve">. </w:t>
      </w:r>
      <w:r w:rsidRPr="003C03F2">
        <w:t xml:space="preserve">Однако, с точки зрения </w:t>
      </w:r>
      <w:r w:rsidRPr="003C03F2">
        <w:rPr>
          <w:lang w:val="en-US"/>
        </w:rPr>
        <w:t>PR</w:t>
      </w:r>
      <w:r w:rsidRPr="003C03F2">
        <w:t>-специалиста, можно с уверенностью сказать, что причина низкой эффективности рекламной кампании в изначально неправильном выборе каналов воздействия</w:t>
      </w:r>
      <w:r w:rsidR="003C03F2" w:rsidRPr="003C03F2">
        <w:t xml:space="preserve">. </w:t>
      </w:r>
      <w:r w:rsidRPr="003C03F2">
        <w:t xml:space="preserve">В качестве целевой аудитории организаторы выставки выбрали корпоративный сектор </w:t>
      </w:r>
      <w:r w:rsidR="003C03F2">
        <w:t>-</w:t>
      </w:r>
      <w:r w:rsidRPr="003C03F2">
        <w:t xml:space="preserve"> юридические лица, предприниматели, собственники бизнеса, топ-менеджеры</w:t>
      </w:r>
      <w:r w:rsidR="003C03F2" w:rsidRPr="003C03F2">
        <w:t xml:space="preserve">. </w:t>
      </w:r>
      <w:r w:rsidRPr="003C03F2">
        <w:t>Эту же целевую аудиторию организаторы</w:t>
      </w:r>
      <w:r w:rsidR="003C03F2">
        <w:t xml:space="preserve"> "</w:t>
      </w:r>
      <w:r w:rsidRPr="003C03F2">
        <w:t>продавали</w:t>
      </w:r>
      <w:r w:rsidR="003C03F2">
        <w:t xml:space="preserve">" </w:t>
      </w:r>
      <w:r w:rsidRPr="003C03F2">
        <w:t>экспонентам в качестве потенциальных клиентов, как один из аргументов участия в выставке</w:t>
      </w:r>
      <w:r w:rsidR="003C03F2" w:rsidRPr="003C03F2">
        <w:t xml:space="preserve">. </w:t>
      </w:r>
      <w:r w:rsidRPr="003C03F2">
        <w:t>В итоге, процент качественной</w:t>
      </w:r>
      <w:r w:rsidR="003C03F2">
        <w:t xml:space="preserve"> (</w:t>
      </w:r>
      <w:r w:rsidRPr="003C03F2">
        <w:t>ожидаемой</w:t>
      </w:r>
      <w:r w:rsidR="003C03F2" w:rsidRPr="003C03F2">
        <w:t xml:space="preserve">) </w:t>
      </w:r>
      <w:r w:rsidRPr="003C03F2">
        <w:t>аудитории выставки составил менее 10%</w:t>
      </w:r>
      <w:r w:rsidR="003C03F2">
        <w:t xml:space="preserve"> (</w:t>
      </w:r>
      <w:r w:rsidRPr="003C03F2">
        <w:t>данные организаторов</w:t>
      </w:r>
      <w:r w:rsidR="003C03F2" w:rsidRPr="003C03F2">
        <w:t xml:space="preserve">). </w:t>
      </w:r>
      <w:r w:rsidRPr="003C03F2">
        <w:t>Экспоненты выставляли продукцию, рассчитанную на совершенно другую аудиторию, обещанную организаторами</w:t>
      </w:r>
      <w:r w:rsidR="003C03F2">
        <w:t xml:space="preserve"> (</w:t>
      </w:r>
      <w:r w:rsidRPr="003C03F2">
        <w:t>программы для корпоративных клиентов</w:t>
      </w:r>
      <w:r w:rsidR="003C03F2" w:rsidRPr="003C03F2">
        <w:t>),</w:t>
      </w:r>
      <w:r w:rsidRPr="003C03F2">
        <w:t xml:space="preserve"> в итоге получили 90% физических лиц на выставке и лишь 10% юридических лиц</w:t>
      </w:r>
      <w:r w:rsidR="003C03F2" w:rsidRPr="003C03F2">
        <w:t xml:space="preserve">. </w:t>
      </w:r>
      <w:r w:rsidRPr="003C03F2">
        <w:t>Исходя из этого, прямая эффективность от выставки</w:t>
      </w:r>
      <w:r w:rsidR="003C03F2">
        <w:t xml:space="preserve"> (</w:t>
      </w:r>
      <w:r w:rsidRPr="003C03F2">
        <w:t>не считая анонсирующую рекламу и пост-материалы</w:t>
      </w:r>
      <w:r w:rsidR="003C03F2" w:rsidRPr="003C03F2">
        <w:t xml:space="preserve">) </w:t>
      </w:r>
      <w:r w:rsidRPr="003C03F2">
        <w:t>вряд ли составит больше 10%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рамках выставки помимо экспозиционной части прошла также деловая программа</w:t>
      </w:r>
      <w:r w:rsidR="003C03F2" w:rsidRPr="003C03F2">
        <w:t xml:space="preserve">: </w:t>
      </w:r>
      <w:r w:rsidRPr="003C03F2">
        <w:t>семинар</w:t>
      </w:r>
      <w:r w:rsidR="003C03F2">
        <w:t xml:space="preserve"> "</w:t>
      </w:r>
      <w:r w:rsidRPr="003C03F2">
        <w:t>Формы финансовой поддержки бизнеса</w:t>
      </w:r>
      <w:r w:rsidR="003C03F2">
        <w:t xml:space="preserve">" </w:t>
      </w:r>
      <w:r w:rsidRPr="003C03F2">
        <w:t>и конференция</w:t>
      </w:r>
      <w:r w:rsidR="003C03F2">
        <w:t xml:space="preserve"> "</w:t>
      </w:r>
      <w:r w:rsidRPr="003C03F2">
        <w:t>Кредитование малого и среднего бизнеса</w:t>
      </w:r>
      <w:r w:rsidR="003C03F2" w:rsidRPr="003C03F2">
        <w:t xml:space="preserve">. </w:t>
      </w:r>
      <w:r w:rsidRPr="003C03F2">
        <w:t>Желаемое и действительное</w:t>
      </w:r>
      <w:r w:rsidR="003C03F2" w:rsidRPr="003C03F2">
        <w:t xml:space="preserve">. </w:t>
      </w:r>
      <w:r w:rsidRPr="003C03F2">
        <w:t>Факторы успеха</w:t>
      </w:r>
      <w:r w:rsidR="003C03F2">
        <w:t>" (</w:t>
      </w:r>
      <w:r w:rsidRPr="003C03F2">
        <w:t>см</w:t>
      </w:r>
      <w:r w:rsidR="003C03F2" w:rsidRPr="003C03F2">
        <w:t xml:space="preserve">. </w:t>
      </w:r>
      <w:r w:rsidRPr="003C03F2">
        <w:t>Приложение 14</w:t>
      </w:r>
      <w:r w:rsidR="003C03F2" w:rsidRPr="003C03F2">
        <w:t xml:space="preserve">). </w:t>
      </w:r>
      <w:r w:rsidRPr="003C03F2">
        <w:t xml:space="preserve">Данная деловая программа была ба крайне эффективна, но для другой аудитории </w:t>
      </w:r>
      <w:r w:rsidR="003C03F2">
        <w:t>-</w:t>
      </w:r>
      <w:r w:rsidRPr="003C03F2">
        <w:t xml:space="preserve"> а именно представителей малого и среднего предпринимательства, корпоративных клиентов финансового сектора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Таким образом, если говорить о результатах выставки, то эффективность ее неоднозначна</w:t>
      </w:r>
      <w:r w:rsidR="003C03F2" w:rsidRPr="003C03F2">
        <w:t xml:space="preserve">. </w:t>
      </w:r>
      <w:r w:rsidRPr="003C03F2">
        <w:t xml:space="preserve">С одной стороны, выставку посетило достаточно большое количество человек, с другой, аудитория посетителей состояла, в основном, из физических лиц, в то время как целевая аудитория журнала </w:t>
      </w:r>
      <w:r w:rsidR="003C03F2">
        <w:t>-</w:t>
      </w:r>
      <w:r w:rsidRPr="003C03F2">
        <w:t xml:space="preserve"> компании и юридические лица</w:t>
      </w:r>
      <w:r w:rsidR="003C03F2" w:rsidRPr="003C03F2">
        <w:t xml:space="preserve">. </w:t>
      </w:r>
      <w:r w:rsidRPr="003C03F2">
        <w:t>Таким образом, выставка произвела свое воздействие на целевую аудиторию, но не для журнала, а для газеты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", </w:t>
      </w:r>
      <w:r w:rsidRPr="003C03F2">
        <w:t>которая позиционирует себя как издание о финансовых услугах для населения</w:t>
      </w:r>
      <w:r w:rsidR="003C03F2" w:rsidRPr="003C03F2">
        <w:t xml:space="preserve">. </w:t>
      </w:r>
      <w:r w:rsidRPr="003C03F2">
        <w:t>Кроме того, экспоненты, рассчитывавшие получить в качестве целевой аудитории своих потенциальных клиентов, оценили эффективность от выставки как крайне низкую, что отрицательно повлияло на отношение к организаторам выставки, и, соответственно, к самому изданию</w:t>
      </w:r>
      <w:r w:rsidR="003C03F2">
        <w:t xml:space="preserve"> "</w:t>
      </w:r>
      <w:r w:rsidRPr="003C03F2">
        <w:t>Уральская кредитная линия</w:t>
      </w:r>
      <w:r w:rsidR="003C03F2">
        <w:t>".</w:t>
      </w:r>
    </w:p>
    <w:p w:rsidR="003C03F2" w:rsidRDefault="00FD32D5" w:rsidP="003C03F2">
      <w:pPr>
        <w:ind w:firstLine="709"/>
      </w:pPr>
      <w:r w:rsidRPr="003C03F2">
        <w:t>Вторым</w:t>
      </w:r>
      <w:r w:rsidR="003C03F2">
        <w:t xml:space="preserve"> "</w:t>
      </w:r>
      <w:r w:rsidRPr="003C03F2">
        <w:t>экспериментом</w:t>
      </w:r>
      <w:r w:rsidR="003C03F2">
        <w:t xml:space="preserve">" </w:t>
      </w:r>
      <w:r w:rsidRPr="003C03F2">
        <w:t>издания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в области организации специальных мероприятий для целевой аудитории журнала был круглый стол</w:t>
      </w:r>
      <w:r w:rsidR="003C03F2">
        <w:t xml:space="preserve"> "</w:t>
      </w:r>
      <w:r w:rsidRPr="003C03F2">
        <w:t>Бизнес-образование</w:t>
      </w:r>
      <w:r w:rsidR="003C03F2">
        <w:t xml:space="preserve">", </w:t>
      </w:r>
      <w:r w:rsidRPr="003C03F2">
        <w:t>прошедший весной 2008 года в конференц-зале бизнес-центра</w:t>
      </w:r>
      <w:r w:rsidR="003C03F2">
        <w:t xml:space="preserve"> "</w:t>
      </w:r>
      <w:r w:rsidRPr="003C03F2">
        <w:t>Мизар</w:t>
      </w:r>
      <w:r w:rsidR="003C03F2">
        <w:t>".</w:t>
      </w:r>
    </w:p>
    <w:p w:rsidR="003C03F2" w:rsidRDefault="00FD32D5" w:rsidP="003C03F2">
      <w:pPr>
        <w:ind w:firstLine="709"/>
      </w:pPr>
      <w:r w:rsidRPr="003C03F2">
        <w:t>Данный круглый стол собрал непосредственно целевую аудиторию журнала, специализированные СМИ, предоставил участникам возможность общения и обсуждения актуальных и интересных тем под руководством модератора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Круглый стол</w:t>
      </w:r>
      <w:r w:rsidR="003C03F2">
        <w:t xml:space="preserve"> "</w:t>
      </w:r>
      <w:r w:rsidRPr="003C03F2">
        <w:t>Бизнес-образование</w:t>
      </w:r>
      <w:r w:rsidR="003C03F2">
        <w:t xml:space="preserve">" </w:t>
      </w:r>
      <w:r w:rsidRPr="003C03F2">
        <w:t>показал свою эффективность, исходя из следующих показателей</w:t>
      </w:r>
      <w:r w:rsidR="003C03F2" w:rsidRPr="003C03F2">
        <w:t>:</w:t>
      </w:r>
    </w:p>
    <w:p w:rsidR="003C03F2" w:rsidRDefault="00FD32D5" w:rsidP="003C03F2">
      <w:pPr>
        <w:ind w:firstLine="709"/>
      </w:pPr>
      <w:r w:rsidRPr="003C03F2">
        <w:t>положительные отзывы участников и экспертов</w:t>
      </w:r>
      <w:r w:rsidR="003C03F2" w:rsidRPr="003C03F2">
        <w:t>;</w:t>
      </w:r>
    </w:p>
    <w:p w:rsidR="003C03F2" w:rsidRDefault="00FD32D5" w:rsidP="003C03F2">
      <w:pPr>
        <w:ind w:firstLine="709"/>
      </w:pPr>
      <w:r w:rsidRPr="003C03F2">
        <w:t>невысокая стоимость участия, а потому более легкое принятие решения об участии</w:t>
      </w:r>
      <w:r w:rsidR="003C03F2" w:rsidRPr="003C03F2">
        <w:t>;</w:t>
      </w:r>
    </w:p>
    <w:p w:rsidR="003C03F2" w:rsidRDefault="00FD32D5" w:rsidP="003C03F2">
      <w:pPr>
        <w:ind w:firstLine="709"/>
      </w:pPr>
      <w:r w:rsidRPr="003C03F2">
        <w:t>качественный, интересный и эффектный информационный повод для журнала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", </w:t>
      </w:r>
      <w:r w:rsidRPr="003C03F2">
        <w:t>а также для информационных партнеров и приглашенных СМИ</w:t>
      </w:r>
      <w:r w:rsidR="003C03F2" w:rsidRPr="003C03F2">
        <w:t>;</w:t>
      </w:r>
    </w:p>
    <w:p w:rsidR="003C03F2" w:rsidRDefault="00FD32D5" w:rsidP="003C03F2">
      <w:pPr>
        <w:ind w:firstLine="709"/>
      </w:pPr>
      <w:r w:rsidRPr="003C03F2">
        <w:t>высокая эффективность рекламы для экспертов за счет возможности прямого общения со своей непосредственной целевой аудиторией</w:t>
      </w:r>
      <w:r w:rsidR="003C03F2" w:rsidRPr="003C03F2">
        <w:t>;</w:t>
      </w:r>
    </w:p>
    <w:p w:rsidR="003C03F2" w:rsidRDefault="00FD32D5" w:rsidP="003C03F2">
      <w:pPr>
        <w:ind w:firstLine="709"/>
      </w:pPr>
      <w:r w:rsidRPr="003C03F2">
        <w:t>получение интересной, качественной, актуальной и компетентной информации для участников круглого стола, возможность общения с экспертами, получения ответов на интересующие вопросы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Круглый стол</w:t>
      </w:r>
      <w:r w:rsidR="003C03F2">
        <w:t xml:space="preserve"> "</w:t>
      </w:r>
      <w:r w:rsidRPr="003C03F2">
        <w:t>Бизнес-образование</w:t>
      </w:r>
      <w:r w:rsidR="003C03F2">
        <w:t xml:space="preserve">" </w:t>
      </w:r>
      <w:r w:rsidRPr="003C03F2">
        <w:t>показал свою эффективность, в связи с чем, в качестве инструмента реализации маркетинговой стратегии</w:t>
      </w:r>
      <w:r w:rsidR="003C03F2" w:rsidRPr="003C03F2">
        <w:t xml:space="preserve"> </w:t>
      </w:r>
      <w:r w:rsidRPr="003C03F2">
        <w:t>издания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", </w:t>
      </w:r>
      <w:r w:rsidRPr="003C03F2">
        <w:t>был выбран путь организации и проведения подобных мероприятий</w:t>
      </w:r>
      <w:r w:rsidR="003C03F2" w:rsidRPr="003C03F2">
        <w:t xml:space="preserve">. </w:t>
      </w:r>
      <w:r w:rsidRPr="003C03F2">
        <w:t xml:space="preserve">Также, руководством издательства было принято решение о повышении качества проводимых мероприятий, для чего была выделена ставка </w:t>
      </w:r>
      <w:r w:rsidRPr="003C03F2">
        <w:rPr>
          <w:lang w:val="en-US"/>
        </w:rPr>
        <w:t>event</w:t>
      </w:r>
      <w:r w:rsidRPr="003C03F2">
        <w:t>-менеджера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1 июля 2008 года автор ВКР была принята в издательство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 xml:space="preserve">на должность </w:t>
      </w:r>
      <w:r w:rsidRPr="003C03F2">
        <w:rPr>
          <w:lang w:val="en-US"/>
        </w:rPr>
        <w:t>event</w:t>
      </w:r>
      <w:r w:rsidRPr="003C03F2">
        <w:t>-менеджера</w:t>
      </w:r>
      <w:r w:rsidR="003C03F2" w:rsidRPr="003C03F2">
        <w:t xml:space="preserve">. </w:t>
      </w:r>
      <w:r w:rsidRPr="003C03F2">
        <w:t>К этому моменту руководством издательства уже был разработан маркетинговый план мероприятий на 2008 год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7</w:t>
      </w:r>
      <w:r w:rsidR="003C03F2" w:rsidRPr="003C03F2">
        <w:t>).</w:t>
      </w:r>
    </w:p>
    <w:p w:rsidR="003C03F2" w:rsidRDefault="00FD32D5" w:rsidP="003C03F2">
      <w:pPr>
        <w:ind w:firstLine="709"/>
      </w:pPr>
      <w:r w:rsidRPr="003C03F2">
        <w:t>По мере вхождения в должность и ознакомления с планом специальных мероприятий, мы проводили маркетинговое исследование внешней среды журнала</w:t>
      </w:r>
      <w:r w:rsidR="003C03F2">
        <w:t xml:space="preserve"> "</w:t>
      </w:r>
      <w:r w:rsidRPr="003C03F2">
        <w:t>Уральская кредитная линия</w:t>
      </w:r>
      <w:r w:rsidR="003C03F2">
        <w:t>" (</w:t>
      </w:r>
      <w:r w:rsidRPr="003C03F2">
        <w:t>см</w:t>
      </w:r>
      <w:r w:rsidR="003C03F2" w:rsidRPr="003C03F2">
        <w:t xml:space="preserve">. </w:t>
      </w:r>
      <w:r w:rsidRPr="003C03F2">
        <w:t>выше</w:t>
      </w:r>
      <w:r w:rsidR="003C03F2" w:rsidRPr="003C03F2">
        <w:t>),</w:t>
      </w:r>
      <w:r w:rsidRPr="003C03F2">
        <w:t xml:space="preserve"> а также оценку эффективности проведенных ранее выставки и круглого стола, основываясь на информации, полученной от самих организаторов, участников и экспертов мероприятий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связи с проведенным анализом эффективности мероприятий, основываясь на методах индикативного планирования, нами были выдвинуты следующие индикаторы, на которые мы намеревались повлиять, реализуя деятельность по подготовке и проведению специальных мероприятий издательства</w:t>
      </w:r>
      <w:r w:rsidR="003C03F2">
        <w:t xml:space="preserve"> "</w:t>
      </w:r>
      <w:r w:rsidRPr="003C03F2">
        <w:t>Уральская кредитная линия</w:t>
      </w:r>
      <w:r w:rsidR="003C03F2">
        <w:t>"</w:t>
      </w:r>
      <w:r w:rsidR="003C03F2" w:rsidRPr="003C03F2">
        <w:t>:</w:t>
      </w:r>
    </w:p>
    <w:p w:rsidR="003C03F2" w:rsidRDefault="00FD32D5" w:rsidP="003C03F2">
      <w:pPr>
        <w:ind w:firstLine="709"/>
      </w:pPr>
      <w:r w:rsidRPr="003C03F2">
        <w:t>Качество аудитории</w:t>
      </w:r>
      <w:r w:rsidR="003C03F2" w:rsidRPr="003C03F2">
        <w:t xml:space="preserve">. </w:t>
      </w:r>
      <w:r w:rsidRPr="003C03F2">
        <w:t>Расширение базы потенциальных участников и привлечение к участию в мероприятиях высококачественной аудитории, которая характеризуется повышенной заинтересованностью в тематике мероприятия, желанием и возможностью принимать активное участие, вызывает маркетинговый интерес экспертов и других участников мероприятия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Количество аудитории</w:t>
      </w:r>
      <w:r w:rsidR="003C03F2" w:rsidRPr="003C03F2">
        <w:t xml:space="preserve">. </w:t>
      </w:r>
      <w:r w:rsidRPr="003C03F2">
        <w:t>Оптимизация соотношения качественных и количественных показателей целевой аудитории мероприятий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Оптимизация финансовой политики</w:t>
      </w:r>
      <w:r w:rsidR="003C03F2" w:rsidRPr="003C03F2">
        <w:t xml:space="preserve">. </w:t>
      </w:r>
      <w:r w:rsidRPr="003C03F2">
        <w:t>Высококачественная, продуктивная, взаимовыгодная работа с подрядчиками, партнерами и спонсорами, с целью сокращения расходной части мероприятия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Оптимизация рекламной политики</w:t>
      </w:r>
      <w:r w:rsidR="003C03F2" w:rsidRPr="003C03F2">
        <w:t xml:space="preserve">. </w:t>
      </w:r>
      <w:r w:rsidRPr="003C03F2">
        <w:t>Ориентация рекламной кампании</w:t>
      </w:r>
      <w:r w:rsidR="003C03F2" w:rsidRPr="003C03F2">
        <w:t xml:space="preserve"> </w:t>
      </w:r>
      <w:r w:rsidRPr="003C03F2">
        <w:t>мероприятий на непосредственную целевую аудиторию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План мероприятий издательства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на 2 полугодие 2008 года включал проведение трех круглых столов финансовой тематики</w:t>
      </w:r>
      <w:r w:rsidR="003C03F2" w:rsidRPr="003C03F2">
        <w:t xml:space="preserve">. </w:t>
      </w:r>
      <w:r w:rsidRPr="003C03F2">
        <w:t>В связи с этим, нами были разработаны общие измеримые цели и задачи мероприятий, как части маркетинговой политики издательства</w:t>
      </w:r>
      <w:r w:rsidR="003C03F2" w:rsidRPr="003C03F2">
        <w:t>.</w:t>
      </w:r>
    </w:p>
    <w:p w:rsid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Цели</w:t>
      </w:r>
      <w:r w:rsidR="003C03F2" w:rsidRPr="003C03F2">
        <w:rPr>
          <w:i/>
          <w:iCs/>
        </w:rPr>
        <w:t>:</w:t>
      </w:r>
    </w:p>
    <w:p w:rsidR="003C03F2" w:rsidRDefault="00FD32D5" w:rsidP="003C03F2">
      <w:pPr>
        <w:ind w:firstLine="709"/>
      </w:pPr>
      <w:r w:rsidRPr="003C03F2">
        <w:t>Сформировать пул лояльных партнеров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Обеспечить паблисити в СМИ, среди партнеров и в конкурентной среде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Укрепить позиционирование издания как компетентного эксперта в области финансовых продуктов и услуг</w:t>
      </w:r>
      <w:r w:rsidR="003C03F2" w:rsidRPr="003C03F2">
        <w:t>.</w:t>
      </w:r>
    </w:p>
    <w:p w:rsidR="003C03F2" w:rsidRDefault="00FD32D5" w:rsidP="003C03F2">
      <w:pPr>
        <w:ind w:firstLine="709"/>
        <w:rPr>
          <w:i/>
          <w:iCs/>
        </w:rPr>
      </w:pPr>
      <w:r w:rsidRPr="003C03F2">
        <w:rPr>
          <w:i/>
          <w:iCs/>
        </w:rPr>
        <w:t>Задачи</w:t>
      </w:r>
      <w:r w:rsidR="003C03F2" w:rsidRPr="003C03F2">
        <w:rPr>
          <w:i/>
          <w:iCs/>
        </w:rPr>
        <w:t>:</w:t>
      </w:r>
    </w:p>
    <w:p w:rsidR="003C03F2" w:rsidRDefault="00FD32D5" w:rsidP="003C03F2">
      <w:pPr>
        <w:ind w:firstLine="709"/>
      </w:pPr>
      <w:r w:rsidRPr="003C03F2">
        <w:t>Получить не менее 10 публикаций в СМИ по итогам и в преддверии мероприятия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Получить не менее 10 новых партнеров, заинтересованных в дальнейшей совместной деятельности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Получить не менее 10 новых рекламодателей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Круглый стол</w:t>
      </w:r>
      <w:r w:rsidR="003C03F2">
        <w:t xml:space="preserve"> "</w:t>
      </w:r>
      <w:r w:rsidRPr="003C03F2">
        <w:t>Инвестиции</w:t>
      </w:r>
      <w:r w:rsidR="003C03F2" w:rsidRPr="003C03F2">
        <w:t xml:space="preserve">: </w:t>
      </w:r>
      <w:r w:rsidRPr="003C03F2">
        <w:t>куда вложить и как преумножить свободные денежные средства</w:t>
      </w:r>
      <w:r w:rsidR="003C03F2">
        <w:t>?"</w:t>
      </w:r>
    </w:p>
    <w:p w:rsidR="003C03F2" w:rsidRDefault="00FD32D5" w:rsidP="003C03F2">
      <w:pPr>
        <w:ind w:firstLine="709"/>
      </w:pPr>
      <w:r w:rsidRPr="003C03F2">
        <w:t>Процесс подготовки круглого стола</w:t>
      </w:r>
      <w:r w:rsidR="003C03F2" w:rsidRPr="003C03F2">
        <w:t xml:space="preserve"> </w:t>
      </w:r>
      <w:r w:rsidRPr="003C03F2">
        <w:t>состоял из совокупности следующих действий</w:t>
      </w:r>
      <w:r w:rsidR="003C03F2" w:rsidRPr="003C03F2">
        <w:t>:</w:t>
      </w:r>
    </w:p>
    <w:p w:rsidR="003C03F2" w:rsidRDefault="00FD32D5" w:rsidP="003C03F2">
      <w:pPr>
        <w:ind w:firstLine="709"/>
      </w:pPr>
      <w:r w:rsidRPr="003C03F2">
        <w:t>Выбор даты и места проведения был сделан заранее руководством издательства</w:t>
      </w:r>
      <w:r w:rsidR="003C03F2">
        <w:t xml:space="preserve"> "</w:t>
      </w:r>
      <w:r w:rsidRPr="003C03F2">
        <w:t>Уральская кредитная линия</w:t>
      </w:r>
      <w:r w:rsidR="003C03F2">
        <w:t>".2</w:t>
      </w:r>
      <w:r w:rsidRPr="003C03F2">
        <w:t>8 августа можно оценить как оптимальную дату по причине того, что это середина недели, а также дата накануне сдачи журнала</w:t>
      </w:r>
      <w:r w:rsidR="003C03F2" w:rsidRPr="003C03F2">
        <w:t xml:space="preserve">. </w:t>
      </w:r>
      <w:r w:rsidRPr="003C03F2">
        <w:t xml:space="preserve">Место проведения </w:t>
      </w:r>
      <w:r w:rsidR="003C03F2">
        <w:t>-</w:t>
      </w:r>
      <w:r w:rsidRPr="003C03F2">
        <w:t xml:space="preserve"> конференц-зал БЦ</w:t>
      </w:r>
      <w:r w:rsidR="003C03F2">
        <w:t xml:space="preserve"> "</w:t>
      </w:r>
      <w:r w:rsidRPr="003C03F2">
        <w:t>Мизар</w:t>
      </w:r>
      <w:r w:rsidR="003C03F2">
        <w:t xml:space="preserve">" </w:t>
      </w:r>
      <w:r w:rsidRPr="003C03F2">
        <w:t>был выбран, исходя из успешного опыта проведения круглого стола</w:t>
      </w:r>
      <w:r w:rsidR="003C03F2">
        <w:t xml:space="preserve"> "</w:t>
      </w:r>
      <w:r w:rsidRPr="003C03F2">
        <w:t>Бизнес-образование</w:t>
      </w:r>
      <w:r w:rsidR="003C03F2">
        <w:t xml:space="preserve">", </w:t>
      </w:r>
      <w:r w:rsidRPr="003C03F2">
        <w:t>а также из восприятия как лояльного подрядчика, сотрудничество с которым предусматривает систему взаимозачета, либо гибкую систему скидок и взаимовыгодные условия работы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Определение целевой аудитории</w:t>
      </w:r>
      <w:r w:rsidR="003C03F2" w:rsidRPr="003C03F2">
        <w:t xml:space="preserve">. </w:t>
      </w:r>
      <w:r w:rsidRPr="003C03F2">
        <w:t>Выбранная целевая аудитория круглого стола полностью совпала с целевой аудиторией журнала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": </w:t>
      </w:r>
      <w:r w:rsidRPr="003C03F2">
        <w:t>владельцы бизнеса, топ-менеджеры компаний, руководители среднего звена, финансовые директора предприятий, представители финансового рынка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Разработка концепции</w:t>
      </w:r>
      <w:r w:rsidR="003C03F2" w:rsidRPr="003C03F2">
        <w:t xml:space="preserve">. </w:t>
      </w:r>
      <w:r w:rsidRPr="003C03F2">
        <w:t xml:space="preserve">Концепция круглого стола заключалась в разработке наиболее актуальных и спорных вопросов выбранной тематики, которые выяснялись различными способами </w:t>
      </w:r>
      <w:r w:rsidR="003C03F2">
        <w:t>-</w:t>
      </w:r>
      <w:r w:rsidRPr="003C03F2">
        <w:t xml:space="preserve"> от анализа рынка до интервью с экспертами</w:t>
      </w:r>
      <w:r w:rsidR="003C03F2" w:rsidRPr="003C03F2">
        <w:t xml:space="preserve">. </w:t>
      </w:r>
      <w:r w:rsidRPr="003C03F2">
        <w:t>Было решено пригласить нескольких наиболее компетентных в данной области экспертов</w:t>
      </w:r>
      <w:r w:rsidR="003C03F2">
        <w:t xml:space="preserve"> (</w:t>
      </w:r>
      <w:r w:rsidRPr="003C03F2">
        <w:t>около десяти человек</w:t>
      </w:r>
      <w:r w:rsidR="003C03F2" w:rsidRPr="003C03F2">
        <w:t xml:space="preserve">) </w:t>
      </w:r>
      <w:r w:rsidRPr="003C03F2">
        <w:t>для обсуждения заявленных вопросов с возможностью дискуссионной полемики</w:t>
      </w:r>
      <w:r w:rsidR="003C03F2" w:rsidRPr="003C03F2">
        <w:t xml:space="preserve">. </w:t>
      </w:r>
      <w:r w:rsidRPr="003C03F2">
        <w:t>Для обеспечения управленческой функции дискурса было принято решение пригласить компетентного, но независимого модератора</w:t>
      </w:r>
      <w:r w:rsidR="003C03F2" w:rsidRPr="003C03F2">
        <w:t xml:space="preserve">. </w:t>
      </w:r>
      <w:r w:rsidRPr="003C03F2">
        <w:t xml:space="preserve">На круглый стол приглашаются, также, слушатели </w:t>
      </w:r>
      <w:r w:rsidR="003C03F2">
        <w:t>-</w:t>
      </w:r>
      <w:r w:rsidRPr="003C03F2">
        <w:t xml:space="preserve"> заинтересованная в мнении экспертов аудитория, по сути представители целевой аудитории компаний, которые представляют эксперты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Планирование</w:t>
      </w:r>
      <w:r w:rsidR="003C03F2" w:rsidRPr="003C03F2">
        <w:t xml:space="preserve">. </w:t>
      </w:r>
      <w:r w:rsidRPr="003C03F2">
        <w:t>Работа по подготовке мероприятия велась в соответствии с разработанным мной календарным планом работы по подготовке круглого стола</w:t>
      </w:r>
      <w:r w:rsidR="003C03F2">
        <w:t xml:space="preserve"> "</w:t>
      </w:r>
      <w:r w:rsidRPr="003C03F2">
        <w:t>Инвестиции</w:t>
      </w:r>
      <w:r w:rsidR="003C03F2" w:rsidRPr="003C03F2">
        <w:t xml:space="preserve">: </w:t>
      </w:r>
      <w:r w:rsidRPr="003C03F2">
        <w:t>куда вложить и как преумножить свободные денежные средства</w:t>
      </w:r>
      <w:r w:rsidR="003C03F2">
        <w:t>?" (</w:t>
      </w:r>
      <w:r w:rsidRPr="003C03F2">
        <w:t>см</w:t>
      </w:r>
      <w:r w:rsidR="003C03F2" w:rsidRPr="003C03F2">
        <w:t xml:space="preserve">. </w:t>
      </w:r>
      <w:r w:rsidRPr="003C03F2">
        <w:t>Приложение 8</w:t>
      </w:r>
      <w:r w:rsidR="003C03F2" w:rsidRPr="003C03F2">
        <w:t>).</w:t>
      </w:r>
    </w:p>
    <w:p w:rsidR="003C03F2" w:rsidRDefault="00FD32D5" w:rsidP="003C03F2">
      <w:pPr>
        <w:ind w:firstLine="709"/>
      </w:pPr>
      <w:r w:rsidRPr="003C03F2">
        <w:t>Выбор модератора</w:t>
      </w:r>
      <w:r w:rsidR="003C03F2" w:rsidRPr="003C03F2">
        <w:t xml:space="preserve">. </w:t>
      </w:r>
      <w:r w:rsidRPr="003C03F2">
        <w:t xml:space="preserve">Совместно с руководством издательства, было принято решение о приглашении в качестве модератора Юлии Юрьевны Кульчицкой </w:t>
      </w:r>
      <w:r w:rsidR="003C03F2">
        <w:t>-</w:t>
      </w:r>
      <w:r w:rsidRPr="003C03F2">
        <w:t xml:space="preserve"> руководителя отдела маркетинга ОАО</w:t>
      </w:r>
      <w:r w:rsidR="003C03F2">
        <w:t xml:space="preserve"> "</w:t>
      </w:r>
      <w:r w:rsidRPr="003C03F2">
        <w:t>Челябинвестбанк</w:t>
      </w:r>
      <w:r w:rsidR="003C03F2">
        <w:t xml:space="preserve">". </w:t>
      </w:r>
      <w:r w:rsidRPr="003C03F2">
        <w:t>Впоследствии были проведены встречи модератора с экспертами круглого стола, в ходе которых обсуждался регламент и порядок выступлений, прочие организационные вопросы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Работа с экспертами и участниками</w:t>
      </w:r>
      <w:r w:rsidR="003C03F2" w:rsidRPr="003C03F2">
        <w:t xml:space="preserve">. </w:t>
      </w:r>
      <w:r w:rsidRPr="003C03F2">
        <w:t>В соответствии с разработанным планом и проведенным исследованием челябинского рынка инвестиционных компаний, были составлены списки потенциальных экспертов и участников круглого стола</w:t>
      </w:r>
      <w:r w:rsidR="003C03F2" w:rsidRPr="003C03F2">
        <w:t xml:space="preserve">. </w:t>
      </w:r>
      <w:r w:rsidRPr="003C03F2">
        <w:t>Работу с экспертами и участниками решено было отдать в полномочие менеджерам по продажам рекламных возможностей издания</w:t>
      </w:r>
      <w:r w:rsidR="003C03F2">
        <w:t xml:space="preserve"> "</w:t>
      </w:r>
      <w:r w:rsidRPr="003C03F2">
        <w:t>Уральская кредитная линия</w:t>
      </w:r>
      <w:r w:rsidR="003C03F2">
        <w:t>", т.к</w:t>
      </w:r>
      <w:r w:rsidR="003C03F2" w:rsidRPr="003C03F2">
        <w:t xml:space="preserve"> </w:t>
      </w:r>
      <w:r w:rsidRPr="003C03F2">
        <w:t>последние, во-первых, имеют налаженные контакты с некоторыми из потенциальных участников, во-вторых, заинтересованы в расширении своей клиентской базы и получении новых</w:t>
      </w:r>
      <w:r w:rsidR="003C03F2">
        <w:t xml:space="preserve"> "</w:t>
      </w:r>
      <w:r w:rsidRPr="003C03F2">
        <w:t>рабочих</w:t>
      </w:r>
      <w:r w:rsidR="003C03F2">
        <w:t xml:space="preserve">" </w:t>
      </w:r>
      <w:r w:rsidRPr="003C03F2">
        <w:t>контактов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Работа со СМИ</w:t>
      </w:r>
      <w:r w:rsidR="003C03F2" w:rsidRPr="003C03F2">
        <w:t xml:space="preserve">. </w:t>
      </w:r>
      <w:r w:rsidRPr="003C03F2">
        <w:t>На первоначальном этапе потребовалось обновление и дополнение уже существующей базы СМИ</w:t>
      </w:r>
      <w:r w:rsidR="003C03F2" w:rsidRPr="003C03F2">
        <w:t xml:space="preserve">. </w:t>
      </w:r>
      <w:r w:rsidRPr="003C03F2">
        <w:t xml:space="preserve">Затем </w:t>
      </w:r>
      <w:r w:rsidR="003C03F2">
        <w:t>-</w:t>
      </w:r>
      <w:r w:rsidRPr="003C03F2">
        <w:t xml:space="preserve"> рассылка пресс-релиза и предложения по информационному партнерству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9</w:t>
      </w:r>
      <w:r w:rsidR="003C03F2" w:rsidRPr="003C03F2">
        <w:t>),</w:t>
      </w:r>
      <w:r w:rsidRPr="003C03F2">
        <w:t xml:space="preserve"> телемаркетинг, переговоры</w:t>
      </w:r>
      <w:r w:rsidR="003C03F2" w:rsidRPr="003C03F2">
        <w:t xml:space="preserve">. </w:t>
      </w:r>
      <w:r w:rsidRPr="003C03F2">
        <w:t>Результатом переговоров с представителями средств массовой коммуникации стал список журналистов, аккредитованных на круглый стол, и список информационных партнеров, готовых оказывать услуги на бартерной основе</w:t>
      </w:r>
      <w:r w:rsidR="003C03F2" w:rsidRPr="003C03F2">
        <w:t xml:space="preserve">. </w:t>
      </w:r>
      <w:r w:rsidRPr="003C03F2">
        <w:t>В соответствии с приведенными данными был разработан медиа-план мероприятия</w:t>
      </w:r>
      <w:r w:rsidR="003C03F2" w:rsidRPr="003C03F2">
        <w:t xml:space="preserve">. </w:t>
      </w:r>
      <w:r w:rsidRPr="003C03F2">
        <w:t>В соответствии с разработанным планом велась работа по подготовке материалов для публикаций в СМИ</w:t>
      </w:r>
      <w:r w:rsidR="003C03F2" w:rsidRPr="003C03F2">
        <w:t xml:space="preserve">. </w:t>
      </w:r>
      <w:r w:rsidRPr="003C03F2">
        <w:t>Также, приглашение к участию в круглом столе было размещено в качестве модуля в журнале</w:t>
      </w:r>
      <w:r w:rsidR="003C03F2">
        <w:t xml:space="preserve"> "</w:t>
      </w:r>
      <w:r w:rsidRPr="003C03F2">
        <w:t>Уральская кредитная линия</w:t>
      </w:r>
      <w:r w:rsidR="003C03F2">
        <w:t>".</w:t>
      </w:r>
    </w:p>
    <w:p w:rsidR="003C03F2" w:rsidRDefault="00FD32D5" w:rsidP="003C03F2">
      <w:pPr>
        <w:ind w:firstLine="709"/>
      </w:pPr>
      <w:r w:rsidRPr="003C03F2">
        <w:t>Разработка документов</w:t>
      </w:r>
      <w:r w:rsidR="003C03F2" w:rsidRPr="003C03F2">
        <w:t xml:space="preserve">. </w:t>
      </w:r>
      <w:r w:rsidRPr="003C03F2">
        <w:t>Для работы с экспертами, участниками и СМИ мы подготовили ряд документов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9-12</w:t>
      </w:r>
      <w:r w:rsidR="003C03F2" w:rsidRPr="003C03F2">
        <w:t>)</w:t>
      </w:r>
    </w:p>
    <w:p w:rsidR="003C03F2" w:rsidRDefault="00FD32D5" w:rsidP="003C03F2">
      <w:pPr>
        <w:ind w:firstLine="709"/>
      </w:pPr>
      <w:r w:rsidRPr="003C03F2">
        <w:t xml:space="preserve">Подготовка рекламных, </w:t>
      </w:r>
      <w:r w:rsidRPr="003C03F2">
        <w:rPr>
          <w:lang w:val="en-US"/>
        </w:rPr>
        <w:t>POS</w:t>
      </w:r>
      <w:r w:rsidRPr="003C03F2">
        <w:t>-материалов, раздаточного материала, пресс-папки СМИ</w:t>
      </w:r>
      <w:r w:rsidR="003C03F2" w:rsidRPr="003C03F2">
        <w:t xml:space="preserve">. </w:t>
      </w:r>
      <w:r w:rsidRPr="003C03F2">
        <w:t>В подготовку рекламных материалов входила разработка и печать приглашений для участников и экспертов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Приложение13</w:t>
      </w:r>
      <w:r w:rsidR="003C03F2" w:rsidRPr="003C03F2">
        <w:t xml:space="preserve">), </w:t>
      </w:r>
      <w:r w:rsidRPr="003C03F2">
        <w:t xml:space="preserve">подготовка рекламных материалов иностранных гостей </w:t>
      </w:r>
      <w:r w:rsidR="003C03F2">
        <w:t>-</w:t>
      </w:r>
      <w:r w:rsidRPr="003C03F2">
        <w:t xml:space="preserve"> экспертов круглого стола </w:t>
      </w:r>
      <w:r w:rsidR="003C03F2">
        <w:t>-</w:t>
      </w:r>
      <w:r w:rsidRPr="003C03F2">
        <w:t xml:space="preserve"> представителей американского банка “</w:t>
      </w:r>
      <w:r w:rsidRPr="003C03F2">
        <w:rPr>
          <w:lang w:val="en-US"/>
        </w:rPr>
        <w:t>Merrill</w:t>
      </w:r>
      <w:r w:rsidRPr="003C03F2">
        <w:t xml:space="preserve"> </w:t>
      </w:r>
      <w:r w:rsidRPr="003C03F2">
        <w:rPr>
          <w:lang w:val="en-US"/>
        </w:rPr>
        <w:t>Linch</w:t>
      </w:r>
      <w:r w:rsidR="003C03F2">
        <w:t>" (</w:t>
      </w:r>
      <w:r w:rsidRPr="003C03F2">
        <w:t>совместно со штатным дизайнером и типографией</w:t>
      </w:r>
      <w:r w:rsidR="003C03F2">
        <w:t xml:space="preserve"> "</w:t>
      </w:r>
      <w:r w:rsidRPr="003C03F2">
        <w:t>Вензель</w:t>
      </w:r>
      <w:r w:rsidR="003C03F2">
        <w:t>"</w:t>
      </w:r>
      <w:r w:rsidR="003C03F2" w:rsidRPr="003C03F2">
        <w:t xml:space="preserve">). </w:t>
      </w:r>
      <w:r w:rsidRPr="003C03F2">
        <w:rPr>
          <w:lang w:val="en-US"/>
        </w:rPr>
        <w:t>POS</w:t>
      </w:r>
      <w:r w:rsidRPr="003C03F2">
        <w:t xml:space="preserve">-материалы </w:t>
      </w:r>
      <w:r w:rsidR="003C03F2">
        <w:t>-</w:t>
      </w:r>
      <w:r w:rsidRPr="003C03F2">
        <w:t xml:space="preserve"> ручки и пакеты с корпоративной символикой издательства были разработаны и изготовлены совместно с компанией</w:t>
      </w:r>
      <w:r w:rsidR="003C03F2">
        <w:t xml:space="preserve"> "</w:t>
      </w:r>
      <w:r w:rsidRPr="003C03F2">
        <w:t>ИНПРО</w:t>
      </w:r>
      <w:r w:rsidR="003C03F2">
        <w:t xml:space="preserve">". </w:t>
      </w:r>
      <w:r w:rsidRPr="003C03F2">
        <w:t>Раздаточный материал включал в себя программу и регламент круглого стола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14</w:t>
      </w:r>
      <w:r w:rsidR="003C03F2" w:rsidRPr="003C03F2">
        <w:t>),</w:t>
      </w:r>
      <w:r w:rsidRPr="003C03F2">
        <w:t xml:space="preserve"> пресс-папка СМИ </w:t>
      </w:r>
      <w:r w:rsidR="003C03F2">
        <w:t>-</w:t>
      </w:r>
      <w:r w:rsidRPr="003C03F2">
        <w:t xml:space="preserve"> пресс-релиз, программу, регламент и список экспертов</w:t>
      </w:r>
      <w:r w:rsidR="003C03F2" w:rsidRPr="003C03F2">
        <w:t xml:space="preserve">. </w:t>
      </w:r>
      <w:r w:rsidRPr="003C03F2">
        <w:t>Кроме того, мы контролировали процесс своевременного предоставления рекламных материалов от экспертов</w:t>
      </w:r>
      <w:r w:rsidR="003C03F2">
        <w:t xml:space="preserve"> (</w:t>
      </w:r>
      <w:r w:rsidRPr="003C03F2">
        <w:t xml:space="preserve">листовки, буклеты, информационные пакеты, </w:t>
      </w:r>
      <w:r w:rsidRPr="003C03F2">
        <w:rPr>
          <w:lang w:val="en-US"/>
        </w:rPr>
        <w:t>POS</w:t>
      </w:r>
      <w:r w:rsidRPr="003C03F2">
        <w:t>-материалы, презентационные стойки, баннеры</w:t>
      </w:r>
      <w:r w:rsidR="003C03F2" w:rsidRPr="003C03F2">
        <w:t>).</w:t>
      </w:r>
    </w:p>
    <w:p w:rsidR="003C03F2" w:rsidRDefault="00FD32D5" w:rsidP="003C03F2">
      <w:pPr>
        <w:ind w:firstLine="709"/>
      </w:pPr>
      <w:r w:rsidRPr="003C03F2">
        <w:t>Подготовка неформальной части мероприятия</w:t>
      </w:r>
      <w:r w:rsidR="003C03F2" w:rsidRPr="003C03F2">
        <w:t xml:space="preserve">. </w:t>
      </w:r>
      <w:r w:rsidRPr="003C03F2">
        <w:t>В качестве подрядчиков здесь были выбраны кофейня “</w:t>
      </w:r>
      <w:r w:rsidRPr="003C03F2">
        <w:rPr>
          <w:lang w:val="en-US"/>
        </w:rPr>
        <w:t>Bell</w:t>
      </w:r>
      <w:r w:rsidRPr="003C03F2">
        <w:t>-этаж”</w:t>
      </w:r>
      <w:r w:rsidR="003C03F2">
        <w:t xml:space="preserve"> (</w:t>
      </w:r>
      <w:r w:rsidRPr="003C03F2">
        <w:t xml:space="preserve">услуги кейтеринга </w:t>
      </w:r>
      <w:r w:rsidR="003C03F2">
        <w:t>-</w:t>
      </w:r>
      <w:r w:rsidRPr="003C03F2">
        <w:t xml:space="preserve"> организации и сопровождения выездного фуршета</w:t>
      </w:r>
      <w:r w:rsidR="003C03F2" w:rsidRPr="003C03F2">
        <w:t>),</w:t>
      </w:r>
      <w:r w:rsidRPr="003C03F2">
        <w:t xml:space="preserve"> компания</w:t>
      </w:r>
      <w:r w:rsidR="003C03F2">
        <w:t xml:space="preserve"> "</w:t>
      </w:r>
      <w:r w:rsidRPr="003C03F2">
        <w:t>Цимлянские вина</w:t>
      </w:r>
      <w:r w:rsidR="003C03F2">
        <w:t>" (</w:t>
      </w:r>
      <w:r w:rsidRPr="003C03F2">
        <w:t>обеспечение алкогольными напитками</w:t>
      </w:r>
      <w:r w:rsidR="003C03F2" w:rsidRPr="003C03F2">
        <w:t>).</w:t>
      </w:r>
    </w:p>
    <w:p w:rsidR="003C03F2" w:rsidRDefault="00FD32D5" w:rsidP="003C03F2">
      <w:pPr>
        <w:ind w:firstLine="709"/>
      </w:pPr>
      <w:r w:rsidRPr="003C03F2">
        <w:t>Ведение документации</w:t>
      </w:r>
      <w:r w:rsidR="003C03F2" w:rsidRPr="003C03F2">
        <w:t xml:space="preserve">. </w:t>
      </w:r>
      <w:r w:rsidRPr="003C03F2">
        <w:t>Для регламентированной работы с экспертами, участниками, подрядчиками, СМИ был разработан пакет документов</w:t>
      </w:r>
      <w:r w:rsidR="003C03F2">
        <w:t xml:space="preserve"> (</w:t>
      </w:r>
      <w:r w:rsidRPr="003C03F2">
        <w:t>договор, счет, акт выполненных работ</w:t>
      </w:r>
      <w:r w:rsidR="003C03F2" w:rsidRPr="003C03F2">
        <w:t>).</w:t>
      </w:r>
    </w:p>
    <w:p w:rsidR="003C03F2" w:rsidRDefault="00FD32D5" w:rsidP="003C03F2">
      <w:pPr>
        <w:ind w:firstLine="709"/>
      </w:pPr>
      <w:r w:rsidRPr="003C03F2">
        <w:t>Заключительным этапом подготовки круглого стола стало распределение полномочий по работе во время мероприятия между сотрудниками, формирование таких важных элементов как настольные таблички с именами экспертов, бэйджи, регистрационные списки, пакет обязательной раздатки, анкета участника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15</w:t>
      </w:r>
      <w:r w:rsidR="003C03F2" w:rsidRPr="003C03F2">
        <w:t>).</w:t>
      </w:r>
    </w:p>
    <w:p w:rsidR="003C03F2" w:rsidRDefault="00FD32D5" w:rsidP="003C03F2">
      <w:pPr>
        <w:ind w:firstLine="709"/>
      </w:pPr>
      <w:r w:rsidRPr="003C03F2">
        <w:t>Работа на мероприятии</w:t>
      </w:r>
      <w:r w:rsidR="003C03F2" w:rsidRPr="003C03F2">
        <w:t xml:space="preserve">. </w:t>
      </w:r>
      <w:r w:rsidRPr="003C03F2">
        <w:t>Работа включала</w:t>
      </w:r>
      <w:r w:rsidR="003C03F2" w:rsidRPr="003C03F2">
        <w:t xml:space="preserve">: </w:t>
      </w:r>
      <w:r w:rsidRPr="003C03F2">
        <w:t>подготовку места проведения, расстановку презентационных стоек и прочих рекламных материалов экспертов и информационных партнеров, встречу и регистрацию участников и экспертов, выдачу информационного пакета конференции, встречу и регистрацию СМИ, выдачу пресс-папки, подготовку неформальной программы, сбор анкет, завершающие работы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Работа после мероприятия включала</w:t>
      </w:r>
      <w:r w:rsidR="003C03F2" w:rsidRPr="003C03F2">
        <w:t xml:space="preserve">: </w:t>
      </w:r>
      <w:r w:rsidRPr="003C03F2">
        <w:t>подготовку и рассылку пост-релизов информационным партнерам и аккредитованным СМИ</w:t>
      </w:r>
      <w:r w:rsidR="003C03F2" w:rsidRPr="003C03F2">
        <w:t xml:space="preserve">; </w:t>
      </w:r>
      <w:r w:rsidRPr="003C03F2">
        <w:t>подготовку материалов</w:t>
      </w:r>
      <w:r w:rsidR="003C03F2">
        <w:t xml:space="preserve"> (</w:t>
      </w:r>
      <w:r w:rsidRPr="003C03F2">
        <w:t>статьи и фотографии</w:t>
      </w:r>
      <w:r w:rsidR="003C03F2" w:rsidRPr="003C03F2">
        <w:t xml:space="preserve">) </w:t>
      </w:r>
      <w:r w:rsidRPr="003C03F2">
        <w:t>для публикации в журнале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"; </w:t>
      </w:r>
      <w:r w:rsidRPr="003C03F2">
        <w:t>рассылку благодарственных писем партнерам, экспертам, участникам, информационным партнерам, подрядчикам</w:t>
      </w:r>
      <w:r w:rsidR="003C03F2" w:rsidRPr="003C03F2">
        <w:t xml:space="preserve">; </w:t>
      </w:r>
      <w:r w:rsidRPr="003C03F2">
        <w:t>рассылку информации об освещении мероприятия в СМИ</w:t>
      </w:r>
      <w:r w:rsidR="003C03F2" w:rsidRPr="003C03F2">
        <w:t xml:space="preserve">; </w:t>
      </w:r>
      <w:r w:rsidRPr="003C03F2">
        <w:t>обработку анкет участников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16</w:t>
      </w:r>
      <w:r w:rsidR="003C03F2" w:rsidRPr="003C03F2">
        <w:t>).</w:t>
      </w:r>
    </w:p>
    <w:p w:rsidR="003C03F2" w:rsidRDefault="00FD32D5" w:rsidP="003C03F2">
      <w:pPr>
        <w:ind w:firstLine="709"/>
      </w:pPr>
      <w:r w:rsidRPr="003C03F2">
        <w:t>Управление финансами</w:t>
      </w:r>
      <w:r w:rsidR="003C03F2" w:rsidRPr="003C03F2">
        <w:t xml:space="preserve">. </w:t>
      </w:r>
      <w:r w:rsidRPr="003C03F2">
        <w:t>Расчет доходной и расходной части, оптимизация финансовой политики за счет увеличения доходов и сокращения расходов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Оценка эффективности мероприятия</w:t>
      </w:r>
      <w:r w:rsidR="003C03F2" w:rsidRPr="003C03F2">
        <w:t xml:space="preserve">. </w:t>
      </w:r>
      <w:r w:rsidRPr="003C03F2">
        <w:t>В качестве параметров оценки эффективности были выбраны следующие</w:t>
      </w:r>
      <w:r w:rsidR="003C03F2" w:rsidRPr="003C03F2">
        <w:t xml:space="preserve">: </w:t>
      </w:r>
      <w:r w:rsidRPr="003C03F2">
        <w:t>количество публикаций в СМИ, количество положительных отзывов о мероприятии</w:t>
      </w:r>
      <w:r w:rsidR="003C03F2">
        <w:t xml:space="preserve"> (</w:t>
      </w:r>
      <w:r w:rsidRPr="003C03F2">
        <w:t>в процентах</w:t>
      </w:r>
      <w:r w:rsidR="003C03F2" w:rsidRPr="003C03F2">
        <w:t>),</w:t>
      </w:r>
      <w:r w:rsidRPr="003C03F2">
        <w:t xml:space="preserve"> количество заключенных договоров среди участников, количество экспертов и участников, запланировавших либо подтвердивших участие в следующем круглом столе издательства</w:t>
      </w:r>
      <w:r w:rsidR="003C03F2">
        <w:t xml:space="preserve"> "</w:t>
      </w:r>
      <w:r w:rsidRPr="003C03F2">
        <w:t>Уральская кредитная линия</w:t>
      </w:r>
      <w:r w:rsidR="003C03F2">
        <w:t>".</w:t>
      </w:r>
    </w:p>
    <w:p w:rsidR="003C03F2" w:rsidRDefault="00FD32D5" w:rsidP="003C03F2">
      <w:pPr>
        <w:ind w:firstLine="709"/>
      </w:pPr>
      <w:r w:rsidRPr="003C03F2">
        <w:t>Круглый стол</w:t>
      </w:r>
      <w:r w:rsidR="003C03F2">
        <w:t xml:space="preserve"> "</w:t>
      </w:r>
      <w:r w:rsidRPr="003C03F2">
        <w:t xml:space="preserve">Кредит </w:t>
      </w:r>
      <w:r w:rsidRPr="003C03F2">
        <w:rPr>
          <w:lang w:val="en-US"/>
        </w:rPr>
        <w:t>VS</w:t>
      </w:r>
      <w:r w:rsidRPr="003C03F2">
        <w:t xml:space="preserve"> Лизинг</w:t>
      </w:r>
      <w:r w:rsidR="003C03F2">
        <w:t>"</w:t>
      </w:r>
    </w:p>
    <w:p w:rsidR="00FD32D5" w:rsidRPr="003C03F2" w:rsidRDefault="00FD32D5" w:rsidP="003C03F2">
      <w:pPr>
        <w:ind w:firstLine="709"/>
      </w:pPr>
      <w:r w:rsidRPr="003C03F2">
        <w:t xml:space="preserve">Дата проведения </w:t>
      </w:r>
      <w:r w:rsidR="003C03F2">
        <w:t>-</w:t>
      </w:r>
      <w:r w:rsidRPr="003C03F2">
        <w:t xml:space="preserve"> 3 октября 2008 года</w:t>
      </w:r>
    </w:p>
    <w:p w:rsidR="003C03F2" w:rsidRDefault="00FD32D5" w:rsidP="003C03F2">
      <w:pPr>
        <w:ind w:firstLine="709"/>
      </w:pPr>
      <w:r w:rsidRPr="003C03F2">
        <w:t xml:space="preserve">Место проведения </w:t>
      </w:r>
      <w:r w:rsidR="003C03F2">
        <w:t>-</w:t>
      </w:r>
      <w:r w:rsidRPr="003C03F2">
        <w:t xml:space="preserve"> конференц-зал отеля</w:t>
      </w:r>
      <w:r w:rsidR="003C03F2">
        <w:t xml:space="preserve"> "</w:t>
      </w:r>
      <w:r w:rsidRPr="003C03F2">
        <w:rPr>
          <w:lang w:val="en-US"/>
        </w:rPr>
        <w:t>Holiday</w:t>
      </w:r>
      <w:r w:rsidRPr="003C03F2">
        <w:t xml:space="preserve"> </w:t>
      </w:r>
      <w:r w:rsidRPr="003C03F2">
        <w:rPr>
          <w:lang w:val="en-US"/>
        </w:rPr>
        <w:t>Inn</w:t>
      </w:r>
      <w:r w:rsidR="003C03F2">
        <w:t>"</w:t>
      </w:r>
    </w:p>
    <w:p w:rsidR="003C03F2" w:rsidRDefault="00FD32D5" w:rsidP="003C03F2">
      <w:pPr>
        <w:ind w:firstLine="709"/>
      </w:pPr>
      <w:r w:rsidRPr="003C03F2">
        <w:t>Проект был организован и проведен по схеме, схожей с предыдущим мероприятием, поэтому основные пункты остаются неизменными</w:t>
      </w:r>
      <w:r w:rsidR="003C03F2" w:rsidRPr="003C03F2">
        <w:t xml:space="preserve">. </w:t>
      </w:r>
      <w:r w:rsidRPr="003C03F2">
        <w:t>Однако стоит сказать о нововведениях в подготовке и проведении круглого стола</w:t>
      </w:r>
      <w:r w:rsidR="003C03F2" w:rsidRPr="003C03F2">
        <w:t>:</w:t>
      </w:r>
    </w:p>
    <w:p w:rsidR="003C03F2" w:rsidRDefault="00FD32D5" w:rsidP="003C03F2">
      <w:pPr>
        <w:ind w:firstLine="709"/>
      </w:pPr>
      <w:r w:rsidRPr="003C03F2">
        <w:t>Решение о выборе нового места проведения было связано с желанием организаторов придать мероприятию более официальный формат, а также с необходимостью обеспечения качественной площадки для проведения тест-драйва автомобилей спонсора</w:t>
      </w:r>
      <w:r w:rsidR="003C03F2" w:rsidRPr="003C03F2">
        <w:t xml:space="preserve">. </w:t>
      </w:r>
      <w:r w:rsidRPr="003C03F2">
        <w:t>В качестве места проведения был выбран конференц-зал и холл отеля “</w:t>
      </w:r>
      <w:r w:rsidRPr="003C03F2">
        <w:rPr>
          <w:lang w:val="en-US"/>
        </w:rPr>
        <w:t>Holiday</w:t>
      </w:r>
      <w:r w:rsidRPr="003C03F2">
        <w:t xml:space="preserve"> </w:t>
      </w:r>
      <w:r w:rsidRPr="003C03F2">
        <w:rPr>
          <w:lang w:val="en-US"/>
        </w:rPr>
        <w:t>Inn</w:t>
      </w:r>
      <w:r w:rsidRPr="003C03F2">
        <w:t xml:space="preserve"> </w:t>
      </w:r>
      <w:r w:rsidRPr="003C03F2">
        <w:rPr>
          <w:lang w:val="en-US"/>
        </w:rPr>
        <w:t>Chelyabinsk</w:t>
      </w:r>
      <w:r w:rsidRPr="003C03F2">
        <w:t xml:space="preserve"> </w:t>
      </w:r>
      <w:r w:rsidRPr="003C03F2">
        <w:rPr>
          <w:lang w:val="en-US"/>
        </w:rPr>
        <w:t>Riverside</w:t>
      </w:r>
      <w:r w:rsidRPr="003C03F2">
        <w:t>”, который впоследствии стал постоянным подрядчиком мероприятий издательства</w:t>
      </w:r>
      <w:r w:rsidR="003C03F2">
        <w:t xml:space="preserve"> "</w:t>
      </w:r>
      <w:r w:rsidRPr="003C03F2">
        <w:t>Уральская кредитная линия</w:t>
      </w:r>
      <w:r w:rsidR="003C03F2">
        <w:t>".</w:t>
      </w:r>
    </w:p>
    <w:p w:rsidR="003C03F2" w:rsidRDefault="00FD32D5" w:rsidP="003C03F2">
      <w:pPr>
        <w:ind w:firstLine="709"/>
      </w:pPr>
      <w:r w:rsidRPr="003C03F2">
        <w:t>Участниками данного круглого стола стали банки, лизинговые компании, представители Управления экономики администрации г</w:t>
      </w:r>
      <w:r w:rsidR="003C03F2" w:rsidRPr="003C03F2">
        <w:t xml:space="preserve">. </w:t>
      </w:r>
      <w:r w:rsidRPr="003C03F2">
        <w:t>Челябинска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качестве официального спонсора мероприятия выступила сеть розничных магазинов</w:t>
      </w:r>
      <w:r w:rsidR="003C03F2">
        <w:t xml:space="preserve"> "</w:t>
      </w:r>
      <w:r w:rsidRPr="003C03F2">
        <w:t>Белый</w:t>
      </w:r>
      <w:r w:rsidR="003C03F2">
        <w:t xml:space="preserve">", </w:t>
      </w:r>
      <w:r w:rsidRPr="003C03F2">
        <w:t>предоставив для фуршета широкий выбор качественной алкогольной продукции высшей ценовой категории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Генеральным спонсором круглого стола стала компания</w:t>
      </w:r>
      <w:r w:rsidR="003C03F2">
        <w:t xml:space="preserve"> "</w:t>
      </w:r>
      <w:r w:rsidRPr="003C03F2">
        <w:t>БоВид</w:t>
      </w:r>
      <w:r w:rsidR="003C03F2">
        <w:t xml:space="preserve">", </w:t>
      </w:r>
      <w:r w:rsidRPr="003C03F2">
        <w:t>предоставив шесть автомобилей “</w:t>
      </w:r>
      <w:r w:rsidRPr="003C03F2">
        <w:rPr>
          <w:lang w:val="en-US"/>
        </w:rPr>
        <w:t>Volvo</w:t>
      </w:r>
      <w:r w:rsidRPr="003C03F2">
        <w:t>” для проведения тест-драйва для участников мероприятия и представителей СМИ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ходе проведения тест-драйва в рамках неформальной программы круглого стола</w:t>
      </w:r>
      <w:r w:rsidR="003C03F2" w:rsidRPr="003C03F2">
        <w:t xml:space="preserve">, </w:t>
      </w:r>
      <w:r w:rsidRPr="003C03F2">
        <w:t>для участников была организована фото-сессия с моделями агентства</w:t>
      </w:r>
      <w:r w:rsidR="003C03F2">
        <w:t xml:space="preserve"> "</w:t>
      </w:r>
      <w:r w:rsidRPr="003C03F2">
        <w:t>Эксклюзив</w:t>
      </w:r>
      <w:r w:rsidR="003C03F2">
        <w:t>".</w:t>
      </w:r>
    </w:p>
    <w:p w:rsidR="003C03F2" w:rsidRDefault="00FD32D5" w:rsidP="003C03F2">
      <w:pPr>
        <w:ind w:firstLine="709"/>
      </w:pPr>
      <w:r w:rsidRPr="003C03F2">
        <w:t>В качестве документа, подтверждающего участие в мероприятии, были разработаны сертификаты участников и экспертов круглого стола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17, 18</w:t>
      </w:r>
      <w:r w:rsidR="003C03F2" w:rsidRPr="003C03F2">
        <w:t>).</w:t>
      </w:r>
      <w:r w:rsidR="003C03F2">
        <w:rPr>
          <w:lang w:val="uk-UA"/>
        </w:rPr>
        <w:t xml:space="preserve"> </w:t>
      </w:r>
      <w:r w:rsidRPr="003C03F2">
        <w:t>Круглый стол</w:t>
      </w:r>
      <w:r w:rsidR="003C03F2">
        <w:t xml:space="preserve"> "</w:t>
      </w:r>
      <w:r w:rsidRPr="003C03F2">
        <w:t xml:space="preserve">Факторинг </w:t>
      </w:r>
      <w:r w:rsidR="003C03F2">
        <w:t>-</w:t>
      </w:r>
      <w:r w:rsidRPr="003C03F2">
        <w:t xml:space="preserve"> инструмент развития бизнеса</w:t>
      </w:r>
      <w:r w:rsidR="003C03F2">
        <w:t>"</w:t>
      </w:r>
      <w:r w:rsidR="003C03F2">
        <w:rPr>
          <w:lang w:val="uk-UA"/>
        </w:rPr>
        <w:t xml:space="preserve">. </w:t>
      </w:r>
      <w:r w:rsidRPr="003C03F2">
        <w:t xml:space="preserve">Дата проведения </w:t>
      </w:r>
      <w:r w:rsidR="003C03F2">
        <w:t>-</w:t>
      </w:r>
      <w:r w:rsidRPr="003C03F2">
        <w:t xml:space="preserve"> 31 октября 2008 года</w:t>
      </w:r>
      <w:r w:rsidR="003C03F2">
        <w:rPr>
          <w:lang w:val="uk-UA"/>
        </w:rPr>
        <w:t xml:space="preserve">. </w:t>
      </w:r>
      <w:r w:rsidRPr="003C03F2">
        <w:t xml:space="preserve">Место проведения </w:t>
      </w:r>
      <w:r w:rsidR="003C03F2">
        <w:t>-</w:t>
      </w:r>
      <w:r w:rsidRPr="003C03F2">
        <w:t xml:space="preserve"> конференц-зал отеля</w:t>
      </w:r>
      <w:r w:rsidR="003C03F2">
        <w:t xml:space="preserve"> "</w:t>
      </w:r>
      <w:r w:rsidRPr="003C03F2">
        <w:rPr>
          <w:lang w:val="en-US"/>
        </w:rPr>
        <w:t>Holiday</w:t>
      </w:r>
      <w:r w:rsidRPr="003C03F2">
        <w:t xml:space="preserve"> </w:t>
      </w:r>
      <w:r w:rsidRPr="003C03F2">
        <w:rPr>
          <w:lang w:val="en-US"/>
        </w:rPr>
        <w:t>Inn</w:t>
      </w:r>
      <w:r w:rsidR="003C03F2">
        <w:t>"</w:t>
      </w:r>
      <w:r w:rsidR="003C03F2">
        <w:rPr>
          <w:lang w:val="uk-UA"/>
        </w:rPr>
        <w:t xml:space="preserve">. </w:t>
      </w:r>
      <w:r w:rsidRPr="003C03F2">
        <w:t>Проект был организован и проведен по схеме, схожей с предыдущим мероприятием, поэтому основные пункты остаются неизменными</w:t>
      </w:r>
      <w:r w:rsidR="003C03F2">
        <w:t xml:space="preserve"> (</w:t>
      </w:r>
      <w:r w:rsidRPr="003C03F2">
        <w:t>документы и прочие материалы см</w:t>
      </w:r>
      <w:r w:rsidR="003C03F2" w:rsidRPr="003C03F2">
        <w:t xml:space="preserve">. </w:t>
      </w:r>
      <w:r w:rsidRPr="003C03F2">
        <w:t>Приложение 19-22</w:t>
      </w:r>
      <w:r w:rsidR="003C03F2" w:rsidRPr="003C03F2">
        <w:t>).</w:t>
      </w:r>
      <w:r w:rsidR="003C03F2">
        <w:rPr>
          <w:lang w:val="uk-UA"/>
        </w:rPr>
        <w:t xml:space="preserve"> </w:t>
      </w:r>
      <w:r w:rsidRPr="003C03F2">
        <w:t>Генеральным партнером круглого стола</w:t>
      </w:r>
      <w:r w:rsidR="003C03F2">
        <w:t xml:space="preserve"> "</w:t>
      </w:r>
      <w:r w:rsidRPr="003C03F2">
        <w:t xml:space="preserve">Факторинг </w:t>
      </w:r>
      <w:r w:rsidR="003C03F2">
        <w:t>-</w:t>
      </w:r>
      <w:r w:rsidRPr="003C03F2">
        <w:t xml:space="preserve"> инструмент развития бизнеса</w:t>
      </w:r>
      <w:r w:rsidR="003C03F2">
        <w:t xml:space="preserve">" </w:t>
      </w:r>
      <w:r w:rsidRPr="003C03F2">
        <w:t>стала компания</w:t>
      </w:r>
      <w:r w:rsidR="003C03F2">
        <w:t xml:space="preserve"> "</w:t>
      </w:r>
      <w:r w:rsidRPr="003C03F2">
        <w:t>Каскад-моторс</w:t>
      </w:r>
      <w:r w:rsidR="003C03F2">
        <w:t xml:space="preserve">" </w:t>
      </w:r>
      <w:r w:rsidR="003C03F2" w:rsidRPr="003C03F2">
        <w:t xml:space="preserve">- </w:t>
      </w:r>
      <w:r w:rsidRPr="003C03F2">
        <w:t>официальный дилер автомобилей</w:t>
      </w:r>
      <w:r w:rsidR="003C03F2">
        <w:t xml:space="preserve"> "</w:t>
      </w:r>
      <w:r w:rsidRPr="003C03F2">
        <w:rPr>
          <w:lang w:val="en-US"/>
        </w:rPr>
        <w:t>Scoda</w:t>
      </w:r>
      <w:r w:rsidR="003C03F2">
        <w:t xml:space="preserve">" </w:t>
      </w:r>
      <w:r w:rsidRPr="003C03F2">
        <w:t>в Челябинске</w:t>
      </w:r>
      <w:r w:rsidR="003C03F2" w:rsidRPr="003C03F2">
        <w:t>.</w:t>
      </w:r>
    </w:p>
    <w:p w:rsidR="00FD32D5" w:rsidRPr="003C03F2" w:rsidRDefault="003C03F2" w:rsidP="003C03F2">
      <w:pPr>
        <w:pStyle w:val="2"/>
      </w:pPr>
      <w:r>
        <w:br w:type="page"/>
      </w:r>
      <w:bookmarkStart w:id="10" w:name="_Toc256972469"/>
      <w:r>
        <w:t xml:space="preserve">2.4 </w:t>
      </w:r>
      <w:r w:rsidR="00FD32D5" w:rsidRPr="003C03F2">
        <w:t>Оценка эффективности и результативности специальных мероприятий</w:t>
      </w:r>
      <w:bookmarkEnd w:id="10"/>
    </w:p>
    <w:p w:rsidR="003C03F2" w:rsidRDefault="003C03F2" w:rsidP="003C03F2">
      <w:pPr>
        <w:ind w:firstLine="709"/>
        <w:rPr>
          <w:lang w:val="uk-UA"/>
        </w:rPr>
      </w:pPr>
    </w:p>
    <w:p w:rsidR="003C03F2" w:rsidRDefault="00FD32D5" w:rsidP="003C03F2">
      <w:pPr>
        <w:ind w:firstLine="709"/>
      </w:pPr>
      <w:r w:rsidRPr="003C03F2">
        <w:t xml:space="preserve">Оценка эффективности проведенных мероприятий </w:t>
      </w:r>
      <w:r w:rsidR="003C03F2">
        <w:t>-</w:t>
      </w:r>
      <w:r w:rsidRPr="003C03F2">
        <w:t xml:space="preserve"> важная составляющего процесса маркетинговой политики, которая заключается в отслеживании воздействия выбранных методов ведения маркетинговых коммуникаций на процесс приращения паблицитного капитала издательства</w:t>
      </w:r>
      <w:r w:rsidR="003C03F2" w:rsidRPr="003C03F2">
        <w:t xml:space="preserve">. </w:t>
      </w:r>
      <w:r w:rsidRPr="003C03F2">
        <w:t>Оценка эффективности проведенных круглых столов представляла собой компиляцию из качественных и количественных методов, таких как мониторинг СМИ, социологический опрос методом анкетирования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 xml:space="preserve">Прежде всего, нами оценивалась информационная составляющая, как мощных фактор формирования паблисити, </w:t>
      </w:r>
      <w:r w:rsidR="003C03F2">
        <w:t>т.е.</w:t>
      </w:r>
      <w:r w:rsidR="003C03F2" w:rsidRPr="003C03F2">
        <w:t xml:space="preserve"> </w:t>
      </w:r>
      <w:r w:rsidRPr="003C03F2">
        <w:t>количество публикаций в СМИ</w:t>
      </w:r>
      <w:r w:rsidR="003C03F2" w:rsidRPr="003C03F2">
        <w:t xml:space="preserve">. </w:t>
      </w:r>
      <w:r w:rsidRPr="003C03F2">
        <w:t>В качестве методики оценки медиа-активности был выбран инструмент мониторинга СМИ</w:t>
      </w:r>
      <w:r w:rsidR="003C03F2" w:rsidRPr="003C03F2">
        <w:t xml:space="preserve">. </w:t>
      </w:r>
      <w:r w:rsidRPr="003C03F2">
        <w:t>По результатам проведенных мероприятий, совокупное количество публикаций в различных СМИ</w:t>
      </w:r>
      <w:r w:rsidR="003C03F2" w:rsidRPr="003C03F2">
        <w:t xml:space="preserve">: </w:t>
      </w:r>
      <w:r w:rsidRPr="003C03F2">
        <w:t>интернет, радио, телевидение, печатные издания превысила 50 публикаций</w:t>
      </w:r>
      <w:r w:rsidR="003C03F2">
        <w:t xml:space="preserve"> (</w:t>
      </w:r>
      <w:r w:rsidRPr="003C03F2">
        <w:t>анонсирующие материалы и материалы по итогам мероприятий</w:t>
      </w:r>
      <w:r w:rsidR="003C03F2" w:rsidRPr="003C03F2">
        <w:t xml:space="preserve">). </w:t>
      </w:r>
      <w:r w:rsidRPr="003C03F2">
        <w:t>Стоит отметить, что количество участвующих в освещении круглого стола информационных партнеров с каждым разом все возрастало</w:t>
      </w:r>
      <w:r w:rsidR="003C03F2" w:rsidRPr="003C03F2">
        <w:t xml:space="preserve">. </w:t>
      </w:r>
      <w:r w:rsidRPr="003C03F2">
        <w:t>Кроме того, появились постоянные информационные партнеры, которые принимали крайне активное участие в информационном сотрудничестве с издательством</w:t>
      </w:r>
      <w:r w:rsidR="003C03F2" w:rsidRPr="003C03F2">
        <w:t xml:space="preserve">: </w:t>
      </w:r>
      <w:r w:rsidRPr="003C03F2">
        <w:t xml:space="preserve">интернет-сайты </w:t>
      </w:r>
      <w:r w:rsidRPr="003C03F2">
        <w:rPr>
          <w:lang w:val="en-US"/>
        </w:rPr>
        <w:t>Mega</w:t>
      </w:r>
      <w:r w:rsidRPr="003C03F2">
        <w:t>-</w:t>
      </w:r>
      <w:r w:rsidRPr="003C03F2">
        <w:rPr>
          <w:lang w:val="en-US"/>
        </w:rPr>
        <w:t>U</w:t>
      </w:r>
      <w:r w:rsidR="003C03F2">
        <w:t>.ru</w:t>
      </w:r>
      <w:r w:rsidRPr="003C03F2">
        <w:t xml:space="preserve">, </w:t>
      </w:r>
      <w:r w:rsidRPr="003C03F2">
        <w:rPr>
          <w:lang w:val="en-US"/>
        </w:rPr>
        <w:t>Chelfin</w:t>
      </w:r>
      <w:r w:rsidR="003C03F2">
        <w:t>.ru</w:t>
      </w:r>
      <w:r w:rsidRPr="003C03F2">
        <w:t>,</w:t>
      </w:r>
      <w:r w:rsidR="003C03F2">
        <w:t xml:space="preserve"> "</w:t>
      </w:r>
      <w:r w:rsidRPr="003C03F2">
        <w:t>Вся недвижимость</w:t>
      </w:r>
      <w:r w:rsidR="003C03F2">
        <w:t xml:space="preserve">"; </w:t>
      </w:r>
      <w:r w:rsidRPr="003C03F2">
        <w:t>телекомпания</w:t>
      </w:r>
      <w:r w:rsidR="003C03F2">
        <w:t xml:space="preserve"> "</w:t>
      </w:r>
      <w:r w:rsidRPr="003C03F2">
        <w:t>Деловой Урал</w:t>
      </w:r>
      <w:r w:rsidR="003C03F2">
        <w:t xml:space="preserve">"; </w:t>
      </w:r>
      <w:r w:rsidRPr="003C03F2">
        <w:t>радио</w:t>
      </w:r>
      <w:r w:rsidR="003C03F2">
        <w:t xml:space="preserve"> "</w:t>
      </w:r>
      <w:r w:rsidRPr="003C03F2">
        <w:t>Серебряный дождь</w:t>
      </w:r>
      <w:r w:rsidR="003C03F2">
        <w:t xml:space="preserve">" </w:t>
      </w:r>
      <w:r w:rsidRPr="003C03F2">
        <w:t>и</w:t>
      </w:r>
      <w:r w:rsidR="003C03F2">
        <w:t xml:space="preserve"> "</w:t>
      </w:r>
      <w:r w:rsidRPr="003C03F2">
        <w:t>Эхо Москвы</w:t>
      </w:r>
      <w:r w:rsidR="003C03F2">
        <w:t xml:space="preserve">", </w:t>
      </w:r>
      <w:r w:rsidRPr="003C03F2">
        <w:t>печатные издания</w:t>
      </w:r>
      <w:r w:rsidR="003C03F2">
        <w:t xml:space="preserve"> "</w:t>
      </w:r>
      <w:r w:rsidRPr="003C03F2">
        <w:t>Известия</w:t>
      </w:r>
      <w:r w:rsidR="003C03F2">
        <w:t>", "</w:t>
      </w:r>
      <w:r w:rsidRPr="003C03F2">
        <w:t>Вечерний Челябинск</w:t>
      </w:r>
      <w:r w:rsidR="003C03F2">
        <w:t>".</w:t>
      </w:r>
    </w:p>
    <w:p w:rsidR="003C03F2" w:rsidRDefault="00FD32D5" w:rsidP="003C03F2">
      <w:pPr>
        <w:ind w:firstLine="709"/>
      </w:pPr>
      <w:r w:rsidRPr="003C03F2">
        <w:t>В качестве метода оценки эффективности использовалось проведение социологического опроса посредством анкетирования участников мероприятий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15</w:t>
      </w:r>
      <w:r w:rsidR="003C03F2" w:rsidRPr="003C03F2">
        <w:t xml:space="preserve">). </w:t>
      </w:r>
      <w:r w:rsidRPr="003C03F2">
        <w:t>По результатам анкетирования можно сделать следующие выводы</w:t>
      </w:r>
      <w:r w:rsidR="003C03F2">
        <w:t xml:space="preserve"> (</w:t>
      </w:r>
      <w:r w:rsidRPr="003C03F2">
        <w:t>см</w:t>
      </w:r>
      <w:r w:rsidR="003C03F2" w:rsidRPr="003C03F2">
        <w:t xml:space="preserve">. </w:t>
      </w:r>
      <w:r w:rsidRPr="003C03F2">
        <w:t>Приложение 16</w:t>
      </w:r>
      <w:r w:rsidR="003C03F2" w:rsidRPr="003C03F2">
        <w:t>):</w:t>
      </w:r>
    </w:p>
    <w:p w:rsidR="003C03F2" w:rsidRDefault="00FD32D5" w:rsidP="003C03F2">
      <w:pPr>
        <w:ind w:firstLine="709"/>
      </w:pPr>
      <w:r w:rsidRPr="003C03F2">
        <w:t>1</w:t>
      </w:r>
      <w:r w:rsidR="003C03F2" w:rsidRPr="003C03F2">
        <w:t xml:space="preserve">. </w:t>
      </w:r>
      <w:r w:rsidRPr="003C03F2">
        <w:t>В каждом следующем опросе по результатам круглого стола принимали участие все больше участников мероприятия</w:t>
      </w:r>
      <w:r w:rsidR="003C03F2" w:rsidRPr="003C03F2">
        <w:t xml:space="preserve">. </w:t>
      </w:r>
      <w:r w:rsidRPr="003C03F2">
        <w:t>Это говорит о личной заинтересованности целевой аудитории в возможности донесения своего мнения до организаторов, внесения своих предложений, в перспективном сотрудничестве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2</w:t>
      </w:r>
      <w:r w:rsidR="003C03F2" w:rsidRPr="003C03F2">
        <w:t xml:space="preserve">. </w:t>
      </w:r>
      <w:r w:rsidRPr="003C03F2">
        <w:t>С течением времени качество мероприятий повышалось, о чем свидетельствуют данные оценки мероприятий в целом, оценка интереса темы, уровня профессионализма вопросов, уровня организации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3</w:t>
      </w:r>
      <w:r w:rsidR="003C03F2" w:rsidRPr="003C03F2">
        <w:t xml:space="preserve">. </w:t>
      </w:r>
      <w:r w:rsidRPr="003C03F2">
        <w:t>Основными источниками получения информации о круглых столах на протяжении всего периода проведения мероприятий оставалась информация в журнале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и информация, полученная в ходе проведения сотрудниками издательства</w:t>
      </w:r>
      <w:r w:rsidR="003C03F2" w:rsidRPr="003C03F2">
        <w:t xml:space="preserve">. </w:t>
      </w:r>
      <w:r w:rsidRPr="003C03F2">
        <w:t>В связи с этим, стоит отметить повышение профессионализма сотрудников, доходчивости подачи информации, усиления аргументации и убеждающего воздействия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4</w:t>
      </w:r>
      <w:r w:rsidR="003C03F2" w:rsidRPr="003C03F2">
        <w:t xml:space="preserve">. </w:t>
      </w:r>
      <w:r w:rsidRPr="003C03F2">
        <w:t>На протяжении всего времени проведения мероприятий, участники отмечали стопроцентную удовлетворенность информационной составляющей и аналогичную степень раскрытия темы</w:t>
      </w:r>
      <w:r w:rsidR="003C03F2" w:rsidRPr="003C03F2">
        <w:t xml:space="preserve">. </w:t>
      </w:r>
      <w:r w:rsidRPr="003C03F2">
        <w:t>Эти данные говорят о том, что организаторам в каждом мероприятии удавалось не только получить новую степень лояльности целевой аудитории за счет стопроцентной удовлетворенности мероприятием, но и свести к нулю негативные впечатления о мероприятии, а следовательно об организаторах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5</w:t>
      </w:r>
      <w:r w:rsidR="003C03F2" w:rsidRPr="003C03F2">
        <w:t xml:space="preserve">. </w:t>
      </w:r>
      <w:r w:rsidRPr="003C03F2">
        <w:t>Респонденты по результатам всех мероприятий отмечали нескольких экспертов, которые характеризовались такими качествами как компетентность, профессионализм и активность в ходе обсуждения</w:t>
      </w:r>
      <w:r w:rsidR="003C03F2" w:rsidRPr="003C03F2">
        <w:t xml:space="preserve">. </w:t>
      </w:r>
      <w:r w:rsidRPr="003C03F2">
        <w:t>Кроме того, выделение из общего списка определенных экспертов говорит о заинтересованности участников в той теме, которую данные эксперты поднимают</w:t>
      </w:r>
      <w:r w:rsidR="003C03F2" w:rsidRPr="003C03F2">
        <w:t xml:space="preserve">. </w:t>
      </w:r>
      <w:r w:rsidRPr="003C03F2">
        <w:t>В соответствии с этими данными, руководством издания</w:t>
      </w:r>
      <w:r w:rsidR="003C03F2">
        <w:t xml:space="preserve"> "</w:t>
      </w:r>
      <w:r w:rsidRPr="003C03F2">
        <w:t>Уральской кредитной линии</w:t>
      </w:r>
      <w:r w:rsidR="003C03F2">
        <w:t xml:space="preserve">" </w:t>
      </w:r>
      <w:r w:rsidRPr="003C03F2">
        <w:t>были сделаны выводы о том, какие темы наиболее интересны целевой аудитории</w:t>
      </w:r>
      <w:r w:rsidR="003C03F2" w:rsidRPr="003C03F2">
        <w:t xml:space="preserve">. </w:t>
      </w:r>
      <w:r w:rsidRPr="003C03F2">
        <w:t>Эти данные впоследствии были использованы при формировании содержания очередных номеров журнала, а также, в целом в информационной политике издания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6</w:t>
      </w:r>
      <w:r w:rsidR="003C03F2" w:rsidRPr="003C03F2">
        <w:t xml:space="preserve">. </w:t>
      </w:r>
      <w:r w:rsidRPr="003C03F2">
        <w:t>Темы, которые отмечали в качестве интересных участники круглых столов, также имеют большую информативную ценность, так как выявляют прямую потребность в получении информации по определенным вопросам</w:t>
      </w:r>
      <w:r w:rsidR="003C03F2" w:rsidRPr="003C03F2">
        <w:t xml:space="preserve">. </w:t>
      </w:r>
      <w:r w:rsidRPr="003C03F2">
        <w:t>Данную потребность призван удовлетворить журнал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на страницах издания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7</w:t>
      </w:r>
      <w:r w:rsidR="003C03F2" w:rsidRPr="003C03F2">
        <w:t xml:space="preserve">. </w:t>
      </w:r>
      <w:r w:rsidRPr="003C03F2">
        <w:t>В качестве наиболее эффективного формата мероприятия, большинство участников во всех трех случаях проведения опроса отмечали такие, как круглый стол и форум</w:t>
      </w:r>
      <w:r w:rsidR="003C03F2" w:rsidRPr="003C03F2">
        <w:t xml:space="preserve">. </w:t>
      </w:r>
      <w:r w:rsidRPr="003C03F2">
        <w:t xml:space="preserve">Данные форматы мероприятий отличаются тем, что предполагают активное общение участников, а значит </w:t>
      </w:r>
      <w:r w:rsidR="003C03F2">
        <w:t>-</w:t>
      </w:r>
      <w:r w:rsidRPr="003C03F2">
        <w:t xml:space="preserve"> получение наиболее эффективных результатов взаимодействия</w:t>
      </w:r>
      <w:r w:rsidR="003C03F2" w:rsidRPr="003C03F2">
        <w:t xml:space="preserve">. </w:t>
      </w:r>
      <w:r w:rsidRPr="003C03F2">
        <w:t>Это говорит о правильном выборе организаторами формата проведения мероприятий, и о высокой заинтересованности аудитории в получении практического результата от взаимодействия, что может послужить отправной точкой в разработке дальнейшей маркетинговой политики и коммуникации с аудиторией издания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8</w:t>
      </w:r>
      <w:r w:rsidR="003C03F2" w:rsidRPr="003C03F2">
        <w:t xml:space="preserve">. </w:t>
      </w:r>
      <w:r w:rsidRPr="003C03F2">
        <w:t>Стопроцентное согласие принимать участие в дальнейших мероприятиях</w:t>
      </w:r>
      <w:r w:rsidR="003C03F2">
        <w:t xml:space="preserve"> "</w:t>
      </w:r>
      <w:r w:rsidRPr="003C03F2">
        <w:t>Уральской кредитной линии</w:t>
      </w:r>
      <w:r w:rsidR="003C03F2">
        <w:t xml:space="preserve">", </w:t>
      </w:r>
      <w:r w:rsidRPr="003C03F2">
        <w:t>а также сотрудничать с изданием, говорит о высокой степени заинтересованности аудитории во взаимодействии с изданием</w:t>
      </w:r>
      <w:r w:rsidR="003C03F2" w:rsidRPr="003C03F2">
        <w:t xml:space="preserve">. </w:t>
      </w:r>
      <w:r w:rsidRPr="003C03F2">
        <w:t>Такие данные, в свою очередь, являются прямым показателем лояльного отношения целевой аудитории к журналу, а также о высокой степени приверженности изданию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Таким образом, оценка эффективности проведения специальных мероприятий издательством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и влияние на процесс приращения паблицитного капитала позволяет сделать следующие выводы</w:t>
      </w:r>
      <w:r w:rsidR="003C03F2" w:rsidRPr="003C03F2">
        <w:t>:</w:t>
      </w:r>
    </w:p>
    <w:p w:rsidR="003C03F2" w:rsidRDefault="00FD32D5" w:rsidP="003C03F2">
      <w:pPr>
        <w:ind w:firstLine="709"/>
      </w:pPr>
      <w:r w:rsidRPr="003C03F2">
        <w:t>Удалось воплотить главную идею создания качественной платформы для продуктивного общения представителей финансового рынка, появления перспективных контактов и партнерских соглашений</w:t>
      </w:r>
      <w:r w:rsidR="003C03F2" w:rsidRPr="003C03F2">
        <w:t xml:space="preserve">. </w:t>
      </w:r>
      <w:r w:rsidRPr="003C03F2">
        <w:t>Так, согласно информации, полученной от некоторых экспертов, ряды клиентов компаний существенно пополнились участниками круглого стола, которые обратились за получением финансовой консультации, а также стали пользователями финансовых продуктов и услуг, даже, несмотря на сложную экономическую ситуацию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Удалось собрать аудиторию, адекватную поставленным целям по качественным и количественным показателям</w:t>
      </w:r>
      <w:r w:rsidR="003C03F2" w:rsidRPr="003C03F2">
        <w:t xml:space="preserve">. </w:t>
      </w:r>
      <w:r w:rsidRPr="003C03F2">
        <w:t>Так, на каждом из мероприятий присутствовало от 60 до 80 участников и около 10 экспертов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Удалось оптимизировать финансовую политику в плане сокращения расходов и увеличения доходной части</w:t>
      </w:r>
      <w:r w:rsidR="003C03F2" w:rsidRPr="003C03F2">
        <w:t xml:space="preserve">. </w:t>
      </w:r>
      <w:r w:rsidRPr="003C03F2">
        <w:t>Так, в результате грамотно организованной работы с подрядчиками и партнерами мероприятия, бюджет каждого из мероприятий</w:t>
      </w:r>
      <w:r w:rsidR="003C03F2">
        <w:t xml:space="preserve"> (</w:t>
      </w:r>
      <w:r w:rsidRPr="003C03F2">
        <w:t>затратная часть</w:t>
      </w:r>
      <w:r w:rsidR="003C03F2" w:rsidRPr="003C03F2">
        <w:t xml:space="preserve">) </w:t>
      </w:r>
      <w:r w:rsidRPr="003C03F2">
        <w:t>не превысил 100</w:t>
      </w:r>
      <w:r w:rsidR="003C03F2">
        <w:t xml:space="preserve"> </w:t>
      </w:r>
      <w:r w:rsidRPr="003C03F2">
        <w:t>000 рублей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Все опрошенные участники и эксперты круглого стола высказали положительные отзывы о работе организаторов и экспертов, отметили практическую значимость мероприятия</w:t>
      </w:r>
      <w:r w:rsidR="003C03F2" w:rsidRPr="003C03F2">
        <w:t>.</w:t>
      </w:r>
      <w:r w:rsidR="003C03F2">
        <w:rPr>
          <w:lang w:val="uk-UA"/>
        </w:rPr>
        <w:t xml:space="preserve"> </w:t>
      </w:r>
      <w:r w:rsidRPr="003C03F2">
        <w:t>Положительное решение об участии в последующих мероприятиях издательства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высказали 100% участников</w:t>
      </w:r>
      <w:r w:rsidR="003C03F2" w:rsidRPr="003C03F2">
        <w:t>.</w:t>
      </w:r>
      <w:r w:rsidR="003C03F2">
        <w:rPr>
          <w:lang w:val="uk-UA"/>
        </w:rPr>
        <w:t xml:space="preserve"> </w:t>
      </w:r>
      <w:r w:rsidRPr="003C03F2">
        <w:t>Были зафиксированы более десяти публикаций сторонними СМИ как до, так и после проведения круглого стола, в том числе, репортажи на телевидении, радио, публикации в печатных изданиях, интернет-СМИ</w:t>
      </w:r>
      <w:r w:rsidR="003C03F2" w:rsidRPr="003C03F2">
        <w:t>.</w:t>
      </w:r>
      <w:r w:rsidR="003C03F2">
        <w:rPr>
          <w:lang w:val="uk-UA"/>
        </w:rPr>
        <w:t xml:space="preserve"> </w:t>
      </w:r>
      <w:r w:rsidRPr="003C03F2">
        <w:t>По результатам опроса менеджеров по продаже рекламных возможностей издательства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", </w:t>
      </w:r>
      <w:r w:rsidRPr="003C03F2">
        <w:t>можно судить о притоке не менее 20 новых клиентов журнала в результате деятельности по проведению мероприятий</w:t>
      </w:r>
      <w:r w:rsidR="003C03F2" w:rsidRPr="003C03F2">
        <w:t>.</w:t>
      </w:r>
      <w:r w:rsidR="003C03F2">
        <w:rPr>
          <w:lang w:val="uk-UA"/>
        </w:rPr>
        <w:t xml:space="preserve"> </w:t>
      </w:r>
      <w:r w:rsidRPr="003C03F2">
        <w:t>Таким образом, общая оценка результативности и эффективности специальных мероприятий, проведенных издательством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Pr="003C03F2">
        <w:t>показала существенное влияние на процесс приращения паблицитного капитала по таким параметрам как степень лояльности целевой аудитории, приверженности издания, количество новых клиентов, статус издания в глазах читателей и рекламодателей, нацеленность дальнейшее</w:t>
      </w:r>
      <w:r w:rsidR="003C03F2" w:rsidRPr="003C03F2">
        <w:t xml:space="preserve"> </w:t>
      </w:r>
      <w:r w:rsidRPr="003C03F2">
        <w:t>сотрудничество с издательством, количество постоянных партнеров, подрядчиков, спонсоров</w:t>
      </w:r>
      <w:r w:rsidR="003C03F2" w:rsidRPr="003C03F2">
        <w:t>.</w:t>
      </w:r>
    </w:p>
    <w:p w:rsidR="00FD32D5" w:rsidRPr="003C03F2" w:rsidRDefault="003C03F2" w:rsidP="003C03F2">
      <w:pPr>
        <w:pStyle w:val="2"/>
      </w:pPr>
      <w:r>
        <w:br w:type="page"/>
      </w:r>
      <w:bookmarkStart w:id="11" w:name="_Toc256972470"/>
      <w:r>
        <w:t>Заключение</w:t>
      </w:r>
      <w:bookmarkEnd w:id="11"/>
    </w:p>
    <w:p w:rsidR="003C03F2" w:rsidRDefault="003C03F2" w:rsidP="003C03F2">
      <w:pPr>
        <w:ind w:firstLine="709"/>
        <w:rPr>
          <w:lang w:val="uk-UA"/>
        </w:rPr>
      </w:pPr>
    </w:p>
    <w:p w:rsidR="003C03F2" w:rsidRDefault="00FD32D5" w:rsidP="003C03F2">
      <w:pPr>
        <w:ind w:firstLine="709"/>
      </w:pPr>
      <w:r w:rsidRPr="003C03F2">
        <w:t xml:space="preserve">Приращение паблицитного капитала базисного субъекта </w:t>
      </w:r>
      <w:r w:rsidRPr="003C03F2">
        <w:rPr>
          <w:lang w:val="en-US"/>
        </w:rPr>
        <w:t>PR</w:t>
      </w:r>
      <w:r w:rsidRPr="003C03F2">
        <w:t xml:space="preserve"> </w:t>
      </w:r>
      <w:r w:rsidR="003C03F2">
        <w:t>-</w:t>
      </w:r>
      <w:r w:rsidRPr="003C03F2">
        <w:t xml:space="preserve"> важный показатель, который демонстрирует эффективность </w:t>
      </w:r>
      <w:r w:rsidRPr="003C03F2">
        <w:rPr>
          <w:lang w:val="en-US"/>
        </w:rPr>
        <w:t>PR</w:t>
      </w:r>
      <w:r w:rsidRPr="003C03F2">
        <w:t>-деятельности предприятия</w:t>
      </w:r>
      <w:r w:rsidR="003C03F2" w:rsidRPr="003C03F2">
        <w:t xml:space="preserve">. </w:t>
      </w:r>
      <w:r w:rsidRPr="003C03F2">
        <w:t xml:space="preserve">От того, насколько интенсивно повышается либо, наоборот, понижается этот показатель, зависит правильность ведения </w:t>
      </w:r>
      <w:r w:rsidRPr="003C03F2">
        <w:rPr>
          <w:lang w:val="en-US"/>
        </w:rPr>
        <w:t>PR</w:t>
      </w:r>
      <w:r w:rsidRPr="003C03F2">
        <w:t xml:space="preserve"> и маркетинговой политики компании, а также эффективность выбранных инструментов взаимодействия с целевой аудиторией, коммуникативных каналов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В первой главе выпускной квалификационной работы нами были рассмотрены теоретические аспекты такого раздела пиарологии как событийный маркетинг</w:t>
      </w:r>
      <w:r w:rsidR="003C03F2" w:rsidRPr="003C03F2">
        <w:t xml:space="preserve">. </w:t>
      </w:r>
      <w:r w:rsidRPr="003C03F2">
        <w:t>Во второй главе мы применили на практике полученные теоретические знания, организовав подготовку и проведение ряда специальных мероприятий для издательства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". </w:t>
      </w:r>
      <w:r w:rsidRPr="003C03F2">
        <w:t xml:space="preserve">В ходе организации был применен весь спектр знаний в области </w:t>
      </w:r>
      <w:r w:rsidRPr="003C03F2">
        <w:rPr>
          <w:lang w:val="en-US"/>
        </w:rPr>
        <w:t>PR</w:t>
      </w:r>
      <w:r w:rsidRPr="003C03F2">
        <w:t xml:space="preserve"> и </w:t>
      </w:r>
      <w:r w:rsidRPr="003C03F2">
        <w:rPr>
          <w:lang w:val="en-US"/>
        </w:rPr>
        <w:t>event</w:t>
      </w:r>
      <w:r w:rsidRPr="003C03F2">
        <w:t>-</w:t>
      </w:r>
      <w:r w:rsidRPr="003C03F2">
        <w:rPr>
          <w:lang w:val="en-US"/>
        </w:rPr>
        <w:t>management</w:t>
      </w:r>
      <w:r w:rsidRPr="003C03F2">
        <w:t>, мероприятия были организованы в соответствии со схемой, общепринятой практиками и теоретиками данной отрасли пиарологии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По результатам проведенных мероприятий, исходя из первоначально поставленных гипотез, можно сделать следующие выводы</w:t>
      </w:r>
      <w:r w:rsidR="003C03F2" w:rsidRPr="003C03F2">
        <w:t>:</w:t>
      </w:r>
    </w:p>
    <w:p w:rsidR="003C03F2" w:rsidRDefault="00FD32D5" w:rsidP="003C03F2">
      <w:pPr>
        <w:ind w:firstLine="709"/>
      </w:pPr>
      <w:r w:rsidRPr="003C03F2">
        <w:t xml:space="preserve">Гипотеза о достаточно высоком уровне исследованности специальных мероприятий как раздела пиарологии оправдалась частично, поскольку теоретическая составляющая данной области ограничивается исследованием таких понятий, как базисный субъект </w:t>
      </w:r>
      <w:r w:rsidRPr="003C03F2">
        <w:rPr>
          <w:lang w:val="en-US"/>
        </w:rPr>
        <w:t>PR</w:t>
      </w:r>
      <w:r w:rsidRPr="003C03F2">
        <w:t xml:space="preserve"> и процесс приращения паблицитного капитала</w:t>
      </w:r>
      <w:r w:rsidR="003C03F2" w:rsidRPr="003C03F2">
        <w:t xml:space="preserve">. </w:t>
      </w:r>
      <w:r w:rsidRPr="003C03F2">
        <w:t>Однако взаимосвязь между</w:t>
      </w:r>
      <w:r w:rsidR="003C03F2" w:rsidRPr="003C03F2">
        <w:t xml:space="preserve"> </w:t>
      </w:r>
      <w:r w:rsidRPr="003C03F2">
        <w:t>организацией специальных мероприятий и процессом приращения паблицитного капитала специалистами в данной области практически не исследована</w:t>
      </w:r>
      <w:r w:rsidR="003C03F2" w:rsidRPr="003C03F2">
        <w:t xml:space="preserve">. </w:t>
      </w:r>
      <w:r w:rsidRPr="003C03F2">
        <w:t xml:space="preserve">В то же время, рынок </w:t>
      </w:r>
      <w:r w:rsidRPr="003C03F2">
        <w:rPr>
          <w:lang w:val="en-US"/>
        </w:rPr>
        <w:t>special</w:t>
      </w:r>
      <w:r w:rsidRPr="003C03F2">
        <w:t xml:space="preserve"> </w:t>
      </w:r>
      <w:r w:rsidRPr="003C03F2">
        <w:rPr>
          <w:lang w:val="en-US"/>
        </w:rPr>
        <w:t>events</w:t>
      </w:r>
      <w:r w:rsidRPr="003C03F2">
        <w:t xml:space="preserve"> в России достаточно развит, о чем говорит высокий уровень подготовки и проведения специальных мероприятий, появления большого количества специализированных </w:t>
      </w:r>
      <w:r w:rsidRPr="003C03F2">
        <w:rPr>
          <w:lang w:val="en-US"/>
        </w:rPr>
        <w:t>event</w:t>
      </w:r>
      <w:r w:rsidRPr="003C03F2">
        <w:t>-агентств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Гипотеза о достаточно устойчивом положении издания на рынке, но недостаточной степени лояльности целевой аудито</w:t>
      </w:r>
      <w:r w:rsidR="00392A9B">
        <w:t>р</w:t>
      </w:r>
      <w:r w:rsidRPr="003C03F2">
        <w:t>ии</w:t>
      </w:r>
      <w:r w:rsidR="003C03F2" w:rsidRPr="003C03F2">
        <w:t xml:space="preserve"> </w:t>
      </w:r>
      <w:r w:rsidRPr="003C03F2">
        <w:t>полностью оправдалась, что показали данные проведенного маркетингового исследования</w:t>
      </w:r>
      <w:r w:rsidR="003C03F2" w:rsidRPr="003C03F2">
        <w:t xml:space="preserve">. </w:t>
      </w:r>
      <w:r w:rsidRPr="003C03F2">
        <w:t>В результате полученных с помощью исследования выводов, была разработана стратегия ведения маркетинговой политики издательства, направленная на повышение лояльности целевой аудитории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Гипотеза о влиянии проведения специальных мероприятий на степень лояльности целевой аудитории оправдала себя частично</w:t>
      </w:r>
      <w:r w:rsidR="003C03F2" w:rsidRPr="003C03F2">
        <w:t xml:space="preserve">. </w:t>
      </w:r>
      <w:r w:rsidRPr="003C03F2">
        <w:t>Несомненно, специальные мероприятия повышают приверженность аудитории, вызывают интерес, формируют положительное отношение</w:t>
      </w:r>
      <w:r w:rsidR="003C03F2" w:rsidRPr="003C03F2">
        <w:t xml:space="preserve">. </w:t>
      </w:r>
      <w:r w:rsidRPr="003C03F2">
        <w:t xml:space="preserve">Однако наряду с проведением специальных мероприятий, базисным субъектом </w:t>
      </w:r>
      <w:r w:rsidRPr="003C03F2">
        <w:rPr>
          <w:lang w:val="en-US"/>
        </w:rPr>
        <w:t>PR</w:t>
      </w:r>
      <w:r w:rsidRPr="003C03F2">
        <w:t xml:space="preserve"> должны использоваться и другие способы коммуникации с аудиторией, призванные обеспечивать выявление, создание и удовлетворение потребностей аудитории наиболее оптимизированными методами</w:t>
      </w:r>
      <w:r w:rsidR="003C03F2" w:rsidRPr="003C03F2">
        <w:t>.</w:t>
      </w:r>
    </w:p>
    <w:p w:rsidR="003C03F2" w:rsidRDefault="00FD32D5" w:rsidP="003C03F2">
      <w:pPr>
        <w:ind w:firstLine="709"/>
      </w:pPr>
      <w:r w:rsidRPr="003C03F2">
        <w:t>Гипотеза о зависимости положения компании на рынке от проведения специальных мероприятий для целевой аудитории оправдалась частично</w:t>
      </w:r>
      <w:r w:rsidR="003C03F2" w:rsidRPr="003C03F2">
        <w:t xml:space="preserve">. </w:t>
      </w:r>
      <w:r w:rsidRPr="003C03F2">
        <w:t xml:space="preserve">Измерить эффективность </w:t>
      </w:r>
      <w:r w:rsidRPr="003C03F2">
        <w:rPr>
          <w:lang w:val="en-US"/>
        </w:rPr>
        <w:t>special</w:t>
      </w:r>
      <w:r w:rsidRPr="003C03F2">
        <w:t xml:space="preserve"> </w:t>
      </w:r>
      <w:r w:rsidRPr="003C03F2">
        <w:rPr>
          <w:lang w:val="en-US"/>
        </w:rPr>
        <w:t>events</w:t>
      </w:r>
      <w:r w:rsidRPr="003C03F2">
        <w:t xml:space="preserve"> в полной мере и с достаточной степенью достоверности не представилось возможным ввиду наступления определенных экономических обстоятельств</w:t>
      </w:r>
      <w:r w:rsidR="003C03F2" w:rsidRPr="003C03F2">
        <w:t>.</w:t>
      </w:r>
      <w:r w:rsidR="003C03F2">
        <w:t xml:space="preserve"> "</w:t>
      </w:r>
      <w:r w:rsidRPr="003C03F2">
        <w:t>Уральская кредитная линия</w:t>
      </w:r>
      <w:r w:rsidR="003C03F2">
        <w:t xml:space="preserve">" </w:t>
      </w:r>
      <w:r w:rsidR="003C03F2" w:rsidRPr="003C03F2">
        <w:t xml:space="preserve">- </w:t>
      </w:r>
      <w:r w:rsidRPr="003C03F2">
        <w:t>издание о финансовых рынках, а в ситуации мирового экономического кризиса, в то время, как даже самые лояльные клиенты сокращают рекламные бюджеты, говорить о прямом измерении экономической эффективности и степени приращения паблицитного капитала как неэкономического показателя, практически невозможно</w:t>
      </w:r>
      <w:r w:rsidR="003C03F2" w:rsidRPr="003C03F2">
        <w:t xml:space="preserve">. </w:t>
      </w:r>
      <w:r w:rsidRPr="003C03F2">
        <w:t>Тем не менее, данные проведенной оценки результативности и эффективности проведения специальных мероприятий и приращения паблицитного капитала показали повышение лояльности, заинтересованность в деятельности компании, значительную степень приверженности издательству как авторитетному представителю бизнес-СМИ Челябинска</w:t>
      </w:r>
      <w:r w:rsidR="003C03F2" w:rsidRPr="003C03F2">
        <w:t>.</w:t>
      </w:r>
    </w:p>
    <w:p w:rsidR="003C03F2" w:rsidRPr="003C03F2" w:rsidRDefault="003C03F2" w:rsidP="003C03F2">
      <w:pPr>
        <w:pStyle w:val="2"/>
      </w:pPr>
      <w:r>
        <w:br w:type="page"/>
      </w:r>
      <w:bookmarkStart w:id="12" w:name="_Toc256972471"/>
      <w:r>
        <w:t>Список использованной литературы</w:t>
      </w:r>
      <w:bookmarkEnd w:id="12"/>
    </w:p>
    <w:p w:rsidR="003C03F2" w:rsidRDefault="003C03F2" w:rsidP="003C03F2">
      <w:pPr>
        <w:ind w:firstLine="709"/>
        <w:rPr>
          <w:lang w:val="uk-UA"/>
        </w:rPr>
      </w:pPr>
    </w:p>
    <w:p w:rsidR="003C03F2" w:rsidRDefault="00FD32D5" w:rsidP="003C03F2">
      <w:pPr>
        <w:pStyle w:val="a"/>
      </w:pPr>
      <w:r w:rsidRPr="003C03F2">
        <w:t>Алешина И</w:t>
      </w:r>
      <w:r w:rsidR="003C03F2" w:rsidRPr="003C03F2">
        <w:t xml:space="preserve">. </w:t>
      </w:r>
      <w:r w:rsidRPr="003C03F2">
        <w:t>Паблик рилейшнз для менеджеров и маркетёров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ГНОМ-ПРЕСС, 1997</w:t>
      </w:r>
    </w:p>
    <w:p w:rsidR="00FD32D5" w:rsidRPr="003C03F2" w:rsidRDefault="00FD32D5" w:rsidP="003C03F2">
      <w:pPr>
        <w:pStyle w:val="a"/>
      </w:pPr>
      <w:r w:rsidRPr="003C03F2">
        <w:t>Ананьева Т</w:t>
      </w:r>
      <w:r w:rsidR="003C03F2" w:rsidRPr="003C03F2">
        <w:t xml:space="preserve">. </w:t>
      </w:r>
      <w:r w:rsidRPr="003C03F2">
        <w:t>Организация и проведение специальных мероприятий в рамках выставок</w:t>
      </w:r>
      <w:r w:rsidR="003C03F2">
        <w:t xml:space="preserve"> // </w:t>
      </w:r>
      <w:r w:rsidRPr="003C03F2">
        <w:t>Маркетинговые коммуникации</w:t>
      </w:r>
      <w:r w:rsidR="003C03F2" w:rsidRPr="003C03F2">
        <w:t xml:space="preserve">. </w:t>
      </w:r>
      <w:r w:rsidR="003C03F2">
        <w:t>-</w:t>
      </w:r>
      <w:r w:rsidRPr="003C03F2">
        <w:t xml:space="preserve"> 2003, 2</w:t>
      </w:r>
      <w:r w:rsidR="003C03F2">
        <w:t xml:space="preserve"> (</w:t>
      </w:r>
      <w:r w:rsidRPr="003C03F2">
        <w:t>14</w:t>
      </w:r>
      <w:r w:rsidR="003C03F2" w:rsidRPr="003C03F2">
        <w:t xml:space="preserve">). </w:t>
      </w:r>
      <w:r w:rsidR="003C03F2">
        <w:t>-</w:t>
      </w:r>
      <w:r w:rsidRPr="003C03F2">
        <w:t xml:space="preserve"> С</w:t>
      </w:r>
      <w:r w:rsidR="003C03F2">
        <w:t>.2</w:t>
      </w:r>
      <w:r w:rsidRPr="003C03F2">
        <w:t>-7</w:t>
      </w:r>
    </w:p>
    <w:p w:rsidR="00FD32D5" w:rsidRPr="003C03F2" w:rsidRDefault="00FD32D5" w:rsidP="003C03F2">
      <w:pPr>
        <w:pStyle w:val="a"/>
      </w:pPr>
      <w:r w:rsidRPr="003C03F2">
        <w:t>Белов А</w:t>
      </w:r>
      <w:r w:rsidR="003C03F2" w:rsidRPr="003C03F2">
        <w:t xml:space="preserve">. </w:t>
      </w:r>
      <w:r w:rsidRPr="003C03F2">
        <w:t>Теория и практика связей с общественностью</w:t>
      </w:r>
      <w:r w:rsidR="003C03F2" w:rsidRPr="003C03F2">
        <w:t xml:space="preserve">. </w:t>
      </w:r>
      <w:r w:rsidRPr="003C03F2">
        <w:t>Учебное пособие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Феникс, 2005</w:t>
      </w:r>
    </w:p>
    <w:p w:rsidR="00FD32D5" w:rsidRPr="003C03F2" w:rsidRDefault="00FD32D5" w:rsidP="003C03F2">
      <w:pPr>
        <w:pStyle w:val="a"/>
      </w:pPr>
      <w:r w:rsidRPr="003C03F2">
        <w:t>Блэк С</w:t>
      </w:r>
      <w:r w:rsidR="003C03F2" w:rsidRPr="003C03F2">
        <w:t xml:space="preserve">. </w:t>
      </w:r>
      <w:r w:rsidRPr="003C03F2">
        <w:t>Паблик Рилейшнз</w:t>
      </w:r>
      <w:r w:rsidR="003C03F2" w:rsidRPr="003C03F2">
        <w:t xml:space="preserve">. </w:t>
      </w:r>
      <w:r w:rsidRPr="003C03F2">
        <w:t>Что это такое</w:t>
      </w:r>
      <w:r w:rsidR="003C03F2" w:rsidRPr="003C03F2">
        <w:t xml:space="preserve">?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Новости, 2006</w:t>
      </w:r>
    </w:p>
    <w:p w:rsidR="00FD32D5" w:rsidRPr="003C03F2" w:rsidRDefault="00FD32D5" w:rsidP="003C03F2">
      <w:pPr>
        <w:pStyle w:val="a"/>
      </w:pPr>
      <w:r w:rsidRPr="003C03F2">
        <w:t>Борисов Б</w:t>
      </w:r>
      <w:r w:rsidR="003C03F2">
        <w:t xml:space="preserve">.Л. </w:t>
      </w:r>
      <w:r w:rsidRPr="003C03F2">
        <w:t>Технологии рекламы и PR</w:t>
      </w:r>
      <w:r w:rsidR="003C03F2" w:rsidRPr="003C03F2">
        <w:t xml:space="preserve">. </w:t>
      </w:r>
      <w:r w:rsidRPr="003C03F2">
        <w:t>Учебное пособие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ФАИР-ПРЕСС, 2004</w:t>
      </w:r>
    </w:p>
    <w:p w:rsidR="00FD32D5" w:rsidRPr="003C03F2" w:rsidRDefault="00FD32D5" w:rsidP="003C03F2">
      <w:pPr>
        <w:pStyle w:val="a"/>
      </w:pPr>
      <w:r w:rsidRPr="003C03F2">
        <w:t>Головлева Е</w:t>
      </w:r>
      <w:r w:rsidR="003C03F2">
        <w:t xml:space="preserve">.Л. </w:t>
      </w:r>
      <w:r w:rsidRPr="003C03F2">
        <w:t>Массовые коммуникации и медиапланирование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Феникс, 2008</w:t>
      </w:r>
    </w:p>
    <w:p w:rsidR="00FD32D5" w:rsidRPr="003C03F2" w:rsidRDefault="00FD32D5" w:rsidP="003C03F2">
      <w:pPr>
        <w:pStyle w:val="a"/>
      </w:pPr>
      <w:r w:rsidRPr="003C03F2">
        <w:t>Гундарин М</w:t>
      </w:r>
      <w:r w:rsidR="003C03F2" w:rsidRPr="003C03F2">
        <w:t xml:space="preserve">. </w:t>
      </w:r>
      <w:r w:rsidRPr="003C03F2">
        <w:t>Книга руководителя отдела PR</w:t>
      </w:r>
      <w:r w:rsidR="003C03F2" w:rsidRPr="003C03F2">
        <w:t xml:space="preserve">. </w:t>
      </w:r>
      <w:r w:rsidRPr="003C03F2">
        <w:t>Практические рекомендации</w:t>
      </w:r>
      <w:r w:rsidR="003C03F2" w:rsidRPr="003C03F2">
        <w:t xml:space="preserve">. </w:t>
      </w:r>
      <w:r w:rsidR="003C03F2">
        <w:t>-</w:t>
      </w:r>
      <w:r w:rsidRPr="003C03F2">
        <w:t xml:space="preserve"> СПб</w:t>
      </w:r>
      <w:r w:rsidR="003C03F2">
        <w:t>.:</w:t>
      </w:r>
      <w:r w:rsidR="003C03F2" w:rsidRPr="003C03F2">
        <w:t xml:space="preserve"> </w:t>
      </w:r>
      <w:r w:rsidRPr="003C03F2">
        <w:t>Питер, 2006</w:t>
      </w:r>
    </w:p>
    <w:p w:rsidR="00FD32D5" w:rsidRPr="003C03F2" w:rsidRDefault="00FD32D5" w:rsidP="003C03F2">
      <w:pPr>
        <w:pStyle w:val="a"/>
      </w:pPr>
      <w:r w:rsidRPr="003C03F2">
        <w:t>Доскова</w:t>
      </w:r>
      <w:r w:rsidRPr="003C03F2">
        <w:rPr>
          <w:lang w:val="en-US"/>
        </w:rPr>
        <w:t xml:space="preserve"> </w:t>
      </w:r>
      <w:r w:rsidRPr="003C03F2">
        <w:t>И</w:t>
      </w:r>
      <w:r w:rsidR="003C03F2">
        <w:rPr>
          <w:lang w:val="en-US"/>
        </w:rPr>
        <w:t xml:space="preserve">.С. </w:t>
      </w:r>
      <w:r w:rsidRPr="003C03F2">
        <w:rPr>
          <w:lang w:val="en-US"/>
        </w:rPr>
        <w:t>Public Relations</w:t>
      </w:r>
      <w:r w:rsidR="003C03F2" w:rsidRPr="003C03F2">
        <w:rPr>
          <w:lang w:val="en-US"/>
        </w:rPr>
        <w:t xml:space="preserve">. </w:t>
      </w:r>
      <w:r w:rsidRPr="003C03F2">
        <w:t>Теория и практика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Альфа-Пресс, 2007</w:t>
      </w:r>
    </w:p>
    <w:p w:rsidR="003C03F2" w:rsidRPr="003C03F2" w:rsidRDefault="00FD32D5" w:rsidP="003C03F2">
      <w:pPr>
        <w:pStyle w:val="a"/>
      </w:pPr>
      <w:r w:rsidRPr="003C03F2">
        <w:t>Доти Д</w:t>
      </w:r>
      <w:r w:rsidR="003C03F2" w:rsidRPr="003C03F2">
        <w:t xml:space="preserve">. </w:t>
      </w:r>
      <w:r w:rsidRPr="003C03F2">
        <w:t>Паблисити и паблик рилейшнз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ФИЛИНЪ, 2005</w:t>
      </w:r>
    </w:p>
    <w:p w:rsidR="003C03F2" w:rsidRPr="003C03F2" w:rsidRDefault="00FD32D5" w:rsidP="003C03F2">
      <w:pPr>
        <w:pStyle w:val="a"/>
      </w:pPr>
      <w:r w:rsidRPr="003C03F2">
        <w:t>Емельянов С</w:t>
      </w:r>
      <w:r w:rsidR="003C03F2">
        <w:t xml:space="preserve">.М. </w:t>
      </w:r>
      <w:r w:rsidRPr="003C03F2">
        <w:t>Теория и практика связей с общественностью</w:t>
      </w:r>
      <w:r w:rsidR="003C03F2" w:rsidRPr="003C03F2">
        <w:t xml:space="preserve">. </w:t>
      </w:r>
      <w:r w:rsidRPr="003C03F2">
        <w:t>Вводный курс</w:t>
      </w:r>
      <w:r w:rsidR="003C03F2" w:rsidRPr="003C03F2">
        <w:t xml:space="preserve">. </w:t>
      </w:r>
      <w:r w:rsidRPr="003C03F2">
        <w:t>Учебное пособие</w:t>
      </w:r>
      <w:r w:rsidR="003C03F2" w:rsidRPr="003C03F2">
        <w:t xml:space="preserve">. </w:t>
      </w:r>
      <w:r w:rsidR="003C03F2">
        <w:t>-</w:t>
      </w:r>
      <w:r w:rsidRPr="003C03F2">
        <w:t xml:space="preserve"> СПб</w:t>
      </w:r>
      <w:r w:rsidR="003C03F2">
        <w:t>.:</w:t>
      </w:r>
      <w:r w:rsidR="003C03F2" w:rsidRPr="003C03F2">
        <w:t xml:space="preserve"> </w:t>
      </w:r>
      <w:r w:rsidRPr="003C03F2">
        <w:t>Питер, 2007</w:t>
      </w:r>
    </w:p>
    <w:p w:rsidR="003C03F2" w:rsidRDefault="00FD32D5" w:rsidP="003C03F2">
      <w:pPr>
        <w:pStyle w:val="a"/>
      </w:pPr>
      <w:r w:rsidRPr="003C03F2">
        <w:t>Зазыкин В</w:t>
      </w:r>
      <w:r w:rsidR="003C03F2">
        <w:t xml:space="preserve">.Г., </w:t>
      </w:r>
      <w:r w:rsidRPr="003C03F2">
        <w:t>Мельников А</w:t>
      </w:r>
      <w:r w:rsidR="003C03F2">
        <w:t xml:space="preserve">.П. </w:t>
      </w:r>
      <w:r w:rsidRPr="003C03F2">
        <w:t>Психология</w:t>
      </w:r>
      <w:r w:rsidR="003C03F2">
        <w:t xml:space="preserve"> "</w:t>
      </w:r>
      <w:r w:rsidRPr="003C03F2">
        <w:t>паблик рилейшнз</w:t>
      </w:r>
      <w:r w:rsidR="003C03F2">
        <w:t>". 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ЭЛИТ, 2008</w:t>
      </w:r>
    </w:p>
    <w:p w:rsidR="003C03F2" w:rsidRDefault="00FD32D5" w:rsidP="003C03F2">
      <w:pPr>
        <w:pStyle w:val="a"/>
      </w:pPr>
      <w:r w:rsidRPr="003C03F2">
        <w:t>Зверинцев А</w:t>
      </w:r>
      <w:r w:rsidR="003C03F2">
        <w:t xml:space="preserve">.Б. </w:t>
      </w:r>
      <w:r w:rsidRPr="003C03F2">
        <w:t>Коммуникационный менеджмент</w:t>
      </w:r>
      <w:r w:rsidR="003C03F2" w:rsidRPr="003C03F2">
        <w:t xml:space="preserve">. </w:t>
      </w:r>
      <w:r w:rsidRPr="003C03F2">
        <w:t>Рабочая книга менеджера PR</w:t>
      </w:r>
      <w:r w:rsidR="003C03F2" w:rsidRPr="003C03F2">
        <w:t xml:space="preserve">. </w:t>
      </w:r>
      <w:r w:rsidR="003C03F2">
        <w:t>-</w:t>
      </w:r>
      <w:r w:rsidRPr="003C03F2">
        <w:t xml:space="preserve"> СПб</w:t>
      </w:r>
      <w:r w:rsidR="003C03F2">
        <w:t>.:</w:t>
      </w:r>
      <w:r w:rsidR="003C03F2" w:rsidRPr="003C03F2">
        <w:t xml:space="preserve"> </w:t>
      </w:r>
      <w:r w:rsidRPr="003C03F2">
        <w:t>Союз, 1997</w:t>
      </w:r>
    </w:p>
    <w:p w:rsidR="003C03F2" w:rsidRDefault="00FD32D5" w:rsidP="003C03F2">
      <w:pPr>
        <w:pStyle w:val="a"/>
      </w:pPr>
      <w:r w:rsidRPr="003C03F2">
        <w:t>Имшинецкая И</w:t>
      </w:r>
      <w:r w:rsidR="003C03F2" w:rsidRPr="003C03F2">
        <w:t xml:space="preserve">. </w:t>
      </w:r>
      <w:r w:rsidRPr="003C03F2">
        <w:t>Ситуативный промоушн, или искусство сесть кому-нибудь на хвост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РИП-холдинг, 2002</w:t>
      </w:r>
      <w:r w:rsidR="003C03F2" w:rsidRPr="003C03F2">
        <w:t>.</w:t>
      </w:r>
    </w:p>
    <w:p w:rsidR="003C03F2" w:rsidRPr="003C03F2" w:rsidRDefault="00FD32D5" w:rsidP="003C03F2">
      <w:pPr>
        <w:pStyle w:val="a"/>
      </w:pPr>
      <w:r w:rsidRPr="003C03F2">
        <w:t>Карманный словарь BTL-рекламы</w:t>
      </w:r>
      <w:r w:rsidR="003C03F2" w:rsidRPr="003C03F2">
        <w:t xml:space="preserve">: </w:t>
      </w:r>
      <w:r w:rsidRPr="003C03F2">
        <w:t>от event-маркетинга до retail-аудита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Маркетолог, 2003</w:t>
      </w:r>
    </w:p>
    <w:p w:rsidR="003C03F2" w:rsidRPr="003C03F2" w:rsidRDefault="00FD32D5" w:rsidP="003C03F2">
      <w:pPr>
        <w:pStyle w:val="a"/>
      </w:pPr>
      <w:r w:rsidRPr="003C03F2">
        <w:t>Киреев А</w:t>
      </w:r>
      <w:r w:rsidR="003C03F2">
        <w:t xml:space="preserve">.Б. </w:t>
      </w:r>
      <w:r w:rsidRPr="003C03F2">
        <w:t>Специальное мероприятие и бренд</w:t>
      </w:r>
      <w:r w:rsidR="003C03F2" w:rsidRPr="003C03F2">
        <w:t xml:space="preserve">. </w:t>
      </w:r>
      <w:r w:rsidRPr="003C03F2">
        <w:t>Взаимодействие от противного</w:t>
      </w:r>
      <w:r w:rsidR="003C03F2">
        <w:t xml:space="preserve"> // </w:t>
      </w:r>
      <w:r w:rsidRPr="003C03F2">
        <w:t>Event</w:t>
      </w:r>
      <w:r w:rsidR="003C03F2">
        <w:t>.ru</w:t>
      </w:r>
      <w:r w:rsidR="003C03F2" w:rsidRPr="003C03F2">
        <w:t xml:space="preserve">. </w:t>
      </w:r>
      <w:r w:rsidR="003C03F2">
        <w:t>-</w:t>
      </w:r>
      <w:r w:rsidRPr="003C03F2">
        <w:t xml:space="preserve"> 2006, № 3</w:t>
      </w:r>
      <w:r w:rsidR="003C03F2">
        <w:t xml:space="preserve"> (</w:t>
      </w:r>
      <w:r w:rsidRPr="003C03F2">
        <w:t>5</w:t>
      </w:r>
      <w:r w:rsidR="003C03F2" w:rsidRPr="003C03F2">
        <w:t xml:space="preserve">). </w:t>
      </w:r>
      <w:r w:rsidR="003C03F2">
        <w:t>-</w:t>
      </w:r>
      <w:r w:rsidRPr="003C03F2">
        <w:t xml:space="preserve"> С</w:t>
      </w:r>
      <w:r w:rsidR="003C03F2">
        <w:t>.5</w:t>
      </w:r>
      <w:r w:rsidRPr="003C03F2">
        <w:t>8-63</w:t>
      </w:r>
    </w:p>
    <w:p w:rsidR="003C03F2" w:rsidRPr="003C03F2" w:rsidRDefault="00FD32D5" w:rsidP="003C03F2">
      <w:pPr>
        <w:pStyle w:val="a"/>
      </w:pPr>
      <w:r w:rsidRPr="003C03F2">
        <w:t>Кирюхина И</w:t>
      </w:r>
      <w:r w:rsidR="003C03F2">
        <w:t xml:space="preserve">.А. </w:t>
      </w:r>
      <w:r w:rsidRPr="003C03F2">
        <w:t>Событийный маркетинг как средство продвижения товара</w:t>
      </w:r>
      <w:r w:rsidR="003C03F2">
        <w:t xml:space="preserve"> // </w:t>
      </w:r>
      <w:r w:rsidRPr="003C03F2">
        <w:t>Маркетинг и маркетинговые исследования</w:t>
      </w:r>
      <w:r w:rsidR="003C03F2" w:rsidRPr="003C03F2">
        <w:t xml:space="preserve">. </w:t>
      </w:r>
      <w:r w:rsidR="003C03F2">
        <w:t>-</w:t>
      </w:r>
      <w:r w:rsidRPr="003C03F2">
        <w:t xml:space="preserve"> 2001, № 5</w:t>
      </w:r>
      <w:r w:rsidR="003C03F2">
        <w:t xml:space="preserve"> (</w:t>
      </w:r>
      <w:r w:rsidRPr="003C03F2">
        <w:t>35</w:t>
      </w:r>
      <w:r w:rsidR="003C03F2" w:rsidRPr="003C03F2">
        <w:t xml:space="preserve">). </w:t>
      </w:r>
      <w:r w:rsidR="003C03F2">
        <w:t>-</w:t>
      </w:r>
      <w:r w:rsidRPr="003C03F2">
        <w:t xml:space="preserve"> С</w:t>
      </w:r>
      <w:r w:rsidR="003C03F2">
        <w:t>.4</w:t>
      </w:r>
      <w:r w:rsidRPr="003C03F2">
        <w:t>7-51</w:t>
      </w:r>
    </w:p>
    <w:p w:rsidR="003C03F2" w:rsidRPr="003C03F2" w:rsidRDefault="00FD32D5" w:rsidP="003C03F2">
      <w:pPr>
        <w:pStyle w:val="a"/>
      </w:pPr>
      <w:r w:rsidRPr="003C03F2">
        <w:t>Китчен Ф</w:t>
      </w:r>
      <w:r w:rsidR="003C03F2" w:rsidRPr="003C03F2">
        <w:t xml:space="preserve">. </w:t>
      </w:r>
      <w:r w:rsidRPr="003C03F2">
        <w:t>Паблик рилейшнз</w:t>
      </w:r>
      <w:r w:rsidR="003C03F2" w:rsidRPr="003C03F2">
        <w:t xml:space="preserve">: </w:t>
      </w:r>
      <w:r w:rsidRPr="003C03F2">
        <w:t>принципы и практика/пер</w:t>
      </w:r>
      <w:r w:rsidR="003C03F2" w:rsidRPr="003C03F2">
        <w:t xml:space="preserve">. </w:t>
      </w:r>
      <w:r w:rsidRPr="003C03F2">
        <w:t>с англ</w:t>
      </w:r>
      <w:r w:rsidR="003C03F2" w:rsidRPr="003C03F2">
        <w:t xml:space="preserve">. </w:t>
      </w:r>
      <w:r w:rsidRPr="003C03F2">
        <w:t>Под ред</w:t>
      </w:r>
      <w:r w:rsidR="003C03F2" w:rsidRPr="003C03F2">
        <w:t xml:space="preserve">. </w:t>
      </w:r>
      <w:r w:rsidRPr="003C03F2">
        <w:t>Б</w:t>
      </w:r>
      <w:r w:rsidR="003C03F2">
        <w:t xml:space="preserve">.Л. </w:t>
      </w:r>
      <w:r w:rsidRPr="003C03F2">
        <w:t>Еремина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ЮНИТИ-ДАНА, 2004</w:t>
      </w:r>
    </w:p>
    <w:p w:rsidR="003C03F2" w:rsidRPr="003C03F2" w:rsidRDefault="00FD32D5" w:rsidP="003C03F2">
      <w:pPr>
        <w:pStyle w:val="a"/>
      </w:pPr>
      <w:r w:rsidRPr="003C03F2">
        <w:t>Ковалевская А</w:t>
      </w:r>
      <w:r w:rsidR="003C03F2">
        <w:t>.,</w:t>
      </w:r>
      <w:r w:rsidRPr="003C03F2">
        <w:t xml:space="preserve"> Курьянов К</w:t>
      </w:r>
      <w:r w:rsidR="003C03F2" w:rsidRPr="003C03F2">
        <w:t xml:space="preserve">. </w:t>
      </w:r>
      <w:r w:rsidRPr="003C03F2">
        <w:t>Событийный маркетинг, или новый инструмент, позволяющий удержать покупателя</w:t>
      </w:r>
      <w:r w:rsidR="003C03F2">
        <w:t xml:space="preserve"> // </w:t>
      </w:r>
      <w:r w:rsidRPr="003C03F2">
        <w:t>Маркетинговые коммуникации</w:t>
      </w:r>
      <w:r w:rsidR="003C03F2" w:rsidRPr="003C03F2">
        <w:t xml:space="preserve">. </w:t>
      </w:r>
      <w:r w:rsidR="003C03F2">
        <w:t>-</w:t>
      </w:r>
      <w:r w:rsidRPr="003C03F2">
        <w:t xml:space="preserve"> 2001, № 5</w:t>
      </w:r>
      <w:r w:rsidR="003C03F2" w:rsidRPr="003C03F2">
        <w:t xml:space="preserve">. </w:t>
      </w:r>
      <w:r w:rsidR="003C03F2">
        <w:t>-</w:t>
      </w:r>
      <w:r w:rsidRPr="003C03F2">
        <w:t xml:space="preserve"> С</w:t>
      </w:r>
      <w:r w:rsidR="003C03F2">
        <w:t>.1</w:t>
      </w:r>
      <w:r w:rsidRPr="003C03F2">
        <w:t>2-14</w:t>
      </w:r>
    </w:p>
    <w:p w:rsidR="003C03F2" w:rsidRPr="003C03F2" w:rsidRDefault="00FD32D5" w:rsidP="003C03F2">
      <w:pPr>
        <w:pStyle w:val="a"/>
      </w:pPr>
      <w:r w:rsidRPr="003C03F2">
        <w:t>Кондратьев Э</w:t>
      </w:r>
      <w:r w:rsidR="003C03F2">
        <w:t xml:space="preserve">.В. </w:t>
      </w:r>
      <w:r w:rsidRPr="003C03F2">
        <w:t>Связи с общественностью</w:t>
      </w:r>
      <w:r w:rsidR="003C03F2" w:rsidRPr="003C03F2">
        <w:t xml:space="preserve">: </w:t>
      </w:r>
      <w:r w:rsidRPr="003C03F2">
        <w:t>Учебное пособие / Под общ</w:t>
      </w:r>
      <w:r w:rsidR="003C03F2" w:rsidRPr="003C03F2">
        <w:t xml:space="preserve">. </w:t>
      </w:r>
      <w:r w:rsidRPr="003C03F2">
        <w:t>ред</w:t>
      </w:r>
      <w:r w:rsidR="003C03F2" w:rsidRPr="003C03F2">
        <w:t xml:space="preserve">. </w:t>
      </w:r>
      <w:r w:rsidRPr="003C03F2">
        <w:t>С</w:t>
      </w:r>
      <w:r w:rsidR="003C03F2">
        <w:t xml:space="preserve">.Д. </w:t>
      </w:r>
      <w:r w:rsidRPr="003C03F2">
        <w:t>Резника</w:t>
      </w:r>
      <w:r w:rsidR="003C03F2" w:rsidRPr="003C03F2">
        <w:t>. -</w:t>
      </w:r>
      <w:r w:rsidR="003C03F2">
        <w:t xml:space="preserve"> </w:t>
      </w:r>
      <w:r w:rsidRPr="003C03F2">
        <w:t>2-е изд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Академический Проект, 2004</w:t>
      </w:r>
    </w:p>
    <w:p w:rsidR="003C03F2" w:rsidRPr="003C03F2" w:rsidRDefault="00FD32D5" w:rsidP="003C03F2">
      <w:pPr>
        <w:pStyle w:val="a"/>
      </w:pPr>
      <w:r w:rsidRPr="003C03F2">
        <w:t>Копылова Н</w:t>
      </w:r>
      <w:r w:rsidR="003C03F2" w:rsidRPr="003C03F2">
        <w:t xml:space="preserve">. </w:t>
      </w:r>
      <w:r w:rsidRPr="003C03F2">
        <w:t>Что такое event management</w:t>
      </w:r>
      <w:r w:rsidR="003C03F2" w:rsidRPr="003C03F2">
        <w:t>?</w:t>
      </w:r>
      <w:r w:rsidR="003C03F2">
        <w:t xml:space="preserve"> // </w:t>
      </w:r>
      <w:r w:rsidRPr="003C03F2">
        <w:t>Лаборатория рекламы и PR</w:t>
      </w:r>
      <w:r w:rsidR="003C03F2" w:rsidRPr="003C03F2">
        <w:t>. -</w:t>
      </w:r>
      <w:r w:rsidR="003C03F2">
        <w:t xml:space="preserve"> </w:t>
      </w:r>
      <w:r w:rsidRPr="003C03F2">
        <w:t>2007, № 3</w:t>
      </w:r>
      <w:r w:rsidR="003C03F2">
        <w:t xml:space="preserve"> (</w:t>
      </w:r>
      <w:r w:rsidRPr="003C03F2">
        <w:t>52</w:t>
      </w:r>
      <w:r w:rsidR="003C03F2" w:rsidRPr="003C03F2">
        <w:t xml:space="preserve">). </w:t>
      </w:r>
      <w:r w:rsidR="003C03F2">
        <w:t>-</w:t>
      </w:r>
      <w:r w:rsidRPr="003C03F2">
        <w:t xml:space="preserve"> С</w:t>
      </w:r>
      <w:r w:rsidR="003C03F2">
        <w:t>.7</w:t>
      </w:r>
      <w:r w:rsidRPr="003C03F2">
        <w:t>7-82</w:t>
      </w:r>
    </w:p>
    <w:p w:rsidR="003C03F2" w:rsidRPr="003C03F2" w:rsidRDefault="00FD32D5" w:rsidP="003C03F2">
      <w:pPr>
        <w:pStyle w:val="a"/>
      </w:pPr>
      <w:r w:rsidRPr="003C03F2">
        <w:t>Котлер Ф</w:t>
      </w:r>
      <w:r w:rsidR="003C03F2" w:rsidRPr="003C03F2">
        <w:t xml:space="preserve">. </w:t>
      </w:r>
      <w:r w:rsidRPr="003C03F2">
        <w:t>Основы маркетинга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Има-Кросс Плюс, 1995</w:t>
      </w:r>
    </w:p>
    <w:p w:rsidR="003C03F2" w:rsidRPr="003C03F2" w:rsidRDefault="00FD32D5" w:rsidP="003C03F2">
      <w:pPr>
        <w:pStyle w:val="a"/>
      </w:pPr>
      <w:r w:rsidRPr="003C03F2">
        <w:t>Коханов Е</w:t>
      </w:r>
      <w:r w:rsidR="003C03F2">
        <w:t xml:space="preserve">.Ф. </w:t>
      </w:r>
      <w:r w:rsidRPr="003C03F2">
        <w:t>Теоретические и методологические основы PR-деятельности</w:t>
      </w:r>
      <w:r w:rsidR="003C03F2">
        <w:t xml:space="preserve"> (</w:t>
      </w:r>
      <w:r w:rsidRPr="003C03F2">
        <w:t>Социологический аспект</w:t>
      </w:r>
      <w:r w:rsidR="003C03F2" w:rsidRPr="003C03F2">
        <w:t xml:space="preserve">).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РИП-холдинг, 2004</w:t>
      </w:r>
    </w:p>
    <w:p w:rsidR="003C03F2" w:rsidRPr="003C03F2" w:rsidRDefault="00FD32D5" w:rsidP="003C03F2">
      <w:pPr>
        <w:pStyle w:val="a"/>
      </w:pPr>
      <w:r w:rsidRPr="003C03F2">
        <w:t>Кочеткова А</w:t>
      </w:r>
      <w:r w:rsidR="003C03F2">
        <w:t xml:space="preserve">.В., </w:t>
      </w:r>
      <w:r w:rsidRPr="003C03F2">
        <w:t>Филиппов В</w:t>
      </w:r>
      <w:r w:rsidR="003C03F2">
        <w:t xml:space="preserve">.Н., </w:t>
      </w:r>
      <w:r w:rsidRPr="003C03F2">
        <w:t>Скворцов Я</w:t>
      </w:r>
      <w:r w:rsidR="003C03F2">
        <w:t xml:space="preserve">.Л., </w:t>
      </w:r>
      <w:r w:rsidRPr="003C03F2">
        <w:t>Тарасов А</w:t>
      </w:r>
      <w:r w:rsidR="003C03F2">
        <w:t xml:space="preserve">.С. </w:t>
      </w:r>
      <w:r w:rsidRPr="003C03F2">
        <w:t>Теория и практика связей с общественностью</w:t>
      </w:r>
      <w:r w:rsidR="003C03F2" w:rsidRPr="003C03F2">
        <w:t xml:space="preserve">: </w:t>
      </w:r>
      <w:r w:rsidRPr="003C03F2">
        <w:t>Учебник</w:t>
      </w:r>
      <w:r w:rsidR="003C03F2" w:rsidRPr="003C03F2">
        <w:t xml:space="preserve">. </w:t>
      </w:r>
      <w:r w:rsidR="003C03F2">
        <w:t>-</w:t>
      </w:r>
      <w:r w:rsidRPr="003C03F2">
        <w:t xml:space="preserve"> СПб</w:t>
      </w:r>
      <w:r w:rsidR="003C03F2">
        <w:t>.:</w:t>
      </w:r>
      <w:r w:rsidR="003C03F2" w:rsidRPr="003C03F2">
        <w:t xml:space="preserve"> </w:t>
      </w:r>
      <w:r w:rsidRPr="003C03F2">
        <w:t>Питер, 2007</w:t>
      </w:r>
    </w:p>
    <w:p w:rsidR="003C03F2" w:rsidRPr="003C03F2" w:rsidRDefault="00FD32D5" w:rsidP="003C03F2">
      <w:pPr>
        <w:pStyle w:val="a"/>
      </w:pPr>
      <w:r w:rsidRPr="003C03F2">
        <w:t>Кошелев А</w:t>
      </w:r>
      <w:r w:rsidR="003C03F2">
        <w:t xml:space="preserve">.Н. </w:t>
      </w:r>
      <w:r w:rsidRPr="003C03F2">
        <w:t>PR-проектирование</w:t>
      </w:r>
      <w:r w:rsidR="003C03F2" w:rsidRPr="003C03F2">
        <w:t xml:space="preserve">. </w:t>
      </w:r>
      <w:r w:rsidRPr="003C03F2">
        <w:t>От идеи до воплощения в реальность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Анлейс, 2009</w:t>
      </w:r>
    </w:p>
    <w:p w:rsidR="003C03F2" w:rsidRPr="003C03F2" w:rsidRDefault="00FD32D5" w:rsidP="003C03F2">
      <w:pPr>
        <w:pStyle w:val="a"/>
      </w:pPr>
      <w:r w:rsidRPr="003C03F2">
        <w:t>Кривоносов А</w:t>
      </w:r>
      <w:r w:rsidR="003C03F2">
        <w:t xml:space="preserve">.Д. </w:t>
      </w:r>
      <w:r w:rsidRPr="003C03F2">
        <w:rPr>
          <w:lang w:val="en-US"/>
        </w:rPr>
        <w:t>PR</w:t>
      </w:r>
      <w:r w:rsidRPr="003C03F2">
        <w:t>-текст как инструмент публичных коммуникаций</w:t>
      </w:r>
      <w:r w:rsidR="003C03F2" w:rsidRPr="003C03F2">
        <w:t xml:space="preserve">. </w:t>
      </w:r>
      <w:r w:rsidR="003C03F2">
        <w:t>-</w:t>
      </w:r>
      <w:r w:rsidRPr="003C03F2">
        <w:t xml:space="preserve"> СПб</w:t>
      </w:r>
      <w:r w:rsidR="003C03F2">
        <w:t>.:</w:t>
      </w:r>
      <w:r w:rsidR="003C03F2" w:rsidRPr="003C03F2">
        <w:t xml:space="preserve"> </w:t>
      </w:r>
      <w:r w:rsidRPr="003C03F2">
        <w:t>Петербургское Востоковедение, 2002</w:t>
      </w:r>
    </w:p>
    <w:p w:rsidR="003C03F2" w:rsidRDefault="00FD32D5" w:rsidP="003C03F2">
      <w:pPr>
        <w:pStyle w:val="a"/>
      </w:pPr>
      <w:r w:rsidRPr="003C03F2">
        <w:t>Крысов А</w:t>
      </w:r>
      <w:r w:rsidR="003C03F2" w:rsidRPr="003C03F2">
        <w:t xml:space="preserve">. </w:t>
      </w:r>
      <w:r w:rsidRPr="003C03F2">
        <w:t>Special events как конструктор</w:t>
      </w:r>
      <w:r w:rsidR="003C03F2" w:rsidRPr="003C03F2">
        <w:t xml:space="preserve">. </w:t>
      </w:r>
      <w:r w:rsidRPr="003C03F2">
        <w:t>Часть I</w:t>
      </w:r>
      <w:r w:rsidR="003C03F2" w:rsidRPr="003C03F2">
        <w:t xml:space="preserve">. </w:t>
      </w:r>
      <w:r w:rsidRPr="003C03F2">
        <w:t>Планирование</w:t>
      </w:r>
      <w:r w:rsidR="003C03F2">
        <w:t xml:space="preserve"> // </w:t>
      </w:r>
      <w:r w:rsidRPr="003C03F2">
        <w:t>Eventmarket</w:t>
      </w:r>
      <w:r w:rsidR="003C03F2">
        <w:t>.ru</w:t>
      </w:r>
      <w:r w:rsidRPr="003C03F2">
        <w:t>, 26</w:t>
      </w:r>
      <w:r w:rsidR="003C03F2">
        <w:t>.02.20</w:t>
      </w:r>
      <w:r w:rsidRPr="003C03F2">
        <w:t>08 г</w:t>
      </w:r>
      <w:r w:rsidR="003C03F2" w:rsidRPr="003C03F2">
        <w:t>.</w:t>
      </w:r>
    </w:p>
    <w:p w:rsidR="003C03F2" w:rsidRDefault="00FD32D5" w:rsidP="003C03F2">
      <w:pPr>
        <w:pStyle w:val="a"/>
      </w:pPr>
      <w:r w:rsidRPr="003C03F2">
        <w:t>Крысов А</w:t>
      </w:r>
      <w:r w:rsidR="003C03F2" w:rsidRPr="003C03F2">
        <w:t xml:space="preserve">. </w:t>
      </w:r>
      <w:r w:rsidRPr="003C03F2">
        <w:t>Special events как конструктор</w:t>
      </w:r>
      <w:r w:rsidR="003C03F2" w:rsidRPr="003C03F2">
        <w:t xml:space="preserve">. </w:t>
      </w:r>
      <w:r w:rsidRPr="003C03F2">
        <w:t>Часть II</w:t>
      </w:r>
      <w:r w:rsidR="003C03F2" w:rsidRPr="003C03F2">
        <w:t xml:space="preserve">. </w:t>
      </w:r>
      <w:r w:rsidRPr="003C03F2">
        <w:t>Концепция специального мероприятия</w:t>
      </w:r>
      <w:r w:rsidR="003C03F2">
        <w:t xml:space="preserve"> // </w:t>
      </w:r>
      <w:r w:rsidRPr="003C03F2">
        <w:t>Eventmarket</w:t>
      </w:r>
      <w:r w:rsidR="003C03F2">
        <w:t>.ru</w:t>
      </w:r>
      <w:r w:rsidRPr="003C03F2">
        <w:t>, 07</w:t>
      </w:r>
      <w:r w:rsidR="003C03F2">
        <w:t>.03.20</w:t>
      </w:r>
      <w:r w:rsidRPr="003C03F2">
        <w:t>08 г</w:t>
      </w:r>
      <w:r w:rsidR="003C03F2" w:rsidRPr="003C03F2">
        <w:t>.</w:t>
      </w:r>
    </w:p>
    <w:p w:rsidR="003C03F2" w:rsidRDefault="00FD32D5" w:rsidP="003C03F2">
      <w:pPr>
        <w:pStyle w:val="a"/>
      </w:pPr>
      <w:r w:rsidRPr="003C03F2">
        <w:t>Крысов А</w:t>
      </w:r>
      <w:r w:rsidR="003C03F2" w:rsidRPr="003C03F2">
        <w:t xml:space="preserve">. </w:t>
      </w:r>
      <w:r w:rsidRPr="003C03F2">
        <w:t>Special events как конструктор</w:t>
      </w:r>
      <w:r w:rsidR="003C03F2" w:rsidRPr="003C03F2">
        <w:t xml:space="preserve">. </w:t>
      </w:r>
      <w:r w:rsidRPr="003C03F2">
        <w:t>Часть VII</w:t>
      </w:r>
      <w:r w:rsidR="003C03F2" w:rsidRPr="003C03F2">
        <w:t xml:space="preserve">. </w:t>
      </w:r>
      <w:r w:rsidRPr="003C03F2">
        <w:t>Продвижение</w:t>
      </w:r>
      <w:r w:rsidR="003C03F2">
        <w:t xml:space="preserve"> // </w:t>
      </w:r>
      <w:r w:rsidRPr="003C03F2">
        <w:t>Eventmarket</w:t>
      </w:r>
      <w:r w:rsidR="003C03F2">
        <w:t>.ru</w:t>
      </w:r>
      <w:r w:rsidRPr="003C03F2">
        <w:t>, 21</w:t>
      </w:r>
      <w:r w:rsidR="003C03F2">
        <w:t>.05.20</w:t>
      </w:r>
      <w:r w:rsidRPr="003C03F2">
        <w:t>08 г</w:t>
      </w:r>
      <w:r w:rsidR="003C03F2" w:rsidRPr="003C03F2">
        <w:t>.</w:t>
      </w:r>
    </w:p>
    <w:p w:rsidR="003C03F2" w:rsidRPr="003C03F2" w:rsidRDefault="00FD32D5" w:rsidP="003C03F2">
      <w:pPr>
        <w:pStyle w:val="a"/>
      </w:pPr>
      <w:r w:rsidRPr="003C03F2">
        <w:t>Маркова В</w:t>
      </w:r>
      <w:r w:rsidR="003C03F2">
        <w:t xml:space="preserve">.Д. </w:t>
      </w:r>
      <w:r w:rsidRPr="003C03F2">
        <w:t>Маркетинг услуг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Финансы и статистика, 1996</w:t>
      </w:r>
    </w:p>
    <w:p w:rsidR="003C03F2" w:rsidRPr="003C03F2" w:rsidRDefault="00FD32D5" w:rsidP="003C03F2">
      <w:pPr>
        <w:pStyle w:val="a"/>
      </w:pPr>
      <w:r w:rsidRPr="003C03F2">
        <w:t>Маркони Д</w:t>
      </w:r>
      <w:r w:rsidR="003C03F2" w:rsidRPr="003C03F2">
        <w:t xml:space="preserve">. </w:t>
      </w:r>
      <w:r w:rsidRPr="003C03F2">
        <w:t>PR</w:t>
      </w:r>
      <w:r w:rsidR="003C03F2" w:rsidRPr="003C03F2">
        <w:t xml:space="preserve">. </w:t>
      </w:r>
      <w:r w:rsidRPr="003C03F2">
        <w:t>Полное руководство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Вершина, 2006</w:t>
      </w:r>
    </w:p>
    <w:p w:rsidR="003C03F2" w:rsidRPr="003C03F2" w:rsidRDefault="00FD32D5" w:rsidP="003C03F2">
      <w:pPr>
        <w:pStyle w:val="a"/>
      </w:pPr>
      <w:r w:rsidRPr="003C03F2">
        <w:t>Минаев С</w:t>
      </w:r>
      <w:r w:rsidR="003C03F2">
        <w:t xml:space="preserve">.Г. </w:t>
      </w:r>
      <w:r w:rsidRPr="003C03F2">
        <w:t>Эффективность события не отходя от кассы</w:t>
      </w:r>
      <w:r w:rsidR="003C03F2">
        <w:t xml:space="preserve"> // </w:t>
      </w:r>
      <w:r w:rsidRPr="003C03F2">
        <w:t>Event</w:t>
      </w:r>
      <w:r w:rsidR="003C03F2">
        <w:t>.ru</w:t>
      </w:r>
      <w:r w:rsidR="003C03F2" w:rsidRPr="003C03F2">
        <w:t xml:space="preserve">. </w:t>
      </w:r>
      <w:r w:rsidR="003C03F2">
        <w:t>-</w:t>
      </w:r>
      <w:r w:rsidRPr="003C03F2">
        <w:t xml:space="preserve"> 2008, № 4</w:t>
      </w:r>
      <w:r w:rsidR="003C03F2">
        <w:t xml:space="preserve"> (</w:t>
      </w:r>
      <w:r w:rsidRPr="003C03F2">
        <w:t>19</w:t>
      </w:r>
      <w:r w:rsidR="003C03F2" w:rsidRPr="003C03F2">
        <w:t xml:space="preserve">). </w:t>
      </w:r>
      <w:r w:rsidR="003C03F2">
        <w:t>-</w:t>
      </w:r>
      <w:r w:rsidRPr="003C03F2">
        <w:t xml:space="preserve"> С</w:t>
      </w:r>
      <w:r w:rsidR="003C03F2">
        <w:t>.3</w:t>
      </w:r>
      <w:r w:rsidRPr="003C03F2">
        <w:t>3-35</w:t>
      </w:r>
    </w:p>
    <w:p w:rsidR="003C03F2" w:rsidRPr="003C03F2" w:rsidRDefault="00FD32D5" w:rsidP="003C03F2">
      <w:pPr>
        <w:pStyle w:val="a"/>
      </w:pPr>
      <w:r w:rsidRPr="003C03F2">
        <w:t>Назимко А</w:t>
      </w:r>
      <w:r w:rsidR="003C03F2">
        <w:t xml:space="preserve">.Е. </w:t>
      </w:r>
      <w:r w:rsidRPr="003C03F2">
        <w:t>Событийный маркетинг</w:t>
      </w:r>
      <w:r w:rsidR="003C03F2" w:rsidRPr="003C03F2">
        <w:t xml:space="preserve">: </w:t>
      </w:r>
      <w:r w:rsidRPr="003C03F2">
        <w:t>руководство для заказчиков и исполнителей / Алексей Назимко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Вершина, 2007</w:t>
      </w:r>
    </w:p>
    <w:p w:rsidR="003C03F2" w:rsidRPr="003C03F2" w:rsidRDefault="00FD32D5" w:rsidP="003C03F2">
      <w:pPr>
        <w:pStyle w:val="a"/>
      </w:pPr>
      <w:r w:rsidRPr="003C03F2">
        <w:t>Новикова М</w:t>
      </w:r>
      <w:r w:rsidR="003C03F2" w:rsidRPr="003C03F2">
        <w:t xml:space="preserve">. </w:t>
      </w:r>
      <w:r w:rsidRPr="003C03F2">
        <w:t>Российский событийный маркетинг</w:t>
      </w:r>
      <w:r w:rsidR="003C03F2" w:rsidRPr="003C03F2">
        <w:t xml:space="preserve">. </w:t>
      </w:r>
      <w:r w:rsidRPr="003C03F2">
        <w:t>Тенденции и перспектива</w:t>
      </w:r>
      <w:r w:rsidR="003C03F2">
        <w:t xml:space="preserve"> // </w:t>
      </w:r>
      <w:r w:rsidRPr="003C03F2">
        <w:t>Лаборатория рекламы и PR</w:t>
      </w:r>
      <w:r w:rsidR="003C03F2" w:rsidRPr="003C03F2">
        <w:t>. -</w:t>
      </w:r>
      <w:r w:rsidR="003C03F2">
        <w:t xml:space="preserve"> </w:t>
      </w:r>
      <w:r w:rsidRPr="003C03F2">
        <w:t>2007, № 5</w:t>
      </w:r>
      <w:r w:rsidR="003C03F2">
        <w:t xml:space="preserve"> (</w:t>
      </w:r>
      <w:r w:rsidRPr="003C03F2">
        <w:t>60</w:t>
      </w:r>
      <w:r w:rsidR="003C03F2" w:rsidRPr="003C03F2">
        <w:t xml:space="preserve">). </w:t>
      </w:r>
      <w:r w:rsidR="003C03F2">
        <w:t>-</w:t>
      </w:r>
      <w:r w:rsidRPr="003C03F2">
        <w:t xml:space="preserve"> С</w:t>
      </w:r>
      <w:r w:rsidR="003C03F2">
        <w:t>.3</w:t>
      </w:r>
      <w:r w:rsidRPr="003C03F2">
        <w:t>2-36</w:t>
      </w:r>
    </w:p>
    <w:p w:rsidR="003C03F2" w:rsidRPr="003C03F2" w:rsidRDefault="00FD32D5" w:rsidP="003C03F2">
      <w:pPr>
        <w:pStyle w:val="a"/>
      </w:pPr>
      <w:r w:rsidRPr="003C03F2">
        <w:t>Пасмуров А</w:t>
      </w:r>
      <w:r w:rsidR="003C03F2" w:rsidRPr="003C03F2">
        <w:t xml:space="preserve">. </w:t>
      </w:r>
      <w:r w:rsidRPr="003C03F2">
        <w:t>Как эффективно подготовить и провести конференцию, семинар, выставку</w:t>
      </w:r>
      <w:r w:rsidR="003C03F2" w:rsidRPr="003C03F2">
        <w:t xml:space="preserve">. </w:t>
      </w:r>
      <w:r w:rsidR="003C03F2">
        <w:t>-</w:t>
      </w:r>
      <w:r w:rsidRPr="003C03F2">
        <w:t xml:space="preserve"> СПб</w:t>
      </w:r>
      <w:r w:rsidR="003C03F2">
        <w:t>.:</w:t>
      </w:r>
      <w:r w:rsidR="003C03F2" w:rsidRPr="003C03F2">
        <w:t xml:space="preserve"> </w:t>
      </w:r>
      <w:r w:rsidRPr="003C03F2">
        <w:t>Питер, 2006</w:t>
      </w:r>
    </w:p>
    <w:p w:rsidR="003C03F2" w:rsidRPr="003C03F2" w:rsidRDefault="00FD32D5" w:rsidP="003C03F2">
      <w:pPr>
        <w:pStyle w:val="a"/>
      </w:pPr>
      <w:r w:rsidRPr="003C03F2">
        <w:t>Почепцов Г</w:t>
      </w:r>
      <w:r w:rsidR="003C03F2">
        <w:t xml:space="preserve">.Г. </w:t>
      </w:r>
      <w:r w:rsidRPr="003C03F2">
        <w:t>Паблик рилейшнз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Центр, 2003</w:t>
      </w:r>
    </w:p>
    <w:p w:rsidR="003C03F2" w:rsidRPr="003C03F2" w:rsidRDefault="00FD32D5" w:rsidP="003C03F2">
      <w:pPr>
        <w:pStyle w:val="a"/>
      </w:pPr>
      <w:r w:rsidRPr="003C03F2">
        <w:t>Райзберг Б</w:t>
      </w:r>
      <w:r w:rsidR="003C03F2">
        <w:t xml:space="preserve">.А., </w:t>
      </w:r>
      <w:r w:rsidRPr="003C03F2">
        <w:t>Лозовский Л</w:t>
      </w:r>
      <w:r w:rsidR="003C03F2">
        <w:t xml:space="preserve">.Ш., </w:t>
      </w:r>
      <w:r w:rsidRPr="003C03F2">
        <w:t>Стародубцева Е</w:t>
      </w:r>
      <w:r w:rsidR="003C03F2">
        <w:t xml:space="preserve">.Б. </w:t>
      </w:r>
      <w:r w:rsidRPr="003C03F2">
        <w:t>Современный экономический словарь</w:t>
      </w:r>
      <w:r w:rsidR="003C03F2">
        <w:t>.5</w:t>
      </w:r>
      <w:r w:rsidRPr="003C03F2">
        <w:t>-е изд</w:t>
      </w:r>
      <w:r w:rsidR="003C03F2">
        <w:t>.,</w:t>
      </w:r>
      <w:r w:rsidRPr="003C03F2">
        <w:t xml:space="preserve"> перераб</w:t>
      </w:r>
      <w:r w:rsidR="003C03F2" w:rsidRPr="003C03F2">
        <w:t xml:space="preserve">. </w:t>
      </w:r>
      <w:r w:rsidRPr="003C03F2">
        <w:t>и доп</w:t>
      </w:r>
      <w:r w:rsidR="003C03F2" w:rsidRPr="003C03F2">
        <w:t>. -</w:t>
      </w:r>
      <w:r w:rsidR="003C03F2">
        <w:t xml:space="preserve"> </w:t>
      </w:r>
      <w:r w:rsidRPr="003C03F2">
        <w:t>М</w:t>
      </w:r>
      <w:r w:rsidR="003C03F2">
        <w:t>.:</w:t>
      </w:r>
      <w:r w:rsidR="003C03F2" w:rsidRPr="003C03F2">
        <w:t xml:space="preserve"> </w:t>
      </w:r>
      <w:r w:rsidRPr="003C03F2">
        <w:t>ИНФРА-М, 2007</w:t>
      </w:r>
    </w:p>
    <w:p w:rsidR="003C03F2" w:rsidRPr="003C03F2" w:rsidRDefault="00FD32D5" w:rsidP="003C03F2">
      <w:pPr>
        <w:pStyle w:val="a"/>
      </w:pPr>
      <w:r w:rsidRPr="003C03F2">
        <w:t>Романцов А</w:t>
      </w:r>
      <w:r w:rsidR="003C03F2">
        <w:t xml:space="preserve">.Н. </w:t>
      </w:r>
      <w:r w:rsidRPr="003C03F2">
        <w:t>Event-маркетинг</w:t>
      </w:r>
      <w:r w:rsidR="003C03F2" w:rsidRPr="003C03F2">
        <w:t xml:space="preserve">. </w:t>
      </w:r>
      <w:r w:rsidRPr="003C03F2">
        <w:t>Сущность и особенности организации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Дашков и Ко, 2009</w:t>
      </w:r>
    </w:p>
    <w:p w:rsidR="003C03F2" w:rsidRPr="003C03F2" w:rsidRDefault="00FD32D5" w:rsidP="003C03F2">
      <w:pPr>
        <w:pStyle w:val="a"/>
      </w:pPr>
      <w:r w:rsidRPr="003C03F2">
        <w:t>Рунова Е</w:t>
      </w:r>
      <w:r w:rsidR="003C03F2">
        <w:t>.,</w:t>
      </w:r>
      <w:r w:rsidRPr="003C03F2">
        <w:t xml:space="preserve"> Обломский И</w:t>
      </w:r>
      <w:r w:rsidR="003C03F2" w:rsidRPr="003C03F2">
        <w:t xml:space="preserve">. </w:t>
      </w:r>
      <w:r w:rsidRPr="003C03F2">
        <w:t>Роль специальных мероприятий в формировании бренда</w:t>
      </w:r>
      <w:r w:rsidR="003C03F2">
        <w:t xml:space="preserve"> // </w:t>
      </w:r>
      <w:r w:rsidRPr="003C03F2">
        <w:t>Event</w:t>
      </w:r>
      <w:r w:rsidR="003C03F2">
        <w:t>.ru</w:t>
      </w:r>
      <w:r w:rsidR="003C03F2" w:rsidRPr="003C03F2">
        <w:t xml:space="preserve">. </w:t>
      </w:r>
      <w:r w:rsidR="003C03F2">
        <w:t>-</w:t>
      </w:r>
      <w:r w:rsidRPr="003C03F2">
        <w:t xml:space="preserve"> 2008, № 3</w:t>
      </w:r>
      <w:r w:rsidR="003C03F2">
        <w:t xml:space="preserve"> (</w:t>
      </w:r>
      <w:r w:rsidRPr="003C03F2">
        <w:t>18</w:t>
      </w:r>
      <w:r w:rsidR="003C03F2" w:rsidRPr="003C03F2">
        <w:t xml:space="preserve">). </w:t>
      </w:r>
      <w:r w:rsidR="003C03F2">
        <w:t>-</w:t>
      </w:r>
      <w:r w:rsidRPr="003C03F2">
        <w:t xml:space="preserve"> С</w:t>
      </w:r>
      <w:r w:rsidR="003C03F2">
        <w:t>.4</w:t>
      </w:r>
      <w:r w:rsidRPr="003C03F2">
        <w:t>9-53</w:t>
      </w:r>
    </w:p>
    <w:p w:rsidR="003C03F2" w:rsidRPr="003C03F2" w:rsidRDefault="00FD32D5" w:rsidP="003C03F2">
      <w:pPr>
        <w:pStyle w:val="a"/>
      </w:pPr>
      <w:r w:rsidRPr="003C03F2">
        <w:t>Санаев А</w:t>
      </w:r>
      <w:r w:rsidR="003C03F2" w:rsidRPr="003C03F2">
        <w:t xml:space="preserve">. </w:t>
      </w:r>
      <w:r w:rsidRPr="003C03F2">
        <w:t>Русский PR в бизнесе и политике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Ось-89, 2003</w:t>
      </w:r>
    </w:p>
    <w:p w:rsidR="003C03F2" w:rsidRPr="003C03F2" w:rsidRDefault="00FD32D5" w:rsidP="003C03F2">
      <w:pPr>
        <w:pStyle w:val="a"/>
      </w:pPr>
      <w:r w:rsidRPr="003C03F2">
        <w:t>Синяева И</w:t>
      </w:r>
      <w:r w:rsidR="003C03F2">
        <w:t xml:space="preserve">.М. </w:t>
      </w:r>
      <w:r w:rsidRPr="003C03F2">
        <w:t>Паблик рилейшнз в коммерческой деятельности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ЮНИТИ-ДАНА, 2003</w:t>
      </w:r>
    </w:p>
    <w:p w:rsidR="003C03F2" w:rsidRPr="003C03F2" w:rsidRDefault="00FD32D5" w:rsidP="003C03F2">
      <w:pPr>
        <w:pStyle w:val="a"/>
      </w:pPr>
      <w:r w:rsidRPr="003C03F2">
        <w:t>Синяева И</w:t>
      </w:r>
      <w:r w:rsidR="003C03F2">
        <w:t xml:space="preserve">.М., </w:t>
      </w:r>
      <w:r w:rsidRPr="003C03F2">
        <w:t>Маслова В</w:t>
      </w:r>
      <w:r w:rsidR="003C03F2">
        <w:t xml:space="preserve">.М., </w:t>
      </w:r>
      <w:r w:rsidRPr="003C03F2">
        <w:t>Синяев В</w:t>
      </w:r>
      <w:r w:rsidR="003C03F2">
        <w:t xml:space="preserve">.В. </w:t>
      </w:r>
      <w:r w:rsidRPr="003C03F2">
        <w:t>Сфера PR в маркетинге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Юнити, 2007</w:t>
      </w:r>
    </w:p>
    <w:p w:rsidR="003C03F2" w:rsidRPr="003C03F2" w:rsidRDefault="00FD32D5" w:rsidP="003C03F2">
      <w:pPr>
        <w:pStyle w:val="a"/>
      </w:pPr>
      <w:r w:rsidRPr="003C03F2">
        <w:t>Смирнов Э</w:t>
      </w:r>
      <w:r w:rsidR="003C03F2">
        <w:t xml:space="preserve">.А. </w:t>
      </w:r>
      <w:r w:rsidRPr="003C03F2">
        <w:t>Стратегический менеджмент, ориентированный на бренд</w:t>
      </w:r>
      <w:r w:rsidR="003C03F2" w:rsidRPr="003C03F2">
        <w:t xml:space="preserve">. </w:t>
      </w:r>
      <w:r w:rsidRPr="003C03F2">
        <w:t>Учебное пособие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Национальный институт бизнеса, 2004</w:t>
      </w:r>
    </w:p>
    <w:p w:rsidR="003C03F2" w:rsidRDefault="00FD32D5" w:rsidP="003C03F2">
      <w:pPr>
        <w:pStyle w:val="a"/>
      </w:pPr>
      <w:r w:rsidRPr="003C03F2">
        <w:t>Соколов А</w:t>
      </w:r>
      <w:r w:rsidR="003C03F2">
        <w:t xml:space="preserve">.В. </w:t>
      </w:r>
      <w:r w:rsidRPr="003C03F2">
        <w:t>Общая теория социальной коммуникации</w:t>
      </w:r>
      <w:r w:rsidR="003C03F2" w:rsidRPr="003C03F2">
        <w:t xml:space="preserve">: </w:t>
      </w:r>
      <w:r w:rsidRPr="003C03F2">
        <w:t>Учебное пособие</w:t>
      </w:r>
      <w:r w:rsidR="003C03F2" w:rsidRPr="003C03F2">
        <w:t>. -</w:t>
      </w:r>
      <w:r w:rsidR="003C03F2">
        <w:t xml:space="preserve"> </w:t>
      </w:r>
      <w:r w:rsidRPr="003C03F2">
        <w:t>СПб</w:t>
      </w:r>
      <w:r w:rsidR="003C03F2">
        <w:t>.:</w:t>
      </w:r>
      <w:r w:rsidR="003C03F2" w:rsidRPr="003C03F2">
        <w:t xml:space="preserve"> </w:t>
      </w:r>
      <w:r w:rsidRPr="003C03F2">
        <w:t>Издательство Михайлова В</w:t>
      </w:r>
      <w:r w:rsidR="003C03F2">
        <w:t xml:space="preserve">.А., </w:t>
      </w:r>
      <w:r w:rsidR="003C03F2" w:rsidRPr="003C03F2">
        <w:t>20</w:t>
      </w:r>
      <w:r w:rsidRPr="003C03F2">
        <w:t>02</w:t>
      </w:r>
    </w:p>
    <w:p w:rsidR="003C03F2" w:rsidRPr="003C03F2" w:rsidRDefault="00FD32D5" w:rsidP="003C03F2">
      <w:pPr>
        <w:pStyle w:val="a"/>
      </w:pPr>
      <w:r w:rsidRPr="003C03F2">
        <w:t>Стефанов С</w:t>
      </w:r>
      <w:r w:rsidR="003C03F2">
        <w:t xml:space="preserve">.И. </w:t>
      </w:r>
      <w:r w:rsidRPr="003C03F2">
        <w:t>Реклама и полиграфия</w:t>
      </w:r>
      <w:r w:rsidR="003C03F2" w:rsidRPr="003C03F2">
        <w:t xml:space="preserve">: </w:t>
      </w:r>
      <w:r w:rsidRPr="003C03F2">
        <w:t>опыт словаря-справочника</w:t>
      </w:r>
      <w:r w:rsidR="003C03F2" w:rsidRPr="003C03F2">
        <w:t>. -</w:t>
      </w:r>
      <w:r w:rsidR="003C03F2">
        <w:t xml:space="preserve"> </w:t>
      </w:r>
      <w:r w:rsidRPr="003C03F2">
        <w:t>М</w:t>
      </w:r>
      <w:r w:rsidR="003C03F2">
        <w:t>.:</w:t>
      </w:r>
      <w:r w:rsidR="003C03F2" w:rsidRPr="003C03F2">
        <w:t xml:space="preserve"> </w:t>
      </w:r>
      <w:r w:rsidRPr="003C03F2">
        <w:t>Гелла-принт, 2004</w:t>
      </w:r>
    </w:p>
    <w:p w:rsidR="003C03F2" w:rsidRPr="003C03F2" w:rsidRDefault="00FD32D5" w:rsidP="003C03F2">
      <w:pPr>
        <w:pStyle w:val="a"/>
      </w:pPr>
      <w:r w:rsidRPr="003C03F2">
        <w:t>Тамберг В</w:t>
      </w:r>
      <w:r w:rsidR="003C03F2">
        <w:t>.,</w:t>
      </w:r>
      <w:r w:rsidRPr="003C03F2">
        <w:t xml:space="preserve"> Бадьин А</w:t>
      </w:r>
      <w:r w:rsidR="003C03F2" w:rsidRPr="003C03F2">
        <w:t xml:space="preserve">. </w:t>
      </w:r>
      <w:r w:rsidRPr="003C03F2">
        <w:t>Бренд</w:t>
      </w:r>
      <w:r w:rsidR="003C03F2" w:rsidRPr="003C03F2">
        <w:t xml:space="preserve">. </w:t>
      </w:r>
      <w:r w:rsidRPr="003C03F2">
        <w:t>Боевая машина бизнеса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Олимп-Бизнес, 2005</w:t>
      </w:r>
    </w:p>
    <w:p w:rsidR="003C03F2" w:rsidRPr="003C03F2" w:rsidRDefault="00FD32D5" w:rsidP="003C03F2">
      <w:pPr>
        <w:pStyle w:val="a"/>
      </w:pPr>
      <w:r w:rsidRPr="003C03F2">
        <w:t>Темпорал П</w:t>
      </w:r>
      <w:r w:rsidR="003C03F2" w:rsidRPr="003C03F2">
        <w:t xml:space="preserve">. </w:t>
      </w:r>
      <w:r w:rsidRPr="003C03F2">
        <w:t>Эффективный бренд-менеджмент / Пер</w:t>
      </w:r>
      <w:r w:rsidR="003C03F2" w:rsidRPr="003C03F2">
        <w:t xml:space="preserve">. </w:t>
      </w:r>
      <w:r w:rsidRPr="003C03F2">
        <w:t>с англ</w:t>
      </w:r>
      <w:r w:rsidR="003C03F2" w:rsidRPr="003C03F2">
        <w:t xml:space="preserve">. </w:t>
      </w:r>
      <w:r w:rsidRPr="003C03F2">
        <w:t>Под ред</w:t>
      </w:r>
      <w:r w:rsidR="003C03F2" w:rsidRPr="003C03F2">
        <w:t xml:space="preserve">. </w:t>
      </w:r>
      <w:r w:rsidRPr="003C03F2">
        <w:t>С</w:t>
      </w:r>
      <w:r w:rsidR="003C03F2">
        <w:t xml:space="preserve">.Г. </w:t>
      </w:r>
      <w:r w:rsidRPr="003C03F2">
        <w:t>Божук</w:t>
      </w:r>
      <w:r w:rsidR="003C03F2" w:rsidRPr="003C03F2">
        <w:t xml:space="preserve">. </w:t>
      </w:r>
      <w:r w:rsidR="003C03F2">
        <w:t>-</w:t>
      </w:r>
      <w:r w:rsidRPr="003C03F2">
        <w:t xml:space="preserve"> СПб</w:t>
      </w:r>
      <w:r w:rsidR="003C03F2">
        <w:t>.:</w:t>
      </w:r>
      <w:r w:rsidR="003C03F2" w:rsidRPr="003C03F2">
        <w:t xml:space="preserve"> </w:t>
      </w:r>
      <w:r w:rsidRPr="003C03F2">
        <w:t>Нева, 2004</w:t>
      </w:r>
    </w:p>
    <w:p w:rsidR="003C03F2" w:rsidRPr="003C03F2" w:rsidRDefault="00FD32D5" w:rsidP="003C03F2">
      <w:pPr>
        <w:pStyle w:val="a"/>
      </w:pPr>
      <w:r w:rsidRPr="003C03F2">
        <w:t>Тихмянова И</w:t>
      </w:r>
      <w:r w:rsidR="003C03F2" w:rsidRPr="003C03F2">
        <w:t xml:space="preserve">. </w:t>
      </w:r>
      <w:r w:rsidRPr="003C03F2">
        <w:t>Создание собственного eventa</w:t>
      </w:r>
      <w:r w:rsidR="003C03F2" w:rsidRPr="003C03F2">
        <w:t xml:space="preserve">. </w:t>
      </w:r>
      <w:r w:rsidRPr="003C03F2">
        <w:t>Событийный маркетинг сегодня</w:t>
      </w:r>
      <w:r w:rsidR="003C03F2">
        <w:t xml:space="preserve"> // </w:t>
      </w:r>
      <w:r w:rsidRPr="003C03F2">
        <w:t>Лаборатория рекламы и PR</w:t>
      </w:r>
      <w:r w:rsidR="003C03F2" w:rsidRPr="003C03F2">
        <w:t>. -</w:t>
      </w:r>
      <w:r w:rsidR="003C03F2">
        <w:t xml:space="preserve"> </w:t>
      </w:r>
      <w:r w:rsidRPr="003C03F2">
        <w:t>2007, № 5</w:t>
      </w:r>
      <w:r w:rsidR="003C03F2">
        <w:t xml:space="preserve"> (</w:t>
      </w:r>
      <w:r w:rsidRPr="003C03F2">
        <w:t>54</w:t>
      </w:r>
      <w:r w:rsidR="003C03F2" w:rsidRPr="003C03F2">
        <w:t xml:space="preserve">). </w:t>
      </w:r>
      <w:r w:rsidR="003C03F2">
        <w:t>-</w:t>
      </w:r>
      <w:r w:rsidRPr="003C03F2">
        <w:t xml:space="preserve"> С</w:t>
      </w:r>
      <w:r w:rsidR="003C03F2">
        <w:t>.4</w:t>
      </w:r>
      <w:r w:rsidRPr="003C03F2">
        <w:t>0-45</w:t>
      </w:r>
    </w:p>
    <w:p w:rsidR="003C03F2" w:rsidRPr="003C03F2" w:rsidRDefault="00FD32D5" w:rsidP="003C03F2">
      <w:pPr>
        <w:pStyle w:val="a"/>
      </w:pPr>
      <w:r w:rsidRPr="003C03F2">
        <w:t>Тульчинский Г</w:t>
      </w:r>
      <w:r w:rsidR="003C03F2">
        <w:t xml:space="preserve">.Л. </w:t>
      </w:r>
      <w:r w:rsidRPr="003C03F2">
        <w:t>Специальные события и общественные мероприятия</w:t>
      </w:r>
      <w:r w:rsidR="003C03F2" w:rsidRPr="003C03F2">
        <w:t xml:space="preserve">. </w:t>
      </w:r>
      <w:r w:rsidR="003C03F2">
        <w:t>-</w:t>
      </w:r>
      <w:r w:rsidRPr="003C03F2">
        <w:t xml:space="preserve"> СПб</w:t>
      </w:r>
      <w:r w:rsidR="003C03F2">
        <w:t>.:</w:t>
      </w:r>
      <w:r w:rsidR="003C03F2" w:rsidRPr="003C03F2">
        <w:t xml:space="preserve"> </w:t>
      </w:r>
      <w:r w:rsidRPr="003C03F2">
        <w:t>Справочники Петербурга, 2006</w:t>
      </w:r>
    </w:p>
    <w:p w:rsidR="003C03F2" w:rsidRPr="003C03F2" w:rsidRDefault="00FD32D5" w:rsidP="003C03F2">
      <w:pPr>
        <w:pStyle w:val="a"/>
      </w:pPr>
      <w:r w:rsidRPr="003C03F2">
        <w:t>Уткин Э</w:t>
      </w:r>
      <w:r w:rsidR="003C03F2">
        <w:t xml:space="preserve">.А. </w:t>
      </w:r>
      <w:r w:rsidRPr="003C03F2">
        <w:t>Паблик рилейшнз</w:t>
      </w:r>
      <w:r w:rsidR="003C03F2" w:rsidRPr="003C03F2">
        <w:t xml:space="preserve">. </w:t>
      </w:r>
      <w:r w:rsidRPr="003C03F2">
        <w:t>Связи с общественностью в сфере бизнеса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Экмос, 2001</w:t>
      </w:r>
    </w:p>
    <w:p w:rsidR="003C03F2" w:rsidRPr="003C03F2" w:rsidRDefault="00FD32D5" w:rsidP="003C03F2">
      <w:pPr>
        <w:pStyle w:val="a"/>
      </w:pPr>
      <w:r w:rsidRPr="003C03F2">
        <w:t>Федотова Л</w:t>
      </w:r>
      <w:r w:rsidR="003C03F2">
        <w:t xml:space="preserve">.Н. </w:t>
      </w:r>
      <w:r w:rsidRPr="003C03F2">
        <w:t>Социология массовой коммуникации</w:t>
      </w:r>
      <w:r w:rsidR="003C03F2" w:rsidRPr="003C03F2">
        <w:t xml:space="preserve">. </w:t>
      </w:r>
      <w:r w:rsidRPr="003C03F2">
        <w:t>Учебник для вузов</w:t>
      </w:r>
      <w:r w:rsidR="003C03F2" w:rsidRPr="003C03F2">
        <w:t xml:space="preserve">. </w:t>
      </w:r>
      <w:r w:rsidR="003C03F2">
        <w:t>-</w:t>
      </w:r>
      <w:r w:rsidRPr="003C03F2">
        <w:t xml:space="preserve"> СПб</w:t>
      </w:r>
      <w:r w:rsidR="003C03F2">
        <w:t>.:</w:t>
      </w:r>
      <w:r w:rsidR="003C03F2" w:rsidRPr="003C03F2">
        <w:t xml:space="preserve"> </w:t>
      </w:r>
      <w:r w:rsidRPr="003C03F2">
        <w:t>Питер, 2003</w:t>
      </w:r>
    </w:p>
    <w:p w:rsidR="003C03F2" w:rsidRPr="003C03F2" w:rsidRDefault="00FD32D5" w:rsidP="003C03F2">
      <w:pPr>
        <w:pStyle w:val="a"/>
      </w:pPr>
      <w:r w:rsidRPr="003C03F2">
        <w:t>Хазеева В</w:t>
      </w:r>
      <w:r w:rsidR="003C03F2">
        <w:t xml:space="preserve">.К. </w:t>
      </w:r>
      <w:r w:rsidRPr="003C03F2">
        <w:t>Инструменты продвижения event-компании</w:t>
      </w:r>
      <w:r w:rsidR="003C03F2">
        <w:t xml:space="preserve"> // </w:t>
      </w:r>
      <w:r w:rsidRPr="003C03F2">
        <w:t>Event</w:t>
      </w:r>
      <w:r w:rsidR="003C03F2">
        <w:t>.ru</w:t>
      </w:r>
      <w:r w:rsidR="003C03F2" w:rsidRPr="003C03F2">
        <w:t xml:space="preserve">. </w:t>
      </w:r>
      <w:r w:rsidR="003C03F2">
        <w:t>-</w:t>
      </w:r>
      <w:r w:rsidRPr="003C03F2">
        <w:t xml:space="preserve"> 2008, № 6</w:t>
      </w:r>
      <w:r w:rsidR="003C03F2">
        <w:t xml:space="preserve"> (</w:t>
      </w:r>
      <w:r w:rsidRPr="003C03F2">
        <w:t>21</w:t>
      </w:r>
      <w:r w:rsidR="003C03F2" w:rsidRPr="003C03F2">
        <w:t xml:space="preserve">). </w:t>
      </w:r>
      <w:r w:rsidR="003C03F2">
        <w:t>-</w:t>
      </w:r>
      <w:r w:rsidRPr="003C03F2">
        <w:t xml:space="preserve"> С</w:t>
      </w:r>
      <w:r w:rsidR="003C03F2">
        <w:t>.1</w:t>
      </w:r>
      <w:r w:rsidRPr="003C03F2">
        <w:t>5-19</w:t>
      </w:r>
    </w:p>
    <w:p w:rsidR="003C03F2" w:rsidRPr="003C03F2" w:rsidRDefault="00FD32D5" w:rsidP="003C03F2">
      <w:pPr>
        <w:pStyle w:val="a"/>
      </w:pPr>
      <w:r w:rsidRPr="003C03F2">
        <w:t>Харитонов М</w:t>
      </w:r>
      <w:r w:rsidR="003C03F2">
        <w:t xml:space="preserve">.В. </w:t>
      </w:r>
      <w:r w:rsidRPr="003C03F2">
        <w:t>Реклама и PR в массовых коммуникациях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Речь, 2008</w:t>
      </w:r>
    </w:p>
    <w:p w:rsidR="003C03F2" w:rsidRPr="003C03F2" w:rsidRDefault="00FD32D5" w:rsidP="003C03F2">
      <w:pPr>
        <w:pStyle w:val="a"/>
      </w:pPr>
      <w:r w:rsidRPr="003C03F2">
        <w:t>Чумиков А</w:t>
      </w:r>
      <w:r w:rsidR="003C03F2">
        <w:t xml:space="preserve">.Н., </w:t>
      </w:r>
      <w:r w:rsidRPr="003C03F2">
        <w:t>Бочаров М</w:t>
      </w:r>
      <w:r w:rsidR="003C03F2">
        <w:t xml:space="preserve">.П. </w:t>
      </w:r>
      <w:r w:rsidRPr="003C03F2">
        <w:t>Связи с общественностью</w:t>
      </w:r>
      <w:r w:rsidR="003C03F2" w:rsidRPr="003C03F2">
        <w:t xml:space="preserve">: </w:t>
      </w:r>
      <w:r w:rsidRPr="003C03F2">
        <w:t>теория и практика</w:t>
      </w:r>
      <w:r w:rsidR="003C03F2" w:rsidRPr="003C03F2">
        <w:t xml:space="preserve">: </w:t>
      </w:r>
      <w:r w:rsidRPr="003C03F2">
        <w:t>Учеб</w:t>
      </w:r>
      <w:r w:rsidR="003C03F2" w:rsidRPr="003C03F2">
        <w:t xml:space="preserve">. </w:t>
      </w:r>
      <w:r w:rsidRPr="003C03F2">
        <w:t>пособие</w:t>
      </w:r>
      <w:r w:rsidR="003C03F2" w:rsidRPr="003C03F2">
        <w:t xml:space="preserve">. </w:t>
      </w:r>
      <w:r w:rsidR="003C03F2">
        <w:t>-</w:t>
      </w:r>
      <w:r w:rsidRPr="003C03F2">
        <w:t xml:space="preserve"> 2-е изд</w:t>
      </w:r>
      <w:r w:rsidR="003C03F2">
        <w:t>.,</w:t>
      </w:r>
      <w:r w:rsidRPr="003C03F2">
        <w:t xml:space="preserve"> испр</w:t>
      </w:r>
      <w:r w:rsidR="003C03F2" w:rsidRPr="003C03F2">
        <w:t xml:space="preserve">. </w:t>
      </w:r>
      <w:r w:rsidRPr="003C03F2">
        <w:t>и доп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Дело, 2004</w:t>
      </w:r>
    </w:p>
    <w:p w:rsidR="003C03F2" w:rsidRPr="003C03F2" w:rsidRDefault="00FD32D5" w:rsidP="003C03F2">
      <w:pPr>
        <w:pStyle w:val="a"/>
      </w:pPr>
      <w:r w:rsidRPr="003C03F2">
        <w:t>Шарков Ф</w:t>
      </w:r>
      <w:r w:rsidR="003C03F2">
        <w:t xml:space="preserve">.И. </w:t>
      </w:r>
      <w:r w:rsidRPr="003C03F2">
        <w:t>Интегрированные PR-коммуникации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 "</w:t>
      </w:r>
      <w:r w:rsidRPr="003C03F2">
        <w:t>РИП-Холдинг</w:t>
      </w:r>
      <w:r w:rsidR="003C03F2">
        <w:t xml:space="preserve">", </w:t>
      </w:r>
      <w:r w:rsidRPr="003C03F2">
        <w:t>2004</w:t>
      </w:r>
    </w:p>
    <w:p w:rsidR="003C03F2" w:rsidRPr="003C03F2" w:rsidRDefault="00FD32D5" w:rsidP="003C03F2">
      <w:pPr>
        <w:pStyle w:val="a"/>
      </w:pPr>
      <w:r w:rsidRPr="003C03F2">
        <w:t>Шарков Ф</w:t>
      </w:r>
      <w:r w:rsidR="003C03F2">
        <w:t xml:space="preserve">.И. </w:t>
      </w:r>
      <w:r w:rsidRPr="003C03F2">
        <w:t>Паблик рилейшнз</w:t>
      </w:r>
      <w:r w:rsidR="003C03F2" w:rsidRPr="003C03F2">
        <w:t xml:space="preserve">: </w:t>
      </w:r>
      <w:r w:rsidRPr="003C03F2">
        <w:t>Учебное пособие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Дашков и К, 2006</w:t>
      </w:r>
    </w:p>
    <w:p w:rsidR="003C03F2" w:rsidRPr="003C03F2" w:rsidRDefault="00FD32D5" w:rsidP="003C03F2">
      <w:pPr>
        <w:pStyle w:val="a"/>
      </w:pPr>
      <w:r w:rsidRPr="003C03F2">
        <w:t>Шишкина М</w:t>
      </w:r>
      <w:r w:rsidR="003C03F2">
        <w:t xml:space="preserve">.А. </w:t>
      </w:r>
      <w:r w:rsidRPr="003C03F2">
        <w:t>Паблик рилейшнз в системе социального управления</w:t>
      </w:r>
      <w:r w:rsidR="003C03F2" w:rsidRPr="003C03F2">
        <w:t xml:space="preserve">. </w:t>
      </w:r>
      <w:r w:rsidR="003C03F2">
        <w:t>-</w:t>
      </w:r>
      <w:r w:rsidRPr="003C03F2">
        <w:t xml:space="preserve"> СПб</w:t>
      </w:r>
      <w:r w:rsidR="003C03F2">
        <w:t>.:</w:t>
      </w:r>
      <w:r w:rsidR="003C03F2" w:rsidRPr="003C03F2">
        <w:t xml:space="preserve"> </w:t>
      </w:r>
      <w:r w:rsidRPr="003C03F2">
        <w:t>Нева, 2002</w:t>
      </w:r>
    </w:p>
    <w:p w:rsidR="003C03F2" w:rsidRPr="003C03F2" w:rsidRDefault="00FD32D5" w:rsidP="003C03F2">
      <w:pPr>
        <w:pStyle w:val="a"/>
      </w:pPr>
      <w:r w:rsidRPr="003C03F2">
        <w:t>Шмит Б</w:t>
      </w:r>
      <w:r w:rsidR="003C03F2" w:rsidRPr="003C03F2">
        <w:t xml:space="preserve">. </w:t>
      </w:r>
      <w:r w:rsidRPr="003C03F2">
        <w:t>Эмпирический маркетинг</w:t>
      </w:r>
      <w:r w:rsidR="003C03F2" w:rsidRPr="003C03F2">
        <w:t xml:space="preserve">. </w:t>
      </w:r>
      <w:r w:rsidRPr="003C03F2">
        <w:t>Как заставить клиента чувствовать,</w:t>
      </w:r>
      <w:r w:rsidR="003C03F2" w:rsidRPr="003C03F2">
        <w:t xml:space="preserve"> </w:t>
      </w:r>
      <w:r w:rsidRPr="003C03F2">
        <w:t>думать, действовать, а также соотносить себя с вашей компанией / Пер</w:t>
      </w:r>
      <w:r w:rsidR="003C03F2" w:rsidRPr="003C03F2">
        <w:t xml:space="preserve">. </w:t>
      </w:r>
      <w:r w:rsidRPr="003C03F2">
        <w:t>с англ</w:t>
      </w:r>
      <w:r w:rsidR="003C03F2">
        <w:t xml:space="preserve">.К. </w:t>
      </w:r>
      <w:r w:rsidRPr="003C03F2">
        <w:t>Ткаченко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ФАИР-ПРЕСС, 2001</w:t>
      </w:r>
    </w:p>
    <w:p w:rsidR="003C03F2" w:rsidRPr="003C03F2" w:rsidRDefault="00FD32D5" w:rsidP="003C03F2">
      <w:pPr>
        <w:pStyle w:val="a"/>
      </w:pPr>
      <w:r w:rsidRPr="003C03F2">
        <w:t>Шмит Б</w:t>
      </w:r>
      <w:r w:rsidR="003C03F2">
        <w:t>.,</w:t>
      </w:r>
      <w:r w:rsidRPr="003C03F2">
        <w:t xml:space="preserve"> Роджерс Д</w:t>
      </w:r>
      <w:r w:rsidR="003C03F2">
        <w:t>.,</w:t>
      </w:r>
      <w:r w:rsidRPr="003C03F2">
        <w:t xml:space="preserve"> Вроцос К</w:t>
      </w:r>
      <w:r w:rsidR="003C03F2" w:rsidRPr="003C03F2">
        <w:t xml:space="preserve">. </w:t>
      </w:r>
      <w:r w:rsidRPr="003C03F2">
        <w:t>Бизнес в стиле шоу</w:t>
      </w:r>
      <w:r w:rsidR="003C03F2" w:rsidRPr="003C03F2">
        <w:t xml:space="preserve">. </w:t>
      </w:r>
      <w:r w:rsidRPr="003C03F2">
        <w:t>Маркетинг в культуре впечатлений / Пер</w:t>
      </w:r>
      <w:r w:rsidR="003C03F2" w:rsidRPr="003C03F2">
        <w:t xml:space="preserve">. </w:t>
      </w:r>
      <w:r w:rsidRPr="003C03F2">
        <w:t>с англ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Вильямс, 2005</w:t>
      </w:r>
    </w:p>
    <w:p w:rsidR="003C03F2" w:rsidRPr="003C03F2" w:rsidRDefault="00FD32D5" w:rsidP="003C03F2">
      <w:pPr>
        <w:pStyle w:val="a"/>
      </w:pPr>
      <w:r w:rsidRPr="003C03F2">
        <w:t>Шумович А</w:t>
      </w:r>
      <w:r w:rsidR="003C03F2">
        <w:t xml:space="preserve">.В. </w:t>
      </w:r>
      <w:r w:rsidRPr="003C03F2">
        <w:t>Великолепные мероприятия</w:t>
      </w:r>
      <w:r w:rsidR="003C03F2" w:rsidRPr="003C03F2">
        <w:t xml:space="preserve">: </w:t>
      </w:r>
      <w:r w:rsidRPr="003C03F2">
        <w:t>Технологии и практика event management / Александр Шумович</w:t>
      </w:r>
      <w:r w:rsidR="003C03F2" w:rsidRPr="003C03F2">
        <w:t xml:space="preserve">. </w:t>
      </w:r>
      <w:r w:rsidR="003C03F2">
        <w:t>-</w:t>
      </w:r>
      <w:r w:rsidRPr="003C03F2">
        <w:t xml:space="preserve"> 2-е изд</w:t>
      </w:r>
      <w:r w:rsidR="003C03F2">
        <w:t>.,</w:t>
      </w:r>
      <w:r w:rsidRPr="003C03F2">
        <w:t xml:space="preserve"> испр</w:t>
      </w:r>
      <w:r w:rsidR="003C03F2" w:rsidRPr="003C03F2">
        <w:t xml:space="preserve">. </w:t>
      </w:r>
      <w:r w:rsidRPr="003C03F2">
        <w:t>и доп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</w:t>
      </w:r>
      <w:r w:rsidR="003C03F2" w:rsidRPr="003C03F2">
        <w:t xml:space="preserve"> </w:t>
      </w:r>
      <w:r w:rsidRPr="003C03F2">
        <w:t>Манн, Иванов и Фербер, 2007</w:t>
      </w:r>
    </w:p>
    <w:p w:rsidR="003C03F2" w:rsidRDefault="00FD32D5" w:rsidP="003C03F2">
      <w:pPr>
        <w:pStyle w:val="a"/>
      </w:pPr>
      <w:r w:rsidRPr="003C03F2">
        <w:t>Юдина Е</w:t>
      </w:r>
      <w:r w:rsidR="003C03F2">
        <w:t xml:space="preserve">.Н. </w:t>
      </w:r>
      <w:r w:rsidRPr="003C03F2">
        <w:t>Креативное мышление в PR</w:t>
      </w:r>
      <w:r w:rsidR="003C03F2" w:rsidRPr="003C03F2">
        <w:t xml:space="preserve">. </w:t>
      </w:r>
      <w:r w:rsidR="003C03F2">
        <w:t>-</w:t>
      </w:r>
      <w:r w:rsidRPr="003C03F2">
        <w:t xml:space="preserve"> М</w:t>
      </w:r>
      <w:r w:rsidR="003C03F2">
        <w:t>.: "</w:t>
      </w:r>
      <w:r w:rsidRPr="003C03F2">
        <w:t>РИП-Холдинг</w:t>
      </w:r>
      <w:r w:rsidR="003C03F2">
        <w:t xml:space="preserve">", </w:t>
      </w:r>
      <w:r w:rsidRPr="003C03F2">
        <w:t>2007</w:t>
      </w:r>
    </w:p>
    <w:p w:rsidR="003C03F2" w:rsidRDefault="003C03F2" w:rsidP="003C03F2">
      <w:pPr>
        <w:pStyle w:val="2"/>
        <w:rPr>
          <w:lang w:val="uk-UA"/>
        </w:rPr>
      </w:pPr>
      <w:r>
        <w:br w:type="page"/>
      </w:r>
      <w:bookmarkStart w:id="13" w:name="_Toc256972472"/>
      <w:r>
        <w:rPr>
          <w:lang w:val="uk-UA"/>
        </w:rPr>
        <w:t>Приложения</w:t>
      </w:r>
      <w:bookmarkEnd w:id="13"/>
    </w:p>
    <w:p w:rsidR="003C03F2" w:rsidRPr="003C03F2" w:rsidRDefault="003C03F2" w:rsidP="003C03F2">
      <w:pPr>
        <w:pStyle w:val="af8"/>
        <w:rPr>
          <w:lang w:val="uk-UA"/>
        </w:rPr>
      </w:pPr>
    </w:p>
    <w:p w:rsidR="003C03F2" w:rsidRDefault="00FD32D5" w:rsidP="003C03F2">
      <w:pPr>
        <w:pStyle w:val="af8"/>
      </w:pPr>
      <w:r w:rsidRPr="003C03F2">
        <w:t>Приложение 1</w:t>
      </w:r>
      <w:r w:rsidR="003C03F2" w:rsidRPr="003C03F2">
        <w:t xml:space="preserve">. </w:t>
      </w:r>
      <w:r w:rsidRPr="003C03F2">
        <w:t>Характеристика целевой аудитории журнала</w:t>
      </w:r>
      <w:r w:rsidR="003C03F2">
        <w:t xml:space="preserve"> "</w:t>
      </w:r>
      <w:r w:rsidRPr="003C03F2">
        <w:t>Уральская кредитная линия</w:t>
      </w:r>
      <w:r w:rsidR="003C03F2">
        <w:t>"</w:t>
      </w:r>
    </w:p>
    <w:p w:rsidR="00FD32D5" w:rsidRDefault="00C230B0" w:rsidP="003C03F2">
      <w:pPr>
        <w:ind w:firstLine="709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80.75pt">
            <v:imagedata r:id="rId7" o:title=""/>
          </v:shape>
        </w:pict>
      </w:r>
    </w:p>
    <w:p w:rsidR="003C03F2" w:rsidRPr="003C03F2" w:rsidRDefault="003C03F2" w:rsidP="003C03F2">
      <w:pPr>
        <w:ind w:firstLine="709"/>
        <w:rPr>
          <w:lang w:val="uk-UA"/>
        </w:rPr>
      </w:pPr>
    </w:p>
    <w:p w:rsidR="00FD32D5" w:rsidRDefault="00C230B0" w:rsidP="003C03F2">
      <w:pPr>
        <w:ind w:firstLine="709"/>
        <w:rPr>
          <w:lang w:val="uk-UA"/>
        </w:rPr>
      </w:pPr>
      <w:r>
        <w:pict>
          <v:shape id="_x0000_i1026" type="#_x0000_t75" style="width:3in;height:2in">
            <v:imagedata r:id="rId8" o:title=""/>
          </v:shape>
        </w:pict>
      </w:r>
    </w:p>
    <w:p w:rsidR="003C03F2" w:rsidRPr="003C03F2" w:rsidRDefault="003C03F2" w:rsidP="003C03F2">
      <w:pPr>
        <w:ind w:firstLine="709"/>
        <w:rPr>
          <w:lang w:val="uk-UA"/>
        </w:rPr>
      </w:pPr>
    </w:p>
    <w:p w:rsidR="00FD32D5" w:rsidRDefault="00C230B0" w:rsidP="003C03F2">
      <w:pPr>
        <w:ind w:firstLine="709"/>
        <w:rPr>
          <w:lang w:val="uk-UA"/>
        </w:rPr>
      </w:pPr>
      <w:r>
        <w:pict>
          <v:shape id="_x0000_i1027" type="#_x0000_t75" style="width:231.75pt;height:2in">
            <v:imagedata r:id="rId9" o:title=""/>
          </v:shape>
        </w:pict>
      </w:r>
    </w:p>
    <w:p w:rsidR="003C03F2" w:rsidRDefault="009139DD" w:rsidP="003C03F2">
      <w:pPr>
        <w:ind w:firstLine="709"/>
        <w:rPr>
          <w:lang w:val="uk-UA"/>
        </w:rPr>
      </w:pPr>
      <w:r>
        <w:rPr>
          <w:lang w:val="uk-UA"/>
        </w:rPr>
        <w:br w:type="page"/>
      </w:r>
      <w:r w:rsidR="00C230B0">
        <w:pict>
          <v:shape id="_x0000_i1028" type="#_x0000_t75" style="width:304.5pt;height:2in">
            <v:imagedata r:id="rId10" o:title=""/>
          </v:shape>
        </w:pict>
      </w:r>
      <w:bookmarkStart w:id="14" w:name="_GoBack"/>
      <w:bookmarkEnd w:id="14"/>
    </w:p>
    <w:sectPr w:rsidR="003C03F2" w:rsidSect="003C03F2">
      <w:head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D8" w:rsidRDefault="004D32D8" w:rsidP="003C03F2">
      <w:pPr>
        <w:pStyle w:val="aff"/>
      </w:pPr>
      <w:r>
        <w:separator/>
      </w:r>
    </w:p>
  </w:endnote>
  <w:endnote w:type="continuationSeparator" w:id="0">
    <w:p w:rsidR="004D32D8" w:rsidRDefault="004D32D8" w:rsidP="003C03F2">
      <w:pPr>
        <w:pStyle w:val="af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D8" w:rsidRDefault="004D32D8" w:rsidP="003C03F2">
      <w:pPr>
        <w:pStyle w:val="aff"/>
      </w:pPr>
      <w:r>
        <w:separator/>
      </w:r>
    </w:p>
  </w:footnote>
  <w:footnote w:type="continuationSeparator" w:id="0">
    <w:p w:rsidR="004D32D8" w:rsidRDefault="004D32D8" w:rsidP="003C03F2">
      <w:pPr>
        <w:pStyle w:val="aff"/>
      </w:pPr>
      <w:r>
        <w:continuationSeparator/>
      </w:r>
    </w:p>
  </w:footnote>
  <w:footnote w:id="1">
    <w:p w:rsidR="004D32D8" w:rsidRDefault="003C03F2" w:rsidP="003C03F2">
      <w:pPr>
        <w:pStyle w:val="aff"/>
      </w:pPr>
      <w:r w:rsidRPr="000F6CFA">
        <w:rPr>
          <w:rStyle w:val="af2"/>
          <w:sz w:val="18"/>
          <w:szCs w:val="18"/>
        </w:rPr>
        <w:footnoteRef/>
      </w:r>
      <w:r w:rsidRPr="000F6CFA">
        <w:t xml:space="preserve"> Шумович А.В. «Великолепные мероприятия: Технологии и практика </w:t>
      </w:r>
      <w:r w:rsidRPr="000F6CFA">
        <w:rPr>
          <w:lang w:val="en-US"/>
        </w:rPr>
        <w:t>event</w:t>
      </w:r>
      <w:r w:rsidRPr="000F6CFA">
        <w:t xml:space="preserve"> </w:t>
      </w:r>
      <w:r w:rsidRPr="000F6CFA">
        <w:rPr>
          <w:lang w:val="en-US"/>
        </w:rPr>
        <w:t>management</w:t>
      </w:r>
      <w:r>
        <w:t>». – М.: Манн, Иванов и Фербер, 2007</w:t>
      </w:r>
      <w:r w:rsidRPr="000F6CFA">
        <w:t xml:space="preserve"> с.34</w:t>
      </w:r>
    </w:p>
  </w:footnote>
  <w:footnote w:id="2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0F6CFA">
        <w:t>Радченко И.А. Учебный словарь терминов рекламы и паблик рилейшнз</w:t>
      </w:r>
      <w:r w:rsidRPr="000F6CFA">
        <w:rPr>
          <w:b/>
          <w:bCs/>
        </w:rPr>
        <w:t xml:space="preserve"> </w:t>
      </w:r>
      <w:r>
        <w:t xml:space="preserve">/ Научн. ред. Е.Е. Топильская. – </w:t>
      </w:r>
      <w:r w:rsidRPr="000F6CFA">
        <w:t>Воронеж: ВФ МГЭИ, 2007</w:t>
      </w:r>
      <w:r>
        <w:t>, с. 67</w:t>
      </w:r>
    </w:p>
  </w:footnote>
  <w:footnote w:id="3">
    <w:p w:rsidR="004D32D8" w:rsidRDefault="003C03F2" w:rsidP="003C03F2">
      <w:pPr>
        <w:pStyle w:val="aff"/>
      </w:pPr>
      <w:r w:rsidRPr="00D308F6">
        <w:rPr>
          <w:rStyle w:val="af2"/>
          <w:sz w:val="18"/>
          <w:szCs w:val="18"/>
        </w:rPr>
        <w:footnoteRef/>
      </w:r>
      <w:r w:rsidRPr="00D308F6">
        <w:t xml:space="preserve"> Назимко А.Е. «Событийный маркетинг: руководство для заказчиков и исполнителей»</w:t>
      </w:r>
      <w:r>
        <w:t>. – М.: Вершина, 2006</w:t>
      </w:r>
      <w:r w:rsidRPr="00D308F6">
        <w:t>, с.222</w:t>
      </w:r>
    </w:p>
  </w:footnote>
  <w:footnote w:id="4">
    <w:p w:rsidR="004D32D8" w:rsidRDefault="003C03F2" w:rsidP="003C03F2">
      <w:pPr>
        <w:pStyle w:val="aff"/>
      </w:pPr>
      <w:r w:rsidRPr="000F6CFA">
        <w:rPr>
          <w:rStyle w:val="af2"/>
          <w:sz w:val="18"/>
          <w:szCs w:val="18"/>
        </w:rPr>
        <w:footnoteRef/>
      </w:r>
      <w:r w:rsidRPr="000F6CFA">
        <w:t xml:space="preserve"> Назимко А.Е. «Событийный маркетинг: руководство</w:t>
      </w:r>
      <w:r>
        <w:t xml:space="preserve"> для заказчиков и исполнителей». – М.: Вершина, 2006,</w:t>
      </w:r>
      <w:r w:rsidRPr="000F6CFA">
        <w:t xml:space="preserve"> с.14</w:t>
      </w:r>
    </w:p>
  </w:footnote>
  <w:footnote w:id="5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0F6CFA">
        <w:t>Радченко И.А. Учебный словарь терминов рекламы и паблик рилейшнз</w:t>
      </w:r>
      <w:r w:rsidRPr="000F6CFA">
        <w:rPr>
          <w:b/>
          <w:bCs/>
        </w:rPr>
        <w:t xml:space="preserve"> </w:t>
      </w:r>
      <w:r w:rsidRPr="000F6CFA">
        <w:t>/ Научн. ред. Е.Е. Топильская.- Воронеж: ВФ МГЭИ, 2007</w:t>
      </w:r>
      <w:r>
        <w:t>, с. 42</w:t>
      </w:r>
    </w:p>
  </w:footnote>
  <w:footnote w:id="6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B3346D">
        <w:t xml:space="preserve">Кривоносов А.Д. </w:t>
      </w:r>
      <w:r w:rsidRPr="00B3346D">
        <w:rPr>
          <w:lang w:val="en-US"/>
        </w:rPr>
        <w:t>PR</w:t>
      </w:r>
      <w:r w:rsidRPr="00B3346D">
        <w:t xml:space="preserve">-текст как инструмент публичных коммуникаций. </w:t>
      </w:r>
      <w:r>
        <w:t xml:space="preserve">– </w:t>
      </w:r>
      <w:r w:rsidRPr="00B3346D">
        <w:t>СПб.: Петербургское Востоковеден</w:t>
      </w:r>
      <w:r>
        <w:t>ие, 2002, с. 15</w:t>
      </w:r>
    </w:p>
  </w:footnote>
  <w:footnote w:id="7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A28F1">
        <w:t>Шишкина М.А. Паблик рилейшнз в системе соц</w:t>
      </w:r>
      <w:r>
        <w:t>иального управления – СПб.: 2002, с. 26</w:t>
      </w:r>
    </w:p>
  </w:footnote>
  <w:footnote w:id="8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Шишкина М.А. Паблик рилейшнз в системе соц</w:t>
      </w:r>
      <w:r>
        <w:t>иального управления – СПб. 2002, с. 26</w:t>
      </w:r>
    </w:p>
  </w:footnote>
  <w:footnote w:id="9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Назимко А.Е. «Событийный маркетинг: руководство </w:t>
      </w:r>
      <w:r>
        <w:t xml:space="preserve">для заказчиков и исполнителей». – М.: Вершина, 2006, </w:t>
      </w:r>
      <w:r w:rsidRPr="002A28F1">
        <w:t>с.12</w:t>
      </w:r>
    </w:p>
  </w:footnote>
  <w:footnote w:id="10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>Карманный словарь BTL-рекламы: от event-маркетинга д</w:t>
      </w:r>
      <w:r w:rsidRPr="004E0C27">
        <w:t>о retail-аудита. – М.: Маркетолог,</w:t>
      </w:r>
      <w:r w:rsidRPr="0028570A">
        <w:t xml:space="preserve"> 2003</w:t>
      </w:r>
      <w:r>
        <w:t>, с</w:t>
      </w:r>
      <w:r w:rsidRPr="004E0C27">
        <w:t>. 45</w:t>
      </w:r>
    </w:p>
  </w:footnote>
  <w:footnote w:id="11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Шмит Б., Роджерс Д., Вроцос К. Бизнес в стиле шоу. Маркетинг в культуре впечатлений / Пер с англ. – М.: Вильямс, 2005. – с.23</w:t>
      </w:r>
      <w:r>
        <w:t xml:space="preserve"> </w:t>
      </w:r>
    </w:p>
  </w:footnote>
  <w:footnote w:id="12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</w:t>
      </w:r>
      <w:r w:rsidRPr="0028570A">
        <w:t xml:space="preserve">Копылова Н. Что такое event management? //Лаборатория рекламы и PR. - 2007, № 3 (52). </w:t>
      </w:r>
      <w:r w:rsidRPr="00FA6EFC">
        <w:t xml:space="preserve">– </w:t>
      </w:r>
      <w:r w:rsidRPr="0028570A">
        <w:t>С. 77-82</w:t>
      </w:r>
    </w:p>
  </w:footnote>
  <w:footnote w:id="13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617FD6">
        <w:t>www.akarussia.ru/btl_2008</w:t>
      </w:r>
    </w:p>
  </w:footnote>
  <w:footnote w:id="14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B2114F">
        <w:t>Ле Пла Ф. Джозеф, Паркер Линн М. Интегрированный брендинг / Пер. с англ. под ред. С. Г. Божук. – СПб.: Нева; М.: Олма-ПРЕСС Инвест, 2003</w:t>
      </w:r>
    </w:p>
  </w:footnote>
  <w:footnote w:id="15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>Новикова М. Российский событийный маркетинг. Тенденции и перспектива //  Лаборатория</w:t>
      </w:r>
      <w:r w:rsidRPr="00687827">
        <w:t xml:space="preserve"> рекламы и PR. - 2007, № 5 (60). – С</w:t>
      </w:r>
      <w:r w:rsidRPr="0028570A">
        <w:t>. 32-36</w:t>
      </w:r>
    </w:p>
  </w:footnote>
  <w:footnote w:id="16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>Тихмянова И. Создание собственного eventa. Событийный маркетинг сегодня // Лаборатория рекламы и PR. - 2007, № 5 (54).</w:t>
      </w:r>
      <w:r w:rsidRPr="00986517">
        <w:t xml:space="preserve"> –</w:t>
      </w:r>
      <w:r w:rsidRPr="0028570A">
        <w:t xml:space="preserve"> С. 40-45</w:t>
      </w:r>
    </w:p>
  </w:footnote>
  <w:footnote w:id="17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>Новикова М. Российский событийный маркетинг. Тенденции и перспектива //  Лаборатория</w:t>
      </w:r>
      <w:r w:rsidRPr="00091B31">
        <w:t xml:space="preserve"> рекламы и PR. - 2007, № 5 (60). – С</w:t>
      </w:r>
      <w:r w:rsidRPr="0028570A">
        <w:t>. 32-36</w:t>
      </w:r>
    </w:p>
  </w:footnote>
  <w:footnote w:id="18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>Кочеткова А.В., Филиппов В.Н., Скворцов Я.Л., Тарасов А.С. Теория и практика связе</w:t>
      </w:r>
      <w:r w:rsidRPr="00D568B2">
        <w:t>й с общественностью: Учебник. – С</w:t>
      </w:r>
      <w:r w:rsidRPr="0028570A">
        <w:t>Пб.: Питер, 2007</w:t>
      </w:r>
      <w:r>
        <w:t xml:space="preserve">, </w:t>
      </w:r>
      <w:r w:rsidRPr="00D568B2">
        <w:t>с. 27</w:t>
      </w:r>
    </w:p>
  </w:footnote>
  <w:footnote w:id="19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В.Тамберг, А.Бадьин. Бренд. Боевая машина бизнеса.</w:t>
      </w:r>
      <w:r>
        <w:t xml:space="preserve"> – М. Олимп-Бизнес</w:t>
      </w:r>
      <w:r w:rsidRPr="00514587">
        <w:t>, 2005</w:t>
      </w:r>
      <w:r>
        <w:t>, с. 202</w:t>
      </w:r>
    </w:p>
  </w:footnote>
  <w:footnote w:id="20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 w:rsidRPr="0028570A">
        <w:t>Темпорал П. Эффективный бренд-менеджмент / Пер. с англ. Под ред. С.Г. Божук.</w:t>
      </w:r>
      <w:r w:rsidRPr="008A16F8">
        <w:t xml:space="preserve"> – СПб.: Нева</w:t>
      </w:r>
      <w:r w:rsidRPr="0028570A">
        <w:t>, 2004</w:t>
      </w:r>
      <w:r>
        <w:t>, с. 62</w:t>
      </w:r>
    </w:p>
  </w:footnote>
  <w:footnote w:id="21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Назимко А.Е. «Событийный маркетинг: руководство для заказчиков и исполнителей», </w:t>
      </w:r>
      <w:r>
        <w:t>М.: Вершина, 2006</w:t>
      </w:r>
      <w:r w:rsidRPr="00D308F6">
        <w:t xml:space="preserve">, </w:t>
      </w:r>
      <w:r w:rsidRPr="002A28F1">
        <w:t>с.37</w:t>
      </w:r>
    </w:p>
  </w:footnote>
  <w:footnote w:id="22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Ковалевская А., Курьянов К. Событийный маркетинг, или новый инструмент, позволяющий удержать покупателя // Маркетинговые коммуникации. – 2001, № 5. – С. 12-14.</w:t>
      </w:r>
    </w:p>
  </w:footnote>
  <w:footnote w:id="23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</w:t>
      </w:r>
      <w:r w:rsidRPr="000606A5">
        <w:t>Рунова Е., Обломский И</w:t>
      </w:r>
      <w:r w:rsidRPr="0028570A">
        <w:t>. Роль специальных мероприятий в формировании бренда</w:t>
      </w:r>
      <w:r w:rsidRPr="000606A5">
        <w:t xml:space="preserve"> </w:t>
      </w:r>
      <w:r w:rsidRPr="0028570A">
        <w:t xml:space="preserve">// Event.ru. </w:t>
      </w:r>
      <w:r w:rsidRPr="000606A5">
        <w:t>– 2008, № 3 (18</w:t>
      </w:r>
      <w:r w:rsidRPr="0028570A">
        <w:t xml:space="preserve">). </w:t>
      </w:r>
      <w:r w:rsidRPr="000606A5">
        <w:t xml:space="preserve">– </w:t>
      </w:r>
      <w:r w:rsidRPr="0028570A">
        <w:t xml:space="preserve">С. </w:t>
      </w:r>
      <w:r w:rsidRPr="000606A5">
        <w:t>49-53</w:t>
      </w:r>
    </w:p>
  </w:footnote>
  <w:footnote w:id="24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FA533A">
        <w:t xml:space="preserve">Шумович А. В. Великолепные мероприятия: Технологии и практика </w:t>
      </w:r>
      <w:r w:rsidRPr="00FA533A">
        <w:rPr>
          <w:lang w:val="en-US"/>
        </w:rPr>
        <w:t>event</w:t>
      </w:r>
      <w:r w:rsidRPr="00FA533A">
        <w:t xml:space="preserve"> </w:t>
      </w:r>
      <w:r w:rsidRPr="00FA533A">
        <w:rPr>
          <w:lang w:val="en-US"/>
        </w:rPr>
        <w:t>management</w:t>
      </w:r>
      <w:r w:rsidRPr="00FA533A">
        <w:t xml:space="preserve"> / Александр Шумович. – 2-е изд., испр. и доп. – </w:t>
      </w:r>
      <w:r>
        <w:t>М.: Манн, Иванов и Фербер, 2007, с. 35</w:t>
      </w:r>
    </w:p>
  </w:footnote>
  <w:footnote w:id="25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A14B26">
        <w:t>Назимко А.Е. Событийный маркетинг: руководство для заказчиков и исполнителей / Алексей</w:t>
      </w:r>
      <w:r>
        <w:t xml:space="preserve"> Назимко. – М.: Вершина, 2007, с. 33</w:t>
      </w:r>
    </w:p>
  </w:footnote>
  <w:footnote w:id="26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</w:t>
      </w:r>
      <w:r w:rsidRPr="0028570A">
        <w:t>Новикова М. Российский событийный маркетинг. Тенденции и перспектива //  Лаборатория</w:t>
      </w:r>
      <w:r w:rsidRPr="00B54024">
        <w:t xml:space="preserve"> рекламы и PR. - 2007, № 5 (60). – С</w:t>
      </w:r>
      <w:r w:rsidRPr="0028570A">
        <w:t>. 32-36</w:t>
      </w:r>
    </w:p>
  </w:footnote>
  <w:footnote w:id="27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Шумович А.В. «Великолепные мероприятия: Технологии и практика </w:t>
      </w:r>
      <w:r w:rsidRPr="002A28F1">
        <w:rPr>
          <w:lang w:val="en-US"/>
        </w:rPr>
        <w:t>event</w:t>
      </w:r>
      <w:r w:rsidRPr="002A28F1">
        <w:t xml:space="preserve"> </w:t>
      </w:r>
      <w:r w:rsidRPr="002A28F1">
        <w:rPr>
          <w:lang w:val="en-US"/>
        </w:rPr>
        <w:t>management</w:t>
      </w:r>
      <w:r w:rsidRPr="002A28F1">
        <w:t xml:space="preserve">», </w:t>
      </w:r>
      <w:r>
        <w:t xml:space="preserve">М.: Манн, Иванов и Фербер, 2007, </w:t>
      </w:r>
      <w:r w:rsidRPr="002A28F1">
        <w:t>с.40</w:t>
      </w:r>
    </w:p>
  </w:footnote>
  <w:footnote w:id="28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514587">
        <w:t xml:space="preserve"> </w:t>
      </w:r>
      <w:r w:rsidRPr="002A28F1">
        <w:t xml:space="preserve">Шумович А.В. «Великолепные мероприятия: Технологии и практика </w:t>
      </w:r>
      <w:r w:rsidRPr="002A28F1">
        <w:rPr>
          <w:lang w:val="en-US"/>
        </w:rPr>
        <w:t>event</w:t>
      </w:r>
      <w:r w:rsidRPr="002A28F1">
        <w:t xml:space="preserve"> </w:t>
      </w:r>
      <w:r w:rsidRPr="002A28F1">
        <w:rPr>
          <w:lang w:val="en-US"/>
        </w:rPr>
        <w:t>management</w:t>
      </w:r>
      <w:r>
        <w:t xml:space="preserve">». - </w:t>
      </w:r>
      <w:r w:rsidRPr="002A28F1">
        <w:t xml:space="preserve"> </w:t>
      </w:r>
      <w:r>
        <w:t>М.: Манн, Иванов и Фербер, 2007, с.43</w:t>
      </w:r>
    </w:p>
  </w:footnote>
  <w:footnote w:id="29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Шумович А.В. «Великолепные мероприятия: Технологии и практика </w:t>
      </w:r>
      <w:r w:rsidRPr="002A28F1">
        <w:rPr>
          <w:lang w:val="en-US"/>
        </w:rPr>
        <w:t>event</w:t>
      </w:r>
      <w:r w:rsidRPr="002A28F1">
        <w:t xml:space="preserve"> </w:t>
      </w:r>
      <w:r w:rsidRPr="002A28F1">
        <w:rPr>
          <w:lang w:val="en-US"/>
        </w:rPr>
        <w:t>management</w:t>
      </w:r>
      <w:r>
        <w:t>». – М.: Манн, Иванов и Фербер, 2007, с.10</w:t>
      </w:r>
    </w:p>
  </w:footnote>
  <w:footnote w:id="30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 xml:space="preserve">Пасмуров А. Как эффективно подготовить и провести конференцию, семинар, выставку. </w:t>
      </w:r>
      <w:r w:rsidRPr="00B76171">
        <w:t>–</w:t>
      </w:r>
      <w:r w:rsidRPr="0028570A">
        <w:t xml:space="preserve"> СПб.: Питер, 2006</w:t>
      </w:r>
      <w:r w:rsidRPr="00B76171">
        <w:t>, с. 44</w:t>
      </w:r>
    </w:p>
  </w:footnote>
  <w:footnote w:id="31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 xml:space="preserve">Романцов А. Н. Event-маркетинг. Сущность и особенности организации. </w:t>
      </w:r>
      <w:r w:rsidRPr="007E55C1">
        <w:t>–</w:t>
      </w:r>
      <w:r w:rsidRPr="0028570A">
        <w:t xml:space="preserve"> М.: Дашков и Ко, 2009</w:t>
      </w:r>
      <w:r w:rsidRPr="007E55C1">
        <w:t xml:space="preserve">, с. </w:t>
      </w:r>
      <w:r>
        <w:t>71</w:t>
      </w:r>
    </w:p>
  </w:footnote>
  <w:footnote w:id="32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 xml:space="preserve">Кошелев А. Н. PR-проектирование. От идеи до воплощения в реальность. </w:t>
      </w:r>
      <w:r w:rsidRPr="007E55C1">
        <w:t>–</w:t>
      </w:r>
      <w:r w:rsidRPr="0028570A">
        <w:t xml:space="preserve"> М.: Анлейс, 2009</w:t>
      </w:r>
      <w:r>
        <w:t>, с. 16</w:t>
      </w:r>
    </w:p>
  </w:footnote>
  <w:footnote w:id="33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A28F1">
        <w:t xml:space="preserve">Шумович А.В. «Великолепные мероприятия: Технологии и практика </w:t>
      </w:r>
      <w:r w:rsidRPr="002A28F1">
        <w:rPr>
          <w:lang w:val="en-US"/>
        </w:rPr>
        <w:t>event</w:t>
      </w:r>
      <w:r w:rsidRPr="002A28F1">
        <w:t xml:space="preserve"> </w:t>
      </w:r>
      <w:r w:rsidRPr="002A28F1">
        <w:rPr>
          <w:lang w:val="en-US"/>
        </w:rPr>
        <w:t>management</w:t>
      </w:r>
      <w:r>
        <w:t>». – М .: Манн, Иванов и Фербер, 2007, с.148</w:t>
      </w:r>
    </w:p>
  </w:footnote>
  <w:footnote w:id="34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514587">
        <w:t xml:space="preserve"> </w:t>
      </w:r>
      <w:r w:rsidRPr="0028570A">
        <w:t>Крысов</w:t>
      </w:r>
      <w:r w:rsidRPr="00F86E90">
        <w:t xml:space="preserve"> А</w:t>
      </w:r>
      <w:r w:rsidRPr="0028570A">
        <w:t>.</w:t>
      </w:r>
      <w:r w:rsidRPr="00F86E90">
        <w:t xml:space="preserve"> </w:t>
      </w:r>
      <w:r w:rsidRPr="0028570A">
        <w:t>Special events как конструктор. Часть VII. Продвижение // Eventmarket.ru</w:t>
      </w:r>
      <w:r w:rsidRPr="00F86E90">
        <w:t>, 21.05.2008 г.</w:t>
      </w:r>
    </w:p>
  </w:footnote>
  <w:footnote w:id="35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>Кирюхина И.А. Событийный маркетинг как средство продвижения товара // Маркетинг и маркетинговые исследования. – 2001, № 5 (35). – С. 47-51</w:t>
      </w:r>
    </w:p>
  </w:footnote>
  <w:footnote w:id="36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>Ковалевская А., Курьянов К. Событийный маркетинг, или новый инструмент, позволяющий удержать покупателя // Маркетинговые коммуникации. – 2001, № 5. – С. 12-14</w:t>
      </w:r>
    </w:p>
  </w:footnote>
  <w:footnote w:id="37">
    <w:p w:rsidR="004D32D8" w:rsidRDefault="003C03F2" w:rsidP="003C03F2">
      <w:pPr>
        <w:pStyle w:val="aff"/>
      </w:pPr>
      <w:r w:rsidRPr="002A28F1">
        <w:rPr>
          <w:rStyle w:val="af2"/>
          <w:sz w:val="18"/>
          <w:szCs w:val="18"/>
        </w:rPr>
        <w:footnoteRef/>
      </w:r>
      <w:r w:rsidRPr="002A28F1">
        <w:t xml:space="preserve"> Шумович А.В. «Великолепные мероприятия: Технологии и практика </w:t>
      </w:r>
      <w:r w:rsidRPr="002A28F1">
        <w:rPr>
          <w:lang w:val="en-US"/>
        </w:rPr>
        <w:t>event</w:t>
      </w:r>
      <w:r w:rsidRPr="002A28F1">
        <w:t xml:space="preserve"> </w:t>
      </w:r>
      <w:r w:rsidRPr="002A28F1">
        <w:rPr>
          <w:lang w:val="en-US"/>
        </w:rPr>
        <w:t>management</w:t>
      </w:r>
      <w:r>
        <w:t>». – М.: Манн, Иванов и Фербер, 2007,</w:t>
      </w:r>
      <w:r w:rsidRPr="002A28F1">
        <w:t xml:space="preserve"> с.259</w:t>
      </w:r>
    </w:p>
  </w:footnote>
  <w:footnote w:id="38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>Ананьева Т. Организация и проведение специальных мероприятий в рамках выставок // Маркетинговые коммуникации. – 2003, 2 (14). – С. 2-7.</w:t>
      </w:r>
    </w:p>
  </w:footnote>
  <w:footnote w:id="39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 xml:space="preserve">Минаев С. Г. Эффективность события не отходя от кассы // Event.ru. </w:t>
      </w:r>
      <w:r w:rsidRPr="00DB0983">
        <w:t xml:space="preserve">– </w:t>
      </w:r>
      <w:r w:rsidRPr="0028570A">
        <w:t xml:space="preserve">2008, № 4 (19). </w:t>
      </w:r>
      <w:r w:rsidRPr="00DB0983">
        <w:t xml:space="preserve">– </w:t>
      </w:r>
      <w:r w:rsidRPr="0028570A">
        <w:t>С. 33-35</w:t>
      </w:r>
    </w:p>
  </w:footnote>
  <w:footnote w:id="40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 xml:space="preserve">Романцов А. Н. Event-маркетинг. Сущность и особенности организации. </w:t>
      </w:r>
      <w:r w:rsidRPr="00DB0983">
        <w:t>–</w:t>
      </w:r>
      <w:r w:rsidRPr="0028570A">
        <w:t xml:space="preserve"> М.: Дашков и Ко, 2009</w:t>
      </w:r>
      <w:r>
        <w:t>, с. 212</w:t>
      </w:r>
    </w:p>
  </w:footnote>
  <w:footnote w:id="41">
    <w:p w:rsidR="004D32D8" w:rsidRDefault="003C03F2" w:rsidP="003C03F2">
      <w:pPr>
        <w:pStyle w:val="af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28570A">
        <w:t xml:space="preserve">Синяева И.М. Паблик рилейшнз в коммерческой деятельности. </w:t>
      </w:r>
      <w:r w:rsidRPr="00171A19">
        <w:t>–</w:t>
      </w:r>
      <w:r w:rsidRPr="0028570A">
        <w:t xml:space="preserve"> М.: ЮНИТИ-ДАНА, 2003</w:t>
      </w:r>
      <w:r>
        <w:t>, с. 314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F2" w:rsidRDefault="002D4E81" w:rsidP="003C03F2">
    <w:pPr>
      <w:pStyle w:val="a5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3C03F2" w:rsidRDefault="003C03F2" w:rsidP="003C03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63763"/>
    <w:multiLevelType w:val="hybridMultilevel"/>
    <w:tmpl w:val="48C04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901004"/>
    <w:multiLevelType w:val="hybridMultilevel"/>
    <w:tmpl w:val="14208E32"/>
    <w:lvl w:ilvl="0" w:tplc="04190011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4023B4D"/>
    <w:multiLevelType w:val="hybridMultilevel"/>
    <w:tmpl w:val="837481C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56E59C6"/>
    <w:multiLevelType w:val="hybridMultilevel"/>
    <w:tmpl w:val="404A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27008B"/>
    <w:multiLevelType w:val="hybridMultilevel"/>
    <w:tmpl w:val="7EF2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9E137C"/>
    <w:multiLevelType w:val="hybridMultilevel"/>
    <w:tmpl w:val="6F26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3B63FA"/>
    <w:multiLevelType w:val="hybridMultilevel"/>
    <w:tmpl w:val="C0FE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11242F"/>
    <w:multiLevelType w:val="hybridMultilevel"/>
    <w:tmpl w:val="561841D4"/>
    <w:lvl w:ilvl="0" w:tplc="D04ED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2A50A7"/>
    <w:multiLevelType w:val="hybridMultilevel"/>
    <w:tmpl w:val="F5DA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FF67FE"/>
    <w:multiLevelType w:val="hybridMultilevel"/>
    <w:tmpl w:val="ACC6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A51F12"/>
    <w:multiLevelType w:val="multilevel"/>
    <w:tmpl w:val="76F65D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i w:val="0"/>
        <w:iCs w:val="0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AA350A"/>
    <w:multiLevelType w:val="hybridMultilevel"/>
    <w:tmpl w:val="9ED0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3717D2"/>
    <w:multiLevelType w:val="hybridMultilevel"/>
    <w:tmpl w:val="1666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403D50"/>
    <w:multiLevelType w:val="multilevel"/>
    <w:tmpl w:val="505AF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52BF3CD7"/>
    <w:multiLevelType w:val="hybridMultilevel"/>
    <w:tmpl w:val="E20A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2B165C"/>
    <w:multiLevelType w:val="hybridMultilevel"/>
    <w:tmpl w:val="86F4E42E"/>
    <w:lvl w:ilvl="0" w:tplc="3FF4E4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71B75625"/>
    <w:multiLevelType w:val="hybridMultilevel"/>
    <w:tmpl w:val="8C28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5E6B16"/>
    <w:multiLevelType w:val="hybridMultilevel"/>
    <w:tmpl w:val="A8C61EF6"/>
    <w:lvl w:ilvl="0" w:tplc="0BC03BEE">
      <w:start w:val="1"/>
      <w:numFmt w:val="decimal"/>
      <w:lvlText w:val="%1."/>
      <w:lvlJc w:val="left"/>
      <w:pPr>
        <w:tabs>
          <w:tab w:val="num" w:pos="1116"/>
        </w:tabs>
        <w:ind w:left="1116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7DA8779B"/>
    <w:multiLevelType w:val="hybridMultilevel"/>
    <w:tmpl w:val="DAE4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3"/>
  </w:num>
  <w:num w:numId="5">
    <w:abstractNumId w:val="16"/>
  </w:num>
  <w:num w:numId="6">
    <w:abstractNumId w:val="5"/>
  </w:num>
  <w:num w:numId="7">
    <w:abstractNumId w:val="15"/>
  </w:num>
  <w:num w:numId="8">
    <w:abstractNumId w:val="11"/>
  </w:num>
  <w:num w:numId="9">
    <w:abstractNumId w:val="20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18"/>
  </w:num>
  <w:num w:numId="15">
    <w:abstractNumId w:val="17"/>
  </w:num>
  <w:num w:numId="16">
    <w:abstractNumId w:val="1"/>
  </w:num>
  <w:num w:numId="17">
    <w:abstractNumId w:val="7"/>
  </w:num>
  <w:num w:numId="18">
    <w:abstractNumId w:val="4"/>
  </w:num>
  <w:num w:numId="19">
    <w:abstractNumId w:val="2"/>
  </w:num>
  <w:num w:numId="20">
    <w:abstractNumId w:val="8"/>
  </w:num>
  <w:num w:numId="21">
    <w:abstractNumId w:val="19"/>
  </w:num>
  <w:num w:numId="22">
    <w:abstractNumId w:val="14"/>
  </w:num>
  <w:num w:numId="23">
    <w:abstractNumId w:val="12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2D5"/>
    <w:rsid w:val="00021238"/>
    <w:rsid w:val="00042A0F"/>
    <w:rsid w:val="000606A5"/>
    <w:rsid w:val="00091B31"/>
    <w:rsid w:val="000F6CFA"/>
    <w:rsid w:val="001578BF"/>
    <w:rsid w:val="00171A19"/>
    <w:rsid w:val="001723F7"/>
    <w:rsid w:val="00181E5A"/>
    <w:rsid w:val="001E4096"/>
    <w:rsid w:val="002257FB"/>
    <w:rsid w:val="0028570A"/>
    <w:rsid w:val="002A28F1"/>
    <w:rsid w:val="002B5A71"/>
    <w:rsid w:val="002D4E81"/>
    <w:rsid w:val="002F23D1"/>
    <w:rsid w:val="003022F6"/>
    <w:rsid w:val="00372C53"/>
    <w:rsid w:val="00392A9B"/>
    <w:rsid w:val="003C03F2"/>
    <w:rsid w:val="004423F2"/>
    <w:rsid w:val="004D32D8"/>
    <w:rsid w:val="004E0C27"/>
    <w:rsid w:val="00514587"/>
    <w:rsid w:val="005C38C8"/>
    <w:rsid w:val="005F4AE7"/>
    <w:rsid w:val="00617FD6"/>
    <w:rsid w:val="00687827"/>
    <w:rsid w:val="006A7182"/>
    <w:rsid w:val="0073145E"/>
    <w:rsid w:val="007E55C1"/>
    <w:rsid w:val="00856C02"/>
    <w:rsid w:val="00896F71"/>
    <w:rsid w:val="008A16F8"/>
    <w:rsid w:val="0091202B"/>
    <w:rsid w:val="009139DD"/>
    <w:rsid w:val="00946E9C"/>
    <w:rsid w:val="00986517"/>
    <w:rsid w:val="009F3DDC"/>
    <w:rsid w:val="00A14B26"/>
    <w:rsid w:val="00A34056"/>
    <w:rsid w:val="00B13E9C"/>
    <w:rsid w:val="00B2114F"/>
    <w:rsid w:val="00B3034F"/>
    <w:rsid w:val="00B3346D"/>
    <w:rsid w:val="00B535A6"/>
    <w:rsid w:val="00B54024"/>
    <w:rsid w:val="00B76171"/>
    <w:rsid w:val="00C230B0"/>
    <w:rsid w:val="00D308F6"/>
    <w:rsid w:val="00D568B2"/>
    <w:rsid w:val="00D736DE"/>
    <w:rsid w:val="00DB0983"/>
    <w:rsid w:val="00E2299A"/>
    <w:rsid w:val="00E97428"/>
    <w:rsid w:val="00F86E90"/>
    <w:rsid w:val="00FA533A"/>
    <w:rsid w:val="00FA6EFC"/>
    <w:rsid w:val="00FC6702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594A43E-4E85-4F90-BC5B-736C09A7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3C03F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3C03F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autoRedefine/>
    <w:uiPriority w:val="99"/>
    <w:qFormat/>
    <w:rsid w:val="003C03F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1"/>
    <w:next w:val="a1"/>
    <w:link w:val="30"/>
    <w:uiPriority w:val="99"/>
    <w:qFormat/>
    <w:rsid w:val="003C03F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3C03F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3C03F2"/>
    <w:pPr>
      <w:keepNext/>
      <w:ind w:left="737" w:firstLine="709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3C03F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3C03F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3C03F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D32D5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3"/>
    <w:uiPriority w:val="99"/>
    <w:rsid w:val="003C03F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1"/>
    <w:next w:val="a6"/>
    <w:link w:val="a7"/>
    <w:uiPriority w:val="99"/>
    <w:rsid w:val="003C03F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8">
    <w:name w:val="выделение"/>
    <w:uiPriority w:val="99"/>
    <w:rsid w:val="003C03F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styleId="a6">
    <w:name w:val="Body Text"/>
    <w:basedOn w:val="a1"/>
    <w:link w:val="a9"/>
    <w:uiPriority w:val="99"/>
    <w:rsid w:val="003C03F2"/>
    <w:pPr>
      <w:ind w:firstLine="709"/>
    </w:pPr>
  </w:style>
  <w:style w:type="character" w:customStyle="1" w:styleId="a9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3C03F2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Hyperlink"/>
    <w:uiPriority w:val="99"/>
    <w:rsid w:val="003C03F2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1"/>
    <w:next w:val="ab"/>
    <w:uiPriority w:val="99"/>
    <w:rsid w:val="003C03F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b">
    <w:name w:val="Body Text Indent"/>
    <w:basedOn w:val="a1"/>
    <w:link w:val="ac"/>
    <w:uiPriority w:val="99"/>
    <w:rsid w:val="003C03F2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8"/>
      <w:szCs w:val="28"/>
    </w:rPr>
  </w:style>
  <w:style w:type="character" w:styleId="ad">
    <w:name w:val="endnote reference"/>
    <w:uiPriority w:val="99"/>
    <w:semiHidden/>
    <w:rsid w:val="003C03F2"/>
    <w:rPr>
      <w:rFonts w:cs="Times New Roman"/>
      <w:vertAlign w:val="superscript"/>
    </w:rPr>
  </w:style>
  <w:style w:type="paragraph" w:styleId="ae">
    <w:name w:val="Plain Text"/>
    <w:basedOn w:val="a1"/>
    <w:link w:val="11"/>
    <w:uiPriority w:val="99"/>
    <w:rsid w:val="003C03F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0">
    <w:name w:val="footer"/>
    <w:basedOn w:val="a1"/>
    <w:link w:val="12"/>
    <w:uiPriority w:val="99"/>
    <w:semiHidden/>
    <w:rsid w:val="003C03F2"/>
    <w:pPr>
      <w:tabs>
        <w:tab w:val="center" w:pos="4819"/>
        <w:tab w:val="right" w:pos="9639"/>
      </w:tabs>
      <w:ind w:firstLine="709"/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3C03F2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C03F2"/>
    <w:pPr>
      <w:numPr>
        <w:numId w:val="23"/>
      </w:numPr>
      <w:spacing w:line="360" w:lineRule="auto"/>
      <w:jc w:val="both"/>
    </w:pPr>
    <w:rPr>
      <w:sz w:val="28"/>
      <w:szCs w:val="28"/>
    </w:rPr>
  </w:style>
  <w:style w:type="character" w:styleId="af3">
    <w:name w:val="page number"/>
    <w:uiPriority w:val="99"/>
    <w:rsid w:val="003C03F2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3C03F2"/>
    <w:rPr>
      <w:rFonts w:cs="Times New Roman"/>
      <w:sz w:val="28"/>
      <w:szCs w:val="28"/>
    </w:rPr>
  </w:style>
  <w:style w:type="paragraph" w:styleId="af5">
    <w:name w:val="Normal (Web)"/>
    <w:basedOn w:val="a1"/>
    <w:uiPriority w:val="99"/>
    <w:rsid w:val="003C03F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1"/>
    <w:autoRedefine/>
    <w:uiPriority w:val="99"/>
    <w:rsid w:val="003C03F2"/>
    <w:pPr>
      <w:ind w:firstLine="709"/>
    </w:pPr>
  </w:style>
  <w:style w:type="paragraph" w:styleId="13">
    <w:name w:val="toc 1"/>
    <w:basedOn w:val="a1"/>
    <w:next w:val="a1"/>
    <w:autoRedefine/>
    <w:uiPriority w:val="99"/>
    <w:semiHidden/>
    <w:rsid w:val="003C03F2"/>
    <w:pPr>
      <w:tabs>
        <w:tab w:val="right" w:leader="dot" w:pos="1400"/>
      </w:tabs>
      <w:ind w:firstLine="709"/>
    </w:pPr>
  </w:style>
  <w:style w:type="paragraph" w:styleId="22">
    <w:name w:val="toc 2"/>
    <w:basedOn w:val="a1"/>
    <w:next w:val="a1"/>
    <w:autoRedefine/>
    <w:uiPriority w:val="99"/>
    <w:semiHidden/>
    <w:rsid w:val="003C03F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3C03F2"/>
    <w:pPr>
      <w:ind w:firstLine="709"/>
      <w:jc w:val="left"/>
    </w:pPr>
  </w:style>
  <w:style w:type="paragraph" w:styleId="41">
    <w:name w:val="toc 4"/>
    <w:basedOn w:val="a1"/>
    <w:next w:val="a1"/>
    <w:autoRedefine/>
    <w:uiPriority w:val="99"/>
    <w:semiHidden/>
    <w:rsid w:val="003C03F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3C03F2"/>
    <w:pPr>
      <w:ind w:left="958" w:firstLine="709"/>
    </w:pPr>
  </w:style>
  <w:style w:type="paragraph" w:styleId="23">
    <w:name w:val="Body Text Indent 2"/>
    <w:basedOn w:val="a1"/>
    <w:link w:val="24"/>
    <w:uiPriority w:val="99"/>
    <w:rsid w:val="003C03F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1"/>
    <w:link w:val="33"/>
    <w:uiPriority w:val="99"/>
    <w:rsid w:val="003C03F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3"/>
    <w:uiPriority w:val="99"/>
    <w:rsid w:val="003C03F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autoRedefine/>
    <w:uiPriority w:val="99"/>
    <w:rsid w:val="003C03F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9">
    <w:name w:val="список ненумерованный"/>
    <w:autoRedefine/>
    <w:uiPriority w:val="99"/>
    <w:rsid w:val="003C03F2"/>
    <w:p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3C03F2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C03F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C03F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C03F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C03F2"/>
    <w:rPr>
      <w:i/>
      <w:iCs/>
    </w:rPr>
  </w:style>
  <w:style w:type="paragraph" w:customStyle="1" w:styleId="afa">
    <w:name w:val="ТАБЛИЦА"/>
    <w:next w:val="a1"/>
    <w:autoRedefine/>
    <w:uiPriority w:val="99"/>
    <w:rsid w:val="003C03F2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3C03F2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3C03F2"/>
  </w:style>
  <w:style w:type="table" w:customStyle="1" w:styleId="15">
    <w:name w:val="Стиль таблицы1"/>
    <w:uiPriority w:val="99"/>
    <w:rsid w:val="003C03F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3C03F2"/>
    <w:pPr>
      <w:jc w:val="center"/>
    </w:pPr>
  </w:style>
  <w:style w:type="paragraph" w:styleId="afd">
    <w:name w:val="endnote text"/>
    <w:basedOn w:val="a1"/>
    <w:link w:val="afe"/>
    <w:uiPriority w:val="99"/>
    <w:semiHidden/>
    <w:rsid w:val="003C03F2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1"/>
    <w:link w:val="aff0"/>
    <w:autoRedefine/>
    <w:uiPriority w:val="99"/>
    <w:semiHidden/>
    <w:rsid w:val="003C03F2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3C03F2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3C03F2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caption"/>
    <w:basedOn w:val="a1"/>
    <w:next w:val="a1"/>
    <w:uiPriority w:val="99"/>
    <w:qFormat/>
    <w:rsid w:val="003C03F2"/>
    <w:pPr>
      <w:ind w:firstLine="709"/>
    </w:pPr>
    <w:rPr>
      <w:b/>
      <w:bCs/>
      <w:sz w:val="20"/>
      <w:szCs w:val="20"/>
    </w:rPr>
  </w:style>
  <w:style w:type="paragraph" w:styleId="aff3">
    <w:name w:val="List Paragraph"/>
    <w:basedOn w:val="a1"/>
    <w:uiPriority w:val="99"/>
    <w:qFormat/>
    <w:rsid w:val="00FD32D5"/>
    <w:pPr>
      <w:ind w:left="720"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14048</Words>
  <Characters>80080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Diapsalmata</Company>
  <LinksUpToDate>false</LinksUpToDate>
  <CharactersWithSpaces>93941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Diapsalmata</dc:creator>
  <cp:keywords/>
  <dc:description/>
  <cp:lastModifiedBy>admin</cp:lastModifiedBy>
  <cp:revision>2</cp:revision>
  <dcterms:created xsi:type="dcterms:W3CDTF">2014-02-24T11:22:00Z</dcterms:created>
  <dcterms:modified xsi:type="dcterms:W3CDTF">2014-02-24T11:22:00Z</dcterms:modified>
</cp:coreProperties>
</file>