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EDD" w:rsidRDefault="00062EDD">
      <w:pPr>
        <w:pStyle w:val="ab"/>
      </w:pPr>
      <w:r>
        <w:t>Оглавление</w:t>
      </w:r>
    </w:p>
    <w:p w:rsidR="00062EDD" w:rsidRDefault="00062EDD">
      <w:pPr>
        <w:pStyle w:val="11"/>
        <w:tabs>
          <w:tab w:val="right" w:leader="dot" w:pos="9344"/>
        </w:tabs>
      </w:pPr>
      <w:r>
        <w:t>Введение</w:t>
      </w:r>
      <w:r>
        <w:tab/>
        <w:t>3</w:t>
      </w:r>
    </w:p>
    <w:p w:rsidR="00062EDD" w:rsidRDefault="00062EDD">
      <w:pPr>
        <w:pStyle w:val="11"/>
        <w:tabs>
          <w:tab w:val="right" w:leader="dot" w:pos="9344"/>
        </w:tabs>
      </w:pPr>
      <w:r>
        <w:t>Глава 1. Избирательный процесс: понятие и основные стадии</w:t>
      </w:r>
      <w:r>
        <w:tab/>
        <w:t>6</w:t>
      </w:r>
    </w:p>
    <w:p w:rsidR="00062EDD" w:rsidRDefault="00062EDD">
      <w:pPr>
        <w:pStyle w:val="11"/>
        <w:tabs>
          <w:tab w:val="right" w:leader="dot" w:pos="9344"/>
        </w:tabs>
      </w:pPr>
      <w:r>
        <w:t>Глава 2. Сроки на разных стадиях избирательного процесса</w:t>
      </w:r>
      <w:r>
        <w:tab/>
        <w:t>9</w:t>
      </w:r>
    </w:p>
    <w:p w:rsidR="00062EDD" w:rsidRDefault="00062EDD">
      <w:pPr>
        <w:pStyle w:val="25"/>
        <w:tabs>
          <w:tab w:val="right" w:leader="dot" w:pos="9344"/>
        </w:tabs>
      </w:pPr>
      <w:r>
        <w:t>2.1. Понятие сроков в избирательном процессе</w:t>
      </w:r>
      <w:r>
        <w:tab/>
        <w:t>9</w:t>
      </w:r>
    </w:p>
    <w:p w:rsidR="00062EDD" w:rsidRDefault="00062EDD">
      <w:pPr>
        <w:pStyle w:val="25"/>
        <w:tabs>
          <w:tab w:val="right" w:leader="dot" w:pos="9344"/>
        </w:tabs>
      </w:pPr>
      <w:r>
        <w:t>2.2. Сроки назначения  выборов и референдума</w:t>
      </w:r>
      <w:r>
        <w:tab/>
        <w:t>10</w:t>
      </w:r>
    </w:p>
    <w:p w:rsidR="00062EDD" w:rsidRDefault="00062EDD">
      <w:pPr>
        <w:pStyle w:val="25"/>
        <w:tabs>
          <w:tab w:val="right" w:leader="dot" w:pos="9344"/>
        </w:tabs>
      </w:pPr>
      <w:r>
        <w:t>2.3. Сроки образования избирательных округов, избирательных участков, составление списков избирателей</w:t>
      </w:r>
      <w:r>
        <w:tab/>
        <w:t>15</w:t>
      </w:r>
    </w:p>
    <w:p w:rsidR="00062EDD" w:rsidRDefault="00062EDD">
      <w:pPr>
        <w:pStyle w:val="25"/>
        <w:tabs>
          <w:tab w:val="right" w:leader="dot" w:pos="9344"/>
        </w:tabs>
      </w:pPr>
      <w:r>
        <w:t>2.4. Сроки выдвижения и регистрации кандидатов</w:t>
      </w:r>
      <w:r>
        <w:tab/>
        <w:t>25</w:t>
      </w:r>
    </w:p>
    <w:p w:rsidR="00062EDD" w:rsidRDefault="00062EDD">
      <w:pPr>
        <w:pStyle w:val="25"/>
        <w:tabs>
          <w:tab w:val="right" w:leader="dot" w:pos="9344"/>
        </w:tabs>
      </w:pPr>
      <w:r>
        <w:t>2.5. Сроки предвыборной агитации</w:t>
      </w:r>
      <w:r>
        <w:tab/>
        <w:t>39</w:t>
      </w:r>
    </w:p>
    <w:p w:rsidR="00062EDD" w:rsidRDefault="00062EDD">
      <w:pPr>
        <w:pStyle w:val="25"/>
        <w:tabs>
          <w:tab w:val="right" w:leader="dot" w:pos="9344"/>
        </w:tabs>
      </w:pPr>
      <w:r>
        <w:t>2.6. Голосование на выборах</w:t>
      </w:r>
      <w:r>
        <w:tab/>
        <w:t>46</w:t>
      </w:r>
    </w:p>
    <w:p w:rsidR="00062EDD" w:rsidRDefault="00062EDD">
      <w:pPr>
        <w:pStyle w:val="25"/>
        <w:tabs>
          <w:tab w:val="right" w:leader="dot" w:pos="9344"/>
        </w:tabs>
      </w:pPr>
      <w:r>
        <w:t>2.7. Сроки установления итогов голосования, результатов выборов и их опубликование</w:t>
      </w:r>
      <w:r>
        <w:tab/>
        <w:t>50</w:t>
      </w:r>
    </w:p>
    <w:p w:rsidR="00062EDD" w:rsidRDefault="00062EDD">
      <w:pPr>
        <w:pStyle w:val="11"/>
        <w:tabs>
          <w:tab w:val="right" w:leader="dot" w:pos="9344"/>
        </w:tabs>
      </w:pPr>
      <w:r>
        <w:t>Глава 3. Последствия несоблюдения сроков в избирательном процессе</w:t>
      </w:r>
      <w:r>
        <w:tab/>
        <w:t>57</w:t>
      </w:r>
    </w:p>
    <w:p w:rsidR="00062EDD" w:rsidRDefault="00062EDD">
      <w:pPr>
        <w:pStyle w:val="11"/>
        <w:tabs>
          <w:tab w:val="right" w:leader="dot" w:pos="9344"/>
        </w:tabs>
      </w:pPr>
      <w:r>
        <w:t>Заключение</w:t>
      </w:r>
      <w:r>
        <w:tab/>
        <w:t>62</w:t>
      </w:r>
    </w:p>
    <w:p w:rsidR="00062EDD" w:rsidRDefault="00062EDD">
      <w:pPr>
        <w:pStyle w:val="11"/>
        <w:tabs>
          <w:tab w:val="right" w:leader="dot" w:pos="9344"/>
        </w:tabs>
      </w:pPr>
      <w:r>
        <w:t>Библиография</w:t>
      </w:r>
      <w:r>
        <w:tab/>
        <w:t>63</w:t>
      </w:r>
    </w:p>
    <w:p w:rsidR="00062EDD" w:rsidRDefault="00062EDD">
      <w:pPr>
        <w:spacing w:before="0" w:after="0"/>
        <w:jc w:val="both"/>
        <w:rPr>
          <w:sz w:val="28"/>
          <w:szCs w:val="28"/>
        </w:rPr>
      </w:pPr>
      <w:r>
        <w:rPr>
          <w:sz w:val="28"/>
          <w:szCs w:val="28"/>
        </w:rPr>
        <w:t>Приложение 1</w:t>
      </w:r>
    </w:p>
    <w:p w:rsidR="00062EDD" w:rsidRDefault="00062EDD">
      <w:pPr>
        <w:spacing w:before="0" w:after="0"/>
        <w:jc w:val="both"/>
        <w:rPr>
          <w:sz w:val="28"/>
          <w:szCs w:val="28"/>
        </w:rPr>
      </w:pPr>
      <w:r>
        <w:rPr>
          <w:sz w:val="28"/>
          <w:szCs w:val="28"/>
        </w:rPr>
        <w:t>Приложение 2</w:t>
      </w:r>
    </w:p>
    <w:p w:rsidR="00062EDD" w:rsidRDefault="00062EDD">
      <w:pPr>
        <w:spacing w:before="0" w:after="0"/>
        <w:jc w:val="both"/>
        <w:rPr>
          <w:sz w:val="28"/>
          <w:szCs w:val="28"/>
        </w:rPr>
      </w:pPr>
      <w:r>
        <w:rPr>
          <w:sz w:val="28"/>
          <w:szCs w:val="28"/>
        </w:rPr>
        <w:t xml:space="preserve">Приложение 3 </w:t>
      </w:r>
    </w:p>
    <w:p w:rsidR="00062EDD" w:rsidRDefault="00062EDD">
      <w:pPr>
        <w:spacing w:before="0" w:after="0"/>
        <w:jc w:val="both"/>
        <w:rPr>
          <w:sz w:val="28"/>
          <w:szCs w:val="28"/>
        </w:rPr>
      </w:pPr>
      <w:r>
        <w:rPr>
          <w:sz w:val="28"/>
          <w:szCs w:val="28"/>
        </w:rPr>
        <w:t>Приложение 4</w:t>
      </w:r>
    </w:p>
    <w:p w:rsidR="00062EDD" w:rsidRDefault="00062EDD">
      <w:pPr>
        <w:pStyle w:val="1"/>
        <w:jc w:val="center"/>
        <w:rPr>
          <w:noProof w:val="0"/>
        </w:rPr>
      </w:pPr>
      <w:r>
        <w:br w:type="page"/>
      </w:r>
      <w:bookmarkStart w:id="0" w:name="_Toc55695247"/>
      <w:r>
        <w:t>Введение</w:t>
      </w:r>
      <w:bookmarkEnd w:id="0"/>
    </w:p>
    <w:p w:rsidR="00062EDD" w:rsidRDefault="00062EDD">
      <w:pPr>
        <w:spacing w:before="0" w:after="0"/>
        <w:rPr>
          <w:sz w:val="20"/>
          <w:szCs w:val="20"/>
        </w:rPr>
      </w:pPr>
    </w:p>
    <w:p w:rsidR="00062EDD" w:rsidRDefault="00062EDD">
      <w:pPr>
        <w:spacing w:before="0" w:after="0"/>
        <w:rPr>
          <w:noProof/>
          <w:sz w:val="20"/>
          <w:szCs w:val="20"/>
        </w:rPr>
      </w:pPr>
    </w:p>
    <w:p w:rsidR="00062EDD" w:rsidRDefault="00062EDD">
      <w:pPr>
        <w:spacing w:before="0" w:after="0" w:line="360" w:lineRule="auto"/>
        <w:ind w:firstLine="708"/>
        <w:jc w:val="both"/>
        <w:rPr>
          <w:noProof/>
          <w:sz w:val="28"/>
          <w:szCs w:val="28"/>
        </w:rPr>
      </w:pPr>
      <w:r>
        <w:rPr>
          <w:noProof/>
          <w:sz w:val="28"/>
          <w:szCs w:val="28"/>
        </w:rPr>
        <w:t>В условиях становления и развития в России демократического правового государства народовластие, которое в советский период было одним из формальных институтов государства, ныне превратилось в реальную конституционную основу всей российской государственности, механизм ее реформирования и дальнейшего развития. От решения избирателей, определяющих путем выборов конкретный состав представительных органов государственной власти и местного самоуправления, а также партийную принадлежность и связанный с ней дальнейший политический курс выборных органов федерального, регионального и местных уровней, в значительной степени зависит общее направление движения страны на обозримый период.</w:t>
      </w:r>
    </w:p>
    <w:p w:rsidR="00062EDD" w:rsidRDefault="00062EDD">
      <w:pPr>
        <w:spacing w:before="0" w:after="0" w:line="360" w:lineRule="auto"/>
        <w:ind w:firstLine="708"/>
        <w:jc w:val="both"/>
        <w:rPr>
          <w:noProof/>
          <w:sz w:val="28"/>
          <w:szCs w:val="28"/>
        </w:rPr>
      </w:pPr>
      <w:r>
        <w:rPr>
          <w:noProof/>
          <w:sz w:val="28"/>
          <w:szCs w:val="28"/>
        </w:rPr>
        <w:t>В истории достижений человеческой цивилизации выборы и избирательные процедуры занимают свое особое место. Право граждан участвовать в формировании властных институтов является общепризнанным элементом современного общества и государства. Каждая страна в своем стремлении к политической демократии открыла новые возможности и условия превращения граждан в полноправных субъектов мира политики и управления.</w:t>
      </w:r>
    </w:p>
    <w:p w:rsidR="00062EDD" w:rsidRDefault="00062EDD">
      <w:pPr>
        <w:spacing w:before="0" w:after="0" w:line="360" w:lineRule="auto"/>
        <w:ind w:firstLine="708"/>
        <w:jc w:val="both"/>
        <w:rPr>
          <w:noProof/>
          <w:color w:val="000000"/>
          <w:sz w:val="28"/>
          <w:szCs w:val="28"/>
        </w:rPr>
      </w:pPr>
      <w:r>
        <w:rPr>
          <w:noProof/>
          <w:color w:val="000000"/>
          <w:sz w:val="28"/>
          <w:szCs w:val="28"/>
        </w:rPr>
        <w:t xml:space="preserve">Конституция </w:t>
      </w:r>
      <w:r>
        <w:rPr>
          <w:noProof/>
          <w:color w:val="000000"/>
          <w:spacing w:val="-2"/>
          <w:sz w:val="28"/>
          <w:szCs w:val="28"/>
        </w:rPr>
        <w:t>Российской Федерации содержит основополагающие положе</w:t>
      </w:r>
      <w:r>
        <w:rPr>
          <w:noProof/>
          <w:color w:val="000000"/>
          <w:spacing w:val="-2"/>
          <w:sz w:val="28"/>
          <w:szCs w:val="28"/>
        </w:rPr>
        <w:softHyphen/>
      </w:r>
      <w:r>
        <w:rPr>
          <w:noProof/>
          <w:color w:val="000000"/>
          <w:spacing w:val="-3"/>
          <w:sz w:val="28"/>
          <w:szCs w:val="28"/>
        </w:rPr>
        <w:t>ния, относящиеся к организации и проведению выборов и име</w:t>
      </w:r>
      <w:r>
        <w:rPr>
          <w:noProof/>
          <w:color w:val="000000"/>
          <w:spacing w:val="-3"/>
          <w:sz w:val="28"/>
          <w:szCs w:val="28"/>
        </w:rPr>
        <w:softHyphen/>
        <w:t>ющие высшую юридическую силу, прямое действие и приме</w:t>
      </w:r>
      <w:r>
        <w:rPr>
          <w:noProof/>
          <w:color w:val="000000"/>
          <w:spacing w:val="-3"/>
          <w:sz w:val="28"/>
          <w:szCs w:val="28"/>
        </w:rPr>
        <w:softHyphen/>
      </w:r>
      <w:r>
        <w:rPr>
          <w:noProof/>
          <w:color w:val="000000"/>
          <w:sz w:val="28"/>
          <w:szCs w:val="28"/>
        </w:rPr>
        <w:t>нение на всей территории страны.</w:t>
      </w:r>
    </w:p>
    <w:p w:rsidR="00062EDD" w:rsidRDefault="00062EDD">
      <w:pPr>
        <w:spacing w:before="0" w:after="0" w:line="360" w:lineRule="auto"/>
        <w:ind w:firstLine="708"/>
        <w:jc w:val="both"/>
        <w:rPr>
          <w:noProof/>
          <w:sz w:val="28"/>
          <w:szCs w:val="28"/>
        </w:rPr>
      </w:pPr>
      <w:r>
        <w:rPr>
          <w:noProof/>
          <w:sz w:val="28"/>
          <w:szCs w:val="28"/>
        </w:rPr>
        <w:t>Основой законодательной базы является Федеральный закон «Об основных гарантиях избирательных прав и права на участие в референдуме граждан Российской Федерации» от 12 июня 2002 года, в котором заложены стандарты про</w:t>
      </w:r>
      <w:r>
        <w:rPr>
          <w:noProof/>
          <w:sz w:val="28"/>
          <w:szCs w:val="28"/>
        </w:rPr>
        <w:softHyphen/>
        <w:t>ведения всех выборов и референдумов в Российской Федерации. Кроме того, каждые выборы были обеспечены конкретными законами, соответствующими виду и уровню выборов.</w:t>
      </w:r>
    </w:p>
    <w:p w:rsidR="00062EDD" w:rsidRDefault="00062EDD">
      <w:pPr>
        <w:spacing w:before="0" w:after="0" w:line="360" w:lineRule="auto"/>
        <w:ind w:firstLine="708"/>
        <w:jc w:val="both"/>
        <w:rPr>
          <w:noProof/>
          <w:sz w:val="28"/>
          <w:szCs w:val="28"/>
        </w:rPr>
      </w:pPr>
      <w:r>
        <w:rPr>
          <w:noProof/>
          <w:sz w:val="28"/>
          <w:szCs w:val="28"/>
        </w:rPr>
        <w:t>В Республике Хакасия это Закон «О выбо</w:t>
      </w:r>
      <w:r>
        <w:rPr>
          <w:noProof/>
          <w:sz w:val="28"/>
          <w:szCs w:val="28"/>
        </w:rPr>
        <w:softHyphen/>
        <w:t>рах Председателя Правительства Республики Хакасия» и Закон Республики Хакасия «О выборах депутатов Верховного Совета Республики Хакасия третьего созыва» и иные законы.</w:t>
      </w:r>
    </w:p>
    <w:p w:rsidR="00062EDD" w:rsidRDefault="00062EDD">
      <w:pPr>
        <w:spacing w:before="0" w:after="0" w:line="360" w:lineRule="auto"/>
        <w:ind w:firstLine="708"/>
        <w:jc w:val="both"/>
        <w:rPr>
          <w:noProof/>
          <w:sz w:val="28"/>
          <w:szCs w:val="28"/>
        </w:rPr>
      </w:pPr>
      <w:r>
        <w:rPr>
          <w:noProof/>
          <w:sz w:val="28"/>
          <w:szCs w:val="28"/>
        </w:rPr>
        <w:t>Федеральные избирательные кампании проходили по «специальным» федеральным законам - «О выборах депутатов Государственной Думы Федерального Собрания Российской Федерации» и «О выборах Президента Российской Федерации».</w:t>
      </w:r>
    </w:p>
    <w:p w:rsidR="00062EDD" w:rsidRDefault="00062EDD">
      <w:pPr>
        <w:spacing w:before="0" w:after="0" w:line="360" w:lineRule="auto"/>
        <w:ind w:firstLine="708"/>
        <w:jc w:val="both"/>
        <w:rPr>
          <w:noProof/>
          <w:sz w:val="28"/>
          <w:szCs w:val="28"/>
        </w:rPr>
      </w:pPr>
      <w:r>
        <w:rPr>
          <w:noProof/>
          <w:sz w:val="28"/>
          <w:szCs w:val="28"/>
        </w:rPr>
        <w:t>Нормы, обеспечивающие избирательные права граждан Российской Федерации, появляются и совершенствуются в законодательных актах, относящихся к таким отраслям права, как административное, гражданско-процессуальное.</w:t>
      </w:r>
    </w:p>
    <w:p w:rsidR="00062EDD" w:rsidRDefault="00062EDD">
      <w:pPr>
        <w:spacing w:before="0" w:after="0" w:line="360" w:lineRule="auto"/>
        <w:ind w:firstLine="708"/>
        <w:jc w:val="both"/>
        <w:rPr>
          <w:noProof/>
          <w:sz w:val="28"/>
          <w:szCs w:val="28"/>
        </w:rPr>
      </w:pPr>
      <w:r>
        <w:rPr>
          <w:noProof/>
          <w:sz w:val="28"/>
          <w:szCs w:val="28"/>
        </w:rPr>
        <w:t>Новые законы являются достаточной правовой базой для проведения выборов. Избирательные правила и процедуры, закрепленные в законодательстве, позволяют проводить выборы различного уровня в соответствии с общепризнанными демократическими стандартами.</w:t>
      </w:r>
    </w:p>
    <w:p w:rsidR="00062EDD" w:rsidRDefault="00062EDD">
      <w:pPr>
        <w:spacing w:line="360" w:lineRule="auto"/>
        <w:jc w:val="both"/>
        <w:rPr>
          <w:sz w:val="28"/>
          <w:szCs w:val="28"/>
        </w:rPr>
      </w:pPr>
      <w:r>
        <w:rPr>
          <w:sz w:val="28"/>
          <w:szCs w:val="28"/>
        </w:rPr>
        <w:tab/>
        <w:t xml:space="preserve">Избирательные сроки играют исключительно важную роль в осуществлении электоральных прав российских граждан, выступают в качестве одного из основных связующих элементов избирательных действий всех участников подготовки и проведения выборов, предопределяют последовательность их совершения. Несоблюдение сроков избирательных действий может деформировать весь процесс выборов, послужить причиной недействительности их результатов. Вследствие этого избирательное законодательство чрезвычайно подробно регламентирует временные параметры избирательного процесса, как правило, напрямую связывая возникновение, изменение или прекращение образующих его отношений с конкретными датами (сроками). </w:t>
      </w:r>
    </w:p>
    <w:p w:rsidR="00062EDD" w:rsidRDefault="00062EDD">
      <w:pPr>
        <w:spacing w:before="0" w:after="0" w:line="360" w:lineRule="auto"/>
        <w:ind w:firstLine="540"/>
        <w:jc w:val="both"/>
        <w:rPr>
          <w:noProof/>
          <w:sz w:val="28"/>
          <w:szCs w:val="28"/>
        </w:rPr>
      </w:pPr>
      <w:r>
        <w:rPr>
          <w:noProof/>
          <w:sz w:val="28"/>
          <w:szCs w:val="28"/>
        </w:rPr>
        <w:t xml:space="preserve">Все вышеизложенное позволяет говорить об актуальности выбранной темы дипломной работы. </w:t>
      </w:r>
    </w:p>
    <w:p w:rsidR="00062EDD" w:rsidRDefault="00062ED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Изучение обобщений судебной практики, публикаций в средствах массовой информации и научных трудов по юриспруденции позволяет выявить наиболее уязвимые места избирательного процесса и его временного регулирования.</w:t>
      </w:r>
    </w:p>
    <w:p w:rsidR="00062EDD" w:rsidRDefault="00062EDD">
      <w:pPr>
        <w:spacing w:before="0" w:after="0" w:line="360" w:lineRule="auto"/>
        <w:ind w:firstLine="708"/>
        <w:jc w:val="both"/>
        <w:rPr>
          <w:noProof/>
          <w:sz w:val="28"/>
          <w:szCs w:val="28"/>
        </w:rPr>
      </w:pPr>
      <w:r>
        <w:rPr>
          <w:b/>
          <w:bCs/>
          <w:noProof/>
          <w:sz w:val="28"/>
          <w:szCs w:val="28"/>
        </w:rPr>
        <w:t xml:space="preserve">Целью </w:t>
      </w:r>
      <w:r>
        <w:rPr>
          <w:noProof/>
          <w:sz w:val="28"/>
          <w:szCs w:val="28"/>
        </w:rPr>
        <w:t xml:space="preserve">нашей работы является: анализ и исследование </w:t>
      </w:r>
      <w:r>
        <w:rPr>
          <w:sz w:val="28"/>
          <w:szCs w:val="28"/>
        </w:rPr>
        <w:t>сроков в избирательном процессе,</w:t>
      </w:r>
      <w:r>
        <w:rPr>
          <w:noProof/>
          <w:sz w:val="28"/>
          <w:szCs w:val="28"/>
        </w:rPr>
        <w:t xml:space="preserve"> при этом мы ставили следующие </w:t>
      </w:r>
      <w:r>
        <w:rPr>
          <w:b/>
          <w:bCs/>
          <w:noProof/>
          <w:sz w:val="28"/>
          <w:szCs w:val="28"/>
        </w:rPr>
        <w:t>задачи:</w:t>
      </w:r>
    </w:p>
    <w:p w:rsidR="00062EDD" w:rsidRDefault="00062EDD">
      <w:pPr>
        <w:pStyle w:val="21"/>
        <w:numPr>
          <w:ilvl w:val="0"/>
          <w:numId w:val="5"/>
        </w:numPr>
        <w:tabs>
          <w:tab w:val="clear" w:pos="5199"/>
        </w:tabs>
        <w:rPr>
          <w:noProof/>
        </w:rPr>
      </w:pPr>
      <w:r>
        <w:rPr>
          <w:noProof/>
        </w:rPr>
        <w:t>Рассмотреть сущность избирательного процесса, его понятие и основные стадии;</w:t>
      </w:r>
    </w:p>
    <w:p w:rsidR="00062EDD" w:rsidRDefault="00062EDD">
      <w:pPr>
        <w:pStyle w:val="a6"/>
        <w:numPr>
          <w:ilvl w:val="0"/>
          <w:numId w:val="5"/>
        </w:numPr>
      </w:pPr>
      <w:r>
        <w:t>Охарактеризовать правовое регулирование избирательного процесса в Российской Федерации;</w:t>
      </w:r>
    </w:p>
    <w:p w:rsidR="00062EDD" w:rsidRDefault="00062EDD">
      <w:pPr>
        <w:pStyle w:val="a6"/>
        <w:numPr>
          <w:ilvl w:val="0"/>
          <w:numId w:val="5"/>
        </w:numPr>
      </w:pPr>
      <w:r>
        <w:t xml:space="preserve">Дать понятие сроков в избирательном процессе; </w:t>
      </w:r>
    </w:p>
    <w:p w:rsidR="00062EDD" w:rsidRDefault="00062EDD">
      <w:pPr>
        <w:pStyle w:val="a6"/>
        <w:numPr>
          <w:ilvl w:val="0"/>
          <w:numId w:val="5"/>
        </w:numPr>
      </w:pPr>
      <w:r>
        <w:t>Дать характеристику сроков на разных стадиях избирательного процесса;</w:t>
      </w:r>
    </w:p>
    <w:p w:rsidR="00062EDD" w:rsidRDefault="00062EDD">
      <w:pPr>
        <w:pStyle w:val="a6"/>
        <w:numPr>
          <w:ilvl w:val="0"/>
          <w:numId w:val="5"/>
        </w:numPr>
      </w:pPr>
      <w:r>
        <w:t>Рассмотреть последствие несоблюдения сроков в избирательном процессе.</w:t>
      </w:r>
    </w:p>
    <w:p w:rsidR="00062EDD" w:rsidRDefault="00062EDD">
      <w:pPr>
        <w:spacing w:before="0" w:after="0" w:line="360" w:lineRule="auto"/>
        <w:ind w:firstLine="708"/>
        <w:jc w:val="both"/>
        <w:rPr>
          <w:sz w:val="28"/>
          <w:szCs w:val="28"/>
        </w:rPr>
      </w:pPr>
      <w:r>
        <w:rPr>
          <w:b/>
          <w:bCs/>
          <w:i/>
          <w:iCs/>
          <w:noProof/>
          <w:sz w:val="28"/>
          <w:szCs w:val="28"/>
        </w:rPr>
        <w:t xml:space="preserve">Объектом </w:t>
      </w:r>
      <w:r>
        <w:rPr>
          <w:noProof/>
          <w:sz w:val="28"/>
          <w:szCs w:val="28"/>
        </w:rPr>
        <w:t xml:space="preserve">нашего исследования являются избирательные правоотношения, а </w:t>
      </w:r>
      <w:r>
        <w:rPr>
          <w:b/>
          <w:bCs/>
          <w:i/>
          <w:iCs/>
          <w:noProof/>
          <w:sz w:val="28"/>
          <w:szCs w:val="28"/>
        </w:rPr>
        <w:t>предметом</w:t>
      </w:r>
      <w:r>
        <w:rPr>
          <w:noProof/>
          <w:sz w:val="28"/>
          <w:szCs w:val="28"/>
        </w:rPr>
        <w:t xml:space="preserve">: сроки в избирательном процессе. </w:t>
      </w:r>
    </w:p>
    <w:p w:rsidR="00062EDD" w:rsidRDefault="00062EDD">
      <w:pPr>
        <w:spacing w:before="0" w:after="0" w:line="360" w:lineRule="auto"/>
        <w:ind w:firstLine="708"/>
        <w:jc w:val="both"/>
        <w:rPr>
          <w:noProof/>
          <w:sz w:val="28"/>
          <w:szCs w:val="28"/>
        </w:rPr>
      </w:pPr>
      <w:r>
        <w:rPr>
          <w:noProof/>
          <w:sz w:val="28"/>
          <w:szCs w:val="28"/>
        </w:rPr>
        <w:t xml:space="preserve"> </w:t>
      </w:r>
      <w:r>
        <w:rPr>
          <w:b/>
          <w:bCs/>
          <w:i/>
          <w:iCs/>
          <w:noProof/>
          <w:sz w:val="28"/>
          <w:szCs w:val="28"/>
        </w:rPr>
        <w:t xml:space="preserve">Методом исследования </w:t>
      </w:r>
      <w:r>
        <w:rPr>
          <w:noProof/>
          <w:sz w:val="28"/>
          <w:szCs w:val="28"/>
        </w:rPr>
        <w:t>является: анализ норм действующего  законодательства защиты избирательных прав в суде.</w:t>
      </w:r>
    </w:p>
    <w:p w:rsidR="00062EDD" w:rsidRDefault="00062EDD">
      <w:pPr>
        <w:pStyle w:val="1"/>
        <w:jc w:val="center"/>
        <w:rPr>
          <w:noProof w:val="0"/>
        </w:rPr>
      </w:pPr>
      <w:r>
        <w:br w:type="page"/>
      </w:r>
      <w:bookmarkStart w:id="1" w:name="_Toc40153314"/>
      <w:bookmarkStart w:id="2" w:name="_Toc55695248"/>
      <w:r>
        <w:t>Глава 1. Избирательный процесс: понятие и основные стадии</w:t>
      </w:r>
      <w:bookmarkEnd w:id="1"/>
      <w:bookmarkEnd w:id="2"/>
    </w:p>
    <w:p w:rsidR="00062EDD" w:rsidRDefault="00062EDD">
      <w:pPr>
        <w:spacing w:before="0" w:after="0"/>
        <w:rPr>
          <w:noProof/>
          <w:sz w:val="20"/>
          <w:szCs w:val="20"/>
        </w:rPr>
      </w:pPr>
    </w:p>
    <w:p w:rsidR="00062EDD" w:rsidRDefault="00062EDD">
      <w:pPr>
        <w:spacing w:before="0" w:after="0"/>
        <w:rPr>
          <w:noProof/>
          <w:sz w:val="20"/>
          <w:szCs w:val="20"/>
        </w:rPr>
      </w:pPr>
    </w:p>
    <w:p w:rsidR="00062EDD" w:rsidRDefault="00062EDD">
      <w:pPr>
        <w:shd w:val="clear" w:color="auto" w:fill="FFFFFF"/>
        <w:spacing w:before="0" w:after="0" w:line="360" w:lineRule="auto"/>
        <w:ind w:left="10" w:right="10" w:firstLine="698"/>
        <w:jc w:val="both"/>
        <w:rPr>
          <w:sz w:val="28"/>
          <w:szCs w:val="28"/>
        </w:rPr>
      </w:pPr>
      <w:r>
        <w:rPr>
          <w:noProof/>
          <w:sz w:val="28"/>
          <w:szCs w:val="28"/>
        </w:rPr>
        <w:t>После принятия в 1993 г. Конституции Российской Федерации избирательное законодательство динамично развивается, что свидетельствует о растущем значении выборов как для государства, так и для общества. Развитие избирательного законодательства происходило в нескольких направлениях: увеличилось общее количество законодательных актов о выборах, существенно расширился объем правового регулирования различных аспектов проведения выборов, изменилась структура правового регулирования</w:t>
      </w:r>
      <w:r>
        <w:rPr>
          <w:rStyle w:val="a5"/>
          <w:noProof/>
          <w:sz w:val="28"/>
          <w:szCs w:val="28"/>
        </w:rPr>
        <w:footnoteReference w:id="1"/>
      </w:r>
      <w:r>
        <w:rPr>
          <w:noProof/>
          <w:sz w:val="28"/>
          <w:szCs w:val="28"/>
        </w:rPr>
        <w:t>. Если на федеральном уровне избирательное законодательство представлено Федеральными законами "Об основных гарантиях избирательных прав и права на участие в референдуме граждан Российской Федерации", "О выборах Президента Российской Федерации", "О выборах депутатов Государственной Думы Федерального Собрания Российской Федерации", "Об обеспечении конституционных прав граждан Российской Федерации избирать и быть избранными в органы местного самоуправления", то на уровне субъектов Федерации приняты отдельные законы о выборах в органы государственной власти и в органы местного самоуправления.</w:t>
      </w:r>
      <w:r>
        <w:rPr>
          <w:sz w:val="28"/>
          <w:szCs w:val="28"/>
        </w:rPr>
        <w:t xml:space="preserve"> Так, например, в Республике Хакасия приняты следующие нормативно - правовые акты:</w:t>
      </w:r>
    </w:p>
    <w:p w:rsidR="00062EDD" w:rsidRDefault="00062EDD">
      <w:pPr>
        <w:pStyle w:val="a3"/>
        <w:numPr>
          <w:ilvl w:val="0"/>
          <w:numId w:val="6"/>
        </w:numPr>
        <w:spacing w:line="360" w:lineRule="auto"/>
        <w:jc w:val="both"/>
        <w:rPr>
          <w:sz w:val="28"/>
          <w:szCs w:val="28"/>
        </w:rPr>
      </w:pPr>
      <w:r>
        <w:rPr>
          <w:sz w:val="28"/>
          <w:szCs w:val="28"/>
        </w:rPr>
        <w:t xml:space="preserve">Закон РХ от 31. 05. 2002 № 24 «О местном референдуме в РХ» </w:t>
      </w:r>
    </w:p>
    <w:p w:rsidR="00062EDD" w:rsidRDefault="00062EDD">
      <w:pPr>
        <w:pStyle w:val="a3"/>
        <w:numPr>
          <w:ilvl w:val="0"/>
          <w:numId w:val="6"/>
        </w:numPr>
        <w:spacing w:line="360" w:lineRule="auto"/>
        <w:jc w:val="both"/>
        <w:rPr>
          <w:sz w:val="28"/>
          <w:szCs w:val="28"/>
        </w:rPr>
      </w:pPr>
      <w:r>
        <w:rPr>
          <w:sz w:val="28"/>
          <w:szCs w:val="28"/>
        </w:rPr>
        <w:t xml:space="preserve">Закон РХ от 05. 09. 2000 № 123 «О выборах председателя Правительства РХ» </w:t>
      </w:r>
    </w:p>
    <w:p w:rsidR="00062EDD" w:rsidRDefault="00062EDD">
      <w:pPr>
        <w:pStyle w:val="a3"/>
        <w:numPr>
          <w:ilvl w:val="0"/>
          <w:numId w:val="7"/>
        </w:numPr>
        <w:spacing w:line="360" w:lineRule="auto"/>
        <w:jc w:val="both"/>
        <w:rPr>
          <w:sz w:val="28"/>
          <w:szCs w:val="28"/>
        </w:rPr>
      </w:pPr>
      <w:r>
        <w:rPr>
          <w:sz w:val="28"/>
          <w:szCs w:val="28"/>
        </w:rPr>
        <w:t xml:space="preserve">Закон РХ от 18.11. 1998 № 46 «О выборах главы администрации муниципального образования, главы муниципальных образований РХ» </w:t>
      </w:r>
    </w:p>
    <w:p w:rsidR="00062EDD" w:rsidRDefault="00062EDD">
      <w:pPr>
        <w:pStyle w:val="a3"/>
        <w:numPr>
          <w:ilvl w:val="0"/>
          <w:numId w:val="7"/>
        </w:numPr>
        <w:spacing w:line="360" w:lineRule="auto"/>
        <w:jc w:val="both"/>
        <w:rPr>
          <w:sz w:val="28"/>
          <w:szCs w:val="28"/>
        </w:rPr>
      </w:pPr>
      <w:r>
        <w:rPr>
          <w:sz w:val="28"/>
          <w:szCs w:val="28"/>
        </w:rPr>
        <w:t xml:space="preserve">Закон РХ от 18. 11. 1998 № 45 «О выборах депутатов представительных органов местного самоуправления в РХ» </w:t>
      </w:r>
    </w:p>
    <w:p w:rsidR="00062EDD" w:rsidRDefault="00062EDD">
      <w:pPr>
        <w:pStyle w:val="a3"/>
        <w:numPr>
          <w:ilvl w:val="0"/>
          <w:numId w:val="7"/>
        </w:numPr>
        <w:spacing w:line="360" w:lineRule="auto"/>
        <w:ind w:left="360" w:hanging="360"/>
        <w:jc w:val="both"/>
        <w:rPr>
          <w:noProof w:val="0"/>
          <w:sz w:val="28"/>
          <w:szCs w:val="28"/>
        </w:rPr>
      </w:pPr>
      <w:r>
        <w:rPr>
          <w:sz w:val="28"/>
          <w:szCs w:val="28"/>
        </w:rPr>
        <w:t>Закон РХ от 1 июля 2003 года N 43 «О выборах депутатов Верховного Совета РХ» // Хакасия от 05.08.2003 № 156.</w:t>
      </w:r>
    </w:p>
    <w:p w:rsidR="00062EDD" w:rsidRDefault="00062EDD">
      <w:pPr>
        <w:shd w:val="clear" w:color="auto" w:fill="FFFFFF"/>
        <w:spacing w:before="0" w:after="0" w:line="360" w:lineRule="auto"/>
        <w:ind w:left="10" w:right="10" w:firstLine="698"/>
        <w:jc w:val="both"/>
        <w:rPr>
          <w:noProof/>
          <w:sz w:val="28"/>
          <w:szCs w:val="28"/>
        </w:rPr>
      </w:pPr>
      <w:r>
        <w:rPr>
          <w:noProof/>
          <w:color w:val="000000"/>
          <w:spacing w:val="2"/>
          <w:sz w:val="28"/>
          <w:szCs w:val="28"/>
        </w:rPr>
        <w:t>Термин "избирательный процесс" не является синонимом для обозначения становления или формирования новой само</w:t>
      </w:r>
      <w:r>
        <w:rPr>
          <w:noProof/>
          <w:color w:val="000000"/>
          <w:spacing w:val="2"/>
          <w:sz w:val="28"/>
          <w:szCs w:val="28"/>
        </w:rPr>
        <w:softHyphen/>
      </w:r>
      <w:r>
        <w:rPr>
          <w:noProof/>
          <w:color w:val="000000"/>
          <w:spacing w:val="4"/>
          <w:sz w:val="28"/>
          <w:szCs w:val="28"/>
        </w:rPr>
        <w:t xml:space="preserve">стоятельной отрасли права или подотрасли процессуального </w:t>
      </w:r>
      <w:r>
        <w:rPr>
          <w:noProof/>
          <w:color w:val="000000"/>
          <w:spacing w:val="2"/>
          <w:sz w:val="28"/>
          <w:szCs w:val="28"/>
        </w:rPr>
        <w:t>законодательства. Процессуальная (через систему судов общей юрисдикции) и процедурная (через систему избирательных ко</w:t>
      </w:r>
      <w:r>
        <w:rPr>
          <w:noProof/>
          <w:color w:val="000000"/>
          <w:spacing w:val="2"/>
          <w:sz w:val="28"/>
          <w:szCs w:val="28"/>
        </w:rPr>
        <w:softHyphen/>
      </w:r>
      <w:r>
        <w:rPr>
          <w:noProof/>
          <w:color w:val="000000"/>
          <w:spacing w:val="1"/>
          <w:sz w:val="28"/>
          <w:szCs w:val="28"/>
        </w:rPr>
        <w:t>миссий) формы реализации и защиты избирательных прав граж</w:t>
      </w:r>
      <w:r>
        <w:rPr>
          <w:noProof/>
          <w:color w:val="000000"/>
          <w:spacing w:val="1"/>
          <w:sz w:val="28"/>
          <w:szCs w:val="28"/>
        </w:rPr>
        <w:softHyphen/>
      </w:r>
      <w:r>
        <w:rPr>
          <w:noProof/>
          <w:color w:val="000000"/>
          <w:spacing w:val="3"/>
          <w:sz w:val="28"/>
          <w:szCs w:val="28"/>
        </w:rPr>
        <w:t>дан выражают различные (правоприменительный и правоох</w:t>
      </w:r>
      <w:r>
        <w:rPr>
          <w:noProof/>
          <w:color w:val="000000"/>
          <w:spacing w:val="3"/>
          <w:sz w:val="28"/>
          <w:szCs w:val="28"/>
        </w:rPr>
        <w:softHyphen/>
      </w:r>
      <w:r>
        <w:rPr>
          <w:noProof/>
          <w:color w:val="000000"/>
          <w:spacing w:val="1"/>
          <w:sz w:val="28"/>
          <w:szCs w:val="28"/>
        </w:rPr>
        <w:t xml:space="preserve">ранительный) аспекты избирательного процесса в целом. Через </w:t>
      </w:r>
      <w:r>
        <w:rPr>
          <w:noProof/>
          <w:color w:val="000000"/>
          <w:spacing w:val="3"/>
          <w:sz w:val="28"/>
          <w:szCs w:val="28"/>
        </w:rPr>
        <w:t>процедурную форму осуществляется деятельность избиратель</w:t>
      </w:r>
      <w:r>
        <w:rPr>
          <w:noProof/>
          <w:color w:val="000000"/>
          <w:spacing w:val="3"/>
          <w:sz w:val="28"/>
          <w:szCs w:val="28"/>
        </w:rPr>
        <w:softHyphen/>
      </w:r>
      <w:r>
        <w:rPr>
          <w:noProof/>
          <w:color w:val="000000"/>
          <w:spacing w:val="2"/>
          <w:sz w:val="28"/>
          <w:szCs w:val="28"/>
        </w:rPr>
        <w:t xml:space="preserve">ных комиссий и выполняется основной объем избирательных действий, составляющих содержание избирательной кампании, </w:t>
      </w:r>
      <w:r>
        <w:rPr>
          <w:noProof/>
          <w:color w:val="000000"/>
          <w:spacing w:val="4"/>
          <w:sz w:val="28"/>
          <w:szCs w:val="28"/>
        </w:rPr>
        <w:t>тогда как через процессуальную форму в собственном значе</w:t>
      </w:r>
      <w:r>
        <w:rPr>
          <w:noProof/>
          <w:color w:val="000000"/>
          <w:spacing w:val="4"/>
          <w:sz w:val="28"/>
          <w:szCs w:val="28"/>
        </w:rPr>
        <w:softHyphen/>
      </w:r>
      <w:r>
        <w:rPr>
          <w:noProof/>
          <w:color w:val="000000"/>
          <w:spacing w:val="3"/>
          <w:sz w:val="28"/>
          <w:szCs w:val="28"/>
        </w:rPr>
        <w:t>нии этого понятия осуществляется деятельность судов по за</w:t>
      </w:r>
      <w:r>
        <w:rPr>
          <w:noProof/>
          <w:color w:val="000000"/>
          <w:spacing w:val="3"/>
          <w:sz w:val="28"/>
          <w:szCs w:val="28"/>
        </w:rPr>
        <w:softHyphen/>
      </w:r>
      <w:r>
        <w:rPr>
          <w:noProof/>
          <w:color w:val="000000"/>
          <w:spacing w:val="2"/>
          <w:sz w:val="28"/>
          <w:szCs w:val="28"/>
        </w:rPr>
        <w:t>щите избирательных прав граждан и, шире, — основ консти</w:t>
      </w:r>
      <w:r>
        <w:rPr>
          <w:noProof/>
          <w:color w:val="000000"/>
          <w:spacing w:val="2"/>
          <w:sz w:val="28"/>
          <w:szCs w:val="28"/>
        </w:rPr>
        <w:softHyphen/>
        <w:t>туционного строя.</w:t>
      </w:r>
    </w:p>
    <w:p w:rsidR="00062EDD" w:rsidRDefault="00062EDD">
      <w:pPr>
        <w:shd w:val="clear" w:color="auto" w:fill="FFFFFF"/>
        <w:spacing w:before="134" w:after="0" w:line="360" w:lineRule="auto"/>
        <w:ind w:left="5" w:right="34" w:firstLine="703"/>
        <w:jc w:val="both"/>
        <w:rPr>
          <w:noProof/>
          <w:sz w:val="28"/>
          <w:szCs w:val="28"/>
        </w:rPr>
      </w:pPr>
      <w:r>
        <w:rPr>
          <w:noProof/>
          <w:color w:val="000000"/>
          <w:spacing w:val="-4"/>
          <w:sz w:val="28"/>
          <w:szCs w:val="28"/>
        </w:rPr>
        <w:t>Избирательный про</w:t>
      </w:r>
      <w:r>
        <w:rPr>
          <w:noProof/>
          <w:color w:val="000000"/>
          <w:spacing w:val="-4"/>
          <w:sz w:val="28"/>
          <w:szCs w:val="28"/>
        </w:rPr>
        <w:softHyphen/>
      </w:r>
      <w:r>
        <w:rPr>
          <w:noProof/>
          <w:color w:val="000000"/>
          <w:spacing w:val="-3"/>
          <w:sz w:val="28"/>
          <w:szCs w:val="28"/>
        </w:rPr>
        <w:t>цесс в Российской Федерации включает в себя установленную законом совокупность стадий, состоящих из конкретных изби</w:t>
      </w:r>
      <w:r>
        <w:rPr>
          <w:noProof/>
          <w:color w:val="000000"/>
          <w:spacing w:val="-3"/>
          <w:sz w:val="28"/>
          <w:szCs w:val="28"/>
        </w:rPr>
        <w:softHyphen/>
      </w:r>
      <w:r>
        <w:rPr>
          <w:noProof/>
          <w:color w:val="000000"/>
          <w:spacing w:val="-1"/>
          <w:sz w:val="28"/>
          <w:szCs w:val="28"/>
        </w:rPr>
        <w:t>рательных процедур и избирательных действий. Стадии изби</w:t>
      </w:r>
      <w:r>
        <w:rPr>
          <w:noProof/>
          <w:color w:val="000000"/>
          <w:spacing w:val="-1"/>
          <w:sz w:val="28"/>
          <w:szCs w:val="28"/>
        </w:rPr>
        <w:softHyphen/>
      </w:r>
      <w:r>
        <w:rPr>
          <w:noProof/>
          <w:color w:val="000000"/>
          <w:spacing w:val="-2"/>
          <w:sz w:val="28"/>
          <w:szCs w:val="28"/>
        </w:rPr>
        <w:t xml:space="preserve">рательного процесса — это этапы организации и проведения </w:t>
      </w:r>
      <w:r>
        <w:rPr>
          <w:noProof/>
          <w:color w:val="000000"/>
          <w:spacing w:val="1"/>
          <w:sz w:val="28"/>
          <w:szCs w:val="28"/>
        </w:rPr>
        <w:t xml:space="preserve">выборов, в рамках которых совершаются предусмотренные </w:t>
      </w:r>
      <w:r>
        <w:rPr>
          <w:noProof/>
          <w:color w:val="000000"/>
          <w:spacing w:val="3"/>
          <w:sz w:val="28"/>
          <w:szCs w:val="28"/>
        </w:rPr>
        <w:t xml:space="preserve">законами избирательные действия, а также избирательные </w:t>
      </w:r>
      <w:r>
        <w:rPr>
          <w:noProof/>
          <w:color w:val="000000"/>
          <w:spacing w:val="-2"/>
          <w:sz w:val="28"/>
          <w:szCs w:val="28"/>
        </w:rPr>
        <w:t xml:space="preserve">процедуры, обеспечивающие реализацию избирательных прав граждан Российской Федерации и иных участников выборов, </w:t>
      </w:r>
      <w:r>
        <w:rPr>
          <w:noProof/>
          <w:color w:val="000000"/>
          <w:spacing w:val="3"/>
          <w:sz w:val="28"/>
          <w:szCs w:val="28"/>
        </w:rPr>
        <w:t xml:space="preserve">целостность, завершенность и легитимность избирательного </w:t>
      </w:r>
      <w:r>
        <w:rPr>
          <w:noProof/>
          <w:color w:val="000000"/>
          <w:spacing w:val="-2"/>
          <w:sz w:val="28"/>
          <w:szCs w:val="28"/>
        </w:rPr>
        <w:t>процесса при формировании представительного органа, избра</w:t>
      </w:r>
      <w:r>
        <w:rPr>
          <w:noProof/>
          <w:color w:val="000000"/>
          <w:spacing w:val="-2"/>
          <w:sz w:val="28"/>
          <w:szCs w:val="28"/>
        </w:rPr>
        <w:softHyphen/>
      </w:r>
      <w:r>
        <w:rPr>
          <w:noProof/>
          <w:color w:val="000000"/>
          <w:spacing w:val="-4"/>
          <w:sz w:val="28"/>
          <w:szCs w:val="28"/>
        </w:rPr>
        <w:t xml:space="preserve">нии выборного должностного лица. </w:t>
      </w:r>
    </w:p>
    <w:p w:rsidR="00062EDD" w:rsidRDefault="00062EDD">
      <w:pPr>
        <w:shd w:val="clear" w:color="auto" w:fill="FFFFFF"/>
        <w:spacing w:before="0" w:after="0" w:line="360" w:lineRule="auto"/>
        <w:ind w:left="10" w:right="24" w:firstLine="698"/>
        <w:jc w:val="both"/>
        <w:rPr>
          <w:noProof/>
          <w:sz w:val="28"/>
          <w:szCs w:val="28"/>
        </w:rPr>
      </w:pPr>
      <w:r>
        <w:rPr>
          <w:noProof/>
          <w:color w:val="000000"/>
          <w:spacing w:val="-1"/>
          <w:sz w:val="28"/>
          <w:szCs w:val="28"/>
        </w:rPr>
        <w:t xml:space="preserve">Основными стадиями избирательного процесса являются: </w:t>
      </w:r>
      <w:r>
        <w:rPr>
          <w:noProof/>
          <w:color w:val="000000"/>
          <w:spacing w:val="-4"/>
          <w:sz w:val="28"/>
          <w:szCs w:val="28"/>
        </w:rPr>
        <w:t>1) назначение выборов (принятие уполномоченным на то госу</w:t>
      </w:r>
      <w:r>
        <w:rPr>
          <w:noProof/>
          <w:color w:val="000000"/>
          <w:spacing w:val="-4"/>
          <w:sz w:val="28"/>
          <w:szCs w:val="28"/>
        </w:rPr>
        <w:softHyphen/>
      </w:r>
      <w:r>
        <w:rPr>
          <w:noProof/>
          <w:color w:val="000000"/>
          <w:spacing w:val="-3"/>
          <w:sz w:val="28"/>
          <w:szCs w:val="28"/>
        </w:rPr>
        <w:t>дарственным органом, органом местного самоуправления, дол</w:t>
      </w:r>
      <w:r>
        <w:rPr>
          <w:noProof/>
          <w:color w:val="000000"/>
          <w:spacing w:val="-3"/>
          <w:sz w:val="28"/>
          <w:szCs w:val="28"/>
        </w:rPr>
        <w:softHyphen/>
      </w:r>
      <w:r>
        <w:rPr>
          <w:noProof/>
          <w:color w:val="000000"/>
          <w:spacing w:val="-2"/>
          <w:sz w:val="28"/>
          <w:szCs w:val="28"/>
        </w:rPr>
        <w:t xml:space="preserve">жностным лицом решения о назначении даты выборов, в том </w:t>
      </w:r>
      <w:r>
        <w:rPr>
          <w:noProof/>
          <w:color w:val="000000"/>
          <w:spacing w:val="-3"/>
          <w:sz w:val="28"/>
          <w:szCs w:val="28"/>
        </w:rPr>
        <w:t>числе в порядке ротации части депутатского корпуса)</w:t>
      </w:r>
      <w:r>
        <w:rPr>
          <w:noProof/>
          <w:color w:val="000000"/>
          <w:spacing w:val="-3"/>
          <w:sz w:val="28"/>
          <w:szCs w:val="28"/>
          <w:vertAlign w:val="superscript"/>
        </w:rPr>
        <w:t>1</w:t>
      </w:r>
      <w:r>
        <w:rPr>
          <w:noProof/>
          <w:color w:val="000000"/>
          <w:spacing w:val="-3"/>
          <w:sz w:val="28"/>
          <w:szCs w:val="28"/>
        </w:rPr>
        <w:t>; 2) об</w:t>
      </w:r>
      <w:r>
        <w:rPr>
          <w:noProof/>
          <w:color w:val="000000"/>
          <w:spacing w:val="-3"/>
          <w:sz w:val="28"/>
          <w:szCs w:val="28"/>
        </w:rPr>
        <w:softHyphen/>
      </w:r>
      <w:r>
        <w:rPr>
          <w:noProof/>
          <w:color w:val="000000"/>
          <w:spacing w:val="1"/>
          <w:sz w:val="28"/>
          <w:szCs w:val="28"/>
        </w:rPr>
        <w:t xml:space="preserve">разование избирательных округов, избирательных участков, </w:t>
      </w:r>
      <w:r>
        <w:rPr>
          <w:noProof/>
          <w:color w:val="000000"/>
          <w:spacing w:val="-1"/>
          <w:sz w:val="28"/>
          <w:szCs w:val="28"/>
        </w:rPr>
        <w:t xml:space="preserve">составление списков избирателей; 3) выдвижение кандидатов </w:t>
      </w:r>
      <w:r>
        <w:rPr>
          <w:noProof/>
          <w:color w:val="000000"/>
          <w:spacing w:val="-2"/>
          <w:sz w:val="28"/>
          <w:szCs w:val="28"/>
        </w:rPr>
        <w:t>(списков кандидатов) и их регистрация; 4) предвыборная аги</w:t>
      </w:r>
      <w:r>
        <w:rPr>
          <w:noProof/>
          <w:color w:val="000000"/>
          <w:spacing w:val="-2"/>
          <w:sz w:val="28"/>
          <w:szCs w:val="28"/>
        </w:rPr>
        <w:softHyphen/>
      </w:r>
      <w:r>
        <w:rPr>
          <w:noProof/>
          <w:color w:val="000000"/>
          <w:spacing w:val="-4"/>
          <w:sz w:val="28"/>
          <w:szCs w:val="28"/>
        </w:rPr>
        <w:t>тация; 5) голосование и определение итогов голосования, ре</w:t>
      </w:r>
      <w:r>
        <w:rPr>
          <w:noProof/>
          <w:color w:val="000000"/>
          <w:spacing w:val="-4"/>
          <w:sz w:val="28"/>
          <w:szCs w:val="28"/>
        </w:rPr>
        <w:softHyphen/>
      </w:r>
      <w:r>
        <w:rPr>
          <w:noProof/>
          <w:color w:val="000000"/>
          <w:spacing w:val="-3"/>
          <w:sz w:val="28"/>
          <w:szCs w:val="28"/>
        </w:rPr>
        <w:t>зультатов выборов и их опубликование. При этом факультатив</w:t>
      </w:r>
      <w:r>
        <w:rPr>
          <w:noProof/>
          <w:color w:val="000000"/>
          <w:spacing w:val="-3"/>
          <w:sz w:val="28"/>
          <w:szCs w:val="28"/>
        </w:rPr>
        <w:softHyphen/>
      </w:r>
      <w:r>
        <w:rPr>
          <w:noProof/>
          <w:color w:val="000000"/>
          <w:spacing w:val="-1"/>
          <w:sz w:val="28"/>
          <w:szCs w:val="28"/>
        </w:rPr>
        <w:t>ными стадиями являются: проведение в предусмотренных за</w:t>
      </w:r>
      <w:r>
        <w:rPr>
          <w:noProof/>
          <w:color w:val="000000"/>
          <w:spacing w:val="-1"/>
          <w:sz w:val="28"/>
          <w:szCs w:val="28"/>
        </w:rPr>
        <w:softHyphen/>
      </w:r>
      <w:r>
        <w:rPr>
          <w:noProof/>
          <w:color w:val="000000"/>
          <w:spacing w:val="-2"/>
          <w:sz w:val="28"/>
          <w:szCs w:val="28"/>
        </w:rPr>
        <w:t xml:space="preserve">коном случаях повторного голосования, повторных выборов, </w:t>
      </w:r>
      <w:r>
        <w:rPr>
          <w:noProof/>
          <w:color w:val="000000"/>
          <w:spacing w:val="-1"/>
          <w:sz w:val="28"/>
          <w:szCs w:val="28"/>
        </w:rPr>
        <w:t>выборов депутатов вместо выбывших, новых выборов.</w:t>
      </w:r>
    </w:p>
    <w:p w:rsidR="00062EDD" w:rsidRDefault="00062EDD">
      <w:pPr>
        <w:spacing w:before="0" w:after="0" w:line="360" w:lineRule="auto"/>
        <w:ind w:firstLine="708"/>
        <w:jc w:val="both"/>
        <w:rPr>
          <w:color w:val="000000"/>
          <w:spacing w:val="-1"/>
          <w:sz w:val="28"/>
          <w:szCs w:val="28"/>
        </w:rPr>
      </w:pPr>
      <w:r>
        <w:rPr>
          <w:noProof/>
          <w:color w:val="000000"/>
          <w:spacing w:val="3"/>
          <w:sz w:val="28"/>
          <w:szCs w:val="28"/>
        </w:rPr>
        <w:t>Избирательный процесс и избирательные правоотно</w:t>
      </w:r>
      <w:r>
        <w:rPr>
          <w:noProof/>
          <w:color w:val="000000"/>
          <w:spacing w:val="3"/>
          <w:sz w:val="28"/>
          <w:szCs w:val="28"/>
        </w:rPr>
        <w:softHyphen/>
        <w:t xml:space="preserve">шения — взаимозависимые категории, которые выступают как </w:t>
      </w:r>
      <w:r>
        <w:rPr>
          <w:noProof/>
          <w:color w:val="000000"/>
          <w:spacing w:val="4"/>
          <w:sz w:val="28"/>
          <w:szCs w:val="28"/>
        </w:rPr>
        <w:t>две стороны единого по своему содержанию и смыслу меха</w:t>
      </w:r>
      <w:r>
        <w:rPr>
          <w:noProof/>
          <w:color w:val="000000"/>
          <w:spacing w:val="4"/>
          <w:sz w:val="28"/>
          <w:szCs w:val="28"/>
        </w:rPr>
        <w:softHyphen/>
      </w:r>
      <w:r>
        <w:rPr>
          <w:noProof/>
          <w:color w:val="000000"/>
          <w:spacing w:val="3"/>
          <w:sz w:val="28"/>
          <w:szCs w:val="28"/>
        </w:rPr>
        <w:t>низма воспроизводства власти через политическое волеизъяв</w:t>
      </w:r>
      <w:r>
        <w:rPr>
          <w:noProof/>
          <w:color w:val="000000"/>
          <w:spacing w:val="3"/>
          <w:sz w:val="28"/>
          <w:szCs w:val="28"/>
        </w:rPr>
        <w:softHyphen/>
      </w:r>
      <w:r>
        <w:rPr>
          <w:noProof/>
          <w:color w:val="000000"/>
          <w:spacing w:val="6"/>
          <w:sz w:val="28"/>
          <w:szCs w:val="28"/>
        </w:rPr>
        <w:t xml:space="preserve">ление граждан, выраженное путем голосования на свободных </w:t>
      </w:r>
      <w:r>
        <w:rPr>
          <w:noProof/>
          <w:color w:val="000000"/>
          <w:spacing w:val="3"/>
          <w:sz w:val="28"/>
          <w:szCs w:val="28"/>
        </w:rPr>
        <w:t>и демократических выборах. Избирательный процесс — суще</w:t>
      </w:r>
      <w:r>
        <w:rPr>
          <w:noProof/>
          <w:color w:val="000000"/>
          <w:spacing w:val="3"/>
          <w:sz w:val="28"/>
          <w:szCs w:val="28"/>
        </w:rPr>
        <w:softHyphen/>
      </w:r>
      <w:r>
        <w:rPr>
          <w:noProof/>
          <w:color w:val="000000"/>
          <w:spacing w:val="5"/>
          <w:sz w:val="28"/>
          <w:szCs w:val="28"/>
        </w:rPr>
        <w:t xml:space="preserve">ственная часть политической деятельности общества и таких </w:t>
      </w:r>
      <w:r>
        <w:rPr>
          <w:noProof/>
          <w:color w:val="000000"/>
          <w:spacing w:val="6"/>
          <w:sz w:val="28"/>
          <w:szCs w:val="28"/>
        </w:rPr>
        <w:t xml:space="preserve">его институтов, как общественно-политические движения и </w:t>
      </w:r>
      <w:r>
        <w:rPr>
          <w:noProof/>
          <w:color w:val="000000"/>
          <w:spacing w:val="2"/>
          <w:sz w:val="28"/>
          <w:szCs w:val="28"/>
        </w:rPr>
        <w:t>политические партии. Избирательные правоотношения — юри</w:t>
      </w:r>
      <w:r>
        <w:rPr>
          <w:noProof/>
          <w:color w:val="000000"/>
          <w:spacing w:val="2"/>
          <w:sz w:val="28"/>
          <w:szCs w:val="28"/>
        </w:rPr>
        <w:softHyphen/>
      </w:r>
      <w:r>
        <w:rPr>
          <w:noProof/>
          <w:color w:val="000000"/>
          <w:spacing w:val="5"/>
          <w:sz w:val="28"/>
          <w:szCs w:val="28"/>
        </w:rPr>
        <w:t>дическая система, через которую регламентируется деятель</w:t>
      </w:r>
      <w:r>
        <w:rPr>
          <w:noProof/>
          <w:color w:val="000000"/>
          <w:spacing w:val="5"/>
          <w:sz w:val="28"/>
          <w:szCs w:val="28"/>
        </w:rPr>
        <w:softHyphen/>
      </w:r>
      <w:r>
        <w:rPr>
          <w:noProof/>
          <w:color w:val="000000"/>
          <w:spacing w:val="2"/>
          <w:sz w:val="28"/>
          <w:szCs w:val="28"/>
        </w:rPr>
        <w:t>ность индивидуальных и коллективных участников избиратель</w:t>
      </w:r>
      <w:r>
        <w:rPr>
          <w:noProof/>
          <w:color w:val="000000"/>
          <w:spacing w:val="2"/>
          <w:sz w:val="28"/>
          <w:szCs w:val="28"/>
        </w:rPr>
        <w:softHyphen/>
      </w:r>
      <w:r>
        <w:rPr>
          <w:noProof/>
          <w:color w:val="000000"/>
          <w:spacing w:val="3"/>
          <w:sz w:val="28"/>
          <w:szCs w:val="28"/>
        </w:rPr>
        <w:t>ного процесса, связанная с формированием выборных инсти</w:t>
      </w:r>
      <w:r>
        <w:rPr>
          <w:noProof/>
          <w:color w:val="000000"/>
          <w:spacing w:val="3"/>
          <w:sz w:val="28"/>
          <w:szCs w:val="28"/>
        </w:rPr>
        <w:softHyphen/>
      </w:r>
      <w:r>
        <w:rPr>
          <w:noProof/>
          <w:color w:val="000000"/>
          <w:spacing w:val="1"/>
          <w:sz w:val="28"/>
          <w:szCs w:val="28"/>
        </w:rPr>
        <w:t>тутов государственной власти и местного самоуправления.</w:t>
      </w:r>
      <w:r>
        <w:rPr>
          <w:rStyle w:val="a5"/>
          <w:noProof/>
          <w:color w:val="000000"/>
          <w:spacing w:val="1"/>
          <w:sz w:val="28"/>
          <w:szCs w:val="28"/>
        </w:rPr>
        <w:footnoteReference w:customMarkFollows="1" w:id="2"/>
        <w:t>1</w:t>
      </w:r>
      <w:r>
        <w:rPr>
          <w:noProof/>
          <w:color w:val="000000"/>
          <w:spacing w:val="1"/>
          <w:sz w:val="28"/>
          <w:szCs w:val="28"/>
        </w:rPr>
        <w:t xml:space="preserve"> Пер</w:t>
      </w:r>
      <w:r>
        <w:rPr>
          <w:noProof/>
          <w:color w:val="000000"/>
          <w:spacing w:val="1"/>
          <w:sz w:val="28"/>
          <w:szCs w:val="28"/>
        </w:rPr>
        <w:softHyphen/>
      </w:r>
      <w:r>
        <w:rPr>
          <w:noProof/>
          <w:color w:val="000000"/>
          <w:spacing w:val="2"/>
          <w:sz w:val="28"/>
          <w:szCs w:val="28"/>
        </w:rPr>
        <w:t xml:space="preserve">вое относится к фактической стороне организации публичной </w:t>
      </w:r>
      <w:r>
        <w:rPr>
          <w:noProof/>
          <w:color w:val="000000"/>
          <w:spacing w:val="6"/>
          <w:sz w:val="28"/>
          <w:szCs w:val="28"/>
        </w:rPr>
        <w:t>власти, второе связано с ее правовыми определениями, включающими в себя четыре основные юридические характери</w:t>
      </w:r>
      <w:r>
        <w:rPr>
          <w:noProof/>
          <w:color w:val="000000"/>
          <w:spacing w:val="6"/>
          <w:sz w:val="28"/>
          <w:szCs w:val="28"/>
        </w:rPr>
        <w:softHyphen/>
      </w:r>
      <w:r>
        <w:rPr>
          <w:noProof/>
          <w:color w:val="000000"/>
          <w:spacing w:val="3"/>
          <w:sz w:val="28"/>
          <w:szCs w:val="28"/>
        </w:rPr>
        <w:t>стики: субъект и объект избирательных правоотношений, их содержание и структура. В системе избирательных правоотно</w:t>
      </w:r>
      <w:r>
        <w:rPr>
          <w:noProof/>
          <w:color w:val="000000"/>
          <w:spacing w:val="3"/>
          <w:sz w:val="28"/>
          <w:szCs w:val="28"/>
        </w:rPr>
        <w:softHyphen/>
      </w:r>
      <w:r>
        <w:rPr>
          <w:noProof/>
          <w:color w:val="000000"/>
          <w:spacing w:val="5"/>
          <w:sz w:val="28"/>
          <w:szCs w:val="28"/>
        </w:rPr>
        <w:t>шений проявляется все разнообразие избирательных действий и процедур, выраженных в форме прав и обязанностей, пол</w:t>
      </w:r>
      <w:r>
        <w:rPr>
          <w:noProof/>
          <w:color w:val="000000"/>
          <w:spacing w:val="5"/>
          <w:sz w:val="28"/>
          <w:szCs w:val="28"/>
        </w:rPr>
        <w:softHyphen/>
      </w:r>
      <w:r>
        <w:rPr>
          <w:noProof/>
          <w:color w:val="000000"/>
          <w:spacing w:val="-1"/>
          <w:sz w:val="28"/>
          <w:szCs w:val="28"/>
        </w:rPr>
        <w:t>номочий и ответственности участников избирательного процесса.</w:t>
      </w:r>
    </w:p>
    <w:p w:rsidR="00062EDD" w:rsidRDefault="00062EDD">
      <w:pPr>
        <w:spacing w:before="0" w:after="0"/>
        <w:rPr>
          <w:noProof/>
          <w:sz w:val="20"/>
          <w:szCs w:val="20"/>
        </w:rPr>
      </w:pPr>
    </w:p>
    <w:p w:rsidR="00062EDD" w:rsidRDefault="00062EDD">
      <w:pPr>
        <w:pStyle w:val="1"/>
        <w:rPr>
          <w:noProof w:val="0"/>
        </w:rPr>
      </w:pPr>
    </w:p>
    <w:p w:rsidR="00062EDD" w:rsidRDefault="00062EDD">
      <w:pPr>
        <w:pStyle w:val="1"/>
        <w:jc w:val="center"/>
        <w:rPr>
          <w:noProof w:val="0"/>
        </w:rPr>
      </w:pPr>
      <w:r>
        <w:rPr>
          <w:noProof w:val="0"/>
        </w:rPr>
        <w:br w:type="page"/>
      </w:r>
      <w:bookmarkStart w:id="3" w:name="_Toc55695249"/>
      <w:r>
        <w:rPr>
          <w:noProof w:val="0"/>
        </w:rPr>
        <w:t>Глава 2. Сроки на разных стадиях избирательного процесса</w:t>
      </w:r>
      <w:bookmarkEnd w:id="3"/>
    </w:p>
    <w:p w:rsidR="00062EDD" w:rsidRDefault="00062EDD">
      <w:pPr>
        <w:pStyle w:val="2"/>
        <w:jc w:val="center"/>
        <w:rPr>
          <w:noProof w:val="0"/>
          <w:sz w:val="28"/>
          <w:szCs w:val="28"/>
        </w:rPr>
      </w:pPr>
      <w:bookmarkStart w:id="4" w:name="_Toc55695250"/>
      <w:r>
        <w:rPr>
          <w:sz w:val="28"/>
          <w:szCs w:val="28"/>
        </w:rPr>
        <w:t>2.</w:t>
      </w:r>
      <w:r>
        <w:rPr>
          <w:noProof w:val="0"/>
          <w:sz w:val="28"/>
          <w:szCs w:val="28"/>
        </w:rPr>
        <w:t>1. Понятие сроков в избирательном процессе</w:t>
      </w:r>
      <w:bookmarkEnd w:id="4"/>
    </w:p>
    <w:p w:rsidR="00062EDD" w:rsidRDefault="00062EDD">
      <w:pPr>
        <w:spacing w:before="0" w:after="0"/>
        <w:rPr>
          <w:sz w:val="20"/>
          <w:szCs w:val="20"/>
        </w:rPr>
      </w:pPr>
    </w:p>
    <w:p w:rsidR="00062EDD" w:rsidRDefault="00062EDD">
      <w:pPr>
        <w:spacing w:before="0" w:after="0"/>
        <w:rPr>
          <w:sz w:val="20"/>
          <w:szCs w:val="20"/>
        </w:rPr>
      </w:pPr>
    </w:p>
    <w:p w:rsidR="00062EDD" w:rsidRDefault="00062EDD">
      <w:pPr>
        <w:spacing w:before="0" w:after="0" w:line="360" w:lineRule="auto"/>
        <w:ind w:firstLine="720"/>
        <w:jc w:val="both"/>
        <w:rPr>
          <w:noProof/>
          <w:sz w:val="28"/>
          <w:szCs w:val="28"/>
        </w:rPr>
      </w:pPr>
      <w:r>
        <w:rPr>
          <w:noProof/>
          <w:sz w:val="28"/>
          <w:szCs w:val="28"/>
        </w:rPr>
        <w:t xml:space="preserve">Факт осуществления </w:t>
      </w:r>
      <w:r>
        <w:rPr>
          <w:sz w:val="28"/>
          <w:szCs w:val="28"/>
        </w:rPr>
        <w:t xml:space="preserve">избирательных </w:t>
      </w:r>
      <w:r>
        <w:rPr>
          <w:noProof/>
          <w:sz w:val="28"/>
          <w:szCs w:val="28"/>
        </w:rPr>
        <w:t>прав и обязанностей во времени вызывает необходимость закрепления моментов их возникновения, изменения или прекращения в общем течении времени для обеспечения определенности и стабильности избирательных правоотношений. С этой целью используется категория сроков.</w:t>
      </w:r>
    </w:p>
    <w:p w:rsidR="00062EDD" w:rsidRDefault="00062EDD">
      <w:pPr>
        <w:spacing w:before="0" w:after="0" w:line="360" w:lineRule="auto"/>
        <w:jc w:val="both"/>
        <w:rPr>
          <w:noProof/>
          <w:sz w:val="28"/>
          <w:szCs w:val="28"/>
        </w:rPr>
      </w:pPr>
      <w:r>
        <w:rPr>
          <w:noProof/>
          <w:sz w:val="28"/>
          <w:szCs w:val="28"/>
        </w:rPr>
        <w:tab/>
        <w:t xml:space="preserve">По мнению Гришаева, срок - это отрезок времени, который включает в себя три элемента: начало, течение, конец. </w:t>
      </w:r>
      <w:r>
        <w:rPr>
          <w:rStyle w:val="a5"/>
          <w:noProof/>
          <w:sz w:val="28"/>
          <w:szCs w:val="28"/>
        </w:rPr>
        <w:footnoteReference w:id="3"/>
      </w:r>
      <w:r>
        <w:rPr>
          <w:noProof/>
          <w:sz w:val="28"/>
          <w:szCs w:val="28"/>
        </w:rPr>
        <w:t xml:space="preserve"> Частным случаем срока является момент, т. е. такой отрезок времени, в котором начало, течение и конец слиты воедино. Начало и конец сроков устанавливаются людьми, т. е. носят волевой характер, течение же срока подчиняется объективному, не зависящему от воли человека закону течения времени. Такая двойственная природа юридических сроков позволяет сделать вывод, что они представляют собой самостоятельную категорию юридических фактов.</w:t>
      </w:r>
    </w:p>
    <w:p w:rsidR="00062EDD" w:rsidRDefault="00062EDD">
      <w:pPr>
        <w:spacing w:before="0" w:after="0" w:line="360" w:lineRule="auto"/>
        <w:jc w:val="both"/>
        <w:rPr>
          <w:sz w:val="28"/>
          <w:szCs w:val="28"/>
        </w:rPr>
      </w:pPr>
      <w:r>
        <w:rPr>
          <w:sz w:val="28"/>
          <w:szCs w:val="28"/>
        </w:rPr>
        <w:tab/>
        <w:t>Время избирательных действий (сроки выполнения избирательных и процедур в рамках стадий избирательного процесса избирательных кампаний) – это одновременно и политическое и юридическое время. Время является неотъемлемым элементом организации выборов и в структуре избирательного процесса имеет самостоятельное технологическое и юридическое значение.</w:t>
      </w:r>
    </w:p>
    <w:p w:rsidR="00062EDD" w:rsidRDefault="00062EDD">
      <w:pPr>
        <w:pStyle w:val="21"/>
        <w:tabs>
          <w:tab w:val="clear" w:pos="5199"/>
        </w:tabs>
        <w:ind w:firstLine="720"/>
      </w:pPr>
      <w:r>
        <w:t xml:space="preserve">С ним связано возникновение, изменение или прекращение соответствующих избирательных правоотношений; оно выступает в качестве юридического факта и предмета правового регулирования, рассматривается в качестве политического ресурса избирательной кампании, ненадлежащее или неэффективное использование которого существенно ограничивает потенциальные возможности конкретных участников избирательного процесса. </w:t>
      </w:r>
    </w:p>
    <w:p w:rsidR="00062EDD" w:rsidRDefault="00062EDD">
      <w:pPr>
        <w:spacing w:before="0" w:after="0" w:line="360" w:lineRule="auto"/>
        <w:ind w:firstLine="720"/>
        <w:jc w:val="both"/>
        <w:rPr>
          <w:sz w:val="28"/>
          <w:szCs w:val="28"/>
        </w:rPr>
      </w:pPr>
      <w:r>
        <w:rPr>
          <w:sz w:val="28"/>
          <w:szCs w:val="28"/>
        </w:rPr>
        <w:t xml:space="preserve">Большинство законов о выборах содержат достаточно много сроков, закрепляющих различные детали избирательного процесса. Кроме того, законы не всегда излагают вопросы в хронологическом порядке. Напротив, они строятся по принципу поочередного освещения аспектов. И еще, законы обычно закрепляют сроки, определяя число дней до дня выборов, оставляя читателю определять реальные даты по каждым конкретным выборам. </w:t>
      </w:r>
    </w:p>
    <w:p w:rsidR="00062EDD" w:rsidRDefault="00062EDD">
      <w:pPr>
        <w:pStyle w:val="a6"/>
        <w:ind w:firstLine="720"/>
        <w:rPr>
          <w:noProof/>
        </w:rPr>
      </w:pPr>
      <w:r>
        <w:rPr>
          <w:noProof/>
        </w:rPr>
        <w:t xml:space="preserve">Закон - это не единственный источник, откуда можно получить информацию о сроках. Часто инструкции, принимаемые избирательными комиссиями субъектов Федерации, указывают конкретные даты и сроки. Инструкции избирательных комиссий могут также в административном порядке устанавливать сроки выдвижения, сбора подписей и проведения предвыборной агитации. </w:t>
      </w:r>
    </w:p>
    <w:p w:rsidR="00062EDD" w:rsidRDefault="00062EDD">
      <w:pPr>
        <w:pStyle w:val="a6"/>
        <w:ind w:firstLine="720"/>
      </w:pPr>
      <w:r>
        <w:t>Избирательными комиссиями с учетом уровня и вида выборов составляется  и утверждается основанный на соответствующем законе о выборах календарный план мероприятий по подготовке и проведению выборов. (Приложения 2, 4)</w:t>
      </w:r>
    </w:p>
    <w:p w:rsidR="00062EDD" w:rsidRDefault="00062EDD">
      <w:pPr>
        <w:spacing w:before="0" w:after="0" w:line="360" w:lineRule="auto"/>
        <w:jc w:val="both"/>
        <w:rPr>
          <w:sz w:val="28"/>
          <w:szCs w:val="28"/>
        </w:rPr>
      </w:pPr>
      <w:r>
        <w:rPr>
          <w:sz w:val="28"/>
          <w:szCs w:val="28"/>
        </w:rPr>
        <w:tab/>
        <w:t>Избирательный календарь фактически и юридически регламентирует сроки осуществления отдельных избирательных действий или процедур на той или иной стадии избирательного процесса</w:t>
      </w:r>
      <w:r>
        <w:rPr>
          <w:rStyle w:val="a5"/>
          <w:sz w:val="28"/>
          <w:szCs w:val="28"/>
        </w:rPr>
        <w:footnoteReference w:id="4"/>
      </w:r>
      <w:r>
        <w:rPr>
          <w:sz w:val="28"/>
          <w:szCs w:val="28"/>
        </w:rPr>
        <w:t>.</w:t>
      </w:r>
    </w:p>
    <w:p w:rsidR="00062EDD" w:rsidRDefault="00062EDD">
      <w:pPr>
        <w:spacing w:before="0" w:after="0"/>
        <w:rPr>
          <w:sz w:val="20"/>
          <w:szCs w:val="20"/>
        </w:rPr>
      </w:pPr>
    </w:p>
    <w:p w:rsidR="00062EDD" w:rsidRDefault="00062EDD">
      <w:pPr>
        <w:pStyle w:val="2"/>
        <w:spacing w:line="360" w:lineRule="auto"/>
        <w:jc w:val="center"/>
        <w:rPr>
          <w:noProof w:val="0"/>
          <w:sz w:val="28"/>
          <w:szCs w:val="28"/>
        </w:rPr>
      </w:pPr>
      <w:bookmarkStart w:id="5" w:name="_Toc55695251"/>
      <w:r>
        <w:rPr>
          <w:sz w:val="28"/>
          <w:szCs w:val="28"/>
        </w:rPr>
        <w:t xml:space="preserve">2.2. </w:t>
      </w:r>
      <w:r>
        <w:rPr>
          <w:noProof w:val="0"/>
          <w:sz w:val="28"/>
          <w:szCs w:val="28"/>
        </w:rPr>
        <w:t>Сроки назначения  выборов и референдума</w:t>
      </w:r>
      <w:bookmarkEnd w:id="5"/>
    </w:p>
    <w:p w:rsidR="00062EDD" w:rsidRDefault="00062EDD">
      <w:pPr>
        <w:spacing w:line="360" w:lineRule="auto"/>
        <w:ind w:firstLine="720"/>
        <w:jc w:val="both"/>
        <w:rPr>
          <w:sz w:val="28"/>
          <w:szCs w:val="28"/>
        </w:rPr>
      </w:pPr>
      <w:r>
        <w:rPr>
          <w:sz w:val="28"/>
          <w:szCs w:val="28"/>
        </w:rPr>
        <w:t>Назначение выборов является обязательной отправной стадией избирательного процесса, которая дает старт всей деятельности, связанной с организацией и проведением выборов. Вместе с тем, она сама состоит из ряда протяженных во времени этапов, вследствие чего имеющееся в литературе утверждение о том, что «юридически избирательная кампания начинается с момента официального опубликования решения о назначении даты выборов» нуждается в некотором уточнении. Действительно, для основной массы участников электоральных отношений начало избирательного процесса связывается именно с обнародованием даты выборов. Однако нельзя не учитывать, что официальному опубликованию решения о проведении выборов предшествует его подготовка и принятие уполномоченным на то органом (должностным лицом), а иногда и разрешение избирательных споров о порядке и сроках назначения выборов.</w:t>
      </w:r>
    </w:p>
    <w:p w:rsidR="00062EDD" w:rsidRDefault="00062EDD">
      <w:pPr>
        <w:spacing w:before="0" w:after="0" w:line="360" w:lineRule="auto"/>
        <w:ind w:firstLine="720"/>
        <w:jc w:val="both"/>
        <w:rPr>
          <w:sz w:val="28"/>
          <w:szCs w:val="28"/>
        </w:rPr>
      </w:pPr>
      <w:r>
        <w:rPr>
          <w:sz w:val="28"/>
          <w:szCs w:val="28"/>
        </w:rPr>
        <w:t>Применительно к правовому режиму назначения выборов законодательство оговаривает круг субъектов, уполномоченных решить данный вопрос, сроки назначения выборов, общий порядок и особенности назначения различных видов выборов в Российской Федерации. Юридическая регламентация образующих данную стадию избирательных действий и этапов рассредоточена в различных по своей юридической природе и форме выражения актах, начиная от Конституции России и заканчивая уставами муниципальных образований.</w:t>
      </w:r>
    </w:p>
    <w:p w:rsidR="00062EDD" w:rsidRDefault="00062EDD">
      <w:pPr>
        <w:spacing w:before="0" w:after="0" w:line="360" w:lineRule="auto"/>
        <w:ind w:firstLine="720"/>
        <w:jc w:val="both"/>
        <w:rPr>
          <w:sz w:val="28"/>
          <w:szCs w:val="28"/>
        </w:rPr>
      </w:pPr>
      <w:r>
        <w:rPr>
          <w:sz w:val="28"/>
          <w:szCs w:val="28"/>
        </w:rPr>
        <w:t xml:space="preserve">Среди субъектов, уполномоченных решать вопрос о назначении выборов, законодательство называет: во-первых, органы (должностные лица) федеральной, региональной и муниципальной власти (соответственно уровню выборов); во-вторых, избирательные комиссии; в-третьих, судебные органы. </w:t>
      </w:r>
    </w:p>
    <w:p w:rsidR="00062EDD" w:rsidRDefault="00062EDD">
      <w:pPr>
        <w:pStyle w:val="21"/>
        <w:tabs>
          <w:tab w:val="clear" w:pos="5199"/>
        </w:tabs>
        <w:ind w:firstLine="720"/>
      </w:pPr>
      <w:r>
        <w:rPr>
          <w:noProof/>
        </w:rPr>
        <w:t>Сроки назначения выборов определяются в зависимости от вида и уровня избирательной кампании. Анализ федерального и регионального избирательного законодательства свидетельствует, что на региональном и муниципальном уровнях наиболее оптимальным является принятие решения о назначении выборов и его опубликование не позднее</w:t>
      </w:r>
      <w:r>
        <w:t>,</w:t>
      </w:r>
      <w:r>
        <w:rPr>
          <w:noProof/>
        </w:rPr>
        <w:t xml:space="preserve"> чем за три месяца до даты их проведения. Применительно же к федеральным выборам в соответствии с Конституцией России, Федеральным законом «О выборах Президента Российской Федерации» и Федеральным законом «О выборах депутатов Государственной Думы Федерального Собрания Российской Федерации» срок со дня назначения до даты выборов должен быть не менее четырех месяцев </w:t>
      </w:r>
      <w:r>
        <w:t>(Приложения 1, 3).</w:t>
      </w:r>
    </w:p>
    <w:p w:rsidR="00062EDD" w:rsidRDefault="00062EDD">
      <w:pPr>
        <w:pStyle w:val="21"/>
        <w:tabs>
          <w:tab w:val="clear" w:pos="5199"/>
        </w:tabs>
        <w:ind w:firstLine="720"/>
        <w:rPr>
          <w:noProof/>
        </w:rPr>
      </w:pPr>
      <w:r>
        <w:t xml:space="preserve"> </w:t>
      </w:r>
      <w:r>
        <w:rPr>
          <w:noProof/>
        </w:rPr>
        <w:t xml:space="preserve">Вместе с тем, не следует забывать о том, что согласно ст. 10 Федерального закона «Об основных гарантиях избирательных прав и права на участие в референдуме граждан Российской Федерации» решение о назначении выборов должно быть принято не позднее, чем за 65 дней до дня истечения срока, на который были избраны соответствующий орган или соответствующая часть депутатов коллегиального органа, а голосование должно быть проведено не позднее чем через 180 дней и не ранее чем через 70 дней со дня принятия решения о назначении выборов. Например, </w:t>
      </w:r>
      <w:r>
        <w:t xml:space="preserve">согласно ст. 5 </w:t>
      </w:r>
      <w:r>
        <w:rPr>
          <w:noProof/>
        </w:rPr>
        <w:t>Закон</w:t>
      </w:r>
      <w:r>
        <w:t>а</w:t>
      </w:r>
      <w:r>
        <w:rPr>
          <w:noProof/>
        </w:rPr>
        <w:t xml:space="preserve"> </w:t>
      </w:r>
      <w:r>
        <w:t xml:space="preserve">Республики Хакасия </w:t>
      </w:r>
      <w:r>
        <w:rPr>
          <w:noProof/>
        </w:rPr>
        <w:t>«О выборах главы администрации муниципального образования, главы муниципальных образований РХ</w:t>
      </w:r>
      <w:r>
        <w:t>»,</w:t>
      </w:r>
      <w:r>
        <w:rPr>
          <w:noProof/>
          <w:sz w:val="20"/>
          <w:szCs w:val="20"/>
        </w:rPr>
        <w:t xml:space="preserve"> </w:t>
      </w:r>
      <w:r>
        <w:t>р</w:t>
      </w:r>
      <w:r>
        <w:rPr>
          <w:noProof/>
        </w:rPr>
        <w:t>ешение о назначении выборов должно быть принято не позднее чем за 65 дней до дня истечения срока, на который были избраны глава администрации муниципального образования, глава муниципального образования. В случае досрочного прекращения полномочий главы администрации муниципального образования, главы муниципального образования выборы должны быть назначены не позднее чем через 14 дней со дня такого прекращения полномочий</w:t>
      </w:r>
      <w:r>
        <w:rPr>
          <w:rStyle w:val="a5"/>
          <w:noProof/>
        </w:rPr>
        <w:footnoteReference w:id="5"/>
      </w:r>
      <w:r>
        <w:rPr>
          <w:noProof/>
        </w:rPr>
        <w:t>.</w:t>
      </w:r>
    </w:p>
    <w:p w:rsidR="00062EDD" w:rsidRDefault="00062EDD">
      <w:pPr>
        <w:spacing w:before="0" w:after="0" w:line="360" w:lineRule="auto"/>
        <w:ind w:firstLine="720"/>
        <w:jc w:val="both"/>
        <w:rPr>
          <w:noProof/>
          <w:sz w:val="20"/>
          <w:szCs w:val="20"/>
        </w:rPr>
      </w:pPr>
      <w:r>
        <w:rPr>
          <w:noProof/>
          <w:sz w:val="28"/>
          <w:szCs w:val="28"/>
        </w:rPr>
        <w:t xml:space="preserve">Отсчет избирательных сроков при назначении выборов ведется, как правило, от первого (второго) воскресенья после истечения полномочий выборного органа или депутата (должностного лица), на который они были избраны. </w:t>
      </w:r>
      <w:r>
        <w:rPr>
          <w:sz w:val="28"/>
          <w:szCs w:val="28"/>
        </w:rPr>
        <w:t xml:space="preserve">В частности, в Республике Хакасия, </w:t>
      </w:r>
      <w:r>
        <w:rPr>
          <w:noProof/>
          <w:sz w:val="28"/>
          <w:szCs w:val="28"/>
        </w:rPr>
        <w:t>выборы главы администрации муниципального образования, главы муниципального образования выборы назначаются и проводятся избирательной комиссией муниципального образования в первое или во второе воскресенье месяца, следующего за месяцем, в котором истекают полномочия главы администрации муниципального образования, главы муниципального образования. При этом решение избирательной комиссии о проведении выборов публикуется не позднее чем через семь дней со дня истечения срока официального опубликования решения о назначении выборов</w:t>
      </w:r>
      <w:r>
        <w:rPr>
          <w:rStyle w:val="a5"/>
          <w:noProof/>
          <w:sz w:val="28"/>
          <w:szCs w:val="28"/>
        </w:rPr>
        <w:footnoteReference w:id="6"/>
      </w:r>
      <w:r>
        <w:rPr>
          <w:sz w:val="28"/>
          <w:szCs w:val="28"/>
        </w:rPr>
        <w:t>.</w:t>
      </w:r>
    </w:p>
    <w:p w:rsidR="00062EDD" w:rsidRDefault="00062EDD">
      <w:pPr>
        <w:spacing w:before="0" w:after="0" w:line="360" w:lineRule="auto"/>
        <w:ind w:firstLine="720"/>
        <w:jc w:val="both"/>
        <w:rPr>
          <w:sz w:val="28"/>
          <w:szCs w:val="28"/>
        </w:rPr>
      </w:pPr>
      <w:r>
        <w:rPr>
          <w:sz w:val="28"/>
          <w:szCs w:val="28"/>
        </w:rPr>
        <w:t>Нельзя в принципе исключать вариант фиксированного закрепления конкретных сроков (даты) проведения избирательных кампаний, в особенности на уровне местного самоуправления. Преимущество такого подхода к юридической регуляции назначения выборов состоит в том, что он не только исключает любые избирательные споры о времени их проведения, но и способствует формированию безотказного механизма периодичности организации избирательных кампаний.</w:t>
      </w:r>
    </w:p>
    <w:p w:rsidR="00062EDD" w:rsidRDefault="00062EDD">
      <w:pPr>
        <w:spacing w:before="0" w:after="0" w:line="360" w:lineRule="auto"/>
        <w:ind w:firstLine="720"/>
        <w:jc w:val="both"/>
        <w:rPr>
          <w:sz w:val="28"/>
          <w:szCs w:val="28"/>
        </w:rPr>
      </w:pPr>
      <w:r>
        <w:rPr>
          <w:sz w:val="28"/>
          <w:szCs w:val="28"/>
        </w:rPr>
        <w:t>Гарантируя обязательность назначения и проведения выборов, законодательство особо оговаривает, что в случаях, если уполномоченный на то орган или должностное лицо не назначит выборы в установленные сроки, а также при отсутствии уполномоченного на то органа или должностного лица выборы проводятся соответствующей избирательной комиссией в первое или второе воскресенье месяца, следующего за месяцем истечения полномочий органа или депутатов. Если же и избирательная комиссия не назначит выборы в установленные сроки, а также если соответствующая избирательная комиссия отсутствует и не может быть сформирована в предусмотренном законодательством порядке, то выборы назначаются соответствующим судом общей юрисдикции по заявлениям избирателей, избирательных объединений (блоков), органов государственной власти, органов местного самоуправления или прокурора. При этом выборы организует и проводит временная избирательная комиссия, которая формируется для подготовки и проведения данных выборов Центральной избирательной комиссией Российской Федерации или избирательной комиссией субъекта Российской Федерации (соответственно уровню выборов в количестве не более 15 членов и в течение 7 дней со дня вступления судебного решения в законную силу.</w:t>
      </w:r>
    </w:p>
    <w:p w:rsidR="00062EDD" w:rsidRDefault="00062EDD">
      <w:pPr>
        <w:spacing w:before="0" w:after="0" w:line="360" w:lineRule="auto"/>
        <w:ind w:firstLine="720"/>
        <w:jc w:val="both"/>
        <w:rPr>
          <w:sz w:val="28"/>
          <w:szCs w:val="28"/>
        </w:rPr>
      </w:pPr>
      <w:r>
        <w:rPr>
          <w:sz w:val="28"/>
          <w:szCs w:val="28"/>
        </w:rPr>
        <w:t>Необходимым условием общего порядка назначения выборов является также опубликование принятого решения в установленные сроки. При этом следует подчеркнуть, что датой опубликования признается день публикации решения о назначении выборов в официальном печатном издании соответствующего органа. Если же такого печатного издания не существует, то опубликованием считается обнародование текста принятого решения в зарегистрированных печатных или электронных средствах массовой информации с обязательным указанием на официальный характер публикации.</w:t>
      </w:r>
    </w:p>
    <w:p w:rsidR="00062EDD" w:rsidRDefault="00062EDD">
      <w:pPr>
        <w:spacing w:before="0" w:after="0" w:line="360" w:lineRule="auto"/>
        <w:ind w:firstLine="720"/>
        <w:jc w:val="both"/>
        <w:rPr>
          <w:sz w:val="28"/>
          <w:szCs w:val="28"/>
        </w:rPr>
      </w:pPr>
      <w:r>
        <w:rPr>
          <w:sz w:val="28"/>
          <w:szCs w:val="28"/>
        </w:rPr>
        <w:t>Особенности назначения различных видов выборов представляют собой специфические требования процессуального режима, не имеющие универсального значения, а распространяющиеся на отдельные разновидности избирательных кампаний, предусмотренные законодательством о выборах. В Российской Федерации принято различать следующие юридически оформленные виды выборов: очередные выборы; досрочные выборы; выборы в порядке ротации части депутатов либо депутатов одной из палат представительного органа государственной власти; дополнительные выборы (выборы вместо выбывшего депутата); повторные выборы. При этом избирательные законы, в особенности на региональном уровне, содержат целый ряд особых правил назначения различных видов выборов.</w:t>
      </w:r>
    </w:p>
    <w:p w:rsidR="00062EDD" w:rsidRDefault="00062EDD">
      <w:pPr>
        <w:spacing w:before="0" w:after="0" w:line="360" w:lineRule="auto"/>
        <w:ind w:firstLine="720"/>
        <w:jc w:val="both"/>
        <w:rPr>
          <w:sz w:val="28"/>
          <w:szCs w:val="28"/>
        </w:rPr>
      </w:pPr>
      <w:r>
        <w:rPr>
          <w:sz w:val="28"/>
          <w:szCs w:val="28"/>
        </w:rPr>
        <w:t xml:space="preserve">Таким образом, единообразия в подходах к регламентации назначения досрочных выборов, выборов в порядке ротации и других видов выборов не существует даже в рамках одного уровня избирательных кампаний. Правом назначения даты досрочных выборов наделен ряд органов и должностных лиц. </w:t>
      </w:r>
    </w:p>
    <w:p w:rsidR="00062EDD" w:rsidRDefault="00062EDD">
      <w:pPr>
        <w:spacing w:before="0" w:after="0" w:line="360" w:lineRule="auto"/>
        <w:ind w:firstLine="720"/>
        <w:jc w:val="both"/>
        <w:rPr>
          <w:sz w:val="28"/>
          <w:szCs w:val="28"/>
        </w:rPr>
      </w:pPr>
    </w:p>
    <w:p w:rsidR="00062EDD" w:rsidRDefault="00062EDD">
      <w:pPr>
        <w:pStyle w:val="2"/>
        <w:jc w:val="center"/>
        <w:rPr>
          <w:noProof w:val="0"/>
          <w:sz w:val="28"/>
          <w:szCs w:val="28"/>
        </w:rPr>
      </w:pPr>
      <w:bookmarkStart w:id="6" w:name="_Toc55695252"/>
      <w:r>
        <w:rPr>
          <w:sz w:val="28"/>
          <w:szCs w:val="28"/>
        </w:rPr>
        <w:t>2.3. Сроки образования избирательных округов, избирательных участков, составление списков избирателей</w:t>
      </w:r>
      <w:bookmarkEnd w:id="6"/>
    </w:p>
    <w:p w:rsidR="00062EDD" w:rsidRDefault="00062EDD">
      <w:pPr>
        <w:spacing w:before="0" w:after="0"/>
        <w:rPr>
          <w:sz w:val="20"/>
          <w:szCs w:val="20"/>
        </w:rPr>
      </w:pPr>
    </w:p>
    <w:p w:rsidR="00062EDD" w:rsidRDefault="00062EDD">
      <w:pPr>
        <w:spacing w:before="0" w:after="0"/>
        <w:rPr>
          <w:sz w:val="20"/>
          <w:szCs w:val="20"/>
        </w:rPr>
      </w:pPr>
    </w:p>
    <w:p w:rsidR="00062EDD" w:rsidRDefault="00062EDD">
      <w:pPr>
        <w:spacing w:before="0" w:after="0" w:line="360" w:lineRule="auto"/>
        <w:ind w:firstLine="720"/>
        <w:jc w:val="both"/>
        <w:rPr>
          <w:sz w:val="28"/>
          <w:szCs w:val="28"/>
        </w:rPr>
      </w:pPr>
      <w:r>
        <w:rPr>
          <w:sz w:val="28"/>
          <w:szCs w:val="28"/>
        </w:rPr>
        <w:t>Формирование организационно-технологической основы выборов представляет собой одну из самых содержательных и трудоемких стадий избирательного процесса. Фактически именно на ней осуществляются основные подготовительные действия, без которых невозможна практическая реализация права граждан избирать и быть избранными в органы государственной власти и местного самоуправления. Действующее законодательство предусматривает, что формирование организационно-технологической основы выборов предполагает: во-первых, образование избирательных округов, избирательных участков; во-вторых, формирование системы избирательных комиссий или отдельных их видов; в-третьих, составление списков избирателей.</w:t>
      </w:r>
    </w:p>
    <w:p w:rsidR="00062EDD" w:rsidRDefault="00062EDD">
      <w:pPr>
        <w:spacing w:before="0" w:after="0" w:line="360" w:lineRule="auto"/>
        <w:ind w:firstLine="720"/>
        <w:jc w:val="both"/>
        <w:rPr>
          <w:sz w:val="28"/>
          <w:szCs w:val="28"/>
        </w:rPr>
      </w:pPr>
      <w:r>
        <w:rPr>
          <w:i/>
          <w:iCs/>
          <w:sz w:val="28"/>
          <w:szCs w:val="28"/>
        </w:rPr>
        <w:t>Избирательные округа</w:t>
      </w:r>
      <w:r>
        <w:rPr>
          <w:sz w:val="28"/>
          <w:szCs w:val="28"/>
        </w:rPr>
        <w:t xml:space="preserve"> образуются в соответствии с федеральными законами и законами субъектов Российской Федерации с целью определения территорий, от которых, в зависимости от вида выборов и применяемой на них избирательной системы, избирается то или иное количество депутатов или должностных лиц. Законодательство различает одномандатные и многомандатные избирательные округа. При этом от одномандатных избирается один депутат (должностное лицо), а от многомандатных - несколько депутатов, причем за каждого из них избиратели голосуют персонально.</w:t>
      </w:r>
    </w:p>
    <w:p w:rsidR="00062EDD" w:rsidRDefault="00062EDD">
      <w:pPr>
        <w:spacing w:before="0" w:after="0" w:line="360" w:lineRule="auto"/>
        <w:ind w:firstLine="720"/>
        <w:jc w:val="both"/>
        <w:rPr>
          <w:sz w:val="28"/>
          <w:szCs w:val="28"/>
        </w:rPr>
      </w:pPr>
      <w:r>
        <w:rPr>
          <w:sz w:val="28"/>
          <w:szCs w:val="28"/>
        </w:rPr>
        <w:t>Для региональных избирательных систем характерно существенное разнообразие относительно как количества, так и вида избирательных округов, образуемых при проведении выборов законодательных органов власти субъектов Российской Федерации. Прежде всего, на образование избирательных округов оказывает влияние численность депутатского корпуса, которая весьма заметно разнится, составляя от 15 (Агинский Бурятский автономный округ) до 194 (Республика Башкортостан) депутатов</w:t>
      </w:r>
      <w:r>
        <w:rPr>
          <w:rStyle w:val="a5"/>
          <w:sz w:val="28"/>
          <w:szCs w:val="28"/>
        </w:rPr>
        <w:footnoteReference w:id="7"/>
      </w:r>
      <w:r>
        <w:rPr>
          <w:sz w:val="28"/>
          <w:szCs w:val="28"/>
        </w:rPr>
        <w:t>. В целом же для субъектов Федерации характерным является проведение собственных парламентских выборов как по одномандатным (Красноярский край, Приморский край), так и по двухмандатным (Кировская область, Амурская область) округам. В некоторых субъектах Федерации с небольшой численностью избирателей (Ненецкий автономный округ) наряду с одномандатными территориальными округами образуется единый для субъекта Федерации многомандатный округ, от которого на мажоритарной основе избирается часть депутатов. Помимо этого образование избирательных округов находится в прямой зависимости от структуры (однопалатной или двухпалатной) законодательного органа власти субъекта Российской Федерации.</w:t>
      </w:r>
    </w:p>
    <w:p w:rsidR="00062EDD" w:rsidRDefault="00062EDD">
      <w:pPr>
        <w:spacing w:before="0" w:after="0" w:line="360" w:lineRule="auto"/>
        <w:ind w:firstLine="720"/>
        <w:jc w:val="both"/>
        <w:rPr>
          <w:sz w:val="28"/>
          <w:szCs w:val="28"/>
        </w:rPr>
      </w:pPr>
      <w:r>
        <w:rPr>
          <w:sz w:val="28"/>
          <w:szCs w:val="28"/>
        </w:rPr>
        <w:t>При образовании избирательных округов должны соблюдаться следующие условия: примерное равенство по числу избирателей с допустимым отклонением от средней нормы представительства избирателей на депутатский мандат не более чем на 10 процентов, а в труднодоступных и отдаленных местностях - не более чем на 15 процентов. Это требование не применяется при проведении выборов в федеральные органы государственной власти, иные федеральные государственные органы в случае, если федеральными законами устанавливается обязательность образования не менее одного избирательного округа на территории каждого субъекта Российской Федерации. Перечень труднодоступных и отдаленных местностей устанавливается законом субъекта Российской Федерации, вступившим в силу до дня официального опубликования решения о назначении выборов; при образовании избирательных округов на территориях компактного проживания коренных малочисленных народов допустимое отклонение от средней нормы представительства избирателей в соответствии с законами субъектов Российской Федерации может превышать указанные пределы, но должно быть не более 30 процентов; избирательный округ составляет единую территорию, не допускается образование избирательного округа из не граничащих между собой территорий, за исключением случаев, установленных федеральными законами, законами субъектов Российской Федерации.</w:t>
      </w:r>
    </w:p>
    <w:p w:rsidR="00062EDD" w:rsidRDefault="00062EDD">
      <w:pPr>
        <w:spacing w:before="0" w:after="0" w:line="360" w:lineRule="auto"/>
        <w:ind w:firstLine="720"/>
        <w:jc w:val="both"/>
        <w:rPr>
          <w:sz w:val="28"/>
          <w:szCs w:val="28"/>
        </w:rPr>
      </w:pPr>
      <w:r>
        <w:rPr>
          <w:sz w:val="28"/>
          <w:szCs w:val="28"/>
        </w:rPr>
        <w:t>При соблюдении указанных требований об образовании избирательных округов учитывается административно-территориальное устройство (деление) субъекта Российской Федерации, территории муниципальных образований. Однако данное правило вовсе не исключает дробления административно-территориальных единиц и объединения их отдельных частей как друг с другом, так и с иными административно-территориальными единицами, если это диктуется необходимостью выполнения требований, обеспечивающих примерное равенство округов по численности избирателей.</w:t>
      </w:r>
    </w:p>
    <w:p w:rsidR="00062EDD" w:rsidRDefault="00062EDD">
      <w:pPr>
        <w:spacing w:before="0" w:after="0" w:line="360" w:lineRule="auto"/>
        <w:ind w:firstLine="720"/>
        <w:jc w:val="both"/>
        <w:rPr>
          <w:sz w:val="28"/>
          <w:szCs w:val="28"/>
        </w:rPr>
      </w:pPr>
      <w:r>
        <w:rPr>
          <w:sz w:val="28"/>
          <w:szCs w:val="28"/>
        </w:rPr>
        <w:t>Не следует забывать и о том, что избирательные округа должны покрывать собой всю территорию, на которой проводятся выборы. Это требование вытекает из общего смысла избирательного законодательства, но не получило, к сожалению, прямого оформления, как на федеральном уровне, так и в большинстве регионов. С тем, чтобы исключить любые спекуляции на данный счет было бы целесообразно закрепить соответствующую норму в качестве одной из основных гарантий избирательных прав граждан на уровне федерального закона, как это сделано, например, в Омской области.</w:t>
      </w:r>
    </w:p>
    <w:p w:rsidR="00062EDD" w:rsidRDefault="00062EDD">
      <w:pPr>
        <w:spacing w:before="0" w:after="0" w:line="360" w:lineRule="auto"/>
        <w:ind w:firstLine="720"/>
        <w:jc w:val="both"/>
        <w:rPr>
          <w:sz w:val="28"/>
          <w:szCs w:val="28"/>
        </w:rPr>
      </w:pPr>
      <w:r>
        <w:rPr>
          <w:sz w:val="28"/>
          <w:szCs w:val="28"/>
        </w:rPr>
        <w:t>Избирательные округа образуются на основании данных о численности избирателей, зарегистрированных на соответствующей территории по состоянию на 1 января и 1 июля каждого года, которые предоставляются соответственно уровню выборов исполнительными органами государственной власти или органами местного самоуправления, а также командирами воинских частей не позднее чем в течение 5 дней после назначения дня голосования.</w:t>
      </w:r>
    </w:p>
    <w:p w:rsidR="00062EDD" w:rsidRDefault="00062EDD">
      <w:pPr>
        <w:spacing w:before="0" w:after="0" w:line="360" w:lineRule="auto"/>
        <w:ind w:firstLine="720"/>
        <w:jc w:val="both"/>
        <w:rPr>
          <w:sz w:val="28"/>
          <w:szCs w:val="28"/>
        </w:rPr>
      </w:pPr>
      <w:r>
        <w:rPr>
          <w:sz w:val="28"/>
          <w:szCs w:val="28"/>
        </w:rPr>
        <w:t>Соответствующая избирательная комиссия не позднее, чем за 70 дней до дня голосования определяет схему образования избирательных округов, в которой обозначаются их границы, перечень административно-территориальных единиц, или муниципальных образований, или населенных пунктов, входящих в каждый округ, номер и центр каждого избирательного округа, число избирателей в каждом округе. Соответствующий представительный орган государственной власти, орган местного самоуправления утверждает схему образования избирательных округов не позднее чем за 60 дней до дня голосования. Публикация (обнародование) схемы избирательных округов, включая ее графическое изображение, осуществляется соответствующим представительным органом государственной власти, органом местного самоуправления не позднее чем через 5 дней после ее утверждения.</w:t>
      </w:r>
    </w:p>
    <w:p w:rsidR="00062EDD" w:rsidRDefault="00062EDD">
      <w:pPr>
        <w:spacing w:before="0" w:after="0" w:line="360" w:lineRule="auto"/>
        <w:ind w:firstLine="720"/>
        <w:jc w:val="both"/>
        <w:rPr>
          <w:sz w:val="28"/>
          <w:szCs w:val="28"/>
        </w:rPr>
      </w:pPr>
      <w:r>
        <w:rPr>
          <w:sz w:val="28"/>
          <w:szCs w:val="28"/>
        </w:rPr>
        <w:t>Как справедливо отмечается в юридической литературе, учитывая возможность наступления различных коллизий при образовании избирательных округов, законодатель предусмотрел некоторые варианты их разрешения. Так, если на территории, на которой проводятся выборы, представительные органы государственной власти, органы местного самоуправления отсутствуют или не принимают решение об образовании избирательных округов в установленный срок, выборы проводятся избирательными комиссиями по избирательным округам, схема которых была утверждена при проведении выборов в органы государственной власти, органы местного самоуправления прежнего созыва. Однако, федеральное законодательство не содержит указания на то, как следует поступить, если после утверждения в установленные сроки схемы избирательных округов не соблюдаются требования, предъявляемые к их опубликованию. Кроме этого, неясно, может ли представительный орган государственной власти, орган местного самоуправления самостоятельно разработать и утвердить схему избирательных округов, если соответствующая избирательная комиссия не определит ее (схему) за 70 дней до дня голосования. Думается, что эти пробелы федерального законодательства вполне могут быть восполнены на региональном уровне. Более того, это вполне правомерно рассматривать как одну из обязанностей законодательной деятельности субъектов Федерации, которые в своих законах должны не дублировать положения федерального избирательного законодательства, а дополнять их гарантиями, обеспечивающими заполнение на соответствующем уровне вакуума правового регулирования отдельных этапов избирательного процесса.</w:t>
      </w:r>
    </w:p>
    <w:p w:rsidR="00062EDD" w:rsidRDefault="00062EDD">
      <w:pPr>
        <w:spacing w:before="0" w:after="0" w:line="360" w:lineRule="auto"/>
        <w:ind w:firstLine="720"/>
        <w:jc w:val="both"/>
        <w:rPr>
          <w:sz w:val="28"/>
          <w:szCs w:val="28"/>
        </w:rPr>
      </w:pPr>
      <w:r>
        <w:rPr>
          <w:sz w:val="28"/>
          <w:szCs w:val="28"/>
        </w:rPr>
        <w:t>Для проведения голосования и подсчета голосов избирателей образуются избирательные участки. Исходя из предназначения избирательных участков законодательство предусматривает такой порядок их образования, который в максимальной степени отвечал бы интересам обеспечения удобства для проявления волеизъявления избирателей в день голосования, привязанности участков к местам проживания или временного нахождения избирателей, своевременного информирования граждан о местах нахождения избирательных участков. В соответствии со ст. 20 Федерального закона «Об основных гарантиях избирательных прав и права на участие в референдуме граждан Российской Федерации» при образовании избирательных участков должны соблюдаться следующие требования.</w:t>
      </w:r>
    </w:p>
    <w:p w:rsidR="00062EDD" w:rsidRDefault="00062EDD">
      <w:pPr>
        <w:spacing w:before="0" w:after="0" w:line="360" w:lineRule="auto"/>
        <w:ind w:firstLine="720"/>
        <w:jc w:val="both"/>
        <w:rPr>
          <w:sz w:val="28"/>
          <w:szCs w:val="28"/>
        </w:rPr>
      </w:pPr>
      <w:r>
        <w:rPr>
          <w:sz w:val="28"/>
          <w:szCs w:val="28"/>
        </w:rPr>
        <w:t>Во-первых, избирательные участки образуются главой муниципального образования по согласованию с избирательными комиссиями на основании данных о численности избирателей, зарегистрированных на соответствующей территории. Вместе с тем, следует учитывать, что из этого общего требования имеются определенные исключения. Так, избирательные участки для российских граждан, находящихся на территориях иностранных государств, образуются руководителями дипломатических представительств или консульских учреждений на территории страны их пребывания</w:t>
      </w:r>
      <w:r>
        <w:rPr>
          <w:rStyle w:val="a5"/>
          <w:sz w:val="28"/>
          <w:szCs w:val="28"/>
        </w:rPr>
        <w:footnoteReference w:id="8"/>
      </w:r>
      <w:r>
        <w:rPr>
          <w:sz w:val="28"/>
          <w:szCs w:val="28"/>
        </w:rPr>
        <w:t>. Однако, в случаях, специально оговоренных в международных соглашениях, допускается и иной порядок образования избирательных участков на территории иностранных государств. В частности, в соответствии с Соглашением между Российской Федерацией и Республикой Казахстан о статусе города Байконур, порядке формирования и статусе его органов исполнительной власти от 23 декабря 1995 г. на 20-летний период аренды космодрома Байконур данный город наделен в отношениях с Российской Федерацией статусом города федерального значения, глава администрации которого назначается совместно Президентами России и Казахстана по представлению российской стороны. Именно постановлением главы администрации на досрочных выборах Президента Российской Федерации, состоявшихся 26 марта 2000 г., для обеспечения конституционных избирательных прав более 18 тысяч российских граждан, проживающих на территории города Байконур, было образовано 9 избирательных участков</w:t>
      </w:r>
      <w:r>
        <w:rPr>
          <w:rStyle w:val="a5"/>
          <w:sz w:val="28"/>
          <w:szCs w:val="28"/>
        </w:rPr>
        <w:footnoteReference w:id="9"/>
      </w:r>
      <w:r>
        <w:rPr>
          <w:sz w:val="28"/>
          <w:szCs w:val="28"/>
        </w:rPr>
        <w:t>.</w:t>
      </w:r>
    </w:p>
    <w:p w:rsidR="00062EDD" w:rsidRDefault="00062EDD">
      <w:pPr>
        <w:spacing w:before="0" w:after="0" w:line="360" w:lineRule="auto"/>
        <w:ind w:firstLine="720"/>
        <w:jc w:val="both"/>
        <w:rPr>
          <w:sz w:val="28"/>
          <w:szCs w:val="28"/>
        </w:rPr>
      </w:pPr>
      <w:r>
        <w:rPr>
          <w:sz w:val="28"/>
          <w:szCs w:val="28"/>
        </w:rPr>
        <w:t>Во-вторых, избирательные участки образуются из расчета не более чем три тысячи избирателей на каждый участок. Однако при образовании избирательных участков за пределами территории Российской Федерации это требование может не применяться. Законодательство также специально оговаривает, что границы избирательных участков не должны пересекать границ избирательных округов.</w:t>
      </w:r>
    </w:p>
    <w:p w:rsidR="00062EDD" w:rsidRDefault="00062EDD">
      <w:pPr>
        <w:spacing w:before="0" w:after="0" w:line="360" w:lineRule="auto"/>
        <w:ind w:firstLine="720"/>
        <w:jc w:val="both"/>
        <w:rPr>
          <w:sz w:val="28"/>
          <w:szCs w:val="28"/>
        </w:rPr>
      </w:pPr>
      <w:r>
        <w:rPr>
          <w:sz w:val="28"/>
          <w:szCs w:val="28"/>
        </w:rPr>
        <w:t>В-третьих, порядок образования избирательных участков сопряжен с соблюдением целого ряда сроков. По общему правилу избирательные участки образуются не позднее, чем за 30 дней до дня голосования. В местах временного пребывания избирателей (больницах, санаториях, домах отдыха и других местах временного пребывания), в труднодоступных и отдаленных местностях, на судах, находящихся в день голосования в плавании, и на полярных станциях в исключительных случаях избирательные участки могут образовываться не позднее, чем за 5 дней до дня голосования. Списки избирательных участков с указанием их границ и номеров, мест нахождения участковых избирательных комиссий и помещений для голосования подлежат опубликованию главой муниципального образования не позднее, чем за 25 дней до дня голосования.</w:t>
      </w:r>
    </w:p>
    <w:p w:rsidR="00062EDD" w:rsidRDefault="00062EDD">
      <w:pPr>
        <w:spacing w:before="0" w:after="0" w:line="360" w:lineRule="auto"/>
        <w:ind w:firstLine="720"/>
        <w:jc w:val="both"/>
        <w:rPr>
          <w:sz w:val="28"/>
          <w:szCs w:val="28"/>
        </w:rPr>
      </w:pPr>
      <w:r>
        <w:rPr>
          <w:sz w:val="28"/>
          <w:szCs w:val="28"/>
        </w:rPr>
        <w:t xml:space="preserve">В-четвертых, законодательство особо оговаривает правовой режим образования и функционирования некоторых видов избирательных участков. Прежде всего, это относится к организации голосования военнослужащих. В современных условиях категорически исключается создание для них так называемых «закрытых» избирательных участков. Справедливости ради следует отметить, что и прежнее (в том числе советское) законодательство о выборах прямо не предписывало необходимость их существования. Однако на практике голосование военнослужащих было полностью закрытым, что фактически исключало доступ на соответствующие избирательные участки любых лиц, кроме самих военнослужащих. В настоящее время законодательством предусматривается, что военнослужащие, как правило, голосуют на общих избирательных участках. </w:t>
      </w:r>
    </w:p>
    <w:p w:rsidR="00062EDD" w:rsidRDefault="00062EDD">
      <w:pPr>
        <w:spacing w:before="0" w:after="0" w:line="360" w:lineRule="auto"/>
        <w:ind w:firstLine="720"/>
        <w:jc w:val="both"/>
        <w:rPr>
          <w:sz w:val="28"/>
          <w:szCs w:val="28"/>
        </w:rPr>
      </w:pPr>
      <w:r>
        <w:rPr>
          <w:i/>
          <w:iCs/>
          <w:sz w:val="28"/>
          <w:szCs w:val="28"/>
        </w:rPr>
        <w:t>Порядок составления списков избирателей</w:t>
      </w:r>
      <w:r>
        <w:rPr>
          <w:sz w:val="28"/>
          <w:szCs w:val="28"/>
        </w:rPr>
        <w:t xml:space="preserve"> детально регулируется федеральными законами, законами субъектов Российской Федерации, уставами муниципальных образований. При этом в списки избирателей в обязательном порядке включаются граждане Российской Федерации, обладающие на день голосования активным избирательным правом. Основанием для включения гражданина в список на конкретном избирательном участке является факт его постоянного или преимущественного, а в случаях, предусмотренных федеральными законами, также временного проживания на территории этого участка. Особо следует подчеркнуть, что гражданин включается в список избирателей только на одном избирательном участке.</w:t>
      </w:r>
    </w:p>
    <w:p w:rsidR="00062EDD" w:rsidRDefault="00062EDD">
      <w:pPr>
        <w:spacing w:before="0" w:after="0" w:line="360" w:lineRule="auto"/>
        <w:ind w:firstLine="720"/>
        <w:jc w:val="both"/>
        <w:rPr>
          <w:sz w:val="28"/>
          <w:szCs w:val="28"/>
        </w:rPr>
      </w:pPr>
      <w:r>
        <w:rPr>
          <w:sz w:val="28"/>
          <w:szCs w:val="28"/>
        </w:rPr>
        <w:t>Обязательное включение всех граждан, обладающих на день голосования активным избирательным правом, в списки избирателей означает, что в Российской Федерации применяется императивный метод составления списков. В противоположность ему в некоторых странах используется инициативный метод составления списков, при котором избиратель сам должен позаботиться о том, чтобы его данные были внесены в список. Несмотря на то, что инициативный метод существенным образом искажает сведения о количестве и составе избирателей, так как он заведомо позволяет не брать в расчет пассивных граждан, не позаботившихся о своей регистрации в списках избирателей, вряд ли он может быть охарактеризован исключительно с позиций недемократичности. Нельзя не согласиться с К.В. Арановским, полагающим, что, «если с понятием гражданина связывать реальное участие человека в политической жизни страны, то и учет голосов граждан, проявивших действительный интерес к выборам, оказывается логичным и результативным». В этой связи представляется возможным в перспективе апробировать инициативный метод составления списков избирателей в российских условиях. Думается, что он вполне мог бы иметь место на муниципальных выборах; пусть даже не в чистом виде, а в определенной комбинации с действующим (императивным) порядком составления списков избирателей.</w:t>
      </w:r>
    </w:p>
    <w:p w:rsidR="00062EDD" w:rsidRDefault="00062EDD">
      <w:pPr>
        <w:spacing w:before="0" w:after="0" w:line="360" w:lineRule="auto"/>
        <w:ind w:firstLine="720"/>
        <w:jc w:val="both"/>
        <w:rPr>
          <w:sz w:val="28"/>
          <w:szCs w:val="28"/>
        </w:rPr>
      </w:pPr>
      <w:r>
        <w:rPr>
          <w:sz w:val="28"/>
          <w:szCs w:val="28"/>
        </w:rPr>
        <w:t>Список избирателей составляется в двух экземплярах. Сведения об избирателях, включаемые в список, располагаются в алфавитном или ином порядке (по населенным пунктам, улицам, домам, по адресам избирателей). В списке указываются фамилия, имя, отчество, год рождения (в возрасте 18 лет - дополнительно день и месяц рождения), адрес места постоянного или преимущественного проживания избирателя.</w:t>
      </w:r>
    </w:p>
    <w:p w:rsidR="00062EDD" w:rsidRDefault="00062EDD">
      <w:pPr>
        <w:spacing w:before="0" w:after="0" w:line="360" w:lineRule="auto"/>
        <w:ind w:firstLine="720"/>
        <w:jc w:val="both"/>
        <w:rPr>
          <w:sz w:val="28"/>
          <w:szCs w:val="28"/>
        </w:rPr>
      </w:pPr>
      <w:r>
        <w:rPr>
          <w:sz w:val="28"/>
          <w:szCs w:val="28"/>
        </w:rPr>
        <w:t xml:space="preserve">Действующее федеральное и региональное законодательство также достаточно подробно оговаривает обязанности территориальных, окружных и участковых избирательных комиссий по составлению списков избирателей, устанавливает сроки их составления, уточнения и представления для ознакомления избирателей и дополнительного уточнения, закрепляет порядок (в том числе судебный) внесения изменений в списки избирателей по заявлениям граждан, устанавливает особенности составления списка избирателей на муниципальных выборах, касающиеся иностранных граждан и военнослужащих, проходящих военную службу по призыву. </w:t>
      </w:r>
    </w:p>
    <w:p w:rsidR="00062EDD" w:rsidRDefault="00062EDD">
      <w:pPr>
        <w:spacing w:before="0" w:after="0" w:line="360" w:lineRule="auto"/>
        <w:ind w:firstLine="720"/>
        <w:jc w:val="both"/>
        <w:rPr>
          <w:noProof/>
          <w:sz w:val="28"/>
          <w:szCs w:val="28"/>
        </w:rPr>
      </w:pPr>
      <w:r>
        <w:rPr>
          <w:sz w:val="28"/>
          <w:szCs w:val="28"/>
        </w:rPr>
        <w:t xml:space="preserve">Так, согласно </w:t>
      </w:r>
      <w:r>
        <w:rPr>
          <w:noProof/>
          <w:sz w:val="28"/>
          <w:szCs w:val="28"/>
        </w:rPr>
        <w:t>Закон</w:t>
      </w:r>
      <w:r>
        <w:rPr>
          <w:sz w:val="28"/>
          <w:szCs w:val="28"/>
        </w:rPr>
        <w:t>а</w:t>
      </w:r>
      <w:r>
        <w:rPr>
          <w:noProof/>
          <w:sz w:val="28"/>
          <w:szCs w:val="28"/>
        </w:rPr>
        <w:t xml:space="preserve"> </w:t>
      </w:r>
      <w:r>
        <w:rPr>
          <w:sz w:val="28"/>
          <w:szCs w:val="28"/>
        </w:rPr>
        <w:t>Республики Хакасия</w:t>
      </w:r>
      <w:r>
        <w:rPr>
          <w:noProof/>
          <w:sz w:val="28"/>
          <w:szCs w:val="28"/>
        </w:rPr>
        <w:t xml:space="preserve"> «О выборах депутатов Верховного Совета РХ» </w:t>
      </w:r>
      <w:r>
        <w:rPr>
          <w:sz w:val="28"/>
          <w:szCs w:val="28"/>
        </w:rPr>
        <w:t>с</w:t>
      </w:r>
      <w:r>
        <w:rPr>
          <w:noProof/>
          <w:sz w:val="28"/>
          <w:szCs w:val="28"/>
        </w:rPr>
        <w:t>писки избирателей составляются территориальной избирательной комиссией не позднее чем за 26 дней до дня голосования на основании сведений об избирателях, представляемых главой муниципального образования (если уставом муниципального образования такая должность не предусмотрена, - лицом, уполномоченным на то представительным органом местного самоуправления), командиром воинской части, а также руководителем учреждения, в котором избиратели временно пребывают.</w:t>
      </w:r>
    </w:p>
    <w:p w:rsidR="00062EDD" w:rsidRDefault="00062EDD">
      <w:pPr>
        <w:spacing w:before="0" w:after="0" w:line="360" w:lineRule="auto"/>
        <w:ind w:firstLine="720"/>
        <w:jc w:val="both"/>
        <w:rPr>
          <w:noProof/>
          <w:sz w:val="28"/>
          <w:szCs w:val="28"/>
        </w:rPr>
      </w:pPr>
      <w:r>
        <w:rPr>
          <w:noProof/>
          <w:sz w:val="28"/>
          <w:szCs w:val="28"/>
        </w:rPr>
        <w:t>Список избирателей по избирательному участку, образованному в труднодоступной или отдаленной местности, составляется участковой избирательной комиссией не позднее чем за 25 дней до дня голосания,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главой муниципального образования (если уставом муниципального образования такая должность не предусмотрена, - лицом, уполномоченным на то представительным органом местного самоуправления)</w:t>
      </w:r>
      <w:r>
        <w:rPr>
          <w:rStyle w:val="a5"/>
          <w:noProof/>
          <w:sz w:val="28"/>
          <w:szCs w:val="28"/>
        </w:rPr>
        <w:footnoteReference w:id="10"/>
      </w:r>
      <w:r>
        <w:rPr>
          <w:noProof/>
          <w:sz w:val="28"/>
          <w:szCs w:val="28"/>
        </w:rPr>
        <w:t>.</w:t>
      </w:r>
    </w:p>
    <w:p w:rsidR="00062EDD" w:rsidRDefault="00062EDD">
      <w:pPr>
        <w:spacing w:before="0" w:after="0" w:line="360" w:lineRule="auto"/>
        <w:ind w:firstLine="720"/>
        <w:jc w:val="both"/>
        <w:rPr>
          <w:sz w:val="28"/>
          <w:szCs w:val="28"/>
        </w:rPr>
      </w:pPr>
      <w:r>
        <w:rPr>
          <w:sz w:val="28"/>
          <w:szCs w:val="28"/>
        </w:rPr>
        <w:t>Списки избирателей являются разовыми документами и действуют в течение одной избирательной кампании. Вместе с тем, при проведении совмещенных выборов по решению соответствующих избирательных комиссий одни и те же списки избирателей могут использоваться одновременно для нужд различных избирательных кампаний. При этом, правда, вряд ли можно расценивать как допустимое и оправданное умолчание в законодательстве о такой возможности, вследствие чего целесообразно хотя бы на принципиальном уровне обозначить в нормах права допустимость составления и использования одних списков избирателей при проведении совмещенных выборов.</w:t>
      </w:r>
    </w:p>
    <w:p w:rsidR="00062EDD" w:rsidRDefault="00062EDD">
      <w:pPr>
        <w:spacing w:before="0" w:after="0" w:line="360" w:lineRule="auto"/>
        <w:ind w:firstLine="720"/>
        <w:jc w:val="both"/>
        <w:rPr>
          <w:sz w:val="28"/>
          <w:szCs w:val="28"/>
        </w:rPr>
      </w:pPr>
      <w:r>
        <w:rPr>
          <w:sz w:val="28"/>
          <w:szCs w:val="28"/>
        </w:rPr>
        <w:t xml:space="preserve">Заслуживает внимания категорический запрет федерального законодательства на внесение каких-либо изменений в списки избирателей после окончания голосования и начала подсчета голосов. Заметим, что такие изменения не могут иметь место даже по решению суда. Подобная позиция законодательства оправдана тем, что в противном случае результаты избирательной кампании могли бы подвергаться определенной корректировке на основании «запрограммированной» на вполне конкретные прагматические цели «чистки» избирательных списков. </w:t>
      </w:r>
    </w:p>
    <w:p w:rsidR="00062EDD" w:rsidRDefault="00062EDD">
      <w:pPr>
        <w:spacing w:before="0" w:after="0" w:line="360" w:lineRule="auto"/>
        <w:jc w:val="both"/>
        <w:rPr>
          <w:sz w:val="28"/>
          <w:szCs w:val="28"/>
        </w:rPr>
      </w:pPr>
      <w:r>
        <w:rPr>
          <w:sz w:val="28"/>
          <w:szCs w:val="28"/>
        </w:rPr>
        <w:t xml:space="preserve"> </w:t>
      </w:r>
      <w:r>
        <w:rPr>
          <w:sz w:val="28"/>
          <w:szCs w:val="28"/>
        </w:rPr>
        <w:tab/>
        <w:t xml:space="preserve">Таким образом, значение списков избирателей трудно переоценить. Во-первых, именно в них отражаются сведения обо всех избирателях, проживающих на территории избирательного участка. Во-вторых, включением гражданина в список избирателей юридически подтверждаются его избирательные права. В-третьих, на основании списка производится выдача избирательных бюллетеней. В-четвертых, по спискам избирателей устанавливается общее число избирателей, проживающих на территории избирательного участка. </w:t>
      </w:r>
    </w:p>
    <w:p w:rsidR="00062EDD" w:rsidRDefault="00062EDD">
      <w:pPr>
        <w:spacing w:before="0" w:after="0" w:line="360" w:lineRule="auto"/>
        <w:ind w:firstLine="720"/>
        <w:jc w:val="both"/>
        <w:rPr>
          <w:sz w:val="28"/>
          <w:szCs w:val="28"/>
        </w:rPr>
      </w:pPr>
      <w:r>
        <w:rPr>
          <w:sz w:val="28"/>
          <w:szCs w:val="28"/>
        </w:rPr>
        <w:t>Все это свидетельствует об исключительной важности составления списков избирателей в полном соответствии с требованиями законодательства. Не случайно в соответствии со ст. 64 ч. 3 Федерального закона «Об основных гарантиях избирательных прав и права на участие в референдуме граждан Российской Федерации» суд соответствующего уровня может отменить решение избирательной комиссии об итогах голосования, о результатах выборов на избирательном участке, территории, в избирательном округе, в субъекте Российской Федерации, в Российской Федерации в целом в случае нарушения правил составления списков избирателей, если они не позволяют с достоверностью определить результаты волеизъявления избирателей.</w:t>
      </w:r>
    </w:p>
    <w:p w:rsidR="00062EDD" w:rsidRDefault="00062EDD">
      <w:pPr>
        <w:pStyle w:val="2"/>
        <w:jc w:val="center"/>
        <w:rPr>
          <w:noProof w:val="0"/>
          <w:sz w:val="28"/>
          <w:szCs w:val="28"/>
        </w:rPr>
      </w:pPr>
      <w:r>
        <w:br w:type="page"/>
      </w:r>
      <w:bookmarkStart w:id="7" w:name="_Toc55695253"/>
      <w:r>
        <w:rPr>
          <w:sz w:val="28"/>
          <w:szCs w:val="28"/>
        </w:rPr>
        <w:t>2.4. Сроки выдвижения и регистрации кандидатов</w:t>
      </w:r>
      <w:bookmarkEnd w:id="7"/>
    </w:p>
    <w:p w:rsidR="00062EDD" w:rsidRDefault="00062EDD">
      <w:pPr>
        <w:spacing w:before="0" w:after="0"/>
        <w:rPr>
          <w:sz w:val="20"/>
          <w:szCs w:val="20"/>
        </w:rPr>
      </w:pPr>
    </w:p>
    <w:p w:rsidR="00062EDD" w:rsidRDefault="00062EDD">
      <w:pPr>
        <w:spacing w:before="0" w:after="0" w:line="360" w:lineRule="auto"/>
        <w:ind w:firstLine="630"/>
        <w:jc w:val="both"/>
        <w:rPr>
          <w:sz w:val="28"/>
          <w:szCs w:val="28"/>
        </w:rPr>
      </w:pPr>
      <w:r>
        <w:rPr>
          <w:sz w:val="28"/>
          <w:szCs w:val="28"/>
        </w:rPr>
        <w:t>Выдвижение и регистрация кандидатов является одной из наиболее значимых стадий избирательного процесса, с которой берет начало реализация пассивного избирательного права российских граждан. Как справедливо отмечает В.И. Васильев, непосредственно на этой стадии происходит «завязка» электоральных кампаний, в значительной степени определяющая весь их дальнейший ход. Именно в процессе выдвижения кандидатов необходимо соблюсти баланс интересов каждого из избирателей и общества в целом, создать предпосылки для гармоничного согласования выборных механизмов воспроизводства представительной государственной и муниципальной власти с потребностями и интересами гражданского общества, предполагающими ответственный характер участия граждан в формировании выборных политических институтов. Не случайно при определении пассивного избирательного права, в том числе при установлении квалификационных требований для лиц, баллотирующихся в качестве кандидатов на различных видах выборов, предусматриваются более жесткие ограничения, чем при реализации активного избирательного права. Вместе с тем, прогрессивный характер и уровень демократизма избирательной системы напрямую зависят от устанавливаемого законом порядка выдвижения и регистрации кандидатов в депутаты и на иные выборные должности, так как включение в содержание электорального процесса или, наоборот, неиспользование таких способов выдвижения кандидатов, как самовыдвижение, выдвижение группами избирателей или политическими партиями и общественными движениями, существенно расширяет или, напротив, ограничивает возможности граждан в осуществлении народовластия. Все это обусловливает повышенное внимание, которое уделяется действующим законодательством вопросам выдвижения и регистрации кандидатов на различного вида выборах, проводимых в Российской Федерации.</w:t>
      </w:r>
    </w:p>
    <w:p w:rsidR="00062EDD" w:rsidRDefault="00062EDD">
      <w:pPr>
        <w:spacing w:before="0" w:after="0" w:line="360" w:lineRule="auto"/>
        <w:ind w:firstLine="630"/>
        <w:jc w:val="both"/>
        <w:rPr>
          <w:sz w:val="28"/>
          <w:szCs w:val="28"/>
        </w:rPr>
      </w:pPr>
      <w:r>
        <w:rPr>
          <w:sz w:val="28"/>
          <w:szCs w:val="28"/>
        </w:rPr>
        <w:t>Применительно к правовому режиму выдвижения кандидатов, несмотря на некоторую его недосказанность и противоречивость, целесообразным представляется акцентировать внимание на субъектах, наделенных правом выдвижения кандидатов, условиях, способах, стадиях (этапах) и сроках выдвижения. Законодательство достаточно подробно формулирует требования, адресованные каждому из элементов, составляющих правовой режим выдвижения кандидатов, что, бесспорно, способствует необходимой унификации электоральной практики и обеспечению фактической реализации принципа равного избирательного права российских граждан при формировании корпуса кандидатов на выборные должности в органах государственной и муниципальной власти. Вместе с тем, было бы преждевременно говорить о том, что современное российское избирательное законодательство предлагает совершенный вариант регуляции всего комплекса избирательных действий, сопряженных с выдвижением кандидатов.</w:t>
      </w:r>
    </w:p>
    <w:p w:rsidR="00062EDD" w:rsidRDefault="00062EDD">
      <w:pPr>
        <w:spacing w:before="0" w:after="0" w:line="360" w:lineRule="auto"/>
        <w:ind w:firstLine="630"/>
        <w:jc w:val="both"/>
        <w:rPr>
          <w:sz w:val="28"/>
          <w:szCs w:val="28"/>
        </w:rPr>
      </w:pPr>
      <w:r>
        <w:rPr>
          <w:sz w:val="28"/>
          <w:szCs w:val="28"/>
        </w:rPr>
        <w:t>Говоря об избирателях, как субъектах права выдвижения кандидатов, нельзя не обратить внимание на то, что законодательство, по общему правилу, не требует коллективной формы участия избирателей в реализации предоставленного права и не оговаривает каких-либо количественных параметров, необходимых для осуществления ими права выдвижения кандидатов. Тем самым, одной из существенных характеристик правового режима выдвижения кандидатов является то, что граждане, обладающие статусом избирателя в соответствующем избирательном округе, вправе без ограничений выдвигать в установленном законом порядке претендентов на выборные должности как индивидуально, так и в группе с другими избирателями (независимо от их численности).</w:t>
      </w:r>
    </w:p>
    <w:p w:rsidR="00062EDD" w:rsidRDefault="00062EDD">
      <w:pPr>
        <w:spacing w:before="0" w:after="0" w:line="360" w:lineRule="auto"/>
        <w:ind w:firstLine="630"/>
        <w:jc w:val="both"/>
        <w:rPr>
          <w:sz w:val="28"/>
          <w:szCs w:val="28"/>
        </w:rPr>
      </w:pPr>
      <w:r>
        <w:rPr>
          <w:sz w:val="28"/>
          <w:szCs w:val="28"/>
        </w:rPr>
        <w:t>Единственное исключение из данного правила установлено Федеральным законом «О выборах Президента Российской Федерации», который требует для выдвижения избирателями кандидата на президентскую должность проведения собрания, в котором должны принять участие не менее 100 российских граждан, обладающих активным избирательным правом (ст. 33). Никаких иных дополнительных требований к количеству избирателей, обладающих правом выдвижения кандидатов на любых проводимых в Российской Федерации выборах не предусматривают ни федеральные законы, ни законы субъектов Российской Федерации. Более того, Федеральный закон «Об основных гарантиях избирательных прав и права на участие в референдуме граждан Российской Федерации» (ст. 29) запрещает закреплять в законах субъектов Российской Федерации такое требование к выдвижению кандидата (кандидатов), как необходимость проведения собрания избирателей с определенным числом его участников.</w:t>
      </w:r>
    </w:p>
    <w:p w:rsidR="00062EDD" w:rsidRDefault="00062EDD">
      <w:pPr>
        <w:spacing w:before="0" w:after="0" w:line="360" w:lineRule="auto"/>
        <w:ind w:firstLine="720"/>
        <w:jc w:val="both"/>
        <w:rPr>
          <w:sz w:val="28"/>
          <w:szCs w:val="28"/>
        </w:rPr>
      </w:pPr>
      <w:r>
        <w:rPr>
          <w:sz w:val="28"/>
          <w:szCs w:val="28"/>
        </w:rPr>
        <w:t>Особое место среди субъектов, наделенных правом выдвижения кандидатов, отводится законодательством избирательным объединениям (блокам). Они могут реализовывать его не только в одномандатных (многомандатных) избирательных округах, но и при проведении выборов по пропорциональной системе - посредством выдвижения списков кандидатов. При этом в случае использования смешанной мажоритарно-пропорциональной системы избирательные объединения (блоки) находятся в предпочтительном, по сравнению с другими участниками электоральных отношений, положении, поскольку имеют возможность выдвигать и отдельных кандидатов, и списки кандидатов. Представляется, что подобный подход к закреплению правового статуса избирательных объединений (блоков) находится в явном противоречии с равенством избирательных прав граждан, вследствие чего нуждается в кардинальном пересмотре. При этом следует учитывать, что спектр вариантов, которые могли бы быть использованы для юридического уравновешивания прав избирателей и избирательных объединений (блоков) в вопросах выдвижения кандидатов, является чрезвычайно широким: от полного отказа от пропорциональной системы до принципиальной корректировки возможностей избирательных объединений (блоков) в выдвижении своих кандидатов и их списков.</w:t>
      </w:r>
    </w:p>
    <w:p w:rsidR="00062EDD" w:rsidRDefault="00062EDD">
      <w:pPr>
        <w:spacing w:before="0" w:after="0" w:line="360" w:lineRule="auto"/>
        <w:ind w:firstLine="720"/>
        <w:jc w:val="both"/>
        <w:rPr>
          <w:sz w:val="28"/>
          <w:szCs w:val="28"/>
        </w:rPr>
      </w:pPr>
      <w:r>
        <w:rPr>
          <w:sz w:val="28"/>
          <w:szCs w:val="28"/>
        </w:rPr>
        <w:t>Применительно к избирательным объединениям (блокам) существенным является и то, что выдвижение «партийных» списков кандидатов является одним из самых узких мест электорального процесса, о чем наглядно свидетельствует опыт всех трех избирательных кампаний по выборам депутатов Государственной Думы Федерального Собрания Российской Федерации. Именно здесь наиболее часто проявляются корпоративные, протекционистские, корыстные, криминальные и иные интересы, далекие от целей созидания реальной многопартийности как основы подлинно демократических и свободных выборов. Нельзя не согласиться с тем, что законодательство должно содержать эффективные преграды, не позволяющие избирательным объединениям (блокам) извращать сущность и предназначение выборов, а новой партийной номенклатуре - вытеснять граждан на периферию избирательного процесса. В этой связи представляется необходимым скорейшее принятие закона о политических партиях, который обязательно должен содержать конкретные предписания, касающиеся демократизации внутриполитической жизни партий, создающие препятствия на пути формирования партий вождистского и номенклатурного типа. Не следует игнорировать и собственные потенции избирательного законодательства, которому вполне по силам приоткрыть завесу над тайной, окутывающей, как правило, процесс выдвижения кандидатур в федеральные списки партий и движений. При этом вполне может быть востребован имеющийся отечественный и зарубежный опыт правового регулирования.</w:t>
      </w:r>
    </w:p>
    <w:p w:rsidR="00062EDD" w:rsidRDefault="00062EDD">
      <w:pPr>
        <w:spacing w:before="0" w:after="0" w:line="360" w:lineRule="auto"/>
        <w:ind w:firstLine="720"/>
        <w:jc w:val="both"/>
        <w:rPr>
          <w:sz w:val="28"/>
          <w:szCs w:val="28"/>
        </w:rPr>
      </w:pPr>
      <w:r>
        <w:rPr>
          <w:sz w:val="28"/>
          <w:szCs w:val="28"/>
        </w:rPr>
        <w:t>Условия выдвижения кандидатов представляют собой конкретные обстоятельства, с наличием (отсутствием) которых федеральное и региональное законодательство связывает возможность реализации права граждан (их объединений) выдвигать кандидатов на выборные государственные и муниципальные должности. В зависимости от уровня и вида проводимых выборов законодательство дифференцировано подходит к правовому оформлению условий выдвижения кандидатов и может содержать разнообразные комбинации требований, адресуемых претендентам на выборные должности. Вместе с тем, все они производны от ряда юридических предписаний.</w:t>
      </w:r>
    </w:p>
    <w:p w:rsidR="00062EDD" w:rsidRDefault="00062EDD">
      <w:pPr>
        <w:spacing w:before="0" w:after="0" w:line="360" w:lineRule="auto"/>
        <w:ind w:firstLine="720"/>
        <w:jc w:val="both"/>
        <w:rPr>
          <w:sz w:val="28"/>
          <w:szCs w:val="28"/>
        </w:rPr>
      </w:pPr>
      <w:r>
        <w:rPr>
          <w:sz w:val="28"/>
          <w:szCs w:val="28"/>
        </w:rPr>
        <w:t>Во-первых, наличие российского гражданства. Это условие означает, что избиратели вправе реализовывать свое право при условии обладания претендентом на выборную должность гражданством Российской Федерации. Иностранные граждане могут обрести статус кандидатов только, если наряду с иностранным гражданством они обладают одновременно и гражданством Российской Федерации. В этой связи нельзя не подчеркнуть, что исключение в некоторых субъектах Российской Федерации из числа потенциальных кандидатов российских граждан, обладающих двойным или множественным гражданством, противоречит ст. 62 Конституции России, согласно которой наличие у российских граждан одновременного гражданства другого государства (других государств) не может служить основанием для ограничения их прав, в том числе и права быть избранными в органы государственной власти и местного самоуправления.</w:t>
      </w:r>
    </w:p>
    <w:p w:rsidR="00062EDD" w:rsidRDefault="00062EDD">
      <w:pPr>
        <w:spacing w:before="0" w:after="0" w:line="360" w:lineRule="auto"/>
        <w:ind w:firstLine="720"/>
        <w:jc w:val="both"/>
        <w:rPr>
          <w:sz w:val="28"/>
          <w:szCs w:val="28"/>
        </w:rPr>
      </w:pPr>
      <w:r>
        <w:rPr>
          <w:sz w:val="28"/>
          <w:szCs w:val="28"/>
        </w:rPr>
        <w:t>Во-вторых, достижение лицом, выдвигаемым на выборную должность, определенного возраста, установленного законом. Действующие нормативные правовые акты предполагают существенную дифференциацию применительно к регулированию возрастного ценза для пассивного избирательного права. Так, в соответствии с Конституцией России минимальный возраст для кандидата на пост Президента Российской Федерации составляет 35 лет (ст. 81), а для кандидатов в депутаты Государственной Думы - 21 год (ст. 97). В отношении же региональных и муниципальных выборов Федеральный закон «Об основных гарантиях избирательных прав и права на участие в референдуме граждан Российской Федерации» (ст. 4) предусматривает, что законами субъектов Российской Федерации возрастной ценз применительно к пассивному избирательному праву может устанавливаться самостоятельно при условии, что он не будет превышать 21 года на выборах в законодательные (представительные) органы государственной власти субъектов Российской Федерации и органы местного самоуправления, 30 лет - на выборах главы исполнительной власти субъекта Российской Федерации. Установление же максимального возраста кандидата не допускается.</w:t>
      </w:r>
    </w:p>
    <w:p w:rsidR="00062EDD" w:rsidRDefault="00062EDD">
      <w:pPr>
        <w:spacing w:before="0" w:after="0" w:line="360" w:lineRule="auto"/>
        <w:ind w:firstLine="720"/>
        <w:jc w:val="both"/>
        <w:rPr>
          <w:sz w:val="28"/>
          <w:szCs w:val="28"/>
        </w:rPr>
      </w:pPr>
      <w:r>
        <w:rPr>
          <w:sz w:val="28"/>
          <w:szCs w:val="28"/>
        </w:rPr>
        <w:t>В-третьих, постоянное или преимущественное проживание на определенной территории. Заметим, однако, что ценз оседлости в отношении пассивного избирательного права предусмотрен в настоящее время только на президентских выборах. В соответствии с ч. 2 ст. 81 Конституции России кандидат на должность Президента Российской Федерации должен проживать на территории России не менее 10 лет. Применительно к иным выборам Федеральный закон «Об основных гарантиях избирательных прав и права на участие в референдуме граждан Российской Федерации» запрещает устанавливать ценз оседлости, прямо оговаривая, что ограничения пассивного избирательного права, связанные с постоянным или преимущественным проживанием на определенной территории, могут устанавливаться только Конституцией Российской Федерации. Это означает, что участие гражданина в выборах в качестве претендента на любую выборную должность (за исключением должности Президента) не связано с местом его проживания, что существенно раздвигает границы отбора избирателями кандидатов по сравнению с ранее действовавшим законодательством.</w:t>
      </w:r>
    </w:p>
    <w:p w:rsidR="00062EDD" w:rsidRDefault="00062EDD">
      <w:pPr>
        <w:spacing w:before="0" w:after="0" w:line="360" w:lineRule="auto"/>
        <w:ind w:firstLine="720"/>
        <w:jc w:val="both"/>
        <w:rPr>
          <w:sz w:val="28"/>
          <w:szCs w:val="28"/>
        </w:rPr>
      </w:pPr>
      <w:r>
        <w:rPr>
          <w:sz w:val="28"/>
          <w:szCs w:val="28"/>
        </w:rPr>
        <w:t>Федеральный закон от 6 декабря 1994 г. «Об основных гарантиях избирательных прав российских граждан» допускал возможность установления законами и иными нормативными правовыми актами субъектов Российской Федерации дополнительных условий приобретения пассивного избирательного права, связанных со сроком проживания гражданина на определенной территории, закрепляя при этом правило о том, что устанавливаемые нормативные сроки обязательного проживания не могут превышать одного года. Многие субъекты Российской Федерации воспользовались предоставленной им возможностью и установили цензы оседлости в отношении пассивного избирательного права на региональных и муниципальных выборах. И хотя их нормотворчество по данному вопросу в современных условиях утратило юридическое значение, региональное избирательное законодательство по-прежнему пестрит такого рода цензами.</w:t>
      </w:r>
    </w:p>
    <w:p w:rsidR="00062EDD" w:rsidRDefault="00062EDD">
      <w:pPr>
        <w:spacing w:line="360" w:lineRule="auto"/>
        <w:ind w:firstLine="720"/>
        <w:jc w:val="both"/>
        <w:rPr>
          <w:sz w:val="28"/>
          <w:szCs w:val="28"/>
        </w:rPr>
      </w:pPr>
      <w:r>
        <w:rPr>
          <w:sz w:val="28"/>
          <w:szCs w:val="28"/>
        </w:rPr>
        <w:t>Вместе с тем, указание действующего федерального законодательства на возможность закрепления ценза оседлости в отношении пассивного избирательного права только в тексте Конституции России выглядит излишне категоричным. Поскольку сама Конституция Российской Федерации не содержит подобного предписания, то установление соответствующего правила на уровне федерального закона выглядит попыткой надконституционного регулирования, вследствие чего она вряд ли может быть оправдана какими-либо соображениями, пусть даже и обосновывающими расширение юридических границ участия граждан в выборах. Поэтому предпочтительным представляется использование федеральным законодательством такой формулы, согласно которой ограничения пассивного избирательного права, связанные с постоянным или преимущественным проживанием на определенной территории, не допускались бы за исключением случаев, прямо предусмотренных Конституцией Российской Федерации. Так, например, избирательная комиссия Республики Хакасия отказала в регистрации Лебедя А.И. в регистрации его кандидатом на должность Председателя Правительства Республики на основании ч.2 ст. 3 Закона республики Хакасия «О выборах Председателя Правительства Республики Хакасия», предусматривающей ценз оседлости - проживание в республике 7 лет до выборов. Верховный Суд Республики Хакасия, руководствуясь федеральным избирательным законом, отменил решение избирательной комиссии и обязал ее зарегистрировать А.И. Лебедя кандидатом на должность Председателя Правительства Республики. 1 декабря 1996 года состоялось выборы, на которых он одержал победу.</w:t>
      </w:r>
    </w:p>
    <w:p w:rsidR="00062EDD" w:rsidRDefault="00062EDD">
      <w:pPr>
        <w:spacing w:before="0" w:after="0" w:line="360" w:lineRule="auto"/>
        <w:ind w:firstLine="720"/>
        <w:jc w:val="both"/>
        <w:rPr>
          <w:sz w:val="28"/>
          <w:szCs w:val="28"/>
        </w:rPr>
      </w:pPr>
      <w:r>
        <w:rPr>
          <w:sz w:val="28"/>
          <w:szCs w:val="28"/>
        </w:rPr>
        <w:t>В-четвертых, отсутствие предусмотренных законодательством препятствий (ограничений), исключающих участие гражданина в выборах, в том числе и в качестве кандидата. Применительно к этой группе условий прежде всего следует подчеркнуть, что в полном объеме не принимают участие в выборах недееспособные граждане, признанные таковыми по суду, и лица, содержащиеся в местах лишения свободы по приговору суда (ст. 32 Конституции России). Вместе с тем не допускается расширительное толкование этих ограничений, приводящие к исключению из числа субъектов пассивного избирательного права ограниченно дееспособных лиц, а также граждан, находящихся в местах лишения свободы в связи с административным задержанием, задержанием в качестве подозреваемого в совершении преступления или заключением под стражу в качестве лица, обвиняемого в совершении преступления.</w:t>
      </w:r>
    </w:p>
    <w:p w:rsidR="00062EDD" w:rsidRDefault="00062EDD">
      <w:pPr>
        <w:spacing w:before="0" w:after="0" w:line="360" w:lineRule="auto"/>
        <w:ind w:firstLine="720"/>
        <w:jc w:val="both"/>
        <w:rPr>
          <w:sz w:val="28"/>
          <w:szCs w:val="28"/>
        </w:rPr>
      </w:pPr>
      <w:r>
        <w:rPr>
          <w:sz w:val="28"/>
          <w:szCs w:val="28"/>
        </w:rPr>
        <w:t>Существенное значение для правового режима выдвижения кандидатов имеет вопрос об этапах осуществления соответствующей процедуры. Анализ федерального и регионального избирательного законодательства позволяет заключить, что выдвижение кандидатов последовательно образуют следующие этапы: во-первых, инициатива выдвижения; во-вторых, уведомление о выдвижении соответствующей избирательной комиссии; в-третьих, сбор подписей избирателей в поддержку выдвижения кандидата (списка кандидатов) или внесение избирательного залога; в-четвертых, представление документов о выдвижении в избирательную комиссию для регистрации кандидата (списка кандидатов).</w:t>
      </w:r>
    </w:p>
    <w:p w:rsidR="00062EDD" w:rsidRDefault="00062EDD">
      <w:pPr>
        <w:spacing w:before="0" w:after="0" w:line="360" w:lineRule="auto"/>
        <w:ind w:firstLine="720"/>
        <w:jc w:val="both"/>
        <w:rPr>
          <w:sz w:val="28"/>
          <w:szCs w:val="28"/>
        </w:rPr>
      </w:pPr>
      <w:r>
        <w:rPr>
          <w:sz w:val="28"/>
          <w:szCs w:val="28"/>
        </w:rPr>
        <w:t>Федеральный закон «Об основных гарантиях избирательных прав и права на участие в референдуме граждан Российской Федерации», иные федеральные и региональные законы о выборах содержат подробные предписания относительно всего комплекса избирательных действий, присущих каждому этапу выдвижения. При этом важно подчеркнуть, что в любое время избиратели и избирательные объединения (блоки) вправе отказаться от инициативы выдвижения, а гражданин, выдвинутый кандидатом, вправе отозвать свое заявление о согласии баллотироваться на выборную должность.</w:t>
      </w:r>
    </w:p>
    <w:p w:rsidR="00062EDD" w:rsidRDefault="00062EDD">
      <w:pPr>
        <w:spacing w:before="0" w:after="0" w:line="360" w:lineRule="auto"/>
        <w:ind w:firstLine="720"/>
        <w:jc w:val="both"/>
        <w:rPr>
          <w:sz w:val="28"/>
          <w:szCs w:val="28"/>
        </w:rPr>
      </w:pPr>
      <w:r>
        <w:rPr>
          <w:sz w:val="28"/>
          <w:szCs w:val="28"/>
        </w:rPr>
        <w:t>Инициатива выдвижения является отправным этапом в непосредственной реализации пассивного избирательного права. В зависимости от субъекта выдвижения она может объективироваться в соответствующих действиях отдельных избирателей, проведении организационных собраний групп избирателей, съездов (конференций) делегатов избирательных объединений или уполномоченных представителей избирательных объединений, входящих в состав избирательного блока. При этом законодательство особо оговаривает, что инициатива избирательных объединений (блоков) о выдвижении кандидатов (списков кандидатов) в обязательном порядке должна быть оформлена решением съезда или конференции, принятым путем тайного голосования.</w:t>
      </w:r>
    </w:p>
    <w:p w:rsidR="00062EDD" w:rsidRDefault="00062EDD">
      <w:pPr>
        <w:spacing w:before="0" w:after="0" w:line="360" w:lineRule="auto"/>
        <w:ind w:firstLine="720"/>
        <w:jc w:val="both"/>
        <w:rPr>
          <w:sz w:val="28"/>
          <w:szCs w:val="28"/>
        </w:rPr>
      </w:pPr>
      <w:r>
        <w:rPr>
          <w:sz w:val="28"/>
          <w:szCs w:val="28"/>
        </w:rPr>
        <w:t>Уведомление соответствующей избирательной комиссии о выдвижении кандидата преследует три цели. Во-первых, эта стадия «легализует» статус кандидата, так как сопряжена с представлением в избирательную комиссию его письменного заявления о согласии баллотироваться на выборную должность. Во-вторых, уведомление является необходимым условием для начала сбора подписей в поддержку выдвижения кандидата. В-третьих, после письменного уведомления соответствующей избирательной комиссии о начале сбора подписей избирателей в поддержку выдвижения у кандидатов возникает обязанность создания собственных избирательных фондов для финансирования своей избирательной кампании.</w:t>
      </w:r>
    </w:p>
    <w:p w:rsidR="00062EDD" w:rsidRDefault="00062EDD">
      <w:pPr>
        <w:spacing w:before="0" w:after="0" w:line="360" w:lineRule="auto"/>
        <w:jc w:val="both"/>
        <w:rPr>
          <w:sz w:val="28"/>
          <w:szCs w:val="28"/>
        </w:rPr>
      </w:pPr>
      <w:r>
        <w:rPr>
          <w:sz w:val="28"/>
          <w:szCs w:val="28"/>
        </w:rPr>
        <w:t>Федеральное законодательство и законодательство субъектов Российской Федерации конкретизирует форму и содержание уведомления о выдвижении кандидата применительно к отдельным видам выборов, вследствие чего юридически неоправданными представляются любые не основанные на предписаниях закона требования к атрибутам такого уведомления, исходящие от избирательных комиссий. Помимо этого важно подчеркнуть, что в случае выдвижения избирательными объединениями (блоками) списков кандидатов сбор подписей избирателей в поддержку выдвижения может быть начат только после заверения указанных списков избирательной комиссией, которая обязана принять соответствующее решение в течение трех дней с момента их получения.</w:t>
      </w:r>
    </w:p>
    <w:p w:rsidR="00062EDD" w:rsidRDefault="00062EDD">
      <w:pPr>
        <w:spacing w:before="0" w:after="0" w:line="360" w:lineRule="auto"/>
        <w:ind w:firstLine="720"/>
        <w:jc w:val="both"/>
        <w:rPr>
          <w:sz w:val="28"/>
          <w:szCs w:val="28"/>
        </w:rPr>
      </w:pPr>
      <w:r>
        <w:rPr>
          <w:sz w:val="28"/>
          <w:szCs w:val="28"/>
        </w:rPr>
        <w:t>Сбор подписей избирателей в поддержку выдвижения кандидатов (списка кандидатов), несомненно, является одним из наиболее трудоемких этапов всего избирательного процесса. Для его юридической характеристики особо значимым представляется то, что закон исчерпывающе определяет процедуру сбора подписей, предъявляемые к ним (подписям) требования и последствия несоблюдения установленных правил. Вместе с тем, в случаях, прямо предусмотренных федеральными законами и законами субъектов Российской Федерации, вместо сбора подписей или наряду с ним допускается внесение избирательного залога. Не следует забывать и о том, что стадия сбора подписей и (или) внесения избирательного залога может быть законами субъектов Российской Федерации полностью исключена из процедуры выдвижения при проведении выборов в органы местного самоуправления в муниципальных образованиях с числом зарегистрированных избирателей менее 10 тысяч человек.</w:t>
      </w:r>
    </w:p>
    <w:p w:rsidR="00062EDD" w:rsidRDefault="00062EDD">
      <w:pPr>
        <w:spacing w:before="0" w:after="0" w:line="360" w:lineRule="auto"/>
        <w:ind w:firstLine="720"/>
        <w:jc w:val="both"/>
        <w:rPr>
          <w:sz w:val="28"/>
          <w:szCs w:val="28"/>
        </w:rPr>
      </w:pPr>
      <w:r>
        <w:rPr>
          <w:sz w:val="28"/>
          <w:szCs w:val="28"/>
        </w:rPr>
        <w:t xml:space="preserve">После выполнения всех действий, связанных с выдвижением кандидата (списка кандидатов), надлежащим образом оформленные документы в любое время могут быть направлены инициаторами выдвижения или самим кандидатом в соответствующую избирательную комиссию. К числу документов, представляемых на регистрацию, относятся подписные листы, содержащие собранные в поддержку выдвижения кандидата (списка кандидатов) подписи избирателей в необходимом количестве или (и) документы, подтверждающие внесение избирательного залога. Кроме этого в случаях, предусмотренным федеральным законом, законом субъекта Российской Федерации должны представляться также сведения о доходах и об имуществе, принадлежащем кандидату (каждому кандидату из списка кандидатов) на праве собственности, а также финансовые отчеты об использовании средств избирательных фондов кандидатов (избирательных объединений). Некоторые субъекты Российской Федерации, используя имеющуюся в их распоряжении возможность установления региональными законами дополнительных гарантий осуществления избирательных прав граждан, предусматривают расширенный перечень документов, представляемых на регистрацию. </w:t>
      </w:r>
    </w:p>
    <w:p w:rsidR="00062EDD" w:rsidRDefault="00062EDD">
      <w:pPr>
        <w:spacing w:before="0" w:after="0" w:line="360" w:lineRule="auto"/>
        <w:ind w:firstLine="720"/>
        <w:jc w:val="both"/>
        <w:rPr>
          <w:sz w:val="28"/>
          <w:szCs w:val="28"/>
        </w:rPr>
      </w:pPr>
      <w:r>
        <w:rPr>
          <w:sz w:val="28"/>
          <w:szCs w:val="28"/>
        </w:rPr>
        <w:t>Сроки выдвижения кандидатов играют исключительно важную роль в осуществлении всех составляющих данную стадию электорального процесса юридических процедур. Они выступают в качестве одного из основных связующих элементов избирательных действий всех участников выборов применительно ко всей избирательной кампании и каждому образующему ее этапу, предопределяют последовательность реализации права граждан избирать и быть избранными в органы государственной власти и местного самоуправления</w:t>
      </w:r>
      <w:r>
        <w:rPr>
          <w:rStyle w:val="a5"/>
          <w:sz w:val="28"/>
          <w:szCs w:val="28"/>
        </w:rPr>
        <w:footnoteReference w:id="11"/>
      </w:r>
      <w:r>
        <w:rPr>
          <w:sz w:val="28"/>
          <w:szCs w:val="28"/>
        </w:rPr>
        <w:t>. В соответствии со ст. 28 Федерального закона «Об основных гарантиях избирательных прав и права на участие в референдуме граждан Российской Федерации» период выдвижения кандидатов (списков кандидатов) должен составлять не менее 45 дней при выборах Президента Российской Федерации, депутатов Государственной Думы Федерального Собрания Российской Федерации, в иные федеральные государственные органы, предусмотренные Конституцией России и избираемые непосредственно гражданами, не менее 30 дней - при выборах в органы государственной власти субъектов Российской Федерации, не менее 20 дней - при выборах в органы местного самоуправления, глав и иных должностных лиц муниципальных образований. Тем самым федеральное законодательство резервирует за стадией выдвижения кандидатов треть времени, отводимого на всю избирательную кампанию, что вполне соответствует сложности образующих данную стадию избирательных процедур.</w:t>
      </w:r>
    </w:p>
    <w:p w:rsidR="00062EDD" w:rsidRDefault="00062EDD">
      <w:pPr>
        <w:spacing w:before="0" w:after="0" w:line="360" w:lineRule="auto"/>
        <w:ind w:firstLine="720"/>
        <w:jc w:val="both"/>
        <w:rPr>
          <w:sz w:val="28"/>
          <w:szCs w:val="28"/>
        </w:rPr>
      </w:pPr>
      <w:r>
        <w:rPr>
          <w:sz w:val="28"/>
          <w:szCs w:val="28"/>
        </w:rPr>
        <w:t>Конкретизация указанных временных параметров выдвижения кандидатов (списков кандидатов) осуществляется федеральными законами и законами субъектов Российской Федерации, посвященными регулированию выборов определенного вида и уровня, в рамках общих сроков, установленных основополагающим федеральным законом о гарантиях избирательных прав граждан. Вместе с тем, нельзя не учитывать, что наряду с общими сроками выдвижения кандидатов законодательство предусматривает для данной стадии избирательного процесса специальные (укороченные и увеличенные) сроки.</w:t>
      </w:r>
    </w:p>
    <w:p w:rsidR="00062EDD" w:rsidRDefault="00062EDD">
      <w:pPr>
        <w:spacing w:before="0" w:after="0" w:line="360" w:lineRule="auto"/>
        <w:ind w:firstLine="720"/>
        <w:jc w:val="both"/>
        <w:rPr>
          <w:sz w:val="28"/>
          <w:szCs w:val="28"/>
        </w:rPr>
      </w:pPr>
      <w:r>
        <w:rPr>
          <w:sz w:val="28"/>
          <w:szCs w:val="28"/>
        </w:rPr>
        <w:t>Укороченные (сокращенные) сроки выдвижения кандидатов не рассчитаны на проведение основных (очередных) выборов, а допускаются только при досрочных и повторных избирательных кампаниях. Действующему законодательству известны два варианта. Во-первых, избирательные сроки в обязательном порядке сокращаются на одну четверть при проведении досрочных выборов Президента России и депутатов Государственной Думы Российской Федерации. Во-вторых, сроки избирательной кампании могут быть сокращены на одну треть применительно к любым повторным выборам по решению соответствующей избирательной комиссии. Из этого следует, что сокращение сроков выдвижения кандидатов (списка кандидатов) во всех случаях является пропорциональным следствием сокращения сроков всей избирательной кампании и может иметь как императивную, так и факультативную природу.</w:t>
      </w:r>
    </w:p>
    <w:p w:rsidR="00062EDD" w:rsidRDefault="00062EDD">
      <w:pPr>
        <w:spacing w:before="0" w:after="0" w:line="360" w:lineRule="auto"/>
        <w:ind w:firstLine="720"/>
        <w:jc w:val="both"/>
        <w:rPr>
          <w:sz w:val="28"/>
          <w:szCs w:val="28"/>
        </w:rPr>
      </w:pPr>
      <w:r>
        <w:rPr>
          <w:sz w:val="28"/>
          <w:szCs w:val="28"/>
        </w:rPr>
        <w:t>Увеличение сроков выдвижения кандидатов оговаривается ст. 32 Федерального закона «Об основных гарантиях избирательных прав и права на участие в референдуме граждан Российской Федерации</w:t>
      </w:r>
      <w:r>
        <w:rPr>
          <w:rStyle w:val="a5"/>
          <w:sz w:val="28"/>
          <w:szCs w:val="28"/>
        </w:rPr>
        <w:footnoteReference w:id="12"/>
      </w:r>
      <w:r>
        <w:rPr>
          <w:sz w:val="28"/>
          <w:szCs w:val="28"/>
        </w:rPr>
        <w:t>». Она предусматривает, что в случае, если ко дню голосования в избирательном округе не останется ни одного кандидата, либо число зарегистрированных кандидатов окажется меньше установленного числа мандатов или равным ему, либо будет зарегистрирован только один список кандидатов, выборы в данном избирательном округе по решению соответствующей избирательной комиссии откладываются на срок не более шести месяцев для дополнительного выдвижения кандидатов (списков кандидатов) и осуществления последующих избирательных действий. Не вызывает сомнения, что наличие данной нормы служит существенной гарантией для обеспечения реальной состязательности кандидатов и альтернативности выборов.</w:t>
      </w:r>
    </w:p>
    <w:p w:rsidR="00062EDD" w:rsidRDefault="00062EDD">
      <w:pPr>
        <w:spacing w:before="0" w:after="0" w:line="360" w:lineRule="auto"/>
        <w:ind w:firstLine="720"/>
        <w:jc w:val="both"/>
        <w:rPr>
          <w:sz w:val="28"/>
          <w:szCs w:val="28"/>
        </w:rPr>
      </w:pPr>
      <w:r>
        <w:rPr>
          <w:sz w:val="28"/>
          <w:szCs w:val="28"/>
        </w:rPr>
        <w:t>Вместе с тем, нельзя не отметить, что практическое осуществление данной гарантии связано с целым рядом проблемных аспектов. Во-первых, совершенно непонятно почему решение вопроса об «отложенных» выборах привязывается законом ко дню голосования, если их безальтернативность может обозначиться уже на стадии выдвижения и регистрации кандидатов. Во-вторых, из содержания закона абсолютно неясно каковы должны быть минимальные сроки дополнительного выдвижения кандидатов и могут ли они изменять в большую или меньшую сторону период выдвижения кандидатов, предусмотренный соответствующими законами для основных (очередных) выборов. В-третьих, законодательство не дает однозначного ответа на вопрос о том, из каких стадий (этапов) должны состоять «отложенные» выборы и сколько раз они могут быть отложены для дополнительного выдвижения кандидатов. Очевидно, что без заполнения указанных пробелов законодательства о выборах реализация пассивного избирательного права граждан при дополнительном выдвижении кандидатов будет сопряжена с чрезмерно широкими границами (масштабами) использования усмотрения в деятельности избирательных комиссий.</w:t>
      </w:r>
    </w:p>
    <w:p w:rsidR="00062EDD" w:rsidRDefault="00062EDD">
      <w:pPr>
        <w:spacing w:before="0" w:after="0" w:line="360" w:lineRule="auto"/>
        <w:ind w:firstLine="720"/>
        <w:jc w:val="both"/>
        <w:rPr>
          <w:sz w:val="28"/>
          <w:szCs w:val="28"/>
        </w:rPr>
      </w:pPr>
      <w:r>
        <w:rPr>
          <w:sz w:val="28"/>
          <w:szCs w:val="28"/>
        </w:rPr>
        <w:t>Действующее законодательство о выборах не требует проведения каких-либо промежуточных операций между выдвижением кандидатов и решением избирательными комиссиями вопроса об их регистрации, порядок которой детально регулируется федеральными законами и законами субъектов Российской Федерации.</w:t>
      </w:r>
    </w:p>
    <w:p w:rsidR="00062EDD" w:rsidRDefault="00062EDD">
      <w:pPr>
        <w:spacing w:before="0" w:after="0" w:line="360" w:lineRule="auto"/>
        <w:ind w:firstLine="720"/>
        <w:jc w:val="both"/>
        <w:rPr>
          <w:sz w:val="28"/>
          <w:szCs w:val="28"/>
        </w:rPr>
      </w:pPr>
      <w:r>
        <w:rPr>
          <w:sz w:val="28"/>
          <w:szCs w:val="28"/>
        </w:rPr>
        <w:t>Прежде всего, законодательство предусматривает, что соответствующая избирательная комиссия в течение установленного срока, который не должен превышать 10 дней при проведении выборов в федеральные органы государственной власти и 5 дней при проведении выборов в органы государственной власти субъектов Российской Федерации и органы местного самоуправления, обязана проверить соответствие порядка выдвижения кандидата (списка кандидатов) требованиям федерального закона, закона субъекта Российской Федерации и принять решение о регистрации кандидата (списка кандидатов) либо об отказе в регистрации. С этой целью избирательная комиссия вправе обратиться в соответствующие (налоговые, правоохранительные и др.) органы с представлением о проверке достоверности сведений, содержащихся в документах, представляемых в комиссию при уведомлении об инициативе выдвижения кандидата (списка кандидатов) и регистрации.</w:t>
      </w:r>
    </w:p>
    <w:p w:rsidR="00062EDD" w:rsidRDefault="00062EDD">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зарегистрировать кандидата (список кандидатов) избирательная комиссия обязана в течение суток выдать кандидату либо уполномоченному представителю избирательного объединения (блока), группе избирателей, избирателю копию решения избирательной комиссии с изложением оснований отказа. Основаниями отказа могут служить: существенное нарушение установленного законодательством порядка сбора подписей; недостаточное количество представленных достоверных подписей избирателей в поддержку кандидата (списка кандидатов) или превышение установленной законом предельной доли недостоверных подписей среди подписей, подвергшихся проверке, если кандидатом, избирательным объединением (блоком) не был внесен избирательный залог; недостоверность сведений, представленных кандидатом при уведомлении об инициативе выдвижения и подаче заявления на регистрацию, если недостоверность этих сведений носит существенный характер; нарушение порядка создания избирательного фонда и расходования его средств; иные основания, предусмотренные Федеральным законом «Об основных гарантиях избирательных прав и права на участие в референдуме граждан Российской Федерации». </w:t>
      </w:r>
    </w:p>
    <w:p w:rsidR="00062EDD" w:rsidRDefault="00062EDD">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Законодательные нормы, регулирующие процедуру отмены регистрации кандидата (списков кандидатов), по-прежнему несовершенны, поэтому соответствующие гарантии защиты избирательных прав граждан должны быть усилены. Нужен единый порядок вступления в силу решений суда об отмене регистрации кандидата, который бы позволил обеспечить соблюдение и требований Постановления Конституционного Суда РФ от 25 декабря 2001 г., и принципа равенства кандидатов. Так, в период избирательной кампании по выборам глав муниципальных образований Иркутской области в марте - апреле 2002 г. суды отменили регистрацию кандидатов на должности мэров городов Ангарска и Усолье - Сибирское. Причем, если в первом случае решение суда было приведено к немедленному исполнению и его кассационная проверка состоялась через несколько месяцев после окончания избирательной кампании, то в г. Усолье - Сибирское кандидат, в отношении которого была применена данная санкция, смог принять участие в выборах</w:t>
      </w:r>
      <w:r>
        <w:rPr>
          <w:rStyle w:val="a5"/>
          <w:rFonts w:ascii="Times New Roman" w:hAnsi="Times New Roman" w:cs="Times New Roman"/>
          <w:sz w:val="28"/>
          <w:szCs w:val="28"/>
        </w:rPr>
        <w:footnoteReference w:id="13"/>
      </w:r>
      <w:r>
        <w:rPr>
          <w:rFonts w:ascii="Times New Roman" w:hAnsi="Times New Roman" w:cs="Times New Roman"/>
          <w:sz w:val="28"/>
          <w:szCs w:val="28"/>
        </w:rPr>
        <w:t>.</w:t>
      </w:r>
    </w:p>
    <w:p w:rsidR="00062EDD" w:rsidRDefault="00062EDD">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Целесообразно установить, что вопрос об отмене регистрации кандидата (списков кандидатов - за исключением федеральных) должен рассматриваться районными, городскими судами не позднее, чем за 10 дней до дня голосования с тем, чтобы кассационная жалоба на соответствующее решение могла быть подана и рассмотрена в верховном суде республики, краевом, областном суде не позднее, чем за три дня до дня голосования.</w:t>
      </w:r>
    </w:p>
    <w:p w:rsidR="00062EDD" w:rsidRDefault="00062EDD">
      <w:pPr>
        <w:pStyle w:val="ConsNormal"/>
        <w:widowControl/>
        <w:spacing w:line="360" w:lineRule="auto"/>
        <w:ind w:firstLine="539"/>
        <w:jc w:val="both"/>
      </w:pPr>
    </w:p>
    <w:p w:rsidR="00062EDD" w:rsidRDefault="00062EDD">
      <w:pPr>
        <w:pStyle w:val="2"/>
        <w:jc w:val="center"/>
        <w:rPr>
          <w:noProof w:val="0"/>
          <w:sz w:val="28"/>
          <w:szCs w:val="28"/>
        </w:rPr>
      </w:pPr>
      <w:bookmarkStart w:id="8" w:name="_Toc55695254"/>
      <w:r>
        <w:rPr>
          <w:sz w:val="28"/>
          <w:szCs w:val="28"/>
        </w:rPr>
        <w:t>2.5. Сроки предвыборной агитации</w:t>
      </w:r>
      <w:bookmarkEnd w:id="8"/>
    </w:p>
    <w:p w:rsidR="00062EDD" w:rsidRDefault="00062EDD">
      <w:pPr>
        <w:spacing w:before="0" w:after="0"/>
        <w:rPr>
          <w:sz w:val="20"/>
          <w:szCs w:val="20"/>
        </w:rPr>
      </w:pPr>
    </w:p>
    <w:p w:rsidR="00062EDD" w:rsidRDefault="00062EDD">
      <w:pPr>
        <w:spacing w:before="0" w:after="0"/>
        <w:rPr>
          <w:sz w:val="20"/>
          <w:szCs w:val="20"/>
        </w:rPr>
      </w:pPr>
    </w:p>
    <w:p w:rsidR="00062EDD" w:rsidRDefault="00062EDD">
      <w:pPr>
        <w:spacing w:before="0" w:after="0" w:line="360" w:lineRule="auto"/>
        <w:ind w:firstLine="720"/>
        <w:jc w:val="both"/>
        <w:rPr>
          <w:sz w:val="28"/>
          <w:szCs w:val="28"/>
        </w:rPr>
      </w:pPr>
      <w:r>
        <w:rPr>
          <w:sz w:val="28"/>
          <w:szCs w:val="28"/>
        </w:rPr>
        <w:t>Если выдвижение и регистрация кандидатов являют собой «завязку» избирательной кампании, то предвыборная агитация несомненно может быть охарактеризована как «кульминация» избирательного процесса. В современных условиях уже невозможно представить себе ни федеральные, ни региональные, ни муниципальные выборы без активной предвыборной борьбы за умы, настроения и, в конечном счете, голоса избирателей. Причем нередко страсти накаляются настолько, что действующим лицам избирательных кампаний удержаться в дозволенных законом рамках проведения предвыборной агитации бывает крайне затруднительно. Это обусловливает необходимость не только исключительно четкой и скрупулезной регламентации предвыборной агитации во всех ее проявлениях, но и закрепления адекватных форм реагирования на нарушения действующего в данной сфере законодательства и персональной ответственности лиц, виновных в их совершении.</w:t>
      </w:r>
    </w:p>
    <w:p w:rsidR="00062EDD" w:rsidRDefault="00062EDD">
      <w:pPr>
        <w:spacing w:before="0" w:after="0" w:line="360" w:lineRule="auto"/>
        <w:ind w:firstLine="720"/>
        <w:jc w:val="both"/>
        <w:rPr>
          <w:sz w:val="28"/>
          <w:szCs w:val="28"/>
        </w:rPr>
      </w:pPr>
      <w:r>
        <w:rPr>
          <w:sz w:val="28"/>
          <w:szCs w:val="28"/>
        </w:rPr>
        <w:t>В соответствии со ст. 2 Федерального закона «Об основных гарантиях избирательных прав и права на участие в референдуме граждан Российской Федерации» под предвыборной агитацией понимается деятельность граждан Российской Федерации, кандидатов, избирательных объединений, избирательных блоков, общественных объединений, имеющая целью побудить или побуждающая избирателей к участию в выборах, а также к голосованию за тех или иных кандидатов или против них. Заметим, что данное определение предвыборной агитации гораздо шире по своему содержанию и объему в сравнении с тем, что содержалось в прежнем Федеральном законе от 6 декабря 1994 г. «Об основных гарантиях избирательных прав граждан Российской Федерации» (ст. 2). Оно охватывает собой не только деятельность, побуждающую избирателей к голосованию за тех или иных кандидатов или против них, что было характерно и для прежнего законодательства, но и имеющую целью побудить или побуждающую избирателей к участию в выборах.</w:t>
      </w:r>
    </w:p>
    <w:p w:rsidR="00062EDD" w:rsidRDefault="00062EDD">
      <w:pPr>
        <w:spacing w:before="0" w:after="0" w:line="360" w:lineRule="auto"/>
        <w:ind w:firstLine="720"/>
        <w:jc w:val="both"/>
        <w:rPr>
          <w:sz w:val="28"/>
          <w:szCs w:val="28"/>
        </w:rPr>
      </w:pPr>
      <w:r>
        <w:rPr>
          <w:sz w:val="28"/>
          <w:szCs w:val="28"/>
        </w:rPr>
        <w:t xml:space="preserve">Р.Т. Биктагиров полагает, что широкий подход к определению содержания предвыборной агитации следует признать неудачным, так как он позволяет квалифицировать как предвыборную агитацию любую деятельность, имеющую целью побудить или побуждающую граждан к участию в выборах, призывы к выполнению ими своего гражданского долга, в том числе и исходящие от избирательных комиссий. Как следствие, он считает неприемлемым воспринимать в качестве предвыборной агитации призывы, побуждающие граждан к участию в избирательной кампании или отказаться от голосования, дополнительно мотивируя это тем, что подобные действия противоречат демократическим принципам устройства государства, конституционным правам граждан участвовать в управлении делами государства, а также представляют собой воспрепятствование свободному осуществлению гражданами Российской Федерации своих избирательных прав. </w:t>
      </w:r>
    </w:p>
    <w:p w:rsidR="00062EDD" w:rsidRDefault="00062EDD">
      <w:pPr>
        <w:spacing w:before="0" w:after="0" w:line="360" w:lineRule="auto"/>
        <w:ind w:firstLine="720"/>
        <w:jc w:val="both"/>
        <w:rPr>
          <w:sz w:val="28"/>
          <w:szCs w:val="28"/>
        </w:rPr>
      </w:pPr>
      <w:r>
        <w:rPr>
          <w:sz w:val="28"/>
          <w:szCs w:val="28"/>
        </w:rPr>
        <w:t>Аналогичного мнения придерживается и В.Д. Мостовщиков, который считает, что включение в понятие «предвыборной агитации» такой цели означало бы, что законами допускается деятельность, побуждающая к отказу граждан от реализации активного избирательного права. Однако практика организации и проведения выборов свидетельствует, что «узкое» толкование предвыборной агитации способно приводить к возникновению таких противоречий, которые оказывают существенное негативное воздействие на весь ход избирательной кампании и ее результаты.</w:t>
      </w:r>
    </w:p>
    <w:p w:rsidR="00062EDD" w:rsidRDefault="00062EDD">
      <w:pPr>
        <w:spacing w:before="0" w:after="0" w:line="360" w:lineRule="auto"/>
        <w:ind w:firstLine="720"/>
        <w:jc w:val="both"/>
        <w:rPr>
          <w:sz w:val="28"/>
          <w:szCs w:val="28"/>
        </w:rPr>
      </w:pPr>
      <w:r>
        <w:rPr>
          <w:sz w:val="28"/>
          <w:szCs w:val="28"/>
        </w:rPr>
        <w:t>Говоря о понятии «предвыборная агитация», нельзя не отметить, что для характеристики деятельности, составляющей основу ее содержания, Федеральный закон использует также понятия «агитация при проведении выборов» (ст. 37) и «агитация на выборах» (ст. 40). Несмотря на то, что они употребляются как равнозначные, предпочтительнее выглядит оперирование термином «агитация при проведении выборов». Обусловлено это тем, что буквальное толкование понятия предвыборной агитации не может быть отождествлено ни с чем иным, как с агитацией, проводимой до выборов. Однако в соответствии со ст. 2 Федерального закона избирательная кампания, охватывающая собой период проведения выборов, начинается со дня официального опубликования решения уполномоченного на то должностного лица, органа государственной власти, органа местного самоуправления о назначении выборов и заканчивается в день официального опубликования результатов выборов. С этой точки зрения использование для характеристики агитационной деятельности, проводимой, как это предусмотрено ст. 38 Федерального закона, с момента регистрации кандидата (списка кандидатов), понятия «предвыборная агитация» выглядит не вполне корректно. Принимая во внимание то, что агитация при проведении выборов в своем юридическом значении является общепризнанной составляющей избирательного процесса (процесса выборов), а не предшествует ему, было бы целесообразно унифицировать ее законодательное определение как «агитации при проведении выборов», имеющей своей целью обсуждение политических, деловых, личных и иных качеств зарегистрированных кандидатов, предшествующей голосованию и обеспечивающей осознанный характер волеизъявления избирателей.</w:t>
      </w:r>
    </w:p>
    <w:p w:rsidR="00062EDD" w:rsidRDefault="00062EDD">
      <w:pPr>
        <w:spacing w:before="0" w:after="0" w:line="360" w:lineRule="auto"/>
        <w:ind w:firstLine="720"/>
        <w:jc w:val="both"/>
        <w:rPr>
          <w:noProof/>
          <w:sz w:val="28"/>
          <w:szCs w:val="28"/>
        </w:rPr>
      </w:pPr>
      <w:r>
        <w:rPr>
          <w:noProof/>
          <w:sz w:val="28"/>
          <w:szCs w:val="28"/>
        </w:rPr>
        <w:t>Сроки проведения предвыборной агитации закрепляются ст. 38 Федерального закона «Об основных гарантиях избирательных прав и права на участие в референдуме граждан Российской Федерации». В соответствии с ней предвыборная агитация начинается со дня регистрации кандидата (списка кандидатов) и прекращается в ноль часов за сутки до дня голосования. Это требование еще повсеместно не соблюдается. Нарушения закона зафиксированы в 1999 г. в ходе выборов депутатов в Государственную Думу РФ в Республике Коми, Алтайском и Приморском краях, Мурманской, Сахалинской и Тульской областях</w:t>
      </w:r>
      <w:r>
        <w:rPr>
          <w:rStyle w:val="a5"/>
          <w:noProof/>
          <w:sz w:val="28"/>
          <w:szCs w:val="28"/>
        </w:rPr>
        <w:footnoteReference w:id="14"/>
      </w:r>
      <w:r>
        <w:rPr>
          <w:noProof/>
          <w:sz w:val="28"/>
          <w:szCs w:val="28"/>
        </w:rPr>
        <w:t>.</w:t>
      </w:r>
    </w:p>
    <w:p w:rsidR="00062EDD" w:rsidRDefault="00062EDD">
      <w:pPr>
        <w:pStyle w:val="21"/>
        <w:tabs>
          <w:tab w:val="clear" w:pos="5199"/>
        </w:tabs>
        <w:ind w:firstLine="720"/>
        <w:rPr>
          <w:noProof/>
        </w:rPr>
      </w:pPr>
      <w:r>
        <w:rPr>
          <w:noProof/>
        </w:rPr>
        <w:t>В процессе выборов в региональные органы власти отмечались факты размещения агитационных материалов в помещениях избирательных комиссий задолго до начала официальной агитации.</w:t>
      </w:r>
    </w:p>
    <w:p w:rsidR="00062EDD" w:rsidRDefault="00062EDD">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повторного голосования предвыборная агитация возобновляется со дня официального опубликования решения о назначении повторного голосования и прекращается в ноль часов за сутки до дня повторного голосования. </w:t>
      </w:r>
    </w:p>
    <w:p w:rsidR="00062EDD" w:rsidRDefault="00062EDD">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Елизаров В. Г. считает, что следовало бы установить единый, равный по длительности для всех кандидатов (избирательных объединений) срок проведения предвыборной агитации, независимо от дня регистрации кандидата (списка кандидатов), достаточный для доведения агитационных материалов до избирателей, но при этом обоснованно ограниченный во времени (например, один месяц). Это, по его мнению, уменьшит перегруженность информационного пространства агитационными материалами, а также обеспечит возможность лучшего контроля за законностью ведения агитации</w:t>
      </w:r>
      <w:r>
        <w:rPr>
          <w:rStyle w:val="a5"/>
          <w:rFonts w:ascii="Times New Roman" w:hAnsi="Times New Roman" w:cs="Times New Roman"/>
          <w:sz w:val="28"/>
          <w:szCs w:val="28"/>
        </w:rPr>
        <w:footnoteReference w:id="15"/>
      </w:r>
      <w:r>
        <w:rPr>
          <w:rFonts w:ascii="Times New Roman" w:hAnsi="Times New Roman" w:cs="Times New Roman"/>
          <w:sz w:val="28"/>
          <w:szCs w:val="28"/>
        </w:rPr>
        <w:t>. Нельзя не согласиться с этим утверждением.</w:t>
      </w:r>
    </w:p>
    <w:p w:rsidR="00062EDD" w:rsidRDefault="00062EDD">
      <w:pPr>
        <w:spacing w:before="0" w:after="0" w:line="360" w:lineRule="auto"/>
        <w:ind w:firstLine="720"/>
        <w:jc w:val="both"/>
        <w:rPr>
          <w:sz w:val="28"/>
          <w:szCs w:val="28"/>
        </w:rPr>
      </w:pPr>
      <w:r>
        <w:rPr>
          <w:sz w:val="28"/>
          <w:szCs w:val="28"/>
        </w:rPr>
        <w:t xml:space="preserve">Электоральная практика, однако, свидетельствует, что весьма распространенной в последнее время становится так называемая «агитация впрок», когда заблаговременно, еще до назначения выборов заинтересованные лица начинают «раскрутку» потенциальных кандидатов, используя средства массовой информации, издательскую деятельность и иные возможности. Противопоставить что-либо подобной «предвыборной агитации» с позиции избирательного законодательства нельзя, так как оно не распространяет свое влияние на предшествующие выборам политические отношения. Очевидно, что в этом случае мы имеем дело с самостоятельным видом политической рекламы, не являющейся, с юридической точки зрения, электоральной агитацией, вследствие чего правовой режим ее осуществления должен определяться не избирательным законодательством, а правовыми актами о политических партиях, СМИ и т.п. Тем не менее, не следует преувеличивать роль законов, которые сами по себе в одностороннем порядке не могут гарантировать объективность, непредвзятость и сбалансированность политической рекламы. </w:t>
      </w:r>
    </w:p>
    <w:p w:rsidR="00062EDD" w:rsidRDefault="00062EDD">
      <w:pPr>
        <w:spacing w:before="0" w:after="0" w:line="360" w:lineRule="auto"/>
        <w:ind w:firstLine="720"/>
        <w:jc w:val="both"/>
        <w:rPr>
          <w:sz w:val="28"/>
          <w:szCs w:val="28"/>
        </w:rPr>
      </w:pPr>
      <w:r>
        <w:rPr>
          <w:sz w:val="28"/>
          <w:szCs w:val="28"/>
        </w:rPr>
        <w:t>Что касается условий проведения предвыборной агитации, то Федеральный закон, прежде всего, указывает на следующие из них, имеющие принципиальное значение для различных участников избирательного процесса. Во-первых, государство гарантирует гражданам Российской Федерации, общественным объединениям и политическим партиям при организации избирательных кампаний свободное проведение агитации в соответствии с федеральными законами и законами субъектов Российской Федерации (ст. 37). Это обеспечивается тем, что зарегистрированный кандидат, избирательное объединение, избирательный блок вправе самостоятельно определять форму и характер своей предвыборной агитации. При этом значительную помощь в выборе различных форм и видов (жанров) предвыборной агитации, в том числе через средства массовой информации, призваны оказать методические рекомендации, содержащиеся в инструкциях Центральной избирательной комиссии Российской Федерации и избирательных комиссий субъектов Российской Федерации, посвященных регламентации порядка предоставления эфирного времени на каналах государственных телерадиокомпаний и печатных площадей в периодических печатных изданиях избирательным объединениям (блокам) и кандидатам при проведении различных избирательных кампаний. Именно в них раскрывается содержание таких видов предвыборной агитации, осуществляемых через средства массовой информации, как выступление, интервью, пресс-конференция, предвыборные дебаты, «горячая линия», «круглый стол», политическая реклама, а также оговаривается специфика их использования в процессе подготовки и проведения выборов. Вместе с тем, следует учитывать, что перечень видов предвыборной агитации, содержащийся в инструкциях избирательных комиссий, не может расцениваться как исчерпывающий и не лишает заинтересованных участников избирательного процесса возможности создавать и использовать иные жанры агитации на выборах. Во-вторых, законодательство предусматривает равенство участников избирательного процесса в осуществлении агитационной деятельности. В соответствии со ст. 34 Федерального закона все зарегистрированные кандидаты обладают равными правами и несут равные обязанности, за исключением случаев, прямо установленных законодательством. Кроме этого, всем зарегистрированным кандидатам, избирательным объединениям (блокам) гарантируются равные условия доступа к средствам массовой информации.</w:t>
      </w:r>
    </w:p>
    <w:p w:rsidR="00062EDD" w:rsidRDefault="00062EDD">
      <w:pPr>
        <w:spacing w:before="0" w:after="0" w:line="360" w:lineRule="auto"/>
        <w:ind w:firstLine="720"/>
        <w:jc w:val="both"/>
        <w:rPr>
          <w:sz w:val="28"/>
          <w:szCs w:val="28"/>
        </w:rPr>
      </w:pPr>
      <w:r>
        <w:rPr>
          <w:sz w:val="28"/>
          <w:szCs w:val="28"/>
        </w:rPr>
        <w:t>Предвыборная агитация может осуществляться через средства массовой информации, путем проведения массовых мероприятий (собраний и встреч с гражданами, публичных дебатов и дискуссий, митингов, демонстраций, шествий), выпуска и распространения агитационных печатных материалов, в иных установленных законом формах. Наиболее подробно законодательство оговаривает условия проведения предвыборной агитации в средствах массовой информации. К ним относится обязанность избирательных комиссий, средств массовой информации обеспечивать равные возможности проведения предвыборной агитации, устанавливать равные расценки за предоставление своих услуг всем участникам избирательного процесса, указывать при публикации результатов опросов общественного мнения организацию, проводившую опрос, время его проведения, число опрошенных (выборку), метод сбора информации, точную формулировку вопроса, а также статистическую оценку возможной погрешности.</w:t>
      </w:r>
    </w:p>
    <w:p w:rsidR="00062EDD" w:rsidRDefault="00062EDD">
      <w:pPr>
        <w:spacing w:before="0" w:after="0" w:line="360" w:lineRule="auto"/>
        <w:ind w:firstLine="720"/>
        <w:jc w:val="both"/>
        <w:rPr>
          <w:sz w:val="28"/>
          <w:szCs w:val="28"/>
        </w:rPr>
      </w:pPr>
      <w:r>
        <w:rPr>
          <w:sz w:val="28"/>
          <w:szCs w:val="28"/>
        </w:rPr>
        <w:t>В отношении распространения агитационных печатных материалов законодательство предусматривает, что обязательным условием является предоставление их экземпляров или их копий в избирательную комиссию, соответствующего кандидата, или в нижестоящую избирательную комиссию в случаях, предусмотренных федеральным законом, законом субъекта Российской Федерации. Законодательство также устанавливает необходимость представления сведений о месте нахождения (адресе места жительства) организаций (лиц), изготовивших и заказавших агитационные материалы, запрещая их тиражирование и распространение без согласия в письменной форме соответствующих зарегистрированных кандидатов, избирательных объединений (блоков). Благодаря этому избирательные комиссии получают реальную возможность контролировать соблюдение правил предвыборной агитации при выпуске печатной продукции. Особо следует подчеркнуть, что агитационные печатные материалы могут вывешиваться в помещениях, на зданиях, сооружениях и иных объектах с согласия собственников или владельцев указанных объектов. При этом они могут сохраняться в день голосования на своих местах, если ранее были размещены вне зданий и помещений избирательных комиссий в предусмотренном законом порядке.</w:t>
      </w:r>
    </w:p>
    <w:p w:rsidR="00062EDD" w:rsidRDefault="00062EDD">
      <w:pPr>
        <w:spacing w:before="0" w:after="0" w:line="360" w:lineRule="auto"/>
        <w:ind w:firstLine="720"/>
        <w:jc w:val="both"/>
        <w:rPr>
          <w:sz w:val="28"/>
          <w:szCs w:val="28"/>
        </w:rPr>
      </w:pPr>
      <w:r>
        <w:rPr>
          <w:sz w:val="28"/>
          <w:szCs w:val="28"/>
        </w:rPr>
        <w:t>При проведении массовых агитационных мероприятий в соответствии со ст. 42 Федерального закона государственные органы и органы местного самоуправления обязаны оказывать содействие зарегистрированным кандидатам, избирательным объединениям, избирательным блокам и группам избирателей в организации собраний и встреч с гражданами, публичных дебатов и дискуссий, митингов, демонстраций и шествий, а также на них возлагается обеспечение безопасности при проведении данных мероприятий. При этом избирательные комиссии обязаны обеспечить равные возможности для зарегистрированных кандидатов, избирательных объединений (блоков) при проведении массовых мероприятий, в том числе при организации встреч кандидатов и представителей избирательных объединений (блоков) с избирателями-военнослужащими за пределами воинской части.</w:t>
      </w:r>
    </w:p>
    <w:p w:rsidR="00062EDD" w:rsidRDefault="00062EDD">
      <w:pPr>
        <w:pStyle w:val="2"/>
        <w:jc w:val="center"/>
        <w:rPr>
          <w:noProof w:val="0"/>
          <w:sz w:val="28"/>
          <w:szCs w:val="28"/>
        </w:rPr>
      </w:pPr>
      <w:bookmarkStart w:id="9" w:name="_Toc55695255"/>
      <w:r>
        <w:rPr>
          <w:sz w:val="28"/>
          <w:szCs w:val="28"/>
        </w:rPr>
        <w:t>2.6. Голосование на выборах</w:t>
      </w:r>
      <w:bookmarkEnd w:id="9"/>
    </w:p>
    <w:p w:rsidR="00062EDD" w:rsidRDefault="00062EDD">
      <w:pPr>
        <w:spacing w:before="0" w:after="0"/>
        <w:rPr>
          <w:sz w:val="20"/>
          <w:szCs w:val="20"/>
        </w:rPr>
      </w:pPr>
    </w:p>
    <w:p w:rsidR="00062EDD" w:rsidRDefault="00062EDD">
      <w:pPr>
        <w:spacing w:before="0" w:after="0"/>
        <w:rPr>
          <w:sz w:val="20"/>
          <w:szCs w:val="20"/>
        </w:rPr>
      </w:pPr>
    </w:p>
    <w:p w:rsidR="00062EDD" w:rsidRDefault="00062EDD">
      <w:pPr>
        <w:spacing w:before="0" w:after="0" w:line="360" w:lineRule="auto"/>
        <w:ind w:firstLine="720"/>
        <w:jc w:val="both"/>
        <w:rPr>
          <w:sz w:val="28"/>
          <w:szCs w:val="28"/>
        </w:rPr>
      </w:pPr>
      <w:r>
        <w:rPr>
          <w:sz w:val="28"/>
          <w:szCs w:val="28"/>
        </w:rPr>
        <w:t>Голосование является наиболее ответственной стадией избирательного процесса. Именно на ней находит выражение «развязка» всей избирательной кампании. Действующее законодательство подробно оговаривает условия и виды голосования, а также требования, предъявляемые к деятельности избирательных комиссий по обеспечению волеизъявления избирателей.</w:t>
      </w:r>
    </w:p>
    <w:p w:rsidR="00062EDD" w:rsidRDefault="00062EDD">
      <w:pPr>
        <w:spacing w:before="0" w:after="0" w:line="360" w:lineRule="auto"/>
        <w:ind w:firstLine="720"/>
        <w:jc w:val="both"/>
        <w:rPr>
          <w:sz w:val="28"/>
          <w:szCs w:val="28"/>
        </w:rPr>
      </w:pPr>
      <w:r>
        <w:rPr>
          <w:sz w:val="28"/>
          <w:szCs w:val="28"/>
        </w:rPr>
        <w:t>Условия голосования закрепляются в Федеральном законе «Об основных гарантиях избирательных прав и права на участие в референдуме граждан Российской Федерации», иных федеральных законах, законах субъектов Российской Федерации, уставах муниципальных образований. Основными из них являются следующие. Во-первых, каждый избиратель голосует лично, голосование за других избирателей не допускается. Во-вторых, голосование на выборах проводится в календарный выходной день. Время начала и окончания голосования устанавливается в зависимости от уровня выборов федеральными законами или законами субъектов Российской Федерации. При этом территориальные и участковые избирательные комиссии обязаны оповестить избирателей о времени и месте голосования не позднее, чем за 20 дней до дня голосования через средства массовой информации или иным способом, а при проведении досрочного и повторного голосования - в порядке и сроки, предусмотренные федеральными законами, законами субъектов Федерации, но не позднее, чем за 5 дней до дня голосования. В-третьих, избирательные бюллетени выдаются избирателям, включенным в список избирателей по предъявлении паспорта или заменяющего его документа, а в случае, если избиратель голосует по открепительному удостоверению для голосования на выборах, - также по предъявлении и открепительного удостоверения. В-четвертых, при получении избирательного бюллетеня, отвечающего требованиям ст. 51 Федерального закона «Об основных гарантиях избирательных прав и права на участие в референдуме граждан Российской Федерации», избиратель проставляет в списке избирателей серию и номер своего паспорта или заменяющего его документа. С согласия избирателя данные об этих документах могут быть внесены в список членом участковой избирательной комиссии с правом решающего голоса. Избиратель проверяет правильность произведенной записи и расписывается. В-пятых, голосование проводится путем нанесения избирателем в избирательном бюллетене любого знака в квадрате (квадратах), относящемся (относящихся) к кандидату (кандидатам) или списку кандидатов, в пользу которого (которых) сделан выбор, либо к позиции «Против всех кандидатов» (»Против всех списков кандидатов»). Избиратель, не имеющий возможности самостоятельно расписаться в получении избирательного бюллетеня и заполнить бюллетень, вправе воспользоваться для этого помощью другого избирателя, не являющегося членом избирательной комиссии, зарегистрированным кандидатом, уполномоченным представителем избирательного объединения (блока), доверенным лицом кандидата, избирательного объединения (блока), наблюдателем. В таком случае избиратель устно извещает избирательную комиссию о своем намерении, а в соответствующей графе списка избирателей указывается фамилия, имя, отчество, серия и номер паспорта или заменяющего его документа лица, оказывающего помощь избирателю. В-шестых, избирательный бюллетень заполняется в специально оборудованной кабине, ином специально оборудованном месте, где не допускается присутствие других лиц. В случае, если избиратель считает, что при заполнении избирательного бюллетеня совершил ошибку, он вправе обратиться к члену избирательной комиссии, выдавшему бюллетень, с просьбой выдать ему новый бюллетень взамен испорченного. Заполненные бюллетени опускаются избирателями в опечатанные (опломбированные) ящики для голосования. В-седьмых, зарегистрированным кандидатам, избирательным объединениям (блокам), их доверенным лицам и уполномоченным представителям, а также организациям, учредителями, собственниками, владельцами и (или) членами руководящих органов которых являются указанные лица и организации, иным физическим и юридическим лицам, действующим по просьбе или по поручению кандидатов, избирательных объединений (блоков) и иных заинтересованных субъектов, запрещается предпринимать любые действия, направленные на обеспечение доставки избирателей для участия в голосовании.</w:t>
      </w:r>
    </w:p>
    <w:p w:rsidR="00062EDD" w:rsidRDefault="00062EDD">
      <w:pPr>
        <w:spacing w:before="0" w:after="0" w:line="360" w:lineRule="auto"/>
        <w:ind w:firstLine="720"/>
        <w:jc w:val="both"/>
        <w:rPr>
          <w:sz w:val="28"/>
          <w:szCs w:val="28"/>
        </w:rPr>
      </w:pPr>
      <w:r>
        <w:rPr>
          <w:sz w:val="28"/>
          <w:szCs w:val="28"/>
        </w:rPr>
        <w:t>Что касается видов голосования, используемых на выборах в Российской Федерации, то ни законодательство, ни юридическая наука не содержат их исчерпывающего перечня. Наиболее удачная попытка их классификации предложена Е.Н. Хрусталевым, который полагает необходимым различать следующие виды голосования: досрочное голосование, голосование в помещении избирательного участка в день выборов, голосование вне помещения для голосования, голосование по открепительным удостоверениям, повторное голосование</w:t>
      </w:r>
      <w:r>
        <w:rPr>
          <w:rStyle w:val="a5"/>
          <w:sz w:val="28"/>
          <w:szCs w:val="28"/>
        </w:rPr>
        <w:footnoteReference w:id="16"/>
      </w:r>
      <w:r>
        <w:rPr>
          <w:sz w:val="28"/>
          <w:szCs w:val="28"/>
        </w:rPr>
        <w:t>. Вместе с тем, и этот набор охватывает не все известные современной российской избирательной системе виды голосования, оставляя за своими рамками такую их разновидность как голосование на передвижном избирательном участке. Кроме этого нельзя не отметить, что зарубежной избирательной практике известны и другие виды голосования. Так, на прошедшей в ноябре 1998 г. в Вильнюсе (Литва) конференции Ассоциации организаторов выборов стран Центральной и Восточной Европы на тему «Обеспечение целостности и доступности избирательного процесса» среди самостоятельных видов голосования, применяемых в различных странах, назывались также голосование по почте, заочное голосование и голосование по доверенности. Голосование по почте является очень распространенным во многих странах и обеспечивает хорошую возможность проголосовать для многих граждан, которые не могут прийти на избирательные участки в день голосования. Заочное голосование обеспечивает возможность лицам, находящимися за пределами своего округа, проголосовать за кандидатов своего округа на любом избирательном участке. Этот вид голосования сопряжен с огромными организационными усилиями и значительными материальными затратами, так как требует, чтобы на всех избирательных участках был полный список всех кандидатов по всем округам, имелись в наличии необходимые бюллетени, которые по завершении голосования должны быть пересланы в соответствующий округ для подсчета голосов. Голосование по доверенности встречается крайне редко. Оно представляет собой возможность для избирателя, который в день выборов будет отсутствовать в месте своего постоянного проживания, доверить по своему усмотрению любому другому избирателю проголосовать за себя на избирательном участке.</w:t>
      </w:r>
    </w:p>
    <w:p w:rsidR="00062EDD" w:rsidRDefault="00062EDD">
      <w:pPr>
        <w:spacing w:before="0" w:after="0" w:line="360" w:lineRule="auto"/>
        <w:ind w:firstLine="720"/>
        <w:jc w:val="both"/>
        <w:rPr>
          <w:sz w:val="28"/>
          <w:szCs w:val="28"/>
        </w:rPr>
      </w:pPr>
      <w:r>
        <w:rPr>
          <w:sz w:val="28"/>
          <w:szCs w:val="28"/>
        </w:rPr>
        <w:t xml:space="preserve">К сожалению, Федеральный закон «Об основных гарантиях избирательных прав и права на участие в референдуме граждан Российской Федерации» (ст. 59) не устанавливает конкретных правил, касающихся сроков проведения повторного голосования, делегируя это право соответственно уровню выборов федеральным законам и законам субъектов Федерации. Однако практика проведения избирательных кампаний свидетельствует, что нередко даже наличие в законе прямых указаний на сроки проведения повторного голосования вовсе не гарантирует от различных манипуляций на этом этапе избирательного процесса. Так, несмотря на то, что Федеральный закон от 17 мая 1995 г. «О выборах Президента Российской Федерации» (ст. 56) не обходил стороной вопрос о временных параметрах повторного голосования, тем не менее, это не послужило препятствием для изменения сроков повторного голосования на президентских выборах 1996 г., когда оно первоначально было назначено на 7 июля, а затем перенесено на 3 июля. </w:t>
      </w:r>
    </w:p>
    <w:p w:rsidR="00062EDD" w:rsidRDefault="00062EDD">
      <w:pPr>
        <w:spacing w:before="0" w:after="0" w:line="360" w:lineRule="auto"/>
        <w:ind w:firstLine="720"/>
        <w:jc w:val="both"/>
        <w:rPr>
          <w:sz w:val="28"/>
          <w:szCs w:val="28"/>
        </w:rPr>
      </w:pPr>
      <w:r>
        <w:rPr>
          <w:sz w:val="28"/>
          <w:szCs w:val="28"/>
        </w:rPr>
        <w:t>В юридической литературе уже обращалось внимание на недопустимость подобных опасных прецедентов. Представляется, что для обеспечения четкого функционирования института повторного голосования было бы целесообразно предусмотреть в законе его проведение в последнее воскресенье до истечения двухнедельного срока со дня установления результатов общих выборов, одновременно запретив перенос даты повторного голосования какими бы причинами не мотивировалась его необходимость.</w:t>
      </w:r>
    </w:p>
    <w:p w:rsidR="00062EDD" w:rsidRDefault="00062EDD">
      <w:pPr>
        <w:spacing w:before="0" w:after="0" w:line="360" w:lineRule="auto"/>
        <w:ind w:firstLine="720"/>
        <w:jc w:val="both"/>
        <w:rPr>
          <w:sz w:val="28"/>
          <w:szCs w:val="28"/>
        </w:rPr>
      </w:pPr>
    </w:p>
    <w:p w:rsidR="00062EDD" w:rsidRDefault="00062EDD">
      <w:pPr>
        <w:pStyle w:val="2"/>
        <w:jc w:val="center"/>
        <w:rPr>
          <w:noProof w:val="0"/>
          <w:sz w:val="28"/>
          <w:szCs w:val="28"/>
        </w:rPr>
      </w:pPr>
      <w:bookmarkStart w:id="10" w:name="_Toc55695256"/>
      <w:r>
        <w:rPr>
          <w:sz w:val="28"/>
          <w:szCs w:val="28"/>
        </w:rPr>
        <w:t>2.7. Сроки установления итогов голосования, результатов выборов и их опубликование</w:t>
      </w:r>
      <w:bookmarkEnd w:id="10"/>
    </w:p>
    <w:p w:rsidR="00062EDD" w:rsidRDefault="00062EDD">
      <w:pPr>
        <w:spacing w:before="0" w:after="0"/>
        <w:rPr>
          <w:sz w:val="20"/>
          <w:szCs w:val="20"/>
        </w:rPr>
      </w:pPr>
    </w:p>
    <w:p w:rsidR="00062EDD" w:rsidRDefault="00062EDD">
      <w:pPr>
        <w:spacing w:before="0" w:after="0" w:line="360" w:lineRule="auto"/>
        <w:ind w:firstLine="720"/>
        <w:jc w:val="both"/>
        <w:rPr>
          <w:sz w:val="28"/>
          <w:szCs w:val="28"/>
        </w:rPr>
      </w:pPr>
      <w:r>
        <w:rPr>
          <w:sz w:val="28"/>
          <w:szCs w:val="28"/>
        </w:rPr>
        <w:t>Установление итогов голосования и определение результатов выборов подводит своеобразную черту под волеизъявлением избирателей. Порядок подсчета голосов избирателей и установления результатов выборов регулируется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законами субъектов Российской Федерации, а при проведении выборов в органы местного самоуправления также и уставами муниципальных образований. При этом особо оговариваются очередность действий избирательных комиссий различного уровня, порядок подсчета и обработки голосов избирателей, требования, предъявляемые к составлению протоколов об итогах голосования и результатах выборов, правила определения результатов выборов, гарантии гласности осуществления всех процедур, связанных с подсчетом голосов и установлением результатов волеизъявления избирателей.</w:t>
      </w:r>
    </w:p>
    <w:p w:rsidR="00062EDD" w:rsidRDefault="00062EDD">
      <w:pPr>
        <w:spacing w:before="0" w:after="0" w:line="360" w:lineRule="auto"/>
        <w:ind w:firstLine="720"/>
        <w:jc w:val="both"/>
        <w:rPr>
          <w:sz w:val="28"/>
          <w:szCs w:val="28"/>
        </w:rPr>
      </w:pPr>
      <w:r>
        <w:rPr>
          <w:sz w:val="28"/>
          <w:szCs w:val="28"/>
        </w:rPr>
        <w:t>В соответствии со ст. 56 Федерального закона «Об основных гарантиях избирательных прав и права на участие в референдуме граждан Российской Федерации»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 Это требование закона преследует цели обеспечения такой процедуры выявления итогов голосования, которая сводила бы на нет возможности манипуляций с избирательными бюллетенями после окончания голосования или во время подсчета голосов. Отступление от него является серьезным нарушением избирательного законодательства, дающим веские основания ставить результаты голосования на избирательном участке под сомнение. При характеристике порядка подсчета голосов и установления итогов голосования на избирательном участке важно также иметь в виду, что законодательство детально регулирует весь интеграл действий участников этого процесса, особо оговаривая, что в случаях и порядке, предусмотренных федеральными законами, законами субъектов Российской Федерации, участковые избирательные комиссии вправе использовать при голосовании на выборах технические средства подсчета голосов, в том числе сканеры избирательных бюллетеней. Итоги голосования, полученные с помощью указанных технических средств, являются предварительной, не имеющей юридической силы информацией, если иное не установлено федеральными законами, законами субъектов Российской Федерации.</w:t>
      </w:r>
    </w:p>
    <w:p w:rsidR="00062EDD" w:rsidRDefault="00062EDD">
      <w:pPr>
        <w:spacing w:before="0" w:after="0" w:line="360" w:lineRule="auto"/>
        <w:ind w:firstLine="720"/>
        <w:jc w:val="both"/>
        <w:rPr>
          <w:sz w:val="28"/>
          <w:szCs w:val="28"/>
        </w:rPr>
      </w:pPr>
      <w:r>
        <w:rPr>
          <w:sz w:val="28"/>
          <w:szCs w:val="28"/>
        </w:rPr>
        <w:t xml:space="preserve">На основании первых экземпляров протоколов участковых избирательных комиссий об итогах голосования и после предварительной проверки правильности их составления соответствующая вышестоящая избирательная комиссия путем суммирования содержащихся в них данных устанавливает итоги голосования на территории, в округе, в субъекте Российской Федерации, в Российской Федерации. </w:t>
      </w:r>
    </w:p>
    <w:p w:rsidR="00062EDD" w:rsidRDefault="00062EDD">
      <w:pPr>
        <w:spacing w:before="0" w:after="0" w:line="360" w:lineRule="auto"/>
        <w:ind w:firstLine="720"/>
        <w:jc w:val="both"/>
        <w:rPr>
          <w:sz w:val="28"/>
          <w:szCs w:val="28"/>
        </w:rPr>
      </w:pPr>
      <w:r>
        <w:rPr>
          <w:sz w:val="28"/>
          <w:szCs w:val="28"/>
        </w:rPr>
        <w:t>По общему правилу кандидат признается избранным в случае, если за него подано большинство голосов избирателей, принявших участие в голосовании. Вместе с тем следует подчеркнуть, что в зависимости от вида и уровня выборов законодательство может предусматривать в качестве условия, необходимого для избрания, получение кандидатом абсолютного, квалифицированного или относительного вотума доверия избирателей. Если применяемая на выборах мажоритарная избирательная система требует для победы получение абсолютного (50% плюс один голос) большинства голосов избирателей, то для выявления избранного кандидата в случае необходимости предусматривается второй тур голосования. Он проводится, если на общих выборах никто из зарегистрированных кандидатов не набрал абсолютного большинства голосов избирателей. Если же для избрания достаточно получить относительное большинство голосов избирателей, принявших участие в голосовании, то результаты выборов всегда определяются по итогам общего голосования, вследствие чего повторное голосование при такой формуле подсчета голосов не предусматривается. Однако необходимо помнить, что для избрания в этом случае кандидат должен набрать наибольшее количество голосов по отношению к другому кандидату (другим кандидатам), а также большее, чем число голосов избирателей, поданных против всех кандидатов.</w:t>
      </w:r>
    </w:p>
    <w:p w:rsidR="00062EDD" w:rsidRDefault="00062EDD">
      <w:pPr>
        <w:spacing w:before="0" w:after="0" w:line="360" w:lineRule="auto"/>
        <w:ind w:firstLine="720"/>
        <w:jc w:val="both"/>
        <w:rPr>
          <w:sz w:val="28"/>
          <w:szCs w:val="28"/>
        </w:rPr>
      </w:pPr>
      <w:r>
        <w:rPr>
          <w:sz w:val="28"/>
          <w:szCs w:val="28"/>
        </w:rPr>
        <w:t>Опыт проведения региональных выборов в субъектах Российской Федерации свидетельствует о том, что как однотуровая система относительного большинства (Воронежская, Новгородская, Липецкая, Смоленская, Магаданская области), так и двухтуровая система абсолютного большинства (Республика Карелия, Ставропольский и Красноярский края, Курганская, Калужская, Томская области) имеют свои плюсы и минусы. Система голосования в один тур предпочтительна с организационно-финансовой точки зрения, а также заставляет участников политического избирательного процесса придерживаться активной наступательной тактики, не откладывая те или иные имеющиеся в их распоряжении ресурсы на потом. Однако однотуровая система не исключает возможности избрания депутата или главы исполнительной власти ничтожно малым числом избирателей, что вольно или невольно ставит под сомнение статус победителя по мотивам недостаточной представительности выборов.</w:t>
      </w:r>
    </w:p>
    <w:p w:rsidR="00062EDD" w:rsidRDefault="00062EDD">
      <w:pPr>
        <w:spacing w:before="0" w:after="0" w:line="360" w:lineRule="auto"/>
        <w:ind w:firstLine="720"/>
        <w:jc w:val="both"/>
        <w:rPr>
          <w:sz w:val="28"/>
          <w:szCs w:val="28"/>
        </w:rPr>
      </w:pPr>
      <w:r>
        <w:rPr>
          <w:sz w:val="28"/>
          <w:szCs w:val="28"/>
        </w:rPr>
        <w:t>Не лишена недостатков и двухтуровая система. Она не только являет собой более затратный в бюджетном отношении механизм, но и создает дополнительную политическую напряженность в регионе между двумя турами, особенно в случае, если находящийся у власти и баллотирующийся на новый срок губернатор или глава муниципального образования по итогам первого тура оказывается в числе аутсайдеров избирательной кампании. Вместе с тем результаты двухтуровых выборов имеют в большей степени достоверный и объективный характер, что, несомненно, намного предпочтительнее обеспечивает легитимность избранных лиц.</w:t>
      </w:r>
    </w:p>
    <w:p w:rsidR="00062EDD" w:rsidRDefault="00062EDD">
      <w:pPr>
        <w:spacing w:before="0" w:after="0" w:line="360" w:lineRule="auto"/>
        <w:ind w:firstLine="720"/>
        <w:jc w:val="both"/>
        <w:rPr>
          <w:sz w:val="28"/>
          <w:szCs w:val="28"/>
        </w:rPr>
      </w:pPr>
      <w:r>
        <w:rPr>
          <w:sz w:val="28"/>
          <w:szCs w:val="28"/>
        </w:rPr>
        <w:t>Законодательство специально оговаривает особенности избрания депутатов по многомандатным избирательным округам. При проведении выборов по таким округам кандидат считается не избранным, если число поданных за него голосов избирателей меньше, чем число голосов избирателей, поданных против всех кандидатов. В этом случае по оставшимся незамещенными депутатским мандатам назначаются дополнительные выборы.</w:t>
      </w:r>
    </w:p>
    <w:p w:rsidR="00062EDD" w:rsidRDefault="00062EDD">
      <w:pPr>
        <w:spacing w:before="0" w:after="0" w:line="360" w:lineRule="auto"/>
        <w:ind w:firstLine="720"/>
        <w:jc w:val="both"/>
        <w:rPr>
          <w:sz w:val="28"/>
          <w:szCs w:val="28"/>
        </w:rPr>
      </w:pPr>
      <w:r>
        <w:rPr>
          <w:sz w:val="28"/>
          <w:szCs w:val="28"/>
        </w:rPr>
        <w:t xml:space="preserve">Федеральное законодательство и законодательство большинства субъектов Российской Федерации не определяет юридические последствия, наступающие в тех случаях, когда двое или более кандидатов набирают равное количество голосов избирателей и одновременно претендуют на первую позицию по итогам голосования. И хотя возникновение таких ситуаций носит преимущественно гипотетический характер, полностью исключить возможность их практического проявления нельзя. В этой связи было бы целесообразно на законодательном уровне определить правила «игры» при обнаружении подобных результатов выборов. История развития отечественного законодательства о выборах знает некоторые приемы на данный счет. Так, приоритет может отдаваться кандидату, зарегистрировавшемуся по времени раньше, чем его соперник (соперники), или кандидату, представившему наибольшее количество подписей избирателей в поддержку выдвижения. Думается, что и институт жребия был бы вполне приемлемым инструментом для разрешения таких казусов, особенно в тех случаях, когда речь идет о мажоритарной избирательной системе абсолютного большинства, не исключающей возможность (пусть и микроскопическую) их возникновения. Допустимым представляется и отдача предпочтения старшему по возрасту кандидату. </w:t>
      </w:r>
    </w:p>
    <w:p w:rsidR="00062EDD" w:rsidRDefault="00062EDD">
      <w:pPr>
        <w:spacing w:before="0" w:after="0" w:line="360" w:lineRule="auto"/>
        <w:ind w:firstLine="720"/>
        <w:jc w:val="both"/>
        <w:rPr>
          <w:sz w:val="28"/>
          <w:szCs w:val="28"/>
        </w:rPr>
      </w:pPr>
      <w:r>
        <w:rPr>
          <w:sz w:val="28"/>
          <w:szCs w:val="28"/>
        </w:rPr>
        <w:t>Признание выборов избирательной комиссией недействительными как по собственной инициативе, так и на основании судебного решения, влечет за собой повторные выборы. Они назначаются и проводятся в порядке и сроки, предусмотренные федеральными законами, законами субъектов Российской Федерации. Повторные выборы проводятся не позднее чем через шесть месяцев со дня первоначальных выборов или не позднее чем через шесть месяцев со дня признания выборов недействительными. При повторных выборах сроки избирательных действий по решению соответствующей избирательной комиссии могут быть сокращены на одну треть. В остальном повторные выборы проводятся, как правило, с соблюдением общих требований избирательного законодательства.</w:t>
      </w:r>
    </w:p>
    <w:p w:rsidR="00062EDD" w:rsidRDefault="00062EDD">
      <w:pPr>
        <w:spacing w:before="0" w:after="0" w:line="360" w:lineRule="auto"/>
        <w:ind w:firstLine="720"/>
        <w:jc w:val="both"/>
        <w:rPr>
          <w:sz w:val="28"/>
          <w:szCs w:val="28"/>
        </w:rPr>
      </w:pPr>
      <w:r>
        <w:rPr>
          <w:sz w:val="28"/>
          <w:szCs w:val="28"/>
        </w:rPr>
        <w:t>Легитимация выборов предполагает опубликование их итогов и обеспечение сохранности избирательных документов, содержащих официальную информацию о результатах волеизъявления избирателей, а также вручение избирательной комиссией соответствующему кандидату удостоверения об избрании.</w:t>
      </w:r>
    </w:p>
    <w:p w:rsidR="00062EDD" w:rsidRDefault="00062EDD">
      <w:pPr>
        <w:spacing w:before="0" w:after="0" w:line="360" w:lineRule="auto"/>
        <w:ind w:firstLine="720"/>
        <w:jc w:val="both"/>
        <w:rPr>
          <w:sz w:val="28"/>
          <w:szCs w:val="28"/>
        </w:rPr>
      </w:pPr>
      <w:r>
        <w:rPr>
          <w:sz w:val="28"/>
          <w:szCs w:val="28"/>
        </w:rPr>
        <w:t>Порядок опубликования итогов голосования и результатов выборов определяется ст. 60 Федерального закона «Об основных гарантиях избирательных прав и права на участие в референдуме граждан Российской Федерации», иными федеральными законами, законами субъектов Российской Федерации. Они оговаривают круг субъектов, которые обязаны осуществить официальную публикацию итогов голосования и результатов выборов, указывают на виды и объем избирательных документов, подлежащих опубликованию, закрепляют сроки, в течение которых должны быть опубликованы избирательные документы. Обязанность опубликования результатов волеизъявления избирателей возлагается на соответствующие избирательные комиссии. Что касается объема документов, подлежащих публикации, то он носит дифференцированный характер и увязывается со сроками опубликования. Особо следует подчеркнуть, что избирательные комиссии всех уровней (за исключением участковых) публикуют полные данные, которые содержатся в протоколах соответствующих и нижестоящих избирательных комиссий при проведении федеральных выборов в течение трех месяцев со дня голосования, а при проведении региональных и муниципальных выборов - двух месяцев со дня голосования.</w:t>
      </w:r>
    </w:p>
    <w:p w:rsidR="00062EDD" w:rsidRDefault="00062EDD">
      <w:pPr>
        <w:spacing w:before="0" w:after="0" w:line="360" w:lineRule="auto"/>
        <w:ind w:firstLine="720"/>
        <w:jc w:val="both"/>
        <w:rPr>
          <w:sz w:val="28"/>
          <w:szCs w:val="28"/>
        </w:rPr>
      </w:pPr>
      <w:r>
        <w:rPr>
          <w:sz w:val="28"/>
          <w:szCs w:val="28"/>
        </w:rPr>
        <w:t>Документация избирательных комиссий подлежит хранению в течение сроков, установленных федеральными законами, законами субъектов Российской Федерации, уставами муниципальных образований. Порядок хранения и передачи в архив документов, связанных с подготовкой и проведением выборов, утверждается Центральной избирательной комиссией Российской Федерации по согласованию с соответствующими государственными архивными органами.</w:t>
      </w:r>
    </w:p>
    <w:p w:rsidR="00062EDD" w:rsidRDefault="00062EDD">
      <w:pPr>
        <w:spacing w:before="0" w:after="0" w:line="360" w:lineRule="auto"/>
        <w:ind w:firstLine="720"/>
        <w:jc w:val="both"/>
        <w:rPr>
          <w:noProof/>
          <w:sz w:val="28"/>
          <w:szCs w:val="28"/>
        </w:rPr>
      </w:pPr>
      <w:r>
        <w:rPr>
          <w:noProof/>
          <w:sz w:val="28"/>
          <w:szCs w:val="28"/>
        </w:rPr>
        <w:t>Вручение удостоверений об избрании производится в соответствии с федеральными законами и законами субъектов Федерации, которые, как правило, оговаривают необходимость проведения в этих целях специальных заседаний избирательных комиссий. В частности, согласно Закону Приморского края от 19 августа 1999 г. «О выборах депутатов представительных органов местного самоуправления в Приморском крае» (ст. 69) после официального опубликования результатов выборов избирательной комиссией муниципального образования окружные избирательные комиссии регистрируют избранных депутатов представительного органа местного самоуправления и выдают им удостоверения об избрании при условии выполнения требований законодательства о сложении обязанностей, несовместимых со статусом депутата представительного органа местного самоуправления.</w:t>
      </w:r>
    </w:p>
    <w:p w:rsidR="00062EDD" w:rsidRDefault="00062EDD">
      <w:pPr>
        <w:pStyle w:val="1"/>
        <w:jc w:val="center"/>
        <w:rPr>
          <w:noProof w:val="0"/>
        </w:rPr>
      </w:pPr>
      <w:r>
        <w:br w:type="page"/>
      </w:r>
      <w:bookmarkStart w:id="11" w:name="_Toc55695257"/>
      <w:r>
        <w:rPr>
          <w:noProof w:val="0"/>
        </w:rPr>
        <w:t>Глава 3. Последствия несоблюдения сроков в избирательном процессе</w:t>
      </w:r>
      <w:bookmarkEnd w:id="11"/>
    </w:p>
    <w:p w:rsidR="00062EDD" w:rsidRDefault="00062EDD">
      <w:pPr>
        <w:spacing w:before="0" w:after="0" w:line="360" w:lineRule="auto"/>
        <w:ind w:firstLine="540"/>
        <w:jc w:val="both"/>
        <w:rPr>
          <w:sz w:val="28"/>
          <w:szCs w:val="28"/>
        </w:rPr>
      </w:pPr>
    </w:p>
    <w:p w:rsidR="00062EDD" w:rsidRDefault="00062EDD">
      <w:pPr>
        <w:pStyle w:val="21"/>
        <w:tabs>
          <w:tab w:val="clear" w:pos="5199"/>
        </w:tabs>
        <w:ind w:firstLine="720"/>
      </w:pPr>
      <w:r>
        <w:rPr>
          <w:noProof/>
        </w:rPr>
        <w:t>Несоблюдение сроков избирательных действий может деформировать весь процесс выборов, послужить причиной недействительности их результатов. Вследствие этого избирательное законодательство чрезвычайно подробно регламентирует временные параметры избирательного процесса, как правило, напрямую связывая возникновение, изменение или прекращение образующих его отношений с конкретными датами (сроками).</w:t>
      </w:r>
    </w:p>
    <w:p w:rsidR="00062EDD" w:rsidRDefault="00062EDD">
      <w:pPr>
        <w:spacing w:before="0" w:after="0" w:line="360" w:lineRule="auto"/>
        <w:ind w:firstLine="540"/>
        <w:jc w:val="both"/>
        <w:rPr>
          <w:sz w:val="28"/>
          <w:szCs w:val="28"/>
        </w:rPr>
      </w:pPr>
      <w:r>
        <w:rPr>
          <w:sz w:val="28"/>
          <w:szCs w:val="28"/>
        </w:rPr>
        <w:t>Юридическая ответственность за нарушения законодательства о выборах является публично-правовым средством обеспечения общественного интереса при реализации гражданами избирательных прав и права на участие в референдуме</w:t>
      </w:r>
      <w:r>
        <w:rPr>
          <w:rStyle w:val="a5"/>
          <w:sz w:val="28"/>
          <w:szCs w:val="28"/>
        </w:rPr>
        <w:footnoteReference w:id="17"/>
      </w:r>
      <w:r>
        <w:rPr>
          <w:sz w:val="28"/>
          <w:szCs w:val="28"/>
        </w:rPr>
        <w:t>.</w:t>
      </w:r>
    </w:p>
    <w:p w:rsidR="00062EDD" w:rsidRDefault="00062EDD">
      <w:pPr>
        <w:spacing w:before="0" w:after="0" w:line="360" w:lineRule="auto"/>
        <w:ind w:firstLine="540"/>
        <w:jc w:val="both"/>
        <w:rPr>
          <w:sz w:val="28"/>
          <w:szCs w:val="28"/>
        </w:rPr>
      </w:pPr>
      <w:r>
        <w:rPr>
          <w:sz w:val="28"/>
          <w:szCs w:val="28"/>
        </w:rPr>
        <w:t>Под юридической ответственностью в публично-правовой сфере понимается применение к нарушителю правовых норм мер государственного принуждения уполномоченными на то государственными органами, возлагающими на правонарушителя определенные правоограничения личного или имущественного характера. Мерами юридической ответственности являются регламентированные в законодательстве наказательные санкции, которые традиционно именуются в научной литературе карательными или штрафными</w:t>
      </w:r>
      <w:r>
        <w:rPr>
          <w:rStyle w:val="a5"/>
          <w:sz w:val="28"/>
          <w:szCs w:val="28"/>
        </w:rPr>
        <w:footnoteReference w:id="18"/>
      </w:r>
      <w:r>
        <w:rPr>
          <w:sz w:val="28"/>
          <w:szCs w:val="28"/>
        </w:rPr>
        <w:t>.</w:t>
      </w:r>
    </w:p>
    <w:p w:rsidR="00062EDD" w:rsidRDefault="00062EDD">
      <w:pPr>
        <w:spacing w:before="0" w:after="0" w:line="360" w:lineRule="auto"/>
        <w:ind w:firstLine="720"/>
        <w:jc w:val="both"/>
        <w:rPr>
          <w:sz w:val="28"/>
          <w:szCs w:val="28"/>
        </w:rPr>
      </w:pPr>
      <w:r>
        <w:rPr>
          <w:noProof/>
          <w:sz w:val="28"/>
          <w:szCs w:val="28"/>
        </w:rPr>
        <w:t>В ходе каждой избирательной кампании возникают избирательные споры, разрешаемые как в административном, так и в судебном порядке. Во многих судебных разбирательствах в первой и кассационной инстанциях принимает участие прокурор</w:t>
      </w:r>
      <w:r>
        <w:rPr>
          <w:rStyle w:val="a5"/>
          <w:noProof/>
          <w:sz w:val="28"/>
          <w:szCs w:val="28"/>
        </w:rPr>
        <w:footnoteReference w:id="19"/>
      </w:r>
      <w:r>
        <w:rPr>
          <w:noProof/>
          <w:sz w:val="28"/>
          <w:szCs w:val="28"/>
        </w:rPr>
        <w:t xml:space="preserve">. Органами прокуратуры в порядке реализации полномочий, предоставленных ст. ст. 26 - 28 Закона о прокуратуре, за последние полтора года выявлено и пресечено более 4 тыс. нарушений избирательного законодательства. По инициативе прокуроров отменено свыше 800 незаконных правовых актов. </w:t>
      </w:r>
    </w:p>
    <w:p w:rsidR="00062EDD" w:rsidRDefault="00062EDD">
      <w:pPr>
        <w:spacing w:before="0" w:after="0" w:line="360" w:lineRule="auto"/>
        <w:ind w:firstLine="720"/>
        <w:jc w:val="both"/>
        <w:rPr>
          <w:noProof/>
          <w:sz w:val="28"/>
          <w:szCs w:val="28"/>
        </w:rPr>
      </w:pPr>
      <w:r>
        <w:rPr>
          <w:noProof/>
          <w:sz w:val="28"/>
          <w:szCs w:val="28"/>
        </w:rPr>
        <w:t>Юридически избирательная кампания начинается с момента официального опубликования решения о назначении даты выборов, принимаемого уполномоченным органом или должностным лицом.</w:t>
      </w:r>
    </w:p>
    <w:p w:rsidR="00062EDD" w:rsidRDefault="00062EDD">
      <w:pPr>
        <w:pStyle w:val="23"/>
      </w:pPr>
      <w:r>
        <w:t>Назначение выборов в строго установленные сроки - обязанность уполномоченных органов и должностных лиц. Отсчет этих сроков начинается с момента прекращения полномочий выборных органов и должностных лиц. Изменение срока их полномочий не допускается. Согласно ч. 1 ст. 8 Федерального закона "Об основных гарантиях избирательных прав и права на участие в референдуме граждан РФ" установленный срок полномочий органов государственной власти, органов местного самоуправления, а также срок полномочий однократно избираемых депутатов не может быть более 5 лет.</w:t>
      </w:r>
    </w:p>
    <w:p w:rsidR="00062EDD" w:rsidRDefault="00062EDD">
      <w:pPr>
        <w:spacing w:before="0" w:after="0" w:line="360" w:lineRule="auto"/>
        <w:ind w:firstLine="720"/>
        <w:jc w:val="both"/>
        <w:rPr>
          <w:noProof/>
          <w:sz w:val="28"/>
          <w:szCs w:val="28"/>
        </w:rPr>
      </w:pPr>
      <w:r>
        <w:rPr>
          <w:noProof/>
          <w:sz w:val="28"/>
          <w:szCs w:val="28"/>
        </w:rPr>
        <w:t>Попытки продлить в директивном порядке срок полномочий таких органов и должностных лиц прокуроры обязаны решительно пресекать, так как это ущемляет право граждан непосредственно участвовать в формировании органов власти. Властными полномочиями на строго определенный срок соответствующие органы и должностные лица могут быть наделены только в результате волеизъявления населения. По этой причине в Тульской области был признан судом недействительным закон о продлении срока полномочий областной Думы</w:t>
      </w:r>
      <w:r>
        <w:rPr>
          <w:rStyle w:val="a5"/>
          <w:noProof/>
          <w:sz w:val="28"/>
          <w:szCs w:val="28"/>
        </w:rPr>
        <w:footnoteReference w:id="20"/>
      </w:r>
      <w:r>
        <w:rPr>
          <w:noProof/>
          <w:sz w:val="28"/>
          <w:szCs w:val="28"/>
        </w:rPr>
        <w:t>.</w:t>
      </w:r>
    </w:p>
    <w:p w:rsidR="00062EDD" w:rsidRDefault="00062EDD">
      <w:pPr>
        <w:spacing w:before="0" w:after="0" w:line="360" w:lineRule="auto"/>
        <w:ind w:firstLine="720"/>
        <w:jc w:val="both"/>
        <w:rPr>
          <w:noProof/>
          <w:sz w:val="28"/>
          <w:szCs w:val="28"/>
        </w:rPr>
      </w:pPr>
      <w:r>
        <w:rPr>
          <w:noProof/>
          <w:sz w:val="28"/>
          <w:szCs w:val="28"/>
        </w:rPr>
        <w:t>Прокуроры должны во всех случаях опротестовывать нормативные акты субъектов Федерации об изменении сроков полномочий выборных органов или избранных депутатов. В случае, когда такой акт еще не принят, но орган государственной власти готовится к его обсуждению, следует шире использовать объявление предостережения должностным лицам, от которых исходит инициатива изменения сроков полномочий выборных органов и должностных лиц.</w:t>
      </w:r>
    </w:p>
    <w:p w:rsidR="00062EDD" w:rsidRDefault="00062EDD">
      <w:pPr>
        <w:spacing w:before="0" w:after="0" w:line="360" w:lineRule="auto"/>
        <w:ind w:firstLine="720"/>
        <w:jc w:val="both"/>
        <w:rPr>
          <w:noProof/>
          <w:sz w:val="28"/>
          <w:szCs w:val="28"/>
        </w:rPr>
      </w:pPr>
      <w:r>
        <w:rPr>
          <w:noProof/>
          <w:sz w:val="28"/>
          <w:szCs w:val="28"/>
        </w:rPr>
        <w:t>Вместе с тем никто не спорит, что в принципе в будущем возможно принятие актов, направленных на изменение сроков полномочий выборных органов и должностных лиц. Во всех случаях эти акты должны применяться лишь после истечения сроков полномочий выборного органа власти или должностного лица.</w:t>
      </w:r>
    </w:p>
    <w:p w:rsidR="00062EDD" w:rsidRDefault="00062EDD">
      <w:pPr>
        <w:spacing w:before="0" w:after="0" w:line="360" w:lineRule="auto"/>
        <w:ind w:firstLine="720"/>
        <w:jc w:val="both"/>
        <w:rPr>
          <w:noProof/>
          <w:sz w:val="28"/>
          <w:szCs w:val="28"/>
        </w:rPr>
      </w:pPr>
      <w:r>
        <w:rPr>
          <w:noProof/>
          <w:sz w:val="28"/>
          <w:szCs w:val="28"/>
        </w:rPr>
        <w:t>Сейчас много спорят об отдельных исключениях из правил о недопустимости изменения сроков полномочий выборных органов и должностных лиц. Такие исключения действительно существуют, но их применение законодателем строго конкретизировано, связывается с исключительными обстоятельствами и носит сугубо временный характер.</w:t>
      </w:r>
    </w:p>
    <w:p w:rsidR="00062EDD" w:rsidRDefault="00062EDD">
      <w:pPr>
        <w:spacing w:before="0" w:after="0" w:line="360" w:lineRule="auto"/>
        <w:ind w:firstLine="720"/>
        <w:jc w:val="both"/>
        <w:rPr>
          <w:noProof/>
          <w:sz w:val="28"/>
          <w:szCs w:val="28"/>
        </w:rPr>
      </w:pPr>
      <w:r>
        <w:rPr>
          <w:noProof/>
          <w:sz w:val="28"/>
          <w:szCs w:val="28"/>
        </w:rPr>
        <w:t>Так, п. 7 ст. 66 Закона об основных гарантиях предусматривает, что в целях совмещения дня голосования на выборах органов местного самоуправления с днем голосования на выборах органов государственной власти в одном и том же субъекте Федерации, а также совмещения дня голосования на любых из указанных выборах с днем голосования на выборах федеральных органов государственной власти допускается единовременное и не более чем на 9 месяцев продление или сокращение сроков полномочий органов местного самоуправления и (или) органов государственной власти субъекта Федерации. Решение об изменении срока полномочий органа государственной власти субъекта Федерации должно быть облечено в форму закона, а решение об изменении срока полномочий органа местного самоуправления - нормативно - правового акта муниципального образования. Это изъятие из общих правил действует только до 1 мая 2001 г.</w:t>
      </w:r>
    </w:p>
    <w:p w:rsidR="00062EDD" w:rsidRDefault="00062EDD">
      <w:pPr>
        <w:spacing w:before="0" w:after="0" w:line="360" w:lineRule="auto"/>
        <w:ind w:firstLine="720"/>
        <w:jc w:val="both"/>
        <w:rPr>
          <w:noProof/>
          <w:sz w:val="28"/>
          <w:szCs w:val="28"/>
        </w:rPr>
      </w:pPr>
      <w:r>
        <w:rPr>
          <w:noProof/>
          <w:sz w:val="28"/>
          <w:szCs w:val="28"/>
        </w:rPr>
        <w:t>Из содержания ст. ст. 8 и 10 Закона об основных гарантиях следует, что обязанность назначения выборов обусловлена не только истечением срока полномочий действующих властных органов или избранных депутатов, но и досрочным прекращением их полномочий.</w:t>
      </w:r>
    </w:p>
    <w:p w:rsidR="00062EDD" w:rsidRDefault="00062EDD">
      <w:pPr>
        <w:pStyle w:val="23"/>
      </w:pPr>
      <w:r>
        <w:t>Федеральный закон "Об общих принципах организации законодательных (представительных) и исполнительных органов государственной власти субъектов РФ" содержит по этому вопросу целый ряд новелл. В частности, конкретизирована ситуация с назначением досрочных выборов в случае прекращения полномочий законодательного (представительного) или высшего должностного лица субъекта Федерации по причине самороспуска первого, отставки по собственному желанию второго, а также роспуска представительного органа власти в случае отказа с его стороны выполнить судебное решение об отмене незаконного правового акта, проявления недоверия высшему должностному лицу субъекта Федерации со стороны представительного органа и т.д. (ст. ст. 9 и 19). В этом случае назначаются новые выборы, которые проводятся не позднее 6 месяцев после прекращения полномочий перечисленных органов и должностных лиц. Введение этой нормы предоставляет прокурорам возможность широко информировать органы, от которых зависит принудительное прекращение полномочий, о фактах злостного невыполнения требований законодательства региональным депутатским корпусом или выборным должностным лицом.</w:t>
      </w:r>
    </w:p>
    <w:p w:rsidR="00062EDD" w:rsidRDefault="00062EDD">
      <w:pPr>
        <w:spacing w:before="0" w:after="0" w:line="360" w:lineRule="auto"/>
        <w:ind w:firstLine="720"/>
        <w:jc w:val="both"/>
        <w:rPr>
          <w:noProof/>
          <w:sz w:val="28"/>
          <w:szCs w:val="28"/>
        </w:rPr>
      </w:pPr>
      <w:r>
        <w:rPr>
          <w:noProof/>
          <w:sz w:val="28"/>
          <w:szCs w:val="28"/>
        </w:rPr>
        <w:t>Как быть, когда уполномоченные органы и должностные лица не выполняют обязанностей по назначению даты выборов?</w:t>
      </w:r>
    </w:p>
    <w:p w:rsidR="00062EDD" w:rsidRDefault="00062EDD">
      <w:pPr>
        <w:spacing w:before="0" w:after="0" w:line="360" w:lineRule="auto"/>
        <w:ind w:firstLine="720"/>
        <w:jc w:val="both"/>
        <w:rPr>
          <w:noProof/>
          <w:sz w:val="28"/>
          <w:szCs w:val="28"/>
        </w:rPr>
      </w:pPr>
      <w:r>
        <w:rPr>
          <w:noProof/>
          <w:sz w:val="28"/>
          <w:szCs w:val="28"/>
        </w:rPr>
        <w:t>Некоторые прокуроры стремятся воздействовать путем внесения представлений, объявления предостережений в целях побудить эти органы или должностных лиц отказаться от бездействия, подключая к этому избирательные комиссии, которые при указанных обстоятельствах получают право самостоятельно решать вопросы о назначении даты выборов (ст. 10 Закона об основных гарантиях). Это помогает, но далеко не всегда</w:t>
      </w:r>
      <w:r>
        <w:rPr>
          <w:rStyle w:val="a5"/>
          <w:noProof/>
          <w:sz w:val="28"/>
          <w:szCs w:val="28"/>
        </w:rPr>
        <w:footnoteReference w:id="21"/>
      </w:r>
      <w:r>
        <w:rPr>
          <w:noProof/>
          <w:sz w:val="28"/>
          <w:szCs w:val="28"/>
        </w:rPr>
        <w:t>.</w:t>
      </w:r>
    </w:p>
    <w:p w:rsidR="00062EDD" w:rsidRDefault="00062ED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ст. 63 Федерального закона "Об основных гарантиях избирательных прав граждан и права на участие в референдуме Российской Федерации"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избирательных комиссий и их должностных лиц, нарушающие избирательные права граждан, могут быть обжалованы в суд. Эта норма основывается на положениях ст. 46 Конституции РФ.</w:t>
      </w:r>
    </w:p>
    <w:p w:rsidR="00062EDD" w:rsidRDefault="00062EDD">
      <w:pPr>
        <w:pStyle w:val="23"/>
      </w:pPr>
      <w:r>
        <w:t>Необходимо знать, что суд вправе только определить вопрос о назначении даты выборов и никоим образом неправомочен самостоятельно определять структуру выборных органов, их вид и состав.</w:t>
      </w:r>
    </w:p>
    <w:p w:rsidR="00062EDD" w:rsidRDefault="00062EDD">
      <w:pPr>
        <w:pStyle w:val="1"/>
        <w:jc w:val="center"/>
        <w:rPr>
          <w:noProof w:val="0"/>
        </w:rPr>
      </w:pPr>
      <w:r>
        <w:br w:type="page"/>
      </w:r>
      <w:bookmarkStart w:id="12" w:name="_Toc55695258"/>
      <w:r>
        <w:t>Заключение</w:t>
      </w:r>
      <w:bookmarkEnd w:id="12"/>
    </w:p>
    <w:p w:rsidR="00062EDD" w:rsidRDefault="00062EDD">
      <w:pPr>
        <w:spacing w:before="0" w:after="0"/>
        <w:rPr>
          <w:sz w:val="20"/>
          <w:szCs w:val="20"/>
        </w:rPr>
      </w:pPr>
    </w:p>
    <w:p w:rsidR="00062EDD" w:rsidRDefault="00062EDD">
      <w:pPr>
        <w:shd w:val="clear" w:color="auto" w:fill="FFFFFF"/>
        <w:spacing w:before="134" w:after="0" w:line="360" w:lineRule="auto"/>
        <w:ind w:left="5" w:right="34" w:firstLine="703"/>
        <w:jc w:val="both"/>
        <w:rPr>
          <w:sz w:val="28"/>
          <w:szCs w:val="28"/>
        </w:rPr>
      </w:pPr>
      <w:r>
        <w:rPr>
          <w:sz w:val="28"/>
          <w:szCs w:val="28"/>
        </w:rPr>
        <w:t>В заключение, подведем вывод всему вышесказанному.</w:t>
      </w:r>
    </w:p>
    <w:p w:rsidR="00062EDD" w:rsidRDefault="00062EDD">
      <w:pPr>
        <w:shd w:val="clear" w:color="auto" w:fill="FFFFFF"/>
        <w:spacing w:before="134" w:after="0" w:line="360" w:lineRule="auto"/>
        <w:ind w:left="5" w:right="34" w:firstLine="703"/>
        <w:jc w:val="both"/>
        <w:rPr>
          <w:color w:val="000000"/>
          <w:spacing w:val="-4"/>
          <w:sz w:val="28"/>
          <w:szCs w:val="28"/>
        </w:rPr>
      </w:pPr>
      <w:r>
        <w:rPr>
          <w:sz w:val="28"/>
          <w:szCs w:val="28"/>
        </w:rPr>
        <w:t xml:space="preserve"> </w:t>
      </w:r>
      <w:r>
        <w:rPr>
          <w:noProof/>
          <w:sz w:val="28"/>
          <w:szCs w:val="28"/>
        </w:rPr>
        <w:t xml:space="preserve">Факт осуществления </w:t>
      </w:r>
      <w:r>
        <w:rPr>
          <w:sz w:val="28"/>
          <w:szCs w:val="28"/>
        </w:rPr>
        <w:t xml:space="preserve">избирательных </w:t>
      </w:r>
      <w:r>
        <w:rPr>
          <w:noProof/>
          <w:sz w:val="28"/>
          <w:szCs w:val="28"/>
        </w:rPr>
        <w:t>прав и обязанностей во времени вызывает необходимость закрепления моментов их возникновения, изменения или прекращения в общем течении времени для обеспечения определенности и стабильности избирательных правоотношений. С этой целью используется категория сроков. Большинство законов о выборах содержат достаточно много сроков, закрепляющих различные детали избирательного процесса.</w:t>
      </w:r>
      <w:r>
        <w:rPr>
          <w:noProof/>
          <w:color w:val="000000"/>
          <w:spacing w:val="-4"/>
          <w:sz w:val="28"/>
          <w:szCs w:val="28"/>
        </w:rPr>
        <w:t xml:space="preserve"> </w:t>
      </w:r>
    </w:p>
    <w:p w:rsidR="00062EDD" w:rsidRDefault="00062EDD">
      <w:pPr>
        <w:shd w:val="clear" w:color="auto" w:fill="FFFFFF"/>
        <w:spacing w:before="134" w:after="0" w:line="360" w:lineRule="auto"/>
        <w:ind w:left="5" w:right="34" w:firstLine="703"/>
        <w:jc w:val="both"/>
        <w:rPr>
          <w:noProof/>
          <w:sz w:val="28"/>
          <w:szCs w:val="28"/>
        </w:rPr>
      </w:pPr>
      <w:r>
        <w:rPr>
          <w:noProof/>
          <w:color w:val="000000"/>
          <w:spacing w:val="-4"/>
          <w:sz w:val="28"/>
          <w:szCs w:val="28"/>
        </w:rPr>
        <w:t>Избирательный про</w:t>
      </w:r>
      <w:r>
        <w:rPr>
          <w:noProof/>
          <w:color w:val="000000"/>
          <w:spacing w:val="-4"/>
          <w:sz w:val="28"/>
          <w:szCs w:val="28"/>
        </w:rPr>
        <w:softHyphen/>
      </w:r>
      <w:r>
        <w:rPr>
          <w:noProof/>
          <w:color w:val="000000"/>
          <w:spacing w:val="-3"/>
          <w:sz w:val="28"/>
          <w:szCs w:val="28"/>
        </w:rPr>
        <w:t>цесс в Российской Федерации включает в себя установленную законом совокупность стадий, состоящих из конкретных изби</w:t>
      </w:r>
      <w:r>
        <w:rPr>
          <w:noProof/>
          <w:color w:val="000000"/>
          <w:spacing w:val="-3"/>
          <w:sz w:val="28"/>
          <w:szCs w:val="28"/>
        </w:rPr>
        <w:softHyphen/>
      </w:r>
      <w:r>
        <w:rPr>
          <w:noProof/>
          <w:color w:val="000000"/>
          <w:spacing w:val="-1"/>
          <w:sz w:val="28"/>
          <w:szCs w:val="28"/>
        </w:rPr>
        <w:t>рательных процедур и избирательных действий. Стадии изби</w:t>
      </w:r>
      <w:r>
        <w:rPr>
          <w:noProof/>
          <w:color w:val="000000"/>
          <w:spacing w:val="-1"/>
          <w:sz w:val="28"/>
          <w:szCs w:val="28"/>
        </w:rPr>
        <w:softHyphen/>
      </w:r>
      <w:r>
        <w:rPr>
          <w:noProof/>
          <w:color w:val="000000"/>
          <w:spacing w:val="-2"/>
          <w:sz w:val="28"/>
          <w:szCs w:val="28"/>
        </w:rPr>
        <w:t xml:space="preserve">рательного процесса — это этапы организации и проведения </w:t>
      </w:r>
      <w:r>
        <w:rPr>
          <w:noProof/>
          <w:color w:val="000000"/>
          <w:spacing w:val="1"/>
          <w:sz w:val="28"/>
          <w:szCs w:val="28"/>
        </w:rPr>
        <w:t xml:space="preserve">выборов, в рамках которых совершаются предусмотренные </w:t>
      </w:r>
      <w:r>
        <w:rPr>
          <w:noProof/>
          <w:color w:val="000000"/>
          <w:spacing w:val="3"/>
          <w:sz w:val="28"/>
          <w:szCs w:val="28"/>
        </w:rPr>
        <w:t xml:space="preserve">законами избирательные действия, а также избирательные </w:t>
      </w:r>
      <w:r>
        <w:rPr>
          <w:noProof/>
          <w:color w:val="000000"/>
          <w:spacing w:val="-2"/>
          <w:sz w:val="28"/>
          <w:szCs w:val="28"/>
        </w:rPr>
        <w:t xml:space="preserve">процедуры, обеспечивающие реализацию избирательных прав граждан Российской Федерации и иных участников выборов, </w:t>
      </w:r>
      <w:r>
        <w:rPr>
          <w:noProof/>
          <w:color w:val="000000"/>
          <w:spacing w:val="3"/>
          <w:sz w:val="28"/>
          <w:szCs w:val="28"/>
        </w:rPr>
        <w:t xml:space="preserve">целостность, завершенность и легитимность избирательного </w:t>
      </w:r>
      <w:r>
        <w:rPr>
          <w:noProof/>
          <w:color w:val="000000"/>
          <w:spacing w:val="-2"/>
          <w:sz w:val="28"/>
          <w:szCs w:val="28"/>
        </w:rPr>
        <w:t>процесса при формировании представительного органа, избра</w:t>
      </w:r>
      <w:r>
        <w:rPr>
          <w:noProof/>
          <w:color w:val="000000"/>
          <w:spacing w:val="-2"/>
          <w:sz w:val="28"/>
          <w:szCs w:val="28"/>
        </w:rPr>
        <w:softHyphen/>
      </w:r>
      <w:r>
        <w:rPr>
          <w:noProof/>
          <w:color w:val="000000"/>
          <w:spacing w:val="-4"/>
          <w:sz w:val="28"/>
          <w:szCs w:val="28"/>
        </w:rPr>
        <w:t xml:space="preserve">нии выборного должностного лица. </w:t>
      </w:r>
    </w:p>
    <w:p w:rsidR="00062EDD" w:rsidRDefault="00062EDD">
      <w:pPr>
        <w:shd w:val="clear" w:color="auto" w:fill="FFFFFF"/>
        <w:spacing w:before="0" w:after="0" w:line="360" w:lineRule="auto"/>
        <w:ind w:left="10" w:right="24" w:firstLine="698"/>
        <w:jc w:val="both"/>
        <w:rPr>
          <w:noProof/>
          <w:sz w:val="28"/>
          <w:szCs w:val="28"/>
        </w:rPr>
      </w:pPr>
      <w:r>
        <w:rPr>
          <w:noProof/>
          <w:color w:val="000000"/>
          <w:spacing w:val="-1"/>
          <w:sz w:val="28"/>
          <w:szCs w:val="28"/>
        </w:rPr>
        <w:t xml:space="preserve">Основными стадиями избирательного процесса являются: </w:t>
      </w:r>
      <w:r>
        <w:rPr>
          <w:noProof/>
          <w:color w:val="000000"/>
          <w:spacing w:val="-4"/>
          <w:sz w:val="28"/>
          <w:szCs w:val="28"/>
        </w:rPr>
        <w:t>1) назначение выборов (принятие уполномоченным на то госу</w:t>
      </w:r>
      <w:r>
        <w:rPr>
          <w:noProof/>
          <w:color w:val="000000"/>
          <w:spacing w:val="-4"/>
          <w:sz w:val="28"/>
          <w:szCs w:val="28"/>
        </w:rPr>
        <w:softHyphen/>
      </w:r>
      <w:r>
        <w:rPr>
          <w:noProof/>
          <w:color w:val="000000"/>
          <w:spacing w:val="-3"/>
          <w:sz w:val="28"/>
          <w:szCs w:val="28"/>
        </w:rPr>
        <w:t>дарственным органом, органом местного самоуправления, дол</w:t>
      </w:r>
      <w:r>
        <w:rPr>
          <w:noProof/>
          <w:color w:val="000000"/>
          <w:spacing w:val="-3"/>
          <w:sz w:val="28"/>
          <w:szCs w:val="28"/>
        </w:rPr>
        <w:softHyphen/>
      </w:r>
      <w:r>
        <w:rPr>
          <w:noProof/>
          <w:color w:val="000000"/>
          <w:spacing w:val="-2"/>
          <w:sz w:val="28"/>
          <w:szCs w:val="28"/>
        </w:rPr>
        <w:t xml:space="preserve">жностным лицом решения о назначении даты выборов, в том </w:t>
      </w:r>
      <w:r>
        <w:rPr>
          <w:noProof/>
          <w:color w:val="000000"/>
          <w:spacing w:val="-3"/>
          <w:sz w:val="28"/>
          <w:szCs w:val="28"/>
        </w:rPr>
        <w:t>числе в порядке ротации части депутатского корпуса)</w:t>
      </w:r>
      <w:r>
        <w:rPr>
          <w:noProof/>
          <w:color w:val="000000"/>
          <w:spacing w:val="-3"/>
          <w:sz w:val="28"/>
          <w:szCs w:val="28"/>
          <w:vertAlign w:val="superscript"/>
        </w:rPr>
        <w:t>1</w:t>
      </w:r>
      <w:r>
        <w:rPr>
          <w:noProof/>
          <w:color w:val="000000"/>
          <w:spacing w:val="-3"/>
          <w:sz w:val="28"/>
          <w:szCs w:val="28"/>
        </w:rPr>
        <w:t>; 2) об</w:t>
      </w:r>
      <w:r>
        <w:rPr>
          <w:noProof/>
          <w:color w:val="000000"/>
          <w:spacing w:val="-3"/>
          <w:sz w:val="28"/>
          <w:szCs w:val="28"/>
        </w:rPr>
        <w:softHyphen/>
      </w:r>
      <w:r>
        <w:rPr>
          <w:noProof/>
          <w:color w:val="000000"/>
          <w:spacing w:val="1"/>
          <w:sz w:val="28"/>
          <w:szCs w:val="28"/>
        </w:rPr>
        <w:t xml:space="preserve">разование избирательных округов, избирательных участков, </w:t>
      </w:r>
      <w:r>
        <w:rPr>
          <w:noProof/>
          <w:color w:val="000000"/>
          <w:spacing w:val="-1"/>
          <w:sz w:val="28"/>
          <w:szCs w:val="28"/>
        </w:rPr>
        <w:t xml:space="preserve">составление списков избирателей; 3) выдвижение кандидатов </w:t>
      </w:r>
      <w:r>
        <w:rPr>
          <w:noProof/>
          <w:color w:val="000000"/>
          <w:spacing w:val="-2"/>
          <w:sz w:val="28"/>
          <w:szCs w:val="28"/>
        </w:rPr>
        <w:t>(списков кандидатов) и их регистрация; 4) предвыборная аги</w:t>
      </w:r>
      <w:r>
        <w:rPr>
          <w:noProof/>
          <w:color w:val="000000"/>
          <w:spacing w:val="-2"/>
          <w:sz w:val="28"/>
          <w:szCs w:val="28"/>
        </w:rPr>
        <w:softHyphen/>
      </w:r>
      <w:r>
        <w:rPr>
          <w:noProof/>
          <w:color w:val="000000"/>
          <w:spacing w:val="-4"/>
          <w:sz w:val="28"/>
          <w:szCs w:val="28"/>
        </w:rPr>
        <w:t>тация; 5) голосование и определение итогов голосования, ре</w:t>
      </w:r>
      <w:r>
        <w:rPr>
          <w:noProof/>
          <w:color w:val="000000"/>
          <w:spacing w:val="-4"/>
          <w:sz w:val="28"/>
          <w:szCs w:val="28"/>
        </w:rPr>
        <w:softHyphen/>
      </w:r>
      <w:r>
        <w:rPr>
          <w:noProof/>
          <w:color w:val="000000"/>
          <w:spacing w:val="-3"/>
          <w:sz w:val="28"/>
          <w:szCs w:val="28"/>
        </w:rPr>
        <w:t>зультатов выборов и их опубликование. При этом факультатив</w:t>
      </w:r>
      <w:r>
        <w:rPr>
          <w:noProof/>
          <w:color w:val="000000"/>
          <w:spacing w:val="-3"/>
          <w:sz w:val="28"/>
          <w:szCs w:val="28"/>
        </w:rPr>
        <w:softHyphen/>
      </w:r>
      <w:r>
        <w:rPr>
          <w:noProof/>
          <w:color w:val="000000"/>
          <w:spacing w:val="-1"/>
          <w:sz w:val="28"/>
          <w:szCs w:val="28"/>
        </w:rPr>
        <w:t>ными стадиями являются: проведение в предусмотренных за</w:t>
      </w:r>
      <w:r>
        <w:rPr>
          <w:noProof/>
          <w:color w:val="000000"/>
          <w:spacing w:val="-1"/>
          <w:sz w:val="28"/>
          <w:szCs w:val="28"/>
        </w:rPr>
        <w:softHyphen/>
      </w:r>
      <w:r>
        <w:rPr>
          <w:noProof/>
          <w:color w:val="000000"/>
          <w:spacing w:val="-2"/>
          <w:sz w:val="28"/>
          <w:szCs w:val="28"/>
        </w:rPr>
        <w:t xml:space="preserve">коном случаях повторного голосования, повторных выборов, </w:t>
      </w:r>
      <w:r>
        <w:rPr>
          <w:noProof/>
          <w:color w:val="000000"/>
          <w:spacing w:val="-1"/>
          <w:sz w:val="28"/>
          <w:szCs w:val="28"/>
        </w:rPr>
        <w:t>выборов депутатов вместо выбывших, новых выборов.</w:t>
      </w:r>
    </w:p>
    <w:p w:rsidR="00062EDD" w:rsidRDefault="00062EDD">
      <w:pPr>
        <w:spacing w:before="0" w:after="0" w:line="360" w:lineRule="auto"/>
        <w:ind w:firstLine="720"/>
        <w:jc w:val="both"/>
        <w:rPr>
          <w:noProof/>
          <w:sz w:val="28"/>
          <w:szCs w:val="28"/>
        </w:rPr>
      </w:pPr>
      <w:r>
        <w:rPr>
          <w:noProof/>
          <w:sz w:val="28"/>
          <w:szCs w:val="28"/>
        </w:rPr>
        <w:t>Несоблюдение сроков избирательных действий может деформировать весь процесс выборов, послужить причиной недействительности их результатов. Вследствие этого избирательное законодательство чрезвычайно подробно регламентирует временные параметры избирательного процесса, как правило, напрямую связывая возникновение, изменение или прекращение образующих его отношений с конкретными датами (сроками)</w:t>
      </w:r>
    </w:p>
    <w:p w:rsidR="00062EDD" w:rsidRDefault="00062EDD">
      <w:pPr>
        <w:pStyle w:val="a6"/>
        <w:ind w:firstLine="720"/>
      </w:pPr>
      <w:r>
        <w:t>Избирательные сроки играют исключительно важную роль в осуществлении электоральных прав российских граждан, выступают в качестве одного из основных связующих элементов избирательных действий всех участников подготовки и проведения выборов, предопределяют последовательность их совершения.</w:t>
      </w:r>
    </w:p>
    <w:p w:rsidR="00062EDD" w:rsidRDefault="00062EDD">
      <w:pPr>
        <w:spacing w:line="360" w:lineRule="auto"/>
        <w:ind w:firstLine="720"/>
        <w:jc w:val="both"/>
        <w:rPr>
          <w:sz w:val="28"/>
          <w:szCs w:val="28"/>
        </w:rPr>
      </w:pPr>
    </w:p>
    <w:p w:rsidR="00062EDD" w:rsidRDefault="00062EDD">
      <w:pPr>
        <w:pStyle w:val="1"/>
        <w:jc w:val="center"/>
      </w:pPr>
      <w:r>
        <w:br w:type="page"/>
      </w:r>
      <w:bookmarkStart w:id="13" w:name="_Toc55695259"/>
      <w:r>
        <w:t>Библиография</w:t>
      </w:r>
      <w:bookmarkEnd w:id="13"/>
    </w:p>
    <w:p w:rsidR="00062EDD" w:rsidRDefault="00062EDD">
      <w:pPr>
        <w:spacing w:before="0" w:after="0"/>
        <w:rPr>
          <w:sz w:val="20"/>
          <w:szCs w:val="20"/>
        </w:rPr>
      </w:pPr>
    </w:p>
    <w:p w:rsidR="00062EDD" w:rsidRDefault="00062EDD">
      <w:pPr>
        <w:spacing w:before="0" w:after="0"/>
        <w:jc w:val="center"/>
        <w:rPr>
          <w:b/>
          <w:bCs/>
          <w:i/>
          <w:iCs/>
          <w:noProof/>
          <w:sz w:val="28"/>
          <w:szCs w:val="28"/>
        </w:rPr>
      </w:pPr>
      <w:r>
        <w:rPr>
          <w:b/>
          <w:bCs/>
          <w:i/>
          <w:iCs/>
          <w:sz w:val="28"/>
          <w:szCs w:val="28"/>
          <w:lang w:val="en-US"/>
        </w:rPr>
        <w:t>I</w:t>
      </w:r>
      <w:r>
        <w:rPr>
          <w:b/>
          <w:bCs/>
          <w:i/>
          <w:iCs/>
          <w:noProof/>
          <w:sz w:val="28"/>
          <w:szCs w:val="28"/>
        </w:rPr>
        <w:t>.</w:t>
      </w:r>
      <w:r>
        <w:rPr>
          <w:b/>
          <w:bCs/>
          <w:i/>
          <w:iCs/>
          <w:sz w:val="28"/>
          <w:szCs w:val="28"/>
        </w:rPr>
        <w:t xml:space="preserve"> </w:t>
      </w:r>
      <w:r>
        <w:rPr>
          <w:b/>
          <w:bCs/>
          <w:i/>
          <w:iCs/>
          <w:noProof/>
          <w:sz w:val="28"/>
          <w:szCs w:val="28"/>
        </w:rPr>
        <w:t>Законы и иные нормативные акты</w:t>
      </w:r>
    </w:p>
    <w:p w:rsidR="00062EDD" w:rsidRDefault="00062EDD">
      <w:pPr>
        <w:tabs>
          <w:tab w:val="left" w:pos="5199"/>
        </w:tabs>
        <w:spacing w:before="0" w:after="0" w:line="360" w:lineRule="auto"/>
        <w:jc w:val="center"/>
        <w:rPr>
          <w:b/>
          <w:bCs/>
          <w:noProof/>
          <w:sz w:val="28"/>
          <w:szCs w:val="28"/>
        </w:rPr>
      </w:pPr>
    </w:p>
    <w:p w:rsidR="00062EDD" w:rsidRDefault="00062EDD">
      <w:pPr>
        <w:numPr>
          <w:ilvl w:val="0"/>
          <w:numId w:val="1"/>
        </w:numPr>
        <w:tabs>
          <w:tab w:val="left" w:pos="5199"/>
        </w:tabs>
        <w:spacing w:before="0" w:after="0" w:line="360" w:lineRule="auto"/>
        <w:jc w:val="both"/>
        <w:rPr>
          <w:noProof/>
          <w:sz w:val="28"/>
          <w:szCs w:val="28"/>
        </w:rPr>
      </w:pPr>
      <w:r>
        <w:rPr>
          <w:noProof/>
          <w:sz w:val="28"/>
          <w:szCs w:val="28"/>
        </w:rPr>
        <w:t>Конституция Российской Федерации 1993 года. М.: Юристъ, 2000.</w:t>
      </w:r>
    </w:p>
    <w:p w:rsidR="00062EDD" w:rsidRDefault="00062EDD">
      <w:pPr>
        <w:numPr>
          <w:ilvl w:val="0"/>
          <w:numId w:val="1"/>
        </w:numPr>
        <w:spacing w:line="360" w:lineRule="auto"/>
        <w:jc w:val="both"/>
        <w:rPr>
          <w:sz w:val="28"/>
          <w:szCs w:val="28"/>
        </w:rPr>
      </w:pPr>
      <w:r>
        <w:rPr>
          <w:sz w:val="28"/>
          <w:szCs w:val="28"/>
        </w:rPr>
        <w:t>Всеобщая декларация прав человека от 10. 12. 1948г. // Библиотечка «Российской газеты». Права и свободы личности: международные документы. – 1998. Выпуск № 19.</w:t>
      </w:r>
    </w:p>
    <w:p w:rsidR="00062EDD" w:rsidRDefault="00062EDD">
      <w:pPr>
        <w:numPr>
          <w:ilvl w:val="0"/>
          <w:numId w:val="1"/>
        </w:numPr>
        <w:spacing w:line="360" w:lineRule="auto"/>
        <w:jc w:val="both"/>
        <w:rPr>
          <w:sz w:val="28"/>
          <w:szCs w:val="28"/>
        </w:rPr>
      </w:pPr>
      <w:r>
        <w:rPr>
          <w:sz w:val="28"/>
          <w:szCs w:val="28"/>
        </w:rPr>
        <w:t>Международный пакт о гражданских и политических правах от 19. 12. 1966г. // Библиотечка «Российской газеты». Права и свободы личности: международные документы. – 1998. Выпуск № 19.</w:t>
      </w:r>
    </w:p>
    <w:p w:rsidR="00062EDD" w:rsidRDefault="00062EDD">
      <w:pPr>
        <w:numPr>
          <w:ilvl w:val="0"/>
          <w:numId w:val="1"/>
        </w:numPr>
        <w:tabs>
          <w:tab w:val="left" w:pos="5199"/>
        </w:tabs>
        <w:spacing w:before="0" w:after="0" w:line="360" w:lineRule="auto"/>
        <w:jc w:val="both"/>
        <w:rPr>
          <w:noProof/>
          <w:sz w:val="28"/>
          <w:szCs w:val="28"/>
        </w:rPr>
      </w:pPr>
      <w:r>
        <w:rPr>
          <w:noProof/>
          <w:sz w:val="28"/>
          <w:szCs w:val="28"/>
        </w:rPr>
        <w:t>Кодекс Российской Федерации об административных правонарушениях" от 30.12.2001г. № 195-ФЗ (принят ГД ФС РФ 20.12.2001) М.: Юристъ, 2002.</w:t>
      </w:r>
    </w:p>
    <w:p w:rsidR="00062EDD" w:rsidRDefault="00062EDD">
      <w:pPr>
        <w:pStyle w:val="a6"/>
        <w:numPr>
          <w:ilvl w:val="0"/>
          <w:numId w:val="1"/>
        </w:numPr>
      </w:pPr>
      <w:r>
        <w:t>Федеральный Конституционный Закон от 17.12.2001 г. 6-ФКЗ "О порядке принятия в Российскую Федерацию и образования в ее составе нового субъекта Российской Федерации" (одобрен СФ ФС РФ 05.12.2001) Собрание законодательства РФ", 24.12.2001, N 52 (1 ч.), ст. 4916</w:t>
      </w:r>
    </w:p>
    <w:p w:rsidR="00062EDD" w:rsidRDefault="00062EDD">
      <w:pPr>
        <w:numPr>
          <w:ilvl w:val="0"/>
          <w:numId w:val="1"/>
        </w:numPr>
        <w:tabs>
          <w:tab w:val="left" w:pos="5199"/>
        </w:tabs>
        <w:spacing w:before="0" w:after="0" w:line="360" w:lineRule="auto"/>
        <w:jc w:val="both"/>
        <w:rPr>
          <w:noProof/>
          <w:sz w:val="28"/>
          <w:szCs w:val="28"/>
        </w:rPr>
      </w:pPr>
      <w:r>
        <w:rPr>
          <w:noProof/>
          <w:sz w:val="28"/>
          <w:szCs w:val="28"/>
        </w:rPr>
        <w:t>Федеральный Конституционный Закон от 10.10.1995г. 2-ФКЗ "О референдуме Российской Федерации" (одобрен СФ ФС РФ 03.10.1995) //   "Собрание законодательства РФ". 16.10.1995, N 42. ст. 3921.</w:t>
      </w:r>
    </w:p>
    <w:p w:rsidR="00062EDD" w:rsidRDefault="00062EDD">
      <w:pPr>
        <w:numPr>
          <w:ilvl w:val="0"/>
          <w:numId w:val="1"/>
        </w:numPr>
        <w:tabs>
          <w:tab w:val="left" w:pos="5199"/>
        </w:tabs>
        <w:spacing w:before="0" w:after="0" w:line="360" w:lineRule="auto"/>
        <w:jc w:val="both"/>
        <w:rPr>
          <w:noProof/>
          <w:sz w:val="28"/>
          <w:szCs w:val="28"/>
        </w:rPr>
      </w:pPr>
      <w:r>
        <w:rPr>
          <w:noProof/>
          <w:sz w:val="28"/>
          <w:szCs w:val="28"/>
        </w:rPr>
        <w:t>Федеральный Закон от 10.07.2001 г.. 89-ФЗ "О внесении изменений и дополнений в Федеральный Закон "О выборах депутатов Государственной Думы Федерального Собрания Российской Федерации" (принят ГД ФС РФ 14.07.2001) // Собрание законодательства РФ". 16.07.2001. N 29. ст. 2944</w:t>
      </w:r>
    </w:p>
    <w:p w:rsidR="00062EDD" w:rsidRDefault="00062EDD">
      <w:pPr>
        <w:pStyle w:val="21"/>
        <w:numPr>
          <w:ilvl w:val="0"/>
          <w:numId w:val="1"/>
        </w:numPr>
      </w:pPr>
      <w:r>
        <w:t>Федеральный Закон от 12.04.2001г. 35-ФЗ "О внесении изменения в пункт 11 статьи 51 Федерального Закона "О выборах депутатов Государственной Думы Федерального  Собрания Российской Федерации" (принят ГД ФС РФ 15.03.2001) // Собрание законодательства РФ", 16.04.2001. N 16. ст. 1532.</w:t>
      </w:r>
    </w:p>
    <w:p w:rsidR="00062EDD" w:rsidRDefault="00062EDD">
      <w:pPr>
        <w:numPr>
          <w:ilvl w:val="0"/>
          <w:numId w:val="1"/>
        </w:numPr>
        <w:tabs>
          <w:tab w:val="left" w:pos="5199"/>
        </w:tabs>
        <w:spacing w:before="0" w:after="0" w:line="360" w:lineRule="auto"/>
        <w:jc w:val="both"/>
        <w:rPr>
          <w:noProof/>
          <w:sz w:val="28"/>
          <w:szCs w:val="28"/>
        </w:rPr>
      </w:pPr>
      <w:r>
        <w:rPr>
          <w:noProof/>
          <w:sz w:val="28"/>
          <w:szCs w:val="28"/>
        </w:rPr>
        <w:t>Федеральный Закон от 31.12.1999г. 228-ФЗ "О выборах Президента Российской Федерации (принят ГД ФС РФ 01.12.1999)// "Собрание законодательства РФ". 03.01.2000, N 1 (ч. II).</w:t>
      </w:r>
    </w:p>
    <w:p w:rsidR="00062EDD" w:rsidRDefault="00062EDD">
      <w:pPr>
        <w:numPr>
          <w:ilvl w:val="0"/>
          <w:numId w:val="1"/>
        </w:numPr>
        <w:tabs>
          <w:tab w:val="left" w:pos="5199"/>
        </w:tabs>
        <w:spacing w:before="0" w:after="0" w:line="360" w:lineRule="auto"/>
        <w:jc w:val="both"/>
        <w:rPr>
          <w:noProof/>
          <w:sz w:val="28"/>
          <w:szCs w:val="28"/>
        </w:rPr>
      </w:pPr>
      <w:r>
        <w:rPr>
          <w:noProof/>
          <w:sz w:val="28"/>
          <w:szCs w:val="28"/>
        </w:rPr>
        <w:t>Федеральный Закон от 06.12.1999 г. 210-ФЗ "Об административной ответственности юридических лиц за  нарушение законодательства Российской Федерации о выборах и референдумах" (принят ГД ФС РФ 05.11.1999)  // "Собрание законодательства РФ". 06.12.1999. N 49. ст. 5906.</w:t>
      </w:r>
    </w:p>
    <w:p w:rsidR="00062EDD" w:rsidRDefault="00062EDD">
      <w:pPr>
        <w:numPr>
          <w:ilvl w:val="0"/>
          <w:numId w:val="1"/>
        </w:numPr>
        <w:tabs>
          <w:tab w:val="left" w:pos="5199"/>
        </w:tabs>
        <w:spacing w:before="0" w:after="0" w:line="360" w:lineRule="auto"/>
        <w:jc w:val="both"/>
        <w:rPr>
          <w:noProof/>
          <w:sz w:val="28"/>
          <w:szCs w:val="28"/>
        </w:rPr>
      </w:pPr>
      <w:r>
        <w:rPr>
          <w:noProof/>
          <w:sz w:val="28"/>
          <w:szCs w:val="28"/>
        </w:rPr>
        <w:t>Федеральный Закон от 24.06.1999г. 121-ФЗ (ред. от 10.07.2001, с изм. от 15.01.2002) "О выборах  депутатов  Государственной  Думы Федерального Собрания Российской Федерации" (принят ГД ФС РФ 02.06.1999) //  "Собрание законодательства РФ". 28.06.1999. N 26. ст. 3178.</w:t>
      </w:r>
    </w:p>
    <w:p w:rsidR="00062EDD" w:rsidRDefault="00062EDD">
      <w:pPr>
        <w:numPr>
          <w:ilvl w:val="0"/>
          <w:numId w:val="1"/>
        </w:numPr>
        <w:tabs>
          <w:tab w:val="left" w:pos="5199"/>
        </w:tabs>
        <w:spacing w:before="0" w:after="0" w:line="360" w:lineRule="auto"/>
        <w:jc w:val="both"/>
        <w:rPr>
          <w:noProof/>
          <w:sz w:val="28"/>
          <w:szCs w:val="28"/>
        </w:rPr>
      </w:pPr>
      <w:r>
        <w:rPr>
          <w:noProof/>
          <w:sz w:val="28"/>
          <w:szCs w:val="28"/>
        </w:rPr>
        <w:t>Федеральный Закон "Об основных гарантиях избирательных  прав и права на участие в референдуме граждан Российской Федерации"</w:t>
      </w:r>
      <w:r>
        <w:rPr>
          <w:sz w:val="28"/>
          <w:szCs w:val="28"/>
        </w:rPr>
        <w:t xml:space="preserve"> от 12 июня 2002</w:t>
      </w:r>
      <w:r>
        <w:rPr>
          <w:noProof/>
          <w:sz w:val="28"/>
          <w:szCs w:val="28"/>
        </w:rPr>
        <w:t xml:space="preserve"> (ред. от 04.07.2003)  // "Собрание законодательства РФ". 17.06.2002, N 24, ст. 2253.</w:t>
      </w:r>
    </w:p>
    <w:p w:rsidR="00062EDD" w:rsidRDefault="00062EDD">
      <w:pPr>
        <w:numPr>
          <w:ilvl w:val="0"/>
          <w:numId w:val="1"/>
        </w:numPr>
        <w:tabs>
          <w:tab w:val="left" w:pos="5199"/>
        </w:tabs>
        <w:spacing w:before="0" w:after="0" w:line="360" w:lineRule="auto"/>
        <w:jc w:val="both"/>
        <w:rPr>
          <w:noProof/>
          <w:sz w:val="28"/>
          <w:szCs w:val="28"/>
        </w:rPr>
      </w:pPr>
      <w:r>
        <w:rPr>
          <w:noProof/>
          <w:sz w:val="28"/>
          <w:szCs w:val="28"/>
        </w:rPr>
        <w:t xml:space="preserve">Федеральный Закон от 19.09.1997г. 124-ФЗ (ред. от 10.07.2001, с изм. от 15.01.2002) "Об  основных  гарантиях  избирательных  прав и права на участие в референдуме граждан Российской Федерации" (принят ГД ФС РФ 05.09.1997) //  "Собрание законодательства РФ". 22.09.1997. N 38. ст. 4339, </w:t>
      </w:r>
    </w:p>
    <w:p w:rsidR="00062EDD" w:rsidRDefault="00062EDD">
      <w:pPr>
        <w:numPr>
          <w:ilvl w:val="0"/>
          <w:numId w:val="1"/>
        </w:numPr>
        <w:tabs>
          <w:tab w:val="left" w:pos="5199"/>
        </w:tabs>
        <w:spacing w:before="0" w:after="0" w:line="360" w:lineRule="auto"/>
        <w:jc w:val="both"/>
        <w:rPr>
          <w:noProof/>
          <w:sz w:val="28"/>
          <w:szCs w:val="28"/>
        </w:rPr>
      </w:pPr>
      <w:r>
        <w:rPr>
          <w:noProof/>
          <w:sz w:val="28"/>
          <w:szCs w:val="28"/>
        </w:rPr>
        <w:t>Федеральный Закон от 26.11.96г. 139-ФЗ  "О внесении дополнений в Федеральный Закон "Об основных  гарантиях избирательных прав граждан Российской Федерации" (принят ГД ФС Ф 23.10.96)// "Собрание законодательства РФ". 02.12.96. N 49. ст. 5498.</w:t>
      </w:r>
    </w:p>
    <w:p w:rsidR="00062EDD" w:rsidRDefault="00062EDD">
      <w:pPr>
        <w:numPr>
          <w:ilvl w:val="0"/>
          <w:numId w:val="1"/>
        </w:numPr>
        <w:spacing w:before="0" w:after="0" w:line="360" w:lineRule="auto"/>
        <w:jc w:val="both"/>
        <w:rPr>
          <w:noProof/>
          <w:sz w:val="28"/>
          <w:szCs w:val="28"/>
        </w:rPr>
      </w:pPr>
      <w:r>
        <w:rPr>
          <w:noProof/>
          <w:sz w:val="28"/>
          <w:szCs w:val="28"/>
        </w:rPr>
        <w:t>Федеральный Закон от 26.11.96г. 138-ФЗ (ред. от 22.06.98) "Об обеспечении конституционных прав граждан Российской  Федерации избирать и быть избранными в органы местного самоуправления" (принят ГД ФС РФ 23.10.96) //"Собрание законодательства РФ". 02.12.96. N 49. ст. 5497.</w:t>
      </w:r>
    </w:p>
    <w:p w:rsidR="00062EDD" w:rsidRDefault="00062EDD">
      <w:pPr>
        <w:numPr>
          <w:ilvl w:val="0"/>
          <w:numId w:val="1"/>
        </w:numPr>
        <w:spacing w:before="0" w:after="0" w:line="360" w:lineRule="auto"/>
        <w:jc w:val="both"/>
        <w:rPr>
          <w:noProof/>
          <w:sz w:val="28"/>
          <w:szCs w:val="28"/>
        </w:rPr>
      </w:pPr>
      <w:r>
        <w:rPr>
          <w:noProof/>
          <w:sz w:val="28"/>
          <w:szCs w:val="28"/>
        </w:rPr>
        <w:t>Постановление Конституционного Суда РФ от 15.01.2002 г. 1-п "По делу о проверке конституционности отдельных положений статьи 64 Федерального Закона "Об основных гарантиях избирательных прав и права  на  участие  в  референдуме граждан Российской Федерации" и статьи 92 Федерального Закона "О выборах депутатов Государственной Думы Федерального Собрания Российской Федерации" в связи с жалобой гражданина А.М. Траспова" // "Российская газета". N 12. 22.01.2002</w:t>
      </w:r>
    </w:p>
    <w:p w:rsidR="00062EDD" w:rsidRDefault="00062EDD">
      <w:pPr>
        <w:numPr>
          <w:ilvl w:val="0"/>
          <w:numId w:val="1"/>
        </w:numPr>
        <w:spacing w:before="0" w:after="0" w:line="360" w:lineRule="auto"/>
        <w:jc w:val="both"/>
        <w:rPr>
          <w:noProof/>
          <w:sz w:val="28"/>
          <w:szCs w:val="28"/>
        </w:rPr>
      </w:pPr>
      <w:r>
        <w:rPr>
          <w:noProof/>
          <w:sz w:val="28"/>
          <w:szCs w:val="28"/>
        </w:rPr>
        <w:t>Постановление Конституционного Суда РФ  от 17.11.98г.  26-П "По делу о проверке  конституционности  отдельных положений Федерального Закона от 21 июня 1995 года "О выборах депутатов Государственной Думы Федерального Собрания Российской Федерации"  //  "Собрание законодательства РФ". 30.11.98. N 48. ст. 5969.</w:t>
      </w:r>
    </w:p>
    <w:p w:rsidR="00062EDD" w:rsidRDefault="00062EDD">
      <w:pPr>
        <w:numPr>
          <w:ilvl w:val="0"/>
          <w:numId w:val="1"/>
        </w:numPr>
        <w:spacing w:before="0" w:after="0" w:line="360" w:lineRule="auto"/>
        <w:jc w:val="both"/>
        <w:rPr>
          <w:noProof/>
          <w:sz w:val="28"/>
          <w:szCs w:val="28"/>
        </w:rPr>
      </w:pPr>
      <w:r>
        <w:rPr>
          <w:noProof/>
          <w:sz w:val="28"/>
          <w:szCs w:val="28"/>
        </w:rPr>
        <w:t>Постановление Совета Федерации ФС РФ от 05.01.2000г. 4-СФ "О назначении досрочных выборов Президента Российской Федерации "  //  "Собрание законодательства РФ". 10.01.2000. N 2. ст. 166.</w:t>
      </w:r>
    </w:p>
    <w:p w:rsidR="00062EDD" w:rsidRDefault="00062EDD">
      <w:pPr>
        <w:numPr>
          <w:ilvl w:val="0"/>
          <w:numId w:val="1"/>
        </w:numPr>
        <w:spacing w:before="0" w:after="0" w:line="360" w:lineRule="auto"/>
        <w:jc w:val="both"/>
        <w:rPr>
          <w:noProof/>
          <w:sz w:val="28"/>
          <w:szCs w:val="28"/>
        </w:rPr>
      </w:pPr>
      <w:r>
        <w:rPr>
          <w:noProof/>
          <w:sz w:val="28"/>
          <w:szCs w:val="28"/>
        </w:rPr>
        <w:t>Указ Президента РФ от 09.08.99г. 1014 "О назначении выборов депутатов Государственной Думы  Федерального Собрания Российской Федерации нового созыва" // "Собрание законодательства РФ". 09.08.99. N 32. ст. 4049.</w:t>
      </w:r>
    </w:p>
    <w:p w:rsidR="00062EDD" w:rsidRDefault="00062EDD">
      <w:pPr>
        <w:numPr>
          <w:ilvl w:val="0"/>
          <w:numId w:val="1"/>
        </w:numPr>
        <w:spacing w:before="0" w:after="0" w:line="360" w:lineRule="auto"/>
        <w:jc w:val="both"/>
        <w:rPr>
          <w:noProof/>
          <w:sz w:val="28"/>
          <w:szCs w:val="28"/>
        </w:rPr>
      </w:pPr>
      <w:r>
        <w:rPr>
          <w:noProof/>
          <w:sz w:val="28"/>
          <w:szCs w:val="28"/>
        </w:rPr>
        <w:t>Постановление Центризбиркома РФ от 21.10.1999г. 27/359-3 "О некоторых вопросах проведения предвыборной агитации в ходе под готовки к выборам депутатов Государственной Думы Федерального Собрания Российской Федерации третьего созыва" //   "Российская газета". N 214. 28.10.1999.</w:t>
      </w:r>
    </w:p>
    <w:p w:rsidR="00062EDD" w:rsidRDefault="00062EDD">
      <w:pPr>
        <w:numPr>
          <w:ilvl w:val="0"/>
          <w:numId w:val="1"/>
        </w:numPr>
        <w:spacing w:before="0" w:after="0" w:line="360" w:lineRule="auto"/>
        <w:jc w:val="both"/>
        <w:rPr>
          <w:noProof/>
          <w:sz w:val="28"/>
          <w:szCs w:val="28"/>
        </w:rPr>
      </w:pPr>
      <w:r>
        <w:rPr>
          <w:noProof/>
          <w:sz w:val="28"/>
          <w:szCs w:val="28"/>
        </w:rPr>
        <w:t>Постановление Центризбиркома РФ от 25.09.1999 № 16/134-3 "О  разъяснениях  некоторых вопросов применения статей 45, 47 и 64 Федерального Закона "О выборах депутатов Государственной Думы Федерального Собрания Российской Федерации" при внесении избирательного  залога для регистрации кандидатов, выдвинутых по одномандатным избирательным округам, федеральных списков кандидатов" //  "Российская газета". N 196. 05.10.1999.</w:t>
      </w:r>
    </w:p>
    <w:p w:rsidR="00062EDD" w:rsidRDefault="00062EDD">
      <w:pPr>
        <w:numPr>
          <w:ilvl w:val="0"/>
          <w:numId w:val="1"/>
        </w:numPr>
        <w:spacing w:before="0" w:after="0" w:line="360" w:lineRule="auto"/>
        <w:jc w:val="both"/>
        <w:rPr>
          <w:noProof/>
          <w:sz w:val="28"/>
          <w:szCs w:val="28"/>
        </w:rPr>
      </w:pPr>
      <w:r>
        <w:rPr>
          <w:noProof/>
          <w:sz w:val="28"/>
          <w:szCs w:val="28"/>
        </w:rPr>
        <w:t>Сборник законодательных и иных правовых актов по вопросам выборов в федеральные органы государственной власти и референдума Российской Федерации. М.: Весь Мир, 2000.</w:t>
      </w:r>
    </w:p>
    <w:p w:rsidR="00062EDD" w:rsidRDefault="00062EDD">
      <w:pPr>
        <w:numPr>
          <w:ilvl w:val="0"/>
          <w:numId w:val="1"/>
        </w:numPr>
        <w:spacing w:before="0" w:after="0" w:line="360" w:lineRule="auto"/>
        <w:jc w:val="both"/>
        <w:rPr>
          <w:noProof/>
          <w:sz w:val="28"/>
          <w:szCs w:val="28"/>
        </w:rPr>
      </w:pPr>
      <w:r>
        <w:rPr>
          <w:noProof/>
          <w:sz w:val="28"/>
          <w:szCs w:val="28"/>
        </w:rPr>
        <w:t>Конституции республик в составе Российской Федерации: Сб. документов / Госдума. М., 2000. Вып. 1; 2001. Вып. 2.</w:t>
      </w:r>
    </w:p>
    <w:p w:rsidR="00062EDD" w:rsidRDefault="00062EDD">
      <w:pPr>
        <w:pStyle w:val="a3"/>
        <w:numPr>
          <w:ilvl w:val="0"/>
          <w:numId w:val="1"/>
        </w:numPr>
        <w:spacing w:line="360" w:lineRule="auto"/>
        <w:jc w:val="both"/>
        <w:rPr>
          <w:sz w:val="28"/>
          <w:szCs w:val="28"/>
        </w:rPr>
      </w:pPr>
      <w:r>
        <w:rPr>
          <w:sz w:val="28"/>
          <w:szCs w:val="28"/>
        </w:rPr>
        <w:t>Закон РХ от 31. 05. 2002 № 24 «О местном референдуме в РХ» (ред. от 09. 01. 2003) // Вестник Хакасии от 14. 06.2002 № 24 – 25</w:t>
      </w:r>
    </w:p>
    <w:p w:rsidR="00062EDD" w:rsidRDefault="00062EDD">
      <w:pPr>
        <w:pStyle w:val="a3"/>
        <w:numPr>
          <w:ilvl w:val="0"/>
          <w:numId w:val="1"/>
        </w:numPr>
        <w:spacing w:line="360" w:lineRule="auto"/>
        <w:jc w:val="both"/>
        <w:rPr>
          <w:sz w:val="28"/>
          <w:szCs w:val="28"/>
        </w:rPr>
      </w:pPr>
      <w:r>
        <w:rPr>
          <w:sz w:val="28"/>
          <w:szCs w:val="28"/>
        </w:rPr>
        <w:t>Закон РХ от 05. 09. 2000 № 123 «О выборах председателя Правительства РХ (ред. от 14.06.2001)// Хакасия от 20.09.2000 № 236 – 237.</w:t>
      </w:r>
    </w:p>
    <w:p w:rsidR="00062EDD" w:rsidRDefault="00062EDD">
      <w:pPr>
        <w:pStyle w:val="a3"/>
        <w:numPr>
          <w:ilvl w:val="0"/>
          <w:numId w:val="1"/>
        </w:numPr>
        <w:spacing w:line="360" w:lineRule="auto"/>
        <w:jc w:val="both"/>
        <w:rPr>
          <w:sz w:val="28"/>
          <w:szCs w:val="28"/>
        </w:rPr>
      </w:pPr>
      <w:r>
        <w:rPr>
          <w:sz w:val="28"/>
          <w:szCs w:val="28"/>
        </w:rPr>
        <w:t>Закон РХ от 18.11. 1998 № 46 «О выборах главы администрации муниципального образования, главы муниципальных образований РХ (ред. от 26.09.2002)// Хакасия от 10.12.1998 № 236 – 237.</w:t>
      </w:r>
    </w:p>
    <w:p w:rsidR="00062EDD" w:rsidRDefault="00062EDD">
      <w:pPr>
        <w:pStyle w:val="a3"/>
        <w:numPr>
          <w:ilvl w:val="0"/>
          <w:numId w:val="1"/>
        </w:numPr>
        <w:spacing w:line="360" w:lineRule="auto"/>
        <w:jc w:val="both"/>
        <w:rPr>
          <w:sz w:val="28"/>
          <w:szCs w:val="28"/>
        </w:rPr>
      </w:pPr>
      <w:r>
        <w:rPr>
          <w:sz w:val="28"/>
          <w:szCs w:val="28"/>
        </w:rPr>
        <w:t>Закон РХ от 18. 11. 1998 № 45 «О выборах депутатов представительных органов местного самоуправления в РХ» (ред. от 26.09.2002)// Хакасия от 05.12.1998 № 233, от 08.12.1998 № 234.</w:t>
      </w:r>
    </w:p>
    <w:p w:rsidR="00062EDD" w:rsidRDefault="00062EDD">
      <w:pPr>
        <w:pStyle w:val="a3"/>
        <w:numPr>
          <w:ilvl w:val="0"/>
          <w:numId w:val="1"/>
        </w:numPr>
        <w:spacing w:line="360" w:lineRule="auto"/>
        <w:jc w:val="both"/>
        <w:rPr>
          <w:sz w:val="28"/>
          <w:szCs w:val="28"/>
        </w:rPr>
      </w:pPr>
      <w:r>
        <w:rPr>
          <w:sz w:val="28"/>
          <w:szCs w:val="28"/>
        </w:rPr>
        <w:t>Закон РХ от 1 июля 2003 года N 43 «О выборах депутатов Верховного Совета РХ» // Хакасия от 05.08.2003 № 156.</w:t>
      </w:r>
    </w:p>
    <w:p w:rsidR="00062EDD" w:rsidRDefault="00062EDD">
      <w:pPr>
        <w:spacing w:before="0" w:after="0" w:line="360" w:lineRule="auto"/>
        <w:jc w:val="both"/>
        <w:rPr>
          <w:noProof/>
          <w:sz w:val="28"/>
          <w:szCs w:val="28"/>
        </w:rPr>
      </w:pPr>
    </w:p>
    <w:p w:rsidR="00062EDD" w:rsidRDefault="00062EDD">
      <w:pPr>
        <w:spacing w:before="0" w:after="0"/>
        <w:jc w:val="center"/>
        <w:rPr>
          <w:b/>
          <w:bCs/>
          <w:i/>
          <w:iCs/>
          <w:noProof/>
          <w:sz w:val="28"/>
          <w:szCs w:val="28"/>
        </w:rPr>
      </w:pPr>
      <w:r>
        <w:rPr>
          <w:b/>
          <w:bCs/>
          <w:i/>
          <w:iCs/>
          <w:sz w:val="28"/>
          <w:szCs w:val="28"/>
          <w:lang w:val="en-US"/>
        </w:rPr>
        <w:t>II</w:t>
      </w:r>
      <w:r>
        <w:rPr>
          <w:b/>
          <w:bCs/>
          <w:i/>
          <w:iCs/>
          <w:sz w:val="28"/>
          <w:szCs w:val="28"/>
        </w:rPr>
        <w:t xml:space="preserve">. </w:t>
      </w:r>
      <w:r>
        <w:rPr>
          <w:b/>
          <w:bCs/>
          <w:i/>
          <w:iCs/>
          <w:noProof/>
          <w:sz w:val="28"/>
          <w:szCs w:val="28"/>
        </w:rPr>
        <w:t>Научная литература</w:t>
      </w:r>
    </w:p>
    <w:p w:rsidR="00062EDD" w:rsidRDefault="00062EDD">
      <w:pPr>
        <w:spacing w:before="0" w:after="0" w:line="360" w:lineRule="auto"/>
        <w:jc w:val="both"/>
        <w:rPr>
          <w:noProof/>
          <w:sz w:val="28"/>
          <w:szCs w:val="28"/>
        </w:rPr>
      </w:pPr>
    </w:p>
    <w:p w:rsidR="00062EDD" w:rsidRDefault="00062EDD">
      <w:pPr>
        <w:numPr>
          <w:ilvl w:val="0"/>
          <w:numId w:val="8"/>
        </w:numPr>
        <w:spacing w:before="0" w:after="0" w:line="360" w:lineRule="auto"/>
        <w:jc w:val="both"/>
        <w:rPr>
          <w:noProof/>
          <w:sz w:val="28"/>
          <w:szCs w:val="28"/>
        </w:rPr>
      </w:pPr>
      <w:r>
        <w:rPr>
          <w:noProof/>
          <w:sz w:val="28"/>
          <w:szCs w:val="28"/>
        </w:rPr>
        <w:t xml:space="preserve">Васильев В. И., Постников А. Е. Комментарий к Федеральному закону о выборах депутатов Государственной Думы. М.:БЕК, 1999. </w:t>
      </w:r>
    </w:p>
    <w:p w:rsidR="00062EDD" w:rsidRDefault="00062EDD">
      <w:pPr>
        <w:numPr>
          <w:ilvl w:val="0"/>
          <w:numId w:val="8"/>
        </w:numPr>
        <w:spacing w:before="0" w:after="0" w:line="360" w:lineRule="auto"/>
        <w:jc w:val="both"/>
        <w:rPr>
          <w:noProof/>
          <w:sz w:val="28"/>
          <w:szCs w:val="28"/>
        </w:rPr>
      </w:pPr>
      <w:r>
        <w:rPr>
          <w:noProof/>
          <w:sz w:val="28"/>
          <w:szCs w:val="28"/>
        </w:rPr>
        <w:t>Гунель М. Введение в публичное право: Институты. Основы. Источники. М., 1995.</w:t>
      </w:r>
    </w:p>
    <w:p w:rsidR="00062EDD" w:rsidRDefault="00062EDD">
      <w:pPr>
        <w:numPr>
          <w:ilvl w:val="0"/>
          <w:numId w:val="8"/>
        </w:numPr>
        <w:spacing w:before="0" w:after="0" w:line="360" w:lineRule="auto"/>
        <w:jc w:val="both"/>
        <w:rPr>
          <w:noProof/>
          <w:sz w:val="28"/>
          <w:szCs w:val="28"/>
        </w:rPr>
      </w:pPr>
      <w:r>
        <w:rPr>
          <w:noProof/>
          <w:sz w:val="28"/>
          <w:szCs w:val="28"/>
        </w:rPr>
        <w:t xml:space="preserve">Избирательное право в вопросах и ответах. М., 2001. </w:t>
      </w:r>
    </w:p>
    <w:p w:rsidR="00062EDD" w:rsidRDefault="00062EDD">
      <w:pPr>
        <w:numPr>
          <w:ilvl w:val="0"/>
          <w:numId w:val="8"/>
        </w:numPr>
        <w:spacing w:before="0" w:after="0" w:line="360" w:lineRule="auto"/>
        <w:jc w:val="both"/>
        <w:rPr>
          <w:noProof/>
          <w:sz w:val="28"/>
          <w:szCs w:val="28"/>
        </w:rPr>
      </w:pPr>
      <w:r>
        <w:rPr>
          <w:noProof/>
          <w:sz w:val="28"/>
          <w:szCs w:val="28"/>
        </w:rPr>
        <w:t xml:space="preserve">Иванченко А. В. Избирательные комиссии в Российской Федерации: История. Теория. Практика. М.: Весь Мир, 1997. </w:t>
      </w:r>
    </w:p>
    <w:p w:rsidR="00062EDD" w:rsidRDefault="00062EDD">
      <w:pPr>
        <w:numPr>
          <w:ilvl w:val="0"/>
          <w:numId w:val="8"/>
        </w:numPr>
        <w:spacing w:before="0" w:after="0" w:line="360" w:lineRule="auto"/>
        <w:jc w:val="both"/>
        <w:rPr>
          <w:noProof/>
          <w:sz w:val="28"/>
          <w:szCs w:val="28"/>
        </w:rPr>
      </w:pPr>
      <w:r>
        <w:rPr>
          <w:noProof/>
          <w:sz w:val="28"/>
          <w:szCs w:val="28"/>
        </w:rPr>
        <w:t>Итоговый доклад ОБСЕ/БДИПЧ «Выборы в Государственную Думу 19.12.1999»</w:t>
      </w:r>
    </w:p>
    <w:p w:rsidR="00062EDD" w:rsidRDefault="00062EDD">
      <w:pPr>
        <w:numPr>
          <w:ilvl w:val="0"/>
          <w:numId w:val="8"/>
        </w:numPr>
        <w:spacing w:before="0" w:after="0" w:line="360" w:lineRule="auto"/>
        <w:jc w:val="both"/>
        <w:rPr>
          <w:noProof/>
          <w:sz w:val="28"/>
          <w:szCs w:val="28"/>
        </w:rPr>
      </w:pPr>
      <w:r>
        <w:rPr>
          <w:noProof/>
          <w:sz w:val="28"/>
          <w:szCs w:val="28"/>
        </w:rPr>
        <w:t>Очерки по истории выборов и избирательного права / Фонд "Символ". М.; Калуга, 1999.</w:t>
      </w:r>
    </w:p>
    <w:p w:rsidR="00062EDD" w:rsidRDefault="00062EDD">
      <w:pPr>
        <w:numPr>
          <w:ilvl w:val="0"/>
          <w:numId w:val="8"/>
        </w:numPr>
        <w:spacing w:before="0" w:after="0" w:line="360" w:lineRule="auto"/>
        <w:jc w:val="both"/>
        <w:rPr>
          <w:noProof/>
          <w:sz w:val="28"/>
          <w:szCs w:val="28"/>
        </w:rPr>
      </w:pPr>
      <w:r>
        <w:rPr>
          <w:noProof/>
          <w:sz w:val="28"/>
          <w:szCs w:val="28"/>
        </w:rPr>
        <w:t>Постников А. Е. Избирательное право России. М.:ИНФРА М-НОРМА, 1996.</w:t>
      </w:r>
    </w:p>
    <w:p w:rsidR="00062EDD" w:rsidRDefault="00062EDD">
      <w:pPr>
        <w:pStyle w:val="a3"/>
        <w:numPr>
          <w:ilvl w:val="0"/>
          <w:numId w:val="8"/>
        </w:numPr>
        <w:spacing w:line="360" w:lineRule="auto"/>
        <w:jc w:val="both"/>
        <w:rPr>
          <w:sz w:val="28"/>
          <w:szCs w:val="28"/>
        </w:rPr>
      </w:pPr>
      <w:r>
        <w:rPr>
          <w:sz w:val="28"/>
          <w:szCs w:val="28"/>
        </w:rPr>
        <w:t>Смолина И. Г. Становление и развитие избирательной системы в Республике Хакасия// Материалы 3-й республиканской научно – практической конференции, посвященной 10-летию Республики Хакасия. – Абакан.: Издательство ХГУ им. Н. Ф. Катанова, 2001.</w:t>
      </w:r>
    </w:p>
    <w:p w:rsidR="00062EDD" w:rsidRDefault="00062EDD">
      <w:pPr>
        <w:pStyle w:val="a3"/>
        <w:numPr>
          <w:ilvl w:val="0"/>
          <w:numId w:val="8"/>
        </w:numPr>
        <w:spacing w:line="360" w:lineRule="auto"/>
        <w:jc w:val="both"/>
        <w:rPr>
          <w:sz w:val="28"/>
          <w:szCs w:val="28"/>
        </w:rPr>
      </w:pPr>
      <w:r>
        <w:rPr>
          <w:color w:val="000000"/>
          <w:sz w:val="28"/>
          <w:szCs w:val="28"/>
        </w:rPr>
        <w:t>Постников А. Е.</w:t>
      </w:r>
      <w:r>
        <w:rPr>
          <w:i/>
          <w:iCs/>
          <w:color w:val="000000"/>
          <w:sz w:val="28"/>
          <w:szCs w:val="28"/>
        </w:rPr>
        <w:t xml:space="preserve"> </w:t>
      </w:r>
      <w:r>
        <w:rPr>
          <w:color w:val="000000"/>
          <w:sz w:val="28"/>
          <w:szCs w:val="28"/>
        </w:rPr>
        <w:t xml:space="preserve">Избирательное право России: Науч. и учеб. изд. - М.: ИНФРА-М - НОРМА, </w:t>
      </w:r>
      <w:r>
        <w:rPr>
          <w:color w:val="000000"/>
          <w:spacing w:val="-4"/>
          <w:sz w:val="28"/>
          <w:szCs w:val="28"/>
        </w:rPr>
        <w:t>1996. С. 29.</w:t>
      </w:r>
    </w:p>
    <w:p w:rsidR="00062EDD" w:rsidRDefault="00062EDD">
      <w:pPr>
        <w:spacing w:before="0" w:after="0" w:line="360" w:lineRule="auto"/>
        <w:jc w:val="both"/>
        <w:rPr>
          <w:noProof/>
          <w:sz w:val="28"/>
          <w:szCs w:val="28"/>
        </w:rPr>
      </w:pPr>
    </w:p>
    <w:p w:rsidR="00062EDD" w:rsidRDefault="00062EDD">
      <w:pPr>
        <w:spacing w:before="0" w:after="0"/>
        <w:jc w:val="center"/>
        <w:rPr>
          <w:b/>
          <w:bCs/>
          <w:i/>
          <w:iCs/>
          <w:noProof/>
          <w:sz w:val="28"/>
          <w:szCs w:val="28"/>
        </w:rPr>
      </w:pPr>
      <w:r>
        <w:rPr>
          <w:b/>
          <w:bCs/>
          <w:i/>
          <w:iCs/>
          <w:sz w:val="28"/>
          <w:szCs w:val="28"/>
          <w:lang w:val="en-US"/>
        </w:rPr>
        <w:t>III</w:t>
      </w:r>
      <w:r>
        <w:rPr>
          <w:b/>
          <w:bCs/>
          <w:i/>
          <w:iCs/>
          <w:noProof/>
          <w:sz w:val="28"/>
          <w:szCs w:val="28"/>
        </w:rPr>
        <w:t>. Научные статьи</w:t>
      </w:r>
    </w:p>
    <w:p w:rsidR="00062EDD" w:rsidRDefault="00062EDD">
      <w:pPr>
        <w:spacing w:before="0" w:after="0" w:line="360" w:lineRule="auto"/>
        <w:jc w:val="both"/>
        <w:rPr>
          <w:noProof/>
          <w:sz w:val="28"/>
          <w:szCs w:val="28"/>
        </w:rPr>
      </w:pPr>
    </w:p>
    <w:p w:rsidR="00062EDD" w:rsidRDefault="00062EDD">
      <w:pPr>
        <w:numPr>
          <w:ilvl w:val="0"/>
          <w:numId w:val="4"/>
        </w:numPr>
        <w:spacing w:before="0" w:after="0" w:line="360" w:lineRule="auto"/>
        <w:jc w:val="both"/>
        <w:rPr>
          <w:noProof/>
          <w:sz w:val="28"/>
          <w:szCs w:val="28"/>
        </w:rPr>
      </w:pPr>
      <w:r>
        <w:rPr>
          <w:noProof/>
          <w:sz w:val="28"/>
          <w:szCs w:val="28"/>
        </w:rPr>
        <w:t>Алехичева Л.Г. Конституционные основы соотношения федерального и регионального законодательства // "Журнал российского права". N 9. 1999</w:t>
      </w:r>
    </w:p>
    <w:p w:rsidR="00062EDD" w:rsidRDefault="00062EDD">
      <w:pPr>
        <w:numPr>
          <w:ilvl w:val="0"/>
          <w:numId w:val="4"/>
        </w:numPr>
        <w:spacing w:before="0" w:after="0" w:line="360" w:lineRule="auto"/>
        <w:jc w:val="both"/>
        <w:rPr>
          <w:noProof/>
          <w:sz w:val="28"/>
          <w:szCs w:val="28"/>
        </w:rPr>
      </w:pPr>
      <w:r>
        <w:rPr>
          <w:noProof/>
          <w:sz w:val="28"/>
          <w:szCs w:val="28"/>
        </w:rPr>
        <w:t>Выборы в Государственную Думу: Правовые проблемы: Сб. статей / Отв. ред. В. И. Васильев, А. Е. Постников. М.: БЕК, 1999.</w:t>
      </w:r>
    </w:p>
    <w:p w:rsidR="00062EDD" w:rsidRDefault="00062EDD">
      <w:pPr>
        <w:numPr>
          <w:ilvl w:val="0"/>
          <w:numId w:val="4"/>
        </w:numPr>
        <w:spacing w:before="0" w:after="0" w:line="360" w:lineRule="auto"/>
        <w:jc w:val="both"/>
        <w:rPr>
          <w:noProof/>
          <w:sz w:val="28"/>
          <w:szCs w:val="28"/>
        </w:rPr>
      </w:pPr>
      <w:r>
        <w:rPr>
          <w:noProof/>
          <w:sz w:val="28"/>
          <w:szCs w:val="28"/>
        </w:rPr>
        <w:t>Доклад Председателя ЦИК России А.А. Вешнякова на совещании председателей избирательных комиссий субъектов Российской Федерации «Региональные выборы 2000 года: итоги и задачи избирательных комиссий» Москва, 15.02.2001г.</w:t>
      </w:r>
    </w:p>
    <w:p w:rsidR="00062EDD" w:rsidRDefault="00062EDD">
      <w:pPr>
        <w:numPr>
          <w:ilvl w:val="0"/>
          <w:numId w:val="4"/>
        </w:numPr>
        <w:spacing w:before="0" w:after="0" w:line="360" w:lineRule="auto"/>
        <w:jc w:val="both"/>
        <w:rPr>
          <w:noProof/>
          <w:sz w:val="28"/>
          <w:szCs w:val="28"/>
        </w:rPr>
      </w:pPr>
      <w:r>
        <w:rPr>
          <w:noProof/>
          <w:sz w:val="28"/>
          <w:szCs w:val="28"/>
        </w:rPr>
        <w:t>Елизаров В.Г. Конституционно обоснованные ограничения свободы массовой информации в ходе избирательных кампаний и просчеты нового законопроекта // "Журнал российского права". N 4. 2002</w:t>
      </w:r>
    </w:p>
    <w:p w:rsidR="00062EDD" w:rsidRDefault="00062EDD">
      <w:pPr>
        <w:numPr>
          <w:ilvl w:val="0"/>
          <w:numId w:val="4"/>
        </w:numPr>
        <w:spacing w:before="0" w:after="0" w:line="360" w:lineRule="auto"/>
        <w:jc w:val="both"/>
        <w:rPr>
          <w:noProof/>
          <w:sz w:val="28"/>
          <w:szCs w:val="28"/>
        </w:rPr>
      </w:pPr>
      <w:r>
        <w:rPr>
          <w:noProof/>
          <w:sz w:val="28"/>
          <w:szCs w:val="28"/>
        </w:rPr>
        <w:t>Колюшин Е. И. Избирательное право в системе публичного права // Вести. Моск. ун-та. Сер. 18. Социология и политология. 1997. № 1. С. 55-64.</w:t>
      </w:r>
    </w:p>
    <w:p w:rsidR="00062EDD" w:rsidRDefault="00062EDD">
      <w:pPr>
        <w:numPr>
          <w:ilvl w:val="0"/>
          <w:numId w:val="4"/>
        </w:numPr>
        <w:spacing w:before="0" w:after="0" w:line="360" w:lineRule="auto"/>
        <w:jc w:val="both"/>
        <w:rPr>
          <w:noProof/>
          <w:sz w:val="28"/>
          <w:szCs w:val="28"/>
        </w:rPr>
      </w:pPr>
      <w:r>
        <w:rPr>
          <w:noProof/>
          <w:sz w:val="28"/>
          <w:szCs w:val="28"/>
        </w:rPr>
        <w:t xml:space="preserve">Князев С. Д. «Очерки теории российского избирательного права» </w:t>
      </w:r>
      <w:r>
        <w:rPr>
          <w:sz w:val="28"/>
          <w:szCs w:val="28"/>
        </w:rPr>
        <w:t>Издательство</w:t>
      </w:r>
      <w:r>
        <w:rPr>
          <w:noProof/>
          <w:sz w:val="28"/>
          <w:szCs w:val="28"/>
        </w:rPr>
        <w:t xml:space="preserve"> Дальневосточного государственно</w:t>
      </w:r>
      <w:r>
        <w:rPr>
          <w:sz w:val="28"/>
          <w:szCs w:val="28"/>
        </w:rPr>
        <w:t>го</w:t>
      </w:r>
      <w:r>
        <w:rPr>
          <w:noProof/>
          <w:sz w:val="28"/>
          <w:szCs w:val="28"/>
        </w:rPr>
        <w:t xml:space="preserve"> университет</w:t>
      </w:r>
      <w:r>
        <w:rPr>
          <w:sz w:val="28"/>
          <w:szCs w:val="28"/>
        </w:rPr>
        <w:t>а</w:t>
      </w:r>
      <w:r>
        <w:rPr>
          <w:noProof/>
          <w:sz w:val="28"/>
          <w:szCs w:val="28"/>
        </w:rPr>
        <w:t>. 1999 г.</w:t>
      </w:r>
    </w:p>
    <w:p w:rsidR="00062EDD" w:rsidRDefault="00062EDD">
      <w:pPr>
        <w:numPr>
          <w:ilvl w:val="0"/>
          <w:numId w:val="4"/>
        </w:numPr>
        <w:spacing w:before="0" w:after="0" w:line="360" w:lineRule="auto"/>
        <w:jc w:val="both"/>
        <w:rPr>
          <w:noProof/>
          <w:sz w:val="28"/>
          <w:szCs w:val="28"/>
        </w:rPr>
      </w:pPr>
      <w:r>
        <w:rPr>
          <w:noProof/>
          <w:sz w:val="28"/>
          <w:szCs w:val="28"/>
        </w:rPr>
        <w:t>Кукушкин М. И., Югов А. А. Выборы - конституционный институт прямого народовластия в Российской Федерации // Рос. юрид. журнал. 1998. № 2. С. 72-86.</w:t>
      </w:r>
    </w:p>
    <w:p w:rsidR="00062EDD" w:rsidRDefault="00062EDD">
      <w:pPr>
        <w:numPr>
          <w:ilvl w:val="0"/>
          <w:numId w:val="4"/>
        </w:numPr>
        <w:spacing w:before="0" w:after="0" w:line="360" w:lineRule="auto"/>
        <w:jc w:val="both"/>
        <w:rPr>
          <w:noProof/>
          <w:sz w:val="28"/>
          <w:szCs w:val="28"/>
        </w:rPr>
      </w:pPr>
      <w:r>
        <w:rPr>
          <w:noProof/>
          <w:sz w:val="28"/>
          <w:szCs w:val="28"/>
        </w:rPr>
        <w:t>Комментарий к Конституции Российской Федерации / Общ. ред. Ю. В. Кудрявцева. М.: Фонд "Правовая культура", 2000.</w:t>
      </w:r>
    </w:p>
    <w:p w:rsidR="00062EDD" w:rsidRDefault="00062EDD">
      <w:pPr>
        <w:numPr>
          <w:ilvl w:val="0"/>
          <w:numId w:val="4"/>
        </w:numPr>
        <w:spacing w:before="0" w:after="0" w:line="360" w:lineRule="auto"/>
        <w:jc w:val="both"/>
        <w:rPr>
          <w:noProof/>
          <w:sz w:val="28"/>
          <w:szCs w:val="28"/>
        </w:rPr>
      </w:pPr>
      <w:r>
        <w:rPr>
          <w:noProof/>
          <w:sz w:val="28"/>
          <w:szCs w:val="28"/>
        </w:rPr>
        <w:t>Комментарий к Конституции Российской Федерации / Отв. ред. Л. А. Окуньков. М.: БЕК, 1996.</w:t>
      </w:r>
    </w:p>
    <w:p w:rsidR="00062EDD" w:rsidRDefault="00062EDD">
      <w:pPr>
        <w:numPr>
          <w:ilvl w:val="0"/>
          <w:numId w:val="4"/>
        </w:numPr>
        <w:spacing w:before="0" w:after="0" w:line="360" w:lineRule="auto"/>
        <w:jc w:val="both"/>
        <w:rPr>
          <w:noProof/>
          <w:sz w:val="28"/>
          <w:szCs w:val="28"/>
        </w:rPr>
      </w:pPr>
      <w:r>
        <w:rPr>
          <w:noProof/>
          <w:sz w:val="28"/>
          <w:szCs w:val="28"/>
        </w:rPr>
        <w:t xml:space="preserve">Конституция Российской Федерации: Науч.-практ. комментарий / Под ред. Б. Н. Топорнина. М.: Юристъ, 1999. </w:t>
      </w:r>
    </w:p>
    <w:p w:rsidR="00062EDD" w:rsidRDefault="00062EDD">
      <w:pPr>
        <w:numPr>
          <w:ilvl w:val="0"/>
          <w:numId w:val="4"/>
        </w:numPr>
        <w:spacing w:before="0" w:after="0" w:line="360" w:lineRule="auto"/>
        <w:jc w:val="both"/>
        <w:rPr>
          <w:noProof/>
          <w:sz w:val="28"/>
          <w:szCs w:val="28"/>
        </w:rPr>
      </w:pPr>
      <w:r>
        <w:rPr>
          <w:noProof/>
          <w:sz w:val="28"/>
          <w:szCs w:val="28"/>
        </w:rPr>
        <w:t>Матейкович М. Необходимо усовершенствовать механизм судебной защиты избирательных прав граждан //"Российская юстиция". N 3. 2003</w:t>
      </w:r>
    </w:p>
    <w:p w:rsidR="00062EDD" w:rsidRDefault="00062EDD">
      <w:pPr>
        <w:numPr>
          <w:ilvl w:val="0"/>
          <w:numId w:val="4"/>
        </w:numPr>
        <w:spacing w:before="0" w:after="0" w:line="360" w:lineRule="auto"/>
        <w:jc w:val="both"/>
        <w:rPr>
          <w:noProof/>
          <w:sz w:val="28"/>
          <w:szCs w:val="28"/>
        </w:rPr>
      </w:pPr>
      <w:r>
        <w:rPr>
          <w:noProof/>
          <w:sz w:val="28"/>
          <w:szCs w:val="28"/>
        </w:rPr>
        <w:t>Пахоменко Т. Избирательное законодательство и соблюдение законности.// "Законность". N 7. 2000.</w:t>
      </w:r>
    </w:p>
    <w:p w:rsidR="00062EDD" w:rsidRDefault="00062EDD">
      <w:pPr>
        <w:spacing w:before="0" w:after="0" w:line="360" w:lineRule="auto"/>
        <w:jc w:val="both"/>
        <w:rPr>
          <w:noProof/>
          <w:sz w:val="28"/>
          <w:szCs w:val="28"/>
        </w:rPr>
      </w:pPr>
    </w:p>
    <w:p w:rsidR="00062EDD" w:rsidRDefault="00062EDD">
      <w:pPr>
        <w:spacing w:before="0" w:after="0"/>
        <w:jc w:val="center"/>
        <w:rPr>
          <w:b/>
          <w:bCs/>
          <w:i/>
          <w:iCs/>
          <w:noProof/>
          <w:sz w:val="28"/>
          <w:szCs w:val="28"/>
        </w:rPr>
      </w:pPr>
      <w:r>
        <w:rPr>
          <w:b/>
          <w:bCs/>
          <w:i/>
          <w:iCs/>
          <w:sz w:val="28"/>
          <w:szCs w:val="28"/>
          <w:lang w:val="en-US"/>
        </w:rPr>
        <w:t>IV</w:t>
      </w:r>
      <w:r>
        <w:rPr>
          <w:b/>
          <w:bCs/>
          <w:i/>
          <w:iCs/>
          <w:noProof/>
          <w:sz w:val="28"/>
          <w:szCs w:val="28"/>
        </w:rPr>
        <w:t>. Справочная и учебная литература</w:t>
      </w:r>
    </w:p>
    <w:p w:rsidR="00062EDD" w:rsidRDefault="00062EDD">
      <w:pPr>
        <w:spacing w:before="0" w:after="0" w:line="360" w:lineRule="auto"/>
        <w:jc w:val="both"/>
        <w:rPr>
          <w:noProof/>
          <w:sz w:val="28"/>
          <w:szCs w:val="28"/>
        </w:rPr>
      </w:pPr>
    </w:p>
    <w:p w:rsidR="00062EDD" w:rsidRDefault="00062EDD">
      <w:pPr>
        <w:pStyle w:val="a3"/>
        <w:numPr>
          <w:ilvl w:val="0"/>
          <w:numId w:val="9"/>
        </w:numPr>
        <w:spacing w:line="360" w:lineRule="auto"/>
        <w:jc w:val="both"/>
        <w:rPr>
          <w:sz w:val="28"/>
          <w:szCs w:val="28"/>
        </w:rPr>
      </w:pPr>
      <w:r>
        <w:rPr>
          <w:sz w:val="28"/>
          <w:szCs w:val="28"/>
        </w:rPr>
        <w:t>Избирательное право и избирательный процесс в Российской Федерации: Учебник /Под ред. А. В. Иванченко. – М.:Издательство НОРМА, 1999. С. .</w:t>
      </w:r>
    </w:p>
    <w:p w:rsidR="00062EDD" w:rsidRDefault="00062EDD">
      <w:pPr>
        <w:numPr>
          <w:ilvl w:val="0"/>
          <w:numId w:val="9"/>
        </w:numPr>
        <w:spacing w:before="0" w:after="0" w:line="360" w:lineRule="auto"/>
        <w:jc w:val="both"/>
        <w:rPr>
          <w:noProof/>
          <w:sz w:val="20"/>
          <w:szCs w:val="20"/>
        </w:rPr>
      </w:pPr>
      <w:r>
        <w:rPr>
          <w:noProof/>
          <w:sz w:val="28"/>
          <w:szCs w:val="28"/>
        </w:rPr>
        <w:t>Чиркин В. Е. Конституционное право зарубежных стран: Учеб. М.: Юристъ, 1997. С.457.</w:t>
      </w:r>
    </w:p>
    <w:p w:rsidR="00062EDD" w:rsidRDefault="00062EDD">
      <w:pPr>
        <w:spacing w:line="360" w:lineRule="auto"/>
        <w:ind w:firstLine="720"/>
        <w:jc w:val="both"/>
        <w:rPr>
          <w:sz w:val="28"/>
          <w:szCs w:val="28"/>
        </w:rPr>
      </w:pPr>
    </w:p>
    <w:p w:rsidR="00062EDD" w:rsidRDefault="00062EDD">
      <w:pPr>
        <w:pStyle w:val="23"/>
      </w:pPr>
    </w:p>
    <w:p w:rsidR="00062EDD" w:rsidRDefault="00062EDD">
      <w:pPr>
        <w:pStyle w:val="ConsNormal"/>
        <w:widowControl/>
        <w:spacing w:line="360" w:lineRule="auto"/>
        <w:ind w:firstLine="540"/>
        <w:jc w:val="both"/>
        <w:rPr>
          <w:rFonts w:ascii="Times New Roman" w:hAnsi="Times New Roman" w:cs="Times New Roman"/>
          <w:sz w:val="28"/>
          <w:szCs w:val="28"/>
        </w:rPr>
      </w:pPr>
    </w:p>
    <w:p w:rsidR="00062EDD" w:rsidRDefault="00062EDD">
      <w:pPr>
        <w:spacing w:before="0" w:after="0"/>
        <w:jc w:val="both"/>
        <w:rPr>
          <w:sz w:val="20"/>
          <w:szCs w:val="20"/>
        </w:rPr>
      </w:pPr>
    </w:p>
    <w:p w:rsidR="00062EDD" w:rsidRDefault="00062EDD">
      <w:pPr>
        <w:spacing w:before="0" w:after="0" w:line="360" w:lineRule="auto"/>
        <w:ind w:firstLine="720"/>
        <w:jc w:val="both"/>
        <w:rPr>
          <w:noProof/>
          <w:sz w:val="28"/>
          <w:szCs w:val="28"/>
        </w:rPr>
      </w:pPr>
      <w:bookmarkStart w:id="14" w:name="_GoBack"/>
      <w:bookmarkEnd w:id="14"/>
    </w:p>
    <w:sectPr w:rsidR="00062EDD">
      <w:headerReference w:type="default" r:id="rId7"/>
      <w:pgSz w:w="11906" w:h="16838"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539" w:rsidRDefault="00177539">
      <w:pPr>
        <w:spacing w:before="0" w:after="0"/>
      </w:pPr>
      <w:r>
        <w:separator/>
      </w:r>
    </w:p>
  </w:endnote>
  <w:endnote w:type="continuationSeparator" w:id="0">
    <w:p w:rsidR="00177539" w:rsidRDefault="001775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539" w:rsidRDefault="00177539">
      <w:pPr>
        <w:spacing w:before="0" w:after="0"/>
      </w:pPr>
      <w:r>
        <w:separator/>
      </w:r>
    </w:p>
  </w:footnote>
  <w:footnote w:type="continuationSeparator" w:id="0">
    <w:p w:rsidR="00177539" w:rsidRDefault="00177539">
      <w:pPr>
        <w:spacing w:before="0" w:after="0"/>
      </w:pPr>
      <w:r>
        <w:continuationSeparator/>
      </w:r>
    </w:p>
  </w:footnote>
  <w:footnote w:id="1">
    <w:p w:rsidR="00062EDD" w:rsidRDefault="00062EDD">
      <w:pPr>
        <w:pStyle w:val="ConsNonformat"/>
        <w:widowControl/>
        <w:jc w:val="both"/>
        <w:rPr>
          <w:rFonts w:ascii="Times New Roman" w:hAnsi="Times New Roman" w:cs="Times New Roman"/>
        </w:rPr>
      </w:pPr>
      <w:r>
        <w:rPr>
          <w:rStyle w:val="a5"/>
        </w:rPr>
        <w:footnoteRef/>
      </w:r>
      <w:r>
        <w:t xml:space="preserve"> </w:t>
      </w:r>
      <w:r>
        <w:rPr>
          <w:rFonts w:ascii="Times New Roman" w:hAnsi="Times New Roman" w:cs="Times New Roman"/>
        </w:rPr>
        <w:t>Алехичева Л.Г. Конституционные основы соотношения федерального и регионального законодательства // "Журнал российского права". N 9. 1999</w:t>
      </w:r>
    </w:p>
    <w:p w:rsidR="00177539" w:rsidRDefault="00177539">
      <w:pPr>
        <w:pStyle w:val="ConsNonformat"/>
        <w:widowControl/>
        <w:jc w:val="both"/>
      </w:pPr>
    </w:p>
  </w:footnote>
  <w:footnote w:id="2">
    <w:p w:rsidR="00177539" w:rsidRDefault="00062EDD">
      <w:pPr>
        <w:pStyle w:val="a3"/>
      </w:pPr>
      <w:r>
        <w:rPr>
          <w:rStyle w:val="a5"/>
        </w:rPr>
        <w:t>1</w:t>
      </w:r>
      <w:r>
        <w:t xml:space="preserve"> Веденеев Ю. А., Князев С. Д. Избирательные правоотношения// Государство и право. 1999. № 5. С. 27 – 35. </w:t>
      </w:r>
    </w:p>
  </w:footnote>
  <w:footnote w:id="3">
    <w:p w:rsidR="00177539" w:rsidRDefault="00062EDD">
      <w:pPr>
        <w:pStyle w:val="a3"/>
        <w:jc w:val="both"/>
      </w:pPr>
      <w:r>
        <w:rPr>
          <w:rStyle w:val="a5"/>
        </w:rPr>
        <w:footnoteRef/>
      </w:r>
      <w:r>
        <w:t xml:space="preserve"> Гражданское право: Учебник / Под ред. С. П.  Гришаева. - М. : Юристъ, 1998.  - С. 82.</w:t>
      </w:r>
    </w:p>
  </w:footnote>
  <w:footnote w:id="4">
    <w:p w:rsidR="00177539" w:rsidRDefault="00062EDD">
      <w:pPr>
        <w:pStyle w:val="a3"/>
        <w:jc w:val="both"/>
      </w:pPr>
      <w:r>
        <w:rPr>
          <w:rStyle w:val="a5"/>
        </w:rPr>
        <w:footnoteRef/>
      </w:r>
      <w:r>
        <w:t xml:space="preserve"> Избирательное право и избирательный процесс в Российской Федерации: Учебник /Под ред. А. В. Иванченко. – М.:Издательство НОРМА, 1999. С.</w:t>
      </w:r>
      <w:r>
        <w:rPr>
          <w:noProof w:val="0"/>
        </w:rPr>
        <w:t xml:space="preserve"> 263.</w:t>
      </w:r>
    </w:p>
  </w:footnote>
  <w:footnote w:id="5">
    <w:p w:rsidR="00062EDD" w:rsidRDefault="00062EDD">
      <w:pPr>
        <w:pStyle w:val="a3"/>
        <w:jc w:val="both"/>
        <w:rPr>
          <w:noProof w:val="0"/>
        </w:rPr>
      </w:pPr>
    </w:p>
    <w:p w:rsidR="00177539" w:rsidRDefault="00062EDD">
      <w:pPr>
        <w:pStyle w:val="a3"/>
        <w:jc w:val="both"/>
      </w:pPr>
      <w:r>
        <w:rPr>
          <w:rStyle w:val="a5"/>
        </w:rPr>
        <w:footnoteRef/>
      </w:r>
      <w:r>
        <w:t xml:space="preserve"> Закон РХ от 18.11. 1998 № 46 «О выборах главы администрации муниципального образования, главы муниципальных образований РХ (ред. от 26.09.2002)// Хакасия от 10.12.1998 № 236 – 237.</w:t>
      </w:r>
    </w:p>
  </w:footnote>
  <w:footnote w:id="6">
    <w:p w:rsidR="00062EDD" w:rsidRDefault="00062EDD">
      <w:pPr>
        <w:pStyle w:val="a3"/>
        <w:rPr>
          <w:noProof w:val="0"/>
        </w:rPr>
      </w:pPr>
      <w:r>
        <w:rPr>
          <w:rStyle w:val="a5"/>
        </w:rPr>
        <w:footnoteRef/>
      </w:r>
      <w:r>
        <w:t xml:space="preserve"> </w:t>
      </w:r>
      <w:r>
        <w:rPr>
          <w:noProof w:val="0"/>
        </w:rPr>
        <w:t>Там же. Ст. 7.</w:t>
      </w:r>
    </w:p>
    <w:p w:rsidR="00062EDD" w:rsidRDefault="00062EDD">
      <w:pPr>
        <w:pStyle w:val="a3"/>
        <w:rPr>
          <w:noProof w:val="0"/>
        </w:rPr>
      </w:pPr>
    </w:p>
    <w:p w:rsidR="00177539" w:rsidRDefault="00177539">
      <w:pPr>
        <w:pStyle w:val="a3"/>
      </w:pPr>
    </w:p>
  </w:footnote>
  <w:footnote w:id="7">
    <w:p w:rsidR="00062EDD" w:rsidRDefault="00062EDD">
      <w:pPr>
        <w:spacing w:before="0" w:after="0"/>
        <w:jc w:val="both"/>
        <w:rPr>
          <w:noProof/>
          <w:sz w:val="20"/>
          <w:szCs w:val="20"/>
        </w:rPr>
      </w:pPr>
      <w:r>
        <w:rPr>
          <w:rStyle w:val="a5"/>
          <w:noProof/>
          <w:sz w:val="20"/>
          <w:szCs w:val="20"/>
        </w:rPr>
        <w:footnoteRef/>
      </w:r>
      <w:r>
        <w:rPr>
          <w:noProof/>
          <w:sz w:val="20"/>
          <w:szCs w:val="20"/>
        </w:rPr>
        <w:t xml:space="preserve"> Князев С. Д. «Очерки теории российского избирательного права» </w:t>
      </w:r>
      <w:r>
        <w:rPr>
          <w:sz w:val="20"/>
          <w:szCs w:val="20"/>
        </w:rPr>
        <w:t>Издательство</w:t>
      </w:r>
      <w:r>
        <w:rPr>
          <w:noProof/>
          <w:sz w:val="20"/>
          <w:szCs w:val="20"/>
        </w:rPr>
        <w:t xml:space="preserve"> Дальневосточного государственно</w:t>
      </w:r>
      <w:r>
        <w:rPr>
          <w:sz w:val="20"/>
          <w:szCs w:val="20"/>
        </w:rPr>
        <w:t>го</w:t>
      </w:r>
      <w:r>
        <w:rPr>
          <w:noProof/>
          <w:sz w:val="20"/>
          <w:szCs w:val="20"/>
        </w:rPr>
        <w:t xml:space="preserve"> университет</w:t>
      </w:r>
      <w:r>
        <w:rPr>
          <w:sz w:val="20"/>
          <w:szCs w:val="20"/>
        </w:rPr>
        <w:t>а</w:t>
      </w:r>
      <w:r>
        <w:rPr>
          <w:noProof/>
          <w:sz w:val="20"/>
          <w:szCs w:val="20"/>
        </w:rPr>
        <w:t>. 1999 г.</w:t>
      </w:r>
    </w:p>
    <w:p w:rsidR="00177539" w:rsidRDefault="00177539">
      <w:pPr>
        <w:spacing w:before="0" w:after="0"/>
        <w:jc w:val="both"/>
        <w:rPr>
          <w:noProof/>
          <w:sz w:val="20"/>
          <w:szCs w:val="20"/>
        </w:rPr>
      </w:pPr>
    </w:p>
  </w:footnote>
  <w:footnote w:id="8">
    <w:p w:rsidR="00062EDD" w:rsidRDefault="00062EDD">
      <w:pPr>
        <w:tabs>
          <w:tab w:val="left" w:pos="5199"/>
        </w:tabs>
        <w:spacing w:before="0" w:after="0"/>
        <w:jc w:val="both"/>
        <w:rPr>
          <w:noProof/>
          <w:sz w:val="20"/>
          <w:szCs w:val="20"/>
        </w:rPr>
      </w:pPr>
      <w:r>
        <w:rPr>
          <w:rStyle w:val="a5"/>
          <w:noProof/>
          <w:sz w:val="20"/>
          <w:szCs w:val="20"/>
        </w:rPr>
        <w:footnoteRef/>
      </w:r>
      <w:r>
        <w:rPr>
          <w:noProof/>
          <w:sz w:val="20"/>
          <w:szCs w:val="20"/>
        </w:rPr>
        <w:t xml:space="preserve"> Федеральный Закон "Об основных гарантиях избирательных  прав и права на участие в референдуме граждан Российской Федерации"</w:t>
      </w:r>
      <w:r>
        <w:rPr>
          <w:sz w:val="20"/>
          <w:szCs w:val="20"/>
        </w:rPr>
        <w:t xml:space="preserve"> от 12 июня 2002</w:t>
      </w:r>
      <w:r>
        <w:rPr>
          <w:noProof/>
          <w:sz w:val="20"/>
          <w:szCs w:val="20"/>
        </w:rPr>
        <w:t xml:space="preserve"> (ред. от 04.07.2003)  // "Собрание законодательства РФ". 17.06.2002, N 24, ст. 2253.</w:t>
      </w:r>
    </w:p>
    <w:p w:rsidR="00177539" w:rsidRDefault="00177539">
      <w:pPr>
        <w:tabs>
          <w:tab w:val="left" w:pos="5199"/>
        </w:tabs>
        <w:spacing w:before="0" w:after="0"/>
        <w:jc w:val="both"/>
        <w:rPr>
          <w:noProof/>
          <w:sz w:val="20"/>
          <w:szCs w:val="20"/>
        </w:rPr>
      </w:pPr>
    </w:p>
  </w:footnote>
  <w:footnote w:id="9">
    <w:p w:rsidR="00062EDD" w:rsidRDefault="00062EDD">
      <w:pPr>
        <w:spacing w:before="0" w:after="0"/>
        <w:jc w:val="both"/>
        <w:rPr>
          <w:sz w:val="20"/>
          <w:szCs w:val="20"/>
        </w:rPr>
      </w:pPr>
      <w:r>
        <w:rPr>
          <w:rStyle w:val="a5"/>
          <w:noProof/>
          <w:sz w:val="20"/>
          <w:szCs w:val="20"/>
        </w:rPr>
        <w:footnoteRef/>
      </w:r>
      <w:r>
        <w:rPr>
          <w:noProof/>
          <w:sz w:val="20"/>
          <w:szCs w:val="20"/>
        </w:rPr>
        <w:t xml:space="preserve"> Князев С. Д. «Очерки теории российского избирательного права» </w:t>
      </w:r>
      <w:r>
        <w:rPr>
          <w:sz w:val="20"/>
          <w:szCs w:val="20"/>
        </w:rPr>
        <w:t>Издательство</w:t>
      </w:r>
      <w:r>
        <w:rPr>
          <w:noProof/>
          <w:sz w:val="20"/>
          <w:szCs w:val="20"/>
        </w:rPr>
        <w:t xml:space="preserve"> Дальневосточного государственно</w:t>
      </w:r>
      <w:r>
        <w:rPr>
          <w:sz w:val="20"/>
          <w:szCs w:val="20"/>
        </w:rPr>
        <w:t>го</w:t>
      </w:r>
      <w:r>
        <w:rPr>
          <w:noProof/>
          <w:sz w:val="20"/>
          <w:szCs w:val="20"/>
        </w:rPr>
        <w:t xml:space="preserve"> университет</w:t>
      </w:r>
      <w:r>
        <w:rPr>
          <w:sz w:val="20"/>
          <w:szCs w:val="20"/>
        </w:rPr>
        <w:t>а</w:t>
      </w:r>
      <w:r>
        <w:rPr>
          <w:noProof/>
          <w:sz w:val="20"/>
          <w:szCs w:val="20"/>
        </w:rPr>
        <w:t>. 1999 г.</w:t>
      </w:r>
    </w:p>
    <w:p w:rsidR="00062EDD" w:rsidRDefault="00062EDD">
      <w:pPr>
        <w:spacing w:before="0" w:after="0"/>
        <w:jc w:val="both"/>
        <w:rPr>
          <w:sz w:val="20"/>
          <w:szCs w:val="20"/>
        </w:rPr>
      </w:pPr>
    </w:p>
    <w:p w:rsidR="00177539" w:rsidRDefault="00177539">
      <w:pPr>
        <w:spacing w:before="0" w:after="0"/>
        <w:jc w:val="both"/>
        <w:rPr>
          <w:noProof/>
          <w:sz w:val="20"/>
          <w:szCs w:val="20"/>
        </w:rPr>
      </w:pPr>
    </w:p>
  </w:footnote>
  <w:footnote w:id="10">
    <w:p w:rsidR="00062EDD" w:rsidRDefault="00062EDD">
      <w:pPr>
        <w:pStyle w:val="a3"/>
        <w:rPr>
          <w:noProof w:val="0"/>
        </w:rPr>
      </w:pPr>
      <w:r>
        <w:rPr>
          <w:rStyle w:val="a5"/>
        </w:rPr>
        <w:footnoteRef/>
      </w:r>
      <w:r>
        <w:t xml:space="preserve"> Закон РХ от 1 июля 2003 года N 43 «О выборах депутатов Верховного Совета РХ» // Хакасия от 05.08.2003 № 156</w:t>
      </w:r>
    </w:p>
    <w:p w:rsidR="00177539" w:rsidRDefault="00177539">
      <w:pPr>
        <w:pStyle w:val="a3"/>
      </w:pPr>
    </w:p>
  </w:footnote>
  <w:footnote w:id="11">
    <w:p w:rsidR="00062EDD" w:rsidRDefault="00062EDD">
      <w:pPr>
        <w:spacing w:before="0" w:after="0"/>
        <w:jc w:val="both"/>
        <w:rPr>
          <w:noProof/>
          <w:sz w:val="20"/>
          <w:szCs w:val="20"/>
        </w:rPr>
      </w:pPr>
      <w:r>
        <w:rPr>
          <w:rStyle w:val="a5"/>
          <w:noProof/>
          <w:sz w:val="20"/>
          <w:szCs w:val="20"/>
        </w:rPr>
        <w:footnoteRef/>
      </w:r>
      <w:r>
        <w:rPr>
          <w:noProof/>
          <w:sz w:val="20"/>
          <w:szCs w:val="20"/>
        </w:rPr>
        <w:t xml:space="preserve"> Князев С. Д. «Очерки теории российского избирательного права» </w:t>
      </w:r>
      <w:r>
        <w:rPr>
          <w:sz w:val="20"/>
          <w:szCs w:val="20"/>
        </w:rPr>
        <w:t>Издательство</w:t>
      </w:r>
      <w:r>
        <w:rPr>
          <w:noProof/>
          <w:sz w:val="20"/>
          <w:szCs w:val="20"/>
        </w:rPr>
        <w:t xml:space="preserve"> Дальневосточного государственно</w:t>
      </w:r>
      <w:r>
        <w:rPr>
          <w:sz w:val="20"/>
          <w:szCs w:val="20"/>
        </w:rPr>
        <w:t>го</w:t>
      </w:r>
      <w:r>
        <w:rPr>
          <w:noProof/>
          <w:sz w:val="20"/>
          <w:szCs w:val="20"/>
        </w:rPr>
        <w:t xml:space="preserve"> университет</w:t>
      </w:r>
      <w:r>
        <w:rPr>
          <w:sz w:val="20"/>
          <w:szCs w:val="20"/>
        </w:rPr>
        <w:t>а</w:t>
      </w:r>
      <w:r>
        <w:rPr>
          <w:noProof/>
          <w:sz w:val="20"/>
          <w:szCs w:val="20"/>
        </w:rPr>
        <w:t>. 1999 г.</w:t>
      </w:r>
    </w:p>
    <w:p w:rsidR="00177539" w:rsidRDefault="00177539">
      <w:pPr>
        <w:spacing w:before="0" w:after="0"/>
        <w:jc w:val="both"/>
        <w:rPr>
          <w:noProof/>
          <w:sz w:val="20"/>
          <w:szCs w:val="20"/>
        </w:rPr>
      </w:pPr>
    </w:p>
  </w:footnote>
  <w:footnote w:id="12">
    <w:p w:rsidR="00062EDD" w:rsidRDefault="00062EDD">
      <w:pPr>
        <w:tabs>
          <w:tab w:val="left" w:pos="5199"/>
        </w:tabs>
        <w:spacing w:before="0" w:after="0"/>
        <w:jc w:val="both"/>
        <w:rPr>
          <w:sz w:val="20"/>
          <w:szCs w:val="20"/>
        </w:rPr>
      </w:pPr>
      <w:r>
        <w:rPr>
          <w:rStyle w:val="a5"/>
          <w:noProof/>
          <w:sz w:val="20"/>
          <w:szCs w:val="20"/>
        </w:rPr>
        <w:footnoteRef/>
      </w:r>
      <w:r>
        <w:rPr>
          <w:noProof/>
          <w:sz w:val="20"/>
          <w:szCs w:val="20"/>
        </w:rPr>
        <w:t xml:space="preserve"> Федеральный Закон "Об основных гарантиях избирательных  прав и права на участие в референдуме граждан Российской Федерации"</w:t>
      </w:r>
      <w:r>
        <w:rPr>
          <w:sz w:val="20"/>
          <w:szCs w:val="20"/>
        </w:rPr>
        <w:t xml:space="preserve"> от 12 июня 2002</w:t>
      </w:r>
      <w:r>
        <w:rPr>
          <w:noProof/>
          <w:sz w:val="20"/>
          <w:szCs w:val="20"/>
        </w:rPr>
        <w:t xml:space="preserve"> (ред. от 04.07.2003)  // "Собрание законодательства РФ". 17.06.2002, N 24, ст. 2253.</w:t>
      </w:r>
    </w:p>
    <w:p w:rsidR="00062EDD" w:rsidRDefault="00062EDD">
      <w:pPr>
        <w:tabs>
          <w:tab w:val="left" w:pos="5199"/>
        </w:tabs>
        <w:spacing w:before="0" w:after="0"/>
        <w:jc w:val="both"/>
        <w:rPr>
          <w:sz w:val="20"/>
          <w:szCs w:val="20"/>
        </w:rPr>
      </w:pPr>
    </w:p>
    <w:p w:rsidR="00177539" w:rsidRDefault="00177539">
      <w:pPr>
        <w:tabs>
          <w:tab w:val="left" w:pos="5199"/>
        </w:tabs>
        <w:spacing w:before="0" w:after="0"/>
        <w:jc w:val="both"/>
        <w:rPr>
          <w:noProof/>
          <w:sz w:val="20"/>
          <w:szCs w:val="20"/>
        </w:rPr>
      </w:pPr>
    </w:p>
  </w:footnote>
  <w:footnote w:id="13">
    <w:p w:rsidR="00062EDD" w:rsidRDefault="00062EDD">
      <w:pPr>
        <w:pStyle w:val="ConsNonformat"/>
        <w:widowControl/>
        <w:rPr>
          <w:rFonts w:ascii="Times New Roman" w:hAnsi="Times New Roman" w:cs="Times New Roman"/>
        </w:rPr>
      </w:pPr>
      <w:r>
        <w:rPr>
          <w:rStyle w:val="a5"/>
        </w:rPr>
        <w:footnoteRef/>
      </w:r>
      <w:r>
        <w:t xml:space="preserve"> </w:t>
      </w:r>
      <w:r>
        <w:rPr>
          <w:rFonts w:ascii="Times New Roman" w:hAnsi="Times New Roman" w:cs="Times New Roman"/>
        </w:rPr>
        <w:t>Матейкович М. Необходимо усовершенствовать механизм судебной защиты избирательных прав граждан //"Российская юстиция". N 3. 2003</w:t>
      </w:r>
    </w:p>
    <w:p w:rsidR="00177539" w:rsidRDefault="00177539">
      <w:pPr>
        <w:pStyle w:val="ConsNonformat"/>
        <w:widowControl/>
      </w:pPr>
    </w:p>
  </w:footnote>
  <w:footnote w:id="14">
    <w:p w:rsidR="00062EDD" w:rsidRDefault="00062EDD">
      <w:pPr>
        <w:pStyle w:val="a3"/>
        <w:rPr>
          <w:noProof w:val="0"/>
        </w:rPr>
      </w:pPr>
      <w:r>
        <w:rPr>
          <w:rStyle w:val="a5"/>
        </w:rPr>
        <w:footnoteRef/>
      </w:r>
      <w:r>
        <w:t xml:space="preserve"> Пахоменко Т. Избирательное законодательство и соблюдение законности.// "Законность". N 7. 2000.</w:t>
      </w:r>
    </w:p>
    <w:p w:rsidR="00177539" w:rsidRDefault="00177539">
      <w:pPr>
        <w:pStyle w:val="a3"/>
      </w:pPr>
    </w:p>
  </w:footnote>
  <w:footnote w:id="15">
    <w:p w:rsidR="00062EDD" w:rsidRDefault="00062EDD">
      <w:pPr>
        <w:pStyle w:val="ConsNonformat"/>
        <w:widowControl/>
        <w:jc w:val="both"/>
        <w:rPr>
          <w:rFonts w:ascii="Times New Roman" w:hAnsi="Times New Roman" w:cs="Times New Roman"/>
        </w:rPr>
      </w:pPr>
      <w:r>
        <w:rPr>
          <w:rStyle w:val="a5"/>
        </w:rPr>
        <w:footnoteRef/>
      </w:r>
      <w:r>
        <w:t xml:space="preserve"> </w:t>
      </w:r>
      <w:r>
        <w:rPr>
          <w:rFonts w:ascii="Times New Roman" w:hAnsi="Times New Roman" w:cs="Times New Roman"/>
        </w:rPr>
        <w:t>Елизаров В.Г. Конституционно обоснованные ограничения свободы массовой информации в ходе избирательных кампаний и просчеты нового законопроекта // "Журнал российского права". N 4. 2002</w:t>
      </w:r>
    </w:p>
    <w:p w:rsidR="00062EDD" w:rsidRDefault="00062EDD">
      <w:pPr>
        <w:pStyle w:val="ConsNonformat"/>
        <w:widowControl/>
        <w:jc w:val="both"/>
        <w:rPr>
          <w:rFonts w:ascii="Times New Roman" w:hAnsi="Times New Roman" w:cs="Times New Roman"/>
        </w:rPr>
      </w:pPr>
    </w:p>
    <w:p w:rsidR="00177539" w:rsidRDefault="00177539">
      <w:pPr>
        <w:pStyle w:val="ConsNonformat"/>
        <w:widowControl/>
        <w:jc w:val="both"/>
      </w:pPr>
    </w:p>
  </w:footnote>
  <w:footnote w:id="16">
    <w:p w:rsidR="00062EDD" w:rsidRDefault="00062EDD">
      <w:pPr>
        <w:pStyle w:val="a3"/>
        <w:rPr>
          <w:noProof w:val="0"/>
        </w:rPr>
      </w:pPr>
      <w:r>
        <w:rPr>
          <w:rStyle w:val="a5"/>
        </w:rPr>
        <w:footnoteRef/>
      </w:r>
      <w:r>
        <w:t xml:space="preserve"> Хрусталев Е. Н. Избирательный процесс в России: Понятие и стадии. С. 35.</w:t>
      </w:r>
    </w:p>
    <w:p w:rsidR="00177539" w:rsidRDefault="00177539">
      <w:pPr>
        <w:pStyle w:val="a3"/>
      </w:pPr>
    </w:p>
  </w:footnote>
  <w:footnote w:id="17">
    <w:p w:rsidR="00177539" w:rsidRDefault="00062EDD">
      <w:pPr>
        <w:pStyle w:val="a3"/>
        <w:jc w:val="both"/>
      </w:pPr>
      <w:r>
        <w:rPr>
          <w:rStyle w:val="a5"/>
        </w:rPr>
        <w:footnoteRef/>
      </w:r>
      <w:r>
        <w:t xml:space="preserve"> Князев С. Д. «Очерки теории российского избирательного права» </w:t>
      </w:r>
      <w:r>
        <w:rPr>
          <w:noProof w:val="0"/>
        </w:rPr>
        <w:t>Издательство</w:t>
      </w:r>
      <w:r>
        <w:t xml:space="preserve"> Дальневосточного государственно</w:t>
      </w:r>
      <w:r>
        <w:rPr>
          <w:noProof w:val="0"/>
        </w:rPr>
        <w:t>го</w:t>
      </w:r>
      <w:r>
        <w:t xml:space="preserve"> университет</w:t>
      </w:r>
      <w:r>
        <w:rPr>
          <w:noProof w:val="0"/>
        </w:rPr>
        <w:t>а</w:t>
      </w:r>
      <w:r>
        <w:t>. 1999 г.</w:t>
      </w:r>
    </w:p>
  </w:footnote>
  <w:footnote w:id="18">
    <w:p w:rsidR="00177539" w:rsidRDefault="00062EDD">
      <w:pPr>
        <w:pStyle w:val="a3"/>
      </w:pPr>
      <w:r>
        <w:rPr>
          <w:rStyle w:val="a5"/>
        </w:rPr>
        <w:footnoteRef/>
      </w:r>
      <w:r>
        <w:t xml:space="preserve"> Алексеев С. С. Общая теория права: В 2 т. Т. 1. М., 1981. С. 290.</w:t>
      </w:r>
    </w:p>
  </w:footnote>
  <w:footnote w:id="19">
    <w:p w:rsidR="00062EDD" w:rsidRDefault="00062EDD">
      <w:pPr>
        <w:pStyle w:val="ConsNonformat"/>
        <w:widowControl/>
        <w:jc w:val="both"/>
        <w:rPr>
          <w:rFonts w:ascii="Times New Roman" w:hAnsi="Times New Roman" w:cs="Times New Roman"/>
          <w:noProof/>
        </w:rPr>
      </w:pPr>
      <w:r>
        <w:rPr>
          <w:rStyle w:val="a5"/>
        </w:rPr>
        <w:footnoteRef/>
      </w:r>
      <w:r>
        <w:t xml:space="preserve"> </w:t>
      </w:r>
      <w:r>
        <w:rPr>
          <w:rFonts w:ascii="Times New Roman" w:hAnsi="Times New Roman" w:cs="Times New Roman"/>
          <w:noProof/>
        </w:rPr>
        <w:t>Абрамов Д. Проблемы разрешения судами избирательных споров //"Законность". N 6. 1999.</w:t>
      </w:r>
    </w:p>
    <w:p w:rsidR="00062EDD" w:rsidRDefault="00062EDD">
      <w:pPr>
        <w:pStyle w:val="ConsNonformat"/>
        <w:widowControl/>
        <w:jc w:val="both"/>
      </w:pPr>
    </w:p>
    <w:p w:rsidR="00177539" w:rsidRDefault="00177539">
      <w:pPr>
        <w:pStyle w:val="ConsNonformat"/>
        <w:widowControl/>
        <w:jc w:val="both"/>
      </w:pPr>
    </w:p>
  </w:footnote>
  <w:footnote w:id="20">
    <w:p w:rsidR="00062EDD" w:rsidRDefault="00062EDD">
      <w:pPr>
        <w:spacing w:before="0" w:after="0"/>
        <w:jc w:val="both"/>
        <w:rPr>
          <w:sz w:val="20"/>
          <w:szCs w:val="20"/>
        </w:rPr>
      </w:pPr>
      <w:r>
        <w:rPr>
          <w:rStyle w:val="a5"/>
          <w:noProof/>
          <w:sz w:val="20"/>
          <w:szCs w:val="20"/>
        </w:rPr>
        <w:footnoteRef/>
      </w:r>
      <w:r>
        <w:rPr>
          <w:noProof/>
          <w:sz w:val="20"/>
          <w:szCs w:val="20"/>
        </w:rPr>
        <w:t xml:space="preserve"> Пахоменко Т. Избирательное законодательство и соблюдение законности.// "Законность". N 7. 2000.</w:t>
      </w:r>
    </w:p>
    <w:p w:rsidR="00062EDD" w:rsidRDefault="00062EDD">
      <w:pPr>
        <w:spacing w:before="0" w:after="0"/>
        <w:jc w:val="both"/>
        <w:rPr>
          <w:sz w:val="20"/>
          <w:szCs w:val="20"/>
        </w:rPr>
      </w:pPr>
    </w:p>
    <w:p w:rsidR="00177539" w:rsidRDefault="00177539">
      <w:pPr>
        <w:spacing w:before="0" w:after="0"/>
        <w:jc w:val="both"/>
        <w:rPr>
          <w:noProof/>
          <w:sz w:val="20"/>
          <w:szCs w:val="20"/>
        </w:rPr>
      </w:pPr>
    </w:p>
  </w:footnote>
  <w:footnote w:id="21">
    <w:p w:rsidR="00062EDD" w:rsidRDefault="00062EDD">
      <w:pPr>
        <w:spacing w:before="0" w:after="0"/>
        <w:jc w:val="both"/>
        <w:rPr>
          <w:sz w:val="20"/>
          <w:szCs w:val="20"/>
        </w:rPr>
      </w:pPr>
      <w:r>
        <w:rPr>
          <w:rStyle w:val="a5"/>
          <w:noProof/>
          <w:sz w:val="20"/>
          <w:szCs w:val="20"/>
        </w:rPr>
        <w:footnoteRef/>
      </w:r>
      <w:r>
        <w:rPr>
          <w:noProof/>
          <w:sz w:val="20"/>
          <w:szCs w:val="20"/>
        </w:rPr>
        <w:t xml:space="preserve"> Пахоменко Т. Избирательное законодательство и соблюдение законности.// "Законность". N 7. 2000.</w:t>
      </w:r>
    </w:p>
    <w:p w:rsidR="00062EDD" w:rsidRDefault="00062EDD">
      <w:pPr>
        <w:spacing w:before="0" w:after="0"/>
        <w:jc w:val="both"/>
        <w:rPr>
          <w:sz w:val="20"/>
          <w:szCs w:val="20"/>
        </w:rPr>
      </w:pPr>
    </w:p>
    <w:p w:rsidR="00177539" w:rsidRDefault="00177539">
      <w:pPr>
        <w:spacing w:before="0" w:after="0"/>
        <w:jc w:val="both"/>
        <w:rPr>
          <w:noProof/>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EDD" w:rsidRDefault="00F73C27">
    <w:pPr>
      <w:pStyle w:val="a8"/>
      <w:framePr w:wrap="auto" w:vAnchor="text" w:hAnchor="margin" w:xAlign="center" w:y="1"/>
      <w:rPr>
        <w:rStyle w:val="aa"/>
      </w:rPr>
    </w:pPr>
    <w:r>
      <w:rPr>
        <w:rStyle w:val="aa"/>
      </w:rPr>
      <w:t>3</w:t>
    </w:r>
  </w:p>
  <w:p w:rsidR="00062EDD" w:rsidRDefault="00062ED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3289D"/>
    <w:multiLevelType w:val="multilevel"/>
    <w:tmpl w:val="9EB87930"/>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8572DD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2DC368D"/>
    <w:multiLevelType w:val="singleLevel"/>
    <w:tmpl w:val="823260C8"/>
    <w:lvl w:ilvl="0">
      <w:numFmt w:val="bullet"/>
      <w:lvlText w:val="-"/>
      <w:legacy w:legacy="1" w:legacySpace="0" w:legacyIndent="163"/>
      <w:lvlJc w:val="left"/>
      <w:rPr>
        <w:rFonts w:ascii="Times New Roman" w:hAnsi="Times New Roman" w:cs="Times New Roman" w:hint="default"/>
      </w:rPr>
    </w:lvl>
  </w:abstractNum>
  <w:abstractNum w:abstractNumId="3">
    <w:nsid w:val="14DF5969"/>
    <w:multiLevelType w:val="singleLevel"/>
    <w:tmpl w:val="0419000F"/>
    <w:lvl w:ilvl="0">
      <w:start w:val="1"/>
      <w:numFmt w:val="decimal"/>
      <w:lvlText w:val="%1."/>
      <w:lvlJc w:val="left"/>
      <w:pPr>
        <w:tabs>
          <w:tab w:val="num" w:pos="360"/>
        </w:tabs>
        <w:ind w:left="360" w:hanging="360"/>
      </w:pPr>
    </w:lvl>
  </w:abstractNum>
  <w:abstractNum w:abstractNumId="4">
    <w:nsid w:val="404B3540"/>
    <w:multiLevelType w:val="singleLevel"/>
    <w:tmpl w:val="0419000F"/>
    <w:lvl w:ilvl="0">
      <w:start w:val="1"/>
      <w:numFmt w:val="decimal"/>
      <w:lvlText w:val="%1."/>
      <w:lvlJc w:val="left"/>
      <w:pPr>
        <w:tabs>
          <w:tab w:val="num" w:pos="360"/>
        </w:tabs>
        <w:ind w:left="360" w:hanging="360"/>
      </w:pPr>
    </w:lvl>
  </w:abstractNum>
  <w:abstractNum w:abstractNumId="5">
    <w:nsid w:val="41453F0B"/>
    <w:multiLevelType w:val="singleLevel"/>
    <w:tmpl w:val="823260C8"/>
    <w:lvl w:ilvl="0">
      <w:numFmt w:val="bullet"/>
      <w:lvlText w:val="-"/>
      <w:legacy w:legacy="1" w:legacySpace="0" w:legacyIndent="163"/>
      <w:lvlJc w:val="left"/>
      <w:rPr>
        <w:rFonts w:ascii="Times New Roman" w:hAnsi="Times New Roman" w:cs="Times New Roman" w:hint="default"/>
      </w:rPr>
    </w:lvl>
  </w:abstractNum>
  <w:abstractNum w:abstractNumId="6">
    <w:nsid w:val="42156B53"/>
    <w:multiLevelType w:val="singleLevel"/>
    <w:tmpl w:val="0419000F"/>
    <w:lvl w:ilvl="0">
      <w:start w:val="1"/>
      <w:numFmt w:val="decimal"/>
      <w:lvlText w:val="%1."/>
      <w:lvlJc w:val="left"/>
      <w:pPr>
        <w:tabs>
          <w:tab w:val="num" w:pos="360"/>
        </w:tabs>
        <w:ind w:left="360" w:hanging="360"/>
      </w:pPr>
    </w:lvl>
  </w:abstractNum>
  <w:abstractNum w:abstractNumId="7">
    <w:nsid w:val="49132296"/>
    <w:multiLevelType w:val="singleLevel"/>
    <w:tmpl w:val="823260C8"/>
    <w:lvl w:ilvl="0">
      <w:numFmt w:val="bullet"/>
      <w:lvlText w:val="-"/>
      <w:legacy w:legacy="1" w:legacySpace="0" w:legacyIndent="163"/>
      <w:lvlJc w:val="left"/>
      <w:rPr>
        <w:rFonts w:ascii="Times New Roman" w:hAnsi="Times New Roman" w:cs="Times New Roman" w:hint="default"/>
      </w:rPr>
    </w:lvl>
  </w:abstractNum>
  <w:abstractNum w:abstractNumId="8">
    <w:nsid w:val="7A1F4487"/>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2"/>
  </w:num>
  <w:num w:numId="3">
    <w:abstractNumId w:val="0"/>
  </w:num>
  <w:num w:numId="4">
    <w:abstractNumId w:val="3"/>
  </w:num>
  <w:num w:numId="5">
    <w:abstractNumId w:val="1"/>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EDD"/>
    <w:rsid w:val="00062EDD"/>
    <w:rsid w:val="0008750B"/>
    <w:rsid w:val="00177539"/>
    <w:rsid w:val="006827E5"/>
    <w:rsid w:val="00F73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B52D98-2800-4C98-8C3D-A2584D73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noProof/>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noProof/>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noProof/>
      <w:sz w:val="28"/>
      <w:szCs w:val="28"/>
    </w:rPr>
  </w:style>
  <w:style w:type="paragraph" w:styleId="21">
    <w:name w:val="Body Text 2"/>
    <w:basedOn w:val="a"/>
    <w:link w:val="22"/>
    <w:uiPriority w:val="99"/>
    <w:pPr>
      <w:tabs>
        <w:tab w:val="left" w:pos="5199"/>
      </w:tabs>
      <w:spacing w:before="0" w:after="0" w:line="360" w:lineRule="auto"/>
      <w:jc w:val="both"/>
    </w:pPr>
    <w:rPr>
      <w:sz w:val="28"/>
      <w:szCs w:val="28"/>
    </w:rPr>
  </w:style>
  <w:style w:type="character" w:customStyle="1" w:styleId="22">
    <w:name w:val="Основной текст 2 Знак"/>
    <w:link w:val="21"/>
    <w:uiPriority w:val="99"/>
    <w:semiHidden/>
    <w:rPr>
      <w:sz w:val="24"/>
      <w:szCs w:val="24"/>
    </w:rPr>
  </w:style>
  <w:style w:type="paragraph" w:styleId="a3">
    <w:name w:val="footnote text"/>
    <w:basedOn w:val="a"/>
    <w:link w:val="a4"/>
    <w:uiPriority w:val="99"/>
    <w:semiHidden/>
    <w:pPr>
      <w:spacing w:before="0" w:after="0"/>
    </w:pPr>
    <w:rPr>
      <w:noProof/>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Body Text"/>
    <w:basedOn w:val="a"/>
    <w:link w:val="a7"/>
    <w:uiPriority w:val="99"/>
    <w:pPr>
      <w:spacing w:before="0" w:after="0" w:line="360" w:lineRule="auto"/>
      <w:jc w:val="both"/>
    </w:pPr>
    <w:rPr>
      <w:sz w:val="28"/>
      <w:szCs w:val="28"/>
    </w:rPr>
  </w:style>
  <w:style w:type="character" w:customStyle="1" w:styleId="a7">
    <w:name w:val="Основной текст Знак"/>
    <w:link w:val="a6"/>
    <w:uiPriority w:val="99"/>
    <w:semiHidden/>
    <w:rPr>
      <w:sz w:val="24"/>
      <w:szCs w:val="24"/>
    </w:rPr>
  </w:style>
  <w:style w:type="paragraph" w:customStyle="1" w:styleId="ConsNormal">
    <w:name w:val="ConsNormal"/>
    <w:uiPriority w:val="99"/>
    <w:pPr>
      <w:widowControl w:val="0"/>
      <w:ind w:firstLine="720"/>
    </w:pPr>
    <w:rPr>
      <w:rFonts w:ascii="Arial" w:hAnsi="Arial" w:cs="Arial"/>
    </w:rPr>
  </w:style>
  <w:style w:type="paragraph" w:customStyle="1" w:styleId="ConsNonformat">
    <w:name w:val="ConsNonformat"/>
    <w:uiPriority w:val="99"/>
    <w:pPr>
      <w:widowControl w:val="0"/>
    </w:pPr>
    <w:rPr>
      <w:rFonts w:ascii="Courier New" w:hAnsi="Courier New" w:cs="Courier New"/>
    </w:rPr>
  </w:style>
  <w:style w:type="paragraph" w:styleId="23">
    <w:name w:val="Body Text Indent 2"/>
    <w:basedOn w:val="a"/>
    <w:link w:val="24"/>
    <w:uiPriority w:val="99"/>
    <w:pPr>
      <w:spacing w:before="0" w:after="0" w:line="360" w:lineRule="auto"/>
      <w:ind w:firstLine="720"/>
      <w:jc w:val="both"/>
    </w:pPr>
    <w:rPr>
      <w:noProof/>
      <w:sz w:val="28"/>
      <w:szCs w:val="28"/>
    </w:rPr>
  </w:style>
  <w:style w:type="character" w:customStyle="1" w:styleId="24">
    <w:name w:val="Основной текст с отступом 2 Знак"/>
    <w:link w:val="23"/>
    <w:uiPriority w:val="99"/>
    <w:semiHidden/>
    <w:rPr>
      <w:sz w:val="24"/>
      <w:szCs w:val="24"/>
    </w:rPr>
  </w:style>
  <w:style w:type="paragraph" w:styleId="a8">
    <w:name w:val="header"/>
    <w:basedOn w:val="a"/>
    <w:link w:val="a9"/>
    <w:uiPriority w:val="99"/>
    <w:pPr>
      <w:tabs>
        <w:tab w:val="center" w:pos="4153"/>
        <w:tab w:val="right" w:pos="8306"/>
      </w:tabs>
      <w:spacing w:before="0" w:after="0"/>
    </w:pPr>
    <w:rPr>
      <w:noProof/>
      <w:sz w:val="20"/>
      <w:szCs w:val="20"/>
    </w:rPr>
  </w:style>
  <w:style w:type="character" w:customStyle="1" w:styleId="a9">
    <w:name w:val="Верхний колонтитул Знак"/>
    <w:link w:val="a8"/>
    <w:uiPriority w:val="99"/>
    <w:semiHidden/>
    <w:rPr>
      <w:sz w:val="24"/>
      <w:szCs w:val="24"/>
    </w:rPr>
  </w:style>
  <w:style w:type="character" w:styleId="aa">
    <w:name w:val="page number"/>
    <w:uiPriority w:val="99"/>
  </w:style>
  <w:style w:type="paragraph" w:styleId="ab">
    <w:name w:val="Title"/>
    <w:basedOn w:val="a"/>
    <w:link w:val="ac"/>
    <w:uiPriority w:val="99"/>
    <w:qFormat/>
    <w:pPr>
      <w:spacing w:before="0" w:after="0"/>
      <w:jc w:val="center"/>
    </w:pPr>
    <w:rPr>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pPr>
      <w:spacing w:before="120" w:after="120"/>
    </w:pPr>
    <w:rPr>
      <w:b/>
      <w:bCs/>
      <w:caps/>
      <w:noProof/>
      <w:sz w:val="20"/>
      <w:szCs w:val="20"/>
    </w:rPr>
  </w:style>
  <w:style w:type="paragraph" w:styleId="25">
    <w:name w:val="toc 2"/>
    <w:basedOn w:val="a"/>
    <w:next w:val="a"/>
    <w:autoRedefine/>
    <w:uiPriority w:val="99"/>
    <w:semiHidden/>
    <w:pPr>
      <w:spacing w:before="0" w:after="0"/>
      <w:ind w:left="200"/>
    </w:pPr>
    <w:rPr>
      <w:smallCaps/>
      <w:noProof/>
      <w:sz w:val="20"/>
      <w:szCs w:val="20"/>
    </w:rPr>
  </w:style>
  <w:style w:type="paragraph" w:styleId="3">
    <w:name w:val="toc 3"/>
    <w:basedOn w:val="a"/>
    <w:next w:val="a"/>
    <w:autoRedefine/>
    <w:uiPriority w:val="99"/>
    <w:semiHidden/>
    <w:pPr>
      <w:spacing w:before="0" w:after="0"/>
      <w:ind w:left="400"/>
    </w:pPr>
    <w:rPr>
      <w:i/>
      <w:iCs/>
      <w:noProof/>
      <w:sz w:val="20"/>
      <w:szCs w:val="20"/>
    </w:rPr>
  </w:style>
  <w:style w:type="paragraph" w:styleId="4">
    <w:name w:val="toc 4"/>
    <w:basedOn w:val="a"/>
    <w:next w:val="a"/>
    <w:autoRedefine/>
    <w:uiPriority w:val="99"/>
    <w:semiHidden/>
    <w:pPr>
      <w:spacing w:before="0" w:after="0"/>
      <w:ind w:left="600"/>
    </w:pPr>
    <w:rPr>
      <w:noProof/>
      <w:sz w:val="18"/>
      <w:szCs w:val="18"/>
    </w:rPr>
  </w:style>
  <w:style w:type="paragraph" w:styleId="5">
    <w:name w:val="toc 5"/>
    <w:basedOn w:val="a"/>
    <w:next w:val="a"/>
    <w:autoRedefine/>
    <w:uiPriority w:val="99"/>
    <w:semiHidden/>
    <w:pPr>
      <w:spacing w:before="0" w:after="0"/>
      <w:ind w:left="800"/>
    </w:pPr>
    <w:rPr>
      <w:noProof/>
      <w:sz w:val="18"/>
      <w:szCs w:val="18"/>
    </w:rPr>
  </w:style>
  <w:style w:type="paragraph" w:styleId="6">
    <w:name w:val="toc 6"/>
    <w:basedOn w:val="a"/>
    <w:next w:val="a"/>
    <w:autoRedefine/>
    <w:uiPriority w:val="99"/>
    <w:semiHidden/>
    <w:pPr>
      <w:spacing w:before="0" w:after="0"/>
      <w:ind w:left="1000"/>
    </w:pPr>
    <w:rPr>
      <w:noProof/>
      <w:sz w:val="18"/>
      <w:szCs w:val="18"/>
    </w:rPr>
  </w:style>
  <w:style w:type="paragraph" w:styleId="7">
    <w:name w:val="toc 7"/>
    <w:basedOn w:val="a"/>
    <w:next w:val="a"/>
    <w:autoRedefine/>
    <w:uiPriority w:val="99"/>
    <w:semiHidden/>
    <w:pPr>
      <w:spacing w:before="0" w:after="0"/>
      <w:ind w:left="1200"/>
    </w:pPr>
    <w:rPr>
      <w:noProof/>
      <w:sz w:val="18"/>
      <w:szCs w:val="18"/>
    </w:rPr>
  </w:style>
  <w:style w:type="paragraph" w:styleId="8">
    <w:name w:val="toc 8"/>
    <w:basedOn w:val="a"/>
    <w:next w:val="a"/>
    <w:autoRedefine/>
    <w:uiPriority w:val="99"/>
    <w:semiHidden/>
    <w:pPr>
      <w:spacing w:before="0" w:after="0"/>
      <w:ind w:left="1400"/>
    </w:pPr>
    <w:rPr>
      <w:noProof/>
      <w:sz w:val="18"/>
      <w:szCs w:val="18"/>
    </w:rPr>
  </w:style>
  <w:style w:type="paragraph" w:styleId="9">
    <w:name w:val="toc 9"/>
    <w:basedOn w:val="a"/>
    <w:next w:val="a"/>
    <w:autoRedefine/>
    <w:uiPriority w:val="99"/>
    <w:semiHidden/>
    <w:pPr>
      <w:spacing w:before="0" w:after="0"/>
      <w:ind w:left="1600"/>
    </w:pPr>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17550</Words>
  <Characters>100040</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Отличительной чертой механизма правового обеспечения выборов является объединение усилий материальных и процессуальных норм в регулировании избирательных отношений</vt:lpstr>
    </vt:vector>
  </TitlesOfParts>
  <Company>-= None =-</Company>
  <LinksUpToDate>false</LinksUpToDate>
  <CharactersWithSpaces>117356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Отличительной чертой механизма правового обеспечения выборов является объединение усилий материальных и процессуальных норм в регулировании избирательных отношений</dc:title>
  <dc:subject/>
  <dc:creator>-= Pavel =-</dc:creator>
  <cp:keywords/>
  <dc:description/>
  <cp:lastModifiedBy>admin</cp:lastModifiedBy>
  <cp:revision>2</cp:revision>
  <dcterms:created xsi:type="dcterms:W3CDTF">2014-03-07T08:00:00Z</dcterms:created>
  <dcterms:modified xsi:type="dcterms:W3CDTF">2014-03-07T08:00:00Z</dcterms:modified>
</cp:coreProperties>
</file>